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E1F4F7" w14:textId="77777777" w:rsidR="002C52A0" w:rsidRPr="001E460C" w:rsidRDefault="002C52A0" w:rsidP="004F4B39">
      <w:pPr>
        <w:spacing w:after="0" w:line="240" w:lineRule="auto"/>
        <w:ind w:firstLine="720"/>
        <w:jc w:val="both"/>
        <w:rPr>
          <w:rFonts w:ascii="Times New Roman" w:hAnsi="Times New Roman" w:cs="Times New Roman"/>
          <w:i/>
          <w:sz w:val="28"/>
          <w:szCs w:val="28"/>
        </w:rPr>
      </w:pPr>
      <w:bookmarkStart w:id="0" w:name="18333"/>
      <w:r w:rsidRPr="001E460C">
        <w:rPr>
          <w:rFonts w:ascii="Times New Roman" w:hAnsi="Times New Roman" w:cs="Times New Roman"/>
          <w:sz w:val="28"/>
          <w:szCs w:val="28"/>
        </w:rPr>
        <w:tab/>
      </w:r>
      <w:r w:rsidRPr="001E460C">
        <w:rPr>
          <w:rFonts w:ascii="Times New Roman" w:hAnsi="Times New Roman" w:cs="Times New Roman"/>
          <w:sz w:val="28"/>
          <w:szCs w:val="28"/>
        </w:rPr>
        <w:tab/>
      </w:r>
      <w:r w:rsidRPr="001E460C">
        <w:rPr>
          <w:rFonts w:ascii="Times New Roman" w:hAnsi="Times New Roman" w:cs="Times New Roman"/>
          <w:sz w:val="28"/>
          <w:szCs w:val="28"/>
        </w:rPr>
        <w:tab/>
      </w:r>
      <w:r w:rsidRPr="001E460C">
        <w:rPr>
          <w:rFonts w:ascii="Times New Roman" w:hAnsi="Times New Roman" w:cs="Times New Roman"/>
          <w:sz w:val="28"/>
          <w:szCs w:val="28"/>
        </w:rPr>
        <w:tab/>
      </w:r>
      <w:r w:rsidRPr="001E460C">
        <w:rPr>
          <w:rFonts w:ascii="Times New Roman" w:hAnsi="Times New Roman" w:cs="Times New Roman"/>
          <w:sz w:val="28"/>
          <w:szCs w:val="28"/>
        </w:rPr>
        <w:tab/>
      </w:r>
      <w:r w:rsidRPr="001E460C">
        <w:rPr>
          <w:rFonts w:ascii="Times New Roman" w:hAnsi="Times New Roman" w:cs="Times New Roman"/>
          <w:sz w:val="28"/>
          <w:szCs w:val="28"/>
        </w:rPr>
        <w:tab/>
      </w:r>
      <w:r w:rsidRPr="001E460C">
        <w:rPr>
          <w:rFonts w:ascii="Times New Roman" w:hAnsi="Times New Roman" w:cs="Times New Roman"/>
          <w:sz w:val="28"/>
          <w:szCs w:val="28"/>
        </w:rPr>
        <w:tab/>
      </w:r>
      <w:r w:rsidRPr="001E460C">
        <w:rPr>
          <w:rFonts w:ascii="Times New Roman" w:hAnsi="Times New Roman" w:cs="Times New Roman"/>
          <w:sz w:val="28"/>
          <w:szCs w:val="28"/>
        </w:rPr>
        <w:tab/>
      </w:r>
      <w:r w:rsidRPr="001E460C">
        <w:rPr>
          <w:rFonts w:ascii="Times New Roman" w:hAnsi="Times New Roman" w:cs="Times New Roman"/>
          <w:sz w:val="28"/>
          <w:szCs w:val="28"/>
        </w:rPr>
        <w:tab/>
      </w:r>
      <w:r w:rsidRPr="001E460C">
        <w:rPr>
          <w:rFonts w:ascii="Times New Roman" w:hAnsi="Times New Roman" w:cs="Times New Roman"/>
          <w:i/>
          <w:sz w:val="28"/>
          <w:szCs w:val="28"/>
        </w:rPr>
        <w:t>Likumprojekts</w:t>
      </w:r>
    </w:p>
    <w:p w14:paraId="7B7F78E0" w14:textId="77777777" w:rsidR="002C52A0" w:rsidRPr="001E460C" w:rsidRDefault="002C52A0" w:rsidP="004F4B39">
      <w:pPr>
        <w:spacing w:after="0" w:line="240" w:lineRule="auto"/>
        <w:ind w:firstLine="720"/>
        <w:jc w:val="center"/>
        <w:rPr>
          <w:rFonts w:ascii="Times New Roman" w:eastAsia="Times New Roman" w:hAnsi="Times New Roman" w:cs="Times New Roman"/>
          <w:b/>
          <w:bCs/>
          <w:sz w:val="28"/>
          <w:szCs w:val="28"/>
        </w:rPr>
      </w:pPr>
    </w:p>
    <w:p w14:paraId="2FF60145" w14:textId="77777777" w:rsidR="0095363B" w:rsidRPr="001E460C" w:rsidRDefault="0095363B" w:rsidP="00233E69">
      <w:pPr>
        <w:spacing w:after="120" w:line="240" w:lineRule="auto"/>
        <w:ind w:right="28"/>
        <w:jc w:val="center"/>
        <w:rPr>
          <w:rFonts w:ascii="Times New Roman" w:hAnsi="Times New Roman"/>
          <w:b/>
          <w:sz w:val="28"/>
          <w:szCs w:val="28"/>
        </w:rPr>
      </w:pPr>
      <w:bookmarkStart w:id="1" w:name="p2"/>
      <w:bookmarkStart w:id="2" w:name="p3"/>
      <w:bookmarkStart w:id="3" w:name="p4"/>
      <w:bookmarkStart w:id="4" w:name="p5"/>
      <w:bookmarkStart w:id="5" w:name="p6"/>
      <w:bookmarkStart w:id="6" w:name="p7"/>
      <w:bookmarkStart w:id="7" w:name="p8"/>
      <w:bookmarkStart w:id="8" w:name="p9"/>
      <w:bookmarkStart w:id="9" w:name="p10"/>
      <w:bookmarkStart w:id="10" w:name="p11"/>
      <w:bookmarkStart w:id="11" w:name="p12"/>
      <w:bookmarkStart w:id="12" w:name="p13"/>
      <w:bookmarkStart w:id="13" w:name="p14"/>
      <w:bookmarkStart w:id="14" w:name="p15"/>
      <w:bookmarkStart w:id="15" w:name="p16"/>
      <w:bookmarkStart w:id="16" w:name="p17"/>
      <w:bookmarkStart w:id="17" w:name="p18"/>
      <w:bookmarkStart w:id="18" w:name="p19"/>
      <w:bookmarkStart w:id="19" w:name="p20"/>
      <w:bookmarkStart w:id="20" w:name="p21"/>
      <w:bookmarkStart w:id="21" w:name="p22"/>
      <w:bookmarkStart w:id="22" w:name="p23"/>
      <w:bookmarkStart w:id="23" w:name="p24"/>
      <w:bookmarkStart w:id="24" w:name="p25"/>
      <w:bookmarkStart w:id="25" w:name="p26"/>
      <w:bookmarkStart w:id="26" w:name="p27"/>
      <w:bookmarkStart w:id="27" w:name="p28"/>
      <w:bookmarkStart w:id="28" w:name="p29"/>
      <w:bookmarkStart w:id="29" w:name="p30"/>
      <w:bookmarkStart w:id="30" w:name="p31"/>
      <w:bookmarkStart w:id="31" w:name="p32"/>
      <w:bookmarkStart w:id="32" w:name="p1"/>
      <w:bookmarkEnd w:id="0"/>
      <w:r w:rsidRPr="001E460C">
        <w:rPr>
          <w:rFonts w:ascii="Times New Roman" w:hAnsi="Times New Roman"/>
          <w:b/>
          <w:sz w:val="28"/>
          <w:szCs w:val="28"/>
        </w:rPr>
        <w:t>Grozījumi likumā "Par piesārņojumu"</w:t>
      </w:r>
    </w:p>
    <w:p w14:paraId="628FFD6F" w14:textId="4A29FC5D" w:rsidR="00214204" w:rsidRDefault="00537739" w:rsidP="001448C2">
      <w:pPr>
        <w:pStyle w:val="tv213"/>
        <w:spacing w:before="0" w:beforeAutospacing="0" w:after="0" w:afterAutospacing="0"/>
        <w:jc w:val="both"/>
        <w:rPr>
          <w:sz w:val="28"/>
          <w:szCs w:val="28"/>
        </w:rPr>
      </w:pPr>
      <w:r w:rsidRPr="001448C2">
        <w:rPr>
          <w:sz w:val="28"/>
          <w:szCs w:val="28"/>
        </w:rPr>
        <w:t>Izdarīt likumā "Par piesārņojumu" (Latvijas Republikas Saeimas un Ministru Kabineta Ziņotājs, 2001, 9. nr.; 2002, 16. nr.; 2004, 2. nr.; 2005, 5. nr.; 2006, 9. nr.; 2007, 21., 23. nr.; 2009, 12. nr.; Latvijas Vēstnesis, 2009, 205. nr.; 2010, 104., 206. nr.; 2011, 120. nr.; 2013, 36. nr.; 2014, 38. nr.; 2016, 123. nr.; 2018, 36., 84. nr.</w:t>
      </w:r>
      <w:r w:rsidR="00E96644" w:rsidRPr="001448C2">
        <w:rPr>
          <w:sz w:val="28"/>
          <w:szCs w:val="28"/>
        </w:rPr>
        <w:t>;</w:t>
      </w:r>
      <w:r w:rsidR="005659D8" w:rsidRPr="001448C2">
        <w:rPr>
          <w:sz w:val="28"/>
          <w:szCs w:val="28"/>
        </w:rPr>
        <w:t xml:space="preserve"> </w:t>
      </w:r>
      <w:r w:rsidR="00E96644" w:rsidRPr="001448C2">
        <w:rPr>
          <w:sz w:val="28"/>
          <w:szCs w:val="28"/>
        </w:rPr>
        <w:t>2020</w:t>
      </w:r>
      <w:r w:rsidR="005659D8" w:rsidRPr="001448C2">
        <w:rPr>
          <w:sz w:val="28"/>
          <w:szCs w:val="28"/>
        </w:rPr>
        <w:t xml:space="preserve">, </w:t>
      </w:r>
      <w:r w:rsidR="00E77B09" w:rsidRPr="001448C2">
        <w:rPr>
          <w:sz w:val="28"/>
          <w:szCs w:val="28"/>
        </w:rPr>
        <w:t>119C</w:t>
      </w:r>
      <w:r w:rsidR="00D64A7E" w:rsidRPr="001448C2">
        <w:rPr>
          <w:sz w:val="28"/>
          <w:szCs w:val="28"/>
        </w:rPr>
        <w:t>., 247</w:t>
      </w:r>
      <w:r w:rsidRPr="001448C2">
        <w:rPr>
          <w:sz w:val="28"/>
          <w:szCs w:val="28"/>
        </w:rPr>
        <w:t>) šādus grozījumus:</w:t>
      </w:r>
    </w:p>
    <w:p w14:paraId="47C35686" w14:textId="77777777" w:rsidR="0078766C" w:rsidRPr="001448C2" w:rsidRDefault="0078766C" w:rsidP="001448C2">
      <w:pPr>
        <w:pStyle w:val="tv213"/>
        <w:spacing w:before="0" w:beforeAutospacing="0" w:after="0" w:afterAutospacing="0"/>
        <w:jc w:val="both"/>
        <w:rPr>
          <w:sz w:val="28"/>
          <w:szCs w:val="28"/>
        </w:rPr>
      </w:pPr>
    </w:p>
    <w:p w14:paraId="12D1520F" w14:textId="67D7A4DB" w:rsidR="006D071A" w:rsidRDefault="009373D9" w:rsidP="0078766C">
      <w:pPr>
        <w:pStyle w:val="CommentText"/>
        <w:spacing w:after="0"/>
        <w:ind w:firstLine="709"/>
        <w:rPr>
          <w:rFonts w:ascii="Times New Roman" w:hAnsi="Times New Roman" w:cs="Times New Roman"/>
          <w:sz w:val="28"/>
          <w:szCs w:val="28"/>
        </w:rPr>
      </w:pPr>
      <w:r w:rsidRPr="001448C2">
        <w:rPr>
          <w:rFonts w:ascii="Times New Roman" w:hAnsi="Times New Roman" w:cs="Times New Roman"/>
          <w:sz w:val="28"/>
          <w:szCs w:val="28"/>
        </w:rPr>
        <w:t>1</w:t>
      </w:r>
      <w:r w:rsidR="00D4503C" w:rsidRPr="001448C2">
        <w:rPr>
          <w:rFonts w:ascii="Times New Roman" w:hAnsi="Times New Roman" w:cs="Times New Roman"/>
          <w:sz w:val="28"/>
          <w:szCs w:val="28"/>
        </w:rPr>
        <w:t>.</w:t>
      </w:r>
      <w:r w:rsidR="00113236" w:rsidRPr="001448C2">
        <w:rPr>
          <w:rFonts w:ascii="Times New Roman" w:hAnsi="Times New Roman" w:cs="Times New Roman"/>
          <w:sz w:val="28"/>
          <w:szCs w:val="28"/>
        </w:rPr>
        <w:t> </w:t>
      </w:r>
      <w:r w:rsidR="006D071A" w:rsidRPr="001448C2">
        <w:rPr>
          <w:rFonts w:ascii="Times New Roman" w:hAnsi="Times New Roman" w:cs="Times New Roman"/>
          <w:sz w:val="28"/>
          <w:szCs w:val="28"/>
        </w:rPr>
        <w:t>Papildināt likum</w:t>
      </w:r>
      <w:r w:rsidR="00F72CE4" w:rsidRPr="001448C2">
        <w:rPr>
          <w:rFonts w:ascii="Times New Roman" w:hAnsi="Times New Roman" w:cs="Times New Roman"/>
          <w:sz w:val="28"/>
          <w:szCs w:val="28"/>
        </w:rPr>
        <w:t>u</w:t>
      </w:r>
      <w:r w:rsidR="00B7346B" w:rsidRPr="001448C2">
        <w:rPr>
          <w:rFonts w:ascii="Times New Roman" w:hAnsi="Times New Roman" w:cs="Times New Roman"/>
          <w:sz w:val="28"/>
          <w:szCs w:val="28"/>
        </w:rPr>
        <w:t xml:space="preserve"> </w:t>
      </w:r>
      <w:r w:rsidR="0046466C">
        <w:rPr>
          <w:rFonts w:ascii="Times New Roman" w:hAnsi="Times New Roman" w:cs="Times New Roman"/>
          <w:sz w:val="28"/>
          <w:szCs w:val="28"/>
        </w:rPr>
        <w:t xml:space="preserve">ar </w:t>
      </w:r>
      <w:r w:rsidR="00871BC1" w:rsidRPr="001448C2">
        <w:rPr>
          <w:rFonts w:ascii="Times New Roman" w:hAnsi="Times New Roman" w:cs="Times New Roman"/>
          <w:sz w:val="28"/>
          <w:szCs w:val="28"/>
        </w:rPr>
        <w:t>V</w:t>
      </w:r>
      <w:r w:rsidR="00871BC1" w:rsidRPr="001448C2">
        <w:rPr>
          <w:rFonts w:ascii="Times New Roman" w:hAnsi="Times New Roman" w:cs="Times New Roman"/>
          <w:sz w:val="28"/>
          <w:szCs w:val="28"/>
          <w:vertAlign w:val="superscript"/>
        </w:rPr>
        <w:t>3</w:t>
      </w:r>
      <w:r w:rsidR="00871BC1" w:rsidRPr="001448C2">
        <w:rPr>
          <w:rFonts w:ascii="Times New Roman" w:hAnsi="Times New Roman" w:cs="Times New Roman"/>
          <w:sz w:val="28"/>
          <w:szCs w:val="28"/>
        </w:rPr>
        <w:t xml:space="preserve"> nodaļu </w:t>
      </w:r>
      <w:r w:rsidR="006D071A" w:rsidRPr="001448C2">
        <w:rPr>
          <w:rFonts w:ascii="Times New Roman" w:hAnsi="Times New Roman" w:cs="Times New Roman"/>
          <w:sz w:val="28"/>
          <w:szCs w:val="28"/>
        </w:rPr>
        <w:t>šādā redakcijā:</w:t>
      </w:r>
    </w:p>
    <w:p w14:paraId="1216DE31" w14:textId="77777777" w:rsidR="0078766C" w:rsidRPr="001448C2" w:rsidRDefault="0078766C" w:rsidP="001448C2">
      <w:pPr>
        <w:pStyle w:val="CommentText"/>
        <w:spacing w:after="0"/>
        <w:rPr>
          <w:rFonts w:ascii="Times New Roman" w:hAnsi="Times New Roman" w:cs="Times New Roman"/>
          <w:sz w:val="28"/>
          <w:szCs w:val="28"/>
        </w:rPr>
      </w:pPr>
    </w:p>
    <w:p w14:paraId="2A5BBFF7" w14:textId="03CEF227" w:rsidR="00152272" w:rsidRPr="001448C2" w:rsidRDefault="00EC47F4" w:rsidP="001448C2">
      <w:pPr>
        <w:pStyle w:val="tv213"/>
        <w:spacing w:before="0" w:beforeAutospacing="0" w:after="0" w:afterAutospacing="0"/>
        <w:ind w:firstLine="284"/>
        <w:jc w:val="center"/>
        <w:rPr>
          <w:b/>
          <w:bCs/>
          <w:sz w:val="28"/>
          <w:szCs w:val="28"/>
        </w:rPr>
      </w:pPr>
      <w:r w:rsidRPr="001448C2">
        <w:rPr>
          <w:sz w:val="28"/>
          <w:szCs w:val="28"/>
        </w:rPr>
        <w:t>“</w:t>
      </w:r>
      <w:r w:rsidR="00753092" w:rsidRPr="001448C2">
        <w:rPr>
          <w:b/>
          <w:bCs/>
          <w:sz w:val="28"/>
          <w:szCs w:val="28"/>
        </w:rPr>
        <w:t>V</w:t>
      </w:r>
      <w:r w:rsidR="00753092" w:rsidRPr="001448C2">
        <w:rPr>
          <w:b/>
          <w:bCs/>
          <w:sz w:val="28"/>
          <w:szCs w:val="28"/>
          <w:vertAlign w:val="superscript"/>
        </w:rPr>
        <w:t>3</w:t>
      </w:r>
      <w:r w:rsidR="00753092" w:rsidRPr="001448C2">
        <w:rPr>
          <w:b/>
          <w:bCs/>
          <w:sz w:val="28"/>
          <w:szCs w:val="28"/>
        </w:rPr>
        <w:t xml:space="preserve"> </w:t>
      </w:r>
      <w:r w:rsidR="00A33EA4" w:rsidRPr="001448C2">
        <w:rPr>
          <w:b/>
          <w:bCs/>
          <w:sz w:val="28"/>
          <w:szCs w:val="28"/>
        </w:rPr>
        <w:t>n</w:t>
      </w:r>
      <w:r w:rsidR="00753092" w:rsidRPr="001448C2">
        <w:rPr>
          <w:b/>
          <w:bCs/>
          <w:sz w:val="28"/>
          <w:szCs w:val="28"/>
        </w:rPr>
        <w:t>oda</w:t>
      </w:r>
      <w:r w:rsidR="00A33EA4" w:rsidRPr="001448C2">
        <w:rPr>
          <w:b/>
          <w:bCs/>
          <w:sz w:val="28"/>
          <w:szCs w:val="28"/>
        </w:rPr>
        <w:t>ļa</w:t>
      </w:r>
    </w:p>
    <w:p w14:paraId="352C635D" w14:textId="4D206391" w:rsidR="00A33EA4" w:rsidRPr="001448C2" w:rsidRDefault="00A33EA4" w:rsidP="001448C2">
      <w:pPr>
        <w:pStyle w:val="tv213"/>
        <w:spacing w:before="0" w:beforeAutospacing="0" w:after="0" w:afterAutospacing="0"/>
        <w:ind w:firstLine="709"/>
        <w:jc w:val="center"/>
        <w:rPr>
          <w:b/>
          <w:bCs/>
          <w:sz w:val="28"/>
          <w:szCs w:val="28"/>
        </w:rPr>
      </w:pPr>
      <w:r w:rsidRPr="001448C2">
        <w:rPr>
          <w:b/>
          <w:bCs/>
          <w:sz w:val="28"/>
          <w:szCs w:val="28"/>
        </w:rPr>
        <w:t>Modernizācijas fonds</w:t>
      </w:r>
    </w:p>
    <w:p w14:paraId="6ABAD555" w14:textId="4EF52E69" w:rsidR="00DC0E45" w:rsidRPr="001448C2" w:rsidRDefault="00DC0E45" w:rsidP="001448C2">
      <w:pPr>
        <w:pStyle w:val="tv213"/>
        <w:spacing w:before="0" w:beforeAutospacing="0" w:after="0" w:afterAutospacing="0"/>
        <w:jc w:val="both"/>
        <w:rPr>
          <w:sz w:val="28"/>
          <w:szCs w:val="28"/>
        </w:rPr>
      </w:pPr>
    </w:p>
    <w:p w14:paraId="2F025AD2" w14:textId="6F7C8D8F" w:rsidR="00064DA2" w:rsidRPr="001448C2" w:rsidRDefault="00064DA2" w:rsidP="0078766C">
      <w:pPr>
        <w:pStyle w:val="tv213"/>
        <w:spacing w:before="0" w:beforeAutospacing="0" w:after="0" w:afterAutospacing="0"/>
        <w:ind w:firstLine="709"/>
        <w:jc w:val="both"/>
        <w:rPr>
          <w:sz w:val="28"/>
          <w:szCs w:val="28"/>
        </w:rPr>
      </w:pPr>
      <w:r w:rsidRPr="001448C2">
        <w:rPr>
          <w:b/>
          <w:bCs/>
          <w:sz w:val="28"/>
          <w:szCs w:val="28"/>
          <w:shd w:val="clear" w:color="auto" w:fill="FFFFFF"/>
        </w:rPr>
        <w:t>32.</w:t>
      </w:r>
      <w:r w:rsidR="005D7BCF" w:rsidRPr="001448C2">
        <w:rPr>
          <w:b/>
          <w:bCs/>
          <w:sz w:val="28"/>
          <w:szCs w:val="28"/>
          <w:shd w:val="clear" w:color="auto" w:fill="FFFFFF"/>
          <w:vertAlign w:val="superscript"/>
        </w:rPr>
        <w:t>12</w:t>
      </w:r>
      <w:r w:rsidRPr="001448C2">
        <w:rPr>
          <w:b/>
          <w:bCs/>
          <w:sz w:val="28"/>
          <w:szCs w:val="28"/>
          <w:shd w:val="clear" w:color="auto" w:fill="FFFFFF"/>
        </w:rPr>
        <w:t> pants. Modernizācijas fond</w:t>
      </w:r>
      <w:r w:rsidR="00650405" w:rsidRPr="001448C2">
        <w:rPr>
          <w:b/>
          <w:bCs/>
          <w:sz w:val="28"/>
          <w:szCs w:val="28"/>
          <w:shd w:val="clear" w:color="auto" w:fill="FFFFFF"/>
        </w:rPr>
        <w:t>a</w:t>
      </w:r>
      <w:r w:rsidR="00686EDA" w:rsidRPr="001448C2">
        <w:rPr>
          <w:b/>
          <w:bCs/>
          <w:sz w:val="28"/>
          <w:szCs w:val="28"/>
          <w:shd w:val="clear" w:color="auto" w:fill="FFFFFF"/>
        </w:rPr>
        <w:t xml:space="preserve"> </w:t>
      </w:r>
      <w:r w:rsidR="00702D43" w:rsidRPr="001448C2">
        <w:rPr>
          <w:b/>
          <w:bCs/>
          <w:sz w:val="28"/>
          <w:szCs w:val="28"/>
          <w:shd w:val="clear" w:color="auto" w:fill="FFFFFF"/>
        </w:rPr>
        <w:t>ietvars</w:t>
      </w:r>
      <w:r w:rsidR="00FE1BCE" w:rsidRPr="001448C2">
        <w:rPr>
          <w:b/>
          <w:bCs/>
          <w:sz w:val="28"/>
          <w:szCs w:val="28"/>
          <w:shd w:val="clear" w:color="auto" w:fill="FFFFFF"/>
        </w:rPr>
        <w:t xml:space="preserve"> </w:t>
      </w:r>
      <w:r w:rsidR="00E9558C" w:rsidRPr="001448C2">
        <w:rPr>
          <w:b/>
          <w:bCs/>
          <w:sz w:val="28"/>
          <w:szCs w:val="28"/>
          <w:shd w:val="clear" w:color="auto" w:fill="FFFFFF"/>
        </w:rPr>
        <w:t>un finansējums</w:t>
      </w:r>
    </w:p>
    <w:p w14:paraId="39357961" w14:textId="2928AF2E" w:rsidR="005D7BCF" w:rsidRPr="001448C2" w:rsidRDefault="00064DA2" w:rsidP="0078766C">
      <w:pPr>
        <w:shd w:val="clear" w:color="auto" w:fill="FFFFFF"/>
        <w:spacing w:after="0" w:line="240" w:lineRule="auto"/>
        <w:ind w:firstLine="709"/>
        <w:jc w:val="both"/>
        <w:rPr>
          <w:rFonts w:ascii="Times New Roman" w:eastAsia="Times New Roman" w:hAnsi="Times New Roman" w:cs="Times New Roman"/>
          <w:sz w:val="28"/>
          <w:szCs w:val="28"/>
        </w:rPr>
      </w:pPr>
      <w:r w:rsidRPr="001448C2">
        <w:rPr>
          <w:rFonts w:ascii="Times New Roman" w:eastAsia="Times New Roman" w:hAnsi="Times New Roman" w:cs="Times New Roman"/>
          <w:sz w:val="28"/>
          <w:szCs w:val="28"/>
        </w:rPr>
        <w:t>(1)</w:t>
      </w:r>
      <w:r w:rsidR="002F6528" w:rsidRPr="001448C2">
        <w:rPr>
          <w:rFonts w:ascii="Times New Roman" w:eastAsia="Times New Roman" w:hAnsi="Times New Roman" w:cs="Times New Roman"/>
          <w:sz w:val="28"/>
          <w:szCs w:val="28"/>
        </w:rPr>
        <w:t> </w:t>
      </w:r>
      <w:r w:rsidR="00D73D4B" w:rsidRPr="001448C2">
        <w:rPr>
          <w:rFonts w:ascii="Times New Roman" w:eastAsia="Arial Unicode MS" w:hAnsi="Times New Roman" w:cs="Times New Roman"/>
          <w:sz w:val="28"/>
          <w:szCs w:val="28"/>
          <w:shd w:val="clear" w:color="auto" w:fill="FFFFFF"/>
        </w:rPr>
        <w:t>Laikposm</w:t>
      </w:r>
      <w:r w:rsidR="001F539B">
        <w:rPr>
          <w:rFonts w:ascii="Times New Roman" w:eastAsia="Arial Unicode MS" w:hAnsi="Times New Roman" w:cs="Times New Roman"/>
          <w:sz w:val="28"/>
          <w:szCs w:val="28"/>
          <w:shd w:val="clear" w:color="auto" w:fill="FFFFFF"/>
        </w:rPr>
        <w:t>ā</w:t>
      </w:r>
      <w:r w:rsidR="00D73D4B" w:rsidRPr="001448C2">
        <w:rPr>
          <w:rFonts w:ascii="Times New Roman" w:eastAsia="Arial Unicode MS" w:hAnsi="Times New Roman" w:cs="Times New Roman"/>
          <w:sz w:val="28"/>
          <w:szCs w:val="28"/>
          <w:shd w:val="clear" w:color="auto" w:fill="FFFFFF"/>
        </w:rPr>
        <w:t xml:space="preserve"> no 2021. līdz 2030. gadam </w:t>
      </w:r>
      <w:r w:rsidR="00B061E9">
        <w:rPr>
          <w:rFonts w:ascii="Times New Roman" w:eastAsia="Arial Unicode MS" w:hAnsi="Times New Roman" w:cs="Times New Roman"/>
          <w:sz w:val="28"/>
          <w:szCs w:val="28"/>
          <w:shd w:val="clear" w:color="auto" w:fill="FFFFFF"/>
        </w:rPr>
        <w:t>V</w:t>
      </w:r>
      <w:r w:rsidR="001F539B">
        <w:rPr>
          <w:rFonts w:ascii="Times New Roman" w:eastAsia="Arial Unicode MS" w:hAnsi="Times New Roman" w:cs="Times New Roman"/>
          <w:sz w:val="28"/>
          <w:szCs w:val="28"/>
          <w:shd w:val="clear" w:color="auto" w:fill="FFFFFF"/>
        </w:rPr>
        <w:t xml:space="preserve">ides aizsardzības un reģionālās attīstības ministrija </w:t>
      </w:r>
      <w:r w:rsidR="00CB4E73">
        <w:rPr>
          <w:rFonts w:ascii="Times New Roman" w:eastAsia="Arial Unicode MS" w:hAnsi="Times New Roman" w:cs="Times New Roman"/>
          <w:sz w:val="28"/>
          <w:szCs w:val="28"/>
          <w:shd w:val="clear" w:color="auto" w:fill="FFFFFF"/>
        </w:rPr>
        <w:t xml:space="preserve">katru gadu </w:t>
      </w:r>
      <w:r w:rsidR="00924B7F">
        <w:rPr>
          <w:rFonts w:ascii="Times New Roman" w:eastAsia="Arial Unicode MS" w:hAnsi="Times New Roman" w:cs="Times New Roman"/>
          <w:sz w:val="28"/>
          <w:szCs w:val="28"/>
          <w:shd w:val="clear" w:color="auto" w:fill="FFFFFF"/>
        </w:rPr>
        <w:t xml:space="preserve">iesniedz </w:t>
      </w:r>
      <w:r w:rsidR="007A2A40" w:rsidRPr="001448C2">
        <w:rPr>
          <w:rFonts w:ascii="Times New Roman" w:hAnsi="Times New Roman" w:cs="Times New Roman"/>
          <w:sz w:val="28"/>
          <w:szCs w:val="28"/>
        </w:rPr>
        <w:t xml:space="preserve">Eiropas </w:t>
      </w:r>
      <w:r w:rsidR="007A2A40">
        <w:rPr>
          <w:rFonts w:ascii="Times New Roman" w:hAnsi="Times New Roman" w:cs="Times New Roman"/>
          <w:sz w:val="28"/>
          <w:szCs w:val="28"/>
        </w:rPr>
        <w:t>I</w:t>
      </w:r>
      <w:r w:rsidR="007A2A40" w:rsidRPr="001448C2">
        <w:rPr>
          <w:rFonts w:ascii="Times New Roman" w:hAnsi="Times New Roman" w:cs="Times New Roman"/>
          <w:sz w:val="28"/>
          <w:szCs w:val="28"/>
        </w:rPr>
        <w:t xml:space="preserve">nvestīciju bankā un Modernizācijas fonda </w:t>
      </w:r>
      <w:r w:rsidR="007A2A40">
        <w:rPr>
          <w:rFonts w:ascii="Times New Roman" w:hAnsi="Times New Roman" w:cs="Times New Roman"/>
          <w:sz w:val="28"/>
          <w:szCs w:val="28"/>
        </w:rPr>
        <w:t xml:space="preserve">ietvaros </w:t>
      </w:r>
      <w:r w:rsidR="007A2A40" w:rsidRPr="001448C2">
        <w:rPr>
          <w:rFonts w:ascii="Times New Roman" w:hAnsi="Times New Roman" w:cs="Times New Roman"/>
          <w:sz w:val="28"/>
          <w:szCs w:val="28"/>
        </w:rPr>
        <w:t>izveidot</w:t>
      </w:r>
      <w:r w:rsidR="007A2A40">
        <w:rPr>
          <w:rFonts w:ascii="Times New Roman" w:hAnsi="Times New Roman" w:cs="Times New Roman"/>
          <w:sz w:val="28"/>
          <w:szCs w:val="28"/>
        </w:rPr>
        <w:t>aj</w:t>
      </w:r>
      <w:r w:rsidR="007A2A40" w:rsidRPr="001448C2">
        <w:rPr>
          <w:rFonts w:ascii="Times New Roman" w:hAnsi="Times New Roman" w:cs="Times New Roman"/>
          <w:sz w:val="28"/>
          <w:szCs w:val="28"/>
        </w:rPr>
        <w:t xml:space="preserve">ā Investīciju komitejā </w:t>
      </w:r>
      <w:r w:rsidR="007A2A40">
        <w:rPr>
          <w:rFonts w:ascii="Times New Roman" w:hAnsi="Times New Roman" w:cs="Times New Roman"/>
          <w:sz w:val="28"/>
          <w:szCs w:val="28"/>
        </w:rPr>
        <w:t>investīciju priekšlikumus</w:t>
      </w:r>
      <w:r w:rsidR="0004072A">
        <w:rPr>
          <w:rFonts w:ascii="Times New Roman" w:hAnsi="Times New Roman" w:cs="Times New Roman"/>
          <w:sz w:val="28"/>
          <w:szCs w:val="28"/>
        </w:rPr>
        <w:t xml:space="preserve"> atbilstoši šā panta </w:t>
      </w:r>
      <w:r w:rsidR="00CB4E73">
        <w:rPr>
          <w:rFonts w:ascii="Times New Roman" w:hAnsi="Times New Roman" w:cs="Times New Roman"/>
          <w:sz w:val="28"/>
          <w:szCs w:val="28"/>
        </w:rPr>
        <w:t>sestajā</w:t>
      </w:r>
      <w:r w:rsidR="00C23C2C">
        <w:rPr>
          <w:rFonts w:ascii="Times New Roman" w:hAnsi="Times New Roman" w:cs="Times New Roman"/>
          <w:sz w:val="28"/>
          <w:szCs w:val="28"/>
        </w:rPr>
        <w:t xml:space="preserve"> daļā minētajai Modernizācijas fonda daudzgadu darbības programmai un </w:t>
      </w:r>
      <w:r w:rsidR="00C23C2C" w:rsidRPr="00C23C2C">
        <w:rPr>
          <w:rFonts w:ascii="Times New Roman" w:hAnsi="Times New Roman" w:cs="Times New Roman"/>
          <w:sz w:val="28"/>
          <w:szCs w:val="28"/>
        </w:rPr>
        <w:t>32.</w:t>
      </w:r>
      <w:r w:rsidR="00C23C2C" w:rsidRPr="00C62A55">
        <w:rPr>
          <w:rFonts w:ascii="Times New Roman" w:hAnsi="Times New Roman" w:cs="Times New Roman"/>
          <w:sz w:val="28"/>
          <w:szCs w:val="28"/>
          <w:vertAlign w:val="superscript"/>
        </w:rPr>
        <w:t>13</w:t>
      </w:r>
      <w:r w:rsidR="00C23C2C" w:rsidRPr="00C23C2C">
        <w:rPr>
          <w:rFonts w:ascii="Times New Roman" w:hAnsi="Times New Roman" w:cs="Times New Roman"/>
          <w:sz w:val="28"/>
          <w:szCs w:val="28"/>
        </w:rPr>
        <w:t xml:space="preserve"> pant</w:t>
      </w:r>
      <w:r w:rsidR="00C23C2C">
        <w:rPr>
          <w:rFonts w:ascii="Times New Roman" w:hAnsi="Times New Roman" w:cs="Times New Roman"/>
          <w:sz w:val="28"/>
          <w:szCs w:val="28"/>
        </w:rPr>
        <w:t>a</w:t>
      </w:r>
      <w:r w:rsidR="00E400F1">
        <w:rPr>
          <w:rFonts w:ascii="Times New Roman" w:hAnsi="Times New Roman" w:cs="Times New Roman"/>
          <w:sz w:val="28"/>
          <w:szCs w:val="28"/>
        </w:rPr>
        <w:t xml:space="preserve"> </w:t>
      </w:r>
      <w:r w:rsidR="00CB4E73">
        <w:rPr>
          <w:rFonts w:ascii="Times New Roman" w:hAnsi="Times New Roman" w:cs="Times New Roman"/>
          <w:sz w:val="28"/>
          <w:szCs w:val="28"/>
        </w:rPr>
        <w:t>ceturtajā</w:t>
      </w:r>
      <w:r w:rsidR="00E400F1">
        <w:rPr>
          <w:rFonts w:ascii="Times New Roman" w:hAnsi="Times New Roman" w:cs="Times New Roman"/>
          <w:sz w:val="28"/>
          <w:szCs w:val="28"/>
        </w:rPr>
        <w:t xml:space="preserve"> daļā minētajiem atklātajiem projektu </w:t>
      </w:r>
      <w:r w:rsidR="00CB4E73">
        <w:rPr>
          <w:rFonts w:ascii="Times New Roman" w:hAnsi="Times New Roman" w:cs="Times New Roman"/>
          <w:sz w:val="28"/>
          <w:szCs w:val="28"/>
        </w:rPr>
        <w:t xml:space="preserve">iesniegumu </w:t>
      </w:r>
      <w:r w:rsidR="00E400F1">
        <w:rPr>
          <w:rFonts w:ascii="Times New Roman" w:hAnsi="Times New Roman" w:cs="Times New Roman"/>
          <w:sz w:val="28"/>
          <w:szCs w:val="28"/>
        </w:rPr>
        <w:t>konkursiem</w:t>
      </w:r>
      <w:r w:rsidR="0019217F">
        <w:rPr>
          <w:rFonts w:ascii="Times New Roman" w:hAnsi="Times New Roman" w:cs="Times New Roman"/>
          <w:sz w:val="28"/>
          <w:szCs w:val="28"/>
        </w:rPr>
        <w:t xml:space="preserve">, </w:t>
      </w:r>
      <w:r w:rsidR="0019217F" w:rsidRPr="006E6DD8">
        <w:rPr>
          <w:rFonts w:ascii="Times New Roman" w:hAnsi="Times New Roman" w:cs="Times New Roman"/>
          <w:sz w:val="28"/>
          <w:szCs w:val="28"/>
        </w:rPr>
        <w:t xml:space="preserve">lai saņemtu </w:t>
      </w:r>
      <w:r w:rsidR="002122AA" w:rsidRPr="006E6DD8">
        <w:rPr>
          <w:rFonts w:ascii="Times New Roman" w:hAnsi="Times New Roman" w:cs="Times New Roman"/>
          <w:sz w:val="28"/>
          <w:szCs w:val="28"/>
        </w:rPr>
        <w:t xml:space="preserve">Latvijai pieejamos Modernizācijas fonda līdzekļus, kas </w:t>
      </w:r>
      <w:r w:rsidR="009F096F" w:rsidRPr="006E6DD8">
        <w:rPr>
          <w:rFonts w:ascii="Times New Roman" w:hAnsi="Times New Roman" w:cs="Times New Roman"/>
          <w:sz w:val="28"/>
          <w:szCs w:val="28"/>
        </w:rPr>
        <w:t>atrodas Eiropas Investīciju bankas turējumā</w:t>
      </w:r>
      <w:r w:rsidR="00BC4703" w:rsidRPr="006E6DD8">
        <w:rPr>
          <w:rFonts w:ascii="Times New Roman" w:hAnsi="Times New Roman" w:cs="Times New Roman"/>
          <w:sz w:val="28"/>
          <w:szCs w:val="28"/>
        </w:rPr>
        <w:t>.</w:t>
      </w:r>
      <w:r w:rsidR="00CB4E73">
        <w:rPr>
          <w:rFonts w:ascii="Times New Roman" w:hAnsi="Times New Roman" w:cs="Times New Roman"/>
          <w:sz w:val="28"/>
          <w:szCs w:val="28"/>
        </w:rPr>
        <w:t xml:space="preserve"> </w:t>
      </w:r>
    </w:p>
    <w:p w14:paraId="0AE8AB9A" w14:textId="6E27A7B3" w:rsidR="0086793B" w:rsidRPr="001448C2" w:rsidRDefault="0070386B" w:rsidP="0078766C">
      <w:pPr>
        <w:shd w:val="clear" w:color="auto" w:fill="FFFFFF"/>
        <w:spacing w:after="0" w:line="240" w:lineRule="auto"/>
        <w:ind w:firstLine="709"/>
        <w:jc w:val="both"/>
        <w:rPr>
          <w:rFonts w:ascii="Times New Roman" w:eastAsia="Times New Roman" w:hAnsi="Times New Roman" w:cs="Times New Roman"/>
          <w:sz w:val="28"/>
          <w:szCs w:val="28"/>
        </w:rPr>
      </w:pPr>
      <w:r w:rsidRPr="001448C2">
        <w:rPr>
          <w:rFonts w:ascii="Times New Roman" w:hAnsi="Times New Roman" w:cs="Times New Roman"/>
          <w:sz w:val="28"/>
          <w:szCs w:val="28"/>
        </w:rPr>
        <w:t>(</w:t>
      </w:r>
      <w:r w:rsidR="00F30CF2" w:rsidRPr="001448C2">
        <w:rPr>
          <w:rFonts w:ascii="Times New Roman" w:hAnsi="Times New Roman" w:cs="Times New Roman"/>
          <w:sz w:val="28"/>
          <w:szCs w:val="28"/>
        </w:rPr>
        <w:t>2</w:t>
      </w:r>
      <w:r w:rsidRPr="001448C2">
        <w:rPr>
          <w:rFonts w:ascii="Times New Roman" w:hAnsi="Times New Roman" w:cs="Times New Roman"/>
          <w:sz w:val="28"/>
          <w:szCs w:val="28"/>
        </w:rPr>
        <w:t>)</w:t>
      </w:r>
      <w:r w:rsidR="00CF5D79">
        <w:rPr>
          <w:rFonts w:ascii="Times New Roman" w:hAnsi="Times New Roman" w:cs="Times New Roman"/>
          <w:sz w:val="28"/>
          <w:szCs w:val="28"/>
        </w:rPr>
        <w:t> </w:t>
      </w:r>
      <w:r w:rsidR="009840B6" w:rsidRPr="001448C2">
        <w:rPr>
          <w:rFonts w:ascii="Times New Roman" w:hAnsi="Times New Roman" w:cs="Times New Roman"/>
          <w:sz w:val="28"/>
          <w:szCs w:val="28"/>
        </w:rPr>
        <w:t xml:space="preserve">Modernizācijas fonda </w:t>
      </w:r>
      <w:r w:rsidR="00D02435">
        <w:rPr>
          <w:rFonts w:ascii="Times New Roman" w:hAnsi="Times New Roman" w:cs="Times New Roman"/>
          <w:sz w:val="28"/>
          <w:szCs w:val="28"/>
        </w:rPr>
        <w:t>finansējum</w:t>
      </w:r>
      <w:r w:rsidR="0046466C">
        <w:rPr>
          <w:rFonts w:ascii="Times New Roman" w:hAnsi="Times New Roman" w:cs="Times New Roman"/>
          <w:sz w:val="28"/>
          <w:szCs w:val="28"/>
        </w:rPr>
        <w:t>u ieskaita</w:t>
      </w:r>
      <w:r w:rsidR="00F10B63" w:rsidRPr="001448C2">
        <w:rPr>
          <w:rFonts w:ascii="Times New Roman" w:hAnsi="Times New Roman" w:cs="Times New Roman"/>
          <w:sz w:val="28"/>
          <w:szCs w:val="28"/>
        </w:rPr>
        <w:t xml:space="preserve"> </w:t>
      </w:r>
      <w:r w:rsidR="00E24537" w:rsidRPr="001448C2">
        <w:rPr>
          <w:rFonts w:ascii="Times New Roman" w:eastAsia="Times New Roman" w:hAnsi="Times New Roman" w:cs="Times New Roman"/>
          <w:sz w:val="28"/>
          <w:szCs w:val="28"/>
        </w:rPr>
        <w:t>Valsts kas</w:t>
      </w:r>
      <w:r w:rsidR="0046466C">
        <w:rPr>
          <w:rFonts w:ascii="Times New Roman" w:eastAsia="Times New Roman" w:hAnsi="Times New Roman" w:cs="Times New Roman"/>
          <w:sz w:val="28"/>
          <w:szCs w:val="28"/>
        </w:rPr>
        <w:t>es</w:t>
      </w:r>
      <w:r w:rsidR="00E24537" w:rsidRPr="001448C2">
        <w:rPr>
          <w:rFonts w:ascii="Times New Roman" w:eastAsia="Times New Roman" w:hAnsi="Times New Roman" w:cs="Times New Roman"/>
          <w:sz w:val="28"/>
          <w:szCs w:val="28"/>
        </w:rPr>
        <w:t xml:space="preserve"> atvērtajā valsts pamatbudžeta ieņēmumu kontā atbilstoši valsts budžeta ieņēmumu klasifikācijai</w:t>
      </w:r>
      <w:r w:rsidR="00CF5D79">
        <w:rPr>
          <w:rFonts w:ascii="Times New Roman" w:eastAsia="Times New Roman" w:hAnsi="Times New Roman" w:cs="Times New Roman"/>
          <w:sz w:val="28"/>
          <w:szCs w:val="28"/>
        </w:rPr>
        <w:t xml:space="preserve"> pēc</w:t>
      </w:r>
      <w:r w:rsidR="00CF5D79" w:rsidRPr="00CF5D79">
        <w:rPr>
          <w:rFonts w:ascii="Times New Roman" w:hAnsi="Times New Roman" w:cs="Times New Roman"/>
          <w:sz w:val="28"/>
          <w:szCs w:val="28"/>
        </w:rPr>
        <w:t xml:space="preserve"> </w:t>
      </w:r>
      <w:r w:rsidR="00CF5D79" w:rsidRPr="001448C2">
        <w:rPr>
          <w:rFonts w:ascii="Times New Roman" w:hAnsi="Times New Roman" w:cs="Times New Roman"/>
          <w:sz w:val="28"/>
          <w:szCs w:val="28"/>
        </w:rPr>
        <w:t xml:space="preserve">Eiropas Komisijas lēmuma par </w:t>
      </w:r>
      <w:r w:rsidR="00CF5D79">
        <w:rPr>
          <w:rFonts w:ascii="Times New Roman" w:hAnsi="Times New Roman" w:cs="Times New Roman"/>
          <w:sz w:val="28"/>
          <w:szCs w:val="28"/>
        </w:rPr>
        <w:t xml:space="preserve">finansējuma </w:t>
      </w:r>
      <w:r w:rsidR="00CF5D79" w:rsidRPr="001448C2">
        <w:rPr>
          <w:rFonts w:ascii="Times New Roman" w:hAnsi="Times New Roman" w:cs="Times New Roman"/>
          <w:sz w:val="28"/>
          <w:szCs w:val="28"/>
        </w:rPr>
        <w:t xml:space="preserve">izmaksu </w:t>
      </w:r>
      <w:r w:rsidR="00836F2B">
        <w:rPr>
          <w:rFonts w:ascii="Times New Roman" w:hAnsi="Times New Roman" w:cs="Times New Roman"/>
          <w:sz w:val="28"/>
          <w:szCs w:val="28"/>
        </w:rPr>
        <w:t xml:space="preserve">saskaņā ar </w:t>
      </w:r>
      <w:r w:rsidR="008A0E10">
        <w:rPr>
          <w:rFonts w:ascii="Times New Roman" w:hAnsi="Times New Roman" w:cs="Times New Roman"/>
          <w:sz w:val="28"/>
          <w:szCs w:val="28"/>
        </w:rPr>
        <w:t xml:space="preserve">šā panta pirmajā daļā </w:t>
      </w:r>
      <w:r w:rsidR="00CF5D79" w:rsidRPr="001448C2">
        <w:rPr>
          <w:rFonts w:ascii="Times New Roman" w:hAnsi="Times New Roman" w:cs="Times New Roman"/>
          <w:sz w:val="28"/>
          <w:szCs w:val="28"/>
        </w:rPr>
        <w:t>iesniegtajiem un apstiprinātajiem Latvijas investīciju priekšlikumiem</w:t>
      </w:r>
      <w:r w:rsidR="00E24537" w:rsidRPr="001448C2">
        <w:rPr>
          <w:rFonts w:ascii="Times New Roman" w:eastAsia="Times New Roman" w:hAnsi="Times New Roman" w:cs="Times New Roman"/>
          <w:sz w:val="28"/>
          <w:szCs w:val="28"/>
        </w:rPr>
        <w:t>.</w:t>
      </w:r>
    </w:p>
    <w:p w14:paraId="3DEB5C70" w14:textId="2DB36546" w:rsidR="00302381" w:rsidRPr="001448C2" w:rsidRDefault="00302381" w:rsidP="0078766C">
      <w:pPr>
        <w:shd w:val="clear" w:color="auto" w:fill="FFFFFF"/>
        <w:spacing w:after="0" w:line="240" w:lineRule="auto"/>
        <w:ind w:firstLine="709"/>
        <w:jc w:val="both"/>
        <w:rPr>
          <w:rFonts w:ascii="Times New Roman" w:eastAsia="Times New Roman" w:hAnsi="Times New Roman" w:cs="Times New Roman"/>
          <w:sz w:val="28"/>
          <w:szCs w:val="28"/>
        </w:rPr>
      </w:pPr>
      <w:r w:rsidRPr="001448C2">
        <w:rPr>
          <w:rFonts w:ascii="Times New Roman" w:eastAsia="Times New Roman" w:hAnsi="Times New Roman" w:cs="Times New Roman"/>
          <w:sz w:val="28"/>
          <w:szCs w:val="28"/>
        </w:rPr>
        <w:t>(</w:t>
      </w:r>
      <w:r w:rsidR="00654403" w:rsidRPr="001448C2">
        <w:rPr>
          <w:rFonts w:ascii="Times New Roman" w:eastAsia="Times New Roman" w:hAnsi="Times New Roman" w:cs="Times New Roman"/>
          <w:sz w:val="28"/>
          <w:szCs w:val="28"/>
        </w:rPr>
        <w:t>3</w:t>
      </w:r>
      <w:r w:rsidRPr="001448C2">
        <w:rPr>
          <w:rFonts w:ascii="Times New Roman" w:eastAsia="Times New Roman" w:hAnsi="Times New Roman" w:cs="Times New Roman"/>
          <w:sz w:val="28"/>
          <w:szCs w:val="28"/>
        </w:rPr>
        <w:t>)</w:t>
      </w:r>
      <w:r w:rsidR="00071873">
        <w:rPr>
          <w:rFonts w:ascii="Times New Roman" w:eastAsia="Times New Roman" w:hAnsi="Times New Roman" w:cs="Times New Roman"/>
          <w:sz w:val="28"/>
          <w:szCs w:val="28"/>
        </w:rPr>
        <w:t> </w:t>
      </w:r>
      <w:r w:rsidRPr="001448C2">
        <w:rPr>
          <w:rFonts w:ascii="Times New Roman" w:eastAsia="Times New Roman" w:hAnsi="Times New Roman" w:cs="Times New Roman"/>
          <w:sz w:val="28"/>
          <w:szCs w:val="28"/>
        </w:rPr>
        <w:t xml:space="preserve">Valsts pamatbudžetā kārtējam gadam un ilgtermiņa saistībās turpmākajiem gadiem finansējumu </w:t>
      </w:r>
      <w:r w:rsidR="0046466C">
        <w:rPr>
          <w:rFonts w:ascii="Times New Roman" w:eastAsia="Times New Roman" w:hAnsi="Times New Roman" w:cs="Times New Roman"/>
          <w:sz w:val="28"/>
          <w:szCs w:val="28"/>
        </w:rPr>
        <w:t xml:space="preserve">šā likuma </w:t>
      </w:r>
      <w:r w:rsidRPr="001448C2">
        <w:rPr>
          <w:rFonts w:ascii="Times New Roman" w:eastAsia="Times New Roman" w:hAnsi="Times New Roman" w:cs="Times New Roman"/>
          <w:sz w:val="28"/>
          <w:szCs w:val="28"/>
        </w:rPr>
        <w:t>32.</w:t>
      </w:r>
      <w:r w:rsidRPr="001448C2">
        <w:rPr>
          <w:rFonts w:ascii="Times New Roman" w:eastAsia="Times New Roman" w:hAnsi="Times New Roman" w:cs="Times New Roman"/>
          <w:sz w:val="28"/>
          <w:szCs w:val="28"/>
          <w:vertAlign w:val="superscript"/>
        </w:rPr>
        <w:t>13</w:t>
      </w:r>
      <w:r w:rsidRPr="001448C2">
        <w:rPr>
          <w:rFonts w:ascii="Times New Roman" w:eastAsia="Times New Roman" w:hAnsi="Times New Roman" w:cs="Times New Roman"/>
          <w:sz w:val="28"/>
          <w:szCs w:val="28"/>
        </w:rPr>
        <w:t xml:space="preserve"> pantā minētajiem izmantošanas virzieniem paredz kā dotāciju no vispārējiem ieņēmumiem atsevišķā Vides aizsardzības un reģionālās attīstības ministrijas budžeta programmā (apakšprogrammā) atbilstoši </w:t>
      </w:r>
      <w:r w:rsidR="00D128BD" w:rsidRPr="00D128BD">
        <w:rPr>
          <w:rFonts w:ascii="Times New Roman" w:eastAsia="Times New Roman" w:hAnsi="Times New Roman" w:cs="Times New Roman"/>
          <w:sz w:val="28"/>
          <w:szCs w:val="28"/>
        </w:rPr>
        <w:t>š</w:t>
      </w:r>
      <w:r w:rsidR="00D128BD">
        <w:rPr>
          <w:rFonts w:ascii="Times New Roman" w:eastAsia="Times New Roman" w:hAnsi="Times New Roman" w:cs="Times New Roman"/>
          <w:sz w:val="28"/>
          <w:szCs w:val="28"/>
        </w:rPr>
        <w:t>ā</w:t>
      </w:r>
      <w:r w:rsidR="00D128BD" w:rsidRPr="00D128BD">
        <w:rPr>
          <w:rFonts w:ascii="Times New Roman" w:eastAsia="Times New Roman" w:hAnsi="Times New Roman" w:cs="Times New Roman"/>
          <w:sz w:val="28"/>
          <w:szCs w:val="28"/>
        </w:rPr>
        <w:t xml:space="preserve"> panta otr</w:t>
      </w:r>
      <w:r w:rsidR="00CB4E73">
        <w:rPr>
          <w:rFonts w:ascii="Times New Roman" w:eastAsia="Times New Roman" w:hAnsi="Times New Roman" w:cs="Times New Roman"/>
          <w:sz w:val="28"/>
          <w:szCs w:val="28"/>
        </w:rPr>
        <w:t>ajā</w:t>
      </w:r>
      <w:r w:rsidR="00D128BD" w:rsidRPr="00D128BD">
        <w:rPr>
          <w:rFonts w:ascii="Times New Roman" w:eastAsia="Times New Roman" w:hAnsi="Times New Roman" w:cs="Times New Roman"/>
          <w:sz w:val="28"/>
          <w:szCs w:val="28"/>
        </w:rPr>
        <w:t xml:space="preserve"> daļ</w:t>
      </w:r>
      <w:r w:rsidR="00CB4E73">
        <w:rPr>
          <w:rFonts w:ascii="Times New Roman" w:eastAsia="Times New Roman" w:hAnsi="Times New Roman" w:cs="Times New Roman"/>
          <w:sz w:val="28"/>
          <w:szCs w:val="28"/>
        </w:rPr>
        <w:t>ā</w:t>
      </w:r>
      <w:r w:rsidR="00D128BD" w:rsidRPr="00D128BD">
        <w:rPr>
          <w:rFonts w:ascii="Times New Roman" w:eastAsia="Times New Roman" w:hAnsi="Times New Roman" w:cs="Times New Roman"/>
          <w:sz w:val="28"/>
          <w:szCs w:val="28"/>
        </w:rPr>
        <w:t xml:space="preserve"> saņemt</w:t>
      </w:r>
      <w:r w:rsidR="00CB4E73">
        <w:rPr>
          <w:rFonts w:ascii="Times New Roman" w:eastAsia="Times New Roman" w:hAnsi="Times New Roman" w:cs="Times New Roman"/>
          <w:sz w:val="28"/>
          <w:szCs w:val="28"/>
        </w:rPr>
        <w:t>aj</w:t>
      </w:r>
      <w:r w:rsidR="00D128BD" w:rsidRPr="00D128BD">
        <w:rPr>
          <w:rFonts w:ascii="Times New Roman" w:eastAsia="Times New Roman" w:hAnsi="Times New Roman" w:cs="Times New Roman"/>
          <w:sz w:val="28"/>
          <w:szCs w:val="28"/>
        </w:rPr>
        <w:t>iem un neizlietot</w:t>
      </w:r>
      <w:r w:rsidR="00CB4E73">
        <w:rPr>
          <w:rFonts w:ascii="Times New Roman" w:eastAsia="Times New Roman" w:hAnsi="Times New Roman" w:cs="Times New Roman"/>
          <w:sz w:val="28"/>
          <w:szCs w:val="28"/>
        </w:rPr>
        <w:t>aj</w:t>
      </w:r>
      <w:r w:rsidR="00D128BD" w:rsidRPr="00D128BD">
        <w:rPr>
          <w:rFonts w:ascii="Times New Roman" w:eastAsia="Times New Roman" w:hAnsi="Times New Roman" w:cs="Times New Roman"/>
          <w:sz w:val="28"/>
          <w:szCs w:val="28"/>
        </w:rPr>
        <w:t xml:space="preserve">iem ieņēmumiem </w:t>
      </w:r>
      <w:r w:rsidR="00FE2927">
        <w:rPr>
          <w:rFonts w:ascii="Times New Roman" w:eastAsia="Times New Roman" w:hAnsi="Times New Roman" w:cs="Times New Roman"/>
          <w:sz w:val="28"/>
          <w:szCs w:val="28"/>
        </w:rPr>
        <w:t xml:space="preserve">no </w:t>
      </w:r>
      <w:r w:rsidR="008C26D5" w:rsidRPr="001448C2">
        <w:rPr>
          <w:rFonts w:ascii="Times New Roman" w:eastAsia="Times New Roman" w:hAnsi="Times New Roman" w:cs="Times New Roman"/>
          <w:sz w:val="28"/>
          <w:szCs w:val="28"/>
        </w:rPr>
        <w:t>Modernizācijas fonda</w:t>
      </w:r>
      <w:r w:rsidR="005F7799">
        <w:rPr>
          <w:rFonts w:ascii="Times New Roman" w:eastAsia="Times New Roman" w:hAnsi="Times New Roman" w:cs="Times New Roman"/>
          <w:sz w:val="28"/>
          <w:szCs w:val="28"/>
        </w:rPr>
        <w:t>.</w:t>
      </w:r>
    </w:p>
    <w:p w14:paraId="5A5B7739" w14:textId="796D3397" w:rsidR="00302381" w:rsidRDefault="00302381" w:rsidP="0078766C">
      <w:pPr>
        <w:shd w:val="clear" w:color="auto" w:fill="FFFFFF"/>
        <w:spacing w:after="0" w:line="240" w:lineRule="auto"/>
        <w:ind w:firstLine="709"/>
        <w:jc w:val="both"/>
        <w:rPr>
          <w:rFonts w:ascii="Times New Roman" w:eastAsia="Times New Roman" w:hAnsi="Times New Roman" w:cs="Times New Roman"/>
          <w:sz w:val="28"/>
          <w:szCs w:val="28"/>
        </w:rPr>
      </w:pPr>
      <w:r w:rsidRPr="001448C2">
        <w:rPr>
          <w:rFonts w:ascii="Times New Roman" w:eastAsia="Times New Roman" w:hAnsi="Times New Roman" w:cs="Times New Roman"/>
          <w:sz w:val="28"/>
          <w:szCs w:val="28"/>
        </w:rPr>
        <w:t>(</w:t>
      </w:r>
      <w:r w:rsidR="003337BF" w:rsidRPr="001448C2">
        <w:rPr>
          <w:rFonts w:ascii="Times New Roman" w:eastAsia="Times New Roman" w:hAnsi="Times New Roman" w:cs="Times New Roman"/>
          <w:sz w:val="28"/>
          <w:szCs w:val="28"/>
        </w:rPr>
        <w:t>4</w:t>
      </w:r>
      <w:r w:rsidRPr="001448C2">
        <w:rPr>
          <w:rFonts w:ascii="Times New Roman" w:eastAsia="Times New Roman" w:hAnsi="Times New Roman" w:cs="Times New Roman"/>
          <w:sz w:val="28"/>
          <w:szCs w:val="28"/>
        </w:rPr>
        <w:t xml:space="preserve">) Šā panta </w:t>
      </w:r>
      <w:r w:rsidR="00D24D2E">
        <w:rPr>
          <w:rFonts w:ascii="Times New Roman" w:eastAsia="Times New Roman" w:hAnsi="Times New Roman" w:cs="Times New Roman"/>
          <w:sz w:val="28"/>
          <w:szCs w:val="28"/>
        </w:rPr>
        <w:t xml:space="preserve">trešajā </w:t>
      </w:r>
      <w:r w:rsidRPr="001448C2">
        <w:rPr>
          <w:rFonts w:ascii="Times New Roman" w:eastAsia="Times New Roman" w:hAnsi="Times New Roman" w:cs="Times New Roman"/>
          <w:sz w:val="28"/>
          <w:szCs w:val="28"/>
        </w:rPr>
        <w:t>daļā minētās programmas (apakšprogrammas) izpildītāja ir Vides aizsardzības un reģionālās attīstības ministrija.</w:t>
      </w:r>
    </w:p>
    <w:p w14:paraId="7F526032" w14:textId="00B4639A" w:rsidR="00B42EEF" w:rsidRPr="001448C2" w:rsidRDefault="00B42EEF" w:rsidP="0078766C">
      <w:pPr>
        <w:shd w:val="clear" w:color="auto" w:fill="FFFFFF"/>
        <w:spacing w:after="0" w:line="240" w:lineRule="auto"/>
        <w:ind w:firstLine="709"/>
        <w:jc w:val="both"/>
        <w:rPr>
          <w:rFonts w:ascii="Times New Roman" w:eastAsia="Times New Roman" w:hAnsi="Times New Roman" w:cs="Times New Roman"/>
          <w:sz w:val="28"/>
          <w:szCs w:val="28"/>
        </w:rPr>
      </w:pPr>
      <w:r w:rsidRPr="001448C2">
        <w:rPr>
          <w:rFonts w:ascii="Times New Roman" w:hAnsi="Times New Roman" w:cs="Times New Roman"/>
          <w:sz w:val="28"/>
          <w:szCs w:val="28"/>
        </w:rPr>
        <w:t>(</w:t>
      </w:r>
      <w:r w:rsidR="001922A2">
        <w:rPr>
          <w:rFonts w:ascii="Times New Roman" w:hAnsi="Times New Roman" w:cs="Times New Roman"/>
          <w:sz w:val="28"/>
          <w:szCs w:val="28"/>
        </w:rPr>
        <w:t>4</w:t>
      </w:r>
      <w:r w:rsidR="00302381" w:rsidRPr="001448C2">
        <w:rPr>
          <w:rFonts w:ascii="Times New Roman" w:hAnsi="Times New Roman" w:cs="Times New Roman"/>
          <w:sz w:val="28"/>
          <w:szCs w:val="28"/>
        </w:rPr>
        <w:t>)</w:t>
      </w:r>
      <w:r w:rsidR="00D24D2E">
        <w:rPr>
          <w:rFonts w:ascii="Times New Roman" w:hAnsi="Times New Roman" w:cs="Times New Roman"/>
          <w:sz w:val="28"/>
          <w:szCs w:val="28"/>
        </w:rPr>
        <w:t> </w:t>
      </w:r>
      <w:r w:rsidRPr="001448C2">
        <w:rPr>
          <w:rFonts w:ascii="Times New Roman" w:hAnsi="Times New Roman" w:cs="Times New Roman"/>
          <w:sz w:val="28"/>
          <w:szCs w:val="28"/>
        </w:rPr>
        <w:t xml:space="preserve">Ministru kabinets </w:t>
      </w:r>
      <w:r w:rsidR="0046466C">
        <w:rPr>
          <w:rFonts w:ascii="Times New Roman" w:hAnsi="Times New Roman" w:cs="Times New Roman"/>
          <w:sz w:val="28"/>
          <w:szCs w:val="28"/>
        </w:rPr>
        <w:t>noteic</w:t>
      </w:r>
      <w:r w:rsidR="00C5356B" w:rsidRPr="001448C2">
        <w:rPr>
          <w:rFonts w:ascii="Times New Roman" w:hAnsi="Times New Roman" w:cs="Times New Roman"/>
          <w:sz w:val="28"/>
          <w:szCs w:val="28"/>
        </w:rPr>
        <w:t xml:space="preserve"> </w:t>
      </w:r>
      <w:r w:rsidR="00F8254F">
        <w:rPr>
          <w:rFonts w:ascii="Times New Roman" w:hAnsi="Times New Roman" w:cs="Times New Roman"/>
          <w:sz w:val="28"/>
          <w:szCs w:val="28"/>
        </w:rPr>
        <w:t xml:space="preserve">par </w:t>
      </w:r>
      <w:r w:rsidR="00F8254F" w:rsidRPr="001B23B9">
        <w:rPr>
          <w:rFonts w:ascii="Times New Roman" w:hAnsi="Times New Roman" w:cs="Times New Roman"/>
          <w:sz w:val="28"/>
          <w:szCs w:val="28"/>
        </w:rPr>
        <w:t xml:space="preserve">Modernizācijas </w:t>
      </w:r>
      <w:r w:rsidR="00F8254F" w:rsidRPr="001B23B9">
        <w:rPr>
          <w:rFonts w:ascii="Times New Roman" w:eastAsia="Times New Roman" w:hAnsi="Times New Roman"/>
          <w:sz w:val="28"/>
          <w:szCs w:val="20"/>
        </w:rPr>
        <w:t>fonda līdzekļu investēšanas funkciju atbildīgo iestādi Latvijā</w:t>
      </w:r>
      <w:r w:rsidR="00D247D3">
        <w:rPr>
          <w:rFonts w:ascii="Times New Roman" w:eastAsia="Times New Roman" w:hAnsi="Times New Roman"/>
          <w:sz w:val="28"/>
          <w:szCs w:val="20"/>
        </w:rPr>
        <w:t>,</w:t>
      </w:r>
      <w:r w:rsidR="007710E5">
        <w:rPr>
          <w:rFonts w:ascii="Times New Roman" w:eastAsia="Times New Roman" w:hAnsi="Times New Roman" w:cs="Times New Roman"/>
          <w:sz w:val="28"/>
          <w:szCs w:val="28"/>
        </w:rPr>
        <w:t xml:space="preserve"> un Vides aizsard</w:t>
      </w:r>
      <w:r w:rsidR="00E936B1">
        <w:rPr>
          <w:rFonts w:ascii="Times New Roman" w:eastAsia="Times New Roman" w:hAnsi="Times New Roman" w:cs="Times New Roman"/>
          <w:sz w:val="28"/>
          <w:szCs w:val="28"/>
        </w:rPr>
        <w:t>zī</w:t>
      </w:r>
      <w:r w:rsidR="007710E5">
        <w:rPr>
          <w:rFonts w:ascii="Times New Roman" w:eastAsia="Times New Roman" w:hAnsi="Times New Roman" w:cs="Times New Roman"/>
          <w:sz w:val="28"/>
          <w:szCs w:val="28"/>
        </w:rPr>
        <w:t>bas un</w:t>
      </w:r>
      <w:r w:rsidR="00E936B1">
        <w:rPr>
          <w:rFonts w:ascii="Times New Roman" w:eastAsia="Times New Roman" w:hAnsi="Times New Roman" w:cs="Times New Roman"/>
          <w:sz w:val="28"/>
          <w:szCs w:val="28"/>
        </w:rPr>
        <w:t xml:space="preserve"> </w:t>
      </w:r>
      <w:r w:rsidR="007710E5">
        <w:rPr>
          <w:rFonts w:ascii="Times New Roman" w:eastAsia="Times New Roman" w:hAnsi="Times New Roman" w:cs="Times New Roman"/>
          <w:sz w:val="28"/>
          <w:szCs w:val="28"/>
        </w:rPr>
        <w:t xml:space="preserve">reģionālās attīstības ministrija </w:t>
      </w:r>
      <w:r w:rsidR="00D247D3">
        <w:rPr>
          <w:rFonts w:ascii="Times New Roman" w:eastAsia="Times New Roman" w:hAnsi="Times New Roman" w:cs="Times New Roman"/>
          <w:sz w:val="28"/>
          <w:szCs w:val="28"/>
        </w:rPr>
        <w:t>no</w:t>
      </w:r>
      <w:r w:rsidR="007710E5">
        <w:rPr>
          <w:rFonts w:ascii="Times New Roman" w:eastAsia="Times New Roman" w:hAnsi="Times New Roman" w:cs="Times New Roman"/>
          <w:sz w:val="28"/>
          <w:szCs w:val="28"/>
        </w:rPr>
        <w:t xml:space="preserve">slēdz vienošanos ar </w:t>
      </w:r>
      <w:r w:rsidR="00FA62B1">
        <w:rPr>
          <w:rFonts w:ascii="Times New Roman" w:eastAsia="Times New Roman" w:hAnsi="Times New Roman" w:cs="Times New Roman"/>
          <w:sz w:val="28"/>
          <w:szCs w:val="28"/>
        </w:rPr>
        <w:t xml:space="preserve">to par </w:t>
      </w:r>
      <w:r w:rsidR="00BC64F3">
        <w:rPr>
          <w:rFonts w:ascii="Times New Roman" w:eastAsia="Times New Roman" w:hAnsi="Times New Roman" w:cs="Times New Roman"/>
          <w:sz w:val="28"/>
          <w:szCs w:val="28"/>
        </w:rPr>
        <w:t>investēšanas funkciju izpildi</w:t>
      </w:r>
    </w:p>
    <w:p w14:paraId="1BAC8179" w14:textId="4D1ABFDD" w:rsidR="00BC4EB8" w:rsidRPr="001448C2" w:rsidRDefault="00BC4EB8" w:rsidP="0078766C">
      <w:pPr>
        <w:shd w:val="clear" w:color="auto" w:fill="FFFFFF"/>
        <w:spacing w:after="0" w:line="240" w:lineRule="auto"/>
        <w:ind w:firstLine="709"/>
        <w:jc w:val="both"/>
        <w:rPr>
          <w:rFonts w:ascii="Times New Roman" w:hAnsi="Times New Roman" w:cs="Times New Roman"/>
          <w:sz w:val="28"/>
          <w:szCs w:val="28"/>
        </w:rPr>
      </w:pPr>
      <w:r w:rsidRPr="001448C2">
        <w:rPr>
          <w:rFonts w:ascii="Times New Roman" w:hAnsi="Times New Roman" w:cs="Times New Roman"/>
          <w:sz w:val="28"/>
          <w:szCs w:val="28"/>
        </w:rPr>
        <w:t>(</w:t>
      </w:r>
      <w:r w:rsidR="001922A2">
        <w:rPr>
          <w:rFonts w:ascii="Times New Roman" w:hAnsi="Times New Roman" w:cs="Times New Roman"/>
          <w:sz w:val="28"/>
          <w:szCs w:val="28"/>
        </w:rPr>
        <w:t>5</w:t>
      </w:r>
      <w:r w:rsidRPr="001448C2">
        <w:rPr>
          <w:rFonts w:ascii="Times New Roman" w:hAnsi="Times New Roman" w:cs="Times New Roman"/>
          <w:sz w:val="28"/>
          <w:szCs w:val="28"/>
        </w:rPr>
        <w:t>)</w:t>
      </w:r>
      <w:r w:rsidR="00D24D2E">
        <w:rPr>
          <w:rFonts w:ascii="Times New Roman" w:hAnsi="Times New Roman" w:cs="Times New Roman"/>
          <w:sz w:val="28"/>
          <w:szCs w:val="28"/>
        </w:rPr>
        <w:t> </w:t>
      </w:r>
      <w:r w:rsidRPr="001448C2">
        <w:rPr>
          <w:rFonts w:ascii="Times New Roman" w:hAnsi="Times New Roman" w:cs="Times New Roman"/>
          <w:sz w:val="28"/>
          <w:szCs w:val="28"/>
        </w:rPr>
        <w:t xml:space="preserve">Ministru kabinets </w:t>
      </w:r>
      <w:r w:rsidR="0046466C">
        <w:rPr>
          <w:rFonts w:ascii="Times New Roman" w:hAnsi="Times New Roman" w:cs="Times New Roman"/>
          <w:sz w:val="28"/>
          <w:szCs w:val="28"/>
        </w:rPr>
        <w:t>izdod</w:t>
      </w:r>
      <w:r w:rsidRPr="001448C2">
        <w:rPr>
          <w:rFonts w:ascii="Times New Roman" w:hAnsi="Times New Roman" w:cs="Times New Roman"/>
          <w:sz w:val="28"/>
          <w:szCs w:val="28"/>
        </w:rPr>
        <w:t xml:space="preserve"> Modernizācijas fonda </w:t>
      </w:r>
      <w:r w:rsidR="00805A67">
        <w:rPr>
          <w:rFonts w:ascii="Times New Roman" w:hAnsi="Times New Roman" w:cs="Times New Roman"/>
          <w:sz w:val="28"/>
          <w:szCs w:val="28"/>
        </w:rPr>
        <w:t>īstenošanas kārtību</w:t>
      </w:r>
      <w:r w:rsidRPr="001448C2">
        <w:rPr>
          <w:rFonts w:ascii="Times New Roman" w:hAnsi="Times New Roman" w:cs="Times New Roman"/>
          <w:sz w:val="28"/>
          <w:szCs w:val="28"/>
        </w:rPr>
        <w:t xml:space="preserve"> nacionālā līmenī</w:t>
      </w:r>
      <w:r w:rsidR="0046466C">
        <w:rPr>
          <w:rFonts w:ascii="Times New Roman" w:hAnsi="Times New Roman" w:cs="Times New Roman"/>
          <w:sz w:val="28"/>
          <w:szCs w:val="28"/>
        </w:rPr>
        <w:t xml:space="preserve"> un</w:t>
      </w:r>
      <w:r w:rsidRPr="001448C2">
        <w:rPr>
          <w:rFonts w:ascii="Times New Roman" w:hAnsi="Times New Roman" w:cs="Times New Roman"/>
          <w:sz w:val="28"/>
          <w:szCs w:val="28"/>
        </w:rPr>
        <w:t xml:space="preserve"> daudzgadu programm</w:t>
      </w:r>
      <w:r w:rsidR="00471A80">
        <w:rPr>
          <w:rFonts w:ascii="Times New Roman" w:hAnsi="Times New Roman" w:cs="Times New Roman"/>
          <w:sz w:val="28"/>
          <w:szCs w:val="28"/>
        </w:rPr>
        <w:t>as darbības not</w:t>
      </w:r>
      <w:r w:rsidR="00805A67">
        <w:rPr>
          <w:rFonts w:ascii="Times New Roman" w:hAnsi="Times New Roman" w:cs="Times New Roman"/>
          <w:sz w:val="28"/>
          <w:szCs w:val="28"/>
        </w:rPr>
        <w:t>ei</w:t>
      </w:r>
      <w:r w:rsidR="00471A80">
        <w:rPr>
          <w:rFonts w:ascii="Times New Roman" w:hAnsi="Times New Roman" w:cs="Times New Roman"/>
          <w:sz w:val="28"/>
          <w:szCs w:val="28"/>
        </w:rPr>
        <w:t>kumus</w:t>
      </w:r>
      <w:r w:rsidRPr="001448C2">
        <w:rPr>
          <w:rFonts w:ascii="Times New Roman" w:hAnsi="Times New Roman" w:cs="Times New Roman"/>
          <w:sz w:val="28"/>
          <w:szCs w:val="28"/>
        </w:rPr>
        <w:t>.</w:t>
      </w:r>
    </w:p>
    <w:p w14:paraId="5385D26C" w14:textId="77777777" w:rsidR="001B23B9" w:rsidRDefault="001B23B9" w:rsidP="0078766C">
      <w:pPr>
        <w:shd w:val="clear" w:color="auto" w:fill="FFFFFF"/>
        <w:spacing w:after="0" w:line="240" w:lineRule="auto"/>
        <w:ind w:firstLine="709"/>
        <w:jc w:val="both"/>
        <w:rPr>
          <w:rFonts w:ascii="Times New Roman" w:hAnsi="Times New Roman" w:cs="Times New Roman"/>
          <w:b/>
          <w:bCs/>
          <w:sz w:val="28"/>
          <w:szCs w:val="28"/>
        </w:rPr>
      </w:pPr>
    </w:p>
    <w:p w14:paraId="62D46F94" w14:textId="77777777" w:rsidR="00883377" w:rsidRDefault="00883377" w:rsidP="0078766C">
      <w:pPr>
        <w:shd w:val="clear" w:color="auto" w:fill="FFFFFF"/>
        <w:spacing w:after="0" w:line="240" w:lineRule="auto"/>
        <w:ind w:firstLine="709"/>
        <w:jc w:val="both"/>
        <w:rPr>
          <w:rFonts w:ascii="Times New Roman" w:hAnsi="Times New Roman" w:cs="Times New Roman"/>
          <w:b/>
          <w:bCs/>
          <w:sz w:val="28"/>
          <w:szCs w:val="28"/>
        </w:rPr>
      </w:pPr>
    </w:p>
    <w:p w14:paraId="16ACD240" w14:textId="4DF24882" w:rsidR="00353B96" w:rsidRDefault="003506B2" w:rsidP="0078766C">
      <w:pPr>
        <w:shd w:val="clear" w:color="auto" w:fill="FFFFFF"/>
        <w:spacing w:after="0" w:line="240" w:lineRule="auto"/>
        <w:ind w:firstLine="709"/>
        <w:jc w:val="both"/>
        <w:rPr>
          <w:rFonts w:ascii="Times New Roman" w:hAnsi="Times New Roman" w:cs="Times New Roman"/>
          <w:b/>
          <w:bCs/>
          <w:sz w:val="28"/>
          <w:szCs w:val="28"/>
        </w:rPr>
      </w:pPr>
      <w:r w:rsidRPr="001448C2">
        <w:rPr>
          <w:rFonts w:ascii="Times New Roman" w:hAnsi="Times New Roman" w:cs="Times New Roman"/>
          <w:b/>
          <w:bCs/>
          <w:sz w:val="28"/>
          <w:szCs w:val="28"/>
        </w:rPr>
        <w:lastRenderedPageBreak/>
        <w:t>32.</w:t>
      </w:r>
      <w:r w:rsidRPr="001448C2">
        <w:rPr>
          <w:rFonts w:ascii="Times New Roman" w:hAnsi="Times New Roman" w:cs="Times New Roman"/>
          <w:b/>
          <w:bCs/>
          <w:sz w:val="28"/>
          <w:szCs w:val="28"/>
          <w:vertAlign w:val="superscript"/>
        </w:rPr>
        <w:t>13</w:t>
      </w:r>
      <w:r w:rsidRPr="001448C2">
        <w:rPr>
          <w:rFonts w:ascii="Times New Roman" w:hAnsi="Times New Roman" w:cs="Times New Roman"/>
          <w:b/>
          <w:bCs/>
          <w:sz w:val="28"/>
          <w:szCs w:val="28"/>
        </w:rPr>
        <w:t xml:space="preserve"> pants</w:t>
      </w:r>
      <w:r w:rsidR="00A04CD9">
        <w:rPr>
          <w:rFonts w:ascii="Times New Roman" w:hAnsi="Times New Roman" w:cs="Times New Roman"/>
          <w:b/>
          <w:bCs/>
          <w:sz w:val="28"/>
          <w:szCs w:val="28"/>
        </w:rPr>
        <w:t>.</w:t>
      </w:r>
      <w:r w:rsidRPr="001448C2">
        <w:rPr>
          <w:rFonts w:ascii="Times New Roman" w:hAnsi="Times New Roman" w:cs="Times New Roman"/>
          <w:b/>
          <w:bCs/>
          <w:sz w:val="28"/>
          <w:szCs w:val="28"/>
        </w:rPr>
        <w:t xml:space="preserve"> Modernizācijas fonda </w:t>
      </w:r>
      <w:r w:rsidR="00833D85" w:rsidRPr="001448C2">
        <w:rPr>
          <w:rFonts w:ascii="Times New Roman" w:hAnsi="Times New Roman" w:cs="Times New Roman"/>
          <w:b/>
          <w:bCs/>
          <w:sz w:val="28"/>
          <w:szCs w:val="28"/>
        </w:rPr>
        <w:t xml:space="preserve">finansējuma </w:t>
      </w:r>
      <w:r w:rsidR="0090359A" w:rsidRPr="001448C2">
        <w:rPr>
          <w:rFonts w:ascii="Times New Roman" w:hAnsi="Times New Roman" w:cs="Times New Roman"/>
          <w:b/>
          <w:bCs/>
          <w:sz w:val="28"/>
          <w:szCs w:val="28"/>
        </w:rPr>
        <w:t>izlietošana</w:t>
      </w:r>
    </w:p>
    <w:p w14:paraId="638F94E6" w14:textId="4D96ABAA" w:rsidR="00BF3F1F" w:rsidRPr="00BF3F1F" w:rsidRDefault="00BF3F1F" w:rsidP="0078766C">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081F48">
        <w:rPr>
          <w:rFonts w:ascii="Times New Roman" w:hAnsi="Times New Roman" w:cs="Times New Roman"/>
          <w:sz w:val="28"/>
          <w:szCs w:val="28"/>
        </w:rPr>
        <w:t>Modernizāc</w:t>
      </w:r>
      <w:r w:rsidR="00D247D3">
        <w:rPr>
          <w:rFonts w:ascii="Times New Roman" w:hAnsi="Times New Roman" w:cs="Times New Roman"/>
          <w:sz w:val="28"/>
          <w:szCs w:val="28"/>
        </w:rPr>
        <w:t>i</w:t>
      </w:r>
      <w:r w:rsidR="00081F48">
        <w:rPr>
          <w:rFonts w:ascii="Times New Roman" w:hAnsi="Times New Roman" w:cs="Times New Roman"/>
          <w:sz w:val="28"/>
          <w:szCs w:val="28"/>
        </w:rPr>
        <w:t xml:space="preserve">jas fonda mērķis ir </w:t>
      </w:r>
      <w:r w:rsidR="00081F48" w:rsidRPr="00081F48">
        <w:rPr>
          <w:rFonts w:ascii="Times New Roman" w:hAnsi="Times New Roman" w:cs="Times New Roman"/>
          <w:sz w:val="28"/>
          <w:szCs w:val="28"/>
        </w:rPr>
        <w:t xml:space="preserve">atbalstīt oglekļa mazietilpīgus ieguldījumus energoefektivitātes palielināšanā, enerģētikas sistēmu modernizēšanā un taisnīgas pārejas veicināšanā no oglekļa atkarīgos reģionos, </w:t>
      </w:r>
      <w:r w:rsidR="008B0C2B">
        <w:rPr>
          <w:rFonts w:ascii="Times New Roman" w:hAnsi="Times New Roman" w:cs="Times New Roman"/>
          <w:sz w:val="28"/>
          <w:szCs w:val="28"/>
        </w:rPr>
        <w:t xml:space="preserve">tādā veidā </w:t>
      </w:r>
      <w:r w:rsidR="009A354F">
        <w:rPr>
          <w:rFonts w:ascii="Times New Roman" w:hAnsi="Times New Roman" w:cs="Times New Roman"/>
          <w:sz w:val="28"/>
          <w:szCs w:val="28"/>
        </w:rPr>
        <w:t xml:space="preserve">sniedzot papildu ieguldījumu </w:t>
      </w:r>
      <w:r w:rsidR="008B0C2B">
        <w:rPr>
          <w:rFonts w:ascii="Times New Roman" w:hAnsi="Times New Roman" w:cs="Times New Roman"/>
          <w:sz w:val="28"/>
          <w:szCs w:val="28"/>
        </w:rPr>
        <w:t>Latvijas</w:t>
      </w:r>
      <w:r w:rsidR="00081F48" w:rsidRPr="00081F48">
        <w:rPr>
          <w:rFonts w:ascii="Times New Roman" w:hAnsi="Times New Roman" w:cs="Times New Roman"/>
          <w:sz w:val="28"/>
          <w:szCs w:val="28"/>
        </w:rPr>
        <w:t xml:space="preserve"> virzīb</w:t>
      </w:r>
      <w:r w:rsidR="009A354F">
        <w:rPr>
          <w:rFonts w:ascii="Times New Roman" w:hAnsi="Times New Roman" w:cs="Times New Roman"/>
          <w:sz w:val="28"/>
          <w:szCs w:val="28"/>
        </w:rPr>
        <w:t>ai</w:t>
      </w:r>
      <w:r w:rsidR="00081F48" w:rsidRPr="00081F48">
        <w:rPr>
          <w:rFonts w:ascii="Times New Roman" w:hAnsi="Times New Roman" w:cs="Times New Roman"/>
          <w:sz w:val="28"/>
          <w:szCs w:val="28"/>
        </w:rPr>
        <w:t xml:space="preserve"> uz </w:t>
      </w:r>
      <w:proofErr w:type="spellStart"/>
      <w:r w:rsidR="00081F48" w:rsidRPr="00081F48">
        <w:rPr>
          <w:rFonts w:ascii="Times New Roman" w:hAnsi="Times New Roman" w:cs="Times New Roman"/>
          <w:sz w:val="28"/>
          <w:szCs w:val="28"/>
        </w:rPr>
        <w:t>klimatneitralitāti</w:t>
      </w:r>
      <w:proofErr w:type="spellEnd"/>
      <w:r w:rsidRPr="001448C2">
        <w:rPr>
          <w:rFonts w:ascii="Times New Roman" w:eastAsia="Times New Roman" w:hAnsi="Times New Roman" w:cs="Times New Roman"/>
          <w:sz w:val="28"/>
          <w:szCs w:val="28"/>
        </w:rPr>
        <w:t>.</w:t>
      </w:r>
    </w:p>
    <w:p w14:paraId="7117D96D" w14:textId="163F6C49" w:rsidR="00A20D3B" w:rsidRPr="001448C2" w:rsidRDefault="00A20D3B" w:rsidP="0078766C">
      <w:pPr>
        <w:pStyle w:val="tv213"/>
        <w:spacing w:before="0" w:beforeAutospacing="0" w:after="0" w:afterAutospacing="0"/>
        <w:ind w:firstLine="709"/>
        <w:jc w:val="both"/>
        <w:rPr>
          <w:sz w:val="28"/>
          <w:szCs w:val="28"/>
        </w:rPr>
      </w:pPr>
      <w:r w:rsidRPr="001448C2">
        <w:rPr>
          <w:sz w:val="28"/>
          <w:szCs w:val="28"/>
        </w:rPr>
        <w:t>(</w:t>
      </w:r>
      <w:r w:rsidR="002007B2">
        <w:rPr>
          <w:sz w:val="28"/>
          <w:szCs w:val="28"/>
        </w:rPr>
        <w:t>2</w:t>
      </w:r>
      <w:r w:rsidRPr="001448C2">
        <w:rPr>
          <w:sz w:val="28"/>
          <w:szCs w:val="28"/>
        </w:rPr>
        <w:t>)</w:t>
      </w:r>
      <w:r w:rsidR="00757FCF">
        <w:rPr>
          <w:sz w:val="28"/>
          <w:szCs w:val="28"/>
        </w:rPr>
        <w:t xml:space="preserve"> Modernizācijas fonda finansējumu izmanto </w:t>
      </w:r>
      <w:r w:rsidR="00BD68FD">
        <w:rPr>
          <w:sz w:val="28"/>
          <w:szCs w:val="28"/>
        </w:rPr>
        <w:t xml:space="preserve">pasākumu īstenošanai </w:t>
      </w:r>
      <w:r w:rsidR="00757FCF" w:rsidRPr="001448C2">
        <w:rPr>
          <w:sz w:val="28"/>
          <w:szCs w:val="28"/>
          <w:shd w:val="clear" w:color="auto" w:fill="FFFFFF"/>
        </w:rPr>
        <w:t>siltumnīcefekta gāzu emisij</w:t>
      </w:r>
      <w:r w:rsidR="00757FCF">
        <w:rPr>
          <w:sz w:val="28"/>
          <w:szCs w:val="28"/>
          <w:shd w:val="clear" w:color="auto" w:fill="FFFFFF"/>
        </w:rPr>
        <w:t>u samazināšanai</w:t>
      </w:r>
      <w:r w:rsidR="00BD68FD">
        <w:rPr>
          <w:sz w:val="28"/>
          <w:szCs w:val="28"/>
          <w:shd w:val="clear" w:color="auto" w:fill="FFFFFF"/>
        </w:rPr>
        <w:t>, t.sk.</w:t>
      </w:r>
      <w:r w:rsidR="00757FCF">
        <w:rPr>
          <w:sz w:val="28"/>
          <w:szCs w:val="28"/>
        </w:rPr>
        <w:t xml:space="preserve"> </w:t>
      </w:r>
      <w:r w:rsidR="00BD68FD">
        <w:rPr>
          <w:sz w:val="28"/>
          <w:szCs w:val="28"/>
        </w:rPr>
        <w:t>v</w:t>
      </w:r>
      <w:r w:rsidRPr="001448C2">
        <w:rPr>
          <w:sz w:val="28"/>
          <w:szCs w:val="28"/>
        </w:rPr>
        <w:t>ismaz 70</w:t>
      </w:r>
      <w:r w:rsidR="00757FCF">
        <w:rPr>
          <w:sz w:val="28"/>
          <w:szCs w:val="28"/>
        </w:rPr>
        <w:t> </w:t>
      </w:r>
      <w:r w:rsidRPr="001448C2">
        <w:rPr>
          <w:sz w:val="28"/>
          <w:szCs w:val="28"/>
        </w:rPr>
        <w:t>% finan</w:t>
      </w:r>
      <w:r w:rsidR="005870D6">
        <w:rPr>
          <w:sz w:val="28"/>
          <w:szCs w:val="28"/>
        </w:rPr>
        <w:t>sējuma</w:t>
      </w:r>
      <w:r w:rsidRPr="001448C2">
        <w:rPr>
          <w:sz w:val="28"/>
          <w:szCs w:val="28"/>
        </w:rPr>
        <w:t xml:space="preserve"> no </w:t>
      </w:r>
      <w:r w:rsidR="000F4A6E" w:rsidRPr="001448C2">
        <w:rPr>
          <w:sz w:val="28"/>
          <w:szCs w:val="28"/>
        </w:rPr>
        <w:t>kopēj</w:t>
      </w:r>
      <w:r w:rsidR="00BD68FD">
        <w:rPr>
          <w:sz w:val="28"/>
          <w:szCs w:val="28"/>
        </w:rPr>
        <w:t>ā</w:t>
      </w:r>
      <w:r w:rsidR="000F4A6E" w:rsidRPr="001448C2">
        <w:rPr>
          <w:sz w:val="28"/>
          <w:szCs w:val="28"/>
        </w:rPr>
        <w:t xml:space="preserve"> </w:t>
      </w:r>
      <w:r w:rsidRPr="001448C2">
        <w:rPr>
          <w:sz w:val="28"/>
          <w:szCs w:val="28"/>
        </w:rPr>
        <w:t xml:space="preserve">Modernizācijas fonda </w:t>
      </w:r>
      <w:r w:rsidR="00BD68FD">
        <w:rPr>
          <w:sz w:val="28"/>
          <w:szCs w:val="28"/>
        </w:rPr>
        <w:t xml:space="preserve">Latvijai pieejamā </w:t>
      </w:r>
      <w:r w:rsidR="005870D6">
        <w:rPr>
          <w:sz w:val="28"/>
          <w:szCs w:val="28"/>
        </w:rPr>
        <w:t xml:space="preserve">finansējuma </w:t>
      </w:r>
      <w:r w:rsidR="00BD68FD">
        <w:rPr>
          <w:sz w:val="28"/>
          <w:szCs w:val="28"/>
        </w:rPr>
        <w:t>apjoma izmanto</w:t>
      </w:r>
      <w:r w:rsidRPr="001448C2">
        <w:rPr>
          <w:sz w:val="28"/>
          <w:szCs w:val="28"/>
        </w:rPr>
        <w:t>, lai atbalstītu investīcijas:</w:t>
      </w:r>
    </w:p>
    <w:p w14:paraId="3AFD1525" w14:textId="44FBA0AD" w:rsidR="00A20D3B" w:rsidRPr="001448C2" w:rsidRDefault="00A20D3B" w:rsidP="0078766C">
      <w:pPr>
        <w:pStyle w:val="tv213"/>
        <w:spacing w:before="0" w:beforeAutospacing="0" w:after="0" w:afterAutospacing="0"/>
        <w:ind w:firstLine="709"/>
        <w:jc w:val="both"/>
        <w:rPr>
          <w:sz w:val="28"/>
          <w:szCs w:val="28"/>
        </w:rPr>
      </w:pPr>
      <w:r w:rsidRPr="001448C2">
        <w:rPr>
          <w:sz w:val="28"/>
          <w:szCs w:val="28"/>
        </w:rPr>
        <w:t>1)</w:t>
      </w:r>
      <w:r w:rsidR="00757FCF">
        <w:rPr>
          <w:sz w:val="28"/>
          <w:szCs w:val="28"/>
        </w:rPr>
        <w:t> </w:t>
      </w:r>
      <w:r w:rsidRPr="001448C2">
        <w:rPr>
          <w:sz w:val="28"/>
          <w:szCs w:val="28"/>
        </w:rPr>
        <w:t>elektroenerģijas ražošan</w:t>
      </w:r>
      <w:r w:rsidR="00BD68FD">
        <w:rPr>
          <w:sz w:val="28"/>
          <w:szCs w:val="28"/>
        </w:rPr>
        <w:t>ā</w:t>
      </w:r>
      <w:r w:rsidRPr="001448C2">
        <w:rPr>
          <w:sz w:val="28"/>
          <w:szCs w:val="28"/>
        </w:rPr>
        <w:t xml:space="preserve"> un izmantošan</w:t>
      </w:r>
      <w:r w:rsidR="00BD68FD">
        <w:rPr>
          <w:sz w:val="28"/>
          <w:szCs w:val="28"/>
        </w:rPr>
        <w:t>ā</w:t>
      </w:r>
      <w:r w:rsidRPr="001448C2">
        <w:rPr>
          <w:sz w:val="28"/>
          <w:szCs w:val="28"/>
        </w:rPr>
        <w:t xml:space="preserve"> no atjaunojamiem </w:t>
      </w:r>
      <w:r w:rsidR="00BD68FD">
        <w:rPr>
          <w:sz w:val="28"/>
          <w:szCs w:val="28"/>
        </w:rPr>
        <w:t>energoresursiem</w:t>
      </w:r>
      <w:r w:rsidRPr="001448C2">
        <w:rPr>
          <w:sz w:val="28"/>
          <w:szCs w:val="28"/>
        </w:rPr>
        <w:t>;</w:t>
      </w:r>
    </w:p>
    <w:p w14:paraId="1A2111AC" w14:textId="7D77F11A" w:rsidR="00A20D3B" w:rsidRPr="001448C2" w:rsidRDefault="00A20D3B" w:rsidP="0078766C">
      <w:pPr>
        <w:pStyle w:val="tv213"/>
        <w:spacing w:before="0" w:beforeAutospacing="0" w:after="0" w:afterAutospacing="0"/>
        <w:ind w:firstLine="709"/>
        <w:jc w:val="both"/>
        <w:rPr>
          <w:sz w:val="28"/>
          <w:szCs w:val="28"/>
        </w:rPr>
      </w:pPr>
      <w:r w:rsidRPr="001448C2">
        <w:rPr>
          <w:sz w:val="28"/>
          <w:szCs w:val="28"/>
        </w:rPr>
        <w:t>2)</w:t>
      </w:r>
      <w:r w:rsidR="00757FCF">
        <w:rPr>
          <w:sz w:val="28"/>
          <w:szCs w:val="28"/>
        </w:rPr>
        <w:t> </w:t>
      </w:r>
      <w:r w:rsidRPr="001448C2">
        <w:rPr>
          <w:sz w:val="28"/>
          <w:szCs w:val="28"/>
        </w:rPr>
        <w:t>energoefektivitātes uzlabošanā (izņemot energoefektivitātes uzlabošan</w:t>
      </w:r>
      <w:r w:rsidR="00BD68FD">
        <w:rPr>
          <w:sz w:val="28"/>
          <w:szCs w:val="28"/>
        </w:rPr>
        <w:t>as pasākumus</w:t>
      </w:r>
      <w:r w:rsidRPr="001448C2">
        <w:rPr>
          <w:sz w:val="28"/>
          <w:szCs w:val="28"/>
        </w:rPr>
        <w:t>, kas saistīt</w:t>
      </w:r>
      <w:r w:rsidR="00BD68FD">
        <w:rPr>
          <w:sz w:val="28"/>
          <w:szCs w:val="28"/>
        </w:rPr>
        <w:t>i</w:t>
      </w:r>
      <w:r w:rsidRPr="001448C2">
        <w:rPr>
          <w:sz w:val="28"/>
          <w:szCs w:val="28"/>
        </w:rPr>
        <w:t xml:space="preserve"> ar enerģijas ražošanu</w:t>
      </w:r>
      <w:r w:rsidR="00BD68FD">
        <w:rPr>
          <w:sz w:val="28"/>
          <w:szCs w:val="28"/>
        </w:rPr>
        <w:t xml:space="preserve"> no</w:t>
      </w:r>
      <w:r w:rsidRPr="001448C2">
        <w:rPr>
          <w:sz w:val="28"/>
          <w:szCs w:val="28"/>
        </w:rPr>
        <w:t xml:space="preserve"> ciet</w:t>
      </w:r>
      <w:r w:rsidR="00BD68FD">
        <w:rPr>
          <w:sz w:val="28"/>
          <w:szCs w:val="28"/>
        </w:rPr>
        <w:t>ajiem</w:t>
      </w:r>
      <w:r w:rsidRPr="001448C2">
        <w:rPr>
          <w:sz w:val="28"/>
          <w:szCs w:val="28"/>
        </w:rPr>
        <w:t xml:space="preserve"> fosil</w:t>
      </w:r>
      <w:r w:rsidR="00BD68FD">
        <w:rPr>
          <w:sz w:val="28"/>
          <w:szCs w:val="28"/>
        </w:rPr>
        <w:t>ajiem</w:t>
      </w:r>
      <w:r w:rsidRPr="001448C2">
        <w:rPr>
          <w:sz w:val="28"/>
          <w:szCs w:val="28"/>
        </w:rPr>
        <w:t xml:space="preserve"> </w:t>
      </w:r>
      <w:r w:rsidR="00BD68FD">
        <w:rPr>
          <w:sz w:val="28"/>
          <w:szCs w:val="28"/>
        </w:rPr>
        <w:t>energoresursiem</w:t>
      </w:r>
      <w:r w:rsidRPr="001448C2">
        <w:rPr>
          <w:sz w:val="28"/>
          <w:szCs w:val="28"/>
        </w:rPr>
        <w:t>), tai skaitā transporta, ēku, lauksaimniecības un atkritumu apsaimniekošanas nozarēs;</w:t>
      </w:r>
    </w:p>
    <w:p w14:paraId="01AFB62D" w14:textId="4DD21DC8" w:rsidR="00A20D3B" w:rsidRPr="001448C2" w:rsidRDefault="00A20D3B" w:rsidP="0078766C">
      <w:pPr>
        <w:pStyle w:val="tv213"/>
        <w:spacing w:before="0" w:beforeAutospacing="0" w:after="0" w:afterAutospacing="0"/>
        <w:ind w:firstLine="709"/>
        <w:jc w:val="both"/>
        <w:rPr>
          <w:sz w:val="28"/>
          <w:szCs w:val="28"/>
        </w:rPr>
      </w:pPr>
      <w:r w:rsidRPr="001448C2">
        <w:rPr>
          <w:sz w:val="28"/>
          <w:szCs w:val="28"/>
        </w:rPr>
        <w:t>3)</w:t>
      </w:r>
      <w:r w:rsidR="00757FCF">
        <w:rPr>
          <w:sz w:val="28"/>
          <w:szCs w:val="28"/>
        </w:rPr>
        <w:t> </w:t>
      </w:r>
      <w:r w:rsidRPr="001448C2">
        <w:rPr>
          <w:sz w:val="28"/>
          <w:szCs w:val="28"/>
        </w:rPr>
        <w:t xml:space="preserve">enerģijas uzglabāšanā un </w:t>
      </w:r>
      <w:proofErr w:type="spellStart"/>
      <w:r w:rsidRPr="001448C2">
        <w:rPr>
          <w:sz w:val="28"/>
          <w:szCs w:val="28"/>
        </w:rPr>
        <w:t>energotīklu</w:t>
      </w:r>
      <w:proofErr w:type="spellEnd"/>
      <w:r w:rsidRPr="001448C2">
        <w:rPr>
          <w:sz w:val="28"/>
          <w:szCs w:val="28"/>
        </w:rPr>
        <w:t>, tostarp centralizētajā siltumapgād</w:t>
      </w:r>
      <w:r w:rsidR="00FA686D">
        <w:rPr>
          <w:sz w:val="28"/>
          <w:szCs w:val="28"/>
        </w:rPr>
        <w:t>es sistēmā</w:t>
      </w:r>
      <w:r w:rsidRPr="001448C2">
        <w:rPr>
          <w:sz w:val="28"/>
          <w:szCs w:val="28"/>
        </w:rPr>
        <w:t xml:space="preserve"> izmantoto cauruļvadu, un elektropārvades tīklu modernizēšanā un </w:t>
      </w:r>
      <w:proofErr w:type="spellStart"/>
      <w:r w:rsidRPr="001448C2">
        <w:rPr>
          <w:sz w:val="28"/>
          <w:szCs w:val="28"/>
        </w:rPr>
        <w:t>starpsavienojumu</w:t>
      </w:r>
      <w:proofErr w:type="spellEnd"/>
      <w:r w:rsidRPr="001448C2">
        <w:rPr>
          <w:sz w:val="28"/>
          <w:szCs w:val="28"/>
        </w:rPr>
        <w:t xml:space="preserve"> palielināšan</w:t>
      </w:r>
      <w:r w:rsidR="00FA686D">
        <w:rPr>
          <w:sz w:val="28"/>
          <w:szCs w:val="28"/>
        </w:rPr>
        <w:t>ā</w:t>
      </w:r>
      <w:r w:rsidRPr="001448C2">
        <w:rPr>
          <w:sz w:val="28"/>
          <w:szCs w:val="28"/>
        </w:rPr>
        <w:t xml:space="preserve"> starp </w:t>
      </w:r>
      <w:r w:rsidR="00FA686D">
        <w:rPr>
          <w:sz w:val="28"/>
          <w:szCs w:val="28"/>
        </w:rPr>
        <w:t xml:space="preserve">Eiropas Savienības </w:t>
      </w:r>
      <w:r w:rsidRPr="001448C2">
        <w:rPr>
          <w:sz w:val="28"/>
          <w:szCs w:val="28"/>
        </w:rPr>
        <w:t>dalībvalstīm;</w:t>
      </w:r>
    </w:p>
    <w:p w14:paraId="4CEC82C9" w14:textId="633B4B06" w:rsidR="00A20D3B" w:rsidRPr="001448C2" w:rsidRDefault="00A20D3B" w:rsidP="0078766C">
      <w:pPr>
        <w:pStyle w:val="tv213"/>
        <w:spacing w:before="0" w:beforeAutospacing="0" w:after="0" w:afterAutospacing="0"/>
        <w:ind w:firstLine="709"/>
        <w:jc w:val="both"/>
        <w:rPr>
          <w:sz w:val="28"/>
          <w:szCs w:val="28"/>
        </w:rPr>
      </w:pPr>
      <w:r w:rsidRPr="001448C2">
        <w:rPr>
          <w:sz w:val="28"/>
          <w:szCs w:val="28"/>
        </w:rPr>
        <w:t>4)</w:t>
      </w:r>
      <w:r w:rsidR="00757FCF">
        <w:rPr>
          <w:sz w:val="28"/>
          <w:szCs w:val="28"/>
        </w:rPr>
        <w:t> </w:t>
      </w:r>
      <w:r w:rsidRPr="001448C2">
        <w:rPr>
          <w:sz w:val="28"/>
          <w:szCs w:val="28"/>
        </w:rPr>
        <w:t>taisnīgai pārejai no oglekļa atkarīgajos reģionos</w:t>
      </w:r>
      <w:r w:rsidR="000F55BE">
        <w:rPr>
          <w:sz w:val="28"/>
          <w:szCs w:val="28"/>
        </w:rPr>
        <w:t>,</w:t>
      </w:r>
      <w:r w:rsidRPr="001448C2">
        <w:rPr>
          <w:sz w:val="28"/>
          <w:szCs w:val="28"/>
        </w:rPr>
        <w:t xml:space="preserve"> atbalst</w:t>
      </w:r>
      <w:r w:rsidR="000F55BE">
        <w:rPr>
          <w:sz w:val="28"/>
          <w:szCs w:val="28"/>
        </w:rPr>
        <w:t>o</w:t>
      </w:r>
      <w:r w:rsidRPr="001448C2">
        <w:rPr>
          <w:sz w:val="28"/>
          <w:szCs w:val="28"/>
        </w:rPr>
        <w:t xml:space="preserve">t darba ņēmēju pārcelšanu, pārkvalificēšanu un kvalifikācijas </w:t>
      </w:r>
      <w:r w:rsidR="008F58E3">
        <w:rPr>
          <w:sz w:val="28"/>
          <w:szCs w:val="28"/>
        </w:rPr>
        <w:t>paaugstināšanu</w:t>
      </w:r>
      <w:r w:rsidRPr="001448C2">
        <w:rPr>
          <w:sz w:val="28"/>
          <w:szCs w:val="28"/>
        </w:rPr>
        <w:t>, izglītīb</w:t>
      </w:r>
      <w:r w:rsidR="008F58E3">
        <w:rPr>
          <w:sz w:val="28"/>
          <w:szCs w:val="28"/>
        </w:rPr>
        <w:t xml:space="preserve">as un </w:t>
      </w:r>
      <w:r w:rsidRPr="001448C2">
        <w:rPr>
          <w:sz w:val="28"/>
          <w:szCs w:val="28"/>
        </w:rPr>
        <w:t>darba meklēšanas iniciatīvas</w:t>
      </w:r>
      <w:r w:rsidR="008F58E3">
        <w:rPr>
          <w:sz w:val="28"/>
          <w:szCs w:val="28"/>
        </w:rPr>
        <w:t>,</w:t>
      </w:r>
      <w:r w:rsidRPr="001448C2">
        <w:rPr>
          <w:sz w:val="28"/>
          <w:szCs w:val="28"/>
        </w:rPr>
        <w:t xml:space="preserve"> dialog</w:t>
      </w:r>
      <w:r w:rsidR="008F58E3">
        <w:rPr>
          <w:sz w:val="28"/>
          <w:szCs w:val="28"/>
        </w:rPr>
        <w:t>a veidošana</w:t>
      </w:r>
      <w:r w:rsidRPr="001448C2">
        <w:rPr>
          <w:sz w:val="28"/>
          <w:szCs w:val="28"/>
        </w:rPr>
        <w:t xml:space="preserve"> ar sociālajiem partneriem.</w:t>
      </w:r>
    </w:p>
    <w:p w14:paraId="00C8FBFB" w14:textId="1A29EEAF" w:rsidR="000F4A6E" w:rsidRPr="001448C2" w:rsidRDefault="000F4A6E" w:rsidP="0078766C">
      <w:pPr>
        <w:pStyle w:val="tv213"/>
        <w:spacing w:before="0" w:beforeAutospacing="0" w:after="0" w:afterAutospacing="0"/>
        <w:ind w:firstLine="709"/>
        <w:jc w:val="both"/>
        <w:rPr>
          <w:sz w:val="28"/>
          <w:szCs w:val="28"/>
        </w:rPr>
      </w:pPr>
      <w:r w:rsidRPr="001448C2">
        <w:rPr>
          <w:sz w:val="28"/>
          <w:szCs w:val="28"/>
        </w:rPr>
        <w:t>(</w:t>
      </w:r>
      <w:r w:rsidR="002007B2">
        <w:rPr>
          <w:sz w:val="28"/>
          <w:szCs w:val="28"/>
        </w:rPr>
        <w:t>3</w:t>
      </w:r>
      <w:r w:rsidRPr="001448C2">
        <w:rPr>
          <w:sz w:val="28"/>
          <w:szCs w:val="28"/>
        </w:rPr>
        <w:t>)</w:t>
      </w:r>
      <w:r w:rsidR="00757FCF">
        <w:rPr>
          <w:sz w:val="28"/>
          <w:szCs w:val="28"/>
        </w:rPr>
        <w:t> </w:t>
      </w:r>
      <w:r w:rsidRPr="001448C2">
        <w:rPr>
          <w:sz w:val="28"/>
          <w:szCs w:val="28"/>
        </w:rPr>
        <w:t xml:space="preserve">Modernizācijas fonda </w:t>
      </w:r>
      <w:r w:rsidR="005870D6">
        <w:rPr>
          <w:sz w:val="28"/>
          <w:szCs w:val="28"/>
        </w:rPr>
        <w:t>finansējumu nepiešķir</w:t>
      </w:r>
      <w:r w:rsidRPr="001448C2">
        <w:rPr>
          <w:sz w:val="28"/>
          <w:szCs w:val="28"/>
        </w:rPr>
        <w:t xml:space="preserve"> </w:t>
      </w:r>
      <w:r w:rsidR="005870D6">
        <w:rPr>
          <w:sz w:val="28"/>
          <w:szCs w:val="28"/>
        </w:rPr>
        <w:t>sadedzināšanas iekārtām, kurās izmanto cieto</w:t>
      </w:r>
      <w:r w:rsidR="0060753F">
        <w:rPr>
          <w:sz w:val="28"/>
          <w:szCs w:val="28"/>
        </w:rPr>
        <w:t>s</w:t>
      </w:r>
      <w:r w:rsidR="005870D6">
        <w:rPr>
          <w:sz w:val="28"/>
          <w:szCs w:val="28"/>
        </w:rPr>
        <w:t xml:space="preserve"> fosilo</w:t>
      </w:r>
      <w:r w:rsidR="0060753F">
        <w:rPr>
          <w:sz w:val="28"/>
          <w:szCs w:val="28"/>
        </w:rPr>
        <w:t>s</w:t>
      </w:r>
      <w:r w:rsidR="005870D6">
        <w:rPr>
          <w:sz w:val="28"/>
          <w:szCs w:val="28"/>
        </w:rPr>
        <w:t xml:space="preserve"> </w:t>
      </w:r>
      <w:r w:rsidR="0060753F">
        <w:rPr>
          <w:sz w:val="28"/>
          <w:szCs w:val="28"/>
        </w:rPr>
        <w:t>energoresursus</w:t>
      </w:r>
      <w:r w:rsidRPr="001448C2">
        <w:rPr>
          <w:sz w:val="28"/>
          <w:szCs w:val="28"/>
        </w:rPr>
        <w:t>.</w:t>
      </w:r>
    </w:p>
    <w:p w14:paraId="79FFC9A9" w14:textId="55B671F6" w:rsidR="00B06945" w:rsidRPr="001448C2" w:rsidRDefault="00B06945" w:rsidP="0078766C">
      <w:pPr>
        <w:pStyle w:val="tv213"/>
        <w:spacing w:before="0" w:beforeAutospacing="0" w:after="0" w:afterAutospacing="0"/>
        <w:ind w:firstLine="709"/>
        <w:jc w:val="both"/>
        <w:rPr>
          <w:sz w:val="28"/>
          <w:szCs w:val="28"/>
        </w:rPr>
      </w:pPr>
      <w:r w:rsidRPr="001448C2">
        <w:rPr>
          <w:sz w:val="28"/>
          <w:szCs w:val="28"/>
        </w:rPr>
        <w:t>(</w:t>
      </w:r>
      <w:r w:rsidR="002007B2">
        <w:rPr>
          <w:sz w:val="28"/>
          <w:szCs w:val="28"/>
        </w:rPr>
        <w:t>4</w:t>
      </w:r>
      <w:r w:rsidRPr="001448C2">
        <w:rPr>
          <w:sz w:val="28"/>
          <w:szCs w:val="28"/>
        </w:rPr>
        <w:t xml:space="preserve">) Modernizācijas fonda </w:t>
      </w:r>
      <w:r w:rsidR="0060753F">
        <w:rPr>
          <w:sz w:val="28"/>
          <w:szCs w:val="28"/>
        </w:rPr>
        <w:t>finansējuma izmantošanu</w:t>
      </w:r>
      <w:r w:rsidRPr="001448C2">
        <w:rPr>
          <w:sz w:val="28"/>
          <w:szCs w:val="28"/>
        </w:rPr>
        <w:t xml:space="preserve"> nodrošina, organizējot atklātos projektu iesniegumu konkursus. Ministru kabinets izdod atklāto projektu iesniegumu konkursu nolikumus, kuros nosaka projektu iesniegumu vērtēšanas kritērijus, projektu iesniegumu iesniegšanas, izskatīšanas, apstiprināšanas un finansējuma piešķiršanas kārtību, kā arī projektu īstenošanas, pārskatu iesniegšanas un pārbaudes kārtību</w:t>
      </w:r>
      <w:r w:rsidR="0060753F">
        <w:rPr>
          <w:sz w:val="28"/>
          <w:szCs w:val="28"/>
        </w:rPr>
        <w:t>.</w:t>
      </w:r>
    </w:p>
    <w:p w14:paraId="3D516723" w14:textId="77777777" w:rsidR="005870D6" w:rsidRDefault="005870D6" w:rsidP="0078766C">
      <w:pPr>
        <w:pStyle w:val="tv213"/>
        <w:spacing w:before="0" w:beforeAutospacing="0" w:after="0" w:afterAutospacing="0"/>
        <w:ind w:firstLine="709"/>
        <w:jc w:val="both"/>
        <w:rPr>
          <w:b/>
          <w:bCs/>
          <w:sz w:val="28"/>
          <w:szCs w:val="28"/>
        </w:rPr>
      </w:pPr>
    </w:p>
    <w:p w14:paraId="5E9ED77C" w14:textId="10E2B785" w:rsidR="00922366" w:rsidRPr="001448C2" w:rsidRDefault="00E90DEC" w:rsidP="0078766C">
      <w:pPr>
        <w:pStyle w:val="tv213"/>
        <w:spacing w:before="0" w:beforeAutospacing="0" w:after="0" w:afterAutospacing="0"/>
        <w:ind w:firstLine="709"/>
        <w:jc w:val="both"/>
        <w:rPr>
          <w:b/>
          <w:bCs/>
          <w:sz w:val="28"/>
          <w:szCs w:val="28"/>
        </w:rPr>
      </w:pPr>
      <w:r w:rsidRPr="001448C2">
        <w:rPr>
          <w:b/>
          <w:bCs/>
          <w:sz w:val="28"/>
          <w:szCs w:val="28"/>
        </w:rPr>
        <w:t>32.</w:t>
      </w:r>
      <w:r w:rsidRPr="001448C2">
        <w:rPr>
          <w:b/>
          <w:bCs/>
          <w:sz w:val="28"/>
          <w:szCs w:val="28"/>
          <w:vertAlign w:val="superscript"/>
        </w:rPr>
        <w:t xml:space="preserve">14 </w:t>
      </w:r>
      <w:r w:rsidR="00526F32">
        <w:rPr>
          <w:b/>
          <w:bCs/>
          <w:sz w:val="28"/>
          <w:szCs w:val="28"/>
          <w:vertAlign w:val="superscript"/>
        </w:rPr>
        <w:t xml:space="preserve"> </w:t>
      </w:r>
      <w:r w:rsidR="00AB5E27">
        <w:rPr>
          <w:b/>
          <w:bCs/>
          <w:sz w:val="28"/>
          <w:szCs w:val="28"/>
        </w:rPr>
        <w:t xml:space="preserve">pants. </w:t>
      </w:r>
      <w:r w:rsidR="00302AE0" w:rsidRPr="001448C2">
        <w:rPr>
          <w:b/>
          <w:bCs/>
          <w:sz w:val="28"/>
          <w:szCs w:val="28"/>
        </w:rPr>
        <w:t>Z</w:t>
      </w:r>
      <w:r w:rsidR="00BE42A6" w:rsidRPr="001448C2">
        <w:rPr>
          <w:b/>
          <w:bCs/>
          <w:sz w:val="28"/>
          <w:szCs w:val="28"/>
        </w:rPr>
        <w:t>iņošanas</w:t>
      </w:r>
      <w:r w:rsidR="001B7A53" w:rsidRPr="001448C2">
        <w:rPr>
          <w:b/>
          <w:bCs/>
          <w:sz w:val="28"/>
          <w:szCs w:val="28"/>
        </w:rPr>
        <w:t xml:space="preserve"> </w:t>
      </w:r>
      <w:r w:rsidR="00BE42A6" w:rsidRPr="001448C2">
        <w:rPr>
          <w:b/>
          <w:bCs/>
          <w:sz w:val="28"/>
          <w:szCs w:val="28"/>
        </w:rPr>
        <w:t>nosacījumi</w:t>
      </w:r>
      <w:r w:rsidR="00302AE0" w:rsidRPr="001448C2">
        <w:rPr>
          <w:b/>
          <w:bCs/>
          <w:sz w:val="28"/>
          <w:szCs w:val="28"/>
        </w:rPr>
        <w:t xml:space="preserve"> saistībā ar Modernizācijas fondu</w:t>
      </w:r>
    </w:p>
    <w:p w14:paraId="20581C36" w14:textId="4F62D60C" w:rsidR="00922366" w:rsidRPr="001448C2" w:rsidRDefault="006369A7" w:rsidP="0078766C">
      <w:pPr>
        <w:pStyle w:val="tv213"/>
        <w:spacing w:before="0" w:beforeAutospacing="0" w:after="0" w:afterAutospacing="0"/>
        <w:ind w:firstLine="709"/>
        <w:jc w:val="both"/>
        <w:rPr>
          <w:sz w:val="28"/>
          <w:szCs w:val="28"/>
        </w:rPr>
      </w:pPr>
      <w:r w:rsidRPr="001448C2">
        <w:rPr>
          <w:sz w:val="28"/>
          <w:szCs w:val="28"/>
        </w:rPr>
        <w:t>(</w:t>
      </w:r>
      <w:r w:rsidR="00B06945" w:rsidRPr="001448C2">
        <w:rPr>
          <w:sz w:val="28"/>
          <w:szCs w:val="28"/>
        </w:rPr>
        <w:t>1</w:t>
      </w:r>
      <w:r w:rsidRPr="001448C2">
        <w:rPr>
          <w:sz w:val="28"/>
          <w:szCs w:val="28"/>
        </w:rPr>
        <w:t>)</w:t>
      </w:r>
      <w:r w:rsidR="00CC44B1">
        <w:rPr>
          <w:sz w:val="28"/>
          <w:szCs w:val="28"/>
        </w:rPr>
        <w:t> </w:t>
      </w:r>
      <w:r w:rsidR="00922366" w:rsidRPr="001448C2">
        <w:rPr>
          <w:sz w:val="28"/>
          <w:szCs w:val="28"/>
        </w:rPr>
        <w:t xml:space="preserve">Vides aizsardzības un reģionālās attīstības ministrija </w:t>
      </w:r>
      <w:r w:rsidR="00CC44B1">
        <w:rPr>
          <w:sz w:val="28"/>
          <w:szCs w:val="28"/>
        </w:rPr>
        <w:t xml:space="preserve">sagatavo un </w:t>
      </w:r>
      <w:r w:rsidR="00922366" w:rsidRPr="001448C2">
        <w:rPr>
          <w:sz w:val="28"/>
          <w:szCs w:val="28"/>
        </w:rPr>
        <w:t>līdz katra gada 30.</w:t>
      </w:r>
      <w:r w:rsidR="00CC44B1">
        <w:rPr>
          <w:sz w:val="28"/>
          <w:szCs w:val="28"/>
        </w:rPr>
        <w:t> </w:t>
      </w:r>
      <w:r w:rsidR="00922366" w:rsidRPr="001448C2">
        <w:rPr>
          <w:sz w:val="28"/>
          <w:szCs w:val="28"/>
        </w:rPr>
        <w:t xml:space="preserve">novembrim iesniedz Eiropas Investīciju bankā un </w:t>
      </w:r>
      <w:r w:rsidR="00CC44B1">
        <w:rPr>
          <w:sz w:val="28"/>
          <w:szCs w:val="28"/>
        </w:rPr>
        <w:t>I</w:t>
      </w:r>
      <w:r w:rsidR="00922366" w:rsidRPr="001448C2">
        <w:rPr>
          <w:sz w:val="28"/>
          <w:szCs w:val="28"/>
        </w:rPr>
        <w:t xml:space="preserve">nvestīciju komitejā apskatu par </w:t>
      </w:r>
      <w:r w:rsidR="00CC44B1">
        <w:rPr>
          <w:sz w:val="28"/>
          <w:szCs w:val="28"/>
        </w:rPr>
        <w:t>Latvijas</w:t>
      </w:r>
      <w:r w:rsidR="00922366" w:rsidRPr="001448C2">
        <w:rPr>
          <w:sz w:val="28"/>
          <w:szCs w:val="28"/>
        </w:rPr>
        <w:t xml:space="preserve"> nākamajos divos kalendārajos gados </w:t>
      </w:r>
      <w:r w:rsidR="00CC44B1">
        <w:rPr>
          <w:sz w:val="28"/>
          <w:szCs w:val="28"/>
        </w:rPr>
        <w:t>plānotajiem</w:t>
      </w:r>
      <w:r w:rsidR="00922366" w:rsidRPr="001448C2">
        <w:rPr>
          <w:sz w:val="28"/>
          <w:szCs w:val="28"/>
        </w:rPr>
        <w:t xml:space="preserve"> investīciju priekšlikum</w:t>
      </w:r>
      <w:r w:rsidR="00CC44B1">
        <w:rPr>
          <w:sz w:val="28"/>
          <w:szCs w:val="28"/>
        </w:rPr>
        <w:t>iem</w:t>
      </w:r>
      <w:r w:rsidR="00922366" w:rsidRPr="001448C2">
        <w:rPr>
          <w:sz w:val="28"/>
          <w:szCs w:val="28"/>
        </w:rPr>
        <w:t xml:space="preserve">, kā arī atjauninātu informāciju par </w:t>
      </w:r>
      <w:r w:rsidR="00CC44B1">
        <w:rPr>
          <w:sz w:val="28"/>
          <w:szCs w:val="28"/>
        </w:rPr>
        <w:t xml:space="preserve">veiktajām </w:t>
      </w:r>
      <w:r w:rsidR="00922366" w:rsidRPr="001448C2">
        <w:rPr>
          <w:sz w:val="28"/>
          <w:szCs w:val="28"/>
        </w:rPr>
        <w:t xml:space="preserve">investīcijām iepriekšējā </w:t>
      </w:r>
      <w:r w:rsidR="00305251">
        <w:rPr>
          <w:sz w:val="28"/>
          <w:szCs w:val="28"/>
        </w:rPr>
        <w:t>gadā</w:t>
      </w:r>
      <w:r w:rsidR="00922366" w:rsidRPr="001448C2">
        <w:rPr>
          <w:sz w:val="28"/>
          <w:szCs w:val="28"/>
        </w:rPr>
        <w:t>.</w:t>
      </w:r>
    </w:p>
    <w:p w14:paraId="175FC1A1" w14:textId="5028AB34" w:rsidR="00CF0A9B" w:rsidRPr="001448C2" w:rsidRDefault="00CF0A9B" w:rsidP="00CF0A9B">
      <w:pPr>
        <w:pStyle w:val="tv213"/>
        <w:spacing w:before="0" w:beforeAutospacing="0" w:after="0" w:afterAutospacing="0"/>
        <w:ind w:firstLine="709"/>
        <w:jc w:val="both"/>
        <w:rPr>
          <w:sz w:val="28"/>
          <w:szCs w:val="28"/>
          <w:shd w:val="clear" w:color="auto" w:fill="FFFFFF"/>
        </w:rPr>
      </w:pPr>
      <w:r w:rsidRPr="001448C2">
        <w:rPr>
          <w:sz w:val="28"/>
          <w:szCs w:val="28"/>
        </w:rPr>
        <w:t>(</w:t>
      </w:r>
      <w:r>
        <w:rPr>
          <w:sz w:val="28"/>
          <w:szCs w:val="28"/>
        </w:rPr>
        <w:t>2</w:t>
      </w:r>
      <w:r w:rsidRPr="001448C2">
        <w:rPr>
          <w:sz w:val="28"/>
          <w:szCs w:val="28"/>
        </w:rPr>
        <w:t>)</w:t>
      </w:r>
      <w:r>
        <w:rPr>
          <w:sz w:val="28"/>
          <w:szCs w:val="28"/>
        </w:rPr>
        <w:t> </w:t>
      </w:r>
      <w:r w:rsidRPr="001448C2">
        <w:rPr>
          <w:sz w:val="28"/>
          <w:szCs w:val="28"/>
        </w:rPr>
        <w:t xml:space="preserve">Vides aizsardzības un reģionālās attīstības ministrija sadarbībā ar Ekonomikas ministriju un </w:t>
      </w:r>
      <w:r w:rsidR="0046466C">
        <w:rPr>
          <w:sz w:val="28"/>
          <w:szCs w:val="28"/>
        </w:rPr>
        <w:t xml:space="preserve">atbilstoši šā likuma </w:t>
      </w:r>
      <w:r w:rsidRPr="001448C2">
        <w:rPr>
          <w:sz w:val="28"/>
          <w:szCs w:val="28"/>
        </w:rPr>
        <w:t>32.</w:t>
      </w:r>
      <w:r w:rsidRPr="001448C2">
        <w:rPr>
          <w:sz w:val="28"/>
          <w:szCs w:val="28"/>
          <w:vertAlign w:val="superscript"/>
        </w:rPr>
        <w:t>12</w:t>
      </w:r>
      <w:r w:rsidRPr="001448C2">
        <w:rPr>
          <w:sz w:val="28"/>
          <w:szCs w:val="28"/>
        </w:rPr>
        <w:t xml:space="preserve"> pant</w:t>
      </w:r>
      <w:r w:rsidR="0046466C">
        <w:rPr>
          <w:sz w:val="28"/>
          <w:szCs w:val="28"/>
        </w:rPr>
        <w:t>ā noteiktajai</w:t>
      </w:r>
      <w:r w:rsidRPr="001448C2">
        <w:rPr>
          <w:sz w:val="28"/>
          <w:szCs w:val="28"/>
        </w:rPr>
        <w:t xml:space="preserve"> Modernizācijas fonda līdzekļu investēšanas funkciju atbildīg</w:t>
      </w:r>
      <w:r w:rsidR="0046466C">
        <w:rPr>
          <w:sz w:val="28"/>
          <w:szCs w:val="28"/>
        </w:rPr>
        <w:t>ajai</w:t>
      </w:r>
      <w:r w:rsidRPr="001448C2">
        <w:rPr>
          <w:sz w:val="28"/>
          <w:szCs w:val="28"/>
        </w:rPr>
        <w:t xml:space="preserve"> iestād</w:t>
      </w:r>
      <w:r w:rsidR="0046466C">
        <w:rPr>
          <w:sz w:val="28"/>
          <w:szCs w:val="28"/>
        </w:rPr>
        <w:t>ei</w:t>
      </w:r>
      <w:r>
        <w:rPr>
          <w:sz w:val="28"/>
          <w:szCs w:val="28"/>
        </w:rPr>
        <w:t xml:space="preserve"> sagatavo</w:t>
      </w:r>
      <w:r w:rsidRPr="001448C2">
        <w:rPr>
          <w:sz w:val="28"/>
          <w:szCs w:val="28"/>
        </w:rPr>
        <w:t xml:space="preserve"> </w:t>
      </w:r>
      <w:r>
        <w:rPr>
          <w:sz w:val="28"/>
          <w:szCs w:val="28"/>
        </w:rPr>
        <w:t xml:space="preserve">un </w:t>
      </w:r>
      <w:r w:rsidRPr="001448C2">
        <w:rPr>
          <w:sz w:val="28"/>
          <w:szCs w:val="28"/>
        </w:rPr>
        <w:t xml:space="preserve">katru gadu </w:t>
      </w:r>
      <w:r>
        <w:rPr>
          <w:sz w:val="28"/>
          <w:szCs w:val="28"/>
        </w:rPr>
        <w:t xml:space="preserve">līdz 31.martam iesniedz Ministru kabinetam informatīvo ziņojumu </w:t>
      </w:r>
      <w:r w:rsidRPr="001448C2">
        <w:rPr>
          <w:sz w:val="28"/>
          <w:szCs w:val="28"/>
          <w:shd w:val="clear" w:color="auto" w:fill="FFFFFF"/>
        </w:rPr>
        <w:t>par Modernizācijas fonda finansējuma izlietojumu iepriekšēj</w:t>
      </w:r>
      <w:r>
        <w:rPr>
          <w:sz w:val="28"/>
          <w:szCs w:val="28"/>
          <w:shd w:val="clear" w:color="auto" w:fill="FFFFFF"/>
        </w:rPr>
        <w:t>ā</w:t>
      </w:r>
      <w:r w:rsidRPr="001448C2">
        <w:rPr>
          <w:sz w:val="28"/>
          <w:szCs w:val="28"/>
          <w:shd w:val="clear" w:color="auto" w:fill="FFFFFF"/>
        </w:rPr>
        <w:t xml:space="preserve"> gad</w:t>
      </w:r>
      <w:r>
        <w:rPr>
          <w:sz w:val="28"/>
          <w:szCs w:val="28"/>
          <w:shd w:val="clear" w:color="auto" w:fill="FFFFFF"/>
        </w:rPr>
        <w:t>ā</w:t>
      </w:r>
      <w:r w:rsidRPr="001448C2">
        <w:rPr>
          <w:sz w:val="28"/>
          <w:szCs w:val="28"/>
          <w:shd w:val="clear" w:color="auto" w:fill="FFFFFF"/>
        </w:rPr>
        <w:t xml:space="preserve">, </w:t>
      </w:r>
      <w:r w:rsidRPr="001448C2">
        <w:rPr>
          <w:sz w:val="28"/>
          <w:szCs w:val="28"/>
        </w:rPr>
        <w:t>tai skaitā informāciju par finansētajiem pasākumiem un par panākto siltumnīcefekta gāzu emisijas samazinājumu</w:t>
      </w:r>
      <w:r>
        <w:rPr>
          <w:sz w:val="28"/>
          <w:szCs w:val="28"/>
        </w:rPr>
        <w:t>.</w:t>
      </w:r>
    </w:p>
    <w:p w14:paraId="50D3F186" w14:textId="3570F23F" w:rsidR="00F36BCD" w:rsidRPr="001448C2" w:rsidRDefault="006369A7" w:rsidP="0078766C">
      <w:pPr>
        <w:pStyle w:val="tv213"/>
        <w:spacing w:before="0" w:beforeAutospacing="0" w:after="0" w:afterAutospacing="0"/>
        <w:ind w:firstLine="709"/>
        <w:jc w:val="both"/>
        <w:rPr>
          <w:sz w:val="28"/>
          <w:szCs w:val="28"/>
        </w:rPr>
      </w:pPr>
      <w:r w:rsidRPr="001448C2">
        <w:rPr>
          <w:sz w:val="28"/>
          <w:szCs w:val="28"/>
          <w:shd w:val="clear" w:color="auto" w:fill="FFFFFF"/>
        </w:rPr>
        <w:lastRenderedPageBreak/>
        <w:t>(</w:t>
      </w:r>
      <w:r w:rsidR="00CF0A9B">
        <w:rPr>
          <w:sz w:val="28"/>
          <w:szCs w:val="28"/>
          <w:shd w:val="clear" w:color="auto" w:fill="FFFFFF"/>
        </w:rPr>
        <w:t>3</w:t>
      </w:r>
      <w:r w:rsidRPr="001448C2">
        <w:rPr>
          <w:sz w:val="28"/>
          <w:szCs w:val="28"/>
          <w:shd w:val="clear" w:color="auto" w:fill="FFFFFF"/>
        </w:rPr>
        <w:t>)</w:t>
      </w:r>
      <w:r w:rsidR="00305251">
        <w:rPr>
          <w:sz w:val="28"/>
          <w:szCs w:val="28"/>
          <w:shd w:val="clear" w:color="auto" w:fill="FFFFFF"/>
        </w:rPr>
        <w:t> </w:t>
      </w:r>
      <w:r w:rsidR="00305251" w:rsidRPr="001448C2">
        <w:rPr>
          <w:sz w:val="28"/>
          <w:szCs w:val="28"/>
        </w:rPr>
        <w:t xml:space="preserve">Vides aizsardzības un reģionālās attīstības ministrija </w:t>
      </w:r>
      <w:r w:rsidR="00305251">
        <w:rPr>
          <w:sz w:val="28"/>
          <w:szCs w:val="28"/>
        </w:rPr>
        <w:t xml:space="preserve">sagatavo un </w:t>
      </w:r>
      <w:r w:rsidR="00305251" w:rsidRPr="001448C2">
        <w:rPr>
          <w:sz w:val="28"/>
          <w:szCs w:val="28"/>
        </w:rPr>
        <w:t xml:space="preserve">līdz katra gada </w:t>
      </w:r>
      <w:r w:rsidR="00F36BCD" w:rsidRPr="001448C2">
        <w:rPr>
          <w:sz w:val="28"/>
          <w:szCs w:val="28"/>
          <w:shd w:val="clear" w:color="auto" w:fill="FFFFFF"/>
        </w:rPr>
        <w:t>30.</w:t>
      </w:r>
      <w:r w:rsidR="00305251">
        <w:rPr>
          <w:sz w:val="28"/>
          <w:szCs w:val="28"/>
          <w:shd w:val="clear" w:color="auto" w:fill="FFFFFF"/>
        </w:rPr>
        <w:t> </w:t>
      </w:r>
      <w:r w:rsidR="00F36BCD" w:rsidRPr="001448C2">
        <w:rPr>
          <w:sz w:val="28"/>
          <w:szCs w:val="28"/>
          <w:shd w:val="clear" w:color="auto" w:fill="FFFFFF"/>
        </w:rPr>
        <w:t xml:space="preserve">aprīlim iesniedz </w:t>
      </w:r>
      <w:r w:rsidR="00FA029C" w:rsidRPr="001448C2">
        <w:rPr>
          <w:sz w:val="28"/>
          <w:szCs w:val="28"/>
          <w:shd w:val="clear" w:color="auto" w:fill="FFFFFF"/>
        </w:rPr>
        <w:t xml:space="preserve">Eiropas </w:t>
      </w:r>
      <w:r w:rsidR="00F36BCD" w:rsidRPr="001448C2">
        <w:rPr>
          <w:sz w:val="28"/>
          <w:szCs w:val="28"/>
          <w:shd w:val="clear" w:color="auto" w:fill="FFFFFF"/>
        </w:rPr>
        <w:t>Komisij</w:t>
      </w:r>
      <w:r w:rsidR="00305251">
        <w:rPr>
          <w:sz w:val="28"/>
          <w:szCs w:val="28"/>
          <w:shd w:val="clear" w:color="auto" w:fill="FFFFFF"/>
        </w:rPr>
        <w:t>ā</w:t>
      </w:r>
      <w:r w:rsidR="00F36BCD" w:rsidRPr="001448C2">
        <w:rPr>
          <w:sz w:val="28"/>
          <w:szCs w:val="28"/>
          <w:shd w:val="clear" w:color="auto" w:fill="FFFFFF"/>
        </w:rPr>
        <w:t xml:space="preserve"> ikgadējo ziņojumu par</w:t>
      </w:r>
      <w:r w:rsidR="00305251">
        <w:rPr>
          <w:sz w:val="28"/>
          <w:szCs w:val="28"/>
          <w:shd w:val="clear" w:color="auto" w:fill="FFFFFF"/>
        </w:rPr>
        <w:t xml:space="preserve"> Modernizācijas fonda darbību iepriekšējā gadā.</w:t>
      </w:r>
      <w:r w:rsidR="008C3038">
        <w:rPr>
          <w:sz w:val="28"/>
          <w:szCs w:val="28"/>
          <w:shd w:val="clear" w:color="auto" w:fill="FFFFFF"/>
        </w:rPr>
        <w:t>”</w:t>
      </w:r>
    </w:p>
    <w:p w14:paraId="765CC8DA" w14:textId="77777777" w:rsidR="001448C2" w:rsidRDefault="001448C2" w:rsidP="001448C2">
      <w:pPr>
        <w:pStyle w:val="CommentText"/>
        <w:spacing w:after="0"/>
        <w:ind w:firstLine="720"/>
        <w:jc w:val="both"/>
        <w:rPr>
          <w:rFonts w:ascii="Times New Roman" w:hAnsi="Times New Roman" w:cs="Times New Roman"/>
          <w:sz w:val="28"/>
          <w:szCs w:val="28"/>
        </w:rPr>
      </w:pPr>
    </w:p>
    <w:p w14:paraId="74DAD7D7" w14:textId="26489933" w:rsidR="007654F4" w:rsidRPr="001448C2" w:rsidRDefault="00A73EF5" w:rsidP="001448C2">
      <w:pPr>
        <w:pStyle w:val="CommentText"/>
        <w:spacing w:after="0"/>
        <w:ind w:firstLine="720"/>
        <w:jc w:val="both"/>
        <w:rPr>
          <w:rFonts w:ascii="Times New Roman" w:hAnsi="Times New Roman" w:cs="Times New Roman"/>
          <w:sz w:val="28"/>
          <w:szCs w:val="28"/>
        </w:rPr>
      </w:pPr>
      <w:r w:rsidRPr="001448C2">
        <w:rPr>
          <w:rFonts w:ascii="Times New Roman" w:hAnsi="Times New Roman" w:cs="Times New Roman"/>
          <w:sz w:val="28"/>
          <w:szCs w:val="28"/>
        </w:rPr>
        <w:t>2</w:t>
      </w:r>
      <w:r w:rsidR="00FD4ACB" w:rsidRPr="001448C2">
        <w:rPr>
          <w:rFonts w:ascii="Times New Roman" w:hAnsi="Times New Roman" w:cs="Times New Roman"/>
          <w:sz w:val="28"/>
          <w:szCs w:val="28"/>
        </w:rPr>
        <w:t>. </w:t>
      </w:r>
      <w:r w:rsidR="00A2357C" w:rsidRPr="001448C2">
        <w:rPr>
          <w:rFonts w:ascii="Times New Roman" w:hAnsi="Times New Roman" w:cs="Times New Roman"/>
          <w:sz w:val="28"/>
          <w:szCs w:val="28"/>
        </w:rPr>
        <w:t>Izslēgt</w:t>
      </w:r>
      <w:r w:rsidR="00212418" w:rsidRPr="001448C2">
        <w:rPr>
          <w:rFonts w:ascii="Times New Roman" w:hAnsi="Times New Roman" w:cs="Times New Roman"/>
          <w:sz w:val="28"/>
          <w:szCs w:val="28"/>
        </w:rPr>
        <w:t xml:space="preserve"> </w:t>
      </w:r>
      <w:r w:rsidR="00FD4ACB" w:rsidRPr="001448C2">
        <w:rPr>
          <w:rFonts w:ascii="Times New Roman" w:hAnsi="Times New Roman" w:cs="Times New Roman"/>
          <w:sz w:val="28"/>
          <w:szCs w:val="28"/>
        </w:rPr>
        <w:t>32.</w:t>
      </w:r>
      <w:r w:rsidR="0078766C">
        <w:rPr>
          <w:rFonts w:ascii="Times New Roman" w:hAnsi="Times New Roman" w:cs="Times New Roman"/>
          <w:sz w:val="28"/>
          <w:szCs w:val="28"/>
          <w:vertAlign w:val="superscript"/>
        </w:rPr>
        <w:t>3</w:t>
      </w:r>
      <w:r w:rsidR="00FD4ACB" w:rsidRPr="001448C2">
        <w:rPr>
          <w:rFonts w:ascii="Times New Roman" w:hAnsi="Times New Roman" w:cs="Times New Roman"/>
          <w:sz w:val="28"/>
          <w:szCs w:val="28"/>
        </w:rPr>
        <w:t xml:space="preserve"> panta </w:t>
      </w:r>
      <w:r w:rsidR="00D06D95" w:rsidRPr="001448C2">
        <w:rPr>
          <w:rFonts w:ascii="Times New Roman" w:hAnsi="Times New Roman" w:cs="Times New Roman"/>
          <w:sz w:val="28"/>
          <w:szCs w:val="28"/>
        </w:rPr>
        <w:t>(8</w:t>
      </w:r>
      <w:r w:rsidR="00D06D95" w:rsidRPr="001448C2">
        <w:rPr>
          <w:rFonts w:ascii="Times New Roman" w:hAnsi="Times New Roman" w:cs="Times New Roman"/>
          <w:sz w:val="28"/>
          <w:szCs w:val="28"/>
          <w:vertAlign w:val="superscript"/>
        </w:rPr>
        <w:t>1</w:t>
      </w:r>
      <w:r w:rsidR="00D06D95" w:rsidRPr="001448C2">
        <w:rPr>
          <w:rFonts w:ascii="Times New Roman" w:hAnsi="Times New Roman" w:cs="Times New Roman"/>
          <w:sz w:val="28"/>
          <w:szCs w:val="28"/>
        </w:rPr>
        <w:t>)</w:t>
      </w:r>
      <w:r w:rsidR="00FD4ACB" w:rsidRPr="001448C2">
        <w:rPr>
          <w:rFonts w:ascii="Times New Roman" w:hAnsi="Times New Roman" w:cs="Times New Roman"/>
          <w:sz w:val="28"/>
          <w:szCs w:val="28"/>
        </w:rPr>
        <w:t xml:space="preserve"> daļ</w:t>
      </w:r>
      <w:r w:rsidR="008A0146" w:rsidRPr="001448C2">
        <w:rPr>
          <w:rFonts w:ascii="Times New Roman" w:hAnsi="Times New Roman" w:cs="Times New Roman"/>
          <w:sz w:val="28"/>
          <w:szCs w:val="28"/>
        </w:rPr>
        <w:t>as</w:t>
      </w:r>
      <w:r w:rsidR="00FD4ACB" w:rsidRPr="001448C2">
        <w:rPr>
          <w:rFonts w:ascii="Times New Roman" w:hAnsi="Times New Roman" w:cs="Times New Roman"/>
          <w:sz w:val="28"/>
          <w:szCs w:val="28"/>
        </w:rPr>
        <w:t xml:space="preserve"> </w:t>
      </w:r>
      <w:r w:rsidR="000E69C7" w:rsidRPr="001448C2">
        <w:rPr>
          <w:rFonts w:ascii="Times New Roman" w:hAnsi="Times New Roman" w:cs="Times New Roman"/>
          <w:sz w:val="28"/>
          <w:szCs w:val="28"/>
        </w:rPr>
        <w:t>pirm</w:t>
      </w:r>
      <w:r w:rsidR="008A0146" w:rsidRPr="001448C2">
        <w:rPr>
          <w:rFonts w:ascii="Times New Roman" w:hAnsi="Times New Roman" w:cs="Times New Roman"/>
          <w:sz w:val="28"/>
          <w:szCs w:val="28"/>
        </w:rPr>
        <w:t>ajā</w:t>
      </w:r>
      <w:r w:rsidR="000E69C7" w:rsidRPr="001448C2">
        <w:rPr>
          <w:rFonts w:ascii="Times New Roman" w:hAnsi="Times New Roman" w:cs="Times New Roman"/>
          <w:sz w:val="28"/>
          <w:szCs w:val="28"/>
        </w:rPr>
        <w:t xml:space="preserve"> </w:t>
      </w:r>
      <w:r w:rsidR="008A0146" w:rsidRPr="001448C2">
        <w:rPr>
          <w:rFonts w:ascii="Times New Roman" w:hAnsi="Times New Roman" w:cs="Times New Roman"/>
          <w:sz w:val="28"/>
          <w:szCs w:val="28"/>
        </w:rPr>
        <w:t xml:space="preserve">teikumā </w:t>
      </w:r>
      <w:r w:rsidR="00212418" w:rsidRPr="001448C2">
        <w:rPr>
          <w:rFonts w:ascii="Times New Roman" w:hAnsi="Times New Roman" w:cs="Times New Roman"/>
          <w:sz w:val="28"/>
          <w:szCs w:val="28"/>
        </w:rPr>
        <w:t>vārdus</w:t>
      </w:r>
      <w:r w:rsidR="00A2357C" w:rsidRPr="001448C2">
        <w:rPr>
          <w:rFonts w:ascii="Times New Roman" w:hAnsi="Times New Roman" w:cs="Times New Roman"/>
          <w:sz w:val="28"/>
          <w:szCs w:val="28"/>
        </w:rPr>
        <w:t xml:space="preserve"> un skaitļus</w:t>
      </w:r>
      <w:r w:rsidR="00FD4ACB" w:rsidRPr="001448C2">
        <w:rPr>
          <w:rFonts w:ascii="Times New Roman" w:hAnsi="Times New Roman" w:cs="Times New Roman"/>
          <w:sz w:val="28"/>
          <w:szCs w:val="28"/>
        </w:rPr>
        <w:t>:</w:t>
      </w:r>
      <w:r w:rsidR="007654F4" w:rsidRPr="001448C2">
        <w:rPr>
          <w:rFonts w:ascii="Times New Roman" w:hAnsi="Times New Roman" w:cs="Times New Roman"/>
          <w:sz w:val="28"/>
          <w:szCs w:val="28"/>
        </w:rPr>
        <w:t xml:space="preserve"> </w:t>
      </w:r>
    </w:p>
    <w:p w14:paraId="6634DD37" w14:textId="77777777" w:rsidR="001448C2" w:rsidRDefault="001448C2" w:rsidP="001448C2">
      <w:pPr>
        <w:pStyle w:val="CommentText"/>
        <w:spacing w:after="0"/>
        <w:ind w:firstLine="720"/>
        <w:jc w:val="both"/>
        <w:rPr>
          <w:rFonts w:ascii="Times New Roman" w:hAnsi="Times New Roman" w:cs="Times New Roman"/>
          <w:sz w:val="28"/>
          <w:szCs w:val="28"/>
        </w:rPr>
      </w:pPr>
    </w:p>
    <w:p w14:paraId="0058AA6F" w14:textId="60924383" w:rsidR="00406BEE" w:rsidRPr="001448C2" w:rsidRDefault="00836972" w:rsidP="001448C2">
      <w:pPr>
        <w:pStyle w:val="CommentText"/>
        <w:spacing w:after="0"/>
        <w:ind w:firstLine="720"/>
        <w:jc w:val="both"/>
        <w:rPr>
          <w:rFonts w:ascii="Times New Roman" w:eastAsia="Arial Unicode MS" w:hAnsi="Times New Roman" w:cs="Times New Roman"/>
          <w:sz w:val="28"/>
          <w:szCs w:val="28"/>
          <w:shd w:val="clear" w:color="auto" w:fill="FFFFFF"/>
        </w:rPr>
      </w:pPr>
      <w:r w:rsidRPr="001448C2">
        <w:rPr>
          <w:rFonts w:ascii="Times New Roman" w:hAnsi="Times New Roman" w:cs="Times New Roman"/>
          <w:sz w:val="28"/>
          <w:szCs w:val="28"/>
        </w:rPr>
        <w:t>“</w:t>
      </w:r>
      <w:r w:rsidR="00406BEE" w:rsidRPr="001448C2">
        <w:rPr>
          <w:rFonts w:ascii="Times New Roman" w:hAnsi="Times New Roman" w:cs="Times New Roman"/>
          <w:sz w:val="28"/>
          <w:szCs w:val="28"/>
        </w:rPr>
        <w:t>šā likuma 32.</w:t>
      </w:r>
      <w:r w:rsidR="00406BEE" w:rsidRPr="0078766C">
        <w:rPr>
          <w:rFonts w:ascii="Times New Roman" w:hAnsi="Times New Roman" w:cs="Times New Roman"/>
          <w:sz w:val="28"/>
          <w:szCs w:val="28"/>
          <w:vertAlign w:val="superscript"/>
        </w:rPr>
        <w:t>2</w:t>
      </w:r>
      <w:r w:rsidR="00406BEE" w:rsidRPr="001448C2">
        <w:rPr>
          <w:rFonts w:ascii="Times New Roman" w:hAnsi="Times New Roman" w:cs="Times New Roman"/>
          <w:sz w:val="28"/>
          <w:szCs w:val="28"/>
        </w:rPr>
        <w:t xml:space="preserve"> panta 1.1 daļā minētajā periodā, kas atbilst periodam, kad tiek veikti darījumi ar emisijas kvotām,</w:t>
      </w:r>
      <w:r w:rsidRPr="001448C2">
        <w:rPr>
          <w:rFonts w:ascii="Times New Roman" w:hAnsi="Times New Roman" w:cs="Times New Roman"/>
          <w:sz w:val="28"/>
          <w:szCs w:val="28"/>
        </w:rPr>
        <w:t>”</w:t>
      </w:r>
      <w:r w:rsidR="007B44FE" w:rsidRPr="001448C2">
        <w:rPr>
          <w:rFonts w:ascii="Times New Roman" w:eastAsia="Arial Unicode MS" w:hAnsi="Times New Roman" w:cs="Times New Roman"/>
          <w:sz w:val="28"/>
          <w:szCs w:val="28"/>
          <w:shd w:val="clear" w:color="auto" w:fill="FFFFFF"/>
        </w:rPr>
        <w:t>.</w:t>
      </w:r>
    </w:p>
    <w:p w14:paraId="749D8A59" w14:textId="5AD1741D" w:rsidR="00406BEE" w:rsidRPr="001448C2" w:rsidRDefault="00406BEE" w:rsidP="001448C2">
      <w:pPr>
        <w:spacing w:after="0" w:line="240" w:lineRule="auto"/>
        <w:jc w:val="both"/>
        <w:rPr>
          <w:rFonts w:ascii="Times New Roman" w:eastAsia="Arial Unicode MS" w:hAnsi="Times New Roman" w:cs="Times New Roman"/>
          <w:sz w:val="28"/>
          <w:szCs w:val="28"/>
          <w:shd w:val="clear" w:color="auto" w:fill="FFFFFF"/>
        </w:rPr>
      </w:pPr>
    </w:p>
    <w:p w14:paraId="4E440FC0" w14:textId="77777777" w:rsidR="0068044A" w:rsidRPr="001E460C" w:rsidRDefault="0068044A" w:rsidP="004F4B39">
      <w:pPr>
        <w:spacing w:after="0" w:line="240" w:lineRule="auto"/>
        <w:jc w:val="both"/>
        <w:rPr>
          <w:rFonts w:ascii="Times New Roman" w:eastAsia="Times New Roman" w:hAnsi="Times New Roman" w:cs="Times New Roman"/>
          <w:sz w:val="28"/>
          <w:szCs w:val="28"/>
        </w:rPr>
      </w:pPr>
      <w:bookmarkStart w:id="33" w:name="p32.9"/>
      <w:bookmarkStart w:id="34" w:name="p32.10"/>
      <w:bookmarkStart w:id="35" w:name="p32.11"/>
      <w:bookmarkStart w:id="36" w:name="p34"/>
      <w:bookmarkStart w:id="37" w:name="p35"/>
      <w:bookmarkStart w:id="38" w:name="p36"/>
      <w:bookmarkStart w:id="39" w:name="p37"/>
      <w:bookmarkStart w:id="40" w:name="p38"/>
      <w:bookmarkStart w:id="41" w:name="p39"/>
      <w:bookmarkStart w:id="42" w:name="p40"/>
      <w:bookmarkStart w:id="43" w:name="p41"/>
      <w:bookmarkStart w:id="44" w:name="p42"/>
      <w:bookmarkStart w:id="45" w:name="p43"/>
      <w:bookmarkStart w:id="46" w:name="p44"/>
      <w:bookmarkStart w:id="47" w:name="p44.1"/>
      <w:bookmarkStart w:id="48" w:name="p45"/>
      <w:bookmarkStart w:id="49" w:name="p46"/>
      <w:bookmarkStart w:id="50" w:name="p47"/>
      <w:bookmarkStart w:id="51" w:name="p48"/>
      <w:bookmarkStart w:id="52" w:name="p49"/>
      <w:bookmarkStart w:id="53" w:name="p50"/>
      <w:bookmarkStart w:id="54" w:name="p51"/>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241D1F8E" w14:textId="77777777" w:rsidR="0068044A" w:rsidRPr="001E460C" w:rsidRDefault="0068044A" w:rsidP="004F4B39">
      <w:pPr>
        <w:spacing w:after="0" w:line="240" w:lineRule="auto"/>
        <w:jc w:val="both"/>
        <w:rPr>
          <w:rFonts w:ascii="Times New Roman" w:eastAsia="Times New Roman" w:hAnsi="Times New Roman" w:cs="Times New Roman"/>
          <w:sz w:val="28"/>
          <w:szCs w:val="28"/>
        </w:rPr>
      </w:pPr>
    </w:p>
    <w:p w14:paraId="0C504628" w14:textId="77777777" w:rsidR="00A00668" w:rsidRPr="001E460C" w:rsidRDefault="00A00668" w:rsidP="004F4B39">
      <w:pPr>
        <w:spacing w:after="0" w:line="240" w:lineRule="auto"/>
        <w:jc w:val="both"/>
        <w:rPr>
          <w:rFonts w:ascii="Times New Roman" w:eastAsia="Times New Roman" w:hAnsi="Times New Roman" w:cs="Times New Roman"/>
          <w:sz w:val="28"/>
          <w:szCs w:val="28"/>
        </w:rPr>
      </w:pPr>
    </w:p>
    <w:p w14:paraId="19C9D785" w14:textId="77777777" w:rsidR="00CF15D8" w:rsidRPr="001E460C" w:rsidRDefault="009F1E57" w:rsidP="004F4B39">
      <w:pPr>
        <w:tabs>
          <w:tab w:val="left" w:pos="7655"/>
        </w:tabs>
        <w:spacing w:after="0" w:line="240" w:lineRule="auto"/>
        <w:rPr>
          <w:rFonts w:ascii="Times New Roman" w:hAnsi="Times New Roman" w:cs="Times New Roman"/>
          <w:sz w:val="28"/>
          <w:szCs w:val="28"/>
        </w:rPr>
      </w:pPr>
      <w:r w:rsidRPr="001E460C">
        <w:rPr>
          <w:rFonts w:ascii="Times New Roman" w:hAnsi="Times New Roman" w:cs="Times New Roman"/>
          <w:sz w:val="28"/>
          <w:szCs w:val="28"/>
        </w:rPr>
        <w:t xml:space="preserve">Vides aizsardzības un </w:t>
      </w:r>
    </w:p>
    <w:p w14:paraId="0F9CC7E4" w14:textId="63620603" w:rsidR="004A35FC" w:rsidRDefault="009F1E57" w:rsidP="003B2FCA">
      <w:pPr>
        <w:tabs>
          <w:tab w:val="left" w:pos="7088"/>
        </w:tabs>
        <w:spacing w:after="0" w:line="240" w:lineRule="auto"/>
        <w:rPr>
          <w:rFonts w:ascii="Times New Roman" w:hAnsi="Times New Roman" w:cs="Times New Roman"/>
          <w:sz w:val="28"/>
          <w:szCs w:val="28"/>
        </w:rPr>
      </w:pPr>
      <w:r w:rsidRPr="001E460C">
        <w:rPr>
          <w:rFonts w:ascii="Times New Roman" w:hAnsi="Times New Roman" w:cs="Times New Roman"/>
          <w:sz w:val="28"/>
          <w:szCs w:val="28"/>
        </w:rPr>
        <w:t>reģionālās attīstības ministrs</w:t>
      </w:r>
      <w:r w:rsidR="006E301B" w:rsidRPr="001E460C">
        <w:rPr>
          <w:rFonts w:ascii="Times New Roman" w:hAnsi="Times New Roman" w:cs="Times New Roman"/>
          <w:sz w:val="28"/>
          <w:szCs w:val="28"/>
        </w:rPr>
        <w:tab/>
      </w:r>
      <w:r w:rsidR="004E5780" w:rsidRPr="001E460C">
        <w:rPr>
          <w:rFonts w:ascii="Times New Roman" w:hAnsi="Times New Roman" w:cs="Times New Roman"/>
          <w:sz w:val="28"/>
          <w:szCs w:val="28"/>
        </w:rPr>
        <w:t xml:space="preserve">A.T. </w:t>
      </w:r>
      <w:proofErr w:type="spellStart"/>
      <w:r w:rsidR="004E5780" w:rsidRPr="001E460C">
        <w:rPr>
          <w:rFonts w:ascii="Times New Roman" w:hAnsi="Times New Roman" w:cs="Times New Roman"/>
          <w:sz w:val="28"/>
          <w:szCs w:val="28"/>
        </w:rPr>
        <w:t>Plešs</w:t>
      </w:r>
      <w:bookmarkEnd w:id="32"/>
      <w:proofErr w:type="spellEnd"/>
    </w:p>
    <w:p w14:paraId="42568B7F" w14:textId="26388393" w:rsidR="001448C2" w:rsidRDefault="001448C2" w:rsidP="004F4B39">
      <w:pPr>
        <w:spacing w:after="0" w:line="240" w:lineRule="auto"/>
        <w:rPr>
          <w:rFonts w:ascii="Times New Roman" w:hAnsi="Times New Roman" w:cs="Times New Roman"/>
          <w:sz w:val="28"/>
          <w:szCs w:val="28"/>
        </w:rPr>
      </w:pPr>
    </w:p>
    <w:p w14:paraId="611C6E59" w14:textId="1AC24545" w:rsidR="003B2FCA" w:rsidRDefault="003B2FCA" w:rsidP="004F4B39">
      <w:pPr>
        <w:spacing w:after="0" w:line="240" w:lineRule="auto"/>
        <w:rPr>
          <w:rFonts w:ascii="Times New Roman" w:hAnsi="Times New Roman" w:cs="Times New Roman"/>
          <w:sz w:val="28"/>
          <w:szCs w:val="28"/>
        </w:rPr>
      </w:pPr>
    </w:p>
    <w:p w14:paraId="32D011EA" w14:textId="77777777" w:rsidR="003B2FCA" w:rsidRPr="003B2FCA" w:rsidRDefault="003B2FCA" w:rsidP="003B2FCA">
      <w:pPr>
        <w:tabs>
          <w:tab w:val="left" w:pos="3695"/>
        </w:tabs>
        <w:spacing w:after="0" w:line="240" w:lineRule="auto"/>
        <w:jc w:val="both"/>
        <w:rPr>
          <w:rFonts w:ascii="Times New Roman" w:hAnsi="Times New Roman" w:cs="Times New Roman"/>
          <w:noProof/>
          <w:sz w:val="24"/>
          <w:szCs w:val="24"/>
        </w:rPr>
      </w:pPr>
      <w:r w:rsidRPr="003B2FCA">
        <w:rPr>
          <w:rFonts w:ascii="Times New Roman" w:hAnsi="Times New Roman" w:cs="Times New Roman"/>
          <w:noProof/>
          <w:sz w:val="24"/>
          <w:szCs w:val="24"/>
        </w:rPr>
        <w:t>Zustenieks 67026489</w:t>
      </w:r>
    </w:p>
    <w:p w14:paraId="734C02A4" w14:textId="77777777" w:rsidR="003B2FCA" w:rsidRPr="003B2FCA" w:rsidRDefault="006961CB" w:rsidP="003B2FCA">
      <w:pPr>
        <w:pStyle w:val="BodyText"/>
        <w:tabs>
          <w:tab w:val="left" w:pos="6465"/>
        </w:tabs>
        <w:jc w:val="both"/>
        <w:rPr>
          <w:sz w:val="24"/>
        </w:rPr>
      </w:pPr>
      <w:hyperlink r:id="rId8" w:history="1">
        <w:r w:rsidR="003B2FCA" w:rsidRPr="003B2FCA">
          <w:rPr>
            <w:rStyle w:val="Hyperlink"/>
            <w:noProof/>
            <w:sz w:val="24"/>
          </w:rPr>
          <w:t>Gusts.Zustenieks@varam.gov.lv</w:t>
        </w:r>
      </w:hyperlink>
      <w:r w:rsidR="003B2FCA" w:rsidRPr="003B2FCA">
        <w:rPr>
          <w:rStyle w:val="Hyperlink"/>
          <w:noProof/>
          <w:sz w:val="24"/>
        </w:rPr>
        <w:t xml:space="preserve"> </w:t>
      </w:r>
    </w:p>
    <w:p w14:paraId="68C45E9B" w14:textId="77777777" w:rsidR="003B2FCA" w:rsidRPr="003B2FCA" w:rsidRDefault="003B2FCA" w:rsidP="003B2FCA">
      <w:pPr>
        <w:spacing w:after="0" w:line="240" w:lineRule="auto"/>
        <w:rPr>
          <w:rFonts w:ascii="Times New Roman" w:hAnsi="Times New Roman" w:cs="Times New Roman"/>
          <w:sz w:val="24"/>
          <w:szCs w:val="24"/>
        </w:rPr>
      </w:pPr>
    </w:p>
    <w:sectPr w:rsidR="003B2FCA" w:rsidRPr="003B2FCA" w:rsidSect="006D64AF">
      <w:headerReference w:type="even" r:id="rId9"/>
      <w:headerReference w:type="default" r:id="rId10"/>
      <w:footerReference w:type="even" r:id="rId11"/>
      <w:footerReference w:type="default" r:id="rId12"/>
      <w:headerReference w:type="first" r:id="rId13"/>
      <w:footerReference w:type="first" r:id="rId14"/>
      <w:pgSz w:w="11906" w:h="16838" w:code="9"/>
      <w:pgMar w:top="1418" w:right="1134"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47FC02" w14:textId="77777777" w:rsidR="006961CB" w:rsidRDefault="006961CB" w:rsidP="004E1CE6">
      <w:pPr>
        <w:spacing w:after="0" w:line="240" w:lineRule="auto"/>
      </w:pPr>
      <w:r>
        <w:separator/>
      </w:r>
    </w:p>
  </w:endnote>
  <w:endnote w:type="continuationSeparator" w:id="0">
    <w:p w14:paraId="3EEACFB2" w14:textId="77777777" w:rsidR="006961CB" w:rsidRDefault="006961CB" w:rsidP="004E1CE6">
      <w:pPr>
        <w:spacing w:after="0" w:line="240" w:lineRule="auto"/>
      </w:pPr>
      <w:r>
        <w:continuationSeparator/>
      </w:r>
    </w:p>
  </w:endnote>
  <w:endnote w:type="continuationNotice" w:id="1">
    <w:p w14:paraId="08CE98B2" w14:textId="77777777" w:rsidR="006961CB" w:rsidRDefault="006961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7859EE" w14:textId="77777777" w:rsidR="0046466C" w:rsidRDefault="004646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4B898C" w14:textId="69866935" w:rsidR="00D0154E" w:rsidRPr="0081765B" w:rsidRDefault="006961CB" w:rsidP="0081765B">
    <w:pPr>
      <w:pStyle w:val="Footer"/>
    </w:pPr>
    <w:r>
      <w:fldChar w:fldCharType="begin"/>
    </w:r>
    <w:r>
      <w:instrText xml:space="preserve"> FILENAME   \* MERGEFORMAT </w:instrText>
    </w:r>
    <w:r>
      <w:fldChar w:fldCharType="separate"/>
    </w:r>
    <w:r w:rsidR="008E47FD">
      <w:rPr>
        <w:noProof/>
      </w:rPr>
      <w:t>VARAMLik</w:t>
    </w:r>
    <w:r w:rsidR="008E47FD" w:rsidRPr="00C62A55">
      <w:rPr>
        <w:rFonts w:ascii="Times New Roman" w:hAnsi="Times New Roman" w:cs="Times New Roman"/>
        <w:noProof/>
      </w:rPr>
      <w:t>_250221_Groz_Piesarnojums</w:t>
    </w:r>
    <w:r w:rsidR="008E47FD">
      <w:rPr>
        <w:noProof/>
      </w:rPr>
      <w:t>_precizets</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F642AB" w14:textId="647F18DA" w:rsidR="003B6814" w:rsidRPr="00B65EE4" w:rsidRDefault="003B6814">
    <w:pPr>
      <w:pStyle w:val="Footer"/>
      <w:rPr>
        <w:rFonts w:ascii="Times New Roman" w:hAnsi="Times New Roman" w:cs="Times New Roman"/>
        <w:sz w:val="20"/>
        <w:szCs w:val="20"/>
      </w:rPr>
    </w:pPr>
    <w:r w:rsidRPr="00B65EE4">
      <w:rPr>
        <w:rFonts w:ascii="Times New Roman" w:hAnsi="Times New Roman" w:cs="Times New Roman"/>
        <w:sz w:val="20"/>
        <w:szCs w:val="20"/>
      </w:rPr>
      <w:fldChar w:fldCharType="begin"/>
    </w:r>
    <w:r w:rsidRPr="00B65EE4">
      <w:rPr>
        <w:rFonts w:ascii="Times New Roman" w:hAnsi="Times New Roman" w:cs="Times New Roman"/>
        <w:sz w:val="20"/>
        <w:szCs w:val="20"/>
      </w:rPr>
      <w:instrText xml:space="preserve"> FILENAME   \* MERGEFORMAT </w:instrText>
    </w:r>
    <w:r w:rsidRPr="00B65EE4">
      <w:rPr>
        <w:rFonts w:ascii="Times New Roman" w:hAnsi="Times New Roman" w:cs="Times New Roman"/>
        <w:sz w:val="20"/>
        <w:szCs w:val="20"/>
      </w:rPr>
      <w:fldChar w:fldCharType="separate"/>
    </w:r>
    <w:r w:rsidR="008E47FD">
      <w:rPr>
        <w:rFonts w:ascii="Times New Roman" w:hAnsi="Times New Roman" w:cs="Times New Roman"/>
        <w:noProof/>
        <w:sz w:val="20"/>
        <w:szCs w:val="20"/>
      </w:rPr>
      <w:t>VARAMLik_250221_Groz_Piesarnojums_precizets</w:t>
    </w:r>
    <w:r w:rsidRPr="00B65EE4">
      <w:rPr>
        <w:rFonts w:ascii="Times New Roman" w:hAnsi="Times New Roman" w:cs="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9E239D" w14:textId="77777777" w:rsidR="006961CB" w:rsidRDefault="006961CB" w:rsidP="004E1CE6">
      <w:pPr>
        <w:spacing w:after="0" w:line="240" w:lineRule="auto"/>
      </w:pPr>
      <w:r>
        <w:separator/>
      </w:r>
    </w:p>
  </w:footnote>
  <w:footnote w:type="continuationSeparator" w:id="0">
    <w:p w14:paraId="29E198E1" w14:textId="77777777" w:rsidR="006961CB" w:rsidRDefault="006961CB" w:rsidP="004E1CE6">
      <w:pPr>
        <w:spacing w:after="0" w:line="240" w:lineRule="auto"/>
      </w:pPr>
      <w:r>
        <w:continuationSeparator/>
      </w:r>
    </w:p>
  </w:footnote>
  <w:footnote w:type="continuationNotice" w:id="1">
    <w:p w14:paraId="37853722" w14:textId="77777777" w:rsidR="006961CB" w:rsidRDefault="006961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34DBEA" w14:textId="77777777" w:rsidR="0046466C" w:rsidRDefault="004646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EC757F" w14:textId="77B77F91" w:rsidR="003B6814" w:rsidRPr="00581EDF" w:rsidRDefault="006961CB">
    <w:pPr>
      <w:pStyle w:val="Header"/>
      <w:jc w:val="center"/>
      <w:rPr>
        <w:rFonts w:ascii="Times New Roman" w:hAnsi="Times New Roman" w:cs="Times New Roman"/>
        <w:sz w:val="24"/>
        <w:szCs w:val="24"/>
      </w:rPr>
    </w:pPr>
    <w:sdt>
      <w:sdtPr>
        <w:rPr>
          <w:rFonts w:ascii="Times New Roman" w:hAnsi="Times New Roman" w:cs="Times New Roman"/>
          <w:sz w:val="24"/>
          <w:szCs w:val="24"/>
        </w:rPr>
        <w:id w:val="1106309806"/>
        <w:docPartObj>
          <w:docPartGallery w:val="Page Numbers (Top of Page)"/>
          <w:docPartUnique/>
        </w:docPartObj>
      </w:sdtPr>
      <w:sdtEndPr>
        <w:rPr>
          <w:noProof/>
        </w:rPr>
      </w:sdtEndPr>
      <w:sdtContent>
        <w:r w:rsidR="003B6814" w:rsidRPr="00581EDF">
          <w:rPr>
            <w:rFonts w:ascii="Times New Roman" w:hAnsi="Times New Roman" w:cs="Times New Roman"/>
            <w:sz w:val="24"/>
            <w:szCs w:val="24"/>
          </w:rPr>
          <w:fldChar w:fldCharType="begin"/>
        </w:r>
        <w:r w:rsidR="003B6814" w:rsidRPr="00581EDF">
          <w:rPr>
            <w:rFonts w:ascii="Times New Roman" w:hAnsi="Times New Roman" w:cs="Times New Roman"/>
            <w:sz w:val="24"/>
            <w:szCs w:val="24"/>
          </w:rPr>
          <w:instrText xml:space="preserve"> PAGE   \* MERGEFORMAT </w:instrText>
        </w:r>
        <w:r w:rsidR="003B6814" w:rsidRPr="00581EDF">
          <w:rPr>
            <w:rFonts w:ascii="Times New Roman" w:hAnsi="Times New Roman" w:cs="Times New Roman"/>
            <w:sz w:val="24"/>
            <w:szCs w:val="24"/>
          </w:rPr>
          <w:fldChar w:fldCharType="separate"/>
        </w:r>
        <w:r w:rsidR="0046466C">
          <w:rPr>
            <w:rFonts w:ascii="Times New Roman" w:hAnsi="Times New Roman" w:cs="Times New Roman"/>
            <w:noProof/>
            <w:sz w:val="24"/>
            <w:szCs w:val="24"/>
          </w:rPr>
          <w:t>3</w:t>
        </w:r>
        <w:r w:rsidR="003B6814" w:rsidRPr="00581EDF">
          <w:rPr>
            <w:rFonts w:ascii="Times New Roman" w:hAnsi="Times New Roman" w:cs="Times New Roman"/>
            <w:noProof/>
            <w:sz w:val="24"/>
            <w:szCs w:val="24"/>
          </w:rPr>
          <w:fldChar w:fldCharType="end"/>
        </w:r>
      </w:sdtContent>
    </w:sdt>
  </w:p>
  <w:p w14:paraId="22647B68" w14:textId="77777777" w:rsidR="003B6814" w:rsidRDefault="003B68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B0AC0C" w14:textId="77777777" w:rsidR="0046466C" w:rsidRDefault="00464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482F31"/>
    <w:multiLevelType w:val="hybridMultilevel"/>
    <w:tmpl w:val="25C43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417B84"/>
    <w:multiLevelType w:val="hybridMultilevel"/>
    <w:tmpl w:val="130CF3B8"/>
    <w:lvl w:ilvl="0" w:tplc="BF0CCF8E">
      <w:start w:val="2"/>
      <w:numFmt w:val="bullet"/>
      <w:lvlText w:val="-"/>
      <w:lvlJc w:val="left"/>
      <w:pPr>
        <w:ind w:left="720" w:hanging="360"/>
      </w:pPr>
      <w:rPr>
        <w:rFonts w:ascii="Calibri" w:eastAsiaTheme="minorEastAsia"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78052B18"/>
    <w:multiLevelType w:val="hybridMultilevel"/>
    <w:tmpl w:val="69542B76"/>
    <w:lvl w:ilvl="0" w:tplc="BC0CCA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B77"/>
    <w:rsid w:val="0000029E"/>
    <w:rsid w:val="0000052D"/>
    <w:rsid w:val="00000FFF"/>
    <w:rsid w:val="00003C3D"/>
    <w:rsid w:val="000122A6"/>
    <w:rsid w:val="00012DF0"/>
    <w:rsid w:val="000159D8"/>
    <w:rsid w:val="000171D5"/>
    <w:rsid w:val="000175BD"/>
    <w:rsid w:val="00017831"/>
    <w:rsid w:val="00020531"/>
    <w:rsid w:val="00022933"/>
    <w:rsid w:val="00024699"/>
    <w:rsid w:val="00025612"/>
    <w:rsid w:val="00025E9A"/>
    <w:rsid w:val="0002797E"/>
    <w:rsid w:val="000339A9"/>
    <w:rsid w:val="00033EF3"/>
    <w:rsid w:val="000343AA"/>
    <w:rsid w:val="000345BA"/>
    <w:rsid w:val="000349DA"/>
    <w:rsid w:val="00037089"/>
    <w:rsid w:val="0004072A"/>
    <w:rsid w:val="0004360F"/>
    <w:rsid w:val="00045276"/>
    <w:rsid w:val="000466D3"/>
    <w:rsid w:val="000473E0"/>
    <w:rsid w:val="00052A93"/>
    <w:rsid w:val="00052AD1"/>
    <w:rsid w:val="00053784"/>
    <w:rsid w:val="0005558A"/>
    <w:rsid w:val="00055739"/>
    <w:rsid w:val="000557A1"/>
    <w:rsid w:val="00057C85"/>
    <w:rsid w:val="00060641"/>
    <w:rsid w:val="00060A6F"/>
    <w:rsid w:val="00062129"/>
    <w:rsid w:val="00063AB8"/>
    <w:rsid w:val="00063E0F"/>
    <w:rsid w:val="00064DA2"/>
    <w:rsid w:val="000658CE"/>
    <w:rsid w:val="00071873"/>
    <w:rsid w:val="00072401"/>
    <w:rsid w:val="00072E5C"/>
    <w:rsid w:val="00072F25"/>
    <w:rsid w:val="000755AB"/>
    <w:rsid w:val="000770AC"/>
    <w:rsid w:val="00077C62"/>
    <w:rsid w:val="00081332"/>
    <w:rsid w:val="00081CA9"/>
    <w:rsid w:val="00081F48"/>
    <w:rsid w:val="0008221F"/>
    <w:rsid w:val="0008223C"/>
    <w:rsid w:val="00082367"/>
    <w:rsid w:val="00082DD5"/>
    <w:rsid w:val="000902EA"/>
    <w:rsid w:val="00091A5F"/>
    <w:rsid w:val="00091F77"/>
    <w:rsid w:val="00092559"/>
    <w:rsid w:val="00092F05"/>
    <w:rsid w:val="0009300B"/>
    <w:rsid w:val="0009431F"/>
    <w:rsid w:val="000943AC"/>
    <w:rsid w:val="00094CC4"/>
    <w:rsid w:val="000979FF"/>
    <w:rsid w:val="00097F27"/>
    <w:rsid w:val="000A08AA"/>
    <w:rsid w:val="000A1E6F"/>
    <w:rsid w:val="000A2419"/>
    <w:rsid w:val="000A5575"/>
    <w:rsid w:val="000A6885"/>
    <w:rsid w:val="000A6E8F"/>
    <w:rsid w:val="000B2D06"/>
    <w:rsid w:val="000B33EC"/>
    <w:rsid w:val="000B4E57"/>
    <w:rsid w:val="000B57E0"/>
    <w:rsid w:val="000B5DE3"/>
    <w:rsid w:val="000B6BE0"/>
    <w:rsid w:val="000C244D"/>
    <w:rsid w:val="000C309D"/>
    <w:rsid w:val="000C4824"/>
    <w:rsid w:val="000C5997"/>
    <w:rsid w:val="000C5CEF"/>
    <w:rsid w:val="000C65C2"/>
    <w:rsid w:val="000C7267"/>
    <w:rsid w:val="000C7A97"/>
    <w:rsid w:val="000D02B0"/>
    <w:rsid w:val="000D0E96"/>
    <w:rsid w:val="000D4578"/>
    <w:rsid w:val="000D4FB8"/>
    <w:rsid w:val="000D560A"/>
    <w:rsid w:val="000D6B99"/>
    <w:rsid w:val="000D72E4"/>
    <w:rsid w:val="000D76FF"/>
    <w:rsid w:val="000E0445"/>
    <w:rsid w:val="000E254F"/>
    <w:rsid w:val="000E2C61"/>
    <w:rsid w:val="000E5832"/>
    <w:rsid w:val="000E6632"/>
    <w:rsid w:val="000E69C7"/>
    <w:rsid w:val="000F04D2"/>
    <w:rsid w:val="000F1B47"/>
    <w:rsid w:val="000F4A6E"/>
    <w:rsid w:val="000F55BE"/>
    <w:rsid w:val="00100B66"/>
    <w:rsid w:val="0010215D"/>
    <w:rsid w:val="001062F2"/>
    <w:rsid w:val="00106540"/>
    <w:rsid w:val="00107826"/>
    <w:rsid w:val="0011051A"/>
    <w:rsid w:val="00111E0E"/>
    <w:rsid w:val="00113236"/>
    <w:rsid w:val="00114191"/>
    <w:rsid w:val="00114257"/>
    <w:rsid w:val="0011789B"/>
    <w:rsid w:val="0012345F"/>
    <w:rsid w:val="001243AB"/>
    <w:rsid w:val="0012483E"/>
    <w:rsid w:val="00124F4A"/>
    <w:rsid w:val="00124F68"/>
    <w:rsid w:val="001256ED"/>
    <w:rsid w:val="00127D79"/>
    <w:rsid w:val="00130295"/>
    <w:rsid w:val="00130BDA"/>
    <w:rsid w:val="001322D3"/>
    <w:rsid w:val="00132345"/>
    <w:rsid w:val="001324BB"/>
    <w:rsid w:val="0013384B"/>
    <w:rsid w:val="00135595"/>
    <w:rsid w:val="001358E1"/>
    <w:rsid w:val="00137E99"/>
    <w:rsid w:val="001405E3"/>
    <w:rsid w:val="00140F3E"/>
    <w:rsid w:val="001448C2"/>
    <w:rsid w:val="001505C4"/>
    <w:rsid w:val="00150A8B"/>
    <w:rsid w:val="00152272"/>
    <w:rsid w:val="00154ECF"/>
    <w:rsid w:val="00155235"/>
    <w:rsid w:val="001574EC"/>
    <w:rsid w:val="00161BC9"/>
    <w:rsid w:val="00163E02"/>
    <w:rsid w:val="001657E6"/>
    <w:rsid w:val="001701B3"/>
    <w:rsid w:val="00170892"/>
    <w:rsid w:val="00170BD5"/>
    <w:rsid w:val="00171135"/>
    <w:rsid w:val="001722F7"/>
    <w:rsid w:val="001731E0"/>
    <w:rsid w:val="001741CE"/>
    <w:rsid w:val="0017627A"/>
    <w:rsid w:val="00180033"/>
    <w:rsid w:val="00182108"/>
    <w:rsid w:val="00184B64"/>
    <w:rsid w:val="00186ECE"/>
    <w:rsid w:val="00187192"/>
    <w:rsid w:val="00190474"/>
    <w:rsid w:val="001917EA"/>
    <w:rsid w:val="0019217F"/>
    <w:rsid w:val="001922A2"/>
    <w:rsid w:val="001957DD"/>
    <w:rsid w:val="00196254"/>
    <w:rsid w:val="001A17F8"/>
    <w:rsid w:val="001A1CF6"/>
    <w:rsid w:val="001A1DC1"/>
    <w:rsid w:val="001A4B22"/>
    <w:rsid w:val="001A67C1"/>
    <w:rsid w:val="001A7373"/>
    <w:rsid w:val="001B23B9"/>
    <w:rsid w:val="001B2A58"/>
    <w:rsid w:val="001B2D1C"/>
    <w:rsid w:val="001B31E6"/>
    <w:rsid w:val="001B41F8"/>
    <w:rsid w:val="001B4C2A"/>
    <w:rsid w:val="001B5FDE"/>
    <w:rsid w:val="001B7261"/>
    <w:rsid w:val="001B7824"/>
    <w:rsid w:val="001B7A53"/>
    <w:rsid w:val="001C2CE2"/>
    <w:rsid w:val="001C3584"/>
    <w:rsid w:val="001C3FE0"/>
    <w:rsid w:val="001C4C3F"/>
    <w:rsid w:val="001C5194"/>
    <w:rsid w:val="001C5F63"/>
    <w:rsid w:val="001C634A"/>
    <w:rsid w:val="001D12E2"/>
    <w:rsid w:val="001D2A8F"/>
    <w:rsid w:val="001D5935"/>
    <w:rsid w:val="001D6B3C"/>
    <w:rsid w:val="001DCEF4"/>
    <w:rsid w:val="001E14C1"/>
    <w:rsid w:val="001E1D9B"/>
    <w:rsid w:val="001E3713"/>
    <w:rsid w:val="001E460C"/>
    <w:rsid w:val="001E46BB"/>
    <w:rsid w:val="001E56A4"/>
    <w:rsid w:val="001F00B4"/>
    <w:rsid w:val="001F2680"/>
    <w:rsid w:val="001F2735"/>
    <w:rsid w:val="001F29F4"/>
    <w:rsid w:val="001F45E3"/>
    <w:rsid w:val="001F470B"/>
    <w:rsid w:val="001F539B"/>
    <w:rsid w:val="001F67B1"/>
    <w:rsid w:val="002007B2"/>
    <w:rsid w:val="002010CA"/>
    <w:rsid w:val="0020178B"/>
    <w:rsid w:val="00203594"/>
    <w:rsid w:val="00203BE3"/>
    <w:rsid w:val="00204F03"/>
    <w:rsid w:val="00205557"/>
    <w:rsid w:val="00205A03"/>
    <w:rsid w:val="00206A20"/>
    <w:rsid w:val="00206D96"/>
    <w:rsid w:val="00210032"/>
    <w:rsid w:val="002122AA"/>
    <w:rsid w:val="00212418"/>
    <w:rsid w:val="00214204"/>
    <w:rsid w:val="00216C6A"/>
    <w:rsid w:val="0021701A"/>
    <w:rsid w:val="00221082"/>
    <w:rsid w:val="00221ADE"/>
    <w:rsid w:val="00225551"/>
    <w:rsid w:val="0022584E"/>
    <w:rsid w:val="002258AF"/>
    <w:rsid w:val="00226DC7"/>
    <w:rsid w:val="00230A69"/>
    <w:rsid w:val="00231B4F"/>
    <w:rsid w:val="00231EE5"/>
    <w:rsid w:val="00232A1C"/>
    <w:rsid w:val="00232E11"/>
    <w:rsid w:val="002339ED"/>
    <w:rsid w:val="00233E69"/>
    <w:rsid w:val="00234DE2"/>
    <w:rsid w:val="00235D4A"/>
    <w:rsid w:val="002362B6"/>
    <w:rsid w:val="0023734D"/>
    <w:rsid w:val="002377CB"/>
    <w:rsid w:val="00237B2A"/>
    <w:rsid w:val="00241BCB"/>
    <w:rsid w:val="0024470D"/>
    <w:rsid w:val="00247C53"/>
    <w:rsid w:val="00247E69"/>
    <w:rsid w:val="002505A1"/>
    <w:rsid w:val="0025295C"/>
    <w:rsid w:val="00255842"/>
    <w:rsid w:val="002577EE"/>
    <w:rsid w:val="00262610"/>
    <w:rsid w:val="00262BB8"/>
    <w:rsid w:val="00263B98"/>
    <w:rsid w:val="00263DBC"/>
    <w:rsid w:val="00264E05"/>
    <w:rsid w:val="00272196"/>
    <w:rsid w:val="002736AA"/>
    <w:rsid w:val="00273DF4"/>
    <w:rsid w:val="0027407E"/>
    <w:rsid w:val="00276017"/>
    <w:rsid w:val="00277B80"/>
    <w:rsid w:val="002805F7"/>
    <w:rsid w:val="00280FB0"/>
    <w:rsid w:val="002820A4"/>
    <w:rsid w:val="00282149"/>
    <w:rsid w:val="00283D1F"/>
    <w:rsid w:val="002841C9"/>
    <w:rsid w:val="00290D58"/>
    <w:rsid w:val="0029587A"/>
    <w:rsid w:val="002A1079"/>
    <w:rsid w:val="002A29E9"/>
    <w:rsid w:val="002A49C5"/>
    <w:rsid w:val="002A4A0F"/>
    <w:rsid w:val="002A5795"/>
    <w:rsid w:val="002A5AC5"/>
    <w:rsid w:val="002B2F73"/>
    <w:rsid w:val="002B5AF2"/>
    <w:rsid w:val="002B6644"/>
    <w:rsid w:val="002B6CA3"/>
    <w:rsid w:val="002C0250"/>
    <w:rsid w:val="002C301E"/>
    <w:rsid w:val="002C35F6"/>
    <w:rsid w:val="002C4DCF"/>
    <w:rsid w:val="002C52A0"/>
    <w:rsid w:val="002C69C7"/>
    <w:rsid w:val="002C72A7"/>
    <w:rsid w:val="002D0320"/>
    <w:rsid w:val="002D0A23"/>
    <w:rsid w:val="002D7EFE"/>
    <w:rsid w:val="002E2B0F"/>
    <w:rsid w:val="002E3554"/>
    <w:rsid w:val="002E3C24"/>
    <w:rsid w:val="002E42E8"/>
    <w:rsid w:val="002E67E7"/>
    <w:rsid w:val="002E7F57"/>
    <w:rsid w:val="002F0800"/>
    <w:rsid w:val="002F2432"/>
    <w:rsid w:val="002F583F"/>
    <w:rsid w:val="002F5916"/>
    <w:rsid w:val="002F6528"/>
    <w:rsid w:val="002F6BBC"/>
    <w:rsid w:val="00300B1A"/>
    <w:rsid w:val="00302381"/>
    <w:rsid w:val="00302AE0"/>
    <w:rsid w:val="00302F27"/>
    <w:rsid w:val="00303BE5"/>
    <w:rsid w:val="0030423A"/>
    <w:rsid w:val="00305223"/>
    <w:rsid w:val="00305251"/>
    <w:rsid w:val="00305B09"/>
    <w:rsid w:val="0031413A"/>
    <w:rsid w:val="00314A40"/>
    <w:rsid w:val="00320545"/>
    <w:rsid w:val="00320D41"/>
    <w:rsid w:val="003223A3"/>
    <w:rsid w:val="00324D5C"/>
    <w:rsid w:val="00327163"/>
    <w:rsid w:val="003272B6"/>
    <w:rsid w:val="003274D9"/>
    <w:rsid w:val="00327578"/>
    <w:rsid w:val="003306E0"/>
    <w:rsid w:val="003337BF"/>
    <w:rsid w:val="00333A5C"/>
    <w:rsid w:val="00335EB3"/>
    <w:rsid w:val="00335F89"/>
    <w:rsid w:val="00337B06"/>
    <w:rsid w:val="00337C98"/>
    <w:rsid w:val="00340481"/>
    <w:rsid w:val="00340535"/>
    <w:rsid w:val="0034185B"/>
    <w:rsid w:val="00341B52"/>
    <w:rsid w:val="00343ABE"/>
    <w:rsid w:val="00344EC0"/>
    <w:rsid w:val="00346B3A"/>
    <w:rsid w:val="003506B2"/>
    <w:rsid w:val="003512D8"/>
    <w:rsid w:val="003513F8"/>
    <w:rsid w:val="003525C4"/>
    <w:rsid w:val="00353B96"/>
    <w:rsid w:val="0035771F"/>
    <w:rsid w:val="00357AD8"/>
    <w:rsid w:val="003605C1"/>
    <w:rsid w:val="003676B6"/>
    <w:rsid w:val="00372A57"/>
    <w:rsid w:val="0037402D"/>
    <w:rsid w:val="00376706"/>
    <w:rsid w:val="00376A1E"/>
    <w:rsid w:val="003776E1"/>
    <w:rsid w:val="003778E5"/>
    <w:rsid w:val="0037797C"/>
    <w:rsid w:val="00380DC3"/>
    <w:rsid w:val="00381AB4"/>
    <w:rsid w:val="0038346D"/>
    <w:rsid w:val="0038363D"/>
    <w:rsid w:val="003849E8"/>
    <w:rsid w:val="0038500F"/>
    <w:rsid w:val="00387452"/>
    <w:rsid w:val="003903F0"/>
    <w:rsid w:val="0039302C"/>
    <w:rsid w:val="003A2BC1"/>
    <w:rsid w:val="003A3163"/>
    <w:rsid w:val="003A3655"/>
    <w:rsid w:val="003A58DA"/>
    <w:rsid w:val="003A603C"/>
    <w:rsid w:val="003A64BB"/>
    <w:rsid w:val="003A668B"/>
    <w:rsid w:val="003A6F75"/>
    <w:rsid w:val="003B2FCA"/>
    <w:rsid w:val="003B6814"/>
    <w:rsid w:val="003B76D8"/>
    <w:rsid w:val="003C0012"/>
    <w:rsid w:val="003C1851"/>
    <w:rsid w:val="003C244E"/>
    <w:rsid w:val="003C3241"/>
    <w:rsid w:val="003C427C"/>
    <w:rsid w:val="003C4321"/>
    <w:rsid w:val="003C6574"/>
    <w:rsid w:val="003D17FE"/>
    <w:rsid w:val="003D1982"/>
    <w:rsid w:val="003D2C02"/>
    <w:rsid w:val="003E0868"/>
    <w:rsid w:val="003E087A"/>
    <w:rsid w:val="003E0927"/>
    <w:rsid w:val="003E0DDB"/>
    <w:rsid w:val="003E1423"/>
    <w:rsid w:val="003E4EF8"/>
    <w:rsid w:val="003E51A5"/>
    <w:rsid w:val="003E522F"/>
    <w:rsid w:val="003F2F96"/>
    <w:rsid w:val="003F5EB1"/>
    <w:rsid w:val="00400470"/>
    <w:rsid w:val="0040352C"/>
    <w:rsid w:val="00405812"/>
    <w:rsid w:val="00406BEE"/>
    <w:rsid w:val="00410034"/>
    <w:rsid w:val="004104EC"/>
    <w:rsid w:val="004125B0"/>
    <w:rsid w:val="0041340F"/>
    <w:rsid w:val="0041346D"/>
    <w:rsid w:val="00413A6B"/>
    <w:rsid w:val="00415FDF"/>
    <w:rsid w:val="00422A42"/>
    <w:rsid w:val="00423218"/>
    <w:rsid w:val="00423B84"/>
    <w:rsid w:val="00423E5D"/>
    <w:rsid w:val="00424526"/>
    <w:rsid w:val="00425CF9"/>
    <w:rsid w:val="004274D9"/>
    <w:rsid w:val="00434376"/>
    <w:rsid w:val="00441D81"/>
    <w:rsid w:val="004443DD"/>
    <w:rsid w:val="00445D0E"/>
    <w:rsid w:val="0045217D"/>
    <w:rsid w:val="0045273E"/>
    <w:rsid w:val="00452A60"/>
    <w:rsid w:val="00454471"/>
    <w:rsid w:val="0045499C"/>
    <w:rsid w:val="004574F4"/>
    <w:rsid w:val="00461A61"/>
    <w:rsid w:val="00461C9B"/>
    <w:rsid w:val="00462F91"/>
    <w:rsid w:val="00463F87"/>
    <w:rsid w:val="0046466C"/>
    <w:rsid w:val="004658F1"/>
    <w:rsid w:val="00471A80"/>
    <w:rsid w:val="00473637"/>
    <w:rsid w:val="004740E0"/>
    <w:rsid w:val="004770D5"/>
    <w:rsid w:val="0048262F"/>
    <w:rsid w:val="00484287"/>
    <w:rsid w:val="00490006"/>
    <w:rsid w:val="004915A3"/>
    <w:rsid w:val="004918B6"/>
    <w:rsid w:val="00496879"/>
    <w:rsid w:val="004A06B2"/>
    <w:rsid w:val="004A0BC1"/>
    <w:rsid w:val="004A35FC"/>
    <w:rsid w:val="004A4B9D"/>
    <w:rsid w:val="004A4D8D"/>
    <w:rsid w:val="004A5482"/>
    <w:rsid w:val="004A64E9"/>
    <w:rsid w:val="004A6A2A"/>
    <w:rsid w:val="004A7674"/>
    <w:rsid w:val="004A79AE"/>
    <w:rsid w:val="004B04FF"/>
    <w:rsid w:val="004B0D22"/>
    <w:rsid w:val="004B25A5"/>
    <w:rsid w:val="004B290A"/>
    <w:rsid w:val="004B3E44"/>
    <w:rsid w:val="004B675D"/>
    <w:rsid w:val="004B7A05"/>
    <w:rsid w:val="004C0496"/>
    <w:rsid w:val="004C0BA2"/>
    <w:rsid w:val="004C156F"/>
    <w:rsid w:val="004C1612"/>
    <w:rsid w:val="004C25DA"/>
    <w:rsid w:val="004C30E7"/>
    <w:rsid w:val="004C3BED"/>
    <w:rsid w:val="004C5BF8"/>
    <w:rsid w:val="004C6B95"/>
    <w:rsid w:val="004D0EEE"/>
    <w:rsid w:val="004D14C4"/>
    <w:rsid w:val="004D1689"/>
    <w:rsid w:val="004D2BE7"/>
    <w:rsid w:val="004D4EB2"/>
    <w:rsid w:val="004D7213"/>
    <w:rsid w:val="004E0EBA"/>
    <w:rsid w:val="004E1CE6"/>
    <w:rsid w:val="004E280E"/>
    <w:rsid w:val="004E3845"/>
    <w:rsid w:val="004E3B2D"/>
    <w:rsid w:val="004E4BB3"/>
    <w:rsid w:val="004E5780"/>
    <w:rsid w:val="004E584E"/>
    <w:rsid w:val="004E63EE"/>
    <w:rsid w:val="004E756B"/>
    <w:rsid w:val="004F4B39"/>
    <w:rsid w:val="004F54D4"/>
    <w:rsid w:val="004F5FBE"/>
    <w:rsid w:val="004F6C25"/>
    <w:rsid w:val="00501D68"/>
    <w:rsid w:val="00502608"/>
    <w:rsid w:val="00503244"/>
    <w:rsid w:val="00505E07"/>
    <w:rsid w:val="00507B53"/>
    <w:rsid w:val="005147DE"/>
    <w:rsid w:val="005157E8"/>
    <w:rsid w:val="005158A6"/>
    <w:rsid w:val="00523702"/>
    <w:rsid w:val="00525A34"/>
    <w:rsid w:val="005262DB"/>
    <w:rsid w:val="00526F32"/>
    <w:rsid w:val="005278B8"/>
    <w:rsid w:val="00527BD1"/>
    <w:rsid w:val="00530FE9"/>
    <w:rsid w:val="00533272"/>
    <w:rsid w:val="005337A4"/>
    <w:rsid w:val="0053668D"/>
    <w:rsid w:val="00536FE7"/>
    <w:rsid w:val="00537739"/>
    <w:rsid w:val="005402DE"/>
    <w:rsid w:val="005405B8"/>
    <w:rsid w:val="00542E7D"/>
    <w:rsid w:val="00544377"/>
    <w:rsid w:val="00550EE6"/>
    <w:rsid w:val="005537B2"/>
    <w:rsid w:val="00554F27"/>
    <w:rsid w:val="00555413"/>
    <w:rsid w:val="005564FB"/>
    <w:rsid w:val="00556A0C"/>
    <w:rsid w:val="00560A31"/>
    <w:rsid w:val="00561CDF"/>
    <w:rsid w:val="005635F0"/>
    <w:rsid w:val="005652A7"/>
    <w:rsid w:val="005659D8"/>
    <w:rsid w:val="00565A38"/>
    <w:rsid w:val="00566D34"/>
    <w:rsid w:val="00567775"/>
    <w:rsid w:val="00575B35"/>
    <w:rsid w:val="00580259"/>
    <w:rsid w:val="00580949"/>
    <w:rsid w:val="00581107"/>
    <w:rsid w:val="00581EDF"/>
    <w:rsid w:val="00584398"/>
    <w:rsid w:val="005870D6"/>
    <w:rsid w:val="00587F28"/>
    <w:rsid w:val="00596A4C"/>
    <w:rsid w:val="00597797"/>
    <w:rsid w:val="00597EF2"/>
    <w:rsid w:val="005A1DCC"/>
    <w:rsid w:val="005A2AD9"/>
    <w:rsid w:val="005A2B24"/>
    <w:rsid w:val="005A3280"/>
    <w:rsid w:val="005A32A1"/>
    <w:rsid w:val="005A365B"/>
    <w:rsid w:val="005A5D9B"/>
    <w:rsid w:val="005A6640"/>
    <w:rsid w:val="005A78D5"/>
    <w:rsid w:val="005B354A"/>
    <w:rsid w:val="005B4811"/>
    <w:rsid w:val="005C008E"/>
    <w:rsid w:val="005C1E3C"/>
    <w:rsid w:val="005C399F"/>
    <w:rsid w:val="005C64AE"/>
    <w:rsid w:val="005C67E7"/>
    <w:rsid w:val="005C78AF"/>
    <w:rsid w:val="005C7C48"/>
    <w:rsid w:val="005D2C97"/>
    <w:rsid w:val="005D302C"/>
    <w:rsid w:val="005D46E8"/>
    <w:rsid w:val="005D68AD"/>
    <w:rsid w:val="005D7340"/>
    <w:rsid w:val="005D7BCF"/>
    <w:rsid w:val="005E0434"/>
    <w:rsid w:val="005E0C61"/>
    <w:rsid w:val="005E223C"/>
    <w:rsid w:val="005E3728"/>
    <w:rsid w:val="005E6EF4"/>
    <w:rsid w:val="005E763F"/>
    <w:rsid w:val="005F2DFA"/>
    <w:rsid w:val="005F34B0"/>
    <w:rsid w:val="005F3EB7"/>
    <w:rsid w:val="005F4326"/>
    <w:rsid w:val="005F7799"/>
    <w:rsid w:val="005F7A26"/>
    <w:rsid w:val="00601859"/>
    <w:rsid w:val="00601D91"/>
    <w:rsid w:val="00606A0E"/>
    <w:rsid w:val="0060753F"/>
    <w:rsid w:val="00613047"/>
    <w:rsid w:val="00613802"/>
    <w:rsid w:val="00613FE8"/>
    <w:rsid w:val="006140E7"/>
    <w:rsid w:val="00614819"/>
    <w:rsid w:val="00616B54"/>
    <w:rsid w:val="0061790C"/>
    <w:rsid w:val="006200C8"/>
    <w:rsid w:val="006222B0"/>
    <w:rsid w:val="0062265F"/>
    <w:rsid w:val="00622A8B"/>
    <w:rsid w:val="00624990"/>
    <w:rsid w:val="006250A1"/>
    <w:rsid w:val="0062774B"/>
    <w:rsid w:val="006277C4"/>
    <w:rsid w:val="00630796"/>
    <w:rsid w:val="006315C3"/>
    <w:rsid w:val="00631AA4"/>
    <w:rsid w:val="00632413"/>
    <w:rsid w:val="006332A4"/>
    <w:rsid w:val="006341D1"/>
    <w:rsid w:val="00634F0A"/>
    <w:rsid w:val="006369A7"/>
    <w:rsid w:val="006370E5"/>
    <w:rsid w:val="00641A49"/>
    <w:rsid w:val="00641F1B"/>
    <w:rsid w:val="00642BD1"/>
    <w:rsid w:val="006451D3"/>
    <w:rsid w:val="00645A49"/>
    <w:rsid w:val="00650405"/>
    <w:rsid w:val="00650B31"/>
    <w:rsid w:val="0065329A"/>
    <w:rsid w:val="00653358"/>
    <w:rsid w:val="00654201"/>
    <w:rsid w:val="00654403"/>
    <w:rsid w:val="0065796D"/>
    <w:rsid w:val="006604E6"/>
    <w:rsid w:val="00661AB0"/>
    <w:rsid w:val="00662CBC"/>
    <w:rsid w:val="006640FD"/>
    <w:rsid w:val="00667E4B"/>
    <w:rsid w:val="006732E0"/>
    <w:rsid w:val="00673E08"/>
    <w:rsid w:val="00674603"/>
    <w:rsid w:val="00676513"/>
    <w:rsid w:val="00677499"/>
    <w:rsid w:val="006778B5"/>
    <w:rsid w:val="0068044A"/>
    <w:rsid w:val="006815FB"/>
    <w:rsid w:val="00682EF7"/>
    <w:rsid w:val="00683E52"/>
    <w:rsid w:val="0068461B"/>
    <w:rsid w:val="00684D36"/>
    <w:rsid w:val="00686EDA"/>
    <w:rsid w:val="0069207D"/>
    <w:rsid w:val="0069306F"/>
    <w:rsid w:val="0069469D"/>
    <w:rsid w:val="006961CB"/>
    <w:rsid w:val="00697A5C"/>
    <w:rsid w:val="006A0022"/>
    <w:rsid w:val="006A2833"/>
    <w:rsid w:val="006A2E2F"/>
    <w:rsid w:val="006A544F"/>
    <w:rsid w:val="006B1444"/>
    <w:rsid w:val="006B2B76"/>
    <w:rsid w:val="006B37FE"/>
    <w:rsid w:val="006B46E1"/>
    <w:rsid w:val="006B63EF"/>
    <w:rsid w:val="006B7477"/>
    <w:rsid w:val="006C1B88"/>
    <w:rsid w:val="006C3000"/>
    <w:rsid w:val="006C339E"/>
    <w:rsid w:val="006C6900"/>
    <w:rsid w:val="006C6C3F"/>
    <w:rsid w:val="006D071A"/>
    <w:rsid w:val="006D0B97"/>
    <w:rsid w:val="006D1BAA"/>
    <w:rsid w:val="006D1C99"/>
    <w:rsid w:val="006D28BD"/>
    <w:rsid w:val="006D2B06"/>
    <w:rsid w:val="006D6464"/>
    <w:rsid w:val="006D64AF"/>
    <w:rsid w:val="006E1F09"/>
    <w:rsid w:val="006E2F43"/>
    <w:rsid w:val="006E2F59"/>
    <w:rsid w:val="006E301B"/>
    <w:rsid w:val="006E6DD8"/>
    <w:rsid w:val="006F00E5"/>
    <w:rsid w:val="006F0782"/>
    <w:rsid w:val="007003B3"/>
    <w:rsid w:val="00702708"/>
    <w:rsid w:val="00702D43"/>
    <w:rsid w:val="00702F8C"/>
    <w:rsid w:val="007034F0"/>
    <w:rsid w:val="0070386B"/>
    <w:rsid w:val="007045A7"/>
    <w:rsid w:val="00705858"/>
    <w:rsid w:val="00707941"/>
    <w:rsid w:val="00707B2B"/>
    <w:rsid w:val="00710F34"/>
    <w:rsid w:val="00713E26"/>
    <w:rsid w:val="0071423A"/>
    <w:rsid w:val="00714C08"/>
    <w:rsid w:val="00721DAB"/>
    <w:rsid w:val="007257B2"/>
    <w:rsid w:val="007272EC"/>
    <w:rsid w:val="00727FAB"/>
    <w:rsid w:val="00731F1A"/>
    <w:rsid w:val="00731FC4"/>
    <w:rsid w:val="007320D8"/>
    <w:rsid w:val="007328BA"/>
    <w:rsid w:val="00732EA9"/>
    <w:rsid w:val="00733BB1"/>
    <w:rsid w:val="0073B050"/>
    <w:rsid w:val="00741B59"/>
    <w:rsid w:val="00744C72"/>
    <w:rsid w:val="00745235"/>
    <w:rsid w:val="00751720"/>
    <w:rsid w:val="00752138"/>
    <w:rsid w:val="00752DB9"/>
    <w:rsid w:val="00753092"/>
    <w:rsid w:val="0075392F"/>
    <w:rsid w:val="00755CD3"/>
    <w:rsid w:val="00757FCF"/>
    <w:rsid w:val="00760514"/>
    <w:rsid w:val="00761963"/>
    <w:rsid w:val="007621AF"/>
    <w:rsid w:val="0076242D"/>
    <w:rsid w:val="00763B83"/>
    <w:rsid w:val="007654F4"/>
    <w:rsid w:val="00766622"/>
    <w:rsid w:val="00770394"/>
    <w:rsid w:val="007703D3"/>
    <w:rsid w:val="007710E5"/>
    <w:rsid w:val="00774279"/>
    <w:rsid w:val="00774B4E"/>
    <w:rsid w:val="00775DFA"/>
    <w:rsid w:val="007765A2"/>
    <w:rsid w:val="00777DFA"/>
    <w:rsid w:val="0078009F"/>
    <w:rsid w:val="0078167F"/>
    <w:rsid w:val="00784E96"/>
    <w:rsid w:val="00785974"/>
    <w:rsid w:val="00786530"/>
    <w:rsid w:val="0078766C"/>
    <w:rsid w:val="00790579"/>
    <w:rsid w:val="00790DE8"/>
    <w:rsid w:val="007920FD"/>
    <w:rsid w:val="00793016"/>
    <w:rsid w:val="00793FEB"/>
    <w:rsid w:val="00794851"/>
    <w:rsid w:val="00794D85"/>
    <w:rsid w:val="0079560B"/>
    <w:rsid w:val="007961C9"/>
    <w:rsid w:val="007966BD"/>
    <w:rsid w:val="00796C68"/>
    <w:rsid w:val="007974EE"/>
    <w:rsid w:val="007A0046"/>
    <w:rsid w:val="007A0273"/>
    <w:rsid w:val="007A2A40"/>
    <w:rsid w:val="007A2AA7"/>
    <w:rsid w:val="007A69ED"/>
    <w:rsid w:val="007A6F05"/>
    <w:rsid w:val="007A7BD8"/>
    <w:rsid w:val="007B0327"/>
    <w:rsid w:val="007B07C5"/>
    <w:rsid w:val="007B2346"/>
    <w:rsid w:val="007B44FE"/>
    <w:rsid w:val="007B6C81"/>
    <w:rsid w:val="007B7002"/>
    <w:rsid w:val="007B728D"/>
    <w:rsid w:val="007C1C19"/>
    <w:rsid w:val="007C2721"/>
    <w:rsid w:val="007C2C78"/>
    <w:rsid w:val="007C6731"/>
    <w:rsid w:val="007C7283"/>
    <w:rsid w:val="007C7349"/>
    <w:rsid w:val="007C7CBF"/>
    <w:rsid w:val="007D1AE6"/>
    <w:rsid w:val="007D238E"/>
    <w:rsid w:val="007D3340"/>
    <w:rsid w:val="007D4616"/>
    <w:rsid w:val="007D50C0"/>
    <w:rsid w:val="007D5512"/>
    <w:rsid w:val="007D68AA"/>
    <w:rsid w:val="007D76AE"/>
    <w:rsid w:val="007D7F82"/>
    <w:rsid w:val="007E25D2"/>
    <w:rsid w:val="007E7D55"/>
    <w:rsid w:val="007F1E85"/>
    <w:rsid w:val="00801CFA"/>
    <w:rsid w:val="00802445"/>
    <w:rsid w:val="00802D94"/>
    <w:rsid w:val="008030A5"/>
    <w:rsid w:val="00804B28"/>
    <w:rsid w:val="00804E3F"/>
    <w:rsid w:val="00805A67"/>
    <w:rsid w:val="00810F43"/>
    <w:rsid w:val="00811182"/>
    <w:rsid w:val="00811F50"/>
    <w:rsid w:val="00812742"/>
    <w:rsid w:val="008143EE"/>
    <w:rsid w:val="00816B9E"/>
    <w:rsid w:val="00817092"/>
    <w:rsid w:val="00817096"/>
    <w:rsid w:val="0081765B"/>
    <w:rsid w:val="0082098F"/>
    <w:rsid w:val="00820998"/>
    <w:rsid w:val="00824F7F"/>
    <w:rsid w:val="00825C0D"/>
    <w:rsid w:val="008268FA"/>
    <w:rsid w:val="008316BF"/>
    <w:rsid w:val="00831BF2"/>
    <w:rsid w:val="00833D85"/>
    <w:rsid w:val="00834465"/>
    <w:rsid w:val="00835E3A"/>
    <w:rsid w:val="00836972"/>
    <w:rsid w:val="00836F2B"/>
    <w:rsid w:val="008413A9"/>
    <w:rsid w:val="00843B70"/>
    <w:rsid w:val="00845002"/>
    <w:rsid w:val="00845B77"/>
    <w:rsid w:val="00847BD9"/>
    <w:rsid w:val="008504FB"/>
    <w:rsid w:val="00855072"/>
    <w:rsid w:val="00855717"/>
    <w:rsid w:val="0085696D"/>
    <w:rsid w:val="0086059C"/>
    <w:rsid w:val="00861A49"/>
    <w:rsid w:val="00861E3F"/>
    <w:rsid w:val="008624F0"/>
    <w:rsid w:val="00862DB8"/>
    <w:rsid w:val="00863323"/>
    <w:rsid w:val="00865064"/>
    <w:rsid w:val="0086533C"/>
    <w:rsid w:val="0086793B"/>
    <w:rsid w:val="008707D1"/>
    <w:rsid w:val="00871BC1"/>
    <w:rsid w:val="00873832"/>
    <w:rsid w:val="0087612D"/>
    <w:rsid w:val="0087676A"/>
    <w:rsid w:val="00882360"/>
    <w:rsid w:val="00882947"/>
    <w:rsid w:val="00883377"/>
    <w:rsid w:val="008839AC"/>
    <w:rsid w:val="00884571"/>
    <w:rsid w:val="0088480F"/>
    <w:rsid w:val="00884B1D"/>
    <w:rsid w:val="00886770"/>
    <w:rsid w:val="00886A69"/>
    <w:rsid w:val="008870A7"/>
    <w:rsid w:val="0088775D"/>
    <w:rsid w:val="00891C55"/>
    <w:rsid w:val="008A0146"/>
    <w:rsid w:val="008A0E10"/>
    <w:rsid w:val="008A2BB7"/>
    <w:rsid w:val="008A36AB"/>
    <w:rsid w:val="008A43F2"/>
    <w:rsid w:val="008A5899"/>
    <w:rsid w:val="008A7033"/>
    <w:rsid w:val="008A72E2"/>
    <w:rsid w:val="008A75F6"/>
    <w:rsid w:val="008B01D9"/>
    <w:rsid w:val="008B0C2B"/>
    <w:rsid w:val="008B13BF"/>
    <w:rsid w:val="008B1708"/>
    <w:rsid w:val="008B346F"/>
    <w:rsid w:val="008B39BF"/>
    <w:rsid w:val="008B4DF1"/>
    <w:rsid w:val="008B54CD"/>
    <w:rsid w:val="008B6D5B"/>
    <w:rsid w:val="008C0646"/>
    <w:rsid w:val="008C1481"/>
    <w:rsid w:val="008C17B6"/>
    <w:rsid w:val="008C26D5"/>
    <w:rsid w:val="008C3038"/>
    <w:rsid w:val="008C5BD1"/>
    <w:rsid w:val="008D07D0"/>
    <w:rsid w:val="008D0AA3"/>
    <w:rsid w:val="008D1C28"/>
    <w:rsid w:val="008D22BB"/>
    <w:rsid w:val="008D31A1"/>
    <w:rsid w:val="008D36B4"/>
    <w:rsid w:val="008D3E1A"/>
    <w:rsid w:val="008D4382"/>
    <w:rsid w:val="008D511E"/>
    <w:rsid w:val="008D52B6"/>
    <w:rsid w:val="008D5E42"/>
    <w:rsid w:val="008D7D03"/>
    <w:rsid w:val="008E0093"/>
    <w:rsid w:val="008E101D"/>
    <w:rsid w:val="008E21B5"/>
    <w:rsid w:val="008E33EB"/>
    <w:rsid w:val="008E3C86"/>
    <w:rsid w:val="008E4362"/>
    <w:rsid w:val="008E47FD"/>
    <w:rsid w:val="008E5520"/>
    <w:rsid w:val="008E58C7"/>
    <w:rsid w:val="008F58E3"/>
    <w:rsid w:val="008F61F7"/>
    <w:rsid w:val="00901F16"/>
    <w:rsid w:val="0090359A"/>
    <w:rsid w:val="00903FDE"/>
    <w:rsid w:val="009072D4"/>
    <w:rsid w:val="0091487B"/>
    <w:rsid w:val="009151DB"/>
    <w:rsid w:val="00916B19"/>
    <w:rsid w:val="00920ACD"/>
    <w:rsid w:val="00921636"/>
    <w:rsid w:val="00922366"/>
    <w:rsid w:val="009232E1"/>
    <w:rsid w:val="00924B7F"/>
    <w:rsid w:val="0092643F"/>
    <w:rsid w:val="00926526"/>
    <w:rsid w:val="00930215"/>
    <w:rsid w:val="0093050A"/>
    <w:rsid w:val="00930972"/>
    <w:rsid w:val="0093171F"/>
    <w:rsid w:val="00931F42"/>
    <w:rsid w:val="00934DD8"/>
    <w:rsid w:val="00934EEB"/>
    <w:rsid w:val="009373D9"/>
    <w:rsid w:val="00941719"/>
    <w:rsid w:val="009417ED"/>
    <w:rsid w:val="009430AA"/>
    <w:rsid w:val="009453B4"/>
    <w:rsid w:val="00947805"/>
    <w:rsid w:val="00947914"/>
    <w:rsid w:val="009504A1"/>
    <w:rsid w:val="0095363B"/>
    <w:rsid w:val="009567DA"/>
    <w:rsid w:val="0095703C"/>
    <w:rsid w:val="0096178D"/>
    <w:rsid w:val="00966A7A"/>
    <w:rsid w:val="00966F03"/>
    <w:rsid w:val="00972473"/>
    <w:rsid w:val="009748D0"/>
    <w:rsid w:val="00977440"/>
    <w:rsid w:val="00981366"/>
    <w:rsid w:val="00983269"/>
    <w:rsid w:val="009840B6"/>
    <w:rsid w:val="009847AC"/>
    <w:rsid w:val="00991682"/>
    <w:rsid w:val="00992826"/>
    <w:rsid w:val="00993939"/>
    <w:rsid w:val="009954AB"/>
    <w:rsid w:val="0099723C"/>
    <w:rsid w:val="009A06C2"/>
    <w:rsid w:val="009A354F"/>
    <w:rsid w:val="009A549E"/>
    <w:rsid w:val="009B0100"/>
    <w:rsid w:val="009B223B"/>
    <w:rsid w:val="009B428F"/>
    <w:rsid w:val="009B4820"/>
    <w:rsid w:val="009B672F"/>
    <w:rsid w:val="009B68E8"/>
    <w:rsid w:val="009B6DFF"/>
    <w:rsid w:val="009C0875"/>
    <w:rsid w:val="009C140D"/>
    <w:rsid w:val="009C1E3C"/>
    <w:rsid w:val="009C1EA8"/>
    <w:rsid w:val="009C4841"/>
    <w:rsid w:val="009C5C92"/>
    <w:rsid w:val="009C7418"/>
    <w:rsid w:val="009C7B1E"/>
    <w:rsid w:val="009D1ACD"/>
    <w:rsid w:val="009D3900"/>
    <w:rsid w:val="009D44E0"/>
    <w:rsid w:val="009D79FD"/>
    <w:rsid w:val="009E034A"/>
    <w:rsid w:val="009E38EB"/>
    <w:rsid w:val="009E4094"/>
    <w:rsid w:val="009F096F"/>
    <w:rsid w:val="009F0C8C"/>
    <w:rsid w:val="009F1E57"/>
    <w:rsid w:val="009F66EA"/>
    <w:rsid w:val="009F6B84"/>
    <w:rsid w:val="009F7112"/>
    <w:rsid w:val="00A0030D"/>
    <w:rsid w:val="00A00668"/>
    <w:rsid w:val="00A03410"/>
    <w:rsid w:val="00A03779"/>
    <w:rsid w:val="00A04CD9"/>
    <w:rsid w:val="00A0693F"/>
    <w:rsid w:val="00A06E29"/>
    <w:rsid w:val="00A06F34"/>
    <w:rsid w:val="00A07174"/>
    <w:rsid w:val="00A073F1"/>
    <w:rsid w:val="00A1071A"/>
    <w:rsid w:val="00A11013"/>
    <w:rsid w:val="00A11BAE"/>
    <w:rsid w:val="00A14ED4"/>
    <w:rsid w:val="00A14F72"/>
    <w:rsid w:val="00A161CC"/>
    <w:rsid w:val="00A204AA"/>
    <w:rsid w:val="00A2051E"/>
    <w:rsid w:val="00A20D3B"/>
    <w:rsid w:val="00A2121D"/>
    <w:rsid w:val="00A2357C"/>
    <w:rsid w:val="00A235F7"/>
    <w:rsid w:val="00A24E8E"/>
    <w:rsid w:val="00A26B51"/>
    <w:rsid w:val="00A30006"/>
    <w:rsid w:val="00A3047D"/>
    <w:rsid w:val="00A30883"/>
    <w:rsid w:val="00A3198E"/>
    <w:rsid w:val="00A33EA4"/>
    <w:rsid w:val="00A35A75"/>
    <w:rsid w:val="00A35B2E"/>
    <w:rsid w:val="00A3668D"/>
    <w:rsid w:val="00A37FCB"/>
    <w:rsid w:val="00A40B9F"/>
    <w:rsid w:val="00A43C4B"/>
    <w:rsid w:val="00A442BA"/>
    <w:rsid w:val="00A451DD"/>
    <w:rsid w:val="00A45962"/>
    <w:rsid w:val="00A47CB4"/>
    <w:rsid w:val="00A515DE"/>
    <w:rsid w:val="00A53BAB"/>
    <w:rsid w:val="00A54117"/>
    <w:rsid w:val="00A5736A"/>
    <w:rsid w:val="00A573A2"/>
    <w:rsid w:val="00A62C5A"/>
    <w:rsid w:val="00A65AA7"/>
    <w:rsid w:val="00A71FA7"/>
    <w:rsid w:val="00A72EDD"/>
    <w:rsid w:val="00A735ED"/>
    <w:rsid w:val="00A73EF5"/>
    <w:rsid w:val="00A77712"/>
    <w:rsid w:val="00A810FD"/>
    <w:rsid w:val="00A814E9"/>
    <w:rsid w:val="00A8261A"/>
    <w:rsid w:val="00A83339"/>
    <w:rsid w:val="00A83F15"/>
    <w:rsid w:val="00A845A8"/>
    <w:rsid w:val="00A90F4A"/>
    <w:rsid w:val="00A91059"/>
    <w:rsid w:val="00A91E6C"/>
    <w:rsid w:val="00A926D7"/>
    <w:rsid w:val="00A93397"/>
    <w:rsid w:val="00A95E7F"/>
    <w:rsid w:val="00A9651F"/>
    <w:rsid w:val="00AA1EBC"/>
    <w:rsid w:val="00AA39CA"/>
    <w:rsid w:val="00AA6635"/>
    <w:rsid w:val="00AA6689"/>
    <w:rsid w:val="00AB145D"/>
    <w:rsid w:val="00AB3BB0"/>
    <w:rsid w:val="00AB5E27"/>
    <w:rsid w:val="00AB75B2"/>
    <w:rsid w:val="00AB792F"/>
    <w:rsid w:val="00AC079D"/>
    <w:rsid w:val="00AC0B13"/>
    <w:rsid w:val="00AC33B0"/>
    <w:rsid w:val="00AC3AA1"/>
    <w:rsid w:val="00AC49AE"/>
    <w:rsid w:val="00AC6D9B"/>
    <w:rsid w:val="00AD04A4"/>
    <w:rsid w:val="00AD0516"/>
    <w:rsid w:val="00AD0710"/>
    <w:rsid w:val="00AD2C81"/>
    <w:rsid w:val="00AD2EE8"/>
    <w:rsid w:val="00AD3CDD"/>
    <w:rsid w:val="00AD4137"/>
    <w:rsid w:val="00AD4747"/>
    <w:rsid w:val="00AD4CAC"/>
    <w:rsid w:val="00AD5061"/>
    <w:rsid w:val="00AD600E"/>
    <w:rsid w:val="00AD64DC"/>
    <w:rsid w:val="00AD7547"/>
    <w:rsid w:val="00AD7D4A"/>
    <w:rsid w:val="00AE0B61"/>
    <w:rsid w:val="00AE4923"/>
    <w:rsid w:val="00AE4967"/>
    <w:rsid w:val="00AE5605"/>
    <w:rsid w:val="00AE591B"/>
    <w:rsid w:val="00AF0F6F"/>
    <w:rsid w:val="00AF16D0"/>
    <w:rsid w:val="00AF3E98"/>
    <w:rsid w:val="00AF4E3E"/>
    <w:rsid w:val="00AF5BD9"/>
    <w:rsid w:val="00AF5CA8"/>
    <w:rsid w:val="00AF7C2C"/>
    <w:rsid w:val="00AF7EA4"/>
    <w:rsid w:val="00B00A57"/>
    <w:rsid w:val="00B01DC1"/>
    <w:rsid w:val="00B05134"/>
    <w:rsid w:val="00B05BC7"/>
    <w:rsid w:val="00B061E9"/>
    <w:rsid w:val="00B06945"/>
    <w:rsid w:val="00B105F5"/>
    <w:rsid w:val="00B11B59"/>
    <w:rsid w:val="00B123E9"/>
    <w:rsid w:val="00B1541B"/>
    <w:rsid w:val="00B170B3"/>
    <w:rsid w:val="00B22956"/>
    <w:rsid w:val="00B24914"/>
    <w:rsid w:val="00B269B3"/>
    <w:rsid w:val="00B30414"/>
    <w:rsid w:val="00B30974"/>
    <w:rsid w:val="00B314E8"/>
    <w:rsid w:val="00B31BD4"/>
    <w:rsid w:val="00B33325"/>
    <w:rsid w:val="00B3507A"/>
    <w:rsid w:val="00B42EEF"/>
    <w:rsid w:val="00B44AC2"/>
    <w:rsid w:val="00B507C7"/>
    <w:rsid w:val="00B51E84"/>
    <w:rsid w:val="00B5238D"/>
    <w:rsid w:val="00B545F9"/>
    <w:rsid w:val="00B547D5"/>
    <w:rsid w:val="00B54F0C"/>
    <w:rsid w:val="00B558CE"/>
    <w:rsid w:val="00B55B7B"/>
    <w:rsid w:val="00B573BB"/>
    <w:rsid w:val="00B57F5C"/>
    <w:rsid w:val="00B61DC8"/>
    <w:rsid w:val="00B62BE9"/>
    <w:rsid w:val="00B63087"/>
    <w:rsid w:val="00B63614"/>
    <w:rsid w:val="00B65A1B"/>
    <w:rsid w:val="00B65EE4"/>
    <w:rsid w:val="00B67E14"/>
    <w:rsid w:val="00B7010D"/>
    <w:rsid w:val="00B70E49"/>
    <w:rsid w:val="00B7346B"/>
    <w:rsid w:val="00B747F7"/>
    <w:rsid w:val="00B75AC1"/>
    <w:rsid w:val="00B765B7"/>
    <w:rsid w:val="00B76723"/>
    <w:rsid w:val="00B77218"/>
    <w:rsid w:val="00B77CA5"/>
    <w:rsid w:val="00B77E5B"/>
    <w:rsid w:val="00B830EC"/>
    <w:rsid w:val="00B8318E"/>
    <w:rsid w:val="00B85106"/>
    <w:rsid w:val="00B87353"/>
    <w:rsid w:val="00B876BB"/>
    <w:rsid w:val="00B87D58"/>
    <w:rsid w:val="00B9015A"/>
    <w:rsid w:val="00B90B35"/>
    <w:rsid w:val="00B939D9"/>
    <w:rsid w:val="00B94676"/>
    <w:rsid w:val="00B94B3F"/>
    <w:rsid w:val="00B9666F"/>
    <w:rsid w:val="00B96AE1"/>
    <w:rsid w:val="00B97156"/>
    <w:rsid w:val="00B97CB6"/>
    <w:rsid w:val="00BA01A0"/>
    <w:rsid w:val="00BA06E9"/>
    <w:rsid w:val="00BA0A20"/>
    <w:rsid w:val="00BA31F1"/>
    <w:rsid w:val="00BA5CC4"/>
    <w:rsid w:val="00BA6AEA"/>
    <w:rsid w:val="00BB1644"/>
    <w:rsid w:val="00BB1D6B"/>
    <w:rsid w:val="00BB2560"/>
    <w:rsid w:val="00BB29B9"/>
    <w:rsid w:val="00BB31FE"/>
    <w:rsid w:val="00BB3C32"/>
    <w:rsid w:val="00BB441E"/>
    <w:rsid w:val="00BB76FD"/>
    <w:rsid w:val="00BB7F5B"/>
    <w:rsid w:val="00BC281F"/>
    <w:rsid w:val="00BC2CB5"/>
    <w:rsid w:val="00BC2D45"/>
    <w:rsid w:val="00BC3C7B"/>
    <w:rsid w:val="00BC4703"/>
    <w:rsid w:val="00BC4EB8"/>
    <w:rsid w:val="00BC5BA9"/>
    <w:rsid w:val="00BC64F3"/>
    <w:rsid w:val="00BD0ED6"/>
    <w:rsid w:val="00BD2D30"/>
    <w:rsid w:val="00BD3680"/>
    <w:rsid w:val="00BD5DAB"/>
    <w:rsid w:val="00BD645D"/>
    <w:rsid w:val="00BD68FD"/>
    <w:rsid w:val="00BE0C9C"/>
    <w:rsid w:val="00BE0FB5"/>
    <w:rsid w:val="00BE1E99"/>
    <w:rsid w:val="00BE2F79"/>
    <w:rsid w:val="00BE30E5"/>
    <w:rsid w:val="00BE3CDF"/>
    <w:rsid w:val="00BE42A6"/>
    <w:rsid w:val="00BE4808"/>
    <w:rsid w:val="00BEBFB9"/>
    <w:rsid w:val="00BF0E89"/>
    <w:rsid w:val="00BF3F1F"/>
    <w:rsid w:val="00BF76CB"/>
    <w:rsid w:val="00C00A78"/>
    <w:rsid w:val="00C02ADA"/>
    <w:rsid w:val="00C035F1"/>
    <w:rsid w:val="00C112A5"/>
    <w:rsid w:val="00C12044"/>
    <w:rsid w:val="00C1208C"/>
    <w:rsid w:val="00C14A53"/>
    <w:rsid w:val="00C1552E"/>
    <w:rsid w:val="00C1651A"/>
    <w:rsid w:val="00C16D5F"/>
    <w:rsid w:val="00C17FFB"/>
    <w:rsid w:val="00C22646"/>
    <w:rsid w:val="00C2302F"/>
    <w:rsid w:val="00C23C2C"/>
    <w:rsid w:val="00C251B3"/>
    <w:rsid w:val="00C264CC"/>
    <w:rsid w:val="00C2767E"/>
    <w:rsid w:val="00C30C22"/>
    <w:rsid w:val="00C31348"/>
    <w:rsid w:val="00C32592"/>
    <w:rsid w:val="00C34A3B"/>
    <w:rsid w:val="00C367DE"/>
    <w:rsid w:val="00C3703B"/>
    <w:rsid w:val="00C44AFD"/>
    <w:rsid w:val="00C466BF"/>
    <w:rsid w:val="00C46AF3"/>
    <w:rsid w:val="00C51AF2"/>
    <w:rsid w:val="00C51FCC"/>
    <w:rsid w:val="00C520EB"/>
    <w:rsid w:val="00C5356B"/>
    <w:rsid w:val="00C57F04"/>
    <w:rsid w:val="00C625D2"/>
    <w:rsid w:val="00C62A55"/>
    <w:rsid w:val="00C62E3F"/>
    <w:rsid w:val="00C67862"/>
    <w:rsid w:val="00C71844"/>
    <w:rsid w:val="00C7227E"/>
    <w:rsid w:val="00C73A36"/>
    <w:rsid w:val="00C73B47"/>
    <w:rsid w:val="00C73B6A"/>
    <w:rsid w:val="00C73DA3"/>
    <w:rsid w:val="00C74BB5"/>
    <w:rsid w:val="00C76423"/>
    <w:rsid w:val="00C77C15"/>
    <w:rsid w:val="00C80A7D"/>
    <w:rsid w:val="00C83EE2"/>
    <w:rsid w:val="00C84DB8"/>
    <w:rsid w:val="00C87964"/>
    <w:rsid w:val="00C87C51"/>
    <w:rsid w:val="00C87F19"/>
    <w:rsid w:val="00C90B94"/>
    <w:rsid w:val="00C91B2C"/>
    <w:rsid w:val="00C92206"/>
    <w:rsid w:val="00C926CA"/>
    <w:rsid w:val="00C9503A"/>
    <w:rsid w:val="00C9521F"/>
    <w:rsid w:val="00C952DD"/>
    <w:rsid w:val="00CA0796"/>
    <w:rsid w:val="00CA0F59"/>
    <w:rsid w:val="00CA1610"/>
    <w:rsid w:val="00CA45DD"/>
    <w:rsid w:val="00CA61B2"/>
    <w:rsid w:val="00CA63BA"/>
    <w:rsid w:val="00CA748B"/>
    <w:rsid w:val="00CA7C41"/>
    <w:rsid w:val="00CA7DC2"/>
    <w:rsid w:val="00CB1DAA"/>
    <w:rsid w:val="00CB367B"/>
    <w:rsid w:val="00CB4E73"/>
    <w:rsid w:val="00CB6049"/>
    <w:rsid w:val="00CB758A"/>
    <w:rsid w:val="00CB7C88"/>
    <w:rsid w:val="00CC1BC0"/>
    <w:rsid w:val="00CC1CB0"/>
    <w:rsid w:val="00CC1F16"/>
    <w:rsid w:val="00CC31CF"/>
    <w:rsid w:val="00CC42E0"/>
    <w:rsid w:val="00CC44B1"/>
    <w:rsid w:val="00CC57EA"/>
    <w:rsid w:val="00CC7D28"/>
    <w:rsid w:val="00CD348A"/>
    <w:rsid w:val="00CD4ED2"/>
    <w:rsid w:val="00CE1108"/>
    <w:rsid w:val="00CE193F"/>
    <w:rsid w:val="00CE2576"/>
    <w:rsid w:val="00CE2617"/>
    <w:rsid w:val="00CE4986"/>
    <w:rsid w:val="00CE57ED"/>
    <w:rsid w:val="00CE74F4"/>
    <w:rsid w:val="00CF0A9B"/>
    <w:rsid w:val="00CF15D8"/>
    <w:rsid w:val="00CF1F8F"/>
    <w:rsid w:val="00CF5D79"/>
    <w:rsid w:val="00CF60F7"/>
    <w:rsid w:val="00CF6F92"/>
    <w:rsid w:val="00CF7192"/>
    <w:rsid w:val="00D01288"/>
    <w:rsid w:val="00D0154E"/>
    <w:rsid w:val="00D02162"/>
    <w:rsid w:val="00D02382"/>
    <w:rsid w:val="00D02435"/>
    <w:rsid w:val="00D0368B"/>
    <w:rsid w:val="00D03BEA"/>
    <w:rsid w:val="00D0675F"/>
    <w:rsid w:val="00D06C87"/>
    <w:rsid w:val="00D06D95"/>
    <w:rsid w:val="00D108FC"/>
    <w:rsid w:val="00D128BD"/>
    <w:rsid w:val="00D13EF4"/>
    <w:rsid w:val="00D13F0A"/>
    <w:rsid w:val="00D15C24"/>
    <w:rsid w:val="00D16A7C"/>
    <w:rsid w:val="00D20492"/>
    <w:rsid w:val="00D21FE1"/>
    <w:rsid w:val="00D220C9"/>
    <w:rsid w:val="00D247D3"/>
    <w:rsid w:val="00D249BD"/>
    <w:rsid w:val="00D24D2E"/>
    <w:rsid w:val="00D255A2"/>
    <w:rsid w:val="00D26EF6"/>
    <w:rsid w:val="00D31ED1"/>
    <w:rsid w:val="00D34975"/>
    <w:rsid w:val="00D35814"/>
    <w:rsid w:val="00D35FF1"/>
    <w:rsid w:val="00D360EE"/>
    <w:rsid w:val="00D372D7"/>
    <w:rsid w:val="00D37922"/>
    <w:rsid w:val="00D37FD8"/>
    <w:rsid w:val="00D40DC9"/>
    <w:rsid w:val="00D42E6D"/>
    <w:rsid w:val="00D4350E"/>
    <w:rsid w:val="00D43A67"/>
    <w:rsid w:val="00D4503C"/>
    <w:rsid w:val="00D460F7"/>
    <w:rsid w:val="00D4761B"/>
    <w:rsid w:val="00D50B75"/>
    <w:rsid w:val="00D52271"/>
    <w:rsid w:val="00D5671C"/>
    <w:rsid w:val="00D57778"/>
    <w:rsid w:val="00D6386E"/>
    <w:rsid w:val="00D64A7E"/>
    <w:rsid w:val="00D6563F"/>
    <w:rsid w:val="00D666F8"/>
    <w:rsid w:val="00D66758"/>
    <w:rsid w:val="00D71A9C"/>
    <w:rsid w:val="00D73D4B"/>
    <w:rsid w:val="00D77876"/>
    <w:rsid w:val="00D77993"/>
    <w:rsid w:val="00D77FB5"/>
    <w:rsid w:val="00D7CBBB"/>
    <w:rsid w:val="00D80C30"/>
    <w:rsid w:val="00D810BD"/>
    <w:rsid w:val="00D818F6"/>
    <w:rsid w:val="00D81A91"/>
    <w:rsid w:val="00D825B7"/>
    <w:rsid w:val="00D86DF6"/>
    <w:rsid w:val="00D94A90"/>
    <w:rsid w:val="00D95029"/>
    <w:rsid w:val="00DA1268"/>
    <w:rsid w:val="00DA1B4F"/>
    <w:rsid w:val="00DA3305"/>
    <w:rsid w:val="00DA3D84"/>
    <w:rsid w:val="00DA4A12"/>
    <w:rsid w:val="00DA7DCE"/>
    <w:rsid w:val="00DB0A83"/>
    <w:rsid w:val="00DB4B21"/>
    <w:rsid w:val="00DB56F5"/>
    <w:rsid w:val="00DC01CB"/>
    <w:rsid w:val="00DC0E45"/>
    <w:rsid w:val="00DC5D52"/>
    <w:rsid w:val="00DC5FAC"/>
    <w:rsid w:val="00DC6850"/>
    <w:rsid w:val="00DC6E0E"/>
    <w:rsid w:val="00DC7EE5"/>
    <w:rsid w:val="00DD1373"/>
    <w:rsid w:val="00DD3F2D"/>
    <w:rsid w:val="00DD5469"/>
    <w:rsid w:val="00DD5BB1"/>
    <w:rsid w:val="00DE20EF"/>
    <w:rsid w:val="00DE238C"/>
    <w:rsid w:val="00DE2553"/>
    <w:rsid w:val="00DE2698"/>
    <w:rsid w:val="00DE3A3B"/>
    <w:rsid w:val="00DE6832"/>
    <w:rsid w:val="00DF0D87"/>
    <w:rsid w:val="00DF2DB1"/>
    <w:rsid w:val="00DF576D"/>
    <w:rsid w:val="00DF5D09"/>
    <w:rsid w:val="00DF6C21"/>
    <w:rsid w:val="00E02E50"/>
    <w:rsid w:val="00E13F64"/>
    <w:rsid w:val="00E14E69"/>
    <w:rsid w:val="00E15C3E"/>
    <w:rsid w:val="00E15EEA"/>
    <w:rsid w:val="00E161EE"/>
    <w:rsid w:val="00E22438"/>
    <w:rsid w:val="00E2320B"/>
    <w:rsid w:val="00E24537"/>
    <w:rsid w:val="00E25929"/>
    <w:rsid w:val="00E268B0"/>
    <w:rsid w:val="00E271B2"/>
    <w:rsid w:val="00E30848"/>
    <w:rsid w:val="00E30FE5"/>
    <w:rsid w:val="00E3203D"/>
    <w:rsid w:val="00E33A6D"/>
    <w:rsid w:val="00E348EE"/>
    <w:rsid w:val="00E34939"/>
    <w:rsid w:val="00E34BCE"/>
    <w:rsid w:val="00E3518D"/>
    <w:rsid w:val="00E3526D"/>
    <w:rsid w:val="00E36BC9"/>
    <w:rsid w:val="00E400F1"/>
    <w:rsid w:val="00E40225"/>
    <w:rsid w:val="00E41281"/>
    <w:rsid w:val="00E4488B"/>
    <w:rsid w:val="00E44B66"/>
    <w:rsid w:val="00E45194"/>
    <w:rsid w:val="00E45F99"/>
    <w:rsid w:val="00E47B7B"/>
    <w:rsid w:val="00E47D1C"/>
    <w:rsid w:val="00E506C6"/>
    <w:rsid w:val="00E50CB8"/>
    <w:rsid w:val="00E52100"/>
    <w:rsid w:val="00E523B1"/>
    <w:rsid w:val="00E551B1"/>
    <w:rsid w:val="00E55916"/>
    <w:rsid w:val="00E60560"/>
    <w:rsid w:val="00E60B93"/>
    <w:rsid w:val="00E61080"/>
    <w:rsid w:val="00E62276"/>
    <w:rsid w:val="00E639F5"/>
    <w:rsid w:val="00E64B55"/>
    <w:rsid w:val="00E655E7"/>
    <w:rsid w:val="00E658EC"/>
    <w:rsid w:val="00E67FFE"/>
    <w:rsid w:val="00E70BBB"/>
    <w:rsid w:val="00E717A3"/>
    <w:rsid w:val="00E724DE"/>
    <w:rsid w:val="00E72A3B"/>
    <w:rsid w:val="00E730B5"/>
    <w:rsid w:val="00E77B09"/>
    <w:rsid w:val="00E77C40"/>
    <w:rsid w:val="00E85B26"/>
    <w:rsid w:val="00E86621"/>
    <w:rsid w:val="00E905B1"/>
    <w:rsid w:val="00E90A57"/>
    <w:rsid w:val="00E90DEC"/>
    <w:rsid w:val="00E9188B"/>
    <w:rsid w:val="00E936B1"/>
    <w:rsid w:val="00E93EA7"/>
    <w:rsid w:val="00E9558C"/>
    <w:rsid w:val="00E96644"/>
    <w:rsid w:val="00EA0C21"/>
    <w:rsid w:val="00EA1819"/>
    <w:rsid w:val="00EA54B2"/>
    <w:rsid w:val="00EA59B2"/>
    <w:rsid w:val="00EA733D"/>
    <w:rsid w:val="00EB0A70"/>
    <w:rsid w:val="00EB0C82"/>
    <w:rsid w:val="00EB1524"/>
    <w:rsid w:val="00EB2B65"/>
    <w:rsid w:val="00EB767A"/>
    <w:rsid w:val="00EC0388"/>
    <w:rsid w:val="00EC173B"/>
    <w:rsid w:val="00EC1A61"/>
    <w:rsid w:val="00EC416F"/>
    <w:rsid w:val="00EC47F4"/>
    <w:rsid w:val="00EC4D27"/>
    <w:rsid w:val="00EC641F"/>
    <w:rsid w:val="00EC6C83"/>
    <w:rsid w:val="00ED0E76"/>
    <w:rsid w:val="00ED5DDB"/>
    <w:rsid w:val="00ED65B4"/>
    <w:rsid w:val="00EE24FC"/>
    <w:rsid w:val="00EF1AE6"/>
    <w:rsid w:val="00EF2600"/>
    <w:rsid w:val="00EF5902"/>
    <w:rsid w:val="00EF5C82"/>
    <w:rsid w:val="00EF6661"/>
    <w:rsid w:val="00F011B1"/>
    <w:rsid w:val="00F02128"/>
    <w:rsid w:val="00F02146"/>
    <w:rsid w:val="00F04CF5"/>
    <w:rsid w:val="00F10A44"/>
    <w:rsid w:val="00F10B63"/>
    <w:rsid w:val="00F11D71"/>
    <w:rsid w:val="00F12C08"/>
    <w:rsid w:val="00F13054"/>
    <w:rsid w:val="00F1325A"/>
    <w:rsid w:val="00F14DFF"/>
    <w:rsid w:val="00F17A7A"/>
    <w:rsid w:val="00F22CA5"/>
    <w:rsid w:val="00F245F7"/>
    <w:rsid w:val="00F24D34"/>
    <w:rsid w:val="00F255B0"/>
    <w:rsid w:val="00F30CF2"/>
    <w:rsid w:val="00F30EF6"/>
    <w:rsid w:val="00F318AC"/>
    <w:rsid w:val="00F35F98"/>
    <w:rsid w:val="00F365F1"/>
    <w:rsid w:val="00F36BCD"/>
    <w:rsid w:val="00F36D89"/>
    <w:rsid w:val="00F37902"/>
    <w:rsid w:val="00F40908"/>
    <w:rsid w:val="00F40927"/>
    <w:rsid w:val="00F419D8"/>
    <w:rsid w:val="00F425A3"/>
    <w:rsid w:val="00F43EA8"/>
    <w:rsid w:val="00F46F09"/>
    <w:rsid w:val="00F471EC"/>
    <w:rsid w:val="00F514C9"/>
    <w:rsid w:val="00F5444E"/>
    <w:rsid w:val="00F54B5D"/>
    <w:rsid w:val="00F55F9E"/>
    <w:rsid w:val="00F60479"/>
    <w:rsid w:val="00F6186F"/>
    <w:rsid w:val="00F622FD"/>
    <w:rsid w:val="00F6309E"/>
    <w:rsid w:val="00F64841"/>
    <w:rsid w:val="00F67861"/>
    <w:rsid w:val="00F706A1"/>
    <w:rsid w:val="00F71735"/>
    <w:rsid w:val="00F72CE4"/>
    <w:rsid w:val="00F73AEA"/>
    <w:rsid w:val="00F749B3"/>
    <w:rsid w:val="00F75627"/>
    <w:rsid w:val="00F7582E"/>
    <w:rsid w:val="00F75CE1"/>
    <w:rsid w:val="00F76244"/>
    <w:rsid w:val="00F7774E"/>
    <w:rsid w:val="00F77941"/>
    <w:rsid w:val="00F8254F"/>
    <w:rsid w:val="00F8388C"/>
    <w:rsid w:val="00F910FB"/>
    <w:rsid w:val="00F92691"/>
    <w:rsid w:val="00F9517B"/>
    <w:rsid w:val="00F966BF"/>
    <w:rsid w:val="00F969BB"/>
    <w:rsid w:val="00F96B11"/>
    <w:rsid w:val="00FA029C"/>
    <w:rsid w:val="00FA09C3"/>
    <w:rsid w:val="00FA2004"/>
    <w:rsid w:val="00FA4289"/>
    <w:rsid w:val="00FA4458"/>
    <w:rsid w:val="00FA4F98"/>
    <w:rsid w:val="00FA62B1"/>
    <w:rsid w:val="00FA66C1"/>
    <w:rsid w:val="00FA686D"/>
    <w:rsid w:val="00FB2E30"/>
    <w:rsid w:val="00FB59E3"/>
    <w:rsid w:val="00FB7123"/>
    <w:rsid w:val="00FC2DBC"/>
    <w:rsid w:val="00FD0BD8"/>
    <w:rsid w:val="00FD3DD0"/>
    <w:rsid w:val="00FD44F4"/>
    <w:rsid w:val="00FD4ACB"/>
    <w:rsid w:val="00FD6C9B"/>
    <w:rsid w:val="00FE06CE"/>
    <w:rsid w:val="00FE1BCE"/>
    <w:rsid w:val="00FE1DB4"/>
    <w:rsid w:val="00FE2927"/>
    <w:rsid w:val="00FF0293"/>
    <w:rsid w:val="00FF06E9"/>
    <w:rsid w:val="00FF0794"/>
    <w:rsid w:val="00FF0803"/>
    <w:rsid w:val="00FF18F1"/>
    <w:rsid w:val="00FF215B"/>
    <w:rsid w:val="00FF4F6E"/>
    <w:rsid w:val="00FF5537"/>
    <w:rsid w:val="00FF6964"/>
    <w:rsid w:val="01007B3D"/>
    <w:rsid w:val="01096754"/>
    <w:rsid w:val="0141A42E"/>
    <w:rsid w:val="018FCB2A"/>
    <w:rsid w:val="01926788"/>
    <w:rsid w:val="01A2D498"/>
    <w:rsid w:val="01BC25F2"/>
    <w:rsid w:val="01F5FA84"/>
    <w:rsid w:val="01FE5ECD"/>
    <w:rsid w:val="02087669"/>
    <w:rsid w:val="020F17BE"/>
    <w:rsid w:val="022E1062"/>
    <w:rsid w:val="025E2052"/>
    <w:rsid w:val="027600B0"/>
    <w:rsid w:val="0289556A"/>
    <w:rsid w:val="02B4486B"/>
    <w:rsid w:val="02B6A6C3"/>
    <w:rsid w:val="02B78E41"/>
    <w:rsid w:val="02D7BE62"/>
    <w:rsid w:val="02DED86D"/>
    <w:rsid w:val="0304C212"/>
    <w:rsid w:val="030FFF31"/>
    <w:rsid w:val="033D897B"/>
    <w:rsid w:val="03E21D1E"/>
    <w:rsid w:val="03F3AF28"/>
    <w:rsid w:val="03FED153"/>
    <w:rsid w:val="0441748A"/>
    <w:rsid w:val="044B9E5C"/>
    <w:rsid w:val="046950F5"/>
    <w:rsid w:val="04BC1DFA"/>
    <w:rsid w:val="04F4B6A3"/>
    <w:rsid w:val="05220EAB"/>
    <w:rsid w:val="057CA0CA"/>
    <w:rsid w:val="058A57AC"/>
    <w:rsid w:val="05A3AF9A"/>
    <w:rsid w:val="05BFC104"/>
    <w:rsid w:val="0601B65D"/>
    <w:rsid w:val="06130B7C"/>
    <w:rsid w:val="0627DA12"/>
    <w:rsid w:val="0627E436"/>
    <w:rsid w:val="06309555"/>
    <w:rsid w:val="066E000C"/>
    <w:rsid w:val="066EF925"/>
    <w:rsid w:val="068455F4"/>
    <w:rsid w:val="069F0CD9"/>
    <w:rsid w:val="06CA2C5D"/>
    <w:rsid w:val="0717D60D"/>
    <w:rsid w:val="07210690"/>
    <w:rsid w:val="0747136F"/>
    <w:rsid w:val="07678DFC"/>
    <w:rsid w:val="07732201"/>
    <w:rsid w:val="078D0BD3"/>
    <w:rsid w:val="07CADAF8"/>
    <w:rsid w:val="08038BEF"/>
    <w:rsid w:val="080FA42C"/>
    <w:rsid w:val="0814406B"/>
    <w:rsid w:val="081A4181"/>
    <w:rsid w:val="08221B88"/>
    <w:rsid w:val="0826828C"/>
    <w:rsid w:val="08399524"/>
    <w:rsid w:val="086F0CCD"/>
    <w:rsid w:val="08B7C9B0"/>
    <w:rsid w:val="08D99825"/>
    <w:rsid w:val="08FF9E64"/>
    <w:rsid w:val="09144493"/>
    <w:rsid w:val="09302738"/>
    <w:rsid w:val="0930687F"/>
    <w:rsid w:val="099B8A9B"/>
    <w:rsid w:val="09A17AD4"/>
    <w:rsid w:val="09AD90E7"/>
    <w:rsid w:val="09E7C03B"/>
    <w:rsid w:val="0A023E42"/>
    <w:rsid w:val="0A056010"/>
    <w:rsid w:val="0A366505"/>
    <w:rsid w:val="0A458D6F"/>
    <w:rsid w:val="0A77D965"/>
    <w:rsid w:val="0AA5BDD3"/>
    <w:rsid w:val="0AA9A5D5"/>
    <w:rsid w:val="0AC93B36"/>
    <w:rsid w:val="0AD65115"/>
    <w:rsid w:val="0ADEA4D5"/>
    <w:rsid w:val="0B09FD96"/>
    <w:rsid w:val="0B11653D"/>
    <w:rsid w:val="0B7C2E34"/>
    <w:rsid w:val="0B9C1E6B"/>
    <w:rsid w:val="0BAC9BB1"/>
    <w:rsid w:val="0BB5A7D5"/>
    <w:rsid w:val="0BB7FB9B"/>
    <w:rsid w:val="0BFAB20E"/>
    <w:rsid w:val="0C0CCB62"/>
    <w:rsid w:val="0C1F0A55"/>
    <w:rsid w:val="0C285E93"/>
    <w:rsid w:val="0C3A1AD3"/>
    <w:rsid w:val="0C888805"/>
    <w:rsid w:val="0C8BCA6A"/>
    <w:rsid w:val="0C96C08A"/>
    <w:rsid w:val="0CD5F80C"/>
    <w:rsid w:val="0D1250A3"/>
    <w:rsid w:val="0D35DACA"/>
    <w:rsid w:val="0D79BFF2"/>
    <w:rsid w:val="0D87B045"/>
    <w:rsid w:val="0DC5F670"/>
    <w:rsid w:val="0DCE300F"/>
    <w:rsid w:val="0DD46F4B"/>
    <w:rsid w:val="0DDFD9D1"/>
    <w:rsid w:val="0E0205A3"/>
    <w:rsid w:val="0E084FCC"/>
    <w:rsid w:val="0E7FE6E7"/>
    <w:rsid w:val="0E80A60A"/>
    <w:rsid w:val="0EF6FB00"/>
    <w:rsid w:val="0F017DBD"/>
    <w:rsid w:val="0F3258EF"/>
    <w:rsid w:val="0F4234F5"/>
    <w:rsid w:val="0F822B91"/>
    <w:rsid w:val="0FB09276"/>
    <w:rsid w:val="0FE37F0A"/>
    <w:rsid w:val="100AD89C"/>
    <w:rsid w:val="101DA756"/>
    <w:rsid w:val="1026D861"/>
    <w:rsid w:val="102D81AE"/>
    <w:rsid w:val="103994EB"/>
    <w:rsid w:val="1047FAB7"/>
    <w:rsid w:val="104E4563"/>
    <w:rsid w:val="10887662"/>
    <w:rsid w:val="10A99E0B"/>
    <w:rsid w:val="1126C831"/>
    <w:rsid w:val="11399D8F"/>
    <w:rsid w:val="116F3C14"/>
    <w:rsid w:val="118C1B58"/>
    <w:rsid w:val="11D3B3F7"/>
    <w:rsid w:val="122ECB2D"/>
    <w:rsid w:val="1234EE82"/>
    <w:rsid w:val="1239DE33"/>
    <w:rsid w:val="12462D92"/>
    <w:rsid w:val="127C7B62"/>
    <w:rsid w:val="1280650C"/>
    <w:rsid w:val="128A163D"/>
    <w:rsid w:val="13478473"/>
    <w:rsid w:val="134AA027"/>
    <w:rsid w:val="134EF999"/>
    <w:rsid w:val="137D0CFC"/>
    <w:rsid w:val="13ADE71D"/>
    <w:rsid w:val="14719A25"/>
    <w:rsid w:val="1491DF09"/>
    <w:rsid w:val="14D545C2"/>
    <w:rsid w:val="14DA77D1"/>
    <w:rsid w:val="14E5B2AE"/>
    <w:rsid w:val="14ECA2CB"/>
    <w:rsid w:val="1526D01D"/>
    <w:rsid w:val="157E48B6"/>
    <w:rsid w:val="159BD0E4"/>
    <w:rsid w:val="15D473D2"/>
    <w:rsid w:val="16089DD6"/>
    <w:rsid w:val="164F6A58"/>
    <w:rsid w:val="165FD5F2"/>
    <w:rsid w:val="167D0791"/>
    <w:rsid w:val="17464A4B"/>
    <w:rsid w:val="1748D3B3"/>
    <w:rsid w:val="17570C98"/>
    <w:rsid w:val="17689C25"/>
    <w:rsid w:val="1794BBF3"/>
    <w:rsid w:val="17BF30C5"/>
    <w:rsid w:val="17E0DB14"/>
    <w:rsid w:val="1828581E"/>
    <w:rsid w:val="182BCBB0"/>
    <w:rsid w:val="183C6C41"/>
    <w:rsid w:val="18448C47"/>
    <w:rsid w:val="188079BA"/>
    <w:rsid w:val="188EB646"/>
    <w:rsid w:val="18A1F8CD"/>
    <w:rsid w:val="18B38EC9"/>
    <w:rsid w:val="18B5CA44"/>
    <w:rsid w:val="18C7D123"/>
    <w:rsid w:val="18CC3DB5"/>
    <w:rsid w:val="18E394B1"/>
    <w:rsid w:val="18FC5785"/>
    <w:rsid w:val="191A4B31"/>
    <w:rsid w:val="19258A90"/>
    <w:rsid w:val="196AF8CE"/>
    <w:rsid w:val="197538CB"/>
    <w:rsid w:val="19974BF1"/>
    <w:rsid w:val="1A069FE6"/>
    <w:rsid w:val="1A22C539"/>
    <w:rsid w:val="1A724726"/>
    <w:rsid w:val="1A92D1B6"/>
    <w:rsid w:val="1A9AAF49"/>
    <w:rsid w:val="1AE2A7CD"/>
    <w:rsid w:val="1AF3C1FB"/>
    <w:rsid w:val="1B3B8368"/>
    <w:rsid w:val="1B400A3C"/>
    <w:rsid w:val="1B477A36"/>
    <w:rsid w:val="1B50BDCE"/>
    <w:rsid w:val="1B9C5A6D"/>
    <w:rsid w:val="1BC95535"/>
    <w:rsid w:val="1BDCE2D5"/>
    <w:rsid w:val="1C067FDA"/>
    <w:rsid w:val="1C1DBEAE"/>
    <w:rsid w:val="1C4A85D8"/>
    <w:rsid w:val="1CAD55F3"/>
    <w:rsid w:val="1CB2CE4F"/>
    <w:rsid w:val="1CEDD278"/>
    <w:rsid w:val="1CF2C028"/>
    <w:rsid w:val="1D03C620"/>
    <w:rsid w:val="1D51BCE9"/>
    <w:rsid w:val="1D52D29A"/>
    <w:rsid w:val="1D555A0F"/>
    <w:rsid w:val="1D68F0D6"/>
    <w:rsid w:val="1D78C071"/>
    <w:rsid w:val="1DBE7845"/>
    <w:rsid w:val="1DEF83B6"/>
    <w:rsid w:val="1DFBD14C"/>
    <w:rsid w:val="1E0740EF"/>
    <w:rsid w:val="1E66C0A5"/>
    <w:rsid w:val="1E7E02F9"/>
    <w:rsid w:val="1E81600C"/>
    <w:rsid w:val="1E967F08"/>
    <w:rsid w:val="1EA84907"/>
    <w:rsid w:val="1EB4E2D8"/>
    <w:rsid w:val="1EBBC417"/>
    <w:rsid w:val="1F03CA23"/>
    <w:rsid w:val="1F2D64CA"/>
    <w:rsid w:val="1F373CE3"/>
    <w:rsid w:val="1F7B43B0"/>
    <w:rsid w:val="1F9AE405"/>
    <w:rsid w:val="206C84F5"/>
    <w:rsid w:val="20AE4E62"/>
    <w:rsid w:val="20BF3649"/>
    <w:rsid w:val="20DA084D"/>
    <w:rsid w:val="20F5EA95"/>
    <w:rsid w:val="2189828E"/>
    <w:rsid w:val="219AF24E"/>
    <w:rsid w:val="21D44278"/>
    <w:rsid w:val="21D9CC56"/>
    <w:rsid w:val="2214C7A2"/>
    <w:rsid w:val="2252DDFE"/>
    <w:rsid w:val="226BF5E0"/>
    <w:rsid w:val="22D1E311"/>
    <w:rsid w:val="231615F1"/>
    <w:rsid w:val="232BFCD8"/>
    <w:rsid w:val="23302281"/>
    <w:rsid w:val="23474BC9"/>
    <w:rsid w:val="235043F6"/>
    <w:rsid w:val="235CE8BE"/>
    <w:rsid w:val="235E7C55"/>
    <w:rsid w:val="23BBF152"/>
    <w:rsid w:val="23D5FF04"/>
    <w:rsid w:val="23E89F17"/>
    <w:rsid w:val="24256E99"/>
    <w:rsid w:val="2442D40B"/>
    <w:rsid w:val="244F4F08"/>
    <w:rsid w:val="2454CD0D"/>
    <w:rsid w:val="2461B880"/>
    <w:rsid w:val="24965531"/>
    <w:rsid w:val="249EF669"/>
    <w:rsid w:val="24BDBF56"/>
    <w:rsid w:val="24F58E58"/>
    <w:rsid w:val="250AAFBF"/>
    <w:rsid w:val="2523A336"/>
    <w:rsid w:val="25308322"/>
    <w:rsid w:val="254A4F40"/>
    <w:rsid w:val="256B0062"/>
    <w:rsid w:val="257B4D0C"/>
    <w:rsid w:val="25B5426D"/>
    <w:rsid w:val="25D000CF"/>
    <w:rsid w:val="25F0295B"/>
    <w:rsid w:val="25F403F6"/>
    <w:rsid w:val="26255453"/>
    <w:rsid w:val="26486ECE"/>
    <w:rsid w:val="2685CE85"/>
    <w:rsid w:val="26B16C24"/>
    <w:rsid w:val="26C16FCB"/>
    <w:rsid w:val="26D3C6C6"/>
    <w:rsid w:val="27438515"/>
    <w:rsid w:val="2780D1E6"/>
    <w:rsid w:val="27872C78"/>
    <w:rsid w:val="27A8FA24"/>
    <w:rsid w:val="27B58F2B"/>
    <w:rsid w:val="27B97AE8"/>
    <w:rsid w:val="27C0EF7A"/>
    <w:rsid w:val="27C2C0A1"/>
    <w:rsid w:val="27C5B31B"/>
    <w:rsid w:val="280D6FD9"/>
    <w:rsid w:val="281FD525"/>
    <w:rsid w:val="282E688E"/>
    <w:rsid w:val="286EDD1C"/>
    <w:rsid w:val="29070CB0"/>
    <w:rsid w:val="29601177"/>
    <w:rsid w:val="2A0E68FF"/>
    <w:rsid w:val="2A62E7BD"/>
    <w:rsid w:val="2A7E89C8"/>
    <w:rsid w:val="2A8C22C4"/>
    <w:rsid w:val="2AF7DA99"/>
    <w:rsid w:val="2B0859A7"/>
    <w:rsid w:val="2B257A53"/>
    <w:rsid w:val="2B4F0018"/>
    <w:rsid w:val="2B9A80C2"/>
    <w:rsid w:val="2BA7FA9D"/>
    <w:rsid w:val="2BB079E4"/>
    <w:rsid w:val="2BD1D987"/>
    <w:rsid w:val="2C1C20BE"/>
    <w:rsid w:val="2C355B41"/>
    <w:rsid w:val="2C71C0DD"/>
    <w:rsid w:val="2CAD21A7"/>
    <w:rsid w:val="2CBCC3D8"/>
    <w:rsid w:val="2CD6CC5D"/>
    <w:rsid w:val="2CEC68CC"/>
    <w:rsid w:val="2CF59AD4"/>
    <w:rsid w:val="2D052FF2"/>
    <w:rsid w:val="2D32AF90"/>
    <w:rsid w:val="2D6354CA"/>
    <w:rsid w:val="2D6C7060"/>
    <w:rsid w:val="2D8C7135"/>
    <w:rsid w:val="2DB2DDEC"/>
    <w:rsid w:val="2DF64086"/>
    <w:rsid w:val="2DFC67CF"/>
    <w:rsid w:val="2E2D75AC"/>
    <w:rsid w:val="2E59FC58"/>
    <w:rsid w:val="2E66048C"/>
    <w:rsid w:val="2E728881"/>
    <w:rsid w:val="2E7BCAEE"/>
    <w:rsid w:val="2EA23570"/>
    <w:rsid w:val="2F13F894"/>
    <w:rsid w:val="2F1C1CC8"/>
    <w:rsid w:val="2F729B83"/>
    <w:rsid w:val="2F9CC08F"/>
    <w:rsid w:val="2F9CCEC7"/>
    <w:rsid w:val="2FC24779"/>
    <w:rsid w:val="2FD289E3"/>
    <w:rsid w:val="2FEAB00E"/>
    <w:rsid w:val="304E2F2D"/>
    <w:rsid w:val="313E09D5"/>
    <w:rsid w:val="314F063B"/>
    <w:rsid w:val="315D3F7B"/>
    <w:rsid w:val="316555F3"/>
    <w:rsid w:val="318F401F"/>
    <w:rsid w:val="31D2F670"/>
    <w:rsid w:val="31F6B688"/>
    <w:rsid w:val="324A668E"/>
    <w:rsid w:val="32671D28"/>
    <w:rsid w:val="32B95EA1"/>
    <w:rsid w:val="32BEAB59"/>
    <w:rsid w:val="32DA59F1"/>
    <w:rsid w:val="32E281BA"/>
    <w:rsid w:val="32FB4970"/>
    <w:rsid w:val="330F55D2"/>
    <w:rsid w:val="333CEB29"/>
    <w:rsid w:val="3341B161"/>
    <w:rsid w:val="33508831"/>
    <w:rsid w:val="33877CD5"/>
    <w:rsid w:val="33A4EF61"/>
    <w:rsid w:val="33A51DFC"/>
    <w:rsid w:val="33B70B3B"/>
    <w:rsid w:val="33CBADC4"/>
    <w:rsid w:val="33F6CD80"/>
    <w:rsid w:val="340AC0B5"/>
    <w:rsid w:val="343BA105"/>
    <w:rsid w:val="343EBF5D"/>
    <w:rsid w:val="3457E0E3"/>
    <w:rsid w:val="348FFE80"/>
    <w:rsid w:val="34B48982"/>
    <w:rsid w:val="34D6DC71"/>
    <w:rsid w:val="34EF6984"/>
    <w:rsid w:val="3529EC82"/>
    <w:rsid w:val="35475086"/>
    <w:rsid w:val="355B83A4"/>
    <w:rsid w:val="3564C490"/>
    <w:rsid w:val="35BDD862"/>
    <w:rsid w:val="35DC52FF"/>
    <w:rsid w:val="360D3046"/>
    <w:rsid w:val="3625421F"/>
    <w:rsid w:val="36744A58"/>
    <w:rsid w:val="36A57BB3"/>
    <w:rsid w:val="36B755EC"/>
    <w:rsid w:val="36B866A1"/>
    <w:rsid w:val="36C7A4D2"/>
    <w:rsid w:val="36CFEB82"/>
    <w:rsid w:val="372C819C"/>
    <w:rsid w:val="3739C3DD"/>
    <w:rsid w:val="3754FFE8"/>
    <w:rsid w:val="37864750"/>
    <w:rsid w:val="37950210"/>
    <w:rsid w:val="379505B8"/>
    <w:rsid w:val="37CF8B2B"/>
    <w:rsid w:val="37D3CA3E"/>
    <w:rsid w:val="37D5B150"/>
    <w:rsid w:val="37E37A40"/>
    <w:rsid w:val="38C662E4"/>
    <w:rsid w:val="38D92E44"/>
    <w:rsid w:val="38D9A9F1"/>
    <w:rsid w:val="38FBAB79"/>
    <w:rsid w:val="39695DB2"/>
    <w:rsid w:val="39DB4E7D"/>
    <w:rsid w:val="3A1F5D6A"/>
    <w:rsid w:val="3A99A203"/>
    <w:rsid w:val="3AB3C841"/>
    <w:rsid w:val="3ACB8F63"/>
    <w:rsid w:val="3AE5838C"/>
    <w:rsid w:val="3B2C8CCA"/>
    <w:rsid w:val="3B82904F"/>
    <w:rsid w:val="3C2D2B71"/>
    <w:rsid w:val="3C3B2059"/>
    <w:rsid w:val="3C68B215"/>
    <w:rsid w:val="3CD66523"/>
    <w:rsid w:val="3D05F4C4"/>
    <w:rsid w:val="3D0EBA22"/>
    <w:rsid w:val="3D1CED3D"/>
    <w:rsid w:val="3D3E7CF7"/>
    <w:rsid w:val="3D43A5B1"/>
    <w:rsid w:val="3D48D4B4"/>
    <w:rsid w:val="3D784A88"/>
    <w:rsid w:val="3D891DED"/>
    <w:rsid w:val="3D8F3B7A"/>
    <w:rsid w:val="3D991095"/>
    <w:rsid w:val="3D99F9B3"/>
    <w:rsid w:val="3DC88778"/>
    <w:rsid w:val="3DEFFC15"/>
    <w:rsid w:val="3EE872E2"/>
    <w:rsid w:val="3EF67939"/>
    <w:rsid w:val="3F1C844B"/>
    <w:rsid w:val="3F2EC5DB"/>
    <w:rsid w:val="3F46D5A0"/>
    <w:rsid w:val="3F4BAF69"/>
    <w:rsid w:val="3F8DD3DE"/>
    <w:rsid w:val="3FE401C6"/>
    <w:rsid w:val="3FEAF170"/>
    <w:rsid w:val="40012B9C"/>
    <w:rsid w:val="400F4AF2"/>
    <w:rsid w:val="40968BA8"/>
    <w:rsid w:val="40E5FB99"/>
    <w:rsid w:val="40F6CED3"/>
    <w:rsid w:val="414F4EA3"/>
    <w:rsid w:val="415F55C7"/>
    <w:rsid w:val="41B5AA28"/>
    <w:rsid w:val="41C172B2"/>
    <w:rsid w:val="41DE68C6"/>
    <w:rsid w:val="42580085"/>
    <w:rsid w:val="42804B98"/>
    <w:rsid w:val="42943C0E"/>
    <w:rsid w:val="42CFE3D7"/>
    <w:rsid w:val="4327953E"/>
    <w:rsid w:val="432A86FD"/>
    <w:rsid w:val="43444ABB"/>
    <w:rsid w:val="4350044B"/>
    <w:rsid w:val="43DB5E69"/>
    <w:rsid w:val="4432B66E"/>
    <w:rsid w:val="4451829E"/>
    <w:rsid w:val="44785F7B"/>
    <w:rsid w:val="448780CD"/>
    <w:rsid w:val="44DDE907"/>
    <w:rsid w:val="44DF4C04"/>
    <w:rsid w:val="44F2F141"/>
    <w:rsid w:val="44F597D2"/>
    <w:rsid w:val="450353CD"/>
    <w:rsid w:val="45155973"/>
    <w:rsid w:val="451FAD94"/>
    <w:rsid w:val="4589B2D9"/>
    <w:rsid w:val="4592CDCB"/>
    <w:rsid w:val="45D8AAF4"/>
    <w:rsid w:val="463E87EC"/>
    <w:rsid w:val="4651AF5B"/>
    <w:rsid w:val="465E1819"/>
    <w:rsid w:val="468E6BDD"/>
    <w:rsid w:val="46AAF6FA"/>
    <w:rsid w:val="46DA9E92"/>
    <w:rsid w:val="46F15707"/>
    <w:rsid w:val="4718934A"/>
    <w:rsid w:val="4725D45E"/>
    <w:rsid w:val="4745045B"/>
    <w:rsid w:val="477BF091"/>
    <w:rsid w:val="478CF379"/>
    <w:rsid w:val="478E725B"/>
    <w:rsid w:val="47E37991"/>
    <w:rsid w:val="47E896F6"/>
    <w:rsid w:val="47F24BC6"/>
    <w:rsid w:val="4835A3C2"/>
    <w:rsid w:val="485003C7"/>
    <w:rsid w:val="4851E989"/>
    <w:rsid w:val="486632DC"/>
    <w:rsid w:val="48ABA082"/>
    <w:rsid w:val="49458DFA"/>
    <w:rsid w:val="495BD366"/>
    <w:rsid w:val="49826C3A"/>
    <w:rsid w:val="49B2FF06"/>
    <w:rsid w:val="4A0813ED"/>
    <w:rsid w:val="4A2493A6"/>
    <w:rsid w:val="4A25CAB9"/>
    <w:rsid w:val="4A586AE7"/>
    <w:rsid w:val="4A6C54A0"/>
    <w:rsid w:val="4AA38629"/>
    <w:rsid w:val="4ACC8326"/>
    <w:rsid w:val="4B024B68"/>
    <w:rsid w:val="4B68C210"/>
    <w:rsid w:val="4B9C246A"/>
    <w:rsid w:val="4BB6838E"/>
    <w:rsid w:val="4BE63E1C"/>
    <w:rsid w:val="4BF651AC"/>
    <w:rsid w:val="4C73809E"/>
    <w:rsid w:val="4CB70BD3"/>
    <w:rsid w:val="4D20BA22"/>
    <w:rsid w:val="4D2F90C5"/>
    <w:rsid w:val="4D4A16A8"/>
    <w:rsid w:val="4D4D065F"/>
    <w:rsid w:val="4D61B4CD"/>
    <w:rsid w:val="4D9C4A5D"/>
    <w:rsid w:val="4DB0C852"/>
    <w:rsid w:val="4DC35DB7"/>
    <w:rsid w:val="4E082588"/>
    <w:rsid w:val="4E25ED67"/>
    <w:rsid w:val="4E2FF1B0"/>
    <w:rsid w:val="4E2FFE43"/>
    <w:rsid w:val="4E54C86F"/>
    <w:rsid w:val="4E5B6084"/>
    <w:rsid w:val="4E5F36FD"/>
    <w:rsid w:val="4E988484"/>
    <w:rsid w:val="4F2F445D"/>
    <w:rsid w:val="4F39695F"/>
    <w:rsid w:val="4F54DF50"/>
    <w:rsid w:val="4FB76D97"/>
    <w:rsid w:val="4FDE4722"/>
    <w:rsid w:val="5009845C"/>
    <w:rsid w:val="502DF6F5"/>
    <w:rsid w:val="50482017"/>
    <w:rsid w:val="504AB986"/>
    <w:rsid w:val="5094C3BD"/>
    <w:rsid w:val="5097525A"/>
    <w:rsid w:val="509B9184"/>
    <w:rsid w:val="50A9D544"/>
    <w:rsid w:val="50AA2FDC"/>
    <w:rsid w:val="50AEE491"/>
    <w:rsid w:val="50D48E11"/>
    <w:rsid w:val="50F63DEC"/>
    <w:rsid w:val="5179E336"/>
    <w:rsid w:val="517ED042"/>
    <w:rsid w:val="51998FCC"/>
    <w:rsid w:val="521961FC"/>
    <w:rsid w:val="528DD128"/>
    <w:rsid w:val="52907683"/>
    <w:rsid w:val="52E2DDB9"/>
    <w:rsid w:val="5307BD8D"/>
    <w:rsid w:val="531C145B"/>
    <w:rsid w:val="5346C7CA"/>
    <w:rsid w:val="534DE72D"/>
    <w:rsid w:val="536D5F62"/>
    <w:rsid w:val="537A95F0"/>
    <w:rsid w:val="53AE3D3A"/>
    <w:rsid w:val="53B746D9"/>
    <w:rsid w:val="53B820BF"/>
    <w:rsid w:val="53F92892"/>
    <w:rsid w:val="540A9F59"/>
    <w:rsid w:val="542E0D3E"/>
    <w:rsid w:val="545E9679"/>
    <w:rsid w:val="546077D6"/>
    <w:rsid w:val="54858D2D"/>
    <w:rsid w:val="5497CEAD"/>
    <w:rsid w:val="54D669AB"/>
    <w:rsid w:val="54D823CA"/>
    <w:rsid w:val="551A1FEE"/>
    <w:rsid w:val="556EEFFD"/>
    <w:rsid w:val="55A90D58"/>
    <w:rsid w:val="55AF2053"/>
    <w:rsid w:val="55B77D07"/>
    <w:rsid w:val="55D1A512"/>
    <w:rsid w:val="55D2515D"/>
    <w:rsid w:val="5635709C"/>
    <w:rsid w:val="563C119F"/>
    <w:rsid w:val="5640DE39"/>
    <w:rsid w:val="56616C29"/>
    <w:rsid w:val="57273615"/>
    <w:rsid w:val="579ACFD7"/>
    <w:rsid w:val="57A519FA"/>
    <w:rsid w:val="57BBB83A"/>
    <w:rsid w:val="57C92074"/>
    <w:rsid w:val="57F1D041"/>
    <w:rsid w:val="58079471"/>
    <w:rsid w:val="5819328F"/>
    <w:rsid w:val="586C4B92"/>
    <w:rsid w:val="5876A237"/>
    <w:rsid w:val="5879A55F"/>
    <w:rsid w:val="589AFE5A"/>
    <w:rsid w:val="58A17A85"/>
    <w:rsid w:val="58B928DE"/>
    <w:rsid w:val="58CA05F6"/>
    <w:rsid w:val="58DC786C"/>
    <w:rsid w:val="590296F1"/>
    <w:rsid w:val="590EA55A"/>
    <w:rsid w:val="59321FB0"/>
    <w:rsid w:val="594A7746"/>
    <w:rsid w:val="595027DE"/>
    <w:rsid w:val="5980B39A"/>
    <w:rsid w:val="599370DB"/>
    <w:rsid w:val="5999F4FD"/>
    <w:rsid w:val="59B96A1C"/>
    <w:rsid w:val="5A37CF18"/>
    <w:rsid w:val="5A88E789"/>
    <w:rsid w:val="5ACDB90F"/>
    <w:rsid w:val="5AEF3351"/>
    <w:rsid w:val="5AEF6205"/>
    <w:rsid w:val="5B11B1B3"/>
    <w:rsid w:val="5B39C910"/>
    <w:rsid w:val="5B478BF0"/>
    <w:rsid w:val="5B6011E1"/>
    <w:rsid w:val="5B6AA5FB"/>
    <w:rsid w:val="5B6B8DAB"/>
    <w:rsid w:val="5B8270F7"/>
    <w:rsid w:val="5B95F265"/>
    <w:rsid w:val="5BEE8933"/>
    <w:rsid w:val="5C08B0A5"/>
    <w:rsid w:val="5C106CD9"/>
    <w:rsid w:val="5C225D4A"/>
    <w:rsid w:val="5C3355B6"/>
    <w:rsid w:val="5C8576EF"/>
    <w:rsid w:val="5C9BE155"/>
    <w:rsid w:val="5CE926AA"/>
    <w:rsid w:val="5D01BEBB"/>
    <w:rsid w:val="5D0CEA7A"/>
    <w:rsid w:val="5D263559"/>
    <w:rsid w:val="5D555756"/>
    <w:rsid w:val="5D55DC7D"/>
    <w:rsid w:val="5D9A8723"/>
    <w:rsid w:val="5DA6D163"/>
    <w:rsid w:val="5DFA1576"/>
    <w:rsid w:val="5E4457D0"/>
    <w:rsid w:val="5E4B23B3"/>
    <w:rsid w:val="5E7F2CB2"/>
    <w:rsid w:val="5EB0FF5A"/>
    <w:rsid w:val="5F1086AD"/>
    <w:rsid w:val="5F2C7E2E"/>
    <w:rsid w:val="5F31261C"/>
    <w:rsid w:val="5F538EEB"/>
    <w:rsid w:val="5F7AFE88"/>
    <w:rsid w:val="5F8CD80A"/>
    <w:rsid w:val="5FACEA31"/>
    <w:rsid w:val="5FBECF4C"/>
    <w:rsid w:val="602DA996"/>
    <w:rsid w:val="605EC512"/>
    <w:rsid w:val="60C988A0"/>
    <w:rsid w:val="60F3E25C"/>
    <w:rsid w:val="611C5069"/>
    <w:rsid w:val="616A49FB"/>
    <w:rsid w:val="61888763"/>
    <w:rsid w:val="6193DD76"/>
    <w:rsid w:val="6196ECFE"/>
    <w:rsid w:val="619DA447"/>
    <w:rsid w:val="61A80163"/>
    <w:rsid w:val="61B9FF78"/>
    <w:rsid w:val="61EC1B48"/>
    <w:rsid w:val="61F58BA9"/>
    <w:rsid w:val="6224CCC3"/>
    <w:rsid w:val="63051CCD"/>
    <w:rsid w:val="6321D23E"/>
    <w:rsid w:val="635B4F7E"/>
    <w:rsid w:val="637E798F"/>
    <w:rsid w:val="6391AA46"/>
    <w:rsid w:val="6394FF89"/>
    <w:rsid w:val="63A18E7F"/>
    <w:rsid w:val="63C7B40B"/>
    <w:rsid w:val="63ECFA58"/>
    <w:rsid w:val="640298C9"/>
    <w:rsid w:val="6418B667"/>
    <w:rsid w:val="6421A471"/>
    <w:rsid w:val="6426B9CB"/>
    <w:rsid w:val="642CBC60"/>
    <w:rsid w:val="64592A0A"/>
    <w:rsid w:val="646DAC97"/>
    <w:rsid w:val="64D7CC49"/>
    <w:rsid w:val="64F19BB5"/>
    <w:rsid w:val="6539D7DA"/>
    <w:rsid w:val="65523FB6"/>
    <w:rsid w:val="659C83D1"/>
    <w:rsid w:val="65A84E11"/>
    <w:rsid w:val="65FB363B"/>
    <w:rsid w:val="661DBF9D"/>
    <w:rsid w:val="661E9C1D"/>
    <w:rsid w:val="66321033"/>
    <w:rsid w:val="66468CED"/>
    <w:rsid w:val="6655B98A"/>
    <w:rsid w:val="66AA8F81"/>
    <w:rsid w:val="66B20522"/>
    <w:rsid w:val="66B89A9A"/>
    <w:rsid w:val="66BDD68E"/>
    <w:rsid w:val="66CD7EA3"/>
    <w:rsid w:val="66D221A9"/>
    <w:rsid w:val="67383DCA"/>
    <w:rsid w:val="6792003A"/>
    <w:rsid w:val="67B5922E"/>
    <w:rsid w:val="67C7770E"/>
    <w:rsid w:val="67DCC438"/>
    <w:rsid w:val="68398C38"/>
    <w:rsid w:val="683A67CC"/>
    <w:rsid w:val="6856121C"/>
    <w:rsid w:val="68763596"/>
    <w:rsid w:val="68DD73EA"/>
    <w:rsid w:val="690B6EF3"/>
    <w:rsid w:val="692A0B34"/>
    <w:rsid w:val="692CFBBA"/>
    <w:rsid w:val="693834AF"/>
    <w:rsid w:val="695EFBAB"/>
    <w:rsid w:val="69E0F44C"/>
    <w:rsid w:val="69FF469D"/>
    <w:rsid w:val="6A2F2373"/>
    <w:rsid w:val="6A3A7210"/>
    <w:rsid w:val="6A3E167E"/>
    <w:rsid w:val="6A49CB3E"/>
    <w:rsid w:val="6A4B3B8A"/>
    <w:rsid w:val="6A70115D"/>
    <w:rsid w:val="6AABBE36"/>
    <w:rsid w:val="6ADF2717"/>
    <w:rsid w:val="6AEE2CDA"/>
    <w:rsid w:val="6AF7EAC1"/>
    <w:rsid w:val="6B0EEB0A"/>
    <w:rsid w:val="6B1BB028"/>
    <w:rsid w:val="6B24B3CF"/>
    <w:rsid w:val="6B2C37A4"/>
    <w:rsid w:val="6B97A350"/>
    <w:rsid w:val="6BFB5D47"/>
    <w:rsid w:val="6C4C664C"/>
    <w:rsid w:val="6C51CE0E"/>
    <w:rsid w:val="6C6B03A1"/>
    <w:rsid w:val="6C720EC2"/>
    <w:rsid w:val="6CA3B704"/>
    <w:rsid w:val="6CC4BB04"/>
    <w:rsid w:val="6CC70653"/>
    <w:rsid w:val="6CCBB7AC"/>
    <w:rsid w:val="6CF3EE04"/>
    <w:rsid w:val="6D152EA2"/>
    <w:rsid w:val="6D77C45D"/>
    <w:rsid w:val="6D848893"/>
    <w:rsid w:val="6DD26BA0"/>
    <w:rsid w:val="6E623270"/>
    <w:rsid w:val="6E67FF23"/>
    <w:rsid w:val="6E7021EC"/>
    <w:rsid w:val="6E920147"/>
    <w:rsid w:val="6E993213"/>
    <w:rsid w:val="6EA4C107"/>
    <w:rsid w:val="6ECF9910"/>
    <w:rsid w:val="6ED049D3"/>
    <w:rsid w:val="6F148592"/>
    <w:rsid w:val="6F900153"/>
    <w:rsid w:val="6FC72051"/>
    <w:rsid w:val="70140B94"/>
    <w:rsid w:val="705E0A3B"/>
    <w:rsid w:val="708F7CEE"/>
    <w:rsid w:val="70AF60DD"/>
    <w:rsid w:val="70C0410B"/>
    <w:rsid w:val="70DF08A9"/>
    <w:rsid w:val="712DD06A"/>
    <w:rsid w:val="718A6105"/>
    <w:rsid w:val="71F98C4A"/>
    <w:rsid w:val="722889AF"/>
    <w:rsid w:val="7245218D"/>
    <w:rsid w:val="7283CC83"/>
    <w:rsid w:val="72858CB1"/>
    <w:rsid w:val="7286978B"/>
    <w:rsid w:val="72B52A1A"/>
    <w:rsid w:val="72C22E03"/>
    <w:rsid w:val="72CA532A"/>
    <w:rsid w:val="72E4B92F"/>
    <w:rsid w:val="730AD00A"/>
    <w:rsid w:val="73280F35"/>
    <w:rsid w:val="7333BEDF"/>
    <w:rsid w:val="736C0549"/>
    <w:rsid w:val="73878E4C"/>
    <w:rsid w:val="73B7CE96"/>
    <w:rsid w:val="73C34D68"/>
    <w:rsid w:val="742C3104"/>
    <w:rsid w:val="7471D673"/>
    <w:rsid w:val="7481207B"/>
    <w:rsid w:val="74C0664B"/>
    <w:rsid w:val="758590FD"/>
    <w:rsid w:val="75B9583D"/>
    <w:rsid w:val="75BFD2B5"/>
    <w:rsid w:val="768E2CBD"/>
    <w:rsid w:val="76B5174A"/>
    <w:rsid w:val="776125FF"/>
    <w:rsid w:val="77AAEB21"/>
    <w:rsid w:val="77F686C1"/>
    <w:rsid w:val="781485FE"/>
    <w:rsid w:val="781866FF"/>
    <w:rsid w:val="7821C8F7"/>
    <w:rsid w:val="788BE5CF"/>
    <w:rsid w:val="788D85B2"/>
    <w:rsid w:val="78A411B6"/>
    <w:rsid w:val="78B33238"/>
    <w:rsid w:val="78CF036B"/>
    <w:rsid w:val="7918B37E"/>
    <w:rsid w:val="7985BE31"/>
    <w:rsid w:val="799CCF17"/>
    <w:rsid w:val="79B24BD5"/>
    <w:rsid w:val="79F2AC5E"/>
    <w:rsid w:val="79FAF80B"/>
    <w:rsid w:val="7A505103"/>
    <w:rsid w:val="7A5C2C5E"/>
    <w:rsid w:val="7ABEBF32"/>
    <w:rsid w:val="7B0B1731"/>
    <w:rsid w:val="7B18CE89"/>
    <w:rsid w:val="7BA417F9"/>
    <w:rsid w:val="7BD4890F"/>
    <w:rsid w:val="7C221BDA"/>
    <w:rsid w:val="7C37F8DF"/>
    <w:rsid w:val="7C61446E"/>
    <w:rsid w:val="7C836DF6"/>
    <w:rsid w:val="7CB6903A"/>
    <w:rsid w:val="7CBC2B1D"/>
    <w:rsid w:val="7D4EF1A3"/>
    <w:rsid w:val="7D5083B1"/>
    <w:rsid w:val="7D6CF914"/>
    <w:rsid w:val="7D736D49"/>
    <w:rsid w:val="7D76B689"/>
    <w:rsid w:val="7D8A1D54"/>
    <w:rsid w:val="7D8FAFDB"/>
    <w:rsid w:val="7D9D6BC5"/>
    <w:rsid w:val="7DA3232A"/>
    <w:rsid w:val="7DD71171"/>
    <w:rsid w:val="7DF3B7F8"/>
    <w:rsid w:val="7E184934"/>
    <w:rsid w:val="7E3CA91E"/>
    <w:rsid w:val="7E3CB3CC"/>
    <w:rsid w:val="7E601A94"/>
    <w:rsid w:val="7EA329C8"/>
    <w:rsid w:val="7EA3CBB8"/>
    <w:rsid w:val="7ED4C506"/>
    <w:rsid w:val="7F0268C5"/>
    <w:rsid w:val="7F0EDC2D"/>
    <w:rsid w:val="7F2634BD"/>
    <w:rsid w:val="7F626710"/>
    <w:rsid w:val="7F8DA70C"/>
    <w:rsid w:val="7FC55819"/>
    <w:rsid w:val="7FDD1D5B"/>
    <w:rsid w:val="7FE469CF"/>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73FFE9"/>
  <w15:docId w15:val="{8734E057-E6B1-4716-96D7-BDB692D3F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45B77"/>
  </w:style>
  <w:style w:type="character" w:customStyle="1" w:styleId="fontsize2">
    <w:name w:val="fontsize2"/>
    <w:basedOn w:val="DefaultParagraphFont"/>
    <w:rsid w:val="00845B77"/>
  </w:style>
  <w:style w:type="paragraph" w:customStyle="1" w:styleId="tvhtml">
    <w:name w:val="tv_html"/>
    <w:basedOn w:val="Normal"/>
    <w:rsid w:val="00845B7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A35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35FC"/>
    <w:rPr>
      <w:rFonts w:ascii="Tahoma" w:hAnsi="Tahoma" w:cs="Tahoma"/>
      <w:sz w:val="16"/>
      <w:szCs w:val="16"/>
    </w:rPr>
  </w:style>
  <w:style w:type="character" w:styleId="CommentReference">
    <w:name w:val="annotation reference"/>
    <w:basedOn w:val="DefaultParagraphFont"/>
    <w:uiPriority w:val="99"/>
    <w:semiHidden/>
    <w:unhideWhenUsed/>
    <w:rsid w:val="00204F03"/>
    <w:rPr>
      <w:sz w:val="16"/>
      <w:szCs w:val="16"/>
    </w:rPr>
  </w:style>
  <w:style w:type="paragraph" w:styleId="CommentText">
    <w:name w:val="annotation text"/>
    <w:basedOn w:val="Normal"/>
    <w:link w:val="CommentTextChar"/>
    <w:uiPriority w:val="99"/>
    <w:unhideWhenUsed/>
    <w:rsid w:val="00204F03"/>
    <w:pPr>
      <w:spacing w:line="240" w:lineRule="auto"/>
    </w:pPr>
    <w:rPr>
      <w:sz w:val="20"/>
      <w:szCs w:val="20"/>
    </w:rPr>
  </w:style>
  <w:style w:type="character" w:customStyle="1" w:styleId="CommentTextChar">
    <w:name w:val="Comment Text Char"/>
    <w:basedOn w:val="DefaultParagraphFont"/>
    <w:link w:val="CommentText"/>
    <w:uiPriority w:val="99"/>
    <w:rsid w:val="00204F03"/>
    <w:rPr>
      <w:sz w:val="20"/>
      <w:szCs w:val="20"/>
    </w:rPr>
  </w:style>
  <w:style w:type="paragraph" w:styleId="CommentSubject">
    <w:name w:val="annotation subject"/>
    <w:basedOn w:val="CommentText"/>
    <w:next w:val="CommentText"/>
    <w:link w:val="CommentSubjectChar"/>
    <w:uiPriority w:val="99"/>
    <w:semiHidden/>
    <w:unhideWhenUsed/>
    <w:rsid w:val="00204F03"/>
    <w:rPr>
      <w:b/>
      <w:bCs/>
    </w:rPr>
  </w:style>
  <w:style w:type="character" w:customStyle="1" w:styleId="CommentSubjectChar">
    <w:name w:val="Comment Subject Char"/>
    <w:basedOn w:val="CommentTextChar"/>
    <w:link w:val="CommentSubject"/>
    <w:uiPriority w:val="99"/>
    <w:semiHidden/>
    <w:rsid w:val="00204F03"/>
    <w:rPr>
      <w:b/>
      <w:bCs/>
      <w:sz w:val="20"/>
      <w:szCs w:val="20"/>
    </w:rPr>
  </w:style>
  <w:style w:type="paragraph" w:styleId="ListParagraph">
    <w:name w:val="List Paragraph"/>
    <w:basedOn w:val="Normal"/>
    <w:uiPriority w:val="34"/>
    <w:qFormat/>
    <w:rsid w:val="00B57F5C"/>
    <w:pPr>
      <w:ind w:left="720"/>
      <w:contextualSpacing/>
    </w:pPr>
  </w:style>
  <w:style w:type="paragraph" w:styleId="Header">
    <w:name w:val="header"/>
    <w:basedOn w:val="Normal"/>
    <w:link w:val="HeaderChar"/>
    <w:uiPriority w:val="99"/>
    <w:unhideWhenUsed/>
    <w:rsid w:val="004E1CE6"/>
    <w:pPr>
      <w:tabs>
        <w:tab w:val="center" w:pos="4153"/>
        <w:tab w:val="right" w:pos="8306"/>
      </w:tabs>
      <w:spacing w:after="0" w:line="240" w:lineRule="auto"/>
    </w:pPr>
  </w:style>
  <w:style w:type="character" w:customStyle="1" w:styleId="HeaderChar">
    <w:name w:val="Header Char"/>
    <w:basedOn w:val="DefaultParagraphFont"/>
    <w:link w:val="Header"/>
    <w:uiPriority w:val="99"/>
    <w:rsid w:val="004E1CE6"/>
  </w:style>
  <w:style w:type="paragraph" w:styleId="Footer">
    <w:name w:val="footer"/>
    <w:basedOn w:val="Normal"/>
    <w:link w:val="FooterChar"/>
    <w:uiPriority w:val="99"/>
    <w:unhideWhenUsed/>
    <w:rsid w:val="004E1CE6"/>
    <w:pPr>
      <w:tabs>
        <w:tab w:val="center" w:pos="4153"/>
        <w:tab w:val="right" w:pos="8306"/>
      </w:tabs>
      <w:spacing w:after="0" w:line="240" w:lineRule="auto"/>
    </w:pPr>
  </w:style>
  <w:style w:type="character" w:customStyle="1" w:styleId="FooterChar">
    <w:name w:val="Footer Char"/>
    <w:basedOn w:val="DefaultParagraphFont"/>
    <w:link w:val="Footer"/>
    <w:uiPriority w:val="99"/>
    <w:rsid w:val="004E1CE6"/>
  </w:style>
  <w:style w:type="character" w:styleId="Hyperlink">
    <w:name w:val="Hyperlink"/>
    <w:basedOn w:val="DefaultParagraphFont"/>
    <w:uiPriority w:val="99"/>
    <w:unhideWhenUsed/>
    <w:rsid w:val="00D220C9"/>
    <w:rPr>
      <w:color w:val="0000FF"/>
      <w:u w:val="single"/>
    </w:rPr>
  </w:style>
  <w:style w:type="paragraph" w:styleId="FootnoteText">
    <w:name w:val="footnote text"/>
    <w:basedOn w:val="Normal"/>
    <w:link w:val="FootnoteTextChar"/>
    <w:uiPriority w:val="99"/>
    <w:semiHidden/>
    <w:unhideWhenUsed/>
    <w:rsid w:val="003E4E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4EF8"/>
    <w:rPr>
      <w:sz w:val="20"/>
      <w:szCs w:val="20"/>
    </w:rPr>
  </w:style>
  <w:style w:type="character" w:styleId="FootnoteReference">
    <w:name w:val="footnote reference"/>
    <w:basedOn w:val="DefaultParagraphFont"/>
    <w:uiPriority w:val="99"/>
    <w:semiHidden/>
    <w:unhideWhenUsed/>
    <w:rsid w:val="003E4EF8"/>
    <w:rPr>
      <w:vertAlign w:val="superscript"/>
    </w:rPr>
  </w:style>
  <w:style w:type="paragraph" w:customStyle="1" w:styleId="tv213">
    <w:name w:val="tv213"/>
    <w:basedOn w:val="Normal"/>
    <w:rsid w:val="005147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bojumupamats">
    <w:name w:val="labojumu_pamats"/>
    <w:basedOn w:val="Normal"/>
    <w:rsid w:val="00063E0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8D5E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s">
    <w:name w:val="italics"/>
    <w:basedOn w:val="DefaultParagraphFont"/>
    <w:rsid w:val="00EA1819"/>
  </w:style>
  <w:style w:type="character" w:customStyle="1" w:styleId="subscript">
    <w:name w:val="subscript"/>
    <w:basedOn w:val="DefaultParagraphFont"/>
    <w:rsid w:val="00EA1819"/>
  </w:style>
  <w:style w:type="paragraph" w:customStyle="1" w:styleId="norm">
    <w:name w:val="norm"/>
    <w:basedOn w:val="Normal"/>
    <w:rsid w:val="00AE49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ref">
    <w:name w:val="modref"/>
    <w:basedOn w:val="Normal"/>
    <w:rsid w:val="00AE49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face">
    <w:name w:val="boldface"/>
    <w:basedOn w:val="DefaultParagraphFont"/>
    <w:rsid w:val="00AE4967"/>
  </w:style>
  <w:style w:type="paragraph" w:styleId="Revision">
    <w:name w:val="Revision"/>
    <w:hidden/>
    <w:uiPriority w:val="99"/>
    <w:semiHidden/>
    <w:rsid w:val="00AE4967"/>
    <w:pPr>
      <w:spacing w:after="0" w:line="240" w:lineRule="auto"/>
    </w:pPr>
  </w:style>
  <w:style w:type="paragraph" w:customStyle="1" w:styleId="naisf">
    <w:name w:val="naisf"/>
    <w:basedOn w:val="Normal"/>
    <w:rsid w:val="00114257"/>
    <w:pPr>
      <w:spacing w:before="75" w:after="75" w:line="240" w:lineRule="auto"/>
      <w:ind w:firstLine="375"/>
      <w:jc w:val="both"/>
    </w:pPr>
    <w:rPr>
      <w:rFonts w:ascii="Times New Roman" w:eastAsia="Times New Roman" w:hAnsi="Times New Roman" w:cs="Times New Roman"/>
      <w:sz w:val="24"/>
      <w:szCs w:val="24"/>
      <w:lang w:val="en-US" w:eastAsia="en-US"/>
    </w:rPr>
  </w:style>
  <w:style w:type="paragraph" w:customStyle="1" w:styleId="naispant">
    <w:name w:val="naispant"/>
    <w:basedOn w:val="Normal"/>
    <w:rsid w:val="00114257"/>
    <w:pPr>
      <w:spacing w:before="300" w:after="150" w:line="240" w:lineRule="auto"/>
      <w:ind w:left="375" w:firstLine="375"/>
      <w:jc w:val="both"/>
    </w:pPr>
    <w:rPr>
      <w:rFonts w:ascii="Times New Roman" w:eastAsia="Times New Roman" w:hAnsi="Times New Roman" w:cs="Times New Roman"/>
      <w:b/>
      <w:bCs/>
      <w:sz w:val="24"/>
      <w:szCs w:val="24"/>
      <w:lang w:val="en-US" w:eastAsia="en-US"/>
    </w:rPr>
  </w:style>
  <w:style w:type="character" w:customStyle="1" w:styleId="UnresolvedMention1">
    <w:name w:val="Unresolved Mention1"/>
    <w:basedOn w:val="DefaultParagraphFont"/>
    <w:uiPriority w:val="99"/>
    <w:unhideWhenUsed/>
    <w:rsid w:val="00E72A3B"/>
    <w:rPr>
      <w:color w:val="605E5C"/>
      <w:shd w:val="clear" w:color="auto" w:fill="E1DFDD"/>
    </w:rPr>
  </w:style>
  <w:style w:type="paragraph" w:styleId="BodyText">
    <w:name w:val="Body Text"/>
    <w:basedOn w:val="Normal"/>
    <w:link w:val="BodyTextChar"/>
    <w:rsid w:val="003B2FCA"/>
    <w:pPr>
      <w:spacing w:after="0" w:line="240" w:lineRule="auto"/>
    </w:pPr>
    <w:rPr>
      <w:rFonts w:ascii="Times New Roman" w:eastAsia="Times New Roman" w:hAnsi="Times New Roman" w:cs="Times New Roman"/>
      <w:sz w:val="28"/>
      <w:szCs w:val="24"/>
      <w:lang w:eastAsia="en-US"/>
    </w:rPr>
  </w:style>
  <w:style w:type="character" w:customStyle="1" w:styleId="BodyTextChar">
    <w:name w:val="Body Text Char"/>
    <w:basedOn w:val="DefaultParagraphFont"/>
    <w:link w:val="BodyText"/>
    <w:rsid w:val="003B2FCA"/>
    <w:rPr>
      <w:rFonts w:ascii="Times New Roman" w:eastAsia="Times New Roman" w:hAnsi="Times New Roman" w:cs="Times New Roman"/>
      <w:sz w:val="28"/>
      <w:szCs w:val="24"/>
      <w:lang w:eastAsia="en-US"/>
    </w:rPr>
  </w:style>
  <w:style w:type="character" w:styleId="PlaceholderText">
    <w:name w:val="Placeholder Text"/>
    <w:basedOn w:val="DefaultParagraphFont"/>
    <w:uiPriority w:val="99"/>
    <w:semiHidden/>
    <w:rsid w:val="00CB4E7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3205">
      <w:bodyDiv w:val="1"/>
      <w:marLeft w:val="0"/>
      <w:marRight w:val="0"/>
      <w:marTop w:val="0"/>
      <w:marBottom w:val="0"/>
      <w:divBdr>
        <w:top w:val="none" w:sz="0" w:space="0" w:color="auto"/>
        <w:left w:val="none" w:sz="0" w:space="0" w:color="auto"/>
        <w:bottom w:val="none" w:sz="0" w:space="0" w:color="auto"/>
        <w:right w:val="none" w:sz="0" w:space="0" w:color="auto"/>
      </w:divBdr>
    </w:div>
    <w:div w:id="31855907">
      <w:bodyDiv w:val="1"/>
      <w:marLeft w:val="0"/>
      <w:marRight w:val="0"/>
      <w:marTop w:val="0"/>
      <w:marBottom w:val="0"/>
      <w:divBdr>
        <w:top w:val="none" w:sz="0" w:space="0" w:color="auto"/>
        <w:left w:val="none" w:sz="0" w:space="0" w:color="auto"/>
        <w:bottom w:val="none" w:sz="0" w:space="0" w:color="auto"/>
        <w:right w:val="none" w:sz="0" w:space="0" w:color="auto"/>
      </w:divBdr>
      <w:divsChild>
        <w:div w:id="364527755">
          <w:marLeft w:val="0"/>
          <w:marRight w:val="0"/>
          <w:marTop w:val="0"/>
          <w:marBottom w:val="0"/>
          <w:divBdr>
            <w:top w:val="none" w:sz="0" w:space="0" w:color="auto"/>
            <w:left w:val="none" w:sz="0" w:space="0" w:color="auto"/>
            <w:bottom w:val="none" w:sz="0" w:space="0" w:color="auto"/>
            <w:right w:val="none" w:sz="0" w:space="0" w:color="auto"/>
          </w:divBdr>
        </w:div>
        <w:div w:id="951977871">
          <w:marLeft w:val="0"/>
          <w:marRight w:val="0"/>
          <w:marTop w:val="0"/>
          <w:marBottom w:val="0"/>
          <w:divBdr>
            <w:top w:val="none" w:sz="0" w:space="0" w:color="auto"/>
            <w:left w:val="none" w:sz="0" w:space="0" w:color="auto"/>
            <w:bottom w:val="none" w:sz="0" w:space="0" w:color="auto"/>
            <w:right w:val="none" w:sz="0" w:space="0" w:color="auto"/>
          </w:divBdr>
        </w:div>
        <w:div w:id="1925260831">
          <w:marLeft w:val="0"/>
          <w:marRight w:val="0"/>
          <w:marTop w:val="0"/>
          <w:marBottom w:val="0"/>
          <w:divBdr>
            <w:top w:val="none" w:sz="0" w:space="0" w:color="auto"/>
            <w:left w:val="none" w:sz="0" w:space="0" w:color="auto"/>
            <w:bottom w:val="none" w:sz="0" w:space="0" w:color="auto"/>
            <w:right w:val="none" w:sz="0" w:space="0" w:color="auto"/>
          </w:divBdr>
        </w:div>
      </w:divsChild>
    </w:div>
    <w:div w:id="37781232">
      <w:bodyDiv w:val="1"/>
      <w:marLeft w:val="0"/>
      <w:marRight w:val="0"/>
      <w:marTop w:val="0"/>
      <w:marBottom w:val="0"/>
      <w:divBdr>
        <w:top w:val="none" w:sz="0" w:space="0" w:color="auto"/>
        <w:left w:val="none" w:sz="0" w:space="0" w:color="auto"/>
        <w:bottom w:val="none" w:sz="0" w:space="0" w:color="auto"/>
        <w:right w:val="none" w:sz="0" w:space="0" w:color="auto"/>
      </w:divBdr>
    </w:div>
    <w:div w:id="110588845">
      <w:bodyDiv w:val="1"/>
      <w:marLeft w:val="0"/>
      <w:marRight w:val="0"/>
      <w:marTop w:val="0"/>
      <w:marBottom w:val="0"/>
      <w:divBdr>
        <w:top w:val="none" w:sz="0" w:space="0" w:color="auto"/>
        <w:left w:val="none" w:sz="0" w:space="0" w:color="auto"/>
        <w:bottom w:val="none" w:sz="0" w:space="0" w:color="auto"/>
        <w:right w:val="none" w:sz="0" w:space="0" w:color="auto"/>
      </w:divBdr>
      <w:divsChild>
        <w:div w:id="814684856">
          <w:marLeft w:val="0"/>
          <w:marRight w:val="0"/>
          <w:marTop w:val="0"/>
          <w:marBottom w:val="0"/>
          <w:divBdr>
            <w:top w:val="none" w:sz="0" w:space="0" w:color="auto"/>
            <w:left w:val="none" w:sz="0" w:space="0" w:color="auto"/>
            <w:bottom w:val="none" w:sz="0" w:space="0" w:color="auto"/>
            <w:right w:val="none" w:sz="0" w:space="0" w:color="auto"/>
          </w:divBdr>
        </w:div>
        <w:div w:id="1225916727">
          <w:marLeft w:val="0"/>
          <w:marRight w:val="0"/>
          <w:marTop w:val="0"/>
          <w:marBottom w:val="0"/>
          <w:divBdr>
            <w:top w:val="none" w:sz="0" w:space="0" w:color="auto"/>
            <w:left w:val="none" w:sz="0" w:space="0" w:color="auto"/>
            <w:bottom w:val="none" w:sz="0" w:space="0" w:color="auto"/>
            <w:right w:val="none" w:sz="0" w:space="0" w:color="auto"/>
          </w:divBdr>
        </w:div>
      </w:divsChild>
    </w:div>
    <w:div w:id="136917040">
      <w:bodyDiv w:val="1"/>
      <w:marLeft w:val="0"/>
      <w:marRight w:val="0"/>
      <w:marTop w:val="0"/>
      <w:marBottom w:val="0"/>
      <w:divBdr>
        <w:top w:val="none" w:sz="0" w:space="0" w:color="auto"/>
        <w:left w:val="none" w:sz="0" w:space="0" w:color="auto"/>
        <w:bottom w:val="none" w:sz="0" w:space="0" w:color="auto"/>
        <w:right w:val="none" w:sz="0" w:space="0" w:color="auto"/>
      </w:divBdr>
    </w:div>
    <w:div w:id="145781443">
      <w:bodyDiv w:val="1"/>
      <w:marLeft w:val="0"/>
      <w:marRight w:val="0"/>
      <w:marTop w:val="0"/>
      <w:marBottom w:val="0"/>
      <w:divBdr>
        <w:top w:val="none" w:sz="0" w:space="0" w:color="auto"/>
        <w:left w:val="none" w:sz="0" w:space="0" w:color="auto"/>
        <w:bottom w:val="none" w:sz="0" w:space="0" w:color="auto"/>
        <w:right w:val="none" w:sz="0" w:space="0" w:color="auto"/>
      </w:divBdr>
    </w:div>
    <w:div w:id="176045448">
      <w:bodyDiv w:val="1"/>
      <w:marLeft w:val="0"/>
      <w:marRight w:val="0"/>
      <w:marTop w:val="0"/>
      <w:marBottom w:val="0"/>
      <w:divBdr>
        <w:top w:val="none" w:sz="0" w:space="0" w:color="auto"/>
        <w:left w:val="none" w:sz="0" w:space="0" w:color="auto"/>
        <w:bottom w:val="none" w:sz="0" w:space="0" w:color="auto"/>
        <w:right w:val="none" w:sz="0" w:space="0" w:color="auto"/>
      </w:divBdr>
    </w:div>
    <w:div w:id="196818542">
      <w:bodyDiv w:val="1"/>
      <w:marLeft w:val="0"/>
      <w:marRight w:val="0"/>
      <w:marTop w:val="0"/>
      <w:marBottom w:val="0"/>
      <w:divBdr>
        <w:top w:val="none" w:sz="0" w:space="0" w:color="auto"/>
        <w:left w:val="none" w:sz="0" w:space="0" w:color="auto"/>
        <w:bottom w:val="none" w:sz="0" w:space="0" w:color="auto"/>
        <w:right w:val="none" w:sz="0" w:space="0" w:color="auto"/>
      </w:divBdr>
    </w:div>
    <w:div w:id="263540150">
      <w:bodyDiv w:val="1"/>
      <w:marLeft w:val="0"/>
      <w:marRight w:val="0"/>
      <w:marTop w:val="0"/>
      <w:marBottom w:val="0"/>
      <w:divBdr>
        <w:top w:val="none" w:sz="0" w:space="0" w:color="auto"/>
        <w:left w:val="none" w:sz="0" w:space="0" w:color="auto"/>
        <w:bottom w:val="none" w:sz="0" w:space="0" w:color="auto"/>
        <w:right w:val="none" w:sz="0" w:space="0" w:color="auto"/>
      </w:divBdr>
    </w:div>
    <w:div w:id="305741804">
      <w:bodyDiv w:val="1"/>
      <w:marLeft w:val="0"/>
      <w:marRight w:val="0"/>
      <w:marTop w:val="0"/>
      <w:marBottom w:val="0"/>
      <w:divBdr>
        <w:top w:val="none" w:sz="0" w:space="0" w:color="auto"/>
        <w:left w:val="none" w:sz="0" w:space="0" w:color="auto"/>
        <w:bottom w:val="none" w:sz="0" w:space="0" w:color="auto"/>
        <w:right w:val="none" w:sz="0" w:space="0" w:color="auto"/>
      </w:divBdr>
    </w:div>
    <w:div w:id="400711041">
      <w:bodyDiv w:val="1"/>
      <w:marLeft w:val="0"/>
      <w:marRight w:val="0"/>
      <w:marTop w:val="0"/>
      <w:marBottom w:val="0"/>
      <w:divBdr>
        <w:top w:val="none" w:sz="0" w:space="0" w:color="auto"/>
        <w:left w:val="none" w:sz="0" w:space="0" w:color="auto"/>
        <w:bottom w:val="none" w:sz="0" w:space="0" w:color="auto"/>
        <w:right w:val="none" w:sz="0" w:space="0" w:color="auto"/>
      </w:divBdr>
    </w:div>
    <w:div w:id="487284789">
      <w:bodyDiv w:val="1"/>
      <w:marLeft w:val="0"/>
      <w:marRight w:val="0"/>
      <w:marTop w:val="0"/>
      <w:marBottom w:val="0"/>
      <w:divBdr>
        <w:top w:val="none" w:sz="0" w:space="0" w:color="auto"/>
        <w:left w:val="none" w:sz="0" w:space="0" w:color="auto"/>
        <w:bottom w:val="none" w:sz="0" w:space="0" w:color="auto"/>
        <w:right w:val="none" w:sz="0" w:space="0" w:color="auto"/>
      </w:divBdr>
    </w:div>
    <w:div w:id="505482279">
      <w:bodyDiv w:val="1"/>
      <w:marLeft w:val="0"/>
      <w:marRight w:val="0"/>
      <w:marTop w:val="0"/>
      <w:marBottom w:val="0"/>
      <w:divBdr>
        <w:top w:val="none" w:sz="0" w:space="0" w:color="auto"/>
        <w:left w:val="none" w:sz="0" w:space="0" w:color="auto"/>
        <w:bottom w:val="none" w:sz="0" w:space="0" w:color="auto"/>
        <w:right w:val="none" w:sz="0" w:space="0" w:color="auto"/>
      </w:divBdr>
    </w:div>
    <w:div w:id="521744261">
      <w:bodyDiv w:val="1"/>
      <w:marLeft w:val="0"/>
      <w:marRight w:val="0"/>
      <w:marTop w:val="0"/>
      <w:marBottom w:val="0"/>
      <w:divBdr>
        <w:top w:val="none" w:sz="0" w:space="0" w:color="auto"/>
        <w:left w:val="none" w:sz="0" w:space="0" w:color="auto"/>
        <w:bottom w:val="none" w:sz="0" w:space="0" w:color="auto"/>
        <w:right w:val="none" w:sz="0" w:space="0" w:color="auto"/>
      </w:divBdr>
    </w:div>
    <w:div w:id="523835013">
      <w:bodyDiv w:val="1"/>
      <w:marLeft w:val="0"/>
      <w:marRight w:val="0"/>
      <w:marTop w:val="0"/>
      <w:marBottom w:val="0"/>
      <w:divBdr>
        <w:top w:val="none" w:sz="0" w:space="0" w:color="auto"/>
        <w:left w:val="none" w:sz="0" w:space="0" w:color="auto"/>
        <w:bottom w:val="none" w:sz="0" w:space="0" w:color="auto"/>
        <w:right w:val="none" w:sz="0" w:space="0" w:color="auto"/>
      </w:divBdr>
    </w:div>
    <w:div w:id="536158895">
      <w:bodyDiv w:val="1"/>
      <w:marLeft w:val="0"/>
      <w:marRight w:val="0"/>
      <w:marTop w:val="0"/>
      <w:marBottom w:val="0"/>
      <w:divBdr>
        <w:top w:val="none" w:sz="0" w:space="0" w:color="auto"/>
        <w:left w:val="none" w:sz="0" w:space="0" w:color="auto"/>
        <w:bottom w:val="none" w:sz="0" w:space="0" w:color="auto"/>
        <w:right w:val="none" w:sz="0" w:space="0" w:color="auto"/>
      </w:divBdr>
      <w:divsChild>
        <w:div w:id="1415127277">
          <w:marLeft w:val="0"/>
          <w:marRight w:val="0"/>
          <w:marTop w:val="240"/>
          <w:marBottom w:val="0"/>
          <w:divBdr>
            <w:top w:val="none" w:sz="0" w:space="0" w:color="auto"/>
            <w:left w:val="none" w:sz="0" w:space="0" w:color="auto"/>
            <w:bottom w:val="none" w:sz="0" w:space="0" w:color="auto"/>
            <w:right w:val="none" w:sz="0" w:space="0" w:color="auto"/>
          </w:divBdr>
          <w:divsChild>
            <w:div w:id="1820727567">
              <w:marLeft w:val="0"/>
              <w:marRight w:val="0"/>
              <w:marTop w:val="45"/>
              <w:marBottom w:val="0"/>
              <w:divBdr>
                <w:top w:val="none" w:sz="0" w:space="0" w:color="auto"/>
                <w:left w:val="none" w:sz="0" w:space="0" w:color="auto"/>
                <w:bottom w:val="none" w:sz="0" w:space="0" w:color="auto"/>
                <w:right w:val="none" w:sz="0" w:space="0" w:color="auto"/>
              </w:divBdr>
            </w:div>
          </w:divsChild>
        </w:div>
        <w:div w:id="1895115963">
          <w:marLeft w:val="0"/>
          <w:marRight w:val="0"/>
          <w:marTop w:val="240"/>
          <w:marBottom w:val="0"/>
          <w:divBdr>
            <w:top w:val="none" w:sz="0" w:space="0" w:color="auto"/>
            <w:left w:val="none" w:sz="0" w:space="0" w:color="auto"/>
            <w:bottom w:val="none" w:sz="0" w:space="0" w:color="auto"/>
            <w:right w:val="none" w:sz="0" w:space="0" w:color="auto"/>
          </w:divBdr>
          <w:divsChild>
            <w:div w:id="60720291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554708244">
      <w:bodyDiv w:val="1"/>
      <w:marLeft w:val="0"/>
      <w:marRight w:val="0"/>
      <w:marTop w:val="0"/>
      <w:marBottom w:val="0"/>
      <w:divBdr>
        <w:top w:val="none" w:sz="0" w:space="0" w:color="auto"/>
        <w:left w:val="none" w:sz="0" w:space="0" w:color="auto"/>
        <w:bottom w:val="none" w:sz="0" w:space="0" w:color="auto"/>
        <w:right w:val="none" w:sz="0" w:space="0" w:color="auto"/>
      </w:divBdr>
    </w:div>
    <w:div w:id="586428493">
      <w:bodyDiv w:val="1"/>
      <w:marLeft w:val="0"/>
      <w:marRight w:val="0"/>
      <w:marTop w:val="0"/>
      <w:marBottom w:val="0"/>
      <w:divBdr>
        <w:top w:val="none" w:sz="0" w:space="0" w:color="auto"/>
        <w:left w:val="none" w:sz="0" w:space="0" w:color="auto"/>
        <w:bottom w:val="none" w:sz="0" w:space="0" w:color="auto"/>
        <w:right w:val="none" w:sz="0" w:space="0" w:color="auto"/>
      </w:divBdr>
    </w:div>
    <w:div w:id="702173580">
      <w:bodyDiv w:val="1"/>
      <w:marLeft w:val="0"/>
      <w:marRight w:val="0"/>
      <w:marTop w:val="0"/>
      <w:marBottom w:val="0"/>
      <w:divBdr>
        <w:top w:val="none" w:sz="0" w:space="0" w:color="auto"/>
        <w:left w:val="none" w:sz="0" w:space="0" w:color="auto"/>
        <w:bottom w:val="none" w:sz="0" w:space="0" w:color="auto"/>
        <w:right w:val="none" w:sz="0" w:space="0" w:color="auto"/>
      </w:divBdr>
    </w:div>
    <w:div w:id="848325333">
      <w:bodyDiv w:val="1"/>
      <w:marLeft w:val="0"/>
      <w:marRight w:val="0"/>
      <w:marTop w:val="0"/>
      <w:marBottom w:val="0"/>
      <w:divBdr>
        <w:top w:val="none" w:sz="0" w:space="0" w:color="auto"/>
        <w:left w:val="none" w:sz="0" w:space="0" w:color="auto"/>
        <w:bottom w:val="none" w:sz="0" w:space="0" w:color="auto"/>
        <w:right w:val="none" w:sz="0" w:space="0" w:color="auto"/>
      </w:divBdr>
      <w:divsChild>
        <w:div w:id="245769711">
          <w:marLeft w:val="0"/>
          <w:marRight w:val="0"/>
          <w:marTop w:val="0"/>
          <w:marBottom w:val="0"/>
          <w:divBdr>
            <w:top w:val="none" w:sz="0" w:space="0" w:color="auto"/>
            <w:left w:val="none" w:sz="0" w:space="0" w:color="auto"/>
            <w:bottom w:val="none" w:sz="0" w:space="0" w:color="auto"/>
            <w:right w:val="none" w:sz="0" w:space="0" w:color="auto"/>
          </w:divBdr>
        </w:div>
        <w:div w:id="636299952">
          <w:marLeft w:val="0"/>
          <w:marRight w:val="0"/>
          <w:marTop w:val="0"/>
          <w:marBottom w:val="0"/>
          <w:divBdr>
            <w:top w:val="none" w:sz="0" w:space="0" w:color="auto"/>
            <w:left w:val="none" w:sz="0" w:space="0" w:color="auto"/>
            <w:bottom w:val="none" w:sz="0" w:space="0" w:color="auto"/>
            <w:right w:val="none" w:sz="0" w:space="0" w:color="auto"/>
          </w:divBdr>
        </w:div>
        <w:div w:id="663581665">
          <w:marLeft w:val="0"/>
          <w:marRight w:val="0"/>
          <w:marTop w:val="0"/>
          <w:marBottom w:val="0"/>
          <w:divBdr>
            <w:top w:val="none" w:sz="0" w:space="0" w:color="auto"/>
            <w:left w:val="none" w:sz="0" w:space="0" w:color="auto"/>
            <w:bottom w:val="none" w:sz="0" w:space="0" w:color="auto"/>
            <w:right w:val="none" w:sz="0" w:space="0" w:color="auto"/>
          </w:divBdr>
        </w:div>
        <w:div w:id="789393956">
          <w:marLeft w:val="0"/>
          <w:marRight w:val="0"/>
          <w:marTop w:val="0"/>
          <w:marBottom w:val="0"/>
          <w:divBdr>
            <w:top w:val="none" w:sz="0" w:space="0" w:color="auto"/>
            <w:left w:val="none" w:sz="0" w:space="0" w:color="auto"/>
            <w:bottom w:val="none" w:sz="0" w:space="0" w:color="auto"/>
            <w:right w:val="none" w:sz="0" w:space="0" w:color="auto"/>
          </w:divBdr>
        </w:div>
        <w:div w:id="884829706">
          <w:marLeft w:val="0"/>
          <w:marRight w:val="0"/>
          <w:marTop w:val="0"/>
          <w:marBottom w:val="0"/>
          <w:divBdr>
            <w:top w:val="none" w:sz="0" w:space="0" w:color="auto"/>
            <w:left w:val="none" w:sz="0" w:space="0" w:color="auto"/>
            <w:bottom w:val="none" w:sz="0" w:space="0" w:color="auto"/>
            <w:right w:val="none" w:sz="0" w:space="0" w:color="auto"/>
          </w:divBdr>
        </w:div>
        <w:div w:id="905262159">
          <w:marLeft w:val="0"/>
          <w:marRight w:val="0"/>
          <w:marTop w:val="0"/>
          <w:marBottom w:val="0"/>
          <w:divBdr>
            <w:top w:val="none" w:sz="0" w:space="0" w:color="auto"/>
            <w:left w:val="none" w:sz="0" w:space="0" w:color="auto"/>
            <w:bottom w:val="none" w:sz="0" w:space="0" w:color="auto"/>
            <w:right w:val="none" w:sz="0" w:space="0" w:color="auto"/>
          </w:divBdr>
        </w:div>
        <w:div w:id="923953554">
          <w:marLeft w:val="0"/>
          <w:marRight w:val="0"/>
          <w:marTop w:val="0"/>
          <w:marBottom w:val="0"/>
          <w:divBdr>
            <w:top w:val="none" w:sz="0" w:space="0" w:color="auto"/>
            <w:left w:val="none" w:sz="0" w:space="0" w:color="auto"/>
            <w:bottom w:val="none" w:sz="0" w:space="0" w:color="auto"/>
            <w:right w:val="none" w:sz="0" w:space="0" w:color="auto"/>
          </w:divBdr>
        </w:div>
        <w:div w:id="1111316139">
          <w:marLeft w:val="0"/>
          <w:marRight w:val="0"/>
          <w:marTop w:val="0"/>
          <w:marBottom w:val="0"/>
          <w:divBdr>
            <w:top w:val="none" w:sz="0" w:space="0" w:color="auto"/>
            <w:left w:val="none" w:sz="0" w:space="0" w:color="auto"/>
            <w:bottom w:val="none" w:sz="0" w:space="0" w:color="auto"/>
            <w:right w:val="none" w:sz="0" w:space="0" w:color="auto"/>
          </w:divBdr>
        </w:div>
        <w:div w:id="1441413592">
          <w:marLeft w:val="0"/>
          <w:marRight w:val="0"/>
          <w:marTop w:val="0"/>
          <w:marBottom w:val="0"/>
          <w:divBdr>
            <w:top w:val="none" w:sz="0" w:space="0" w:color="auto"/>
            <w:left w:val="none" w:sz="0" w:space="0" w:color="auto"/>
            <w:bottom w:val="none" w:sz="0" w:space="0" w:color="auto"/>
            <w:right w:val="none" w:sz="0" w:space="0" w:color="auto"/>
          </w:divBdr>
        </w:div>
        <w:div w:id="1484734528">
          <w:marLeft w:val="0"/>
          <w:marRight w:val="0"/>
          <w:marTop w:val="0"/>
          <w:marBottom w:val="0"/>
          <w:divBdr>
            <w:top w:val="none" w:sz="0" w:space="0" w:color="auto"/>
            <w:left w:val="none" w:sz="0" w:space="0" w:color="auto"/>
            <w:bottom w:val="none" w:sz="0" w:space="0" w:color="auto"/>
            <w:right w:val="none" w:sz="0" w:space="0" w:color="auto"/>
          </w:divBdr>
        </w:div>
        <w:div w:id="1622152241">
          <w:marLeft w:val="0"/>
          <w:marRight w:val="0"/>
          <w:marTop w:val="0"/>
          <w:marBottom w:val="0"/>
          <w:divBdr>
            <w:top w:val="none" w:sz="0" w:space="0" w:color="auto"/>
            <w:left w:val="none" w:sz="0" w:space="0" w:color="auto"/>
            <w:bottom w:val="none" w:sz="0" w:space="0" w:color="auto"/>
            <w:right w:val="none" w:sz="0" w:space="0" w:color="auto"/>
          </w:divBdr>
        </w:div>
        <w:div w:id="1641308066">
          <w:marLeft w:val="0"/>
          <w:marRight w:val="0"/>
          <w:marTop w:val="0"/>
          <w:marBottom w:val="0"/>
          <w:divBdr>
            <w:top w:val="none" w:sz="0" w:space="0" w:color="auto"/>
            <w:left w:val="none" w:sz="0" w:space="0" w:color="auto"/>
            <w:bottom w:val="none" w:sz="0" w:space="0" w:color="auto"/>
            <w:right w:val="none" w:sz="0" w:space="0" w:color="auto"/>
          </w:divBdr>
        </w:div>
        <w:div w:id="2016566868">
          <w:marLeft w:val="0"/>
          <w:marRight w:val="0"/>
          <w:marTop w:val="0"/>
          <w:marBottom w:val="0"/>
          <w:divBdr>
            <w:top w:val="none" w:sz="0" w:space="0" w:color="auto"/>
            <w:left w:val="none" w:sz="0" w:space="0" w:color="auto"/>
            <w:bottom w:val="none" w:sz="0" w:space="0" w:color="auto"/>
            <w:right w:val="none" w:sz="0" w:space="0" w:color="auto"/>
          </w:divBdr>
        </w:div>
      </w:divsChild>
    </w:div>
    <w:div w:id="864639959">
      <w:bodyDiv w:val="1"/>
      <w:marLeft w:val="0"/>
      <w:marRight w:val="0"/>
      <w:marTop w:val="0"/>
      <w:marBottom w:val="0"/>
      <w:divBdr>
        <w:top w:val="none" w:sz="0" w:space="0" w:color="auto"/>
        <w:left w:val="none" w:sz="0" w:space="0" w:color="auto"/>
        <w:bottom w:val="none" w:sz="0" w:space="0" w:color="auto"/>
        <w:right w:val="none" w:sz="0" w:space="0" w:color="auto"/>
      </w:divBdr>
      <w:divsChild>
        <w:div w:id="127356298">
          <w:marLeft w:val="240"/>
          <w:marRight w:val="0"/>
          <w:marTop w:val="0"/>
          <w:marBottom w:val="0"/>
          <w:divBdr>
            <w:top w:val="none" w:sz="0" w:space="0" w:color="auto"/>
            <w:left w:val="none" w:sz="0" w:space="0" w:color="auto"/>
            <w:bottom w:val="none" w:sz="0" w:space="0" w:color="auto"/>
            <w:right w:val="none" w:sz="0" w:space="0" w:color="auto"/>
          </w:divBdr>
        </w:div>
        <w:div w:id="222637920">
          <w:marLeft w:val="480"/>
          <w:marRight w:val="0"/>
          <w:marTop w:val="0"/>
          <w:marBottom w:val="0"/>
          <w:divBdr>
            <w:top w:val="none" w:sz="0" w:space="0" w:color="auto"/>
            <w:left w:val="none" w:sz="0" w:space="0" w:color="auto"/>
            <w:bottom w:val="none" w:sz="0" w:space="0" w:color="auto"/>
            <w:right w:val="none" w:sz="0" w:space="0" w:color="auto"/>
          </w:divBdr>
        </w:div>
        <w:div w:id="313534628">
          <w:marLeft w:val="480"/>
          <w:marRight w:val="0"/>
          <w:marTop w:val="0"/>
          <w:marBottom w:val="0"/>
          <w:divBdr>
            <w:top w:val="none" w:sz="0" w:space="0" w:color="auto"/>
            <w:left w:val="none" w:sz="0" w:space="0" w:color="auto"/>
            <w:bottom w:val="none" w:sz="0" w:space="0" w:color="auto"/>
            <w:right w:val="none" w:sz="0" w:space="0" w:color="auto"/>
          </w:divBdr>
        </w:div>
        <w:div w:id="317533998">
          <w:marLeft w:val="480"/>
          <w:marRight w:val="0"/>
          <w:marTop w:val="0"/>
          <w:marBottom w:val="0"/>
          <w:divBdr>
            <w:top w:val="none" w:sz="0" w:space="0" w:color="auto"/>
            <w:left w:val="none" w:sz="0" w:space="0" w:color="auto"/>
            <w:bottom w:val="none" w:sz="0" w:space="0" w:color="auto"/>
            <w:right w:val="none" w:sz="0" w:space="0" w:color="auto"/>
          </w:divBdr>
        </w:div>
        <w:div w:id="496113331">
          <w:marLeft w:val="480"/>
          <w:marRight w:val="0"/>
          <w:marTop w:val="0"/>
          <w:marBottom w:val="0"/>
          <w:divBdr>
            <w:top w:val="none" w:sz="0" w:space="0" w:color="auto"/>
            <w:left w:val="none" w:sz="0" w:space="0" w:color="auto"/>
            <w:bottom w:val="none" w:sz="0" w:space="0" w:color="auto"/>
            <w:right w:val="none" w:sz="0" w:space="0" w:color="auto"/>
          </w:divBdr>
        </w:div>
        <w:div w:id="709112957">
          <w:marLeft w:val="480"/>
          <w:marRight w:val="0"/>
          <w:marTop w:val="0"/>
          <w:marBottom w:val="0"/>
          <w:divBdr>
            <w:top w:val="none" w:sz="0" w:space="0" w:color="auto"/>
            <w:left w:val="none" w:sz="0" w:space="0" w:color="auto"/>
            <w:bottom w:val="none" w:sz="0" w:space="0" w:color="auto"/>
            <w:right w:val="none" w:sz="0" w:space="0" w:color="auto"/>
          </w:divBdr>
        </w:div>
        <w:div w:id="1137525867">
          <w:marLeft w:val="240"/>
          <w:marRight w:val="0"/>
          <w:marTop w:val="0"/>
          <w:marBottom w:val="0"/>
          <w:divBdr>
            <w:top w:val="none" w:sz="0" w:space="0" w:color="auto"/>
            <w:left w:val="none" w:sz="0" w:space="0" w:color="auto"/>
            <w:bottom w:val="none" w:sz="0" w:space="0" w:color="auto"/>
            <w:right w:val="none" w:sz="0" w:space="0" w:color="auto"/>
          </w:divBdr>
        </w:div>
        <w:div w:id="1154758559">
          <w:marLeft w:val="480"/>
          <w:marRight w:val="0"/>
          <w:marTop w:val="0"/>
          <w:marBottom w:val="0"/>
          <w:divBdr>
            <w:top w:val="none" w:sz="0" w:space="0" w:color="auto"/>
            <w:left w:val="none" w:sz="0" w:space="0" w:color="auto"/>
            <w:bottom w:val="none" w:sz="0" w:space="0" w:color="auto"/>
            <w:right w:val="none" w:sz="0" w:space="0" w:color="auto"/>
          </w:divBdr>
        </w:div>
        <w:div w:id="1401556822">
          <w:marLeft w:val="240"/>
          <w:marRight w:val="0"/>
          <w:marTop w:val="0"/>
          <w:marBottom w:val="0"/>
          <w:divBdr>
            <w:top w:val="none" w:sz="0" w:space="0" w:color="auto"/>
            <w:left w:val="none" w:sz="0" w:space="0" w:color="auto"/>
            <w:bottom w:val="none" w:sz="0" w:space="0" w:color="auto"/>
            <w:right w:val="none" w:sz="0" w:space="0" w:color="auto"/>
          </w:divBdr>
        </w:div>
        <w:div w:id="1412431878">
          <w:marLeft w:val="480"/>
          <w:marRight w:val="0"/>
          <w:marTop w:val="0"/>
          <w:marBottom w:val="0"/>
          <w:divBdr>
            <w:top w:val="none" w:sz="0" w:space="0" w:color="auto"/>
            <w:left w:val="none" w:sz="0" w:space="0" w:color="auto"/>
            <w:bottom w:val="none" w:sz="0" w:space="0" w:color="auto"/>
            <w:right w:val="none" w:sz="0" w:space="0" w:color="auto"/>
          </w:divBdr>
        </w:div>
        <w:div w:id="1515681108">
          <w:marLeft w:val="480"/>
          <w:marRight w:val="0"/>
          <w:marTop w:val="0"/>
          <w:marBottom w:val="0"/>
          <w:divBdr>
            <w:top w:val="none" w:sz="0" w:space="0" w:color="auto"/>
            <w:left w:val="none" w:sz="0" w:space="0" w:color="auto"/>
            <w:bottom w:val="none" w:sz="0" w:space="0" w:color="auto"/>
            <w:right w:val="none" w:sz="0" w:space="0" w:color="auto"/>
          </w:divBdr>
        </w:div>
        <w:div w:id="1597011316">
          <w:marLeft w:val="480"/>
          <w:marRight w:val="0"/>
          <w:marTop w:val="0"/>
          <w:marBottom w:val="0"/>
          <w:divBdr>
            <w:top w:val="none" w:sz="0" w:space="0" w:color="auto"/>
            <w:left w:val="none" w:sz="0" w:space="0" w:color="auto"/>
            <w:bottom w:val="none" w:sz="0" w:space="0" w:color="auto"/>
            <w:right w:val="none" w:sz="0" w:space="0" w:color="auto"/>
          </w:divBdr>
        </w:div>
        <w:div w:id="1801150344">
          <w:marLeft w:val="480"/>
          <w:marRight w:val="0"/>
          <w:marTop w:val="0"/>
          <w:marBottom w:val="0"/>
          <w:divBdr>
            <w:top w:val="none" w:sz="0" w:space="0" w:color="auto"/>
            <w:left w:val="none" w:sz="0" w:space="0" w:color="auto"/>
            <w:bottom w:val="none" w:sz="0" w:space="0" w:color="auto"/>
            <w:right w:val="none" w:sz="0" w:space="0" w:color="auto"/>
          </w:divBdr>
        </w:div>
        <w:div w:id="1805809773">
          <w:marLeft w:val="480"/>
          <w:marRight w:val="0"/>
          <w:marTop w:val="0"/>
          <w:marBottom w:val="0"/>
          <w:divBdr>
            <w:top w:val="none" w:sz="0" w:space="0" w:color="auto"/>
            <w:left w:val="none" w:sz="0" w:space="0" w:color="auto"/>
            <w:bottom w:val="none" w:sz="0" w:space="0" w:color="auto"/>
            <w:right w:val="none" w:sz="0" w:space="0" w:color="auto"/>
          </w:divBdr>
        </w:div>
        <w:div w:id="1908951482">
          <w:marLeft w:val="480"/>
          <w:marRight w:val="0"/>
          <w:marTop w:val="0"/>
          <w:marBottom w:val="0"/>
          <w:divBdr>
            <w:top w:val="none" w:sz="0" w:space="0" w:color="auto"/>
            <w:left w:val="none" w:sz="0" w:space="0" w:color="auto"/>
            <w:bottom w:val="none" w:sz="0" w:space="0" w:color="auto"/>
            <w:right w:val="none" w:sz="0" w:space="0" w:color="auto"/>
          </w:divBdr>
        </w:div>
        <w:div w:id="2101945883">
          <w:marLeft w:val="480"/>
          <w:marRight w:val="0"/>
          <w:marTop w:val="0"/>
          <w:marBottom w:val="0"/>
          <w:divBdr>
            <w:top w:val="none" w:sz="0" w:space="0" w:color="auto"/>
            <w:left w:val="none" w:sz="0" w:space="0" w:color="auto"/>
            <w:bottom w:val="none" w:sz="0" w:space="0" w:color="auto"/>
            <w:right w:val="none" w:sz="0" w:space="0" w:color="auto"/>
          </w:divBdr>
        </w:div>
        <w:div w:id="2140369386">
          <w:marLeft w:val="480"/>
          <w:marRight w:val="0"/>
          <w:marTop w:val="0"/>
          <w:marBottom w:val="0"/>
          <w:divBdr>
            <w:top w:val="none" w:sz="0" w:space="0" w:color="auto"/>
            <w:left w:val="none" w:sz="0" w:space="0" w:color="auto"/>
            <w:bottom w:val="none" w:sz="0" w:space="0" w:color="auto"/>
            <w:right w:val="none" w:sz="0" w:space="0" w:color="auto"/>
          </w:divBdr>
        </w:div>
      </w:divsChild>
    </w:div>
    <w:div w:id="896281715">
      <w:bodyDiv w:val="1"/>
      <w:marLeft w:val="0"/>
      <w:marRight w:val="0"/>
      <w:marTop w:val="0"/>
      <w:marBottom w:val="0"/>
      <w:divBdr>
        <w:top w:val="none" w:sz="0" w:space="0" w:color="auto"/>
        <w:left w:val="none" w:sz="0" w:space="0" w:color="auto"/>
        <w:bottom w:val="none" w:sz="0" w:space="0" w:color="auto"/>
        <w:right w:val="none" w:sz="0" w:space="0" w:color="auto"/>
      </w:divBdr>
    </w:div>
    <w:div w:id="997998674">
      <w:bodyDiv w:val="1"/>
      <w:marLeft w:val="0"/>
      <w:marRight w:val="0"/>
      <w:marTop w:val="0"/>
      <w:marBottom w:val="0"/>
      <w:divBdr>
        <w:top w:val="none" w:sz="0" w:space="0" w:color="auto"/>
        <w:left w:val="none" w:sz="0" w:space="0" w:color="auto"/>
        <w:bottom w:val="none" w:sz="0" w:space="0" w:color="auto"/>
        <w:right w:val="none" w:sz="0" w:space="0" w:color="auto"/>
      </w:divBdr>
    </w:div>
    <w:div w:id="1063480922">
      <w:bodyDiv w:val="1"/>
      <w:marLeft w:val="0"/>
      <w:marRight w:val="0"/>
      <w:marTop w:val="0"/>
      <w:marBottom w:val="0"/>
      <w:divBdr>
        <w:top w:val="none" w:sz="0" w:space="0" w:color="auto"/>
        <w:left w:val="none" w:sz="0" w:space="0" w:color="auto"/>
        <w:bottom w:val="none" w:sz="0" w:space="0" w:color="auto"/>
        <w:right w:val="none" w:sz="0" w:space="0" w:color="auto"/>
      </w:divBdr>
    </w:div>
    <w:div w:id="1106923612">
      <w:bodyDiv w:val="1"/>
      <w:marLeft w:val="0"/>
      <w:marRight w:val="0"/>
      <w:marTop w:val="0"/>
      <w:marBottom w:val="0"/>
      <w:divBdr>
        <w:top w:val="none" w:sz="0" w:space="0" w:color="auto"/>
        <w:left w:val="none" w:sz="0" w:space="0" w:color="auto"/>
        <w:bottom w:val="none" w:sz="0" w:space="0" w:color="auto"/>
        <w:right w:val="none" w:sz="0" w:space="0" w:color="auto"/>
      </w:divBdr>
    </w:div>
    <w:div w:id="1131750340">
      <w:bodyDiv w:val="1"/>
      <w:marLeft w:val="0"/>
      <w:marRight w:val="0"/>
      <w:marTop w:val="0"/>
      <w:marBottom w:val="0"/>
      <w:divBdr>
        <w:top w:val="none" w:sz="0" w:space="0" w:color="auto"/>
        <w:left w:val="none" w:sz="0" w:space="0" w:color="auto"/>
        <w:bottom w:val="none" w:sz="0" w:space="0" w:color="auto"/>
        <w:right w:val="none" w:sz="0" w:space="0" w:color="auto"/>
      </w:divBdr>
    </w:div>
    <w:div w:id="1307198951">
      <w:bodyDiv w:val="1"/>
      <w:marLeft w:val="0"/>
      <w:marRight w:val="0"/>
      <w:marTop w:val="0"/>
      <w:marBottom w:val="0"/>
      <w:divBdr>
        <w:top w:val="none" w:sz="0" w:space="0" w:color="auto"/>
        <w:left w:val="none" w:sz="0" w:space="0" w:color="auto"/>
        <w:bottom w:val="none" w:sz="0" w:space="0" w:color="auto"/>
        <w:right w:val="none" w:sz="0" w:space="0" w:color="auto"/>
      </w:divBdr>
    </w:div>
    <w:div w:id="1321228625">
      <w:bodyDiv w:val="1"/>
      <w:marLeft w:val="0"/>
      <w:marRight w:val="0"/>
      <w:marTop w:val="0"/>
      <w:marBottom w:val="0"/>
      <w:divBdr>
        <w:top w:val="none" w:sz="0" w:space="0" w:color="auto"/>
        <w:left w:val="none" w:sz="0" w:space="0" w:color="auto"/>
        <w:bottom w:val="none" w:sz="0" w:space="0" w:color="auto"/>
        <w:right w:val="none" w:sz="0" w:space="0" w:color="auto"/>
      </w:divBdr>
    </w:div>
    <w:div w:id="1407343204">
      <w:bodyDiv w:val="1"/>
      <w:marLeft w:val="0"/>
      <w:marRight w:val="0"/>
      <w:marTop w:val="0"/>
      <w:marBottom w:val="0"/>
      <w:divBdr>
        <w:top w:val="none" w:sz="0" w:space="0" w:color="auto"/>
        <w:left w:val="none" w:sz="0" w:space="0" w:color="auto"/>
        <w:bottom w:val="none" w:sz="0" w:space="0" w:color="auto"/>
        <w:right w:val="none" w:sz="0" w:space="0" w:color="auto"/>
      </w:divBdr>
    </w:div>
    <w:div w:id="1774780732">
      <w:bodyDiv w:val="1"/>
      <w:marLeft w:val="0"/>
      <w:marRight w:val="0"/>
      <w:marTop w:val="0"/>
      <w:marBottom w:val="0"/>
      <w:divBdr>
        <w:top w:val="none" w:sz="0" w:space="0" w:color="auto"/>
        <w:left w:val="none" w:sz="0" w:space="0" w:color="auto"/>
        <w:bottom w:val="none" w:sz="0" w:space="0" w:color="auto"/>
        <w:right w:val="none" w:sz="0" w:space="0" w:color="auto"/>
      </w:divBdr>
      <w:divsChild>
        <w:div w:id="87892173">
          <w:marLeft w:val="0"/>
          <w:marRight w:val="0"/>
          <w:marTop w:val="240"/>
          <w:marBottom w:val="0"/>
          <w:divBdr>
            <w:top w:val="none" w:sz="0" w:space="0" w:color="auto"/>
            <w:left w:val="none" w:sz="0" w:space="0" w:color="auto"/>
            <w:bottom w:val="none" w:sz="0" w:space="0" w:color="auto"/>
            <w:right w:val="none" w:sz="0" w:space="0" w:color="auto"/>
          </w:divBdr>
        </w:div>
      </w:divsChild>
    </w:div>
    <w:div w:id="1804232237">
      <w:bodyDiv w:val="1"/>
      <w:marLeft w:val="0"/>
      <w:marRight w:val="0"/>
      <w:marTop w:val="0"/>
      <w:marBottom w:val="0"/>
      <w:divBdr>
        <w:top w:val="none" w:sz="0" w:space="0" w:color="auto"/>
        <w:left w:val="none" w:sz="0" w:space="0" w:color="auto"/>
        <w:bottom w:val="none" w:sz="0" w:space="0" w:color="auto"/>
        <w:right w:val="none" w:sz="0" w:space="0" w:color="auto"/>
      </w:divBdr>
    </w:div>
    <w:div w:id="1807116733">
      <w:bodyDiv w:val="1"/>
      <w:marLeft w:val="0"/>
      <w:marRight w:val="0"/>
      <w:marTop w:val="0"/>
      <w:marBottom w:val="0"/>
      <w:divBdr>
        <w:top w:val="none" w:sz="0" w:space="0" w:color="auto"/>
        <w:left w:val="none" w:sz="0" w:space="0" w:color="auto"/>
        <w:bottom w:val="none" w:sz="0" w:space="0" w:color="auto"/>
        <w:right w:val="none" w:sz="0" w:space="0" w:color="auto"/>
      </w:divBdr>
      <w:divsChild>
        <w:div w:id="819272100">
          <w:marLeft w:val="0"/>
          <w:marRight w:val="0"/>
          <w:marTop w:val="0"/>
          <w:marBottom w:val="0"/>
          <w:divBdr>
            <w:top w:val="none" w:sz="0" w:space="0" w:color="auto"/>
            <w:left w:val="none" w:sz="0" w:space="0" w:color="auto"/>
            <w:bottom w:val="none" w:sz="0" w:space="0" w:color="auto"/>
            <w:right w:val="none" w:sz="0" w:space="0" w:color="auto"/>
          </w:divBdr>
        </w:div>
        <w:div w:id="1227648117">
          <w:marLeft w:val="0"/>
          <w:marRight w:val="0"/>
          <w:marTop w:val="0"/>
          <w:marBottom w:val="0"/>
          <w:divBdr>
            <w:top w:val="none" w:sz="0" w:space="0" w:color="auto"/>
            <w:left w:val="none" w:sz="0" w:space="0" w:color="auto"/>
            <w:bottom w:val="none" w:sz="0" w:space="0" w:color="auto"/>
            <w:right w:val="none" w:sz="0" w:space="0" w:color="auto"/>
          </w:divBdr>
        </w:div>
      </w:divsChild>
    </w:div>
    <w:div w:id="1864318753">
      <w:bodyDiv w:val="1"/>
      <w:marLeft w:val="0"/>
      <w:marRight w:val="0"/>
      <w:marTop w:val="0"/>
      <w:marBottom w:val="0"/>
      <w:divBdr>
        <w:top w:val="none" w:sz="0" w:space="0" w:color="auto"/>
        <w:left w:val="none" w:sz="0" w:space="0" w:color="auto"/>
        <w:bottom w:val="none" w:sz="0" w:space="0" w:color="auto"/>
        <w:right w:val="none" w:sz="0" w:space="0" w:color="auto"/>
      </w:divBdr>
    </w:div>
    <w:div w:id="1877741320">
      <w:bodyDiv w:val="1"/>
      <w:marLeft w:val="0"/>
      <w:marRight w:val="0"/>
      <w:marTop w:val="0"/>
      <w:marBottom w:val="0"/>
      <w:divBdr>
        <w:top w:val="none" w:sz="0" w:space="0" w:color="auto"/>
        <w:left w:val="none" w:sz="0" w:space="0" w:color="auto"/>
        <w:bottom w:val="none" w:sz="0" w:space="0" w:color="auto"/>
        <w:right w:val="none" w:sz="0" w:space="0" w:color="auto"/>
      </w:divBdr>
      <w:divsChild>
        <w:div w:id="101076905">
          <w:marLeft w:val="480"/>
          <w:marRight w:val="0"/>
          <w:marTop w:val="0"/>
          <w:marBottom w:val="0"/>
          <w:divBdr>
            <w:top w:val="none" w:sz="0" w:space="0" w:color="auto"/>
            <w:left w:val="none" w:sz="0" w:space="0" w:color="auto"/>
            <w:bottom w:val="none" w:sz="0" w:space="0" w:color="auto"/>
            <w:right w:val="none" w:sz="0" w:space="0" w:color="auto"/>
          </w:divBdr>
        </w:div>
        <w:div w:id="136193376">
          <w:marLeft w:val="480"/>
          <w:marRight w:val="0"/>
          <w:marTop w:val="0"/>
          <w:marBottom w:val="0"/>
          <w:divBdr>
            <w:top w:val="none" w:sz="0" w:space="0" w:color="auto"/>
            <w:left w:val="none" w:sz="0" w:space="0" w:color="auto"/>
            <w:bottom w:val="none" w:sz="0" w:space="0" w:color="auto"/>
            <w:right w:val="none" w:sz="0" w:space="0" w:color="auto"/>
          </w:divBdr>
        </w:div>
        <w:div w:id="202064294">
          <w:marLeft w:val="480"/>
          <w:marRight w:val="0"/>
          <w:marTop w:val="0"/>
          <w:marBottom w:val="0"/>
          <w:divBdr>
            <w:top w:val="none" w:sz="0" w:space="0" w:color="auto"/>
            <w:left w:val="none" w:sz="0" w:space="0" w:color="auto"/>
            <w:bottom w:val="none" w:sz="0" w:space="0" w:color="auto"/>
            <w:right w:val="none" w:sz="0" w:space="0" w:color="auto"/>
          </w:divBdr>
        </w:div>
        <w:div w:id="321394523">
          <w:marLeft w:val="480"/>
          <w:marRight w:val="0"/>
          <w:marTop w:val="0"/>
          <w:marBottom w:val="0"/>
          <w:divBdr>
            <w:top w:val="none" w:sz="0" w:space="0" w:color="auto"/>
            <w:left w:val="none" w:sz="0" w:space="0" w:color="auto"/>
            <w:bottom w:val="none" w:sz="0" w:space="0" w:color="auto"/>
            <w:right w:val="none" w:sz="0" w:space="0" w:color="auto"/>
          </w:divBdr>
        </w:div>
        <w:div w:id="347372508">
          <w:marLeft w:val="480"/>
          <w:marRight w:val="0"/>
          <w:marTop w:val="0"/>
          <w:marBottom w:val="0"/>
          <w:divBdr>
            <w:top w:val="none" w:sz="0" w:space="0" w:color="auto"/>
            <w:left w:val="none" w:sz="0" w:space="0" w:color="auto"/>
            <w:bottom w:val="none" w:sz="0" w:space="0" w:color="auto"/>
            <w:right w:val="none" w:sz="0" w:space="0" w:color="auto"/>
          </w:divBdr>
        </w:div>
        <w:div w:id="755979558">
          <w:marLeft w:val="480"/>
          <w:marRight w:val="0"/>
          <w:marTop w:val="0"/>
          <w:marBottom w:val="0"/>
          <w:divBdr>
            <w:top w:val="none" w:sz="0" w:space="0" w:color="auto"/>
            <w:left w:val="none" w:sz="0" w:space="0" w:color="auto"/>
            <w:bottom w:val="none" w:sz="0" w:space="0" w:color="auto"/>
            <w:right w:val="none" w:sz="0" w:space="0" w:color="auto"/>
          </w:divBdr>
        </w:div>
        <w:div w:id="756556046">
          <w:marLeft w:val="480"/>
          <w:marRight w:val="0"/>
          <w:marTop w:val="0"/>
          <w:marBottom w:val="0"/>
          <w:divBdr>
            <w:top w:val="none" w:sz="0" w:space="0" w:color="auto"/>
            <w:left w:val="none" w:sz="0" w:space="0" w:color="auto"/>
            <w:bottom w:val="none" w:sz="0" w:space="0" w:color="auto"/>
            <w:right w:val="none" w:sz="0" w:space="0" w:color="auto"/>
          </w:divBdr>
        </w:div>
        <w:div w:id="764769228">
          <w:marLeft w:val="480"/>
          <w:marRight w:val="0"/>
          <w:marTop w:val="0"/>
          <w:marBottom w:val="0"/>
          <w:divBdr>
            <w:top w:val="none" w:sz="0" w:space="0" w:color="auto"/>
            <w:left w:val="none" w:sz="0" w:space="0" w:color="auto"/>
            <w:bottom w:val="none" w:sz="0" w:space="0" w:color="auto"/>
            <w:right w:val="none" w:sz="0" w:space="0" w:color="auto"/>
          </w:divBdr>
        </w:div>
        <w:div w:id="988020803">
          <w:marLeft w:val="480"/>
          <w:marRight w:val="0"/>
          <w:marTop w:val="0"/>
          <w:marBottom w:val="0"/>
          <w:divBdr>
            <w:top w:val="none" w:sz="0" w:space="0" w:color="auto"/>
            <w:left w:val="none" w:sz="0" w:space="0" w:color="auto"/>
            <w:bottom w:val="none" w:sz="0" w:space="0" w:color="auto"/>
            <w:right w:val="none" w:sz="0" w:space="0" w:color="auto"/>
          </w:divBdr>
        </w:div>
        <w:div w:id="1614676001">
          <w:marLeft w:val="480"/>
          <w:marRight w:val="0"/>
          <w:marTop w:val="0"/>
          <w:marBottom w:val="0"/>
          <w:divBdr>
            <w:top w:val="none" w:sz="0" w:space="0" w:color="auto"/>
            <w:left w:val="none" w:sz="0" w:space="0" w:color="auto"/>
            <w:bottom w:val="none" w:sz="0" w:space="0" w:color="auto"/>
            <w:right w:val="none" w:sz="0" w:space="0" w:color="auto"/>
          </w:divBdr>
        </w:div>
        <w:div w:id="1949697189">
          <w:marLeft w:val="480"/>
          <w:marRight w:val="0"/>
          <w:marTop w:val="0"/>
          <w:marBottom w:val="0"/>
          <w:divBdr>
            <w:top w:val="none" w:sz="0" w:space="0" w:color="auto"/>
            <w:left w:val="none" w:sz="0" w:space="0" w:color="auto"/>
            <w:bottom w:val="none" w:sz="0" w:space="0" w:color="auto"/>
            <w:right w:val="none" w:sz="0" w:space="0" w:color="auto"/>
          </w:divBdr>
        </w:div>
      </w:divsChild>
    </w:div>
    <w:div w:id="1983536190">
      <w:bodyDiv w:val="1"/>
      <w:marLeft w:val="0"/>
      <w:marRight w:val="0"/>
      <w:marTop w:val="0"/>
      <w:marBottom w:val="0"/>
      <w:divBdr>
        <w:top w:val="none" w:sz="0" w:space="0" w:color="auto"/>
        <w:left w:val="none" w:sz="0" w:space="0" w:color="auto"/>
        <w:bottom w:val="none" w:sz="0" w:space="0" w:color="auto"/>
        <w:right w:val="none" w:sz="0" w:space="0" w:color="auto"/>
      </w:divBdr>
      <w:divsChild>
        <w:div w:id="9452000">
          <w:marLeft w:val="0"/>
          <w:marRight w:val="0"/>
          <w:marTop w:val="240"/>
          <w:marBottom w:val="0"/>
          <w:divBdr>
            <w:top w:val="none" w:sz="0" w:space="0" w:color="auto"/>
            <w:left w:val="none" w:sz="0" w:space="0" w:color="auto"/>
            <w:bottom w:val="none" w:sz="0" w:space="0" w:color="auto"/>
            <w:right w:val="none" w:sz="0" w:space="0" w:color="auto"/>
          </w:divBdr>
        </w:div>
        <w:div w:id="13311040">
          <w:marLeft w:val="0"/>
          <w:marRight w:val="0"/>
          <w:marTop w:val="240"/>
          <w:marBottom w:val="0"/>
          <w:divBdr>
            <w:top w:val="none" w:sz="0" w:space="0" w:color="auto"/>
            <w:left w:val="none" w:sz="0" w:space="0" w:color="auto"/>
            <w:bottom w:val="none" w:sz="0" w:space="0" w:color="auto"/>
            <w:right w:val="none" w:sz="0" w:space="0" w:color="auto"/>
          </w:divBdr>
          <w:divsChild>
            <w:div w:id="1375498368">
              <w:marLeft w:val="0"/>
              <w:marRight w:val="0"/>
              <w:marTop w:val="45"/>
              <w:marBottom w:val="0"/>
              <w:divBdr>
                <w:top w:val="none" w:sz="0" w:space="0" w:color="auto"/>
                <w:left w:val="none" w:sz="0" w:space="0" w:color="auto"/>
                <w:bottom w:val="none" w:sz="0" w:space="0" w:color="auto"/>
                <w:right w:val="none" w:sz="0" w:space="0" w:color="auto"/>
              </w:divBdr>
            </w:div>
          </w:divsChild>
        </w:div>
        <w:div w:id="18967508">
          <w:marLeft w:val="0"/>
          <w:marRight w:val="0"/>
          <w:marTop w:val="240"/>
          <w:marBottom w:val="0"/>
          <w:divBdr>
            <w:top w:val="none" w:sz="0" w:space="0" w:color="auto"/>
            <w:left w:val="none" w:sz="0" w:space="0" w:color="auto"/>
            <w:bottom w:val="none" w:sz="0" w:space="0" w:color="auto"/>
            <w:right w:val="none" w:sz="0" w:space="0" w:color="auto"/>
          </w:divBdr>
          <w:divsChild>
            <w:div w:id="2090693720">
              <w:marLeft w:val="0"/>
              <w:marRight w:val="0"/>
              <w:marTop w:val="45"/>
              <w:marBottom w:val="0"/>
              <w:divBdr>
                <w:top w:val="none" w:sz="0" w:space="0" w:color="auto"/>
                <w:left w:val="none" w:sz="0" w:space="0" w:color="auto"/>
                <w:bottom w:val="none" w:sz="0" w:space="0" w:color="auto"/>
                <w:right w:val="none" w:sz="0" w:space="0" w:color="auto"/>
              </w:divBdr>
            </w:div>
          </w:divsChild>
        </w:div>
        <w:div w:id="70275233">
          <w:marLeft w:val="0"/>
          <w:marRight w:val="0"/>
          <w:marTop w:val="240"/>
          <w:marBottom w:val="0"/>
          <w:divBdr>
            <w:top w:val="none" w:sz="0" w:space="0" w:color="auto"/>
            <w:left w:val="none" w:sz="0" w:space="0" w:color="auto"/>
            <w:bottom w:val="none" w:sz="0" w:space="0" w:color="auto"/>
            <w:right w:val="none" w:sz="0" w:space="0" w:color="auto"/>
          </w:divBdr>
        </w:div>
        <w:div w:id="75594165">
          <w:marLeft w:val="0"/>
          <w:marRight w:val="0"/>
          <w:marTop w:val="240"/>
          <w:marBottom w:val="0"/>
          <w:divBdr>
            <w:top w:val="none" w:sz="0" w:space="0" w:color="auto"/>
            <w:left w:val="none" w:sz="0" w:space="0" w:color="auto"/>
            <w:bottom w:val="none" w:sz="0" w:space="0" w:color="auto"/>
            <w:right w:val="none" w:sz="0" w:space="0" w:color="auto"/>
          </w:divBdr>
          <w:divsChild>
            <w:div w:id="637993577">
              <w:marLeft w:val="0"/>
              <w:marRight w:val="0"/>
              <w:marTop w:val="45"/>
              <w:marBottom w:val="0"/>
              <w:divBdr>
                <w:top w:val="none" w:sz="0" w:space="0" w:color="auto"/>
                <w:left w:val="none" w:sz="0" w:space="0" w:color="auto"/>
                <w:bottom w:val="none" w:sz="0" w:space="0" w:color="auto"/>
                <w:right w:val="none" w:sz="0" w:space="0" w:color="auto"/>
              </w:divBdr>
            </w:div>
          </w:divsChild>
        </w:div>
        <w:div w:id="76946310">
          <w:marLeft w:val="0"/>
          <w:marRight w:val="0"/>
          <w:marTop w:val="240"/>
          <w:marBottom w:val="0"/>
          <w:divBdr>
            <w:top w:val="none" w:sz="0" w:space="0" w:color="auto"/>
            <w:left w:val="none" w:sz="0" w:space="0" w:color="auto"/>
            <w:bottom w:val="none" w:sz="0" w:space="0" w:color="auto"/>
            <w:right w:val="none" w:sz="0" w:space="0" w:color="auto"/>
          </w:divBdr>
          <w:divsChild>
            <w:div w:id="882790906">
              <w:marLeft w:val="0"/>
              <w:marRight w:val="0"/>
              <w:marTop w:val="45"/>
              <w:marBottom w:val="0"/>
              <w:divBdr>
                <w:top w:val="none" w:sz="0" w:space="0" w:color="auto"/>
                <w:left w:val="none" w:sz="0" w:space="0" w:color="auto"/>
                <w:bottom w:val="none" w:sz="0" w:space="0" w:color="auto"/>
                <w:right w:val="none" w:sz="0" w:space="0" w:color="auto"/>
              </w:divBdr>
            </w:div>
          </w:divsChild>
        </w:div>
        <w:div w:id="81725235">
          <w:marLeft w:val="0"/>
          <w:marRight w:val="0"/>
          <w:marTop w:val="240"/>
          <w:marBottom w:val="0"/>
          <w:divBdr>
            <w:top w:val="none" w:sz="0" w:space="0" w:color="auto"/>
            <w:left w:val="none" w:sz="0" w:space="0" w:color="auto"/>
            <w:bottom w:val="none" w:sz="0" w:space="0" w:color="auto"/>
            <w:right w:val="none" w:sz="0" w:space="0" w:color="auto"/>
          </w:divBdr>
        </w:div>
        <w:div w:id="90703142">
          <w:marLeft w:val="0"/>
          <w:marRight w:val="0"/>
          <w:marTop w:val="240"/>
          <w:marBottom w:val="0"/>
          <w:divBdr>
            <w:top w:val="none" w:sz="0" w:space="0" w:color="auto"/>
            <w:left w:val="none" w:sz="0" w:space="0" w:color="auto"/>
            <w:bottom w:val="none" w:sz="0" w:space="0" w:color="auto"/>
            <w:right w:val="none" w:sz="0" w:space="0" w:color="auto"/>
          </w:divBdr>
          <w:divsChild>
            <w:div w:id="1715614620">
              <w:marLeft w:val="0"/>
              <w:marRight w:val="0"/>
              <w:marTop w:val="45"/>
              <w:marBottom w:val="0"/>
              <w:divBdr>
                <w:top w:val="none" w:sz="0" w:space="0" w:color="auto"/>
                <w:left w:val="none" w:sz="0" w:space="0" w:color="auto"/>
                <w:bottom w:val="none" w:sz="0" w:space="0" w:color="auto"/>
                <w:right w:val="none" w:sz="0" w:space="0" w:color="auto"/>
              </w:divBdr>
            </w:div>
          </w:divsChild>
        </w:div>
        <w:div w:id="90975657">
          <w:marLeft w:val="0"/>
          <w:marRight w:val="0"/>
          <w:marTop w:val="240"/>
          <w:marBottom w:val="0"/>
          <w:divBdr>
            <w:top w:val="none" w:sz="0" w:space="0" w:color="auto"/>
            <w:left w:val="none" w:sz="0" w:space="0" w:color="auto"/>
            <w:bottom w:val="none" w:sz="0" w:space="0" w:color="auto"/>
            <w:right w:val="none" w:sz="0" w:space="0" w:color="auto"/>
          </w:divBdr>
          <w:divsChild>
            <w:div w:id="1620842841">
              <w:marLeft w:val="0"/>
              <w:marRight w:val="0"/>
              <w:marTop w:val="45"/>
              <w:marBottom w:val="0"/>
              <w:divBdr>
                <w:top w:val="none" w:sz="0" w:space="0" w:color="auto"/>
                <w:left w:val="none" w:sz="0" w:space="0" w:color="auto"/>
                <w:bottom w:val="none" w:sz="0" w:space="0" w:color="auto"/>
                <w:right w:val="none" w:sz="0" w:space="0" w:color="auto"/>
              </w:divBdr>
            </w:div>
          </w:divsChild>
        </w:div>
        <w:div w:id="93012768">
          <w:marLeft w:val="0"/>
          <w:marRight w:val="0"/>
          <w:marTop w:val="240"/>
          <w:marBottom w:val="0"/>
          <w:divBdr>
            <w:top w:val="none" w:sz="0" w:space="0" w:color="auto"/>
            <w:left w:val="none" w:sz="0" w:space="0" w:color="auto"/>
            <w:bottom w:val="none" w:sz="0" w:space="0" w:color="auto"/>
            <w:right w:val="none" w:sz="0" w:space="0" w:color="auto"/>
          </w:divBdr>
          <w:divsChild>
            <w:div w:id="311570702">
              <w:marLeft w:val="0"/>
              <w:marRight w:val="0"/>
              <w:marTop w:val="45"/>
              <w:marBottom w:val="0"/>
              <w:divBdr>
                <w:top w:val="none" w:sz="0" w:space="0" w:color="auto"/>
                <w:left w:val="none" w:sz="0" w:space="0" w:color="auto"/>
                <w:bottom w:val="none" w:sz="0" w:space="0" w:color="auto"/>
                <w:right w:val="none" w:sz="0" w:space="0" w:color="auto"/>
              </w:divBdr>
            </w:div>
          </w:divsChild>
        </w:div>
        <w:div w:id="99224834">
          <w:marLeft w:val="0"/>
          <w:marRight w:val="0"/>
          <w:marTop w:val="240"/>
          <w:marBottom w:val="0"/>
          <w:divBdr>
            <w:top w:val="none" w:sz="0" w:space="0" w:color="auto"/>
            <w:left w:val="none" w:sz="0" w:space="0" w:color="auto"/>
            <w:bottom w:val="none" w:sz="0" w:space="0" w:color="auto"/>
            <w:right w:val="none" w:sz="0" w:space="0" w:color="auto"/>
          </w:divBdr>
        </w:div>
        <w:div w:id="116729653">
          <w:marLeft w:val="0"/>
          <w:marRight w:val="0"/>
          <w:marTop w:val="240"/>
          <w:marBottom w:val="0"/>
          <w:divBdr>
            <w:top w:val="none" w:sz="0" w:space="0" w:color="auto"/>
            <w:left w:val="none" w:sz="0" w:space="0" w:color="auto"/>
            <w:bottom w:val="none" w:sz="0" w:space="0" w:color="auto"/>
            <w:right w:val="none" w:sz="0" w:space="0" w:color="auto"/>
          </w:divBdr>
          <w:divsChild>
            <w:div w:id="1743409201">
              <w:marLeft w:val="0"/>
              <w:marRight w:val="0"/>
              <w:marTop w:val="45"/>
              <w:marBottom w:val="0"/>
              <w:divBdr>
                <w:top w:val="none" w:sz="0" w:space="0" w:color="auto"/>
                <w:left w:val="none" w:sz="0" w:space="0" w:color="auto"/>
                <w:bottom w:val="none" w:sz="0" w:space="0" w:color="auto"/>
                <w:right w:val="none" w:sz="0" w:space="0" w:color="auto"/>
              </w:divBdr>
            </w:div>
          </w:divsChild>
        </w:div>
        <w:div w:id="145248816">
          <w:marLeft w:val="0"/>
          <w:marRight w:val="0"/>
          <w:marTop w:val="240"/>
          <w:marBottom w:val="0"/>
          <w:divBdr>
            <w:top w:val="none" w:sz="0" w:space="0" w:color="auto"/>
            <w:left w:val="none" w:sz="0" w:space="0" w:color="auto"/>
            <w:bottom w:val="none" w:sz="0" w:space="0" w:color="auto"/>
            <w:right w:val="none" w:sz="0" w:space="0" w:color="auto"/>
          </w:divBdr>
        </w:div>
        <w:div w:id="163127663">
          <w:marLeft w:val="0"/>
          <w:marRight w:val="0"/>
          <w:marTop w:val="240"/>
          <w:marBottom w:val="0"/>
          <w:divBdr>
            <w:top w:val="none" w:sz="0" w:space="0" w:color="auto"/>
            <w:left w:val="none" w:sz="0" w:space="0" w:color="auto"/>
            <w:bottom w:val="none" w:sz="0" w:space="0" w:color="auto"/>
            <w:right w:val="none" w:sz="0" w:space="0" w:color="auto"/>
          </w:divBdr>
          <w:divsChild>
            <w:div w:id="121461229">
              <w:marLeft w:val="0"/>
              <w:marRight w:val="0"/>
              <w:marTop w:val="45"/>
              <w:marBottom w:val="0"/>
              <w:divBdr>
                <w:top w:val="none" w:sz="0" w:space="0" w:color="auto"/>
                <w:left w:val="none" w:sz="0" w:space="0" w:color="auto"/>
                <w:bottom w:val="none" w:sz="0" w:space="0" w:color="auto"/>
                <w:right w:val="none" w:sz="0" w:space="0" w:color="auto"/>
              </w:divBdr>
            </w:div>
          </w:divsChild>
        </w:div>
        <w:div w:id="174462683">
          <w:marLeft w:val="0"/>
          <w:marRight w:val="0"/>
          <w:marTop w:val="240"/>
          <w:marBottom w:val="0"/>
          <w:divBdr>
            <w:top w:val="none" w:sz="0" w:space="0" w:color="auto"/>
            <w:left w:val="none" w:sz="0" w:space="0" w:color="auto"/>
            <w:bottom w:val="none" w:sz="0" w:space="0" w:color="auto"/>
            <w:right w:val="none" w:sz="0" w:space="0" w:color="auto"/>
          </w:divBdr>
          <w:divsChild>
            <w:div w:id="29569585">
              <w:marLeft w:val="0"/>
              <w:marRight w:val="0"/>
              <w:marTop w:val="45"/>
              <w:marBottom w:val="0"/>
              <w:divBdr>
                <w:top w:val="none" w:sz="0" w:space="0" w:color="auto"/>
                <w:left w:val="none" w:sz="0" w:space="0" w:color="auto"/>
                <w:bottom w:val="none" w:sz="0" w:space="0" w:color="auto"/>
                <w:right w:val="none" w:sz="0" w:space="0" w:color="auto"/>
              </w:divBdr>
            </w:div>
          </w:divsChild>
        </w:div>
        <w:div w:id="191042880">
          <w:marLeft w:val="0"/>
          <w:marRight w:val="0"/>
          <w:marTop w:val="240"/>
          <w:marBottom w:val="0"/>
          <w:divBdr>
            <w:top w:val="none" w:sz="0" w:space="0" w:color="auto"/>
            <w:left w:val="none" w:sz="0" w:space="0" w:color="auto"/>
            <w:bottom w:val="none" w:sz="0" w:space="0" w:color="auto"/>
            <w:right w:val="none" w:sz="0" w:space="0" w:color="auto"/>
          </w:divBdr>
          <w:divsChild>
            <w:div w:id="1763912757">
              <w:marLeft w:val="0"/>
              <w:marRight w:val="0"/>
              <w:marTop w:val="45"/>
              <w:marBottom w:val="0"/>
              <w:divBdr>
                <w:top w:val="none" w:sz="0" w:space="0" w:color="auto"/>
                <w:left w:val="none" w:sz="0" w:space="0" w:color="auto"/>
                <w:bottom w:val="none" w:sz="0" w:space="0" w:color="auto"/>
                <w:right w:val="none" w:sz="0" w:space="0" w:color="auto"/>
              </w:divBdr>
            </w:div>
          </w:divsChild>
        </w:div>
        <w:div w:id="203323878">
          <w:marLeft w:val="0"/>
          <w:marRight w:val="0"/>
          <w:marTop w:val="240"/>
          <w:marBottom w:val="0"/>
          <w:divBdr>
            <w:top w:val="none" w:sz="0" w:space="0" w:color="auto"/>
            <w:left w:val="none" w:sz="0" w:space="0" w:color="auto"/>
            <w:bottom w:val="none" w:sz="0" w:space="0" w:color="auto"/>
            <w:right w:val="none" w:sz="0" w:space="0" w:color="auto"/>
          </w:divBdr>
          <w:divsChild>
            <w:div w:id="226572322">
              <w:marLeft w:val="0"/>
              <w:marRight w:val="0"/>
              <w:marTop w:val="45"/>
              <w:marBottom w:val="0"/>
              <w:divBdr>
                <w:top w:val="none" w:sz="0" w:space="0" w:color="auto"/>
                <w:left w:val="none" w:sz="0" w:space="0" w:color="auto"/>
                <w:bottom w:val="none" w:sz="0" w:space="0" w:color="auto"/>
                <w:right w:val="none" w:sz="0" w:space="0" w:color="auto"/>
              </w:divBdr>
            </w:div>
          </w:divsChild>
        </w:div>
        <w:div w:id="220756578">
          <w:marLeft w:val="0"/>
          <w:marRight w:val="0"/>
          <w:marTop w:val="240"/>
          <w:marBottom w:val="0"/>
          <w:divBdr>
            <w:top w:val="none" w:sz="0" w:space="0" w:color="auto"/>
            <w:left w:val="none" w:sz="0" w:space="0" w:color="auto"/>
            <w:bottom w:val="none" w:sz="0" w:space="0" w:color="auto"/>
            <w:right w:val="none" w:sz="0" w:space="0" w:color="auto"/>
          </w:divBdr>
          <w:divsChild>
            <w:div w:id="699552170">
              <w:marLeft w:val="0"/>
              <w:marRight w:val="0"/>
              <w:marTop w:val="45"/>
              <w:marBottom w:val="0"/>
              <w:divBdr>
                <w:top w:val="none" w:sz="0" w:space="0" w:color="auto"/>
                <w:left w:val="none" w:sz="0" w:space="0" w:color="auto"/>
                <w:bottom w:val="none" w:sz="0" w:space="0" w:color="auto"/>
                <w:right w:val="none" w:sz="0" w:space="0" w:color="auto"/>
              </w:divBdr>
            </w:div>
          </w:divsChild>
        </w:div>
        <w:div w:id="240140512">
          <w:marLeft w:val="0"/>
          <w:marRight w:val="0"/>
          <w:marTop w:val="240"/>
          <w:marBottom w:val="0"/>
          <w:divBdr>
            <w:top w:val="none" w:sz="0" w:space="0" w:color="auto"/>
            <w:left w:val="none" w:sz="0" w:space="0" w:color="auto"/>
            <w:bottom w:val="none" w:sz="0" w:space="0" w:color="auto"/>
            <w:right w:val="none" w:sz="0" w:space="0" w:color="auto"/>
          </w:divBdr>
          <w:divsChild>
            <w:div w:id="1822692677">
              <w:marLeft w:val="0"/>
              <w:marRight w:val="0"/>
              <w:marTop w:val="45"/>
              <w:marBottom w:val="0"/>
              <w:divBdr>
                <w:top w:val="none" w:sz="0" w:space="0" w:color="auto"/>
                <w:left w:val="none" w:sz="0" w:space="0" w:color="auto"/>
                <w:bottom w:val="none" w:sz="0" w:space="0" w:color="auto"/>
                <w:right w:val="none" w:sz="0" w:space="0" w:color="auto"/>
              </w:divBdr>
            </w:div>
          </w:divsChild>
        </w:div>
        <w:div w:id="261883730">
          <w:marLeft w:val="0"/>
          <w:marRight w:val="0"/>
          <w:marTop w:val="240"/>
          <w:marBottom w:val="0"/>
          <w:divBdr>
            <w:top w:val="none" w:sz="0" w:space="0" w:color="auto"/>
            <w:left w:val="none" w:sz="0" w:space="0" w:color="auto"/>
            <w:bottom w:val="none" w:sz="0" w:space="0" w:color="auto"/>
            <w:right w:val="none" w:sz="0" w:space="0" w:color="auto"/>
          </w:divBdr>
        </w:div>
        <w:div w:id="278731252">
          <w:marLeft w:val="0"/>
          <w:marRight w:val="0"/>
          <w:marTop w:val="240"/>
          <w:marBottom w:val="0"/>
          <w:divBdr>
            <w:top w:val="none" w:sz="0" w:space="0" w:color="auto"/>
            <w:left w:val="none" w:sz="0" w:space="0" w:color="auto"/>
            <w:bottom w:val="none" w:sz="0" w:space="0" w:color="auto"/>
            <w:right w:val="none" w:sz="0" w:space="0" w:color="auto"/>
          </w:divBdr>
          <w:divsChild>
            <w:div w:id="1599674083">
              <w:marLeft w:val="0"/>
              <w:marRight w:val="0"/>
              <w:marTop w:val="45"/>
              <w:marBottom w:val="0"/>
              <w:divBdr>
                <w:top w:val="none" w:sz="0" w:space="0" w:color="auto"/>
                <w:left w:val="none" w:sz="0" w:space="0" w:color="auto"/>
                <w:bottom w:val="none" w:sz="0" w:space="0" w:color="auto"/>
                <w:right w:val="none" w:sz="0" w:space="0" w:color="auto"/>
              </w:divBdr>
            </w:div>
          </w:divsChild>
        </w:div>
        <w:div w:id="283732575">
          <w:marLeft w:val="0"/>
          <w:marRight w:val="0"/>
          <w:marTop w:val="240"/>
          <w:marBottom w:val="0"/>
          <w:divBdr>
            <w:top w:val="none" w:sz="0" w:space="0" w:color="auto"/>
            <w:left w:val="none" w:sz="0" w:space="0" w:color="auto"/>
            <w:bottom w:val="none" w:sz="0" w:space="0" w:color="auto"/>
            <w:right w:val="none" w:sz="0" w:space="0" w:color="auto"/>
          </w:divBdr>
          <w:divsChild>
            <w:div w:id="1951235621">
              <w:marLeft w:val="0"/>
              <w:marRight w:val="0"/>
              <w:marTop w:val="45"/>
              <w:marBottom w:val="0"/>
              <w:divBdr>
                <w:top w:val="none" w:sz="0" w:space="0" w:color="auto"/>
                <w:left w:val="none" w:sz="0" w:space="0" w:color="auto"/>
                <w:bottom w:val="none" w:sz="0" w:space="0" w:color="auto"/>
                <w:right w:val="none" w:sz="0" w:space="0" w:color="auto"/>
              </w:divBdr>
            </w:div>
          </w:divsChild>
        </w:div>
        <w:div w:id="307634374">
          <w:marLeft w:val="0"/>
          <w:marRight w:val="0"/>
          <w:marTop w:val="240"/>
          <w:marBottom w:val="0"/>
          <w:divBdr>
            <w:top w:val="none" w:sz="0" w:space="0" w:color="auto"/>
            <w:left w:val="none" w:sz="0" w:space="0" w:color="auto"/>
            <w:bottom w:val="none" w:sz="0" w:space="0" w:color="auto"/>
            <w:right w:val="none" w:sz="0" w:space="0" w:color="auto"/>
          </w:divBdr>
          <w:divsChild>
            <w:div w:id="1573001435">
              <w:marLeft w:val="0"/>
              <w:marRight w:val="0"/>
              <w:marTop w:val="45"/>
              <w:marBottom w:val="0"/>
              <w:divBdr>
                <w:top w:val="none" w:sz="0" w:space="0" w:color="auto"/>
                <w:left w:val="none" w:sz="0" w:space="0" w:color="auto"/>
                <w:bottom w:val="none" w:sz="0" w:space="0" w:color="auto"/>
                <w:right w:val="none" w:sz="0" w:space="0" w:color="auto"/>
              </w:divBdr>
            </w:div>
          </w:divsChild>
        </w:div>
        <w:div w:id="315452615">
          <w:marLeft w:val="0"/>
          <w:marRight w:val="0"/>
          <w:marTop w:val="240"/>
          <w:marBottom w:val="0"/>
          <w:divBdr>
            <w:top w:val="none" w:sz="0" w:space="0" w:color="auto"/>
            <w:left w:val="none" w:sz="0" w:space="0" w:color="auto"/>
            <w:bottom w:val="none" w:sz="0" w:space="0" w:color="auto"/>
            <w:right w:val="none" w:sz="0" w:space="0" w:color="auto"/>
          </w:divBdr>
          <w:divsChild>
            <w:div w:id="1186139971">
              <w:marLeft w:val="0"/>
              <w:marRight w:val="0"/>
              <w:marTop w:val="45"/>
              <w:marBottom w:val="0"/>
              <w:divBdr>
                <w:top w:val="none" w:sz="0" w:space="0" w:color="auto"/>
                <w:left w:val="none" w:sz="0" w:space="0" w:color="auto"/>
                <w:bottom w:val="none" w:sz="0" w:space="0" w:color="auto"/>
                <w:right w:val="none" w:sz="0" w:space="0" w:color="auto"/>
              </w:divBdr>
            </w:div>
          </w:divsChild>
        </w:div>
        <w:div w:id="320085388">
          <w:marLeft w:val="0"/>
          <w:marRight w:val="0"/>
          <w:marTop w:val="240"/>
          <w:marBottom w:val="0"/>
          <w:divBdr>
            <w:top w:val="none" w:sz="0" w:space="0" w:color="auto"/>
            <w:left w:val="none" w:sz="0" w:space="0" w:color="auto"/>
            <w:bottom w:val="none" w:sz="0" w:space="0" w:color="auto"/>
            <w:right w:val="none" w:sz="0" w:space="0" w:color="auto"/>
          </w:divBdr>
          <w:divsChild>
            <w:div w:id="230509527">
              <w:marLeft w:val="0"/>
              <w:marRight w:val="0"/>
              <w:marTop w:val="45"/>
              <w:marBottom w:val="0"/>
              <w:divBdr>
                <w:top w:val="none" w:sz="0" w:space="0" w:color="auto"/>
                <w:left w:val="none" w:sz="0" w:space="0" w:color="auto"/>
                <w:bottom w:val="none" w:sz="0" w:space="0" w:color="auto"/>
                <w:right w:val="none" w:sz="0" w:space="0" w:color="auto"/>
              </w:divBdr>
            </w:div>
          </w:divsChild>
        </w:div>
        <w:div w:id="327443787">
          <w:marLeft w:val="0"/>
          <w:marRight w:val="0"/>
          <w:marTop w:val="240"/>
          <w:marBottom w:val="0"/>
          <w:divBdr>
            <w:top w:val="none" w:sz="0" w:space="0" w:color="auto"/>
            <w:left w:val="none" w:sz="0" w:space="0" w:color="auto"/>
            <w:bottom w:val="none" w:sz="0" w:space="0" w:color="auto"/>
            <w:right w:val="none" w:sz="0" w:space="0" w:color="auto"/>
          </w:divBdr>
          <w:divsChild>
            <w:div w:id="831988645">
              <w:marLeft w:val="0"/>
              <w:marRight w:val="0"/>
              <w:marTop w:val="45"/>
              <w:marBottom w:val="0"/>
              <w:divBdr>
                <w:top w:val="none" w:sz="0" w:space="0" w:color="auto"/>
                <w:left w:val="none" w:sz="0" w:space="0" w:color="auto"/>
                <w:bottom w:val="none" w:sz="0" w:space="0" w:color="auto"/>
                <w:right w:val="none" w:sz="0" w:space="0" w:color="auto"/>
              </w:divBdr>
            </w:div>
          </w:divsChild>
        </w:div>
        <w:div w:id="328216101">
          <w:marLeft w:val="0"/>
          <w:marRight w:val="0"/>
          <w:marTop w:val="240"/>
          <w:marBottom w:val="0"/>
          <w:divBdr>
            <w:top w:val="none" w:sz="0" w:space="0" w:color="auto"/>
            <w:left w:val="none" w:sz="0" w:space="0" w:color="auto"/>
            <w:bottom w:val="none" w:sz="0" w:space="0" w:color="auto"/>
            <w:right w:val="none" w:sz="0" w:space="0" w:color="auto"/>
          </w:divBdr>
          <w:divsChild>
            <w:div w:id="552083652">
              <w:marLeft w:val="0"/>
              <w:marRight w:val="0"/>
              <w:marTop w:val="45"/>
              <w:marBottom w:val="0"/>
              <w:divBdr>
                <w:top w:val="none" w:sz="0" w:space="0" w:color="auto"/>
                <w:left w:val="none" w:sz="0" w:space="0" w:color="auto"/>
                <w:bottom w:val="none" w:sz="0" w:space="0" w:color="auto"/>
                <w:right w:val="none" w:sz="0" w:space="0" w:color="auto"/>
              </w:divBdr>
            </w:div>
          </w:divsChild>
        </w:div>
        <w:div w:id="329992436">
          <w:marLeft w:val="0"/>
          <w:marRight w:val="0"/>
          <w:marTop w:val="240"/>
          <w:marBottom w:val="0"/>
          <w:divBdr>
            <w:top w:val="none" w:sz="0" w:space="0" w:color="auto"/>
            <w:left w:val="none" w:sz="0" w:space="0" w:color="auto"/>
            <w:bottom w:val="none" w:sz="0" w:space="0" w:color="auto"/>
            <w:right w:val="none" w:sz="0" w:space="0" w:color="auto"/>
          </w:divBdr>
        </w:div>
        <w:div w:id="331564168">
          <w:marLeft w:val="0"/>
          <w:marRight w:val="0"/>
          <w:marTop w:val="240"/>
          <w:marBottom w:val="0"/>
          <w:divBdr>
            <w:top w:val="none" w:sz="0" w:space="0" w:color="auto"/>
            <w:left w:val="none" w:sz="0" w:space="0" w:color="auto"/>
            <w:bottom w:val="none" w:sz="0" w:space="0" w:color="auto"/>
            <w:right w:val="none" w:sz="0" w:space="0" w:color="auto"/>
          </w:divBdr>
          <w:divsChild>
            <w:div w:id="1847790630">
              <w:marLeft w:val="0"/>
              <w:marRight w:val="0"/>
              <w:marTop w:val="45"/>
              <w:marBottom w:val="0"/>
              <w:divBdr>
                <w:top w:val="none" w:sz="0" w:space="0" w:color="auto"/>
                <w:left w:val="none" w:sz="0" w:space="0" w:color="auto"/>
                <w:bottom w:val="none" w:sz="0" w:space="0" w:color="auto"/>
                <w:right w:val="none" w:sz="0" w:space="0" w:color="auto"/>
              </w:divBdr>
            </w:div>
          </w:divsChild>
        </w:div>
        <w:div w:id="379942575">
          <w:marLeft w:val="0"/>
          <w:marRight w:val="0"/>
          <w:marTop w:val="240"/>
          <w:marBottom w:val="0"/>
          <w:divBdr>
            <w:top w:val="none" w:sz="0" w:space="0" w:color="auto"/>
            <w:left w:val="none" w:sz="0" w:space="0" w:color="auto"/>
            <w:bottom w:val="none" w:sz="0" w:space="0" w:color="auto"/>
            <w:right w:val="none" w:sz="0" w:space="0" w:color="auto"/>
          </w:divBdr>
          <w:divsChild>
            <w:div w:id="983660880">
              <w:marLeft w:val="0"/>
              <w:marRight w:val="0"/>
              <w:marTop w:val="45"/>
              <w:marBottom w:val="0"/>
              <w:divBdr>
                <w:top w:val="none" w:sz="0" w:space="0" w:color="auto"/>
                <w:left w:val="none" w:sz="0" w:space="0" w:color="auto"/>
                <w:bottom w:val="none" w:sz="0" w:space="0" w:color="auto"/>
                <w:right w:val="none" w:sz="0" w:space="0" w:color="auto"/>
              </w:divBdr>
            </w:div>
          </w:divsChild>
        </w:div>
        <w:div w:id="416295924">
          <w:marLeft w:val="0"/>
          <w:marRight w:val="0"/>
          <w:marTop w:val="240"/>
          <w:marBottom w:val="0"/>
          <w:divBdr>
            <w:top w:val="none" w:sz="0" w:space="0" w:color="auto"/>
            <w:left w:val="none" w:sz="0" w:space="0" w:color="auto"/>
            <w:bottom w:val="none" w:sz="0" w:space="0" w:color="auto"/>
            <w:right w:val="none" w:sz="0" w:space="0" w:color="auto"/>
          </w:divBdr>
          <w:divsChild>
            <w:div w:id="727188334">
              <w:marLeft w:val="0"/>
              <w:marRight w:val="0"/>
              <w:marTop w:val="45"/>
              <w:marBottom w:val="0"/>
              <w:divBdr>
                <w:top w:val="none" w:sz="0" w:space="0" w:color="auto"/>
                <w:left w:val="none" w:sz="0" w:space="0" w:color="auto"/>
                <w:bottom w:val="none" w:sz="0" w:space="0" w:color="auto"/>
                <w:right w:val="none" w:sz="0" w:space="0" w:color="auto"/>
              </w:divBdr>
            </w:div>
          </w:divsChild>
        </w:div>
        <w:div w:id="450786374">
          <w:marLeft w:val="0"/>
          <w:marRight w:val="0"/>
          <w:marTop w:val="240"/>
          <w:marBottom w:val="0"/>
          <w:divBdr>
            <w:top w:val="none" w:sz="0" w:space="0" w:color="auto"/>
            <w:left w:val="none" w:sz="0" w:space="0" w:color="auto"/>
            <w:bottom w:val="none" w:sz="0" w:space="0" w:color="auto"/>
            <w:right w:val="none" w:sz="0" w:space="0" w:color="auto"/>
          </w:divBdr>
        </w:div>
        <w:div w:id="492137159">
          <w:marLeft w:val="0"/>
          <w:marRight w:val="0"/>
          <w:marTop w:val="240"/>
          <w:marBottom w:val="0"/>
          <w:divBdr>
            <w:top w:val="none" w:sz="0" w:space="0" w:color="auto"/>
            <w:left w:val="none" w:sz="0" w:space="0" w:color="auto"/>
            <w:bottom w:val="none" w:sz="0" w:space="0" w:color="auto"/>
            <w:right w:val="none" w:sz="0" w:space="0" w:color="auto"/>
          </w:divBdr>
          <w:divsChild>
            <w:div w:id="1945379713">
              <w:marLeft w:val="0"/>
              <w:marRight w:val="0"/>
              <w:marTop w:val="45"/>
              <w:marBottom w:val="0"/>
              <w:divBdr>
                <w:top w:val="none" w:sz="0" w:space="0" w:color="auto"/>
                <w:left w:val="none" w:sz="0" w:space="0" w:color="auto"/>
                <w:bottom w:val="none" w:sz="0" w:space="0" w:color="auto"/>
                <w:right w:val="none" w:sz="0" w:space="0" w:color="auto"/>
              </w:divBdr>
            </w:div>
          </w:divsChild>
        </w:div>
        <w:div w:id="502356292">
          <w:marLeft w:val="0"/>
          <w:marRight w:val="0"/>
          <w:marTop w:val="240"/>
          <w:marBottom w:val="0"/>
          <w:divBdr>
            <w:top w:val="none" w:sz="0" w:space="0" w:color="auto"/>
            <w:left w:val="none" w:sz="0" w:space="0" w:color="auto"/>
            <w:bottom w:val="none" w:sz="0" w:space="0" w:color="auto"/>
            <w:right w:val="none" w:sz="0" w:space="0" w:color="auto"/>
          </w:divBdr>
        </w:div>
        <w:div w:id="505247985">
          <w:marLeft w:val="0"/>
          <w:marRight w:val="0"/>
          <w:marTop w:val="240"/>
          <w:marBottom w:val="0"/>
          <w:divBdr>
            <w:top w:val="none" w:sz="0" w:space="0" w:color="auto"/>
            <w:left w:val="none" w:sz="0" w:space="0" w:color="auto"/>
            <w:bottom w:val="none" w:sz="0" w:space="0" w:color="auto"/>
            <w:right w:val="none" w:sz="0" w:space="0" w:color="auto"/>
          </w:divBdr>
          <w:divsChild>
            <w:div w:id="33048088">
              <w:marLeft w:val="0"/>
              <w:marRight w:val="0"/>
              <w:marTop w:val="45"/>
              <w:marBottom w:val="0"/>
              <w:divBdr>
                <w:top w:val="none" w:sz="0" w:space="0" w:color="auto"/>
                <w:left w:val="none" w:sz="0" w:space="0" w:color="auto"/>
                <w:bottom w:val="none" w:sz="0" w:space="0" w:color="auto"/>
                <w:right w:val="none" w:sz="0" w:space="0" w:color="auto"/>
              </w:divBdr>
            </w:div>
          </w:divsChild>
        </w:div>
        <w:div w:id="521357206">
          <w:marLeft w:val="0"/>
          <w:marRight w:val="0"/>
          <w:marTop w:val="240"/>
          <w:marBottom w:val="0"/>
          <w:divBdr>
            <w:top w:val="none" w:sz="0" w:space="0" w:color="auto"/>
            <w:left w:val="none" w:sz="0" w:space="0" w:color="auto"/>
            <w:bottom w:val="none" w:sz="0" w:space="0" w:color="auto"/>
            <w:right w:val="none" w:sz="0" w:space="0" w:color="auto"/>
          </w:divBdr>
          <w:divsChild>
            <w:div w:id="2042511749">
              <w:marLeft w:val="0"/>
              <w:marRight w:val="0"/>
              <w:marTop w:val="45"/>
              <w:marBottom w:val="0"/>
              <w:divBdr>
                <w:top w:val="none" w:sz="0" w:space="0" w:color="auto"/>
                <w:left w:val="none" w:sz="0" w:space="0" w:color="auto"/>
                <w:bottom w:val="none" w:sz="0" w:space="0" w:color="auto"/>
                <w:right w:val="none" w:sz="0" w:space="0" w:color="auto"/>
              </w:divBdr>
            </w:div>
          </w:divsChild>
        </w:div>
        <w:div w:id="552009804">
          <w:marLeft w:val="0"/>
          <w:marRight w:val="0"/>
          <w:marTop w:val="240"/>
          <w:marBottom w:val="0"/>
          <w:divBdr>
            <w:top w:val="none" w:sz="0" w:space="0" w:color="auto"/>
            <w:left w:val="none" w:sz="0" w:space="0" w:color="auto"/>
            <w:bottom w:val="none" w:sz="0" w:space="0" w:color="auto"/>
            <w:right w:val="none" w:sz="0" w:space="0" w:color="auto"/>
          </w:divBdr>
          <w:divsChild>
            <w:div w:id="1759325401">
              <w:marLeft w:val="0"/>
              <w:marRight w:val="0"/>
              <w:marTop w:val="45"/>
              <w:marBottom w:val="0"/>
              <w:divBdr>
                <w:top w:val="none" w:sz="0" w:space="0" w:color="auto"/>
                <w:left w:val="none" w:sz="0" w:space="0" w:color="auto"/>
                <w:bottom w:val="none" w:sz="0" w:space="0" w:color="auto"/>
                <w:right w:val="none" w:sz="0" w:space="0" w:color="auto"/>
              </w:divBdr>
            </w:div>
          </w:divsChild>
        </w:div>
        <w:div w:id="555623692">
          <w:marLeft w:val="0"/>
          <w:marRight w:val="0"/>
          <w:marTop w:val="240"/>
          <w:marBottom w:val="0"/>
          <w:divBdr>
            <w:top w:val="none" w:sz="0" w:space="0" w:color="auto"/>
            <w:left w:val="none" w:sz="0" w:space="0" w:color="auto"/>
            <w:bottom w:val="none" w:sz="0" w:space="0" w:color="auto"/>
            <w:right w:val="none" w:sz="0" w:space="0" w:color="auto"/>
          </w:divBdr>
          <w:divsChild>
            <w:div w:id="1272591121">
              <w:marLeft w:val="0"/>
              <w:marRight w:val="0"/>
              <w:marTop w:val="45"/>
              <w:marBottom w:val="0"/>
              <w:divBdr>
                <w:top w:val="none" w:sz="0" w:space="0" w:color="auto"/>
                <w:left w:val="none" w:sz="0" w:space="0" w:color="auto"/>
                <w:bottom w:val="none" w:sz="0" w:space="0" w:color="auto"/>
                <w:right w:val="none" w:sz="0" w:space="0" w:color="auto"/>
              </w:divBdr>
            </w:div>
          </w:divsChild>
        </w:div>
        <w:div w:id="555893505">
          <w:marLeft w:val="0"/>
          <w:marRight w:val="0"/>
          <w:marTop w:val="240"/>
          <w:marBottom w:val="0"/>
          <w:divBdr>
            <w:top w:val="none" w:sz="0" w:space="0" w:color="auto"/>
            <w:left w:val="none" w:sz="0" w:space="0" w:color="auto"/>
            <w:bottom w:val="none" w:sz="0" w:space="0" w:color="auto"/>
            <w:right w:val="none" w:sz="0" w:space="0" w:color="auto"/>
          </w:divBdr>
          <w:divsChild>
            <w:div w:id="1841457307">
              <w:marLeft w:val="0"/>
              <w:marRight w:val="0"/>
              <w:marTop w:val="45"/>
              <w:marBottom w:val="0"/>
              <w:divBdr>
                <w:top w:val="none" w:sz="0" w:space="0" w:color="auto"/>
                <w:left w:val="none" w:sz="0" w:space="0" w:color="auto"/>
                <w:bottom w:val="none" w:sz="0" w:space="0" w:color="auto"/>
                <w:right w:val="none" w:sz="0" w:space="0" w:color="auto"/>
              </w:divBdr>
            </w:div>
          </w:divsChild>
        </w:div>
        <w:div w:id="556358198">
          <w:marLeft w:val="0"/>
          <w:marRight w:val="0"/>
          <w:marTop w:val="240"/>
          <w:marBottom w:val="0"/>
          <w:divBdr>
            <w:top w:val="none" w:sz="0" w:space="0" w:color="auto"/>
            <w:left w:val="none" w:sz="0" w:space="0" w:color="auto"/>
            <w:bottom w:val="none" w:sz="0" w:space="0" w:color="auto"/>
            <w:right w:val="none" w:sz="0" w:space="0" w:color="auto"/>
          </w:divBdr>
          <w:divsChild>
            <w:div w:id="720835586">
              <w:marLeft w:val="0"/>
              <w:marRight w:val="0"/>
              <w:marTop w:val="45"/>
              <w:marBottom w:val="0"/>
              <w:divBdr>
                <w:top w:val="none" w:sz="0" w:space="0" w:color="auto"/>
                <w:left w:val="none" w:sz="0" w:space="0" w:color="auto"/>
                <w:bottom w:val="none" w:sz="0" w:space="0" w:color="auto"/>
                <w:right w:val="none" w:sz="0" w:space="0" w:color="auto"/>
              </w:divBdr>
            </w:div>
          </w:divsChild>
        </w:div>
        <w:div w:id="593393024">
          <w:marLeft w:val="0"/>
          <w:marRight w:val="0"/>
          <w:marTop w:val="240"/>
          <w:marBottom w:val="0"/>
          <w:divBdr>
            <w:top w:val="none" w:sz="0" w:space="0" w:color="auto"/>
            <w:left w:val="none" w:sz="0" w:space="0" w:color="auto"/>
            <w:bottom w:val="none" w:sz="0" w:space="0" w:color="auto"/>
            <w:right w:val="none" w:sz="0" w:space="0" w:color="auto"/>
          </w:divBdr>
        </w:div>
        <w:div w:id="596404482">
          <w:marLeft w:val="0"/>
          <w:marRight w:val="0"/>
          <w:marTop w:val="240"/>
          <w:marBottom w:val="0"/>
          <w:divBdr>
            <w:top w:val="none" w:sz="0" w:space="0" w:color="auto"/>
            <w:left w:val="none" w:sz="0" w:space="0" w:color="auto"/>
            <w:bottom w:val="none" w:sz="0" w:space="0" w:color="auto"/>
            <w:right w:val="none" w:sz="0" w:space="0" w:color="auto"/>
          </w:divBdr>
          <w:divsChild>
            <w:div w:id="1144590118">
              <w:marLeft w:val="0"/>
              <w:marRight w:val="0"/>
              <w:marTop w:val="45"/>
              <w:marBottom w:val="0"/>
              <w:divBdr>
                <w:top w:val="none" w:sz="0" w:space="0" w:color="auto"/>
                <w:left w:val="none" w:sz="0" w:space="0" w:color="auto"/>
                <w:bottom w:val="none" w:sz="0" w:space="0" w:color="auto"/>
                <w:right w:val="none" w:sz="0" w:space="0" w:color="auto"/>
              </w:divBdr>
            </w:div>
          </w:divsChild>
        </w:div>
        <w:div w:id="597368340">
          <w:marLeft w:val="0"/>
          <w:marRight w:val="0"/>
          <w:marTop w:val="240"/>
          <w:marBottom w:val="0"/>
          <w:divBdr>
            <w:top w:val="none" w:sz="0" w:space="0" w:color="auto"/>
            <w:left w:val="none" w:sz="0" w:space="0" w:color="auto"/>
            <w:bottom w:val="none" w:sz="0" w:space="0" w:color="auto"/>
            <w:right w:val="none" w:sz="0" w:space="0" w:color="auto"/>
          </w:divBdr>
          <w:divsChild>
            <w:div w:id="271668631">
              <w:marLeft w:val="0"/>
              <w:marRight w:val="0"/>
              <w:marTop w:val="45"/>
              <w:marBottom w:val="0"/>
              <w:divBdr>
                <w:top w:val="none" w:sz="0" w:space="0" w:color="auto"/>
                <w:left w:val="none" w:sz="0" w:space="0" w:color="auto"/>
                <w:bottom w:val="none" w:sz="0" w:space="0" w:color="auto"/>
                <w:right w:val="none" w:sz="0" w:space="0" w:color="auto"/>
              </w:divBdr>
            </w:div>
          </w:divsChild>
        </w:div>
        <w:div w:id="608049431">
          <w:marLeft w:val="0"/>
          <w:marRight w:val="0"/>
          <w:marTop w:val="240"/>
          <w:marBottom w:val="0"/>
          <w:divBdr>
            <w:top w:val="none" w:sz="0" w:space="0" w:color="auto"/>
            <w:left w:val="none" w:sz="0" w:space="0" w:color="auto"/>
            <w:bottom w:val="none" w:sz="0" w:space="0" w:color="auto"/>
            <w:right w:val="none" w:sz="0" w:space="0" w:color="auto"/>
          </w:divBdr>
          <w:divsChild>
            <w:div w:id="1121651867">
              <w:marLeft w:val="0"/>
              <w:marRight w:val="0"/>
              <w:marTop w:val="45"/>
              <w:marBottom w:val="0"/>
              <w:divBdr>
                <w:top w:val="none" w:sz="0" w:space="0" w:color="auto"/>
                <w:left w:val="none" w:sz="0" w:space="0" w:color="auto"/>
                <w:bottom w:val="none" w:sz="0" w:space="0" w:color="auto"/>
                <w:right w:val="none" w:sz="0" w:space="0" w:color="auto"/>
              </w:divBdr>
            </w:div>
          </w:divsChild>
        </w:div>
        <w:div w:id="621883554">
          <w:marLeft w:val="0"/>
          <w:marRight w:val="0"/>
          <w:marTop w:val="240"/>
          <w:marBottom w:val="0"/>
          <w:divBdr>
            <w:top w:val="none" w:sz="0" w:space="0" w:color="auto"/>
            <w:left w:val="none" w:sz="0" w:space="0" w:color="auto"/>
            <w:bottom w:val="none" w:sz="0" w:space="0" w:color="auto"/>
            <w:right w:val="none" w:sz="0" w:space="0" w:color="auto"/>
          </w:divBdr>
          <w:divsChild>
            <w:div w:id="1465468430">
              <w:marLeft w:val="0"/>
              <w:marRight w:val="0"/>
              <w:marTop w:val="45"/>
              <w:marBottom w:val="0"/>
              <w:divBdr>
                <w:top w:val="none" w:sz="0" w:space="0" w:color="auto"/>
                <w:left w:val="none" w:sz="0" w:space="0" w:color="auto"/>
                <w:bottom w:val="none" w:sz="0" w:space="0" w:color="auto"/>
                <w:right w:val="none" w:sz="0" w:space="0" w:color="auto"/>
              </w:divBdr>
            </w:div>
          </w:divsChild>
        </w:div>
        <w:div w:id="624046792">
          <w:marLeft w:val="0"/>
          <w:marRight w:val="0"/>
          <w:marTop w:val="240"/>
          <w:marBottom w:val="0"/>
          <w:divBdr>
            <w:top w:val="none" w:sz="0" w:space="0" w:color="auto"/>
            <w:left w:val="none" w:sz="0" w:space="0" w:color="auto"/>
            <w:bottom w:val="none" w:sz="0" w:space="0" w:color="auto"/>
            <w:right w:val="none" w:sz="0" w:space="0" w:color="auto"/>
          </w:divBdr>
        </w:div>
        <w:div w:id="624701237">
          <w:marLeft w:val="0"/>
          <w:marRight w:val="0"/>
          <w:marTop w:val="240"/>
          <w:marBottom w:val="0"/>
          <w:divBdr>
            <w:top w:val="none" w:sz="0" w:space="0" w:color="auto"/>
            <w:left w:val="none" w:sz="0" w:space="0" w:color="auto"/>
            <w:bottom w:val="none" w:sz="0" w:space="0" w:color="auto"/>
            <w:right w:val="none" w:sz="0" w:space="0" w:color="auto"/>
          </w:divBdr>
          <w:divsChild>
            <w:div w:id="1101342694">
              <w:marLeft w:val="0"/>
              <w:marRight w:val="0"/>
              <w:marTop w:val="45"/>
              <w:marBottom w:val="0"/>
              <w:divBdr>
                <w:top w:val="none" w:sz="0" w:space="0" w:color="auto"/>
                <w:left w:val="none" w:sz="0" w:space="0" w:color="auto"/>
                <w:bottom w:val="none" w:sz="0" w:space="0" w:color="auto"/>
                <w:right w:val="none" w:sz="0" w:space="0" w:color="auto"/>
              </w:divBdr>
            </w:div>
          </w:divsChild>
        </w:div>
        <w:div w:id="631327362">
          <w:marLeft w:val="0"/>
          <w:marRight w:val="0"/>
          <w:marTop w:val="240"/>
          <w:marBottom w:val="0"/>
          <w:divBdr>
            <w:top w:val="none" w:sz="0" w:space="0" w:color="auto"/>
            <w:left w:val="none" w:sz="0" w:space="0" w:color="auto"/>
            <w:bottom w:val="none" w:sz="0" w:space="0" w:color="auto"/>
            <w:right w:val="none" w:sz="0" w:space="0" w:color="auto"/>
          </w:divBdr>
          <w:divsChild>
            <w:div w:id="1419404673">
              <w:marLeft w:val="0"/>
              <w:marRight w:val="0"/>
              <w:marTop w:val="45"/>
              <w:marBottom w:val="0"/>
              <w:divBdr>
                <w:top w:val="none" w:sz="0" w:space="0" w:color="auto"/>
                <w:left w:val="none" w:sz="0" w:space="0" w:color="auto"/>
                <w:bottom w:val="none" w:sz="0" w:space="0" w:color="auto"/>
                <w:right w:val="none" w:sz="0" w:space="0" w:color="auto"/>
              </w:divBdr>
            </w:div>
          </w:divsChild>
        </w:div>
        <w:div w:id="636767642">
          <w:marLeft w:val="0"/>
          <w:marRight w:val="0"/>
          <w:marTop w:val="240"/>
          <w:marBottom w:val="0"/>
          <w:divBdr>
            <w:top w:val="none" w:sz="0" w:space="0" w:color="auto"/>
            <w:left w:val="none" w:sz="0" w:space="0" w:color="auto"/>
            <w:bottom w:val="none" w:sz="0" w:space="0" w:color="auto"/>
            <w:right w:val="none" w:sz="0" w:space="0" w:color="auto"/>
          </w:divBdr>
          <w:divsChild>
            <w:div w:id="1740909111">
              <w:marLeft w:val="0"/>
              <w:marRight w:val="0"/>
              <w:marTop w:val="45"/>
              <w:marBottom w:val="0"/>
              <w:divBdr>
                <w:top w:val="none" w:sz="0" w:space="0" w:color="auto"/>
                <w:left w:val="none" w:sz="0" w:space="0" w:color="auto"/>
                <w:bottom w:val="none" w:sz="0" w:space="0" w:color="auto"/>
                <w:right w:val="none" w:sz="0" w:space="0" w:color="auto"/>
              </w:divBdr>
            </w:div>
          </w:divsChild>
        </w:div>
        <w:div w:id="650644323">
          <w:marLeft w:val="0"/>
          <w:marRight w:val="0"/>
          <w:marTop w:val="240"/>
          <w:marBottom w:val="0"/>
          <w:divBdr>
            <w:top w:val="none" w:sz="0" w:space="0" w:color="auto"/>
            <w:left w:val="none" w:sz="0" w:space="0" w:color="auto"/>
            <w:bottom w:val="none" w:sz="0" w:space="0" w:color="auto"/>
            <w:right w:val="none" w:sz="0" w:space="0" w:color="auto"/>
          </w:divBdr>
        </w:div>
        <w:div w:id="653488720">
          <w:marLeft w:val="0"/>
          <w:marRight w:val="0"/>
          <w:marTop w:val="240"/>
          <w:marBottom w:val="0"/>
          <w:divBdr>
            <w:top w:val="none" w:sz="0" w:space="0" w:color="auto"/>
            <w:left w:val="none" w:sz="0" w:space="0" w:color="auto"/>
            <w:bottom w:val="none" w:sz="0" w:space="0" w:color="auto"/>
            <w:right w:val="none" w:sz="0" w:space="0" w:color="auto"/>
          </w:divBdr>
          <w:divsChild>
            <w:div w:id="1069185951">
              <w:marLeft w:val="0"/>
              <w:marRight w:val="0"/>
              <w:marTop w:val="45"/>
              <w:marBottom w:val="0"/>
              <w:divBdr>
                <w:top w:val="none" w:sz="0" w:space="0" w:color="auto"/>
                <w:left w:val="none" w:sz="0" w:space="0" w:color="auto"/>
                <w:bottom w:val="none" w:sz="0" w:space="0" w:color="auto"/>
                <w:right w:val="none" w:sz="0" w:space="0" w:color="auto"/>
              </w:divBdr>
            </w:div>
          </w:divsChild>
        </w:div>
        <w:div w:id="669021799">
          <w:marLeft w:val="0"/>
          <w:marRight w:val="0"/>
          <w:marTop w:val="240"/>
          <w:marBottom w:val="0"/>
          <w:divBdr>
            <w:top w:val="none" w:sz="0" w:space="0" w:color="auto"/>
            <w:left w:val="none" w:sz="0" w:space="0" w:color="auto"/>
            <w:bottom w:val="none" w:sz="0" w:space="0" w:color="auto"/>
            <w:right w:val="none" w:sz="0" w:space="0" w:color="auto"/>
          </w:divBdr>
          <w:divsChild>
            <w:div w:id="1011686563">
              <w:marLeft w:val="0"/>
              <w:marRight w:val="0"/>
              <w:marTop w:val="45"/>
              <w:marBottom w:val="0"/>
              <w:divBdr>
                <w:top w:val="none" w:sz="0" w:space="0" w:color="auto"/>
                <w:left w:val="none" w:sz="0" w:space="0" w:color="auto"/>
                <w:bottom w:val="none" w:sz="0" w:space="0" w:color="auto"/>
                <w:right w:val="none" w:sz="0" w:space="0" w:color="auto"/>
              </w:divBdr>
            </w:div>
          </w:divsChild>
        </w:div>
        <w:div w:id="686716558">
          <w:marLeft w:val="0"/>
          <w:marRight w:val="0"/>
          <w:marTop w:val="240"/>
          <w:marBottom w:val="0"/>
          <w:divBdr>
            <w:top w:val="none" w:sz="0" w:space="0" w:color="auto"/>
            <w:left w:val="none" w:sz="0" w:space="0" w:color="auto"/>
            <w:bottom w:val="none" w:sz="0" w:space="0" w:color="auto"/>
            <w:right w:val="none" w:sz="0" w:space="0" w:color="auto"/>
          </w:divBdr>
        </w:div>
        <w:div w:id="692876530">
          <w:marLeft w:val="0"/>
          <w:marRight w:val="0"/>
          <w:marTop w:val="240"/>
          <w:marBottom w:val="0"/>
          <w:divBdr>
            <w:top w:val="none" w:sz="0" w:space="0" w:color="auto"/>
            <w:left w:val="none" w:sz="0" w:space="0" w:color="auto"/>
            <w:bottom w:val="none" w:sz="0" w:space="0" w:color="auto"/>
            <w:right w:val="none" w:sz="0" w:space="0" w:color="auto"/>
          </w:divBdr>
          <w:divsChild>
            <w:div w:id="390886826">
              <w:marLeft w:val="0"/>
              <w:marRight w:val="0"/>
              <w:marTop w:val="45"/>
              <w:marBottom w:val="0"/>
              <w:divBdr>
                <w:top w:val="none" w:sz="0" w:space="0" w:color="auto"/>
                <w:left w:val="none" w:sz="0" w:space="0" w:color="auto"/>
                <w:bottom w:val="none" w:sz="0" w:space="0" w:color="auto"/>
                <w:right w:val="none" w:sz="0" w:space="0" w:color="auto"/>
              </w:divBdr>
            </w:div>
          </w:divsChild>
        </w:div>
        <w:div w:id="699667053">
          <w:marLeft w:val="0"/>
          <w:marRight w:val="0"/>
          <w:marTop w:val="240"/>
          <w:marBottom w:val="0"/>
          <w:divBdr>
            <w:top w:val="none" w:sz="0" w:space="0" w:color="auto"/>
            <w:left w:val="none" w:sz="0" w:space="0" w:color="auto"/>
            <w:bottom w:val="none" w:sz="0" w:space="0" w:color="auto"/>
            <w:right w:val="none" w:sz="0" w:space="0" w:color="auto"/>
          </w:divBdr>
          <w:divsChild>
            <w:div w:id="577325619">
              <w:marLeft w:val="0"/>
              <w:marRight w:val="0"/>
              <w:marTop w:val="45"/>
              <w:marBottom w:val="0"/>
              <w:divBdr>
                <w:top w:val="none" w:sz="0" w:space="0" w:color="auto"/>
                <w:left w:val="none" w:sz="0" w:space="0" w:color="auto"/>
                <w:bottom w:val="none" w:sz="0" w:space="0" w:color="auto"/>
                <w:right w:val="none" w:sz="0" w:space="0" w:color="auto"/>
              </w:divBdr>
            </w:div>
          </w:divsChild>
        </w:div>
        <w:div w:id="702369417">
          <w:marLeft w:val="0"/>
          <w:marRight w:val="0"/>
          <w:marTop w:val="240"/>
          <w:marBottom w:val="0"/>
          <w:divBdr>
            <w:top w:val="none" w:sz="0" w:space="0" w:color="auto"/>
            <w:left w:val="none" w:sz="0" w:space="0" w:color="auto"/>
            <w:bottom w:val="none" w:sz="0" w:space="0" w:color="auto"/>
            <w:right w:val="none" w:sz="0" w:space="0" w:color="auto"/>
          </w:divBdr>
          <w:divsChild>
            <w:div w:id="2044481643">
              <w:marLeft w:val="0"/>
              <w:marRight w:val="0"/>
              <w:marTop w:val="45"/>
              <w:marBottom w:val="0"/>
              <w:divBdr>
                <w:top w:val="none" w:sz="0" w:space="0" w:color="auto"/>
                <w:left w:val="none" w:sz="0" w:space="0" w:color="auto"/>
                <w:bottom w:val="none" w:sz="0" w:space="0" w:color="auto"/>
                <w:right w:val="none" w:sz="0" w:space="0" w:color="auto"/>
              </w:divBdr>
            </w:div>
          </w:divsChild>
        </w:div>
        <w:div w:id="712538027">
          <w:marLeft w:val="0"/>
          <w:marRight w:val="0"/>
          <w:marTop w:val="240"/>
          <w:marBottom w:val="0"/>
          <w:divBdr>
            <w:top w:val="none" w:sz="0" w:space="0" w:color="auto"/>
            <w:left w:val="none" w:sz="0" w:space="0" w:color="auto"/>
            <w:bottom w:val="none" w:sz="0" w:space="0" w:color="auto"/>
            <w:right w:val="none" w:sz="0" w:space="0" w:color="auto"/>
          </w:divBdr>
        </w:div>
        <w:div w:id="760219280">
          <w:marLeft w:val="0"/>
          <w:marRight w:val="0"/>
          <w:marTop w:val="240"/>
          <w:marBottom w:val="0"/>
          <w:divBdr>
            <w:top w:val="none" w:sz="0" w:space="0" w:color="auto"/>
            <w:left w:val="none" w:sz="0" w:space="0" w:color="auto"/>
            <w:bottom w:val="none" w:sz="0" w:space="0" w:color="auto"/>
            <w:right w:val="none" w:sz="0" w:space="0" w:color="auto"/>
          </w:divBdr>
          <w:divsChild>
            <w:div w:id="741176519">
              <w:marLeft w:val="0"/>
              <w:marRight w:val="0"/>
              <w:marTop w:val="45"/>
              <w:marBottom w:val="0"/>
              <w:divBdr>
                <w:top w:val="none" w:sz="0" w:space="0" w:color="auto"/>
                <w:left w:val="none" w:sz="0" w:space="0" w:color="auto"/>
                <w:bottom w:val="none" w:sz="0" w:space="0" w:color="auto"/>
                <w:right w:val="none" w:sz="0" w:space="0" w:color="auto"/>
              </w:divBdr>
            </w:div>
          </w:divsChild>
        </w:div>
        <w:div w:id="793333524">
          <w:marLeft w:val="0"/>
          <w:marRight w:val="0"/>
          <w:marTop w:val="240"/>
          <w:marBottom w:val="0"/>
          <w:divBdr>
            <w:top w:val="none" w:sz="0" w:space="0" w:color="auto"/>
            <w:left w:val="none" w:sz="0" w:space="0" w:color="auto"/>
            <w:bottom w:val="none" w:sz="0" w:space="0" w:color="auto"/>
            <w:right w:val="none" w:sz="0" w:space="0" w:color="auto"/>
          </w:divBdr>
          <w:divsChild>
            <w:div w:id="1299334367">
              <w:marLeft w:val="0"/>
              <w:marRight w:val="0"/>
              <w:marTop w:val="45"/>
              <w:marBottom w:val="0"/>
              <w:divBdr>
                <w:top w:val="none" w:sz="0" w:space="0" w:color="auto"/>
                <w:left w:val="none" w:sz="0" w:space="0" w:color="auto"/>
                <w:bottom w:val="none" w:sz="0" w:space="0" w:color="auto"/>
                <w:right w:val="none" w:sz="0" w:space="0" w:color="auto"/>
              </w:divBdr>
            </w:div>
          </w:divsChild>
        </w:div>
        <w:div w:id="803890168">
          <w:marLeft w:val="0"/>
          <w:marRight w:val="0"/>
          <w:marTop w:val="240"/>
          <w:marBottom w:val="0"/>
          <w:divBdr>
            <w:top w:val="none" w:sz="0" w:space="0" w:color="auto"/>
            <w:left w:val="none" w:sz="0" w:space="0" w:color="auto"/>
            <w:bottom w:val="none" w:sz="0" w:space="0" w:color="auto"/>
            <w:right w:val="none" w:sz="0" w:space="0" w:color="auto"/>
          </w:divBdr>
          <w:divsChild>
            <w:div w:id="1687634680">
              <w:marLeft w:val="0"/>
              <w:marRight w:val="0"/>
              <w:marTop w:val="45"/>
              <w:marBottom w:val="0"/>
              <w:divBdr>
                <w:top w:val="none" w:sz="0" w:space="0" w:color="auto"/>
                <w:left w:val="none" w:sz="0" w:space="0" w:color="auto"/>
                <w:bottom w:val="none" w:sz="0" w:space="0" w:color="auto"/>
                <w:right w:val="none" w:sz="0" w:space="0" w:color="auto"/>
              </w:divBdr>
            </w:div>
          </w:divsChild>
        </w:div>
        <w:div w:id="839538982">
          <w:marLeft w:val="0"/>
          <w:marRight w:val="0"/>
          <w:marTop w:val="240"/>
          <w:marBottom w:val="0"/>
          <w:divBdr>
            <w:top w:val="none" w:sz="0" w:space="0" w:color="auto"/>
            <w:left w:val="none" w:sz="0" w:space="0" w:color="auto"/>
            <w:bottom w:val="none" w:sz="0" w:space="0" w:color="auto"/>
            <w:right w:val="none" w:sz="0" w:space="0" w:color="auto"/>
          </w:divBdr>
          <w:divsChild>
            <w:div w:id="283391501">
              <w:marLeft w:val="0"/>
              <w:marRight w:val="0"/>
              <w:marTop w:val="45"/>
              <w:marBottom w:val="0"/>
              <w:divBdr>
                <w:top w:val="none" w:sz="0" w:space="0" w:color="auto"/>
                <w:left w:val="none" w:sz="0" w:space="0" w:color="auto"/>
                <w:bottom w:val="none" w:sz="0" w:space="0" w:color="auto"/>
                <w:right w:val="none" w:sz="0" w:space="0" w:color="auto"/>
              </w:divBdr>
            </w:div>
          </w:divsChild>
        </w:div>
        <w:div w:id="935941442">
          <w:marLeft w:val="0"/>
          <w:marRight w:val="0"/>
          <w:marTop w:val="240"/>
          <w:marBottom w:val="0"/>
          <w:divBdr>
            <w:top w:val="none" w:sz="0" w:space="0" w:color="auto"/>
            <w:left w:val="none" w:sz="0" w:space="0" w:color="auto"/>
            <w:bottom w:val="none" w:sz="0" w:space="0" w:color="auto"/>
            <w:right w:val="none" w:sz="0" w:space="0" w:color="auto"/>
          </w:divBdr>
          <w:divsChild>
            <w:div w:id="332684893">
              <w:marLeft w:val="0"/>
              <w:marRight w:val="0"/>
              <w:marTop w:val="45"/>
              <w:marBottom w:val="0"/>
              <w:divBdr>
                <w:top w:val="none" w:sz="0" w:space="0" w:color="auto"/>
                <w:left w:val="none" w:sz="0" w:space="0" w:color="auto"/>
                <w:bottom w:val="none" w:sz="0" w:space="0" w:color="auto"/>
                <w:right w:val="none" w:sz="0" w:space="0" w:color="auto"/>
              </w:divBdr>
            </w:div>
          </w:divsChild>
        </w:div>
        <w:div w:id="1005980220">
          <w:marLeft w:val="0"/>
          <w:marRight w:val="0"/>
          <w:marTop w:val="240"/>
          <w:marBottom w:val="0"/>
          <w:divBdr>
            <w:top w:val="none" w:sz="0" w:space="0" w:color="auto"/>
            <w:left w:val="none" w:sz="0" w:space="0" w:color="auto"/>
            <w:bottom w:val="none" w:sz="0" w:space="0" w:color="auto"/>
            <w:right w:val="none" w:sz="0" w:space="0" w:color="auto"/>
          </w:divBdr>
        </w:div>
        <w:div w:id="1020547101">
          <w:marLeft w:val="0"/>
          <w:marRight w:val="0"/>
          <w:marTop w:val="240"/>
          <w:marBottom w:val="0"/>
          <w:divBdr>
            <w:top w:val="none" w:sz="0" w:space="0" w:color="auto"/>
            <w:left w:val="none" w:sz="0" w:space="0" w:color="auto"/>
            <w:bottom w:val="none" w:sz="0" w:space="0" w:color="auto"/>
            <w:right w:val="none" w:sz="0" w:space="0" w:color="auto"/>
          </w:divBdr>
          <w:divsChild>
            <w:div w:id="635375945">
              <w:marLeft w:val="0"/>
              <w:marRight w:val="0"/>
              <w:marTop w:val="45"/>
              <w:marBottom w:val="0"/>
              <w:divBdr>
                <w:top w:val="none" w:sz="0" w:space="0" w:color="auto"/>
                <w:left w:val="none" w:sz="0" w:space="0" w:color="auto"/>
                <w:bottom w:val="none" w:sz="0" w:space="0" w:color="auto"/>
                <w:right w:val="none" w:sz="0" w:space="0" w:color="auto"/>
              </w:divBdr>
            </w:div>
          </w:divsChild>
        </w:div>
        <w:div w:id="1047149404">
          <w:marLeft w:val="0"/>
          <w:marRight w:val="0"/>
          <w:marTop w:val="240"/>
          <w:marBottom w:val="0"/>
          <w:divBdr>
            <w:top w:val="none" w:sz="0" w:space="0" w:color="auto"/>
            <w:left w:val="none" w:sz="0" w:space="0" w:color="auto"/>
            <w:bottom w:val="none" w:sz="0" w:space="0" w:color="auto"/>
            <w:right w:val="none" w:sz="0" w:space="0" w:color="auto"/>
          </w:divBdr>
          <w:divsChild>
            <w:div w:id="75252529">
              <w:marLeft w:val="0"/>
              <w:marRight w:val="0"/>
              <w:marTop w:val="45"/>
              <w:marBottom w:val="0"/>
              <w:divBdr>
                <w:top w:val="none" w:sz="0" w:space="0" w:color="auto"/>
                <w:left w:val="none" w:sz="0" w:space="0" w:color="auto"/>
                <w:bottom w:val="none" w:sz="0" w:space="0" w:color="auto"/>
                <w:right w:val="none" w:sz="0" w:space="0" w:color="auto"/>
              </w:divBdr>
            </w:div>
          </w:divsChild>
        </w:div>
        <w:div w:id="1113017763">
          <w:marLeft w:val="0"/>
          <w:marRight w:val="0"/>
          <w:marTop w:val="240"/>
          <w:marBottom w:val="0"/>
          <w:divBdr>
            <w:top w:val="none" w:sz="0" w:space="0" w:color="auto"/>
            <w:left w:val="none" w:sz="0" w:space="0" w:color="auto"/>
            <w:bottom w:val="none" w:sz="0" w:space="0" w:color="auto"/>
            <w:right w:val="none" w:sz="0" w:space="0" w:color="auto"/>
          </w:divBdr>
        </w:div>
        <w:div w:id="1117793109">
          <w:marLeft w:val="0"/>
          <w:marRight w:val="0"/>
          <w:marTop w:val="240"/>
          <w:marBottom w:val="0"/>
          <w:divBdr>
            <w:top w:val="none" w:sz="0" w:space="0" w:color="auto"/>
            <w:left w:val="none" w:sz="0" w:space="0" w:color="auto"/>
            <w:bottom w:val="none" w:sz="0" w:space="0" w:color="auto"/>
            <w:right w:val="none" w:sz="0" w:space="0" w:color="auto"/>
          </w:divBdr>
          <w:divsChild>
            <w:div w:id="1201941395">
              <w:marLeft w:val="0"/>
              <w:marRight w:val="0"/>
              <w:marTop w:val="45"/>
              <w:marBottom w:val="0"/>
              <w:divBdr>
                <w:top w:val="none" w:sz="0" w:space="0" w:color="auto"/>
                <w:left w:val="none" w:sz="0" w:space="0" w:color="auto"/>
                <w:bottom w:val="none" w:sz="0" w:space="0" w:color="auto"/>
                <w:right w:val="none" w:sz="0" w:space="0" w:color="auto"/>
              </w:divBdr>
            </w:div>
          </w:divsChild>
        </w:div>
        <w:div w:id="1128399380">
          <w:marLeft w:val="0"/>
          <w:marRight w:val="0"/>
          <w:marTop w:val="480"/>
          <w:marBottom w:val="0"/>
          <w:divBdr>
            <w:top w:val="single" w:sz="8" w:space="28" w:color="000000"/>
            <w:left w:val="none" w:sz="0" w:space="0" w:color="auto"/>
            <w:bottom w:val="none" w:sz="0" w:space="0" w:color="auto"/>
            <w:right w:val="none" w:sz="0" w:space="0" w:color="auto"/>
          </w:divBdr>
        </w:div>
        <w:div w:id="1183669166">
          <w:marLeft w:val="0"/>
          <w:marRight w:val="0"/>
          <w:marTop w:val="240"/>
          <w:marBottom w:val="0"/>
          <w:divBdr>
            <w:top w:val="none" w:sz="0" w:space="0" w:color="auto"/>
            <w:left w:val="none" w:sz="0" w:space="0" w:color="auto"/>
            <w:bottom w:val="none" w:sz="0" w:space="0" w:color="auto"/>
            <w:right w:val="none" w:sz="0" w:space="0" w:color="auto"/>
          </w:divBdr>
          <w:divsChild>
            <w:div w:id="282736309">
              <w:marLeft w:val="0"/>
              <w:marRight w:val="0"/>
              <w:marTop w:val="45"/>
              <w:marBottom w:val="0"/>
              <w:divBdr>
                <w:top w:val="none" w:sz="0" w:space="0" w:color="auto"/>
                <w:left w:val="none" w:sz="0" w:space="0" w:color="auto"/>
                <w:bottom w:val="none" w:sz="0" w:space="0" w:color="auto"/>
                <w:right w:val="none" w:sz="0" w:space="0" w:color="auto"/>
              </w:divBdr>
            </w:div>
          </w:divsChild>
        </w:div>
        <w:div w:id="1188182616">
          <w:marLeft w:val="0"/>
          <w:marRight w:val="0"/>
          <w:marTop w:val="480"/>
          <w:marBottom w:val="240"/>
          <w:divBdr>
            <w:top w:val="none" w:sz="0" w:space="0" w:color="auto"/>
            <w:left w:val="none" w:sz="0" w:space="0" w:color="auto"/>
            <w:bottom w:val="none" w:sz="0" w:space="0" w:color="auto"/>
            <w:right w:val="none" w:sz="0" w:space="0" w:color="auto"/>
          </w:divBdr>
        </w:div>
        <w:div w:id="1198202456">
          <w:marLeft w:val="0"/>
          <w:marRight w:val="0"/>
          <w:marTop w:val="240"/>
          <w:marBottom w:val="0"/>
          <w:divBdr>
            <w:top w:val="none" w:sz="0" w:space="0" w:color="auto"/>
            <w:left w:val="none" w:sz="0" w:space="0" w:color="auto"/>
            <w:bottom w:val="none" w:sz="0" w:space="0" w:color="auto"/>
            <w:right w:val="none" w:sz="0" w:space="0" w:color="auto"/>
          </w:divBdr>
          <w:divsChild>
            <w:div w:id="459491752">
              <w:marLeft w:val="0"/>
              <w:marRight w:val="0"/>
              <w:marTop w:val="45"/>
              <w:marBottom w:val="0"/>
              <w:divBdr>
                <w:top w:val="none" w:sz="0" w:space="0" w:color="auto"/>
                <w:left w:val="none" w:sz="0" w:space="0" w:color="auto"/>
                <w:bottom w:val="none" w:sz="0" w:space="0" w:color="auto"/>
                <w:right w:val="none" w:sz="0" w:space="0" w:color="auto"/>
              </w:divBdr>
            </w:div>
          </w:divsChild>
        </w:div>
        <w:div w:id="1210190293">
          <w:marLeft w:val="0"/>
          <w:marRight w:val="0"/>
          <w:marTop w:val="240"/>
          <w:marBottom w:val="0"/>
          <w:divBdr>
            <w:top w:val="none" w:sz="0" w:space="0" w:color="auto"/>
            <w:left w:val="none" w:sz="0" w:space="0" w:color="auto"/>
            <w:bottom w:val="none" w:sz="0" w:space="0" w:color="auto"/>
            <w:right w:val="none" w:sz="0" w:space="0" w:color="auto"/>
          </w:divBdr>
          <w:divsChild>
            <w:div w:id="232006123">
              <w:marLeft w:val="0"/>
              <w:marRight w:val="0"/>
              <w:marTop w:val="45"/>
              <w:marBottom w:val="0"/>
              <w:divBdr>
                <w:top w:val="none" w:sz="0" w:space="0" w:color="auto"/>
                <w:left w:val="none" w:sz="0" w:space="0" w:color="auto"/>
                <w:bottom w:val="none" w:sz="0" w:space="0" w:color="auto"/>
                <w:right w:val="none" w:sz="0" w:space="0" w:color="auto"/>
              </w:divBdr>
            </w:div>
          </w:divsChild>
        </w:div>
        <w:div w:id="1215001841">
          <w:marLeft w:val="0"/>
          <w:marRight w:val="0"/>
          <w:marTop w:val="240"/>
          <w:marBottom w:val="0"/>
          <w:divBdr>
            <w:top w:val="none" w:sz="0" w:space="0" w:color="auto"/>
            <w:left w:val="none" w:sz="0" w:space="0" w:color="auto"/>
            <w:bottom w:val="none" w:sz="0" w:space="0" w:color="auto"/>
            <w:right w:val="none" w:sz="0" w:space="0" w:color="auto"/>
          </w:divBdr>
          <w:divsChild>
            <w:div w:id="774326446">
              <w:marLeft w:val="0"/>
              <w:marRight w:val="0"/>
              <w:marTop w:val="45"/>
              <w:marBottom w:val="0"/>
              <w:divBdr>
                <w:top w:val="none" w:sz="0" w:space="0" w:color="auto"/>
                <w:left w:val="none" w:sz="0" w:space="0" w:color="auto"/>
                <w:bottom w:val="none" w:sz="0" w:space="0" w:color="auto"/>
                <w:right w:val="none" w:sz="0" w:space="0" w:color="auto"/>
              </w:divBdr>
            </w:div>
          </w:divsChild>
        </w:div>
        <w:div w:id="1229683603">
          <w:marLeft w:val="0"/>
          <w:marRight w:val="0"/>
          <w:marTop w:val="240"/>
          <w:marBottom w:val="0"/>
          <w:divBdr>
            <w:top w:val="none" w:sz="0" w:space="0" w:color="auto"/>
            <w:left w:val="none" w:sz="0" w:space="0" w:color="auto"/>
            <w:bottom w:val="none" w:sz="0" w:space="0" w:color="auto"/>
            <w:right w:val="none" w:sz="0" w:space="0" w:color="auto"/>
          </w:divBdr>
        </w:div>
        <w:div w:id="1241870798">
          <w:marLeft w:val="0"/>
          <w:marRight w:val="0"/>
          <w:marTop w:val="240"/>
          <w:marBottom w:val="0"/>
          <w:divBdr>
            <w:top w:val="none" w:sz="0" w:space="0" w:color="auto"/>
            <w:left w:val="none" w:sz="0" w:space="0" w:color="auto"/>
            <w:bottom w:val="none" w:sz="0" w:space="0" w:color="auto"/>
            <w:right w:val="none" w:sz="0" w:space="0" w:color="auto"/>
          </w:divBdr>
          <w:divsChild>
            <w:div w:id="353505433">
              <w:marLeft w:val="0"/>
              <w:marRight w:val="0"/>
              <w:marTop w:val="45"/>
              <w:marBottom w:val="0"/>
              <w:divBdr>
                <w:top w:val="none" w:sz="0" w:space="0" w:color="auto"/>
                <w:left w:val="none" w:sz="0" w:space="0" w:color="auto"/>
                <w:bottom w:val="none" w:sz="0" w:space="0" w:color="auto"/>
                <w:right w:val="none" w:sz="0" w:space="0" w:color="auto"/>
              </w:divBdr>
            </w:div>
          </w:divsChild>
        </w:div>
        <w:div w:id="1265652482">
          <w:marLeft w:val="0"/>
          <w:marRight w:val="0"/>
          <w:marTop w:val="240"/>
          <w:marBottom w:val="0"/>
          <w:divBdr>
            <w:top w:val="none" w:sz="0" w:space="0" w:color="auto"/>
            <w:left w:val="none" w:sz="0" w:space="0" w:color="auto"/>
            <w:bottom w:val="none" w:sz="0" w:space="0" w:color="auto"/>
            <w:right w:val="none" w:sz="0" w:space="0" w:color="auto"/>
          </w:divBdr>
        </w:div>
        <w:div w:id="1324553429">
          <w:marLeft w:val="0"/>
          <w:marRight w:val="0"/>
          <w:marTop w:val="240"/>
          <w:marBottom w:val="0"/>
          <w:divBdr>
            <w:top w:val="none" w:sz="0" w:space="0" w:color="auto"/>
            <w:left w:val="none" w:sz="0" w:space="0" w:color="auto"/>
            <w:bottom w:val="none" w:sz="0" w:space="0" w:color="auto"/>
            <w:right w:val="none" w:sz="0" w:space="0" w:color="auto"/>
          </w:divBdr>
          <w:divsChild>
            <w:div w:id="1092509217">
              <w:marLeft w:val="0"/>
              <w:marRight w:val="0"/>
              <w:marTop w:val="45"/>
              <w:marBottom w:val="0"/>
              <w:divBdr>
                <w:top w:val="none" w:sz="0" w:space="0" w:color="auto"/>
                <w:left w:val="none" w:sz="0" w:space="0" w:color="auto"/>
                <w:bottom w:val="none" w:sz="0" w:space="0" w:color="auto"/>
                <w:right w:val="none" w:sz="0" w:space="0" w:color="auto"/>
              </w:divBdr>
            </w:div>
          </w:divsChild>
        </w:div>
        <w:div w:id="1344165035">
          <w:marLeft w:val="0"/>
          <w:marRight w:val="0"/>
          <w:marTop w:val="240"/>
          <w:marBottom w:val="0"/>
          <w:divBdr>
            <w:top w:val="none" w:sz="0" w:space="0" w:color="auto"/>
            <w:left w:val="none" w:sz="0" w:space="0" w:color="auto"/>
            <w:bottom w:val="none" w:sz="0" w:space="0" w:color="auto"/>
            <w:right w:val="none" w:sz="0" w:space="0" w:color="auto"/>
          </w:divBdr>
          <w:divsChild>
            <w:div w:id="2108963212">
              <w:marLeft w:val="0"/>
              <w:marRight w:val="0"/>
              <w:marTop w:val="45"/>
              <w:marBottom w:val="0"/>
              <w:divBdr>
                <w:top w:val="none" w:sz="0" w:space="0" w:color="auto"/>
                <w:left w:val="none" w:sz="0" w:space="0" w:color="auto"/>
                <w:bottom w:val="none" w:sz="0" w:space="0" w:color="auto"/>
                <w:right w:val="none" w:sz="0" w:space="0" w:color="auto"/>
              </w:divBdr>
            </w:div>
          </w:divsChild>
        </w:div>
        <w:div w:id="1352026972">
          <w:marLeft w:val="0"/>
          <w:marRight w:val="0"/>
          <w:marTop w:val="240"/>
          <w:marBottom w:val="0"/>
          <w:divBdr>
            <w:top w:val="none" w:sz="0" w:space="0" w:color="auto"/>
            <w:left w:val="none" w:sz="0" w:space="0" w:color="auto"/>
            <w:bottom w:val="none" w:sz="0" w:space="0" w:color="auto"/>
            <w:right w:val="none" w:sz="0" w:space="0" w:color="auto"/>
          </w:divBdr>
          <w:divsChild>
            <w:div w:id="1185481447">
              <w:marLeft w:val="0"/>
              <w:marRight w:val="0"/>
              <w:marTop w:val="45"/>
              <w:marBottom w:val="0"/>
              <w:divBdr>
                <w:top w:val="none" w:sz="0" w:space="0" w:color="auto"/>
                <w:left w:val="none" w:sz="0" w:space="0" w:color="auto"/>
                <w:bottom w:val="none" w:sz="0" w:space="0" w:color="auto"/>
                <w:right w:val="none" w:sz="0" w:space="0" w:color="auto"/>
              </w:divBdr>
            </w:div>
          </w:divsChild>
        </w:div>
        <w:div w:id="1400250679">
          <w:marLeft w:val="0"/>
          <w:marRight w:val="0"/>
          <w:marTop w:val="240"/>
          <w:marBottom w:val="0"/>
          <w:divBdr>
            <w:top w:val="none" w:sz="0" w:space="0" w:color="auto"/>
            <w:left w:val="none" w:sz="0" w:space="0" w:color="auto"/>
            <w:bottom w:val="none" w:sz="0" w:space="0" w:color="auto"/>
            <w:right w:val="none" w:sz="0" w:space="0" w:color="auto"/>
          </w:divBdr>
        </w:div>
        <w:div w:id="1428960372">
          <w:marLeft w:val="0"/>
          <w:marRight w:val="0"/>
          <w:marTop w:val="240"/>
          <w:marBottom w:val="0"/>
          <w:divBdr>
            <w:top w:val="none" w:sz="0" w:space="0" w:color="auto"/>
            <w:left w:val="none" w:sz="0" w:space="0" w:color="auto"/>
            <w:bottom w:val="none" w:sz="0" w:space="0" w:color="auto"/>
            <w:right w:val="none" w:sz="0" w:space="0" w:color="auto"/>
          </w:divBdr>
        </w:div>
        <w:div w:id="1434478540">
          <w:marLeft w:val="0"/>
          <w:marRight w:val="0"/>
          <w:marTop w:val="240"/>
          <w:marBottom w:val="0"/>
          <w:divBdr>
            <w:top w:val="none" w:sz="0" w:space="0" w:color="auto"/>
            <w:left w:val="none" w:sz="0" w:space="0" w:color="auto"/>
            <w:bottom w:val="none" w:sz="0" w:space="0" w:color="auto"/>
            <w:right w:val="none" w:sz="0" w:space="0" w:color="auto"/>
          </w:divBdr>
          <w:divsChild>
            <w:div w:id="880366470">
              <w:marLeft w:val="0"/>
              <w:marRight w:val="0"/>
              <w:marTop w:val="45"/>
              <w:marBottom w:val="0"/>
              <w:divBdr>
                <w:top w:val="none" w:sz="0" w:space="0" w:color="auto"/>
                <w:left w:val="none" w:sz="0" w:space="0" w:color="auto"/>
                <w:bottom w:val="none" w:sz="0" w:space="0" w:color="auto"/>
                <w:right w:val="none" w:sz="0" w:space="0" w:color="auto"/>
              </w:divBdr>
            </w:div>
          </w:divsChild>
        </w:div>
        <w:div w:id="1467970476">
          <w:marLeft w:val="0"/>
          <w:marRight w:val="0"/>
          <w:marTop w:val="240"/>
          <w:marBottom w:val="0"/>
          <w:divBdr>
            <w:top w:val="none" w:sz="0" w:space="0" w:color="auto"/>
            <w:left w:val="none" w:sz="0" w:space="0" w:color="auto"/>
            <w:bottom w:val="none" w:sz="0" w:space="0" w:color="auto"/>
            <w:right w:val="none" w:sz="0" w:space="0" w:color="auto"/>
          </w:divBdr>
        </w:div>
        <w:div w:id="1469784589">
          <w:marLeft w:val="0"/>
          <w:marRight w:val="0"/>
          <w:marTop w:val="240"/>
          <w:marBottom w:val="0"/>
          <w:divBdr>
            <w:top w:val="none" w:sz="0" w:space="0" w:color="auto"/>
            <w:left w:val="none" w:sz="0" w:space="0" w:color="auto"/>
            <w:bottom w:val="none" w:sz="0" w:space="0" w:color="auto"/>
            <w:right w:val="none" w:sz="0" w:space="0" w:color="auto"/>
          </w:divBdr>
          <w:divsChild>
            <w:div w:id="388381953">
              <w:marLeft w:val="0"/>
              <w:marRight w:val="0"/>
              <w:marTop w:val="45"/>
              <w:marBottom w:val="0"/>
              <w:divBdr>
                <w:top w:val="none" w:sz="0" w:space="0" w:color="auto"/>
                <w:left w:val="none" w:sz="0" w:space="0" w:color="auto"/>
                <w:bottom w:val="none" w:sz="0" w:space="0" w:color="auto"/>
                <w:right w:val="none" w:sz="0" w:space="0" w:color="auto"/>
              </w:divBdr>
            </w:div>
          </w:divsChild>
        </w:div>
        <w:div w:id="1473985058">
          <w:marLeft w:val="0"/>
          <w:marRight w:val="0"/>
          <w:marTop w:val="240"/>
          <w:marBottom w:val="0"/>
          <w:divBdr>
            <w:top w:val="none" w:sz="0" w:space="0" w:color="auto"/>
            <w:left w:val="none" w:sz="0" w:space="0" w:color="auto"/>
            <w:bottom w:val="none" w:sz="0" w:space="0" w:color="auto"/>
            <w:right w:val="none" w:sz="0" w:space="0" w:color="auto"/>
          </w:divBdr>
        </w:div>
        <w:div w:id="1477645732">
          <w:marLeft w:val="0"/>
          <w:marRight w:val="0"/>
          <w:marTop w:val="240"/>
          <w:marBottom w:val="0"/>
          <w:divBdr>
            <w:top w:val="none" w:sz="0" w:space="0" w:color="auto"/>
            <w:left w:val="none" w:sz="0" w:space="0" w:color="auto"/>
            <w:bottom w:val="none" w:sz="0" w:space="0" w:color="auto"/>
            <w:right w:val="none" w:sz="0" w:space="0" w:color="auto"/>
          </w:divBdr>
          <w:divsChild>
            <w:div w:id="1721978754">
              <w:marLeft w:val="0"/>
              <w:marRight w:val="0"/>
              <w:marTop w:val="45"/>
              <w:marBottom w:val="0"/>
              <w:divBdr>
                <w:top w:val="none" w:sz="0" w:space="0" w:color="auto"/>
                <w:left w:val="none" w:sz="0" w:space="0" w:color="auto"/>
                <w:bottom w:val="none" w:sz="0" w:space="0" w:color="auto"/>
                <w:right w:val="none" w:sz="0" w:space="0" w:color="auto"/>
              </w:divBdr>
            </w:div>
          </w:divsChild>
        </w:div>
        <w:div w:id="1488479056">
          <w:marLeft w:val="0"/>
          <w:marRight w:val="0"/>
          <w:marTop w:val="567"/>
          <w:marBottom w:val="0"/>
          <w:divBdr>
            <w:top w:val="none" w:sz="0" w:space="0" w:color="auto"/>
            <w:left w:val="none" w:sz="0" w:space="0" w:color="auto"/>
            <w:bottom w:val="none" w:sz="0" w:space="0" w:color="auto"/>
            <w:right w:val="none" w:sz="0" w:space="0" w:color="auto"/>
          </w:divBdr>
        </w:div>
        <w:div w:id="1498498424">
          <w:marLeft w:val="0"/>
          <w:marRight w:val="0"/>
          <w:marTop w:val="480"/>
          <w:marBottom w:val="0"/>
          <w:divBdr>
            <w:top w:val="single" w:sz="8" w:space="28" w:color="000000"/>
            <w:left w:val="none" w:sz="0" w:space="0" w:color="auto"/>
            <w:bottom w:val="none" w:sz="0" w:space="0" w:color="auto"/>
            <w:right w:val="none" w:sz="0" w:space="0" w:color="auto"/>
          </w:divBdr>
        </w:div>
        <w:div w:id="1514417073">
          <w:marLeft w:val="0"/>
          <w:marRight w:val="0"/>
          <w:marTop w:val="240"/>
          <w:marBottom w:val="0"/>
          <w:divBdr>
            <w:top w:val="none" w:sz="0" w:space="0" w:color="auto"/>
            <w:left w:val="none" w:sz="0" w:space="0" w:color="auto"/>
            <w:bottom w:val="none" w:sz="0" w:space="0" w:color="auto"/>
            <w:right w:val="none" w:sz="0" w:space="0" w:color="auto"/>
          </w:divBdr>
          <w:divsChild>
            <w:div w:id="760683764">
              <w:marLeft w:val="0"/>
              <w:marRight w:val="0"/>
              <w:marTop w:val="45"/>
              <w:marBottom w:val="0"/>
              <w:divBdr>
                <w:top w:val="none" w:sz="0" w:space="0" w:color="auto"/>
                <w:left w:val="none" w:sz="0" w:space="0" w:color="auto"/>
                <w:bottom w:val="none" w:sz="0" w:space="0" w:color="auto"/>
                <w:right w:val="none" w:sz="0" w:space="0" w:color="auto"/>
              </w:divBdr>
            </w:div>
          </w:divsChild>
        </w:div>
        <w:div w:id="1522935128">
          <w:marLeft w:val="0"/>
          <w:marRight w:val="0"/>
          <w:marTop w:val="240"/>
          <w:marBottom w:val="0"/>
          <w:divBdr>
            <w:top w:val="none" w:sz="0" w:space="0" w:color="auto"/>
            <w:left w:val="none" w:sz="0" w:space="0" w:color="auto"/>
            <w:bottom w:val="none" w:sz="0" w:space="0" w:color="auto"/>
            <w:right w:val="none" w:sz="0" w:space="0" w:color="auto"/>
          </w:divBdr>
        </w:div>
        <w:div w:id="1570112665">
          <w:marLeft w:val="0"/>
          <w:marRight w:val="0"/>
          <w:marTop w:val="240"/>
          <w:marBottom w:val="0"/>
          <w:divBdr>
            <w:top w:val="none" w:sz="0" w:space="0" w:color="auto"/>
            <w:left w:val="none" w:sz="0" w:space="0" w:color="auto"/>
            <w:bottom w:val="none" w:sz="0" w:space="0" w:color="auto"/>
            <w:right w:val="none" w:sz="0" w:space="0" w:color="auto"/>
          </w:divBdr>
          <w:divsChild>
            <w:div w:id="441269021">
              <w:marLeft w:val="0"/>
              <w:marRight w:val="0"/>
              <w:marTop w:val="45"/>
              <w:marBottom w:val="0"/>
              <w:divBdr>
                <w:top w:val="none" w:sz="0" w:space="0" w:color="auto"/>
                <w:left w:val="none" w:sz="0" w:space="0" w:color="auto"/>
                <w:bottom w:val="none" w:sz="0" w:space="0" w:color="auto"/>
                <w:right w:val="none" w:sz="0" w:space="0" w:color="auto"/>
              </w:divBdr>
            </w:div>
          </w:divsChild>
        </w:div>
        <w:div w:id="1604873686">
          <w:marLeft w:val="0"/>
          <w:marRight w:val="0"/>
          <w:marTop w:val="240"/>
          <w:marBottom w:val="0"/>
          <w:divBdr>
            <w:top w:val="none" w:sz="0" w:space="0" w:color="auto"/>
            <w:left w:val="none" w:sz="0" w:space="0" w:color="auto"/>
            <w:bottom w:val="none" w:sz="0" w:space="0" w:color="auto"/>
            <w:right w:val="none" w:sz="0" w:space="0" w:color="auto"/>
          </w:divBdr>
          <w:divsChild>
            <w:div w:id="221916109">
              <w:marLeft w:val="0"/>
              <w:marRight w:val="0"/>
              <w:marTop w:val="45"/>
              <w:marBottom w:val="0"/>
              <w:divBdr>
                <w:top w:val="none" w:sz="0" w:space="0" w:color="auto"/>
                <w:left w:val="none" w:sz="0" w:space="0" w:color="auto"/>
                <w:bottom w:val="none" w:sz="0" w:space="0" w:color="auto"/>
                <w:right w:val="none" w:sz="0" w:space="0" w:color="auto"/>
              </w:divBdr>
            </w:div>
          </w:divsChild>
        </w:div>
        <w:div w:id="1616019003">
          <w:marLeft w:val="0"/>
          <w:marRight w:val="0"/>
          <w:marTop w:val="240"/>
          <w:marBottom w:val="0"/>
          <w:divBdr>
            <w:top w:val="none" w:sz="0" w:space="0" w:color="auto"/>
            <w:left w:val="none" w:sz="0" w:space="0" w:color="auto"/>
            <w:bottom w:val="none" w:sz="0" w:space="0" w:color="auto"/>
            <w:right w:val="none" w:sz="0" w:space="0" w:color="auto"/>
          </w:divBdr>
          <w:divsChild>
            <w:div w:id="1790780881">
              <w:marLeft w:val="0"/>
              <w:marRight w:val="0"/>
              <w:marTop w:val="45"/>
              <w:marBottom w:val="0"/>
              <w:divBdr>
                <w:top w:val="none" w:sz="0" w:space="0" w:color="auto"/>
                <w:left w:val="none" w:sz="0" w:space="0" w:color="auto"/>
                <w:bottom w:val="none" w:sz="0" w:space="0" w:color="auto"/>
                <w:right w:val="none" w:sz="0" w:space="0" w:color="auto"/>
              </w:divBdr>
            </w:div>
          </w:divsChild>
        </w:div>
        <w:div w:id="1638336621">
          <w:marLeft w:val="0"/>
          <w:marRight w:val="0"/>
          <w:marTop w:val="240"/>
          <w:marBottom w:val="0"/>
          <w:divBdr>
            <w:top w:val="none" w:sz="0" w:space="0" w:color="auto"/>
            <w:left w:val="none" w:sz="0" w:space="0" w:color="auto"/>
            <w:bottom w:val="none" w:sz="0" w:space="0" w:color="auto"/>
            <w:right w:val="none" w:sz="0" w:space="0" w:color="auto"/>
          </w:divBdr>
          <w:divsChild>
            <w:div w:id="1141120675">
              <w:marLeft w:val="0"/>
              <w:marRight w:val="0"/>
              <w:marTop w:val="45"/>
              <w:marBottom w:val="0"/>
              <w:divBdr>
                <w:top w:val="none" w:sz="0" w:space="0" w:color="auto"/>
                <w:left w:val="none" w:sz="0" w:space="0" w:color="auto"/>
                <w:bottom w:val="none" w:sz="0" w:space="0" w:color="auto"/>
                <w:right w:val="none" w:sz="0" w:space="0" w:color="auto"/>
              </w:divBdr>
            </w:div>
          </w:divsChild>
        </w:div>
        <w:div w:id="1651863596">
          <w:marLeft w:val="0"/>
          <w:marRight w:val="0"/>
          <w:marTop w:val="240"/>
          <w:marBottom w:val="0"/>
          <w:divBdr>
            <w:top w:val="none" w:sz="0" w:space="0" w:color="auto"/>
            <w:left w:val="none" w:sz="0" w:space="0" w:color="auto"/>
            <w:bottom w:val="none" w:sz="0" w:space="0" w:color="auto"/>
            <w:right w:val="none" w:sz="0" w:space="0" w:color="auto"/>
          </w:divBdr>
          <w:divsChild>
            <w:div w:id="856118133">
              <w:marLeft w:val="0"/>
              <w:marRight w:val="0"/>
              <w:marTop w:val="45"/>
              <w:marBottom w:val="0"/>
              <w:divBdr>
                <w:top w:val="none" w:sz="0" w:space="0" w:color="auto"/>
                <w:left w:val="none" w:sz="0" w:space="0" w:color="auto"/>
                <w:bottom w:val="none" w:sz="0" w:space="0" w:color="auto"/>
                <w:right w:val="none" w:sz="0" w:space="0" w:color="auto"/>
              </w:divBdr>
            </w:div>
          </w:divsChild>
        </w:div>
        <w:div w:id="1664043531">
          <w:marLeft w:val="0"/>
          <w:marRight w:val="0"/>
          <w:marTop w:val="240"/>
          <w:marBottom w:val="0"/>
          <w:divBdr>
            <w:top w:val="none" w:sz="0" w:space="0" w:color="auto"/>
            <w:left w:val="none" w:sz="0" w:space="0" w:color="auto"/>
            <w:bottom w:val="none" w:sz="0" w:space="0" w:color="auto"/>
            <w:right w:val="none" w:sz="0" w:space="0" w:color="auto"/>
          </w:divBdr>
        </w:div>
        <w:div w:id="1675064472">
          <w:marLeft w:val="0"/>
          <w:marRight w:val="0"/>
          <w:marTop w:val="0"/>
          <w:marBottom w:val="567"/>
          <w:divBdr>
            <w:top w:val="none" w:sz="0" w:space="0" w:color="auto"/>
            <w:left w:val="none" w:sz="0" w:space="0" w:color="auto"/>
            <w:bottom w:val="none" w:sz="0" w:space="0" w:color="auto"/>
            <w:right w:val="none" w:sz="0" w:space="0" w:color="auto"/>
          </w:divBdr>
        </w:div>
        <w:div w:id="1679194392">
          <w:marLeft w:val="0"/>
          <w:marRight w:val="0"/>
          <w:marTop w:val="240"/>
          <w:marBottom w:val="0"/>
          <w:divBdr>
            <w:top w:val="none" w:sz="0" w:space="0" w:color="auto"/>
            <w:left w:val="none" w:sz="0" w:space="0" w:color="auto"/>
            <w:bottom w:val="none" w:sz="0" w:space="0" w:color="auto"/>
            <w:right w:val="none" w:sz="0" w:space="0" w:color="auto"/>
          </w:divBdr>
          <w:divsChild>
            <w:div w:id="837038723">
              <w:marLeft w:val="0"/>
              <w:marRight w:val="0"/>
              <w:marTop w:val="45"/>
              <w:marBottom w:val="0"/>
              <w:divBdr>
                <w:top w:val="none" w:sz="0" w:space="0" w:color="auto"/>
                <w:left w:val="none" w:sz="0" w:space="0" w:color="auto"/>
                <w:bottom w:val="none" w:sz="0" w:space="0" w:color="auto"/>
                <w:right w:val="none" w:sz="0" w:space="0" w:color="auto"/>
              </w:divBdr>
            </w:div>
          </w:divsChild>
        </w:div>
        <w:div w:id="1680081846">
          <w:marLeft w:val="0"/>
          <w:marRight w:val="0"/>
          <w:marTop w:val="240"/>
          <w:marBottom w:val="0"/>
          <w:divBdr>
            <w:top w:val="none" w:sz="0" w:space="0" w:color="auto"/>
            <w:left w:val="none" w:sz="0" w:space="0" w:color="auto"/>
            <w:bottom w:val="none" w:sz="0" w:space="0" w:color="auto"/>
            <w:right w:val="none" w:sz="0" w:space="0" w:color="auto"/>
          </w:divBdr>
          <w:divsChild>
            <w:div w:id="1238200230">
              <w:marLeft w:val="0"/>
              <w:marRight w:val="0"/>
              <w:marTop w:val="45"/>
              <w:marBottom w:val="0"/>
              <w:divBdr>
                <w:top w:val="none" w:sz="0" w:space="0" w:color="auto"/>
                <w:left w:val="none" w:sz="0" w:space="0" w:color="auto"/>
                <w:bottom w:val="none" w:sz="0" w:space="0" w:color="auto"/>
                <w:right w:val="none" w:sz="0" w:space="0" w:color="auto"/>
              </w:divBdr>
            </w:div>
          </w:divsChild>
        </w:div>
        <w:div w:id="1682395399">
          <w:marLeft w:val="0"/>
          <w:marRight w:val="0"/>
          <w:marTop w:val="240"/>
          <w:marBottom w:val="0"/>
          <w:divBdr>
            <w:top w:val="none" w:sz="0" w:space="0" w:color="auto"/>
            <w:left w:val="none" w:sz="0" w:space="0" w:color="auto"/>
            <w:bottom w:val="none" w:sz="0" w:space="0" w:color="auto"/>
            <w:right w:val="none" w:sz="0" w:space="0" w:color="auto"/>
          </w:divBdr>
          <w:divsChild>
            <w:div w:id="1447965956">
              <w:marLeft w:val="0"/>
              <w:marRight w:val="0"/>
              <w:marTop w:val="45"/>
              <w:marBottom w:val="0"/>
              <w:divBdr>
                <w:top w:val="none" w:sz="0" w:space="0" w:color="auto"/>
                <w:left w:val="none" w:sz="0" w:space="0" w:color="auto"/>
                <w:bottom w:val="none" w:sz="0" w:space="0" w:color="auto"/>
                <w:right w:val="none" w:sz="0" w:space="0" w:color="auto"/>
              </w:divBdr>
            </w:div>
          </w:divsChild>
        </w:div>
        <w:div w:id="1724252711">
          <w:marLeft w:val="0"/>
          <w:marRight w:val="0"/>
          <w:marTop w:val="240"/>
          <w:marBottom w:val="0"/>
          <w:divBdr>
            <w:top w:val="none" w:sz="0" w:space="0" w:color="auto"/>
            <w:left w:val="none" w:sz="0" w:space="0" w:color="auto"/>
            <w:bottom w:val="none" w:sz="0" w:space="0" w:color="auto"/>
            <w:right w:val="none" w:sz="0" w:space="0" w:color="auto"/>
          </w:divBdr>
          <w:divsChild>
            <w:div w:id="2147233354">
              <w:marLeft w:val="0"/>
              <w:marRight w:val="0"/>
              <w:marTop w:val="45"/>
              <w:marBottom w:val="0"/>
              <w:divBdr>
                <w:top w:val="none" w:sz="0" w:space="0" w:color="auto"/>
                <w:left w:val="none" w:sz="0" w:space="0" w:color="auto"/>
                <w:bottom w:val="none" w:sz="0" w:space="0" w:color="auto"/>
                <w:right w:val="none" w:sz="0" w:space="0" w:color="auto"/>
              </w:divBdr>
            </w:div>
          </w:divsChild>
        </w:div>
        <w:div w:id="1781493012">
          <w:marLeft w:val="0"/>
          <w:marRight w:val="0"/>
          <w:marTop w:val="240"/>
          <w:marBottom w:val="0"/>
          <w:divBdr>
            <w:top w:val="none" w:sz="0" w:space="0" w:color="auto"/>
            <w:left w:val="none" w:sz="0" w:space="0" w:color="auto"/>
            <w:bottom w:val="none" w:sz="0" w:space="0" w:color="auto"/>
            <w:right w:val="none" w:sz="0" w:space="0" w:color="auto"/>
          </w:divBdr>
          <w:divsChild>
            <w:div w:id="1808232932">
              <w:marLeft w:val="0"/>
              <w:marRight w:val="0"/>
              <w:marTop w:val="45"/>
              <w:marBottom w:val="0"/>
              <w:divBdr>
                <w:top w:val="none" w:sz="0" w:space="0" w:color="auto"/>
                <w:left w:val="none" w:sz="0" w:space="0" w:color="auto"/>
                <w:bottom w:val="none" w:sz="0" w:space="0" w:color="auto"/>
                <w:right w:val="none" w:sz="0" w:space="0" w:color="auto"/>
              </w:divBdr>
            </w:div>
          </w:divsChild>
        </w:div>
        <w:div w:id="1782414114">
          <w:marLeft w:val="0"/>
          <w:marRight w:val="0"/>
          <w:marTop w:val="240"/>
          <w:marBottom w:val="0"/>
          <w:divBdr>
            <w:top w:val="none" w:sz="0" w:space="0" w:color="auto"/>
            <w:left w:val="none" w:sz="0" w:space="0" w:color="auto"/>
            <w:bottom w:val="none" w:sz="0" w:space="0" w:color="auto"/>
            <w:right w:val="none" w:sz="0" w:space="0" w:color="auto"/>
          </w:divBdr>
          <w:divsChild>
            <w:div w:id="1360007562">
              <w:marLeft w:val="0"/>
              <w:marRight w:val="0"/>
              <w:marTop w:val="45"/>
              <w:marBottom w:val="0"/>
              <w:divBdr>
                <w:top w:val="none" w:sz="0" w:space="0" w:color="auto"/>
                <w:left w:val="none" w:sz="0" w:space="0" w:color="auto"/>
                <w:bottom w:val="none" w:sz="0" w:space="0" w:color="auto"/>
                <w:right w:val="none" w:sz="0" w:space="0" w:color="auto"/>
              </w:divBdr>
            </w:div>
          </w:divsChild>
        </w:div>
        <w:div w:id="1786347475">
          <w:marLeft w:val="0"/>
          <w:marRight w:val="0"/>
          <w:marTop w:val="240"/>
          <w:marBottom w:val="0"/>
          <w:divBdr>
            <w:top w:val="none" w:sz="0" w:space="0" w:color="auto"/>
            <w:left w:val="none" w:sz="0" w:space="0" w:color="auto"/>
            <w:bottom w:val="none" w:sz="0" w:space="0" w:color="auto"/>
            <w:right w:val="none" w:sz="0" w:space="0" w:color="auto"/>
          </w:divBdr>
          <w:divsChild>
            <w:div w:id="1480809171">
              <w:marLeft w:val="0"/>
              <w:marRight w:val="0"/>
              <w:marTop w:val="45"/>
              <w:marBottom w:val="0"/>
              <w:divBdr>
                <w:top w:val="none" w:sz="0" w:space="0" w:color="auto"/>
                <w:left w:val="none" w:sz="0" w:space="0" w:color="auto"/>
                <w:bottom w:val="none" w:sz="0" w:space="0" w:color="auto"/>
                <w:right w:val="none" w:sz="0" w:space="0" w:color="auto"/>
              </w:divBdr>
            </w:div>
          </w:divsChild>
        </w:div>
        <w:div w:id="1790469938">
          <w:marLeft w:val="0"/>
          <w:marRight w:val="0"/>
          <w:marTop w:val="240"/>
          <w:marBottom w:val="0"/>
          <w:divBdr>
            <w:top w:val="none" w:sz="0" w:space="0" w:color="auto"/>
            <w:left w:val="none" w:sz="0" w:space="0" w:color="auto"/>
            <w:bottom w:val="none" w:sz="0" w:space="0" w:color="auto"/>
            <w:right w:val="none" w:sz="0" w:space="0" w:color="auto"/>
          </w:divBdr>
          <w:divsChild>
            <w:div w:id="258224624">
              <w:marLeft w:val="0"/>
              <w:marRight w:val="0"/>
              <w:marTop w:val="45"/>
              <w:marBottom w:val="0"/>
              <w:divBdr>
                <w:top w:val="none" w:sz="0" w:space="0" w:color="auto"/>
                <w:left w:val="none" w:sz="0" w:space="0" w:color="auto"/>
                <w:bottom w:val="none" w:sz="0" w:space="0" w:color="auto"/>
                <w:right w:val="none" w:sz="0" w:space="0" w:color="auto"/>
              </w:divBdr>
            </w:div>
          </w:divsChild>
        </w:div>
        <w:div w:id="1807120618">
          <w:marLeft w:val="0"/>
          <w:marRight w:val="0"/>
          <w:marTop w:val="480"/>
          <w:marBottom w:val="0"/>
          <w:divBdr>
            <w:top w:val="single" w:sz="8" w:space="28" w:color="000000"/>
            <w:left w:val="none" w:sz="0" w:space="0" w:color="auto"/>
            <w:bottom w:val="none" w:sz="0" w:space="0" w:color="auto"/>
            <w:right w:val="none" w:sz="0" w:space="0" w:color="auto"/>
          </w:divBdr>
        </w:div>
        <w:div w:id="1845051330">
          <w:marLeft w:val="0"/>
          <w:marRight w:val="0"/>
          <w:marTop w:val="240"/>
          <w:marBottom w:val="0"/>
          <w:divBdr>
            <w:top w:val="none" w:sz="0" w:space="0" w:color="auto"/>
            <w:left w:val="none" w:sz="0" w:space="0" w:color="auto"/>
            <w:bottom w:val="none" w:sz="0" w:space="0" w:color="auto"/>
            <w:right w:val="none" w:sz="0" w:space="0" w:color="auto"/>
          </w:divBdr>
          <w:divsChild>
            <w:div w:id="424350621">
              <w:marLeft w:val="0"/>
              <w:marRight w:val="0"/>
              <w:marTop w:val="45"/>
              <w:marBottom w:val="0"/>
              <w:divBdr>
                <w:top w:val="none" w:sz="0" w:space="0" w:color="auto"/>
                <w:left w:val="none" w:sz="0" w:space="0" w:color="auto"/>
                <w:bottom w:val="none" w:sz="0" w:space="0" w:color="auto"/>
                <w:right w:val="none" w:sz="0" w:space="0" w:color="auto"/>
              </w:divBdr>
            </w:div>
          </w:divsChild>
        </w:div>
        <w:div w:id="1848323751">
          <w:marLeft w:val="0"/>
          <w:marRight w:val="0"/>
          <w:marTop w:val="240"/>
          <w:marBottom w:val="0"/>
          <w:divBdr>
            <w:top w:val="none" w:sz="0" w:space="0" w:color="auto"/>
            <w:left w:val="none" w:sz="0" w:space="0" w:color="auto"/>
            <w:bottom w:val="none" w:sz="0" w:space="0" w:color="auto"/>
            <w:right w:val="none" w:sz="0" w:space="0" w:color="auto"/>
          </w:divBdr>
          <w:divsChild>
            <w:div w:id="2044476460">
              <w:marLeft w:val="0"/>
              <w:marRight w:val="0"/>
              <w:marTop w:val="45"/>
              <w:marBottom w:val="0"/>
              <w:divBdr>
                <w:top w:val="none" w:sz="0" w:space="0" w:color="auto"/>
                <w:left w:val="none" w:sz="0" w:space="0" w:color="auto"/>
                <w:bottom w:val="none" w:sz="0" w:space="0" w:color="auto"/>
                <w:right w:val="none" w:sz="0" w:space="0" w:color="auto"/>
              </w:divBdr>
            </w:div>
          </w:divsChild>
        </w:div>
        <w:div w:id="1860774011">
          <w:marLeft w:val="0"/>
          <w:marRight w:val="0"/>
          <w:marTop w:val="240"/>
          <w:marBottom w:val="0"/>
          <w:divBdr>
            <w:top w:val="none" w:sz="0" w:space="0" w:color="auto"/>
            <w:left w:val="none" w:sz="0" w:space="0" w:color="auto"/>
            <w:bottom w:val="none" w:sz="0" w:space="0" w:color="auto"/>
            <w:right w:val="none" w:sz="0" w:space="0" w:color="auto"/>
          </w:divBdr>
        </w:div>
        <w:div w:id="1868325143">
          <w:marLeft w:val="0"/>
          <w:marRight w:val="0"/>
          <w:marTop w:val="240"/>
          <w:marBottom w:val="0"/>
          <w:divBdr>
            <w:top w:val="none" w:sz="0" w:space="0" w:color="auto"/>
            <w:left w:val="none" w:sz="0" w:space="0" w:color="auto"/>
            <w:bottom w:val="none" w:sz="0" w:space="0" w:color="auto"/>
            <w:right w:val="none" w:sz="0" w:space="0" w:color="auto"/>
          </w:divBdr>
          <w:divsChild>
            <w:div w:id="1956523941">
              <w:marLeft w:val="0"/>
              <w:marRight w:val="0"/>
              <w:marTop w:val="45"/>
              <w:marBottom w:val="0"/>
              <w:divBdr>
                <w:top w:val="none" w:sz="0" w:space="0" w:color="auto"/>
                <w:left w:val="none" w:sz="0" w:space="0" w:color="auto"/>
                <w:bottom w:val="none" w:sz="0" w:space="0" w:color="auto"/>
                <w:right w:val="none" w:sz="0" w:space="0" w:color="auto"/>
              </w:divBdr>
            </w:div>
          </w:divsChild>
        </w:div>
        <w:div w:id="1890455053">
          <w:marLeft w:val="0"/>
          <w:marRight w:val="0"/>
          <w:marTop w:val="240"/>
          <w:marBottom w:val="0"/>
          <w:divBdr>
            <w:top w:val="none" w:sz="0" w:space="0" w:color="auto"/>
            <w:left w:val="none" w:sz="0" w:space="0" w:color="auto"/>
            <w:bottom w:val="none" w:sz="0" w:space="0" w:color="auto"/>
            <w:right w:val="none" w:sz="0" w:space="0" w:color="auto"/>
          </w:divBdr>
          <w:divsChild>
            <w:div w:id="1434208144">
              <w:marLeft w:val="0"/>
              <w:marRight w:val="0"/>
              <w:marTop w:val="45"/>
              <w:marBottom w:val="0"/>
              <w:divBdr>
                <w:top w:val="none" w:sz="0" w:space="0" w:color="auto"/>
                <w:left w:val="none" w:sz="0" w:space="0" w:color="auto"/>
                <w:bottom w:val="none" w:sz="0" w:space="0" w:color="auto"/>
                <w:right w:val="none" w:sz="0" w:space="0" w:color="auto"/>
              </w:divBdr>
            </w:div>
          </w:divsChild>
        </w:div>
        <w:div w:id="1925989541">
          <w:marLeft w:val="0"/>
          <w:marRight w:val="0"/>
          <w:marTop w:val="240"/>
          <w:marBottom w:val="0"/>
          <w:divBdr>
            <w:top w:val="none" w:sz="0" w:space="0" w:color="auto"/>
            <w:left w:val="none" w:sz="0" w:space="0" w:color="auto"/>
            <w:bottom w:val="none" w:sz="0" w:space="0" w:color="auto"/>
            <w:right w:val="none" w:sz="0" w:space="0" w:color="auto"/>
          </w:divBdr>
          <w:divsChild>
            <w:div w:id="843008295">
              <w:marLeft w:val="0"/>
              <w:marRight w:val="0"/>
              <w:marTop w:val="45"/>
              <w:marBottom w:val="0"/>
              <w:divBdr>
                <w:top w:val="none" w:sz="0" w:space="0" w:color="auto"/>
                <w:left w:val="none" w:sz="0" w:space="0" w:color="auto"/>
                <w:bottom w:val="none" w:sz="0" w:space="0" w:color="auto"/>
                <w:right w:val="none" w:sz="0" w:space="0" w:color="auto"/>
              </w:divBdr>
            </w:div>
          </w:divsChild>
        </w:div>
        <w:div w:id="1933931739">
          <w:marLeft w:val="0"/>
          <w:marRight w:val="0"/>
          <w:marTop w:val="240"/>
          <w:marBottom w:val="0"/>
          <w:divBdr>
            <w:top w:val="none" w:sz="0" w:space="0" w:color="auto"/>
            <w:left w:val="none" w:sz="0" w:space="0" w:color="auto"/>
            <w:bottom w:val="none" w:sz="0" w:space="0" w:color="auto"/>
            <w:right w:val="none" w:sz="0" w:space="0" w:color="auto"/>
          </w:divBdr>
          <w:divsChild>
            <w:div w:id="516584816">
              <w:marLeft w:val="0"/>
              <w:marRight w:val="0"/>
              <w:marTop w:val="45"/>
              <w:marBottom w:val="0"/>
              <w:divBdr>
                <w:top w:val="none" w:sz="0" w:space="0" w:color="auto"/>
                <w:left w:val="none" w:sz="0" w:space="0" w:color="auto"/>
                <w:bottom w:val="none" w:sz="0" w:space="0" w:color="auto"/>
                <w:right w:val="none" w:sz="0" w:space="0" w:color="auto"/>
              </w:divBdr>
            </w:div>
          </w:divsChild>
        </w:div>
        <w:div w:id="1939096023">
          <w:marLeft w:val="0"/>
          <w:marRight w:val="0"/>
          <w:marTop w:val="240"/>
          <w:marBottom w:val="0"/>
          <w:divBdr>
            <w:top w:val="none" w:sz="0" w:space="0" w:color="auto"/>
            <w:left w:val="none" w:sz="0" w:space="0" w:color="auto"/>
            <w:bottom w:val="none" w:sz="0" w:space="0" w:color="auto"/>
            <w:right w:val="none" w:sz="0" w:space="0" w:color="auto"/>
          </w:divBdr>
          <w:divsChild>
            <w:div w:id="671563550">
              <w:marLeft w:val="0"/>
              <w:marRight w:val="0"/>
              <w:marTop w:val="45"/>
              <w:marBottom w:val="0"/>
              <w:divBdr>
                <w:top w:val="none" w:sz="0" w:space="0" w:color="auto"/>
                <w:left w:val="none" w:sz="0" w:space="0" w:color="auto"/>
                <w:bottom w:val="none" w:sz="0" w:space="0" w:color="auto"/>
                <w:right w:val="none" w:sz="0" w:space="0" w:color="auto"/>
              </w:divBdr>
            </w:div>
          </w:divsChild>
        </w:div>
        <w:div w:id="1940991651">
          <w:marLeft w:val="0"/>
          <w:marRight w:val="0"/>
          <w:marTop w:val="240"/>
          <w:marBottom w:val="0"/>
          <w:divBdr>
            <w:top w:val="none" w:sz="0" w:space="0" w:color="auto"/>
            <w:left w:val="none" w:sz="0" w:space="0" w:color="auto"/>
            <w:bottom w:val="none" w:sz="0" w:space="0" w:color="auto"/>
            <w:right w:val="none" w:sz="0" w:space="0" w:color="auto"/>
          </w:divBdr>
          <w:divsChild>
            <w:div w:id="87822136">
              <w:marLeft w:val="0"/>
              <w:marRight w:val="0"/>
              <w:marTop w:val="45"/>
              <w:marBottom w:val="0"/>
              <w:divBdr>
                <w:top w:val="none" w:sz="0" w:space="0" w:color="auto"/>
                <w:left w:val="none" w:sz="0" w:space="0" w:color="auto"/>
                <w:bottom w:val="none" w:sz="0" w:space="0" w:color="auto"/>
                <w:right w:val="none" w:sz="0" w:space="0" w:color="auto"/>
              </w:divBdr>
            </w:div>
          </w:divsChild>
        </w:div>
        <w:div w:id="1971400879">
          <w:marLeft w:val="0"/>
          <w:marRight w:val="0"/>
          <w:marTop w:val="240"/>
          <w:marBottom w:val="0"/>
          <w:divBdr>
            <w:top w:val="none" w:sz="0" w:space="0" w:color="auto"/>
            <w:left w:val="none" w:sz="0" w:space="0" w:color="auto"/>
            <w:bottom w:val="none" w:sz="0" w:space="0" w:color="auto"/>
            <w:right w:val="none" w:sz="0" w:space="0" w:color="auto"/>
          </w:divBdr>
        </w:div>
        <w:div w:id="1974866933">
          <w:marLeft w:val="0"/>
          <w:marRight w:val="0"/>
          <w:marTop w:val="240"/>
          <w:marBottom w:val="0"/>
          <w:divBdr>
            <w:top w:val="none" w:sz="0" w:space="0" w:color="auto"/>
            <w:left w:val="none" w:sz="0" w:space="0" w:color="auto"/>
            <w:bottom w:val="none" w:sz="0" w:space="0" w:color="auto"/>
            <w:right w:val="none" w:sz="0" w:space="0" w:color="auto"/>
          </w:divBdr>
          <w:divsChild>
            <w:div w:id="1256862443">
              <w:marLeft w:val="0"/>
              <w:marRight w:val="0"/>
              <w:marTop w:val="45"/>
              <w:marBottom w:val="0"/>
              <w:divBdr>
                <w:top w:val="none" w:sz="0" w:space="0" w:color="auto"/>
                <w:left w:val="none" w:sz="0" w:space="0" w:color="auto"/>
                <w:bottom w:val="none" w:sz="0" w:space="0" w:color="auto"/>
                <w:right w:val="none" w:sz="0" w:space="0" w:color="auto"/>
              </w:divBdr>
            </w:div>
          </w:divsChild>
        </w:div>
        <w:div w:id="1990207982">
          <w:marLeft w:val="0"/>
          <w:marRight w:val="0"/>
          <w:marTop w:val="240"/>
          <w:marBottom w:val="0"/>
          <w:divBdr>
            <w:top w:val="none" w:sz="0" w:space="0" w:color="auto"/>
            <w:left w:val="none" w:sz="0" w:space="0" w:color="auto"/>
            <w:bottom w:val="none" w:sz="0" w:space="0" w:color="auto"/>
            <w:right w:val="none" w:sz="0" w:space="0" w:color="auto"/>
          </w:divBdr>
          <w:divsChild>
            <w:div w:id="859781841">
              <w:marLeft w:val="0"/>
              <w:marRight w:val="0"/>
              <w:marTop w:val="45"/>
              <w:marBottom w:val="0"/>
              <w:divBdr>
                <w:top w:val="none" w:sz="0" w:space="0" w:color="auto"/>
                <w:left w:val="none" w:sz="0" w:space="0" w:color="auto"/>
                <w:bottom w:val="none" w:sz="0" w:space="0" w:color="auto"/>
                <w:right w:val="none" w:sz="0" w:space="0" w:color="auto"/>
              </w:divBdr>
            </w:div>
          </w:divsChild>
        </w:div>
        <w:div w:id="1990397536">
          <w:marLeft w:val="0"/>
          <w:marRight w:val="0"/>
          <w:marTop w:val="240"/>
          <w:marBottom w:val="0"/>
          <w:divBdr>
            <w:top w:val="none" w:sz="0" w:space="0" w:color="auto"/>
            <w:left w:val="none" w:sz="0" w:space="0" w:color="auto"/>
            <w:bottom w:val="none" w:sz="0" w:space="0" w:color="auto"/>
            <w:right w:val="none" w:sz="0" w:space="0" w:color="auto"/>
          </w:divBdr>
          <w:divsChild>
            <w:div w:id="1560479414">
              <w:marLeft w:val="0"/>
              <w:marRight w:val="0"/>
              <w:marTop w:val="45"/>
              <w:marBottom w:val="0"/>
              <w:divBdr>
                <w:top w:val="none" w:sz="0" w:space="0" w:color="auto"/>
                <w:left w:val="none" w:sz="0" w:space="0" w:color="auto"/>
                <w:bottom w:val="none" w:sz="0" w:space="0" w:color="auto"/>
                <w:right w:val="none" w:sz="0" w:space="0" w:color="auto"/>
              </w:divBdr>
            </w:div>
          </w:divsChild>
        </w:div>
        <w:div w:id="2026050995">
          <w:marLeft w:val="0"/>
          <w:marRight w:val="0"/>
          <w:marTop w:val="240"/>
          <w:marBottom w:val="0"/>
          <w:divBdr>
            <w:top w:val="none" w:sz="0" w:space="0" w:color="auto"/>
            <w:left w:val="none" w:sz="0" w:space="0" w:color="auto"/>
            <w:bottom w:val="none" w:sz="0" w:space="0" w:color="auto"/>
            <w:right w:val="none" w:sz="0" w:space="0" w:color="auto"/>
          </w:divBdr>
          <w:divsChild>
            <w:div w:id="1575972081">
              <w:marLeft w:val="0"/>
              <w:marRight w:val="0"/>
              <w:marTop w:val="45"/>
              <w:marBottom w:val="0"/>
              <w:divBdr>
                <w:top w:val="none" w:sz="0" w:space="0" w:color="auto"/>
                <w:left w:val="none" w:sz="0" w:space="0" w:color="auto"/>
                <w:bottom w:val="none" w:sz="0" w:space="0" w:color="auto"/>
                <w:right w:val="none" w:sz="0" w:space="0" w:color="auto"/>
              </w:divBdr>
            </w:div>
          </w:divsChild>
        </w:div>
        <w:div w:id="2027317852">
          <w:marLeft w:val="0"/>
          <w:marRight w:val="0"/>
          <w:marTop w:val="240"/>
          <w:marBottom w:val="0"/>
          <w:divBdr>
            <w:top w:val="none" w:sz="0" w:space="0" w:color="auto"/>
            <w:left w:val="none" w:sz="0" w:space="0" w:color="auto"/>
            <w:bottom w:val="none" w:sz="0" w:space="0" w:color="auto"/>
            <w:right w:val="none" w:sz="0" w:space="0" w:color="auto"/>
          </w:divBdr>
          <w:divsChild>
            <w:div w:id="1142622205">
              <w:marLeft w:val="0"/>
              <w:marRight w:val="0"/>
              <w:marTop w:val="45"/>
              <w:marBottom w:val="0"/>
              <w:divBdr>
                <w:top w:val="none" w:sz="0" w:space="0" w:color="auto"/>
                <w:left w:val="none" w:sz="0" w:space="0" w:color="auto"/>
                <w:bottom w:val="none" w:sz="0" w:space="0" w:color="auto"/>
                <w:right w:val="none" w:sz="0" w:space="0" w:color="auto"/>
              </w:divBdr>
            </w:div>
          </w:divsChild>
        </w:div>
        <w:div w:id="2030569597">
          <w:marLeft w:val="0"/>
          <w:marRight w:val="0"/>
          <w:marTop w:val="240"/>
          <w:marBottom w:val="0"/>
          <w:divBdr>
            <w:top w:val="none" w:sz="0" w:space="0" w:color="auto"/>
            <w:left w:val="none" w:sz="0" w:space="0" w:color="auto"/>
            <w:bottom w:val="none" w:sz="0" w:space="0" w:color="auto"/>
            <w:right w:val="none" w:sz="0" w:space="0" w:color="auto"/>
          </w:divBdr>
        </w:div>
        <w:div w:id="2052411182">
          <w:marLeft w:val="0"/>
          <w:marRight w:val="0"/>
          <w:marTop w:val="240"/>
          <w:marBottom w:val="0"/>
          <w:divBdr>
            <w:top w:val="none" w:sz="0" w:space="0" w:color="auto"/>
            <w:left w:val="none" w:sz="0" w:space="0" w:color="auto"/>
            <w:bottom w:val="none" w:sz="0" w:space="0" w:color="auto"/>
            <w:right w:val="none" w:sz="0" w:space="0" w:color="auto"/>
          </w:divBdr>
          <w:divsChild>
            <w:div w:id="1836678189">
              <w:marLeft w:val="0"/>
              <w:marRight w:val="0"/>
              <w:marTop w:val="45"/>
              <w:marBottom w:val="0"/>
              <w:divBdr>
                <w:top w:val="none" w:sz="0" w:space="0" w:color="auto"/>
                <w:left w:val="none" w:sz="0" w:space="0" w:color="auto"/>
                <w:bottom w:val="none" w:sz="0" w:space="0" w:color="auto"/>
                <w:right w:val="none" w:sz="0" w:space="0" w:color="auto"/>
              </w:divBdr>
            </w:div>
          </w:divsChild>
        </w:div>
        <w:div w:id="2054234462">
          <w:marLeft w:val="0"/>
          <w:marRight w:val="0"/>
          <w:marTop w:val="240"/>
          <w:marBottom w:val="0"/>
          <w:divBdr>
            <w:top w:val="none" w:sz="0" w:space="0" w:color="auto"/>
            <w:left w:val="none" w:sz="0" w:space="0" w:color="auto"/>
            <w:bottom w:val="none" w:sz="0" w:space="0" w:color="auto"/>
            <w:right w:val="none" w:sz="0" w:space="0" w:color="auto"/>
          </w:divBdr>
          <w:divsChild>
            <w:div w:id="1262883644">
              <w:marLeft w:val="0"/>
              <w:marRight w:val="0"/>
              <w:marTop w:val="45"/>
              <w:marBottom w:val="0"/>
              <w:divBdr>
                <w:top w:val="none" w:sz="0" w:space="0" w:color="auto"/>
                <w:left w:val="none" w:sz="0" w:space="0" w:color="auto"/>
                <w:bottom w:val="none" w:sz="0" w:space="0" w:color="auto"/>
                <w:right w:val="none" w:sz="0" w:space="0" w:color="auto"/>
              </w:divBdr>
            </w:div>
          </w:divsChild>
        </w:div>
        <w:div w:id="2060667558">
          <w:marLeft w:val="0"/>
          <w:marRight w:val="0"/>
          <w:marTop w:val="240"/>
          <w:marBottom w:val="0"/>
          <w:divBdr>
            <w:top w:val="none" w:sz="0" w:space="0" w:color="auto"/>
            <w:left w:val="none" w:sz="0" w:space="0" w:color="auto"/>
            <w:bottom w:val="none" w:sz="0" w:space="0" w:color="auto"/>
            <w:right w:val="none" w:sz="0" w:space="0" w:color="auto"/>
          </w:divBdr>
          <w:divsChild>
            <w:div w:id="547643148">
              <w:marLeft w:val="0"/>
              <w:marRight w:val="0"/>
              <w:marTop w:val="45"/>
              <w:marBottom w:val="0"/>
              <w:divBdr>
                <w:top w:val="none" w:sz="0" w:space="0" w:color="auto"/>
                <w:left w:val="none" w:sz="0" w:space="0" w:color="auto"/>
                <w:bottom w:val="none" w:sz="0" w:space="0" w:color="auto"/>
                <w:right w:val="none" w:sz="0" w:space="0" w:color="auto"/>
              </w:divBdr>
            </w:div>
          </w:divsChild>
        </w:div>
        <w:div w:id="2063210468">
          <w:marLeft w:val="0"/>
          <w:marRight w:val="0"/>
          <w:marTop w:val="240"/>
          <w:marBottom w:val="0"/>
          <w:divBdr>
            <w:top w:val="none" w:sz="0" w:space="0" w:color="auto"/>
            <w:left w:val="none" w:sz="0" w:space="0" w:color="auto"/>
            <w:bottom w:val="none" w:sz="0" w:space="0" w:color="auto"/>
            <w:right w:val="none" w:sz="0" w:space="0" w:color="auto"/>
          </w:divBdr>
          <w:divsChild>
            <w:div w:id="961154799">
              <w:marLeft w:val="0"/>
              <w:marRight w:val="0"/>
              <w:marTop w:val="45"/>
              <w:marBottom w:val="0"/>
              <w:divBdr>
                <w:top w:val="none" w:sz="0" w:space="0" w:color="auto"/>
                <w:left w:val="none" w:sz="0" w:space="0" w:color="auto"/>
                <w:bottom w:val="none" w:sz="0" w:space="0" w:color="auto"/>
                <w:right w:val="none" w:sz="0" w:space="0" w:color="auto"/>
              </w:divBdr>
            </w:div>
          </w:divsChild>
        </w:div>
        <w:div w:id="2111856319">
          <w:marLeft w:val="0"/>
          <w:marRight w:val="0"/>
          <w:marTop w:val="240"/>
          <w:marBottom w:val="0"/>
          <w:divBdr>
            <w:top w:val="none" w:sz="0" w:space="0" w:color="auto"/>
            <w:left w:val="none" w:sz="0" w:space="0" w:color="auto"/>
            <w:bottom w:val="none" w:sz="0" w:space="0" w:color="auto"/>
            <w:right w:val="none" w:sz="0" w:space="0" w:color="auto"/>
          </w:divBdr>
        </w:div>
        <w:div w:id="2123530108">
          <w:marLeft w:val="0"/>
          <w:marRight w:val="0"/>
          <w:marTop w:val="240"/>
          <w:marBottom w:val="0"/>
          <w:divBdr>
            <w:top w:val="none" w:sz="0" w:space="0" w:color="auto"/>
            <w:left w:val="none" w:sz="0" w:space="0" w:color="auto"/>
            <w:bottom w:val="none" w:sz="0" w:space="0" w:color="auto"/>
            <w:right w:val="none" w:sz="0" w:space="0" w:color="auto"/>
          </w:divBdr>
        </w:div>
        <w:div w:id="2127700521">
          <w:marLeft w:val="0"/>
          <w:marRight w:val="0"/>
          <w:marTop w:val="240"/>
          <w:marBottom w:val="0"/>
          <w:divBdr>
            <w:top w:val="none" w:sz="0" w:space="0" w:color="auto"/>
            <w:left w:val="none" w:sz="0" w:space="0" w:color="auto"/>
            <w:bottom w:val="none" w:sz="0" w:space="0" w:color="auto"/>
            <w:right w:val="none" w:sz="0" w:space="0" w:color="auto"/>
          </w:divBdr>
          <w:divsChild>
            <w:div w:id="1972202854">
              <w:marLeft w:val="0"/>
              <w:marRight w:val="0"/>
              <w:marTop w:val="45"/>
              <w:marBottom w:val="0"/>
              <w:divBdr>
                <w:top w:val="none" w:sz="0" w:space="0" w:color="auto"/>
                <w:left w:val="none" w:sz="0" w:space="0" w:color="auto"/>
                <w:bottom w:val="none" w:sz="0" w:space="0" w:color="auto"/>
                <w:right w:val="none" w:sz="0" w:space="0" w:color="auto"/>
              </w:divBdr>
            </w:div>
          </w:divsChild>
        </w:div>
        <w:div w:id="2136287298">
          <w:marLeft w:val="0"/>
          <w:marRight w:val="0"/>
          <w:marTop w:val="240"/>
          <w:marBottom w:val="0"/>
          <w:divBdr>
            <w:top w:val="none" w:sz="0" w:space="0" w:color="auto"/>
            <w:left w:val="none" w:sz="0" w:space="0" w:color="auto"/>
            <w:bottom w:val="none" w:sz="0" w:space="0" w:color="auto"/>
            <w:right w:val="none" w:sz="0" w:space="0" w:color="auto"/>
          </w:divBdr>
        </w:div>
        <w:div w:id="2139882859">
          <w:marLeft w:val="0"/>
          <w:marRight w:val="0"/>
          <w:marTop w:val="240"/>
          <w:marBottom w:val="0"/>
          <w:divBdr>
            <w:top w:val="none" w:sz="0" w:space="0" w:color="auto"/>
            <w:left w:val="none" w:sz="0" w:space="0" w:color="auto"/>
            <w:bottom w:val="none" w:sz="0" w:space="0" w:color="auto"/>
            <w:right w:val="none" w:sz="0" w:space="0" w:color="auto"/>
          </w:divBdr>
          <w:divsChild>
            <w:div w:id="100428849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992560348">
      <w:bodyDiv w:val="1"/>
      <w:marLeft w:val="0"/>
      <w:marRight w:val="0"/>
      <w:marTop w:val="0"/>
      <w:marBottom w:val="0"/>
      <w:divBdr>
        <w:top w:val="none" w:sz="0" w:space="0" w:color="auto"/>
        <w:left w:val="none" w:sz="0" w:space="0" w:color="auto"/>
        <w:bottom w:val="none" w:sz="0" w:space="0" w:color="auto"/>
        <w:right w:val="none" w:sz="0" w:space="0" w:color="auto"/>
      </w:divBdr>
    </w:div>
    <w:div w:id="2084641897">
      <w:bodyDiv w:val="1"/>
      <w:marLeft w:val="0"/>
      <w:marRight w:val="0"/>
      <w:marTop w:val="0"/>
      <w:marBottom w:val="0"/>
      <w:divBdr>
        <w:top w:val="none" w:sz="0" w:space="0" w:color="auto"/>
        <w:left w:val="none" w:sz="0" w:space="0" w:color="auto"/>
        <w:bottom w:val="none" w:sz="0" w:space="0" w:color="auto"/>
        <w:right w:val="none" w:sz="0" w:space="0" w:color="auto"/>
      </w:divBdr>
    </w:div>
    <w:div w:id="213347676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sts.Zustenieks@varam.gov.l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C8A15-E0FD-441D-8179-62B4E5958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3600</Words>
  <Characters>2053</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Grozījumi likumā "Par piesārnojumu"</vt:lpstr>
    </vt:vector>
  </TitlesOfParts>
  <Company>Vides aizsardzības un reģionālās attīstības ministrija</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likumā "Par piesārnojumu"</dc:title>
  <dc:subject>likumprojekts</dc:subject>
  <dc:creator>Gusts Zustenieks</dc:creator>
  <dc:description>67026489; gusts.zustenieks@varam.gov.lv</dc:description>
  <cp:lastModifiedBy>Lita Trakina</cp:lastModifiedBy>
  <cp:revision>2</cp:revision>
  <cp:lastPrinted>2018-05-24T07:44:00Z</cp:lastPrinted>
  <dcterms:created xsi:type="dcterms:W3CDTF">2021-02-26T10:12:00Z</dcterms:created>
  <dcterms:modified xsi:type="dcterms:W3CDTF">2021-02-26T10:12:00Z</dcterms:modified>
  <cp:category>Vides politika</cp:category>
  <cp:contentStatus>drafts</cp:contentStatus>
</cp:coreProperties>
</file>