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1089699275"/>
        <w:docPartObj>
          <w:docPartGallery w:val="Cover Pages"/>
          <w:docPartUnique/>
        </w:docPartObj>
      </w:sdtPr>
      <w:sdtEndPr>
        <w:rPr>
          <w:rFonts w:ascii="Times New Roman" w:eastAsia="Times New Roman" w:hAnsi="Times New Roman" w:cs="Times New Roman"/>
          <w:b/>
          <w:caps w:val="0"/>
          <w:noProof/>
          <w:sz w:val="24"/>
          <w:szCs w:val="24"/>
          <w:lang w:eastAsia="lv-LV"/>
        </w:rPr>
      </w:sdtEndPr>
      <w:sdtContent>
        <w:tbl>
          <w:tblPr>
            <w:tblW w:w="5000" w:type="pct"/>
            <w:jc w:val="center"/>
            <w:tblLook w:val="04A0" w:firstRow="1" w:lastRow="0" w:firstColumn="1" w:lastColumn="0" w:noHBand="0" w:noVBand="1"/>
          </w:tblPr>
          <w:tblGrid>
            <w:gridCol w:w="9549"/>
          </w:tblGrid>
          <w:tr w:rsidR="009C5F20" w14:paraId="396D6D45" w14:textId="77777777">
            <w:trPr>
              <w:trHeight w:val="2880"/>
              <w:jc w:val="center"/>
            </w:trPr>
            <w:tc>
              <w:tcPr>
                <w:tcW w:w="5000" w:type="pct"/>
              </w:tcPr>
              <w:p w14:paraId="03CF0E8A" w14:textId="2742E9B9" w:rsidR="009C5F20" w:rsidRDefault="009C5F20" w:rsidP="009C5F20">
                <w:pPr>
                  <w:pStyle w:val="Bezatstarpm"/>
                  <w:jc w:val="center"/>
                  <w:rPr>
                    <w:rFonts w:asciiTheme="majorHAnsi" w:eastAsiaTheme="majorEastAsia" w:hAnsiTheme="majorHAnsi" w:cstheme="majorBidi"/>
                    <w:caps/>
                  </w:rPr>
                </w:pPr>
              </w:p>
            </w:tc>
          </w:tr>
          <w:tr w:rsidR="009C5F20" w14:paraId="15848D73" w14:textId="77777777">
            <w:trPr>
              <w:trHeight w:val="1440"/>
              <w:jc w:val="center"/>
            </w:trPr>
            <w:sdt>
              <w:sdtPr>
                <w:rPr>
                  <w:rFonts w:asciiTheme="majorHAnsi" w:eastAsiaTheme="majorEastAsia" w:hAnsiTheme="majorHAnsi" w:cstheme="majorBidi"/>
                  <w:color w:val="92D050"/>
                  <w:sz w:val="80"/>
                  <w:szCs w:val="80"/>
                </w:rPr>
                <w:alias w:val="Virsraksts"/>
                <w:id w:val="15524250"/>
                <w:placeholder>
                  <w:docPart w:val="25D57669A5044D8AA83DE591C09AB2CC"/>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3605BF31" w14:textId="0DC1667F" w:rsidR="009C5F20" w:rsidRDefault="009C5F20" w:rsidP="009C5F20">
                    <w:pPr>
                      <w:pStyle w:val="Bezatstarpm"/>
                      <w:jc w:val="center"/>
                      <w:rPr>
                        <w:rFonts w:asciiTheme="majorHAnsi" w:eastAsiaTheme="majorEastAsia" w:hAnsiTheme="majorHAnsi" w:cstheme="majorBidi"/>
                        <w:sz w:val="80"/>
                        <w:szCs w:val="80"/>
                      </w:rPr>
                    </w:pPr>
                    <w:r w:rsidRPr="009C5F20">
                      <w:rPr>
                        <w:rFonts w:asciiTheme="majorHAnsi" w:eastAsiaTheme="majorEastAsia" w:hAnsiTheme="majorHAnsi" w:cstheme="majorBidi"/>
                        <w:color w:val="92D050"/>
                        <w:sz w:val="80"/>
                        <w:szCs w:val="80"/>
                      </w:rPr>
                      <w:t>OZOLNIEKU NOVADA PAŠVALDĪBAS 2016. GADA PUBLISKAIS PĀRSKATS</w:t>
                    </w:r>
                  </w:p>
                </w:tc>
              </w:sdtContent>
            </w:sdt>
          </w:tr>
          <w:tr w:rsidR="009C5F20" w14:paraId="5C9EA022" w14:textId="77777777">
            <w:trPr>
              <w:trHeight w:val="720"/>
              <w:jc w:val="center"/>
            </w:trPr>
            <w:sdt>
              <w:sdtPr>
                <w:rPr>
                  <w:rFonts w:asciiTheme="majorHAnsi" w:eastAsiaTheme="majorEastAsia" w:hAnsiTheme="majorHAnsi" w:cstheme="majorBidi"/>
                  <w:color w:val="92D050"/>
                  <w:sz w:val="44"/>
                  <w:szCs w:val="44"/>
                </w:rPr>
                <w:alias w:val="Apakšvirsraksts"/>
                <w:id w:val="15524255"/>
                <w:placeholder>
                  <w:docPart w:val="4833EA97954242A5BEDDBD7BF95CBA54"/>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193335AB" w14:textId="398D2BCD" w:rsidR="009C5F20" w:rsidRDefault="00967FC7" w:rsidP="00967FC7">
                    <w:pPr>
                      <w:pStyle w:val="Bezatstarpm"/>
                      <w:jc w:val="center"/>
                      <w:rPr>
                        <w:rFonts w:asciiTheme="majorHAnsi" w:eastAsiaTheme="majorEastAsia" w:hAnsiTheme="majorHAnsi" w:cstheme="majorBidi"/>
                        <w:sz w:val="44"/>
                        <w:szCs w:val="44"/>
                      </w:rPr>
                    </w:pPr>
                    <w:r w:rsidRPr="00967FC7">
                      <w:rPr>
                        <w:rFonts w:asciiTheme="majorHAnsi" w:eastAsiaTheme="majorEastAsia" w:hAnsiTheme="majorHAnsi" w:cstheme="majorBidi"/>
                        <w:color w:val="92D050"/>
                        <w:sz w:val="44"/>
                        <w:szCs w:val="44"/>
                      </w:rPr>
                      <w:t>Ozolnieki, 2016</w:t>
                    </w:r>
                  </w:p>
                </w:tc>
              </w:sdtContent>
            </w:sdt>
          </w:tr>
          <w:tr w:rsidR="009C5F20" w14:paraId="538EE12A" w14:textId="77777777">
            <w:trPr>
              <w:trHeight w:val="360"/>
              <w:jc w:val="center"/>
            </w:trPr>
            <w:tc>
              <w:tcPr>
                <w:tcW w:w="5000" w:type="pct"/>
                <w:vAlign w:val="center"/>
              </w:tcPr>
              <w:p w14:paraId="4C722F56" w14:textId="77777777" w:rsidR="009C5F20" w:rsidRDefault="009C5F20">
                <w:pPr>
                  <w:pStyle w:val="Bezatstarpm"/>
                  <w:jc w:val="center"/>
                </w:pPr>
              </w:p>
            </w:tc>
          </w:tr>
          <w:tr w:rsidR="009C5F20" w14:paraId="3FF6BD6F" w14:textId="77777777">
            <w:trPr>
              <w:trHeight w:val="360"/>
              <w:jc w:val="center"/>
            </w:trPr>
            <w:tc>
              <w:tcPr>
                <w:tcW w:w="5000" w:type="pct"/>
                <w:vAlign w:val="center"/>
              </w:tcPr>
              <w:p w14:paraId="2B60E9D1" w14:textId="5E83517E" w:rsidR="009C5F20" w:rsidRDefault="009C5F20">
                <w:pPr>
                  <w:pStyle w:val="Bezatstarpm"/>
                  <w:jc w:val="center"/>
                  <w:rPr>
                    <w:b/>
                    <w:bCs/>
                  </w:rPr>
                </w:pPr>
              </w:p>
            </w:tc>
          </w:tr>
          <w:tr w:rsidR="009C5F20" w14:paraId="3A0472F9" w14:textId="77777777">
            <w:trPr>
              <w:trHeight w:val="360"/>
              <w:jc w:val="center"/>
            </w:trPr>
            <w:tc>
              <w:tcPr>
                <w:tcW w:w="5000" w:type="pct"/>
                <w:vAlign w:val="center"/>
              </w:tcPr>
              <w:p w14:paraId="77CE223D" w14:textId="6EDA2B03" w:rsidR="009C5F20" w:rsidRDefault="009C5F20">
                <w:pPr>
                  <w:pStyle w:val="Bezatstarpm"/>
                  <w:jc w:val="center"/>
                  <w:rPr>
                    <w:b/>
                    <w:bCs/>
                  </w:rPr>
                </w:pPr>
              </w:p>
            </w:tc>
          </w:tr>
        </w:tbl>
        <w:p w14:paraId="57BB9B30" w14:textId="77777777" w:rsidR="009C5F20" w:rsidRDefault="009C5F20"/>
        <w:p w14:paraId="533D6D62" w14:textId="251B5348" w:rsidR="009C5F20" w:rsidRDefault="009C5F20" w:rsidP="009C5F20">
          <w:pPr>
            <w:jc w:val="center"/>
          </w:pPr>
          <w:r>
            <w:rPr>
              <w:noProof/>
            </w:rPr>
            <w:drawing>
              <wp:inline distT="0" distB="0" distL="0" distR="0" wp14:anchorId="540910D9" wp14:editId="6D8ABA3D">
                <wp:extent cx="4881563" cy="3254375"/>
                <wp:effectExtent l="0" t="0" r="0" b="3175"/>
                <wp:docPr id="14" name="Attēls 14" descr="D:\Desktop\manas_foto\155___05\IMG_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manas_foto\155___05\IMG_41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81563" cy="3254375"/>
                        </a:xfrm>
                        <a:prstGeom prst="rect">
                          <a:avLst/>
                        </a:prstGeom>
                        <a:noFill/>
                        <a:ln>
                          <a:noFill/>
                        </a:ln>
                      </pic:spPr>
                    </pic:pic>
                  </a:graphicData>
                </a:graphic>
              </wp:inline>
            </w:drawing>
          </w:r>
          <w:bookmarkStart w:id="0" w:name="_GoBack"/>
          <w:bookmarkEnd w:id="0"/>
        </w:p>
        <w:tbl>
          <w:tblPr>
            <w:tblpPr w:leftFromText="187" w:rightFromText="187" w:horzAnchor="margin" w:tblpXSpec="center" w:tblpYSpec="bottom"/>
            <w:tblW w:w="5000" w:type="pct"/>
            <w:tblLook w:val="04A0" w:firstRow="1" w:lastRow="0" w:firstColumn="1" w:lastColumn="0" w:noHBand="0" w:noVBand="1"/>
          </w:tblPr>
          <w:tblGrid>
            <w:gridCol w:w="9549"/>
          </w:tblGrid>
          <w:tr w:rsidR="009C5F20" w14:paraId="12C353BE" w14:textId="77777777">
            <w:tc>
              <w:tcPr>
                <w:tcW w:w="5000" w:type="pct"/>
              </w:tcPr>
              <w:p w14:paraId="769A267C" w14:textId="76491B6F" w:rsidR="009C5F20" w:rsidRDefault="009C5F20" w:rsidP="009C5F20">
                <w:pPr>
                  <w:pStyle w:val="Bezatstarpm"/>
                </w:pPr>
              </w:p>
            </w:tc>
          </w:tr>
        </w:tbl>
        <w:p w14:paraId="6A705AB1" w14:textId="77777777" w:rsidR="009C5F20" w:rsidRDefault="009C5F20"/>
        <w:p w14:paraId="740BCD47" w14:textId="46F24E29" w:rsidR="009C5F20" w:rsidRDefault="009C5F20">
          <w:pPr>
            <w:rPr>
              <w:b/>
              <w:noProof/>
            </w:rPr>
          </w:pPr>
          <w:r>
            <w:rPr>
              <w:b/>
              <w:noProof/>
            </w:rPr>
            <w:br w:type="page"/>
          </w:r>
        </w:p>
      </w:sdtContent>
    </w:sdt>
    <w:p w14:paraId="6C72559E" w14:textId="53B579BB" w:rsidR="00384180" w:rsidRDefault="00384180" w:rsidP="00384180">
      <w:pPr>
        <w:autoSpaceDE w:val="0"/>
        <w:autoSpaceDN w:val="0"/>
        <w:adjustRightInd w:val="0"/>
        <w:jc w:val="center"/>
        <w:rPr>
          <w:b/>
          <w:bCs/>
          <w:lang w:eastAsia="en-US"/>
        </w:rPr>
      </w:pPr>
      <w:r w:rsidRPr="00384180">
        <w:rPr>
          <w:b/>
          <w:bCs/>
          <w:lang w:eastAsia="en-US"/>
        </w:rPr>
        <w:lastRenderedPageBreak/>
        <w:t>SATURS</w:t>
      </w:r>
    </w:p>
    <w:p w14:paraId="794B8DD9" w14:textId="77777777" w:rsidR="00384180" w:rsidRPr="00384180" w:rsidRDefault="00384180" w:rsidP="00384180">
      <w:pPr>
        <w:autoSpaceDE w:val="0"/>
        <w:autoSpaceDN w:val="0"/>
        <w:adjustRightInd w:val="0"/>
        <w:jc w:val="center"/>
        <w:rPr>
          <w:b/>
          <w:bCs/>
          <w:lang w:eastAsia="en-US"/>
        </w:rPr>
      </w:pPr>
    </w:p>
    <w:p w14:paraId="628DBCFC" w14:textId="7217E7CE" w:rsidR="00384180" w:rsidRPr="00384180" w:rsidRDefault="00384180" w:rsidP="00384180">
      <w:pPr>
        <w:autoSpaceDE w:val="0"/>
        <w:autoSpaceDN w:val="0"/>
        <w:adjustRightInd w:val="0"/>
        <w:jc w:val="both"/>
        <w:rPr>
          <w:b/>
          <w:bCs/>
          <w:lang w:eastAsia="en-US"/>
        </w:rPr>
      </w:pPr>
      <w:r w:rsidRPr="00384180">
        <w:rPr>
          <w:b/>
          <w:bCs/>
          <w:lang w:eastAsia="en-US"/>
        </w:rPr>
        <w:t>1.</w:t>
      </w:r>
      <w:r w:rsidRPr="00384180">
        <w:rPr>
          <w:b/>
          <w:bCs/>
          <w:lang w:eastAsia="en-US"/>
        </w:rPr>
        <w:tab/>
        <w:t>OZOLNIEKU NOVADA DOMES PRIEKŠSĒDĒTĀJA UZRUNA</w:t>
      </w:r>
      <w:r w:rsidR="00DD73A6">
        <w:rPr>
          <w:b/>
          <w:bCs/>
          <w:lang w:eastAsia="en-US"/>
        </w:rPr>
        <w:tab/>
      </w:r>
      <w:r w:rsidR="00DD73A6">
        <w:rPr>
          <w:b/>
          <w:bCs/>
          <w:lang w:eastAsia="en-US"/>
        </w:rPr>
        <w:tab/>
        <w:t>3</w:t>
      </w:r>
    </w:p>
    <w:p w14:paraId="3F5AC4C8" w14:textId="77777777" w:rsidR="00171E81" w:rsidRDefault="00171E81" w:rsidP="00384180">
      <w:pPr>
        <w:autoSpaceDE w:val="0"/>
        <w:autoSpaceDN w:val="0"/>
        <w:adjustRightInd w:val="0"/>
        <w:jc w:val="both"/>
        <w:rPr>
          <w:b/>
          <w:bCs/>
          <w:lang w:eastAsia="en-US"/>
        </w:rPr>
      </w:pPr>
    </w:p>
    <w:p w14:paraId="7297F2D3" w14:textId="2E88968B" w:rsidR="00384180" w:rsidRPr="00384180" w:rsidRDefault="00384180" w:rsidP="00384180">
      <w:pPr>
        <w:autoSpaceDE w:val="0"/>
        <w:autoSpaceDN w:val="0"/>
        <w:adjustRightInd w:val="0"/>
        <w:jc w:val="both"/>
        <w:rPr>
          <w:b/>
          <w:bCs/>
          <w:lang w:eastAsia="en-US"/>
        </w:rPr>
      </w:pPr>
      <w:r w:rsidRPr="00384180">
        <w:rPr>
          <w:b/>
          <w:bCs/>
          <w:lang w:eastAsia="en-US"/>
        </w:rPr>
        <w:t>2.</w:t>
      </w:r>
      <w:r w:rsidRPr="00384180">
        <w:rPr>
          <w:b/>
          <w:bCs/>
          <w:lang w:eastAsia="en-US"/>
        </w:rPr>
        <w:tab/>
        <w:t>OZOLNIEKU NOVADA</w:t>
      </w:r>
      <w:r w:rsidR="00636EF0">
        <w:rPr>
          <w:b/>
          <w:bCs/>
          <w:lang w:eastAsia="en-US"/>
        </w:rPr>
        <w:t xml:space="preserve"> </w:t>
      </w:r>
      <w:r w:rsidRPr="00384180">
        <w:rPr>
          <w:b/>
          <w:bCs/>
          <w:lang w:eastAsia="en-US"/>
        </w:rPr>
        <w:t>RAKSTUROJUMS</w:t>
      </w:r>
      <w:r w:rsidR="00DD73A6">
        <w:rPr>
          <w:b/>
          <w:bCs/>
          <w:lang w:eastAsia="en-US"/>
        </w:rPr>
        <w:tab/>
      </w:r>
      <w:r w:rsidR="00DD73A6">
        <w:rPr>
          <w:b/>
          <w:bCs/>
          <w:lang w:eastAsia="en-US"/>
        </w:rPr>
        <w:tab/>
      </w:r>
      <w:r w:rsidR="00DD73A6">
        <w:rPr>
          <w:b/>
          <w:bCs/>
          <w:lang w:eastAsia="en-US"/>
        </w:rPr>
        <w:tab/>
      </w:r>
      <w:r w:rsidR="0098396C">
        <w:rPr>
          <w:b/>
          <w:bCs/>
          <w:lang w:eastAsia="en-US"/>
        </w:rPr>
        <w:tab/>
      </w:r>
      <w:r w:rsidR="00DD73A6">
        <w:rPr>
          <w:b/>
          <w:bCs/>
          <w:lang w:eastAsia="en-US"/>
        </w:rPr>
        <w:tab/>
        <w:t>4</w:t>
      </w:r>
    </w:p>
    <w:p w14:paraId="4A4B7C57" w14:textId="63DA2381" w:rsidR="00384180" w:rsidRPr="00384180" w:rsidRDefault="00384180" w:rsidP="00384180">
      <w:pPr>
        <w:autoSpaceDE w:val="0"/>
        <w:autoSpaceDN w:val="0"/>
        <w:adjustRightInd w:val="0"/>
        <w:jc w:val="both"/>
        <w:rPr>
          <w:b/>
          <w:bCs/>
          <w:lang w:eastAsia="en-US"/>
        </w:rPr>
      </w:pPr>
      <w:r w:rsidRPr="00384180">
        <w:rPr>
          <w:b/>
          <w:bCs/>
          <w:lang w:eastAsia="en-US"/>
        </w:rPr>
        <w:t>2.1.</w:t>
      </w:r>
      <w:r w:rsidRPr="00384180">
        <w:rPr>
          <w:b/>
          <w:bCs/>
          <w:lang w:eastAsia="en-US"/>
        </w:rPr>
        <w:tab/>
        <w:t>Iestādes juridiskais statuss</w:t>
      </w:r>
      <w:r w:rsidR="00DD73A6">
        <w:rPr>
          <w:b/>
          <w:bCs/>
          <w:lang w:eastAsia="en-US"/>
        </w:rPr>
        <w:tab/>
      </w:r>
      <w:r w:rsidR="00DD73A6">
        <w:rPr>
          <w:b/>
          <w:bCs/>
          <w:lang w:eastAsia="en-US"/>
        </w:rPr>
        <w:tab/>
      </w:r>
      <w:r w:rsidR="00DD73A6">
        <w:rPr>
          <w:b/>
          <w:bCs/>
          <w:lang w:eastAsia="en-US"/>
        </w:rPr>
        <w:tab/>
      </w:r>
      <w:r w:rsidR="00DD73A6">
        <w:rPr>
          <w:b/>
          <w:bCs/>
          <w:lang w:eastAsia="en-US"/>
        </w:rPr>
        <w:tab/>
      </w:r>
      <w:r w:rsidR="00DD73A6">
        <w:rPr>
          <w:b/>
          <w:bCs/>
          <w:lang w:eastAsia="en-US"/>
        </w:rPr>
        <w:tab/>
      </w:r>
      <w:r w:rsidR="00DD73A6">
        <w:rPr>
          <w:b/>
          <w:bCs/>
          <w:lang w:eastAsia="en-US"/>
        </w:rPr>
        <w:tab/>
      </w:r>
      <w:r w:rsidR="00DD73A6">
        <w:rPr>
          <w:b/>
          <w:bCs/>
          <w:lang w:eastAsia="en-US"/>
        </w:rPr>
        <w:tab/>
      </w:r>
      <w:r w:rsidR="00DD73A6">
        <w:rPr>
          <w:b/>
          <w:bCs/>
          <w:lang w:eastAsia="en-US"/>
        </w:rPr>
        <w:tab/>
        <w:t>5</w:t>
      </w:r>
    </w:p>
    <w:p w14:paraId="4CEE00D4" w14:textId="4290F1B1" w:rsidR="00384180" w:rsidRPr="00384180" w:rsidRDefault="00384180" w:rsidP="00384180">
      <w:pPr>
        <w:autoSpaceDE w:val="0"/>
        <w:autoSpaceDN w:val="0"/>
        <w:adjustRightInd w:val="0"/>
        <w:jc w:val="both"/>
        <w:rPr>
          <w:b/>
          <w:bCs/>
          <w:lang w:eastAsia="en-US"/>
        </w:rPr>
      </w:pPr>
      <w:r w:rsidRPr="00384180">
        <w:rPr>
          <w:b/>
          <w:bCs/>
          <w:lang w:eastAsia="en-US"/>
        </w:rPr>
        <w:t>2.2.</w:t>
      </w:r>
      <w:r w:rsidRPr="00384180">
        <w:rPr>
          <w:b/>
          <w:bCs/>
          <w:lang w:eastAsia="en-US"/>
        </w:rPr>
        <w:tab/>
        <w:t>Ozolnieku novada pārvaldes struktūra</w:t>
      </w:r>
      <w:r w:rsidR="00DD73A6">
        <w:rPr>
          <w:b/>
          <w:bCs/>
          <w:lang w:eastAsia="en-US"/>
        </w:rPr>
        <w:tab/>
      </w:r>
      <w:r w:rsidR="00DD73A6">
        <w:rPr>
          <w:b/>
          <w:bCs/>
          <w:lang w:eastAsia="en-US"/>
        </w:rPr>
        <w:tab/>
      </w:r>
      <w:r w:rsidR="00DD73A6">
        <w:rPr>
          <w:b/>
          <w:bCs/>
          <w:lang w:eastAsia="en-US"/>
        </w:rPr>
        <w:tab/>
      </w:r>
      <w:r w:rsidR="00DD73A6">
        <w:rPr>
          <w:b/>
          <w:bCs/>
          <w:lang w:eastAsia="en-US"/>
        </w:rPr>
        <w:tab/>
      </w:r>
      <w:r w:rsidR="00DD73A6">
        <w:rPr>
          <w:b/>
          <w:bCs/>
          <w:lang w:eastAsia="en-US"/>
        </w:rPr>
        <w:tab/>
      </w:r>
      <w:r w:rsidR="00DD73A6">
        <w:rPr>
          <w:b/>
          <w:bCs/>
          <w:lang w:eastAsia="en-US"/>
        </w:rPr>
        <w:tab/>
        <w:t>6</w:t>
      </w:r>
    </w:p>
    <w:p w14:paraId="183C04D9" w14:textId="77777777" w:rsidR="00171E81" w:rsidRDefault="00171E81" w:rsidP="00384180">
      <w:pPr>
        <w:autoSpaceDE w:val="0"/>
        <w:autoSpaceDN w:val="0"/>
        <w:adjustRightInd w:val="0"/>
        <w:jc w:val="both"/>
        <w:rPr>
          <w:b/>
          <w:bCs/>
          <w:lang w:eastAsia="en-US"/>
        </w:rPr>
      </w:pPr>
    </w:p>
    <w:p w14:paraId="61A29C15" w14:textId="4D94E75F" w:rsidR="00384180" w:rsidRPr="00384180" w:rsidRDefault="00384180" w:rsidP="00384180">
      <w:pPr>
        <w:autoSpaceDE w:val="0"/>
        <w:autoSpaceDN w:val="0"/>
        <w:adjustRightInd w:val="0"/>
        <w:jc w:val="both"/>
        <w:rPr>
          <w:b/>
          <w:bCs/>
          <w:lang w:eastAsia="en-US"/>
        </w:rPr>
      </w:pPr>
      <w:r w:rsidRPr="00384180">
        <w:rPr>
          <w:b/>
          <w:bCs/>
          <w:lang w:eastAsia="en-US"/>
        </w:rPr>
        <w:t>3.</w:t>
      </w:r>
      <w:r w:rsidRPr="00384180">
        <w:rPr>
          <w:b/>
          <w:bCs/>
          <w:lang w:eastAsia="en-US"/>
        </w:rPr>
        <w:tab/>
        <w:t>PAR PAŠVALDĪBAS VEIKTO DARBU REZULTĀTIEM</w:t>
      </w:r>
      <w:r w:rsidR="00DD73A6">
        <w:rPr>
          <w:b/>
          <w:bCs/>
          <w:lang w:eastAsia="en-US"/>
        </w:rPr>
        <w:tab/>
      </w:r>
      <w:r w:rsidR="00DD73A6">
        <w:rPr>
          <w:b/>
          <w:bCs/>
          <w:lang w:eastAsia="en-US"/>
        </w:rPr>
        <w:tab/>
      </w:r>
      <w:r w:rsidR="00DD73A6">
        <w:rPr>
          <w:b/>
          <w:bCs/>
          <w:lang w:eastAsia="en-US"/>
        </w:rPr>
        <w:tab/>
        <w:t>8</w:t>
      </w:r>
    </w:p>
    <w:p w14:paraId="364AAE04" w14:textId="5CD902F1" w:rsidR="00384180" w:rsidRPr="00384180" w:rsidRDefault="00384180" w:rsidP="00384180">
      <w:pPr>
        <w:autoSpaceDE w:val="0"/>
        <w:autoSpaceDN w:val="0"/>
        <w:adjustRightInd w:val="0"/>
        <w:jc w:val="both"/>
        <w:rPr>
          <w:b/>
          <w:bCs/>
          <w:lang w:eastAsia="en-US"/>
        </w:rPr>
      </w:pPr>
      <w:r w:rsidRPr="00384180">
        <w:rPr>
          <w:b/>
          <w:bCs/>
          <w:lang w:eastAsia="en-US"/>
        </w:rPr>
        <w:t>3.1.1.</w:t>
      </w:r>
      <w:r w:rsidRPr="00384180">
        <w:rPr>
          <w:b/>
          <w:bCs/>
          <w:lang w:eastAsia="en-US"/>
        </w:rPr>
        <w:tab/>
      </w:r>
      <w:r w:rsidR="00D37EFF">
        <w:rPr>
          <w:b/>
          <w:bCs/>
          <w:lang w:eastAsia="en-US"/>
        </w:rPr>
        <w:t>Vispārējie vadības dienesti</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1B5994">
        <w:rPr>
          <w:b/>
          <w:bCs/>
          <w:lang w:eastAsia="en-US"/>
        </w:rPr>
        <w:tab/>
      </w:r>
      <w:r w:rsidR="00D37EFF">
        <w:rPr>
          <w:b/>
          <w:bCs/>
          <w:lang w:eastAsia="en-US"/>
        </w:rPr>
        <w:tab/>
        <w:t>9</w:t>
      </w:r>
    </w:p>
    <w:p w14:paraId="6A02A7DE" w14:textId="20C223D9" w:rsidR="00384180" w:rsidRPr="00384180" w:rsidRDefault="00384180" w:rsidP="00384180">
      <w:pPr>
        <w:autoSpaceDE w:val="0"/>
        <w:autoSpaceDN w:val="0"/>
        <w:adjustRightInd w:val="0"/>
        <w:jc w:val="both"/>
        <w:rPr>
          <w:b/>
          <w:bCs/>
          <w:lang w:eastAsia="en-US"/>
        </w:rPr>
      </w:pPr>
      <w:r w:rsidRPr="00384180">
        <w:rPr>
          <w:b/>
          <w:bCs/>
          <w:lang w:eastAsia="en-US"/>
        </w:rPr>
        <w:t>3.1.2.</w:t>
      </w:r>
      <w:r w:rsidRPr="00384180">
        <w:rPr>
          <w:b/>
          <w:bCs/>
          <w:lang w:eastAsia="en-US"/>
        </w:rPr>
        <w:tab/>
      </w:r>
      <w:r w:rsidR="00D37EFF">
        <w:rPr>
          <w:b/>
          <w:bCs/>
          <w:lang w:eastAsia="en-US"/>
        </w:rPr>
        <w:t>Informācija p</w:t>
      </w:r>
      <w:r w:rsidRPr="00384180">
        <w:rPr>
          <w:b/>
          <w:bCs/>
          <w:lang w:eastAsia="en-US"/>
        </w:rPr>
        <w:t xml:space="preserve">ar paveikto izglītības nozarē </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9</w:t>
      </w:r>
    </w:p>
    <w:p w14:paraId="02EED661" w14:textId="14DE5544" w:rsidR="00384180" w:rsidRPr="00384180" w:rsidRDefault="00384180" w:rsidP="00384180">
      <w:pPr>
        <w:autoSpaceDE w:val="0"/>
        <w:autoSpaceDN w:val="0"/>
        <w:adjustRightInd w:val="0"/>
        <w:jc w:val="both"/>
        <w:rPr>
          <w:b/>
          <w:bCs/>
          <w:lang w:eastAsia="en-US"/>
        </w:rPr>
      </w:pPr>
      <w:r w:rsidRPr="00384180">
        <w:rPr>
          <w:b/>
          <w:bCs/>
          <w:lang w:eastAsia="en-US"/>
        </w:rPr>
        <w:t>3.1.3.</w:t>
      </w:r>
      <w:r w:rsidRPr="00384180">
        <w:rPr>
          <w:b/>
          <w:bCs/>
          <w:lang w:eastAsia="en-US"/>
        </w:rPr>
        <w:tab/>
      </w:r>
      <w:r w:rsidR="00D37EFF">
        <w:rPr>
          <w:b/>
          <w:bCs/>
          <w:lang w:eastAsia="en-US"/>
        </w:rPr>
        <w:t>Informācija p</w:t>
      </w:r>
      <w:r w:rsidRPr="00384180">
        <w:rPr>
          <w:b/>
          <w:bCs/>
          <w:lang w:eastAsia="en-US"/>
        </w:rPr>
        <w:t>ar paveikto kultūras nozarē</w:t>
      </w:r>
      <w:r w:rsidR="008124C0">
        <w:rPr>
          <w:b/>
          <w:bCs/>
          <w:lang w:eastAsia="en-US"/>
        </w:rPr>
        <w:t xml:space="preserve"> un 2017. gada plāni</w:t>
      </w:r>
      <w:r w:rsidR="00D37EFF">
        <w:rPr>
          <w:b/>
          <w:bCs/>
          <w:lang w:eastAsia="en-US"/>
        </w:rPr>
        <w:tab/>
      </w:r>
      <w:r w:rsidR="00D37EFF">
        <w:rPr>
          <w:b/>
          <w:bCs/>
          <w:lang w:eastAsia="en-US"/>
        </w:rPr>
        <w:tab/>
      </w:r>
      <w:r w:rsidR="00D37EFF">
        <w:rPr>
          <w:b/>
          <w:bCs/>
          <w:lang w:eastAsia="en-US"/>
        </w:rPr>
        <w:tab/>
        <w:t>11</w:t>
      </w:r>
    </w:p>
    <w:p w14:paraId="1FA2FBD7" w14:textId="6CFA920D" w:rsidR="00384180" w:rsidRPr="00384180" w:rsidRDefault="00384180" w:rsidP="00384180">
      <w:pPr>
        <w:autoSpaceDE w:val="0"/>
        <w:autoSpaceDN w:val="0"/>
        <w:adjustRightInd w:val="0"/>
        <w:jc w:val="both"/>
        <w:rPr>
          <w:b/>
          <w:bCs/>
          <w:lang w:eastAsia="en-US"/>
        </w:rPr>
      </w:pPr>
      <w:r w:rsidRPr="00384180">
        <w:rPr>
          <w:b/>
          <w:bCs/>
          <w:lang w:eastAsia="en-US"/>
        </w:rPr>
        <w:t>3.1.4.</w:t>
      </w:r>
      <w:r w:rsidRPr="00384180">
        <w:rPr>
          <w:b/>
          <w:bCs/>
          <w:lang w:eastAsia="en-US"/>
        </w:rPr>
        <w:tab/>
      </w:r>
      <w:r w:rsidR="00D37EFF">
        <w:rPr>
          <w:b/>
          <w:bCs/>
          <w:lang w:eastAsia="en-US"/>
        </w:rPr>
        <w:t>Informācija p</w:t>
      </w:r>
      <w:r w:rsidRPr="00384180">
        <w:rPr>
          <w:b/>
          <w:bCs/>
          <w:lang w:eastAsia="en-US"/>
        </w:rPr>
        <w:t>ar paveikto sporta nozarē</w:t>
      </w:r>
      <w:r w:rsidR="008124C0">
        <w:rPr>
          <w:b/>
          <w:bCs/>
          <w:lang w:eastAsia="en-US"/>
        </w:rPr>
        <w:t xml:space="preserve"> un 2017. gada plāni</w:t>
      </w:r>
      <w:r w:rsidR="00D37EFF">
        <w:rPr>
          <w:b/>
          <w:bCs/>
          <w:lang w:eastAsia="en-US"/>
        </w:rPr>
        <w:tab/>
      </w:r>
      <w:r w:rsidR="00D37EFF">
        <w:rPr>
          <w:b/>
          <w:bCs/>
          <w:lang w:eastAsia="en-US"/>
        </w:rPr>
        <w:tab/>
      </w:r>
      <w:r w:rsidR="00D37EFF">
        <w:rPr>
          <w:b/>
          <w:bCs/>
          <w:lang w:eastAsia="en-US"/>
        </w:rPr>
        <w:tab/>
        <w:t>13</w:t>
      </w:r>
    </w:p>
    <w:p w14:paraId="4AA42E37" w14:textId="21788785" w:rsidR="00384180" w:rsidRPr="00384180" w:rsidRDefault="00384180" w:rsidP="00384180">
      <w:pPr>
        <w:autoSpaceDE w:val="0"/>
        <w:autoSpaceDN w:val="0"/>
        <w:adjustRightInd w:val="0"/>
        <w:jc w:val="both"/>
        <w:rPr>
          <w:b/>
          <w:bCs/>
          <w:lang w:eastAsia="en-US"/>
        </w:rPr>
      </w:pPr>
      <w:r w:rsidRPr="00384180">
        <w:rPr>
          <w:b/>
          <w:bCs/>
          <w:lang w:eastAsia="en-US"/>
        </w:rPr>
        <w:t>3.1.5.</w:t>
      </w:r>
      <w:r w:rsidRPr="00384180">
        <w:rPr>
          <w:b/>
          <w:bCs/>
          <w:lang w:eastAsia="en-US"/>
        </w:rPr>
        <w:tab/>
      </w:r>
      <w:r w:rsidR="00D37EFF">
        <w:rPr>
          <w:b/>
          <w:bCs/>
          <w:lang w:eastAsia="en-US"/>
        </w:rPr>
        <w:t>Informācija p</w:t>
      </w:r>
      <w:r w:rsidRPr="00384180">
        <w:rPr>
          <w:b/>
          <w:bCs/>
          <w:lang w:eastAsia="en-US"/>
        </w:rPr>
        <w:t>ar kancelejas un pakalpojumu centru darbu</w:t>
      </w:r>
      <w:r w:rsidR="00D37EFF">
        <w:rPr>
          <w:b/>
          <w:bCs/>
          <w:lang w:eastAsia="en-US"/>
        </w:rPr>
        <w:tab/>
      </w:r>
      <w:r w:rsidR="00D37EFF">
        <w:rPr>
          <w:b/>
          <w:bCs/>
          <w:lang w:eastAsia="en-US"/>
        </w:rPr>
        <w:tab/>
      </w:r>
      <w:r w:rsidR="00D37EFF">
        <w:rPr>
          <w:b/>
          <w:bCs/>
          <w:lang w:eastAsia="en-US"/>
        </w:rPr>
        <w:tab/>
        <w:t>15</w:t>
      </w:r>
    </w:p>
    <w:p w14:paraId="178DCCEC" w14:textId="61533C03" w:rsidR="00384180" w:rsidRPr="00384180" w:rsidRDefault="00384180" w:rsidP="00384180">
      <w:pPr>
        <w:autoSpaceDE w:val="0"/>
        <w:autoSpaceDN w:val="0"/>
        <w:adjustRightInd w:val="0"/>
        <w:jc w:val="both"/>
        <w:rPr>
          <w:b/>
          <w:bCs/>
          <w:lang w:eastAsia="en-US"/>
        </w:rPr>
      </w:pPr>
      <w:r w:rsidRPr="00384180">
        <w:rPr>
          <w:b/>
          <w:bCs/>
          <w:lang w:eastAsia="en-US"/>
        </w:rPr>
        <w:t>3.1.6.</w:t>
      </w:r>
      <w:r w:rsidRPr="00384180">
        <w:rPr>
          <w:b/>
          <w:bCs/>
          <w:lang w:eastAsia="en-US"/>
        </w:rPr>
        <w:tab/>
      </w:r>
      <w:r w:rsidR="00D37EFF">
        <w:rPr>
          <w:b/>
          <w:bCs/>
          <w:lang w:eastAsia="en-US"/>
        </w:rPr>
        <w:t>Informācija p</w:t>
      </w:r>
      <w:r w:rsidRPr="00384180">
        <w:rPr>
          <w:b/>
          <w:bCs/>
          <w:lang w:eastAsia="en-US"/>
        </w:rPr>
        <w:t>ar Dzimtsarakstu nodaļas darbu</w:t>
      </w:r>
      <w:r w:rsidR="008124C0">
        <w:rPr>
          <w:b/>
          <w:bCs/>
          <w:lang w:eastAsia="en-US"/>
        </w:rPr>
        <w:t xml:space="preserve"> un 2017. gada plāni</w:t>
      </w:r>
      <w:r w:rsidR="00D37EFF">
        <w:rPr>
          <w:b/>
          <w:bCs/>
          <w:lang w:eastAsia="en-US"/>
        </w:rPr>
        <w:tab/>
      </w:r>
      <w:r w:rsidR="00D37EFF">
        <w:rPr>
          <w:b/>
          <w:bCs/>
          <w:lang w:eastAsia="en-US"/>
        </w:rPr>
        <w:tab/>
        <w:t>1</w:t>
      </w:r>
      <w:r w:rsidR="006A4A62">
        <w:rPr>
          <w:b/>
          <w:bCs/>
          <w:lang w:eastAsia="en-US"/>
        </w:rPr>
        <w:t>6</w:t>
      </w:r>
    </w:p>
    <w:p w14:paraId="35FB4484" w14:textId="625516B4" w:rsidR="00384180" w:rsidRPr="00384180" w:rsidRDefault="00384180" w:rsidP="00384180">
      <w:pPr>
        <w:autoSpaceDE w:val="0"/>
        <w:autoSpaceDN w:val="0"/>
        <w:adjustRightInd w:val="0"/>
        <w:jc w:val="both"/>
        <w:rPr>
          <w:b/>
          <w:bCs/>
          <w:lang w:eastAsia="en-US"/>
        </w:rPr>
      </w:pPr>
      <w:r w:rsidRPr="00384180">
        <w:rPr>
          <w:b/>
          <w:bCs/>
          <w:lang w:eastAsia="en-US"/>
        </w:rPr>
        <w:t>3.1.7.</w:t>
      </w:r>
      <w:r w:rsidRPr="00384180">
        <w:rPr>
          <w:b/>
          <w:bCs/>
          <w:lang w:eastAsia="en-US"/>
        </w:rPr>
        <w:tab/>
      </w:r>
      <w:r w:rsidR="00D37EFF">
        <w:rPr>
          <w:b/>
          <w:bCs/>
          <w:lang w:eastAsia="en-US"/>
        </w:rPr>
        <w:t>Informācija p</w:t>
      </w:r>
      <w:r w:rsidRPr="00384180">
        <w:rPr>
          <w:b/>
          <w:bCs/>
          <w:lang w:eastAsia="en-US"/>
        </w:rPr>
        <w:t xml:space="preserve">ar </w:t>
      </w:r>
      <w:proofErr w:type="spellStart"/>
      <w:r w:rsidRPr="00384180">
        <w:rPr>
          <w:b/>
          <w:bCs/>
          <w:lang w:eastAsia="en-US"/>
        </w:rPr>
        <w:t>Salgales</w:t>
      </w:r>
      <w:proofErr w:type="spellEnd"/>
      <w:r w:rsidRPr="00384180">
        <w:rPr>
          <w:b/>
          <w:bCs/>
          <w:lang w:eastAsia="en-US"/>
        </w:rPr>
        <w:t xml:space="preserve"> pagasta pārvaldes darbu</w:t>
      </w:r>
      <w:r w:rsidR="00D37EFF">
        <w:rPr>
          <w:b/>
          <w:bCs/>
          <w:lang w:eastAsia="en-US"/>
        </w:rPr>
        <w:tab/>
      </w:r>
      <w:r w:rsidR="00D37EFF">
        <w:rPr>
          <w:b/>
          <w:bCs/>
          <w:lang w:eastAsia="en-US"/>
        </w:rPr>
        <w:tab/>
      </w:r>
      <w:r w:rsidR="00D37EFF">
        <w:rPr>
          <w:b/>
          <w:bCs/>
          <w:lang w:eastAsia="en-US"/>
        </w:rPr>
        <w:tab/>
      </w:r>
      <w:r w:rsidR="00D37EFF">
        <w:rPr>
          <w:b/>
          <w:bCs/>
          <w:lang w:eastAsia="en-US"/>
        </w:rPr>
        <w:tab/>
        <w:t>17</w:t>
      </w:r>
    </w:p>
    <w:p w14:paraId="03803A13" w14:textId="09ED7465" w:rsidR="00384180" w:rsidRPr="00384180" w:rsidRDefault="00384180" w:rsidP="00384180">
      <w:pPr>
        <w:autoSpaceDE w:val="0"/>
        <w:autoSpaceDN w:val="0"/>
        <w:adjustRightInd w:val="0"/>
        <w:jc w:val="both"/>
        <w:rPr>
          <w:b/>
          <w:bCs/>
          <w:lang w:eastAsia="en-US"/>
        </w:rPr>
      </w:pPr>
      <w:r w:rsidRPr="00384180">
        <w:rPr>
          <w:b/>
          <w:bCs/>
          <w:lang w:eastAsia="en-US"/>
        </w:rPr>
        <w:t>3.1.8.</w:t>
      </w:r>
      <w:r w:rsidRPr="00384180">
        <w:rPr>
          <w:b/>
          <w:bCs/>
          <w:lang w:eastAsia="en-US"/>
        </w:rPr>
        <w:tab/>
      </w:r>
      <w:r w:rsidR="00D37EFF">
        <w:rPr>
          <w:b/>
          <w:bCs/>
          <w:lang w:eastAsia="en-US"/>
        </w:rPr>
        <w:t xml:space="preserve">Informācija </w:t>
      </w:r>
      <w:r w:rsidR="000C6E84">
        <w:rPr>
          <w:b/>
          <w:bCs/>
          <w:lang w:eastAsia="en-US"/>
        </w:rPr>
        <w:t>p</w:t>
      </w:r>
      <w:r w:rsidRPr="00384180">
        <w:rPr>
          <w:b/>
          <w:bCs/>
          <w:lang w:eastAsia="en-US"/>
        </w:rPr>
        <w:t>ar Attīstības plānošanas daļas darbu</w:t>
      </w:r>
      <w:r w:rsidR="008124C0">
        <w:rPr>
          <w:b/>
          <w:bCs/>
          <w:lang w:eastAsia="en-US"/>
        </w:rPr>
        <w:t xml:space="preserve"> un 2017. gada plāni</w:t>
      </w:r>
      <w:r w:rsidR="00D37EFF">
        <w:rPr>
          <w:b/>
          <w:bCs/>
          <w:lang w:eastAsia="en-US"/>
        </w:rPr>
        <w:tab/>
        <w:t>1</w:t>
      </w:r>
      <w:r w:rsidR="006A4A62">
        <w:rPr>
          <w:b/>
          <w:bCs/>
          <w:lang w:eastAsia="en-US"/>
        </w:rPr>
        <w:t>9</w:t>
      </w:r>
    </w:p>
    <w:p w14:paraId="69408E44" w14:textId="3D3307D8" w:rsidR="00384180" w:rsidRPr="00384180" w:rsidRDefault="00384180" w:rsidP="00384180">
      <w:pPr>
        <w:autoSpaceDE w:val="0"/>
        <w:autoSpaceDN w:val="0"/>
        <w:adjustRightInd w:val="0"/>
        <w:jc w:val="both"/>
        <w:rPr>
          <w:b/>
          <w:bCs/>
          <w:lang w:eastAsia="en-US"/>
        </w:rPr>
      </w:pPr>
      <w:r w:rsidRPr="00384180">
        <w:rPr>
          <w:b/>
          <w:bCs/>
          <w:lang w:eastAsia="en-US"/>
        </w:rPr>
        <w:t>3.1.9.</w:t>
      </w:r>
      <w:r w:rsidRPr="00384180">
        <w:rPr>
          <w:b/>
          <w:bCs/>
          <w:lang w:eastAsia="en-US"/>
        </w:rPr>
        <w:tab/>
      </w:r>
      <w:r w:rsidR="00D37EFF">
        <w:rPr>
          <w:b/>
          <w:bCs/>
          <w:lang w:eastAsia="en-US"/>
        </w:rPr>
        <w:t>Informācija p</w:t>
      </w:r>
      <w:r w:rsidRPr="00384180">
        <w:rPr>
          <w:b/>
          <w:bCs/>
          <w:lang w:eastAsia="en-US"/>
        </w:rPr>
        <w:t>ar Saimniecības daļas darbu</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2</w:t>
      </w:r>
      <w:r w:rsidR="006A4A62">
        <w:rPr>
          <w:b/>
          <w:bCs/>
          <w:lang w:eastAsia="en-US"/>
        </w:rPr>
        <w:t>1</w:t>
      </w:r>
    </w:p>
    <w:p w14:paraId="6C9EBCB6" w14:textId="22090B45" w:rsidR="00384180" w:rsidRPr="00384180" w:rsidRDefault="00384180" w:rsidP="00384180">
      <w:pPr>
        <w:autoSpaceDE w:val="0"/>
        <w:autoSpaceDN w:val="0"/>
        <w:adjustRightInd w:val="0"/>
        <w:jc w:val="both"/>
        <w:rPr>
          <w:b/>
          <w:bCs/>
          <w:lang w:eastAsia="en-US"/>
        </w:rPr>
      </w:pPr>
      <w:r w:rsidRPr="00384180">
        <w:rPr>
          <w:b/>
          <w:bCs/>
          <w:lang w:eastAsia="en-US"/>
        </w:rPr>
        <w:t>3.1.10.</w:t>
      </w:r>
      <w:r w:rsidRPr="00384180">
        <w:rPr>
          <w:b/>
          <w:bCs/>
          <w:lang w:eastAsia="en-US"/>
        </w:rPr>
        <w:tab/>
      </w:r>
      <w:r w:rsidR="00D37EFF">
        <w:rPr>
          <w:b/>
          <w:bCs/>
          <w:lang w:eastAsia="en-US"/>
        </w:rPr>
        <w:t>Informācija p</w:t>
      </w:r>
      <w:r w:rsidRPr="00384180">
        <w:rPr>
          <w:b/>
          <w:bCs/>
          <w:lang w:eastAsia="en-US"/>
        </w:rPr>
        <w:t>ar Būvvaldes darbu</w:t>
      </w:r>
      <w:r w:rsidR="008124C0">
        <w:rPr>
          <w:b/>
          <w:bCs/>
          <w:lang w:eastAsia="en-US"/>
        </w:rPr>
        <w:t xml:space="preserve"> un 2017. gada plāni</w:t>
      </w:r>
      <w:r w:rsidR="00D37EFF">
        <w:rPr>
          <w:b/>
          <w:bCs/>
          <w:lang w:eastAsia="en-US"/>
        </w:rPr>
        <w:tab/>
      </w:r>
      <w:r w:rsidR="00D37EFF">
        <w:rPr>
          <w:b/>
          <w:bCs/>
          <w:lang w:eastAsia="en-US"/>
        </w:rPr>
        <w:tab/>
      </w:r>
      <w:r w:rsidR="00D37EFF">
        <w:rPr>
          <w:b/>
          <w:bCs/>
          <w:lang w:eastAsia="en-US"/>
        </w:rPr>
        <w:tab/>
      </w:r>
      <w:r w:rsidR="00D37EFF">
        <w:rPr>
          <w:b/>
          <w:bCs/>
          <w:lang w:eastAsia="en-US"/>
        </w:rPr>
        <w:tab/>
        <w:t>2</w:t>
      </w:r>
      <w:r w:rsidR="006A4A62">
        <w:rPr>
          <w:b/>
          <w:bCs/>
          <w:lang w:eastAsia="en-US"/>
        </w:rPr>
        <w:t>3</w:t>
      </w:r>
    </w:p>
    <w:p w14:paraId="20BA958B" w14:textId="3443DF3A" w:rsidR="00384180" w:rsidRPr="00384180" w:rsidRDefault="00384180" w:rsidP="00384180">
      <w:pPr>
        <w:autoSpaceDE w:val="0"/>
        <w:autoSpaceDN w:val="0"/>
        <w:adjustRightInd w:val="0"/>
        <w:jc w:val="both"/>
        <w:rPr>
          <w:b/>
          <w:bCs/>
          <w:lang w:eastAsia="en-US"/>
        </w:rPr>
      </w:pPr>
      <w:r w:rsidRPr="00384180">
        <w:rPr>
          <w:b/>
          <w:bCs/>
          <w:lang w:eastAsia="en-US"/>
        </w:rPr>
        <w:t>3.1.11.</w:t>
      </w:r>
      <w:r w:rsidRPr="00384180">
        <w:rPr>
          <w:b/>
          <w:bCs/>
          <w:lang w:eastAsia="en-US"/>
        </w:rPr>
        <w:tab/>
      </w:r>
      <w:r w:rsidR="00D37EFF">
        <w:rPr>
          <w:b/>
          <w:bCs/>
          <w:lang w:eastAsia="en-US"/>
        </w:rPr>
        <w:t>Informācija p</w:t>
      </w:r>
      <w:r w:rsidRPr="00384180">
        <w:rPr>
          <w:b/>
          <w:bCs/>
          <w:lang w:eastAsia="en-US"/>
        </w:rPr>
        <w:t>ar Pašvaldības policijas darbu</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25</w:t>
      </w:r>
    </w:p>
    <w:p w14:paraId="3107C00D" w14:textId="7E36F17C" w:rsidR="00384180" w:rsidRPr="00384180" w:rsidRDefault="00384180" w:rsidP="00384180">
      <w:pPr>
        <w:autoSpaceDE w:val="0"/>
        <w:autoSpaceDN w:val="0"/>
        <w:adjustRightInd w:val="0"/>
        <w:jc w:val="both"/>
        <w:rPr>
          <w:b/>
          <w:bCs/>
          <w:lang w:eastAsia="en-US"/>
        </w:rPr>
      </w:pPr>
      <w:r w:rsidRPr="00384180">
        <w:rPr>
          <w:b/>
          <w:bCs/>
          <w:lang w:eastAsia="en-US"/>
        </w:rPr>
        <w:t>3.1.12.</w:t>
      </w:r>
      <w:r w:rsidRPr="00384180">
        <w:rPr>
          <w:b/>
          <w:bCs/>
          <w:lang w:eastAsia="en-US"/>
        </w:rPr>
        <w:tab/>
      </w:r>
      <w:r w:rsidR="00D37EFF">
        <w:rPr>
          <w:b/>
          <w:bCs/>
          <w:lang w:eastAsia="en-US"/>
        </w:rPr>
        <w:t>Informācija p</w:t>
      </w:r>
      <w:r w:rsidRPr="00384180">
        <w:rPr>
          <w:b/>
          <w:bCs/>
          <w:lang w:eastAsia="en-US"/>
        </w:rPr>
        <w:t>ar Sociālā dienesta darbu</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2</w:t>
      </w:r>
      <w:r w:rsidR="006A4A62">
        <w:rPr>
          <w:b/>
          <w:bCs/>
          <w:lang w:eastAsia="en-US"/>
        </w:rPr>
        <w:t>6</w:t>
      </w:r>
    </w:p>
    <w:p w14:paraId="115F824D" w14:textId="1E30BDD3" w:rsidR="00384180" w:rsidRPr="00384180" w:rsidRDefault="00384180" w:rsidP="00384180">
      <w:pPr>
        <w:autoSpaceDE w:val="0"/>
        <w:autoSpaceDN w:val="0"/>
        <w:adjustRightInd w:val="0"/>
        <w:jc w:val="both"/>
        <w:rPr>
          <w:b/>
          <w:bCs/>
          <w:lang w:eastAsia="en-US"/>
        </w:rPr>
      </w:pPr>
      <w:r w:rsidRPr="00384180">
        <w:rPr>
          <w:b/>
          <w:bCs/>
          <w:lang w:eastAsia="en-US"/>
        </w:rPr>
        <w:t>3.1.13.</w:t>
      </w:r>
      <w:r w:rsidRPr="00384180">
        <w:rPr>
          <w:b/>
          <w:bCs/>
          <w:lang w:eastAsia="en-US"/>
        </w:rPr>
        <w:tab/>
      </w:r>
      <w:r w:rsidR="00D37EFF">
        <w:rPr>
          <w:b/>
          <w:bCs/>
          <w:lang w:eastAsia="en-US"/>
        </w:rPr>
        <w:t>Informācija p</w:t>
      </w:r>
      <w:r w:rsidRPr="00384180">
        <w:rPr>
          <w:b/>
          <w:bCs/>
          <w:lang w:eastAsia="en-US"/>
        </w:rPr>
        <w:t>ar Bāriņtiesas darbu</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2</w:t>
      </w:r>
      <w:r w:rsidR="006A4A62">
        <w:rPr>
          <w:b/>
          <w:bCs/>
          <w:lang w:eastAsia="en-US"/>
        </w:rPr>
        <w:t>8</w:t>
      </w:r>
    </w:p>
    <w:p w14:paraId="181673B4" w14:textId="4629D8DA" w:rsidR="00384180" w:rsidRPr="00384180" w:rsidRDefault="00D37EFF" w:rsidP="00384180">
      <w:pPr>
        <w:autoSpaceDE w:val="0"/>
        <w:autoSpaceDN w:val="0"/>
        <w:adjustRightInd w:val="0"/>
        <w:jc w:val="both"/>
        <w:rPr>
          <w:b/>
          <w:bCs/>
          <w:lang w:eastAsia="en-US"/>
        </w:rPr>
      </w:pPr>
      <w:r>
        <w:rPr>
          <w:b/>
          <w:bCs/>
          <w:lang w:eastAsia="en-US"/>
        </w:rPr>
        <w:t>3.1.14.</w:t>
      </w:r>
      <w:r>
        <w:rPr>
          <w:b/>
          <w:bCs/>
          <w:lang w:eastAsia="en-US"/>
        </w:rPr>
        <w:tab/>
        <w:t>Informācija p</w:t>
      </w:r>
      <w:r w:rsidR="00384180" w:rsidRPr="00384180">
        <w:rPr>
          <w:b/>
          <w:bCs/>
          <w:lang w:eastAsia="en-US"/>
        </w:rPr>
        <w:t>ar Sociālās aprūpes centra “Zemgale” darbu</w:t>
      </w:r>
      <w:r>
        <w:rPr>
          <w:b/>
          <w:bCs/>
          <w:lang w:eastAsia="en-US"/>
        </w:rPr>
        <w:tab/>
      </w:r>
      <w:r>
        <w:rPr>
          <w:b/>
          <w:bCs/>
          <w:lang w:eastAsia="en-US"/>
        </w:rPr>
        <w:tab/>
      </w:r>
      <w:r>
        <w:rPr>
          <w:b/>
          <w:bCs/>
          <w:lang w:eastAsia="en-US"/>
        </w:rPr>
        <w:tab/>
        <w:t>2</w:t>
      </w:r>
      <w:r w:rsidR="006A4A62">
        <w:rPr>
          <w:b/>
          <w:bCs/>
          <w:lang w:eastAsia="en-US"/>
        </w:rPr>
        <w:t>9</w:t>
      </w:r>
    </w:p>
    <w:p w14:paraId="5192CAA7" w14:textId="77777777" w:rsidR="00171E81" w:rsidRDefault="00171E81" w:rsidP="00384180">
      <w:pPr>
        <w:autoSpaceDE w:val="0"/>
        <w:autoSpaceDN w:val="0"/>
        <w:adjustRightInd w:val="0"/>
        <w:jc w:val="both"/>
        <w:rPr>
          <w:b/>
          <w:bCs/>
          <w:lang w:eastAsia="en-US"/>
        </w:rPr>
      </w:pPr>
    </w:p>
    <w:p w14:paraId="30618EEB" w14:textId="548E04F1" w:rsidR="00384180" w:rsidRPr="00384180" w:rsidRDefault="00384180" w:rsidP="00384180">
      <w:pPr>
        <w:autoSpaceDE w:val="0"/>
        <w:autoSpaceDN w:val="0"/>
        <w:adjustRightInd w:val="0"/>
        <w:jc w:val="both"/>
        <w:rPr>
          <w:b/>
          <w:bCs/>
          <w:lang w:eastAsia="en-US"/>
        </w:rPr>
      </w:pPr>
      <w:r w:rsidRPr="00384180">
        <w:rPr>
          <w:b/>
          <w:bCs/>
          <w:lang w:eastAsia="en-US"/>
        </w:rPr>
        <w:t>4.</w:t>
      </w:r>
      <w:r w:rsidRPr="00384180">
        <w:rPr>
          <w:b/>
          <w:bCs/>
          <w:lang w:eastAsia="en-US"/>
        </w:rPr>
        <w:tab/>
        <w:t>PAŠVALDĪBAS BUDŽETS UN TĀ IZPILDE</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30</w:t>
      </w:r>
    </w:p>
    <w:p w14:paraId="29B48EA3" w14:textId="657A0EC1" w:rsidR="00384180" w:rsidRPr="00384180" w:rsidRDefault="00384180" w:rsidP="00384180">
      <w:pPr>
        <w:autoSpaceDE w:val="0"/>
        <w:autoSpaceDN w:val="0"/>
        <w:adjustRightInd w:val="0"/>
        <w:jc w:val="both"/>
        <w:rPr>
          <w:b/>
          <w:bCs/>
          <w:lang w:eastAsia="en-US"/>
        </w:rPr>
      </w:pPr>
      <w:r w:rsidRPr="00384180">
        <w:rPr>
          <w:b/>
          <w:bCs/>
          <w:lang w:eastAsia="en-US"/>
        </w:rPr>
        <w:t>4.1.</w:t>
      </w:r>
      <w:r w:rsidRPr="00384180">
        <w:rPr>
          <w:b/>
          <w:bCs/>
          <w:lang w:eastAsia="en-US"/>
        </w:rPr>
        <w:tab/>
        <w:t>Budžeta ieņēmumi</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30</w:t>
      </w:r>
    </w:p>
    <w:p w14:paraId="0ED0BEB6" w14:textId="1694FE92" w:rsidR="00384180" w:rsidRPr="00384180" w:rsidRDefault="00384180" w:rsidP="00384180">
      <w:pPr>
        <w:autoSpaceDE w:val="0"/>
        <w:autoSpaceDN w:val="0"/>
        <w:adjustRightInd w:val="0"/>
        <w:jc w:val="both"/>
        <w:rPr>
          <w:b/>
          <w:bCs/>
          <w:lang w:eastAsia="en-US"/>
        </w:rPr>
      </w:pPr>
      <w:r w:rsidRPr="00384180">
        <w:rPr>
          <w:b/>
          <w:bCs/>
          <w:lang w:eastAsia="en-US"/>
        </w:rPr>
        <w:t>4.2.</w:t>
      </w:r>
      <w:r w:rsidRPr="00384180">
        <w:rPr>
          <w:b/>
          <w:bCs/>
          <w:lang w:eastAsia="en-US"/>
        </w:rPr>
        <w:tab/>
        <w:t>Budžeta izdevumi</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32</w:t>
      </w:r>
    </w:p>
    <w:p w14:paraId="79310822" w14:textId="4E9FDD79" w:rsidR="00384180" w:rsidRPr="00384180" w:rsidRDefault="00384180" w:rsidP="00384180">
      <w:pPr>
        <w:autoSpaceDE w:val="0"/>
        <w:autoSpaceDN w:val="0"/>
        <w:adjustRightInd w:val="0"/>
        <w:jc w:val="both"/>
        <w:rPr>
          <w:b/>
          <w:bCs/>
          <w:lang w:eastAsia="en-US"/>
        </w:rPr>
      </w:pPr>
      <w:r w:rsidRPr="00384180">
        <w:rPr>
          <w:b/>
          <w:bCs/>
          <w:lang w:eastAsia="en-US"/>
        </w:rPr>
        <w:t>4.3.</w:t>
      </w:r>
      <w:r w:rsidRPr="00384180">
        <w:rPr>
          <w:b/>
          <w:bCs/>
          <w:lang w:eastAsia="en-US"/>
        </w:rPr>
        <w:tab/>
        <w:t>Speciālā budžeta un ziedojumu ieņēmumi un izdevumi</w:t>
      </w:r>
      <w:r w:rsidR="00D37EFF">
        <w:rPr>
          <w:b/>
          <w:bCs/>
          <w:lang w:eastAsia="en-US"/>
        </w:rPr>
        <w:tab/>
      </w:r>
      <w:r w:rsidR="00D37EFF">
        <w:rPr>
          <w:b/>
          <w:bCs/>
          <w:lang w:eastAsia="en-US"/>
        </w:rPr>
        <w:tab/>
      </w:r>
      <w:r w:rsidR="00D37EFF">
        <w:rPr>
          <w:b/>
          <w:bCs/>
          <w:lang w:eastAsia="en-US"/>
        </w:rPr>
        <w:tab/>
      </w:r>
      <w:r w:rsidR="00D37EFF">
        <w:rPr>
          <w:b/>
          <w:bCs/>
          <w:lang w:eastAsia="en-US"/>
        </w:rPr>
        <w:tab/>
        <w:t>35</w:t>
      </w:r>
    </w:p>
    <w:p w14:paraId="6911ED25" w14:textId="6CF6F590" w:rsidR="00384180" w:rsidRPr="00384180" w:rsidRDefault="00384180" w:rsidP="00384180">
      <w:pPr>
        <w:autoSpaceDE w:val="0"/>
        <w:autoSpaceDN w:val="0"/>
        <w:adjustRightInd w:val="0"/>
        <w:jc w:val="both"/>
        <w:rPr>
          <w:b/>
          <w:bCs/>
          <w:lang w:eastAsia="en-US"/>
        </w:rPr>
      </w:pPr>
      <w:r w:rsidRPr="00384180">
        <w:rPr>
          <w:b/>
          <w:bCs/>
          <w:lang w:eastAsia="en-US"/>
        </w:rPr>
        <w:t>4.4.</w:t>
      </w:r>
      <w:r w:rsidRPr="00384180">
        <w:rPr>
          <w:b/>
          <w:bCs/>
          <w:lang w:eastAsia="en-US"/>
        </w:rPr>
        <w:tab/>
        <w:t>Saņemtie ilgtermiņa aizņēmumi</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36</w:t>
      </w:r>
    </w:p>
    <w:p w14:paraId="6FC39AC0" w14:textId="07A25E9D" w:rsidR="00384180" w:rsidRPr="00384180" w:rsidRDefault="00384180" w:rsidP="00384180">
      <w:pPr>
        <w:autoSpaceDE w:val="0"/>
        <w:autoSpaceDN w:val="0"/>
        <w:adjustRightInd w:val="0"/>
        <w:jc w:val="both"/>
        <w:rPr>
          <w:b/>
          <w:bCs/>
          <w:lang w:eastAsia="en-US"/>
        </w:rPr>
      </w:pPr>
      <w:r w:rsidRPr="00384180">
        <w:rPr>
          <w:b/>
          <w:bCs/>
          <w:lang w:eastAsia="en-US"/>
        </w:rPr>
        <w:t>4.5.</w:t>
      </w:r>
      <w:r w:rsidRPr="00384180">
        <w:rPr>
          <w:b/>
          <w:bCs/>
          <w:lang w:eastAsia="en-US"/>
        </w:rPr>
        <w:tab/>
        <w:t>Pašvaldības galvojumu apmērs</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38</w:t>
      </w:r>
    </w:p>
    <w:p w14:paraId="3E14B0AF" w14:textId="5F7CF5E1" w:rsidR="00384180" w:rsidRPr="00384180" w:rsidRDefault="00384180" w:rsidP="00384180">
      <w:pPr>
        <w:autoSpaceDE w:val="0"/>
        <w:autoSpaceDN w:val="0"/>
        <w:adjustRightInd w:val="0"/>
        <w:jc w:val="both"/>
        <w:rPr>
          <w:b/>
          <w:bCs/>
          <w:lang w:eastAsia="en-US"/>
        </w:rPr>
      </w:pPr>
      <w:r w:rsidRPr="00384180">
        <w:rPr>
          <w:b/>
          <w:bCs/>
          <w:lang w:eastAsia="en-US"/>
        </w:rPr>
        <w:t>4.6.</w:t>
      </w:r>
      <w:r w:rsidRPr="00384180">
        <w:rPr>
          <w:b/>
          <w:bCs/>
          <w:lang w:eastAsia="en-US"/>
        </w:rPr>
        <w:tab/>
        <w:t>Pašvaldības saistību apmērs</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t>3</w:t>
      </w:r>
      <w:r w:rsidR="006A4A62">
        <w:rPr>
          <w:b/>
          <w:bCs/>
          <w:lang w:eastAsia="en-US"/>
        </w:rPr>
        <w:t>8</w:t>
      </w:r>
    </w:p>
    <w:p w14:paraId="3ACB0A02" w14:textId="6D0381BB" w:rsidR="00384180" w:rsidRDefault="00384180" w:rsidP="00384180">
      <w:pPr>
        <w:autoSpaceDE w:val="0"/>
        <w:autoSpaceDN w:val="0"/>
        <w:adjustRightInd w:val="0"/>
        <w:jc w:val="both"/>
        <w:rPr>
          <w:b/>
          <w:bCs/>
          <w:lang w:eastAsia="en-US"/>
        </w:rPr>
      </w:pPr>
      <w:r w:rsidRPr="00384180">
        <w:rPr>
          <w:b/>
          <w:bCs/>
          <w:lang w:eastAsia="en-US"/>
        </w:rPr>
        <w:t>4.7.</w:t>
      </w:r>
      <w:r w:rsidRPr="00384180">
        <w:rPr>
          <w:b/>
          <w:bCs/>
          <w:lang w:eastAsia="en-US"/>
        </w:rPr>
        <w:tab/>
      </w:r>
      <w:r w:rsidR="00D37EFF">
        <w:rPr>
          <w:b/>
          <w:bCs/>
          <w:lang w:eastAsia="en-US"/>
        </w:rPr>
        <w:t>Ieguldījumi kapitālsabiedrību pamatkapitālā</w:t>
      </w:r>
      <w:r w:rsidR="00D37EFF">
        <w:rPr>
          <w:b/>
          <w:bCs/>
          <w:lang w:eastAsia="en-US"/>
        </w:rPr>
        <w:tab/>
      </w:r>
      <w:r w:rsidR="00D37EFF">
        <w:rPr>
          <w:b/>
          <w:bCs/>
          <w:lang w:eastAsia="en-US"/>
        </w:rPr>
        <w:tab/>
      </w:r>
      <w:r w:rsidR="00D37EFF">
        <w:rPr>
          <w:b/>
          <w:bCs/>
          <w:lang w:eastAsia="en-US"/>
        </w:rPr>
        <w:tab/>
      </w:r>
      <w:r w:rsidR="00D37EFF">
        <w:rPr>
          <w:b/>
          <w:bCs/>
          <w:lang w:eastAsia="en-US"/>
        </w:rPr>
        <w:tab/>
      </w:r>
      <w:r w:rsidR="00D37EFF">
        <w:rPr>
          <w:b/>
          <w:bCs/>
          <w:lang w:eastAsia="en-US"/>
        </w:rPr>
        <w:tab/>
      </w:r>
      <w:r w:rsidR="006A4A62">
        <w:rPr>
          <w:b/>
          <w:bCs/>
          <w:lang w:eastAsia="en-US"/>
        </w:rPr>
        <w:t>39</w:t>
      </w:r>
    </w:p>
    <w:p w14:paraId="5D70C103" w14:textId="4B4EABA1" w:rsidR="00A97FCE" w:rsidRPr="00384180" w:rsidRDefault="00A97FCE" w:rsidP="00384180">
      <w:pPr>
        <w:autoSpaceDE w:val="0"/>
        <w:autoSpaceDN w:val="0"/>
        <w:adjustRightInd w:val="0"/>
        <w:jc w:val="both"/>
        <w:rPr>
          <w:b/>
          <w:bCs/>
          <w:lang w:eastAsia="en-US"/>
        </w:rPr>
      </w:pPr>
      <w:r>
        <w:rPr>
          <w:b/>
          <w:bCs/>
          <w:lang w:eastAsia="en-US"/>
        </w:rPr>
        <w:t xml:space="preserve">4.8. </w:t>
      </w:r>
      <w:r>
        <w:rPr>
          <w:b/>
          <w:bCs/>
          <w:lang w:eastAsia="en-US"/>
        </w:rPr>
        <w:tab/>
        <w:t>Valsts kontroles revīzijas atzinumi</w:t>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t>40</w:t>
      </w:r>
    </w:p>
    <w:p w14:paraId="07754FFF" w14:textId="77777777" w:rsidR="00171E81" w:rsidRDefault="00171E81" w:rsidP="00384180">
      <w:pPr>
        <w:autoSpaceDE w:val="0"/>
        <w:autoSpaceDN w:val="0"/>
        <w:adjustRightInd w:val="0"/>
        <w:jc w:val="both"/>
        <w:rPr>
          <w:b/>
          <w:bCs/>
          <w:lang w:eastAsia="en-US"/>
        </w:rPr>
      </w:pPr>
    </w:p>
    <w:p w14:paraId="6709E37A" w14:textId="11F6871E" w:rsidR="00384180" w:rsidRPr="00384180" w:rsidRDefault="00384180" w:rsidP="00384180">
      <w:pPr>
        <w:autoSpaceDE w:val="0"/>
        <w:autoSpaceDN w:val="0"/>
        <w:adjustRightInd w:val="0"/>
        <w:jc w:val="both"/>
        <w:rPr>
          <w:b/>
          <w:bCs/>
          <w:lang w:eastAsia="en-US"/>
        </w:rPr>
      </w:pPr>
      <w:r w:rsidRPr="00384180">
        <w:rPr>
          <w:b/>
          <w:bCs/>
          <w:lang w:eastAsia="en-US"/>
        </w:rPr>
        <w:t>5.</w:t>
      </w:r>
      <w:r w:rsidRPr="00384180">
        <w:rPr>
          <w:b/>
          <w:bCs/>
          <w:lang w:eastAsia="en-US"/>
        </w:rPr>
        <w:tab/>
        <w:t>PERSONĀLS UN VADĪBAS PILNVEIDOŠANA</w:t>
      </w:r>
      <w:r w:rsidR="00725537">
        <w:rPr>
          <w:b/>
          <w:bCs/>
          <w:lang w:eastAsia="en-US"/>
        </w:rPr>
        <w:tab/>
      </w:r>
      <w:r w:rsidR="00725537">
        <w:rPr>
          <w:b/>
          <w:bCs/>
          <w:lang w:eastAsia="en-US"/>
        </w:rPr>
        <w:tab/>
      </w:r>
      <w:r w:rsidR="00725537">
        <w:rPr>
          <w:b/>
          <w:bCs/>
          <w:lang w:eastAsia="en-US"/>
        </w:rPr>
        <w:tab/>
      </w:r>
      <w:r w:rsidR="00725537">
        <w:rPr>
          <w:b/>
          <w:bCs/>
          <w:lang w:eastAsia="en-US"/>
        </w:rPr>
        <w:tab/>
        <w:t>41</w:t>
      </w:r>
    </w:p>
    <w:p w14:paraId="3A8AAF9F" w14:textId="77777777" w:rsidR="00171E81" w:rsidRDefault="00171E81" w:rsidP="00384180">
      <w:pPr>
        <w:autoSpaceDE w:val="0"/>
        <w:autoSpaceDN w:val="0"/>
        <w:adjustRightInd w:val="0"/>
        <w:jc w:val="both"/>
        <w:rPr>
          <w:b/>
          <w:bCs/>
          <w:lang w:eastAsia="en-US"/>
        </w:rPr>
      </w:pPr>
    </w:p>
    <w:p w14:paraId="0168AE85" w14:textId="17AB3326" w:rsidR="00384180" w:rsidRPr="00384180" w:rsidRDefault="00384180" w:rsidP="00384180">
      <w:pPr>
        <w:autoSpaceDE w:val="0"/>
        <w:autoSpaceDN w:val="0"/>
        <w:adjustRightInd w:val="0"/>
        <w:jc w:val="both"/>
        <w:rPr>
          <w:b/>
          <w:bCs/>
          <w:lang w:eastAsia="en-US"/>
        </w:rPr>
      </w:pPr>
      <w:r w:rsidRPr="00384180">
        <w:rPr>
          <w:b/>
          <w:bCs/>
          <w:lang w:eastAsia="en-US"/>
        </w:rPr>
        <w:t>6.</w:t>
      </w:r>
      <w:r w:rsidRPr="00384180">
        <w:rPr>
          <w:b/>
          <w:bCs/>
          <w:lang w:eastAsia="en-US"/>
        </w:rPr>
        <w:tab/>
        <w:t>KOMUNIKĀCIJA AR SABIEDRĪBU</w:t>
      </w:r>
      <w:r w:rsidR="00725537">
        <w:rPr>
          <w:b/>
          <w:bCs/>
          <w:lang w:eastAsia="en-US"/>
        </w:rPr>
        <w:tab/>
      </w:r>
      <w:r w:rsidR="00725537">
        <w:rPr>
          <w:b/>
          <w:bCs/>
          <w:lang w:eastAsia="en-US"/>
        </w:rPr>
        <w:tab/>
      </w:r>
      <w:r w:rsidR="00725537">
        <w:rPr>
          <w:b/>
          <w:bCs/>
          <w:lang w:eastAsia="en-US"/>
        </w:rPr>
        <w:tab/>
      </w:r>
      <w:r w:rsidR="00725537">
        <w:rPr>
          <w:b/>
          <w:bCs/>
          <w:lang w:eastAsia="en-US"/>
        </w:rPr>
        <w:tab/>
      </w:r>
      <w:r w:rsidR="00725537">
        <w:rPr>
          <w:b/>
          <w:bCs/>
          <w:lang w:eastAsia="en-US"/>
        </w:rPr>
        <w:tab/>
      </w:r>
      <w:r w:rsidR="00725537">
        <w:rPr>
          <w:b/>
          <w:bCs/>
          <w:lang w:eastAsia="en-US"/>
        </w:rPr>
        <w:tab/>
        <w:t>4</w:t>
      </w:r>
      <w:r w:rsidR="008E2CE7">
        <w:rPr>
          <w:b/>
          <w:bCs/>
          <w:lang w:eastAsia="en-US"/>
        </w:rPr>
        <w:t>4</w:t>
      </w:r>
    </w:p>
    <w:p w14:paraId="4CDD5C0E" w14:textId="77777777" w:rsidR="000B4150" w:rsidRDefault="000B4150" w:rsidP="00384180">
      <w:pPr>
        <w:autoSpaceDE w:val="0"/>
        <w:autoSpaceDN w:val="0"/>
        <w:adjustRightInd w:val="0"/>
        <w:jc w:val="both"/>
        <w:rPr>
          <w:b/>
          <w:bCs/>
          <w:lang w:eastAsia="en-US"/>
        </w:rPr>
      </w:pPr>
    </w:p>
    <w:p w14:paraId="6544407E" w14:textId="186ADB4C" w:rsidR="00AD10D9" w:rsidRDefault="000C6E84" w:rsidP="00384180">
      <w:pPr>
        <w:autoSpaceDE w:val="0"/>
        <w:autoSpaceDN w:val="0"/>
        <w:adjustRightInd w:val="0"/>
        <w:jc w:val="both"/>
        <w:rPr>
          <w:b/>
          <w:bCs/>
          <w:lang w:eastAsia="en-US"/>
        </w:rPr>
      </w:pPr>
      <w:r>
        <w:rPr>
          <w:b/>
          <w:bCs/>
          <w:lang w:eastAsia="en-US"/>
        </w:rPr>
        <w:t>PIELIKUMI</w:t>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r>
      <w:r w:rsidR="006A4A62">
        <w:rPr>
          <w:b/>
          <w:bCs/>
          <w:lang w:eastAsia="en-US"/>
        </w:rPr>
        <w:tab/>
        <w:t>46</w:t>
      </w:r>
    </w:p>
    <w:p w14:paraId="062CA94F" w14:textId="47F0B3EB" w:rsidR="00AD10D9" w:rsidRDefault="00AD10D9" w:rsidP="00384180">
      <w:pPr>
        <w:autoSpaceDE w:val="0"/>
        <w:autoSpaceDN w:val="0"/>
        <w:adjustRightInd w:val="0"/>
        <w:jc w:val="both"/>
        <w:rPr>
          <w:b/>
          <w:bCs/>
          <w:lang w:eastAsia="en-US"/>
        </w:rPr>
      </w:pPr>
      <w:r>
        <w:rPr>
          <w:b/>
          <w:bCs/>
          <w:lang w:eastAsia="en-US"/>
        </w:rPr>
        <w:t xml:space="preserve">1. </w:t>
      </w:r>
      <w:r w:rsidRPr="00384180">
        <w:rPr>
          <w:b/>
          <w:bCs/>
          <w:lang w:eastAsia="en-US"/>
        </w:rPr>
        <w:t>SIA “</w:t>
      </w:r>
      <w:r w:rsidR="00F357BC">
        <w:rPr>
          <w:b/>
          <w:bCs/>
          <w:lang w:eastAsia="en-US"/>
        </w:rPr>
        <w:t>OZOLNIEKU KSDU” VADĪBAS ZIŅOJUMS</w:t>
      </w:r>
      <w:r w:rsidR="00625B4F">
        <w:rPr>
          <w:b/>
          <w:bCs/>
          <w:lang w:eastAsia="en-US"/>
        </w:rPr>
        <w:tab/>
      </w:r>
      <w:r w:rsidR="00625B4F">
        <w:rPr>
          <w:b/>
          <w:bCs/>
          <w:lang w:eastAsia="en-US"/>
        </w:rPr>
        <w:tab/>
      </w:r>
      <w:r w:rsidR="00625B4F">
        <w:rPr>
          <w:b/>
          <w:bCs/>
          <w:lang w:eastAsia="en-US"/>
        </w:rPr>
        <w:tab/>
      </w:r>
      <w:r w:rsidR="00625B4F">
        <w:rPr>
          <w:b/>
          <w:bCs/>
          <w:lang w:eastAsia="en-US"/>
        </w:rPr>
        <w:tab/>
      </w:r>
    </w:p>
    <w:p w14:paraId="0102F5E9" w14:textId="2DB047FB" w:rsidR="00384180" w:rsidRPr="00384180" w:rsidRDefault="00AD10D9" w:rsidP="00384180">
      <w:pPr>
        <w:autoSpaceDE w:val="0"/>
        <w:autoSpaceDN w:val="0"/>
        <w:adjustRightInd w:val="0"/>
        <w:jc w:val="both"/>
        <w:rPr>
          <w:b/>
          <w:bCs/>
          <w:lang w:eastAsia="en-US"/>
        </w:rPr>
      </w:pPr>
      <w:r>
        <w:rPr>
          <w:b/>
          <w:bCs/>
          <w:lang w:eastAsia="en-US"/>
        </w:rPr>
        <w:t xml:space="preserve">2. </w:t>
      </w:r>
      <w:r w:rsidR="00384180" w:rsidRPr="00384180">
        <w:rPr>
          <w:b/>
          <w:bCs/>
          <w:lang w:eastAsia="en-US"/>
        </w:rPr>
        <w:t xml:space="preserve">LĒMUMS PAR </w:t>
      </w:r>
      <w:r w:rsidR="006A5991">
        <w:rPr>
          <w:b/>
          <w:bCs/>
          <w:lang w:eastAsia="en-US"/>
        </w:rPr>
        <w:t>2016. GADA</w:t>
      </w:r>
      <w:r w:rsidR="00384180" w:rsidRPr="00384180">
        <w:rPr>
          <w:b/>
          <w:bCs/>
          <w:lang w:eastAsia="en-US"/>
        </w:rPr>
        <w:t xml:space="preserve"> PĀRSKATA APSTIPRINĀŠANU</w:t>
      </w:r>
    </w:p>
    <w:p w14:paraId="17CC37E2" w14:textId="2460B5AC" w:rsidR="002B5442" w:rsidRPr="00BD61E3" w:rsidRDefault="00AD10D9" w:rsidP="00384180">
      <w:pPr>
        <w:autoSpaceDE w:val="0"/>
        <w:autoSpaceDN w:val="0"/>
        <w:adjustRightInd w:val="0"/>
        <w:jc w:val="both"/>
        <w:rPr>
          <w:b/>
          <w:bCs/>
          <w:lang w:eastAsia="en-US"/>
        </w:rPr>
      </w:pPr>
      <w:r>
        <w:rPr>
          <w:b/>
          <w:bCs/>
          <w:lang w:eastAsia="en-US"/>
        </w:rPr>
        <w:t xml:space="preserve">3. </w:t>
      </w:r>
      <w:r w:rsidR="00384180" w:rsidRPr="00384180">
        <w:rPr>
          <w:b/>
          <w:bCs/>
          <w:lang w:eastAsia="en-US"/>
        </w:rPr>
        <w:t>NEATKARĪGĀ REVIDENTA ZIŅOJUMS</w:t>
      </w:r>
    </w:p>
    <w:p w14:paraId="1088987E" w14:textId="77777777" w:rsidR="002B5442" w:rsidRPr="00BD61E3" w:rsidRDefault="002B5442" w:rsidP="00151DA1">
      <w:pPr>
        <w:autoSpaceDE w:val="0"/>
        <w:autoSpaceDN w:val="0"/>
        <w:adjustRightInd w:val="0"/>
        <w:jc w:val="center"/>
        <w:rPr>
          <w:b/>
          <w:bCs/>
          <w:lang w:eastAsia="en-US"/>
        </w:rPr>
      </w:pPr>
    </w:p>
    <w:p w14:paraId="634EE6DF" w14:textId="77777777" w:rsidR="002B5442" w:rsidRPr="00BD61E3" w:rsidRDefault="002B5442" w:rsidP="00151DA1">
      <w:pPr>
        <w:autoSpaceDE w:val="0"/>
        <w:autoSpaceDN w:val="0"/>
        <w:adjustRightInd w:val="0"/>
        <w:jc w:val="center"/>
        <w:rPr>
          <w:b/>
          <w:bCs/>
          <w:lang w:eastAsia="en-US"/>
        </w:rPr>
      </w:pPr>
    </w:p>
    <w:p w14:paraId="64FBF5B1" w14:textId="77777777" w:rsidR="002B5442" w:rsidRDefault="002B5442" w:rsidP="00151DA1">
      <w:pPr>
        <w:autoSpaceDE w:val="0"/>
        <w:autoSpaceDN w:val="0"/>
        <w:adjustRightInd w:val="0"/>
        <w:jc w:val="center"/>
        <w:rPr>
          <w:b/>
          <w:bCs/>
          <w:lang w:eastAsia="en-US"/>
        </w:rPr>
      </w:pPr>
    </w:p>
    <w:p w14:paraId="379AE204" w14:textId="77777777" w:rsidR="00384180" w:rsidRDefault="00384180" w:rsidP="00151DA1">
      <w:pPr>
        <w:autoSpaceDE w:val="0"/>
        <w:autoSpaceDN w:val="0"/>
        <w:adjustRightInd w:val="0"/>
        <w:jc w:val="center"/>
        <w:rPr>
          <w:b/>
          <w:bCs/>
          <w:lang w:eastAsia="en-US"/>
        </w:rPr>
      </w:pPr>
    </w:p>
    <w:p w14:paraId="4BDD8C8B" w14:textId="77777777" w:rsidR="00384180" w:rsidRDefault="00384180" w:rsidP="00151DA1">
      <w:pPr>
        <w:autoSpaceDE w:val="0"/>
        <w:autoSpaceDN w:val="0"/>
        <w:adjustRightInd w:val="0"/>
        <w:jc w:val="center"/>
        <w:rPr>
          <w:b/>
          <w:bCs/>
          <w:lang w:eastAsia="en-US"/>
        </w:rPr>
      </w:pPr>
    </w:p>
    <w:p w14:paraId="0D658937" w14:textId="77777777" w:rsidR="00384180" w:rsidRDefault="00384180" w:rsidP="00151DA1">
      <w:pPr>
        <w:autoSpaceDE w:val="0"/>
        <w:autoSpaceDN w:val="0"/>
        <w:adjustRightInd w:val="0"/>
        <w:jc w:val="center"/>
        <w:rPr>
          <w:b/>
          <w:bCs/>
          <w:lang w:eastAsia="en-US"/>
        </w:rPr>
      </w:pPr>
    </w:p>
    <w:p w14:paraId="0D363A61" w14:textId="77777777" w:rsidR="00384180" w:rsidRPr="00BD61E3" w:rsidRDefault="00384180" w:rsidP="00151DA1">
      <w:pPr>
        <w:autoSpaceDE w:val="0"/>
        <w:autoSpaceDN w:val="0"/>
        <w:adjustRightInd w:val="0"/>
        <w:jc w:val="center"/>
        <w:rPr>
          <w:b/>
          <w:bCs/>
          <w:lang w:eastAsia="en-US"/>
        </w:rPr>
      </w:pPr>
    </w:p>
    <w:p w14:paraId="1B6A1E40" w14:textId="77777777" w:rsidR="00EC6703" w:rsidRPr="00EC6703" w:rsidRDefault="00EC6703" w:rsidP="00EC6703">
      <w:pPr>
        <w:jc w:val="both"/>
        <w:rPr>
          <w:b/>
          <w:sz w:val="16"/>
          <w:szCs w:val="16"/>
        </w:rPr>
      </w:pPr>
    </w:p>
    <w:p w14:paraId="4D66FD72" w14:textId="77777777" w:rsidR="000A0599" w:rsidRDefault="000A0599" w:rsidP="00EC6703">
      <w:pPr>
        <w:jc w:val="both"/>
        <w:rPr>
          <w:b/>
        </w:rPr>
      </w:pPr>
    </w:p>
    <w:p w14:paraId="3071D5F9" w14:textId="75048BBB" w:rsidR="00EC6703" w:rsidRPr="006255B2" w:rsidRDefault="00EC6703" w:rsidP="00EC6703">
      <w:pPr>
        <w:jc w:val="both"/>
        <w:rPr>
          <w:b/>
        </w:rPr>
      </w:pPr>
      <w:r w:rsidRPr="006255B2">
        <w:rPr>
          <w:b/>
        </w:rPr>
        <w:t xml:space="preserve">Cienījamie Ozolnieku novada </w:t>
      </w:r>
      <w:r w:rsidR="00B17D27">
        <w:rPr>
          <w:b/>
        </w:rPr>
        <w:t>pašvaldības</w:t>
      </w:r>
      <w:r w:rsidRPr="006255B2">
        <w:rPr>
          <w:b/>
        </w:rPr>
        <w:t xml:space="preserve"> publiskā pārskata lasītāji, </w:t>
      </w:r>
    </w:p>
    <w:p w14:paraId="1A2A6D1A" w14:textId="77777777" w:rsidR="00EC6703" w:rsidRPr="00EC6703" w:rsidRDefault="00EC6703" w:rsidP="00EC6703">
      <w:pPr>
        <w:jc w:val="both"/>
        <w:rPr>
          <w:sz w:val="16"/>
          <w:szCs w:val="16"/>
        </w:rPr>
      </w:pPr>
    </w:p>
    <w:p w14:paraId="68A84866" w14:textId="10021261" w:rsidR="00EC6703" w:rsidRDefault="00EC6703" w:rsidP="00EC6703">
      <w:pPr>
        <w:spacing w:line="360" w:lineRule="auto"/>
        <w:ind w:firstLine="720"/>
        <w:jc w:val="both"/>
      </w:pPr>
      <w:r w:rsidRPr="006255B2">
        <w:t>2016. gads Ozolnieku novadam ir bijis izaicinājumiem bagāts, atbildīgi veicot ikdienas darbu un virzot jaunu projektu izstrādi un realizāciju. Atskatoties uz padarīt</w:t>
      </w:r>
      <w:r>
        <w:t>o</w:t>
      </w:r>
      <w:r w:rsidRPr="006255B2">
        <w:t>, secinu, ka a</w:t>
      </w:r>
      <w:r w:rsidRPr="00F91063">
        <w:t>tskaites gadā pašvaldība turpināja Ozolnieku novada att</w:t>
      </w:r>
      <w:r>
        <w:t xml:space="preserve">īstības programmas 2012.-2018.gadam </w:t>
      </w:r>
      <w:r w:rsidRPr="005D48DC">
        <w:t>izpildi</w:t>
      </w:r>
      <w:r>
        <w:t xml:space="preserve">, īpašu uzmanību pievēršot </w:t>
      </w:r>
      <w:r w:rsidRPr="00F91063">
        <w:t>infrastruktūras sakārtošanai: ielu kapitālaj</w:t>
      </w:r>
      <w:r>
        <w:t>ā</w:t>
      </w:r>
      <w:r w:rsidRPr="00F91063">
        <w:t xml:space="preserve">m rekonstrukcijām, ūdensvadu, kanalizācijas un lietus novadīšanas komunikāciju izbūvei, jaunu ietvju, stāvlaukumu un gājēju parēju ierīkošanai. </w:t>
      </w:r>
      <w:r>
        <w:t xml:space="preserve">Plānojot pašvaldības budžeta izdevumus, tika realizēts viens no izvirzītajiem mērķiem – organizēt darbus tā, lai notiktu pakāpeniska un vienmērīga visu pagastu attīstība, uzlabojot iedzīvotājiem pieejamo pakalpojumu un dzīves apstākļu kvalitāti. </w:t>
      </w:r>
    </w:p>
    <w:p w14:paraId="1AEE559C" w14:textId="0B4378D7" w:rsidR="00EC6703" w:rsidRDefault="00EC6703" w:rsidP="00EC6703">
      <w:pPr>
        <w:spacing w:line="360" w:lineRule="auto"/>
        <w:ind w:firstLine="720"/>
        <w:jc w:val="both"/>
      </w:pPr>
      <w:r>
        <w:t>Pārskata gadā tika apstiprināts pašvaldības</w:t>
      </w:r>
      <w:r w:rsidRPr="00F91063">
        <w:t xml:space="preserve"> pieteikums 1</w:t>
      </w:r>
      <w:r w:rsidR="007E5C98">
        <w:t>,2 milj.</w:t>
      </w:r>
      <w:r w:rsidRPr="00F91063">
        <w:t xml:space="preserve"> eiro lielam finansējumam no Kohēzijas fonda kanalizācijas izbūvei privātmāju rajoniem Ozolniekos</w:t>
      </w:r>
      <w:r>
        <w:t>, tāpat uz</w:t>
      </w:r>
      <w:r w:rsidRPr="00F91063">
        <w:t>sākts viens no eiro</w:t>
      </w:r>
      <w:r>
        <w:t xml:space="preserve"> fondu</w:t>
      </w:r>
      <w:r w:rsidRPr="00F91063">
        <w:t xml:space="preserve"> līdzfinansētiem industriālās infrastruktūras sakārtošanas projektiem</w:t>
      </w:r>
      <w:r>
        <w:t>, ko plānots turpināt vēl divus gadus</w:t>
      </w:r>
      <w:r w:rsidRPr="00F91063">
        <w:t>.</w:t>
      </w:r>
      <w:r>
        <w:t xml:space="preserve"> Ir </w:t>
      </w:r>
      <w:r w:rsidRPr="00F91063">
        <w:t xml:space="preserve">sagatavoti vairāki tehniskie projekti </w:t>
      </w:r>
      <w:r>
        <w:t>infrastruktūras sakārtošanai, kas tiks realizēti nākamajos gados</w:t>
      </w:r>
      <w:r w:rsidR="007E5C98">
        <w:t>,</w:t>
      </w:r>
      <w:r>
        <w:t xml:space="preserve"> piesaistot projektu līdzfinansējumu</w:t>
      </w:r>
      <w:r w:rsidR="007E5C98">
        <w:t xml:space="preserve"> un</w:t>
      </w:r>
      <w:r>
        <w:t xml:space="preserve"> strādājot ar pašvaldības budžeta līdzekļiem. Lai nodrošinātu straujāku novada attīstību, pašvaldība izmantoja tiesības ņemt aizņēmumus Valsts kasē, s</w:t>
      </w:r>
      <w:r w:rsidRPr="00F91063">
        <w:t xml:space="preserve">aistību apjoms </w:t>
      </w:r>
      <w:r>
        <w:t xml:space="preserve">2016. gadā </w:t>
      </w:r>
      <w:r w:rsidRPr="00F91063">
        <w:t>nepārsniedz</w:t>
      </w:r>
      <w:r>
        <w:t>a</w:t>
      </w:r>
      <w:r w:rsidRPr="00F91063">
        <w:t xml:space="preserve"> 11% no pašu ienākumiem.</w:t>
      </w:r>
      <w:r>
        <w:t xml:space="preserve"> Ņemot vērā to, ka budžetā</w:t>
      </w:r>
      <w:r w:rsidRPr="00F91063">
        <w:t xml:space="preserve"> kapitālieguldījumiem </w:t>
      </w:r>
      <w:r>
        <w:t>tiek atvēlēti</w:t>
      </w:r>
      <w:r w:rsidRPr="00F91063">
        <w:t xml:space="preserve"> ap 700 tūkst. eiro</w:t>
      </w:r>
      <w:r>
        <w:t>, bet nepieciešamo darbu izmaksas ir lielākas, tiek meklētas papildu resursu piesaistes iespējas. Jāatzīmē, ka pašvaldības finanšu</w:t>
      </w:r>
      <w:r w:rsidRPr="00F91063">
        <w:t xml:space="preserve"> līdzekļu </w:t>
      </w:r>
      <w:r>
        <w:t>aizņēmumu</w:t>
      </w:r>
      <w:r w:rsidRPr="00F91063">
        <w:t xml:space="preserve"> politika vērsta uz to, lai parādsaistības gadā nepārsnie</w:t>
      </w:r>
      <w:r>
        <w:t>gtu</w:t>
      </w:r>
      <w:r w:rsidRPr="00F91063">
        <w:t xml:space="preserve"> 500 tūkst. eiro. </w:t>
      </w:r>
      <w:r>
        <w:t>Būtiski, ka šobrīd Valsts kases kredītprocentu politika ir izdevīgāka, nekā to spēj piedāvāt komercbankas.</w:t>
      </w:r>
    </w:p>
    <w:p w14:paraId="4457125F" w14:textId="59883B70" w:rsidR="00EC6703" w:rsidRDefault="007E5C98" w:rsidP="00EC6703">
      <w:pPr>
        <w:spacing w:line="360" w:lineRule="auto"/>
        <w:ind w:firstLine="720"/>
        <w:jc w:val="both"/>
      </w:pPr>
      <w:r>
        <w:t>Viens</w:t>
      </w:r>
      <w:r w:rsidR="00EC6703">
        <w:t xml:space="preserve"> no riskiem, kas perspektīvā varētu ietekmēt pašvaldības budžetu, </w:t>
      </w:r>
      <w:r>
        <w:t>ir</w:t>
      </w:r>
      <w:r w:rsidR="00EC6703">
        <w:t xml:space="preserve"> valsts nodokļu sistēmas </w:t>
      </w:r>
      <w:r w:rsidR="00B54BD7">
        <w:t>izmaiņas</w:t>
      </w:r>
      <w:r w:rsidR="00EC6703">
        <w:t xml:space="preserve">, kas šobrīd ir procesā un liek būt piesardzīgiem, plānojot </w:t>
      </w:r>
      <w:r>
        <w:t xml:space="preserve">lielos </w:t>
      </w:r>
      <w:r w:rsidR="00EC6703">
        <w:t xml:space="preserve">novada attīstības projektus. </w:t>
      </w:r>
      <w:r w:rsidR="00EC6703" w:rsidRPr="00F91063">
        <w:t xml:space="preserve">Darbus kavē arī </w:t>
      </w:r>
      <w:r w:rsidR="00EC6703">
        <w:t xml:space="preserve">līdz šim pieredzētā </w:t>
      </w:r>
      <w:r w:rsidR="00EC6703" w:rsidRPr="00F91063">
        <w:t>kūtr</w:t>
      </w:r>
      <w:r w:rsidR="00EC6703">
        <w:t>ā</w:t>
      </w:r>
      <w:r w:rsidR="00EC6703" w:rsidRPr="00F91063">
        <w:t xml:space="preserve"> dokumentu sagatavošana no valsts </w:t>
      </w:r>
      <w:r w:rsidR="00EC6703">
        <w:t xml:space="preserve">iestāžu </w:t>
      </w:r>
      <w:r w:rsidR="00EC6703" w:rsidRPr="00F91063">
        <w:t>puses</w:t>
      </w:r>
      <w:r w:rsidR="00EC6703">
        <w:t>, tāpat izvirzītie n</w:t>
      </w:r>
      <w:r w:rsidR="00EC6703" w:rsidRPr="00F91063">
        <w:t>osacījumi eiro</w:t>
      </w:r>
      <w:r w:rsidR="00F73978">
        <w:t xml:space="preserve"> </w:t>
      </w:r>
      <w:r w:rsidR="00EC6703" w:rsidRPr="00F91063">
        <w:t>fondu naudas piešķiršan</w:t>
      </w:r>
      <w:r w:rsidR="00EC6703">
        <w:t xml:space="preserve">ai, </w:t>
      </w:r>
      <w:r w:rsidR="00F73978">
        <w:t xml:space="preserve">kas </w:t>
      </w:r>
      <w:r w:rsidR="00EC6703">
        <w:t>tiek skatīti ciešā kontekstā ar iesaistīto uzņēmēju spēju pildīt savas saistības</w:t>
      </w:r>
      <w:r w:rsidR="00F73978">
        <w:t xml:space="preserve"> un</w:t>
      </w:r>
      <w:r w:rsidR="00EC6703">
        <w:t xml:space="preserve"> </w:t>
      </w:r>
      <w:r w:rsidR="00EC6703" w:rsidRPr="00F91063">
        <w:t xml:space="preserve">rada </w:t>
      </w:r>
      <w:r w:rsidR="00EC6703">
        <w:t>neskaidrību</w:t>
      </w:r>
      <w:r w:rsidR="00EC6703" w:rsidRPr="00F91063">
        <w:t xml:space="preserve"> par </w:t>
      </w:r>
      <w:r w:rsidR="00EC6703">
        <w:t xml:space="preserve">procesa </w:t>
      </w:r>
      <w:r w:rsidR="00EC6703" w:rsidRPr="00F91063">
        <w:t xml:space="preserve">ietekmi uz </w:t>
      </w:r>
      <w:r w:rsidR="00EC6703">
        <w:t xml:space="preserve">pašvaldības </w:t>
      </w:r>
      <w:r w:rsidR="00EC6703" w:rsidRPr="00F91063">
        <w:t>budžetu</w:t>
      </w:r>
      <w:r w:rsidR="00EC6703">
        <w:t>. Lai stabilāk balstītos uz pašvaldības līdzekļiem, 2017. gad</w:t>
      </w:r>
      <w:r>
        <w:t xml:space="preserve">ā </w:t>
      </w:r>
      <w:r w:rsidR="00B54BD7">
        <w:t>plānots</w:t>
      </w:r>
      <w:r w:rsidR="00EC6703" w:rsidRPr="00F91063">
        <w:t xml:space="preserve"> optimizēt izdevumu struktūru</w:t>
      </w:r>
      <w:r w:rsidR="00EC6703">
        <w:t xml:space="preserve"> tā, lai palielinātu </w:t>
      </w:r>
      <w:r w:rsidR="00EC6703" w:rsidRPr="00F91063">
        <w:t>kapitālieguldījumiem</w:t>
      </w:r>
      <w:r w:rsidR="00EC6703">
        <w:t xml:space="preserve"> paredzēto līdzekļu daļu</w:t>
      </w:r>
      <w:r w:rsidR="00EC6703" w:rsidRPr="00F91063">
        <w:t>.</w:t>
      </w:r>
    </w:p>
    <w:p w14:paraId="55B76711" w14:textId="1FFD1421" w:rsidR="00EC6703" w:rsidRPr="00F91063" w:rsidRDefault="00EC6703" w:rsidP="00EC6703">
      <w:pPr>
        <w:spacing w:line="360" w:lineRule="auto"/>
        <w:jc w:val="both"/>
      </w:pPr>
      <w:r>
        <w:rPr>
          <w:b/>
          <w:color w:val="FF0000"/>
        </w:rPr>
        <w:tab/>
      </w:r>
      <w:r w:rsidRPr="00F91063">
        <w:t xml:space="preserve">Ozolnieku novads </w:t>
      </w:r>
      <w:r>
        <w:t>ir</w:t>
      </w:r>
      <w:r w:rsidRPr="00F91063">
        <w:t xml:space="preserve"> pašvaldība ar </w:t>
      </w:r>
      <w:r>
        <w:t xml:space="preserve">izdevīgu teritoriālo izvietojumu, </w:t>
      </w:r>
      <w:r w:rsidRPr="00F91063">
        <w:t>augstu attīstības indeksu, zemu bezdarba līmeni, stabilu d</w:t>
      </w:r>
      <w:r>
        <w:t xml:space="preserve">zimstību un iedzīvotāju skaitu - mums ir visi priekšnosacījumi tam, lai, atbildīgi strādājot, sasniegtu aizvien </w:t>
      </w:r>
      <w:r w:rsidR="004F686C">
        <w:t>labākus</w:t>
      </w:r>
      <w:r>
        <w:t xml:space="preserve"> rezultātus un kļūtu </w:t>
      </w:r>
      <w:r w:rsidR="00F73978">
        <w:t>vēl</w:t>
      </w:r>
      <w:r>
        <w:t xml:space="preserve"> pievilcīgāki novada iedzīvotājiem, uzņēmējiem un viesiem! </w:t>
      </w:r>
    </w:p>
    <w:p w14:paraId="48BCD6A1" w14:textId="5C97E4D8" w:rsidR="00EC6703" w:rsidRPr="001A6FE7" w:rsidRDefault="00EC6703" w:rsidP="00EC6703">
      <w:pPr>
        <w:jc w:val="right"/>
        <w:rPr>
          <w:i/>
        </w:rPr>
      </w:pPr>
      <w:r w:rsidRPr="001A6FE7">
        <w:rPr>
          <w:i/>
        </w:rPr>
        <w:t xml:space="preserve">Ozolnieku novada domes priekšsēdētājs Pēteris </w:t>
      </w:r>
      <w:proofErr w:type="spellStart"/>
      <w:r w:rsidRPr="001A6FE7">
        <w:rPr>
          <w:i/>
        </w:rPr>
        <w:t>Veļeckis</w:t>
      </w:r>
      <w:proofErr w:type="spellEnd"/>
    </w:p>
    <w:p w14:paraId="14F27CDD" w14:textId="77777777" w:rsidR="000B4150" w:rsidRDefault="000B4150" w:rsidP="00151DA1">
      <w:pPr>
        <w:autoSpaceDE w:val="0"/>
        <w:autoSpaceDN w:val="0"/>
        <w:adjustRightInd w:val="0"/>
        <w:jc w:val="center"/>
        <w:rPr>
          <w:b/>
          <w:bCs/>
          <w:lang w:eastAsia="en-US"/>
        </w:rPr>
      </w:pPr>
    </w:p>
    <w:p w14:paraId="77814A89" w14:textId="64A27DF1" w:rsidR="00151DA1" w:rsidRPr="00BD61E3" w:rsidRDefault="00151DA1" w:rsidP="00151DA1">
      <w:pPr>
        <w:autoSpaceDE w:val="0"/>
        <w:autoSpaceDN w:val="0"/>
        <w:adjustRightInd w:val="0"/>
        <w:jc w:val="center"/>
        <w:rPr>
          <w:b/>
          <w:bCs/>
          <w:lang w:eastAsia="en-US"/>
        </w:rPr>
      </w:pPr>
      <w:r w:rsidRPr="00BD61E3">
        <w:rPr>
          <w:b/>
          <w:bCs/>
          <w:lang w:eastAsia="en-US"/>
        </w:rPr>
        <w:t>OZOLNIEKU NOVADA RAKSTUROJUMS</w:t>
      </w:r>
    </w:p>
    <w:p w14:paraId="361556B7" w14:textId="77777777" w:rsidR="00151DA1" w:rsidRPr="00BD61E3" w:rsidRDefault="00151DA1" w:rsidP="00151DA1">
      <w:pPr>
        <w:autoSpaceDE w:val="0"/>
        <w:autoSpaceDN w:val="0"/>
        <w:adjustRightInd w:val="0"/>
        <w:jc w:val="center"/>
        <w:rPr>
          <w:b/>
          <w:bCs/>
          <w:lang w:eastAsia="en-US"/>
        </w:rPr>
      </w:pPr>
    </w:p>
    <w:p w14:paraId="6BAC8883" w14:textId="77777777" w:rsidR="00D166BC" w:rsidRPr="00BD61E3" w:rsidRDefault="00151DA1" w:rsidP="00C54661">
      <w:pPr>
        <w:spacing w:line="360" w:lineRule="auto"/>
        <w:ind w:firstLine="720"/>
        <w:jc w:val="both"/>
      </w:pPr>
      <w:r w:rsidRPr="00BD61E3">
        <w:rPr>
          <w:lang w:eastAsia="en-US"/>
        </w:rPr>
        <w:t xml:space="preserve">Ozolnieku novads atrodas Zemgales vidienē, apvienojot Cenu, Ozolnieku un </w:t>
      </w:r>
      <w:proofErr w:type="spellStart"/>
      <w:r w:rsidRPr="00BD61E3">
        <w:rPr>
          <w:lang w:eastAsia="en-US"/>
        </w:rPr>
        <w:t>Salgales</w:t>
      </w:r>
      <w:proofErr w:type="spellEnd"/>
      <w:r w:rsidRPr="00BD61E3">
        <w:rPr>
          <w:lang w:eastAsia="en-US"/>
        </w:rPr>
        <w:t xml:space="preserve"> pagastus</w:t>
      </w:r>
      <w:r w:rsidR="00592B8B" w:rsidRPr="00BD61E3">
        <w:rPr>
          <w:lang w:eastAsia="en-US"/>
        </w:rPr>
        <w:t xml:space="preserve">. </w:t>
      </w:r>
      <w:r w:rsidR="003F396E" w:rsidRPr="00BD61E3">
        <w:t xml:space="preserve">Novada centrs – Ozolnieki - atrodas 36 km attālumā no galvaspilsētas Rīgas un 6 km attālumā no Jelgavas. Ozolnieku novads transporta infrastruktūras ziņā atrodas izdevīgā vietā, jo novada teritoriju šķērso valsts galvenais autoceļš A8 - Rīga – Jelgava – Lietuvas robeža (Meitene), tāpat transporta infrastruktūru nodrošina valsts reģionālie autoceļi, kā arī divas dzelzceļa līnijas. </w:t>
      </w:r>
    </w:p>
    <w:p w14:paraId="54FE0838" w14:textId="77777777" w:rsidR="003F396E" w:rsidRPr="00BD61E3" w:rsidRDefault="00592B8B" w:rsidP="00C54661">
      <w:pPr>
        <w:spacing w:line="360" w:lineRule="auto"/>
        <w:ind w:firstLine="720"/>
        <w:jc w:val="both"/>
      </w:pPr>
      <w:r w:rsidRPr="00BD61E3">
        <w:rPr>
          <w:lang w:eastAsia="en-US"/>
        </w:rPr>
        <w:t xml:space="preserve">Novada teritorijā </w:t>
      </w:r>
      <w:r w:rsidR="00151DA1" w:rsidRPr="00BD61E3">
        <w:rPr>
          <w:lang w:eastAsia="en-US"/>
        </w:rPr>
        <w:t>izveidojuš</w:t>
      </w:r>
      <w:r w:rsidR="0044554B" w:rsidRPr="00BD61E3">
        <w:rPr>
          <w:lang w:eastAsia="en-US"/>
        </w:rPr>
        <w:t>ie</w:t>
      </w:r>
      <w:r w:rsidR="00151DA1" w:rsidRPr="00BD61E3">
        <w:rPr>
          <w:lang w:eastAsia="en-US"/>
        </w:rPr>
        <w:t xml:space="preserve">s </w:t>
      </w:r>
      <w:r w:rsidRPr="00BD61E3">
        <w:rPr>
          <w:lang w:eastAsia="en-US"/>
        </w:rPr>
        <w:t xml:space="preserve">vairāki </w:t>
      </w:r>
      <w:r w:rsidR="00151DA1" w:rsidRPr="00BD61E3">
        <w:t>kompakt</w:t>
      </w:r>
      <w:r w:rsidR="0044554B" w:rsidRPr="00BD61E3">
        <w:t>i</w:t>
      </w:r>
      <w:r w:rsidR="00151DA1" w:rsidRPr="00BD61E3">
        <w:t xml:space="preserve"> ciemi – Ozolnieki, </w:t>
      </w:r>
      <w:proofErr w:type="spellStart"/>
      <w:r w:rsidR="00151DA1" w:rsidRPr="00BD61E3">
        <w:t>Iecēni</w:t>
      </w:r>
      <w:proofErr w:type="spellEnd"/>
      <w:r w:rsidR="00151DA1" w:rsidRPr="00BD61E3">
        <w:t xml:space="preserve">, </w:t>
      </w:r>
      <w:proofErr w:type="spellStart"/>
      <w:r w:rsidR="00151DA1" w:rsidRPr="00BD61E3">
        <w:t>Brankas</w:t>
      </w:r>
      <w:proofErr w:type="spellEnd"/>
      <w:r w:rsidR="00151DA1" w:rsidRPr="00BD61E3">
        <w:t xml:space="preserve">, </w:t>
      </w:r>
      <w:proofErr w:type="spellStart"/>
      <w:r w:rsidR="00151DA1" w:rsidRPr="00BD61E3">
        <w:t>Āne</w:t>
      </w:r>
      <w:proofErr w:type="spellEnd"/>
      <w:r w:rsidR="00151DA1" w:rsidRPr="00BD61E3">
        <w:t xml:space="preserve">, </w:t>
      </w:r>
      <w:proofErr w:type="spellStart"/>
      <w:r w:rsidR="00151DA1" w:rsidRPr="00BD61E3">
        <w:t>Tetele</w:t>
      </w:r>
      <w:proofErr w:type="spellEnd"/>
      <w:r w:rsidR="00151DA1" w:rsidRPr="00BD61E3">
        <w:t xml:space="preserve">, </w:t>
      </w:r>
      <w:proofErr w:type="spellStart"/>
      <w:r w:rsidR="00151DA1" w:rsidRPr="00BD61E3">
        <w:t>Jaunpēternieki</w:t>
      </w:r>
      <w:proofErr w:type="spellEnd"/>
      <w:r w:rsidR="00151DA1" w:rsidRPr="00BD61E3">
        <w:t xml:space="preserve">, Cenas, </w:t>
      </w:r>
      <w:proofErr w:type="spellStart"/>
      <w:r w:rsidR="00151DA1" w:rsidRPr="00BD61E3">
        <w:t>Dalbe</w:t>
      </w:r>
      <w:proofErr w:type="spellEnd"/>
      <w:r w:rsidR="00151DA1" w:rsidRPr="00BD61E3">
        <w:t>, Garoza</w:t>
      </w:r>
      <w:r w:rsidR="009F018B" w:rsidRPr="00BD61E3">
        <w:t xml:space="preserve">, </w:t>
      </w:r>
      <w:r w:rsidR="00FE0C6E" w:rsidRPr="00BD61E3">
        <w:t>Emburga</w:t>
      </w:r>
      <w:r w:rsidR="00151DA1" w:rsidRPr="00BD61E3">
        <w:t xml:space="preserve"> </w:t>
      </w:r>
      <w:r w:rsidR="00FE0C6E" w:rsidRPr="00BD61E3">
        <w:t xml:space="preserve">un </w:t>
      </w:r>
      <w:proofErr w:type="spellStart"/>
      <w:r w:rsidR="00FE0C6E" w:rsidRPr="00BD61E3">
        <w:t>Renceles</w:t>
      </w:r>
      <w:proofErr w:type="spellEnd"/>
      <w:r w:rsidRPr="00BD61E3">
        <w:t>, bet p</w:t>
      </w:r>
      <w:r w:rsidR="00151DA1" w:rsidRPr="00BD61E3">
        <w:t xml:space="preserve">ārējās </w:t>
      </w:r>
      <w:r w:rsidRPr="00BD61E3">
        <w:t>apdzīvotajās</w:t>
      </w:r>
      <w:r w:rsidR="00151DA1" w:rsidRPr="00BD61E3">
        <w:t xml:space="preserve"> vietās domin</w:t>
      </w:r>
      <w:r w:rsidR="009F018B" w:rsidRPr="00BD61E3">
        <w:t xml:space="preserve">ē viensētas un viensētu grupas. </w:t>
      </w:r>
      <w:r w:rsidR="00151DA1" w:rsidRPr="00BD61E3">
        <w:t xml:space="preserve">Tipiska rūpnieciska apbūve ir attīstījusies </w:t>
      </w:r>
      <w:proofErr w:type="spellStart"/>
      <w:r w:rsidR="00151DA1" w:rsidRPr="00BD61E3">
        <w:t>Raubēnu</w:t>
      </w:r>
      <w:proofErr w:type="spellEnd"/>
      <w:r w:rsidR="00151DA1" w:rsidRPr="00BD61E3">
        <w:t xml:space="preserve"> ciemā</w:t>
      </w:r>
      <w:r w:rsidRPr="00BD61E3">
        <w:t>.</w:t>
      </w:r>
      <w:r w:rsidR="003F396E" w:rsidRPr="00BD61E3">
        <w:t xml:space="preserve"> </w:t>
      </w:r>
      <w:r w:rsidR="00F64BAD" w:rsidRPr="00BD61E3">
        <w:t xml:space="preserve">Raksturojot uzņēmējdarbības vidi, jāuzsver, ka </w:t>
      </w:r>
      <w:r w:rsidR="003F396E" w:rsidRPr="00BD61E3">
        <w:t xml:space="preserve">Ozolnieku novadā darbojas gan valsts nozīmes iestādes, piemēram, </w:t>
      </w:r>
      <w:r w:rsidR="00E51A4C" w:rsidRPr="00BD61E3">
        <w:t>Latvijas Lauku konsultāciju un izglītības centrs</w:t>
      </w:r>
      <w:r w:rsidR="00086656">
        <w:t>,</w:t>
      </w:r>
      <w:r w:rsidR="003F396E" w:rsidRPr="00BD61E3">
        <w:t xml:space="preserve"> Baltijas Starptautiskā akadēmija</w:t>
      </w:r>
      <w:r w:rsidR="00086656">
        <w:t xml:space="preserve"> un </w:t>
      </w:r>
      <w:r w:rsidR="00086656" w:rsidRPr="00086656">
        <w:rPr>
          <w:rStyle w:val="Izteiksmgs"/>
          <w:b w:val="0"/>
        </w:rPr>
        <w:t>Psiholoģijas un menedžmenta augstskolas Jelgavas filiāle</w:t>
      </w:r>
      <w:r w:rsidR="003F396E" w:rsidRPr="00BD61E3">
        <w:t>, gan reģiona un novada nozīmes uzņēmumi un iestādes, kas nodrošina iedzīvotājiem darba, izglītības, sporta un kultūras iespējas.</w:t>
      </w:r>
      <w:r w:rsidR="00880E99" w:rsidRPr="00BD61E3">
        <w:t xml:space="preserve"> Saskaņā ar L</w:t>
      </w:r>
      <w:r w:rsidR="00CD5D2B" w:rsidRPr="00BD61E3">
        <w:t>ursoft</w:t>
      </w:r>
      <w:r w:rsidR="00880E99" w:rsidRPr="00BD61E3">
        <w:t xml:space="preserve"> datiem</w:t>
      </w:r>
      <w:r w:rsidR="00CD5D2B" w:rsidRPr="00BD61E3">
        <w:t>,</w:t>
      </w:r>
      <w:r w:rsidR="00880E99" w:rsidRPr="00BD61E3">
        <w:t xml:space="preserve"> </w:t>
      </w:r>
      <w:r w:rsidR="00CD5D2B" w:rsidRPr="00BD61E3">
        <w:t>2016. gada beigās</w:t>
      </w:r>
      <w:r w:rsidR="00880E99" w:rsidRPr="00BD61E3">
        <w:t xml:space="preserve"> Ozolnieku novada teritorijā bija reģistrēti 866 komersanti, no tiem 388 aktīvie komersanti, </w:t>
      </w:r>
      <w:proofErr w:type="gramStart"/>
      <w:r w:rsidR="00880E99" w:rsidRPr="00BD61E3">
        <w:t>t.i.</w:t>
      </w:r>
      <w:proofErr w:type="gramEnd"/>
      <w:r w:rsidR="00880E99" w:rsidRPr="00BD61E3">
        <w:t xml:space="preserve"> komersanti, kas gada pārskatos uzrāda vismaz 1 nodarbināto.</w:t>
      </w:r>
      <w:r w:rsidR="00CD5D2B" w:rsidRPr="00BD61E3">
        <w:rPr>
          <w:b/>
        </w:rPr>
        <w:t xml:space="preserve"> </w:t>
      </w:r>
      <w:r w:rsidR="00CD5D2B" w:rsidRPr="00BD61E3">
        <w:rPr>
          <w:rStyle w:val="Izteiksmgs"/>
          <w:b w:val="0"/>
        </w:rPr>
        <w:t>Lielākie uzņēmumi nodarbināto skaita ziņā bija</w:t>
      </w:r>
      <w:r w:rsidR="00CD5D2B" w:rsidRPr="00BD61E3">
        <w:t xml:space="preserve"> SIA “</w:t>
      </w:r>
      <w:proofErr w:type="spellStart"/>
      <w:r w:rsidR="00CD5D2B" w:rsidRPr="00BD61E3">
        <w:t>Dinex</w:t>
      </w:r>
      <w:proofErr w:type="spellEnd"/>
      <w:r w:rsidR="00CD5D2B" w:rsidRPr="00BD61E3">
        <w:t xml:space="preserve"> </w:t>
      </w:r>
      <w:proofErr w:type="spellStart"/>
      <w:r w:rsidR="00CD5D2B" w:rsidRPr="00BD61E3">
        <w:t>Latvia</w:t>
      </w:r>
      <w:proofErr w:type="spellEnd"/>
      <w:r w:rsidR="00CD5D2B" w:rsidRPr="00BD61E3">
        <w:t>”, SIA “</w:t>
      </w:r>
      <w:proofErr w:type="spellStart"/>
      <w:r w:rsidR="00CD5D2B" w:rsidRPr="00BD61E3">
        <w:t>Nordic</w:t>
      </w:r>
      <w:proofErr w:type="spellEnd"/>
      <w:r w:rsidR="00CD5D2B" w:rsidRPr="00BD61E3">
        <w:t xml:space="preserve"> </w:t>
      </w:r>
      <w:proofErr w:type="spellStart"/>
      <w:r w:rsidR="00CD5D2B" w:rsidRPr="00BD61E3">
        <w:t>Homes</w:t>
      </w:r>
      <w:proofErr w:type="spellEnd"/>
      <w:r w:rsidR="00CD5D2B" w:rsidRPr="00BD61E3">
        <w:t>” un SIA “</w:t>
      </w:r>
      <w:proofErr w:type="spellStart"/>
      <w:r w:rsidR="00CD5D2B" w:rsidRPr="00BD61E3">
        <w:t>Torgy</w:t>
      </w:r>
      <w:proofErr w:type="spellEnd"/>
      <w:r w:rsidR="00CD5D2B" w:rsidRPr="00BD61E3">
        <w:t xml:space="preserve"> </w:t>
      </w:r>
      <w:proofErr w:type="spellStart"/>
      <w:r w:rsidR="00CD5D2B" w:rsidRPr="00BD61E3">
        <w:t>Baltic</w:t>
      </w:r>
      <w:proofErr w:type="spellEnd"/>
      <w:r w:rsidR="00CD5D2B" w:rsidRPr="00BD61E3">
        <w:t>”</w:t>
      </w:r>
      <w:r w:rsidR="00F32416" w:rsidRPr="00BD61E3">
        <w:t>.</w:t>
      </w:r>
    </w:p>
    <w:p w14:paraId="308E2549" w14:textId="7D1C9CE9" w:rsidR="00CC68DB" w:rsidRDefault="00D166BC" w:rsidP="00C54661">
      <w:pPr>
        <w:spacing w:line="360" w:lineRule="auto"/>
        <w:jc w:val="both"/>
      </w:pPr>
      <w:r w:rsidRPr="00BD61E3">
        <w:tab/>
      </w:r>
      <w:r w:rsidR="004E32C0" w:rsidRPr="00BD61E3">
        <w:t>Ozolnieku novad</w:t>
      </w:r>
      <w:r w:rsidRPr="00BD61E3">
        <w:t>ā deklarēt</w:t>
      </w:r>
      <w:r w:rsidR="002F44A0" w:rsidRPr="00BD61E3">
        <w:t>o</w:t>
      </w:r>
      <w:r w:rsidRPr="00BD61E3">
        <w:t xml:space="preserve"> 10</w:t>
      </w:r>
      <w:r w:rsidR="002F44A0" w:rsidRPr="00BD61E3">
        <w:t xml:space="preserve"> </w:t>
      </w:r>
      <w:r w:rsidRPr="00BD61E3">
        <w:t xml:space="preserve">575 </w:t>
      </w:r>
      <w:r w:rsidR="004E32C0" w:rsidRPr="00BD61E3">
        <w:t>iedzīvotāju</w:t>
      </w:r>
      <w:r w:rsidR="002F44A0" w:rsidRPr="00BD61E3">
        <w:t xml:space="preserve"> vidū ir gan </w:t>
      </w:r>
      <w:r w:rsidR="004E32C0" w:rsidRPr="00BD61E3">
        <w:t xml:space="preserve">latvieši, </w:t>
      </w:r>
      <w:r w:rsidR="002F44A0" w:rsidRPr="00BD61E3">
        <w:t xml:space="preserve">gan </w:t>
      </w:r>
      <w:r w:rsidR="004E32C0" w:rsidRPr="00BD61E3">
        <w:t xml:space="preserve">krievi, </w:t>
      </w:r>
      <w:r w:rsidR="002F44A0" w:rsidRPr="00BD61E3">
        <w:t xml:space="preserve">gan </w:t>
      </w:r>
      <w:r w:rsidR="004E32C0" w:rsidRPr="00BD61E3">
        <w:t xml:space="preserve">ķīnieši, </w:t>
      </w:r>
      <w:r w:rsidR="002F44A0" w:rsidRPr="00BD61E3">
        <w:t xml:space="preserve">gan </w:t>
      </w:r>
      <w:r w:rsidR="004E32C0" w:rsidRPr="00BD61E3">
        <w:t xml:space="preserve">indieši, </w:t>
      </w:r>
      <w:r w:rsidR="002F44A0" w:rsidRPr="00BD61E3">
        <w:t xml:space="preserve">gan </w:t>
      </w:r>
      <w:r w:rsidR="004E32C0" w:rsidRPr="00BD61E3">
        <w:t xml:space="preserve">libānieši, </w:t>
      </w:r>
      <w:r w:rsidR="002F44A0" w:rsidRPr="00BD61E3">
        <w:t xml:space="preserve">gan </w:t>
      </w:r>
      <w:r w:rsidR="004E32C0" w:rsidRPr="00BD61E3">
        <w:t>lietuvieši</w:t>
      </w:r>
      <w:r w:rsidR="002F44A0" w:rsidRPr="00BD61E3">
        <w:t xml:space="preserve">, gan </w:t>
      </w:r>
      <w:r w:rsidR="004E32C0" w:rsidRPr="00BD61E3">
        <w:t>igauņi. Neskatoties uz to, ka de</w:t>
      </w:r>
      <w:r w:rsidR="009F018B" w:rsidRPr="00BD61E3">
        <w:t>klarēto iedzīvotāju skaits</w:t>
      </w:r>
      <w:r w:rsidR="00F00B0C" w:rsidRPr="00BD61E3">
        <w:t xml:space="preserve">, saskaņā ar Pilsonības un migrācijas lietu pārvaldes datiem, </w:t>
      </w:r>
      <w:r w:rsidR="009F018B" w:rsidRPr="00BD61E3">
        <w:t>pēdējā gada laikā samazinājies, dzimstības rādītāji ir nemainīgi augsti</w:t>
      </w:r>
      <w:r w:rsidR="00F00B0C" w:rsidRPr="00BD61E3">
        <w:t xml:space="preserve"> </w:t>
      </w:r>
      <w:r w:rsidR="0075270B" w:rsidRPr="00BD61E3">
        <w:t>–</w:t>
      </w:r>
      <w:r w:rsidR="009F018B" w:rsidRPr="00BD61E3">
        <w:t xml:space="preserve"> </w:t>
      </w:r>
      <w:r w:rsidR="0075270B" w:rsidRPr="00BD61E3">
        <w:t xml:space="preserve">2016. </w:t>
      </w:r>
      <w:r w:rsidR="009F018B" w:rsidRPr="00BD61E3">
        <w:t xml:space="preserve">gada laikā </w:t>
      </w:r>
      <w:r w:rsidR="004D1B7D" w:rsidRPr="00BD61E3">
        <w:t xml:space="preserve">deklarēts 121 jaundzimušais. </w:t>
      </w:r>
      <w:r w:rsidR="00CC68DB" w:rsidRPr="00BD61E3">
        <w:t>Būtiski, ka darbspējīgo iedzīvotāju skaits procentuāli pēdējos piecus gadu</w:t>
      </w:r>
      <w:r w:rsidR="004E01A3">
        <w:t>s</w:t>
      </w:r>
      <w:r w:rsidR="00CC68DB" w:rsidRPr="00BD61E3">
        <w:t xml:space="preserve"> </w:t>
      </w:r>
      <w:r w:rsidR="000E24C1">
        <w:t>saglabājas</w:t>
      </w:r>
      <w:r w:rsidR="00CC68DB" w:rsidRPr="00BD61E3">
        <w:t xml:space="preserve"> vidēji 63 - 64% robežās.</w:t>
      </w:r>
      <w:r w:rsidR="00CC68DB" w:rsidRPr="00BD61E3">
        <w:rPr>
          <w:b/>
        </w:rPr>
        <w:t xml:space="preserve"> </w:t>
      </w:r>
      <w:r w:rsidR="00CC68DB" w:rsidRPr="00BD61E3">
        <w:t xml:space="preserve">Saskaņā ar Nodarbinātības valsts aģentūras datiem, bezdarba līmenis Ozolnieku novadā 2016. gadā, salīdzinot ar iepriekšējo gadu, ir samazinājies par 0,4%. </w:t>
      </w:r>
      <w:r w:rsidR="00DF44FB">
        <w:t>Informācija par iedzīvotāju skaita izmaiņām laikā no 2013. līdz 2016. gadam redzama 1. tabulā.</w:t>
      </w:r>
    </w:p>
    <w:p w14:paraId="51249508" w14:textId="4BD90CF2" w:rsidR="007840CD" w:rsidRDefault="007840CD" w:rsidP="007840CD">
      <w:pPr>
        <w:spacing w:line="360" w:lineRule="auto"/>
        <w:ind w:left="360"/>
        <w:jc w:val="right"/>
        <w:rPr>
          <w:b/>
          <w:color w:val="000000" w:themeColor="text1"/>
        </w:rPr>
      </w:pPr>
      <w:r w:rsidRPr="007840CD">
        <w:rPr>
          <w:b/>
          <w:color w:val="000000" w:themeColor="text1"/>
        </w:rPr>
        <w:t>1. tabula</w:t>
      </w:r>
    </w:p>
    <w:p w14:paraId="570BED6D" w14:textId="70227CC8" w:rsidR="007840CD" w:rsidRPr="007840CD" w:rsidRDefault="007840CD" w:rsidP="007840CD">
      <w:pPr>
        <w:spacing w:line="360" w:lineRule="auto"/>
        <w:ind w:left="360"/>
        <w:jc w:val="center"/>
        <w:rPr>
          <w:b/>
          <w:color w:val="000000" w:themeColor="text1"/>
        </w:rPr>
      </w:pPr>
      <w:r>
        <w:rPr>
          <w:b/>
          <w:color w:val="000000" w:themeColor="text1"/>
        </w:rPr>
        <w:t>Ozolnieku novada iedzīvotāju skaita, dzimstības un mirstības rādītāju izmaiņas</w:t>
      </w:r>
    </w:p>
    <w:tbl>
      <w:tblPr>
        <w:tblStyle w:val="Reatabula"/>
        <w:tblW w:w="6804" w:type="dxa"/>
        <w:tblInd w:w="1413" w:type="dxa"/>
        <w:tblLook w:val="04A0" w:firstRow="1" w:lastRow="0" w:firstColumn="1" w:lastColumn="0" w:noHBand="0" w:noVBand="1"/>
      </w:tblPr>
      <w:tblGrid>
        <w:gridCol w:w="750"/>
        <w:gridCol w:w="926"/>
        <w:gridCol w:w="1361"/>
        <w:gridCol w:w="3767"/>
      </w:tblGrid>
      <w:tr w:rsidR="0093236C" w:rsidRPr="00BD61E3" w14:paraId="4D2B74ED" w14:textId="77777777" w:rsidTr="0093236C">
        <w:tc>
          <w:tcPr>
            <w:tcW w:w="750" w:type="dxa"/>
          </w:tcPr>
          <w:p w14:paraId="58392C4C" w14:textId="77777777" w:rsidR="0093236C" w:rsidRPr="004A2A25" w:rsidRDefault="0093236C" w:rsidP="00784CE7">
            <w:pPr>
              <w:jc w:val="center"/>
              <w:rPr>
                <w:b/>
                <w:sz w:val="22"/>
                <w:szCs w:val="22"/>
              </w:rPr>
            </w:pPr>
            <w:r w:rsidRPr="004A2A25">
              <w:rPr>
                <w:b/>
                <w:sz w:val="22"/>
                <w:szCs w:val="22"/>
              </w:rPr>
              <w:t>Gads</w:t>
            </w:r>
          </w:p>
        </w:tc>
        <w:tc>
          <w:tcPr>
            <w:tcW w:w="926" w:type="dxa"/>
          </w:tcPr>
          <w:p w14:paraId="24654417" w14:textId="77777777" w:rsidR="0093236C" w:rsidRPr="004A2A25" w:rsidRDefault="0093236C" w:rsidP="00784CE7">
            <w:pPr>
              <w:jc w:val="center"/>
              <w:rPr>
                <w:b/>
                <w:sz w:val="22"/>
                <w:szCs w:val="22"/>
              </w:rPr>
            </w:pPr>
            <w:r w:rsidRPr="004A2A25">
              <w:rPr>
                <w:b/>
                <w:sz w:val="22"/>
                <w:szCs w:val="22"/>
              </w:rPr>
              <w:t>Skaits</w:t>
            </w:r>
          </w:p>
        </w:tc>
        <w:tc>
          <w:tcPr>
            <w:tcW w:w="1361" w:type="dxa"/>
          </w:tcPr>
          <w:p w14:paraId="5BF1F015" w14:textId="77777777" w:rsidR="0093236C" w:rsidRPr="004A2A25" w:rsidRDefault="0093236C" w:rsidP="00784CE7">
            <w:pPr>
              <w:jc w:val="center"/>
              <w:rPr>
                <w:b/>
                <w:sz w:val="22"/>
                <w:szCs w:val="22"/>
              </w:rPr>
            </w:pPr>
            <w:r w:rsidRPr="004A2A25">
              <w:rPr>
                <w:b/>
                <w:sz w:val="22"/>
                <w:szCs w:val="22"/>
              </w:rPr>
              <w:t>Dzimušo skaits</w:t>
            </w:r>
          </w:p>
        </w:tc>
        <w:tc>
          <w:tcPr>
            <w:tcW w:w="3767" w:type="dxa"/>
          </w:tcPr>
          <w:p w14:paraId="3326AFA4" w14:textId="77777777" w:rsidR="0093236C" w:rsidRPr="004A2A25" w:rsidRDefault="0093236C" w:rsidP="00784CE7">
            <w:pPr>
              <w:jc w:val="center"/>
              <w:rPr>
                <w:b/>
                <w:sz w:val="22"/>
                <w:szCs w:val="22"/>
              </w:rPr>
            </w:pPr>
            <w:r w:rsidRPr="004A2A25">
              <w:rPr>
                <w:b/>
                <w:sz w:val="22"/>
                <w:szCs w:val="22"/>
              </w:rPr>
              <w:t xml:space="preserve">Mirušo skaits </w:t>
            </w:r>
          </w:p>
          <w:p w14:paraId="6E2CF121" w14:textId="77777777" w:rsidR="0093236C" w:rsidRPr="004A2A25" w:rsidRDefault="0093236C" w:rsidP="00784CE7">
            <w:pPr>
              <w:jc w:val="center"/>
              <w:rPr>
                <w:sz w:val="22"/>
                <w:szCs w:val="22"/>
              </w:rPr>
            </w:pPr>
            <w:r w:rsidRPr="004A2A25">
              <w:rPr>
                <w:sz w:val="22"/>
                <w:szCs w:val="22"/>
              </w:rPr>
              <w:t>(tai skaitā SAC “Zemgale” un no citām pašvaldībām)</w:t>
            </w:r>
          </w:p>
        </w:tc>
      </w:tr>
      <w:tr w:rsidR="0093236C" w:rsidRPr="00BD61E3" w14:paraId="5F90F4AE" w14:textId="77777777" w:rsidTr="0093236C">
        <w:tc>
          <w:tcPr>
            <w:tcW w:w="750" w:type="dxa"/>
          </w:tcPr>
          <w:p w14:paraId="17317E58" w14:textId="77777777" w:rsidR="0093236C" w:rsidRPr="004A2A25" w:rsidRDefault="0093236C" w:rsidP="00784CE7">
            <w:pPr>
              <w:jc w:val="center"/>
              <w:rPr>
                <w:b/>
                <w:sz w:val="22"/>
                <w:szCs w:val="22"/>
              </w:rPr>
            </w:pPr>
            <w:r w:rsidRPr="004A2A25">
              <w:rPr>
                <w:b/>
                <w:sz w:val="22"/>
                <w:szCs w:val="22"/>
              </w:rPr>
              <w:t>2013</w:t>
            </w:r>
          </w:p>
        </w:tc>
        <w:tc>
          <w:tcPr>
            <w:tcW w:w="926" w:type="dxa"/>
          </w:tcPr>
          <w:p w14:paraId="60C8AC11" w14:textId="77777777" w:rsidR="0093236C" w:rsidRPr="004A2A25" w:rsidRDefault="0093236C" w:rsidP="00784CE7">
            <w:pPr>
              <w:jc w:val="center"/>
              <w:rPr>
                <w:sz w:val="22"/>
                <w:szCs w:val="22"/>
              </w:rPr>
            </w:pPr>
            <w:r w:rsidRPr="004A2A25">
              <w:rPr>
                <w:sz w:val="22"/>
                <w:szCs w:val="22"/>
              </w:rPr>
              <w:t>10 482</w:t>
            </w:r>
          </w:p>
        </w:tc>
        <w:tc>
          <w:tcPr>
            <w:tcW w:w="1361" w:type="dxa"/>
          </w:tcPr>
          <w:p w14:paraId="0D7DE790" w14:textId="77777777" w:rsidR="0093236C" w:rsidRPr="004A2A25" w:rsidRDefault="0093236C" w:rsidP="00784CE7">
            <w:pPr>
              <w:jc w:val="center"/>
              <w:rPr>
                <w:sz w:val="22"/>
                <w:szCs w:val="22"/>
              </w:rPr>
            </w:pPr>
            <w:r w:rsidRPr="004A2A25">
              <w:rPr>
                <w:sz w:val="22"/>
                <w:szCs w:val="22"/>
              </w:rPr>
              <w:t>115</w:t>
            </w:r>
          </w:p>
        </w:tc>
        <w:tc>
          <w:tcPr>
            <w:tcW w:w="3767" w:type="dxa"/>
          </w:tcPr>
          <w:p w14:paraId="72DE91EC" w14:textId="77777777" w:rsidR="0093236C" w:rsidRPr="004A2A25" w:rsidRDefault="0093236C" w:rsidP="00784CE7">
            <w:pPr>
              <w:jc w:val="center"/>
              <w:rPr>
                <w:sz w:val="22"/>
                <w:szCs w:val="22"/>
              </w:rPr>
            </w:pPr>
            <w:r w:rsidRPr="004A2A25">
              <w:rPr>
                <w:sz w:val="22"/>
                <w:szCs w:val="22"/>
              </w:rPr>
              <w:t>188 (100)</w:t>
            </w:r>
          </w:p>
        </w:tc>
      </w:tr>
      <w:tr w:rsidR="0093236C" w:rsidRPr="00BD61E3" w14:paraId="0E49B1A0" w14:textId="77777777" w:rsidTr="0093236C">
        <w:tc>
          <w:tcPr>
            <w:tcW w:w="750" w:type="dxa"/>
          </w:tcPr>
          <w:p w14:paraId="5707B16B" w14:textId="77777777" w:rsidR="0093236C" w:rsidRPr="004A2A25" w:rsidRDefault="0093236C" w:rsidP="00784CE7">
            <w:pPr>
              <w:jc w:val="center"/>
              <w:rPr>
                <w:b/>
                <w:sz w:val="22"/>
                <w:szCs w:val="22"/>
              </w:rPr>
            </w:pPr>
            <w:r w:rsidRPr="004A2A25">
              <w:rPr>
                <w:b/>
                <w:sz w:val="22"/>
                <w:szCs w:val="22"/>
              </w:rPr>
              <w:t>2014</w:t>
            </w:r>
          </w:p>
        </w:tc>
        <w:tc>
          <w:tcPr>
            <w:tcW w:w="926" w:type="dxa"/>
          </w:tcPr>
          <w:p w14:paraId="5D2E3986" w14:textId="77777777" w:rsidR="0093236C" w:rsidRPr="004A2A25" w:rsidRDefault="0093236C" w:rsidP="00784CE7">
            <w:pPr>
              <w:jc w:val="center"/>
              <w:rPr>
                <w:sz w:val="22"/>
                <w:szCs w:val="22"/>
              </w:rPr>
            </w:pPr>
            <w:r w:rsidRPr="004A2A25">
              <w:rPr>
                <w:sz w:val="22"/>
                <w:szCs w:val="22"/>
              </w:rPr>
              <w:t>10 628</w:t>
            </w:r>
          </w:p>
        </w:tc>
        <w:tc>
          <w:tcPr>
            <w:tcW w:w="1361" w:type="dxa"/>
          </w:tcPr>
          <w:p w14:paraId="5161B9D9" w14:textId="77777777" w:rsidR="0093236C" w:rsidRPr="004A2A25" w:rsidRDefault="0093236C" w:rsidP="00784CE7">
            <w:pPr>
              <w:jc w:val="center"/>
              <w:rPr>
                <w:sz w:val="22"/>
                <w:szCs w:val="22"/>
              </w:rPr>
            </w:pPr>
            <w:r w:rsidRPr="004A2A25">
              <w:rPr>
                <w:sz w:val="22"/>
                <w:szCs w:val="22"/>
              </w:rPr>
              <w:t>117</w:t>
            </w:r>
          </w:p>
        </w:tc>
        <w:tc>
          <w:tcPr>
            <w:tcW w:w="3767" w:type="dxa"/>
          </w:tcPr>
          <w:p w14:paraId="486964B8" w14:textId="77777777" w:rsidR="0093236C" w:rsidRPr="004A2A25" w:rsidRDefault="0093236C" w:rsidP="00784CE7">
            <w:pPr>
              <w:jc w:val="center"/>
              <w:rPr>
                <w:sz w:val="22"/>
                <w:szCs w:val="22"/>
              </w:rPr>
            </w:pPr>
            <w:r w:rsidRPr="004A2A25">
              <w:rPr>
                <w:sz w:val="22"/>
                <w:szCs w:val="22"/>
              </w:rPr>
              <w:t>190 (92)</w:t>
            </w:r>
          </w:p>
        </w:tc>
      </w:tr>
      <w:tr w:rsidR="0093236C" w:rsidRPr="00BD61E3" w14:paraId="69352A4A" w14:textId="77777777" w:rsidTr="0093236C">
        <w:tc>
          <w:tcPr>
            <w:tcW w:w="750" w:type="dxa"/>
          </w:tcPr>
          <w:p w14:paraId="3C30053E" w14:textId="77777777" w:rsidR="0093236C" w:rsidRPr="004A2A25" w:rsidRDefault="0093236C" w:rsidP="00784CE7">
            <w:pPr>
              <w:jc w:val="center"/>
              <w:rPr>
                <w:b/>
                <w:sz w:val="22"/>
                <w:szCs w:val="22"/>
              </w:rPr>
            </w:pPr>
            <w:r w:rsidRPr="004A2A25">
              <w:rPr>
                <w:b/>
                <w:sz w:val="22"/>
                <w:szCs w:val="22"/>
              </w:rPr>
              <w:t>2015</w:t>
            </w:r>
          </w:p>
        </w:tc>
        <w:tc>
          <w:tcPr>
            <w:tcW w:w="926" w:type="dxa"/>
          </w:tcPr>
          <w:p w14:paraId="1945E541" w14:textId="77777777" w:rsidR="0093236C" w:rsidRPr="004A2A25" w:rsidRDefault="0093236C" w:rsidP="00784CE7">
            <w:pPr>
              <w:jc w:val="center"/>
              <w:rPr>
                <w:sz w:val="22"/>
                <w:szCs w:val="22"/>
              </w:rPr>
            </w:pPr>
            <w:r w:rsidRPr="004A2A25">
              <w:rPr>
                <w:sz w:val="22"/>
                <w:szCs w:val="22"/>
              </w:rPr>
              <w:t>10 698</w:t>
            </w:r>
          </w:p>
        </w:tc>
        <w:tc>
          <w:tcPr>
            <w:tcW w:w="1361" w:type="dxa"/>
          </w:tcPr>
          <w:p w14:paraId="2978BE44" w14:textId="77777777" w:rsidR="0093236C" w:rsidRPr="004A2A25" w:rsidRDefault="0093236C" w:rsidP="00784CE7">
            <w:pPr>
              <w:jc w:val="center"/>
              <w:rPr>
                <w:sz w:val="22"/>
                <w:szCs w:val="22"/>
              </w:rPr>
            </w:pPr>
            <w:r w:rsidRPr="004A2A25">
              <w:rPr>
                <w:sz w:val="22"/>
                <w:szCs w:val="22"/>
              </w:rPr>
              <w:t>120</w:t>
            </w:r>
          </w:p>
        </w:tc>
        <w:tc>
          <w:tcPr>
            <w:tcW w:w="3767" w:type="dxa"/>
          </w:tcPr>
          <w:p w14:paraId="4ECB52D2" w14:textId="77777777" w:rsidR="0093236C" w:rsidRPr="004A2A25" w:rsidRDefault="0093236C" w:rsidP="00784CE7">
            <w:pPr>
              <w:jc w:val="center"/>
              <w:rPr>
                <w:sz w:val="22"/>
                <w:szCs w:val="22"/>
              </w:rPr>
            </w:pPr>
            <w:r w:rsidRPr="004A2A25">
              <w:rPr>
                <w:sz w:val="22"/>
                <w:szCs w:val="22"/>
              </w:rPr>
              <w:t>228 (147)</w:t>
            </w:r>
          </w:p>
        </w:tc>
      </w:tr>
      <w:tr w:rsidR="0093236C" w:rsidRPr="00BD61E3" w14:paraId="605474BC" w14:textId="77777777" w:rsidTr="0093236C">
        <w:tc>
          <w:tcPr>
            <w:tcW w:w="750" w:type="dxa"/>
          </w:tcPr>
          <w:p w14:paraId="37A43738" w14:textId="77777777" w:rsidR="0093236C" w:rsidRPr="004A2A25" w:rsidRDefault="0093236C" w:rsidP="00784CE7">
            <w:pPr>
              <w:jc w:val="center"/>
              <w:rPr>
                <w:b/>
                <w:sz w:val="22"/>
                <w:szCs w:val="22"/>
              </w:rPr>
            </w:pPr>
            <w:r w:rsidRPr="004A2A25">
              <w:rPr>
                <w:b/>
                <w:sz w:val="22"/>
                <w:szCs w:val="22"/>
              </w:rPr>
              <w:t>2016</w:t>
            </w:r>
          </w:p>
        </w:tc>
        <w:tc>
          <w:tcPr>
            <w:tcW w:w="926" w:type="dxa"/>
          </w:tcPr>
          <w:p w14:paraId="31E72D1F" w14:textId="77777777" w:rsidR="0093236C" w:rsidRPr="004A2A25" w:rsidRDefault="0093236C" w:rsidP="00784CE7">
            <w:pPr>
              <w:jc w:val="center"/>
              <w:rPr>
                <w:sz w:val="22"/>
                <w:szCs w:val="22"/>
              </w:rPr>
            </w:pPr>
            <w:r w:rsidRPr="004A2A25">
              <w:rPr>
                <w:sz w:val="22"/>
                <w:szCs w:val="22"/>
              </w:rPr>
              <w:t>10 575</w:t>
            </w:r>
          </w:p>
        </w:tc>
        <w:tc>
          <w:tcPr>
            <w:tcW w:w="1361" w:type="dxa"/>
          </w:tcPr>
          <w:p w14:paraId="0CBAC692" w14:textId="77777777" w:rsidR="0093236C" w:rsidRPr="004A2A25" w:rsidRDefault="0093236C" w:rsidP="00784CE7">
            <w:pPr>
              <w:jc w:val="center"/>
              <w:rPr>
                <w:sz w:val="22"/>
                <w:szCs w:val="22"/>
              </w:rPr>
            </w:pPr>
            <w:r w:rsidRPr="004A2A25">
              <w:rPr>
                <w:sz w:val="22"/>
                <w:szCs w:val="22"/>
              </w:rPr>
              <w:t>121</w:t>
            </w:r>
          </w:p>
        </w:tc>
        <w:tc>
          <w:tcPr>
            <w:tcW w:w="3767" w:type="dxa"/>
          </w:tcPr>
          <w:p w14:paraId="371CA0E0" w14:textId="77777777" w:rsidR="0093236C" w:rsidRPr="004A2A25" w:rsidRDefault="0093236C" w:rsidP="00784CE7">
            <w:pPr>
              <w:jc w:val="center"/>
              <w:rPr>
                <w:sz w:val="22"/>
                <w:szCs w:val="22"/>
              </w:rPr>
            </w:pPr>
            <w:r w:rsidRPr="004A2A25">
              <w:rPr>
                <w:sz w:val="22"/>
                <w:szCs w:val="22"/>
              </w:rPr>
              <w:t>227 (143)</w:t>
            </w:r>
          </w:p>
        </w:tc>
      </w:tr>
    </w:tbl>
    <w:p w14:paraId="26589030" w14:textId="77777777" w:rsidR="001B5994" w:rsidRDefault="001B5994" w:rsidP="007912C8">
      <w:pPr>
        <w:spacing w:line="360" w:lineRule="auto"/>
        <w:ind w:firstLine="720"/>
        <w:jc w:val="both"/>
      </w:pPr>
    </w:p>
    <w:p w14:paraId="394873FB" w14:textId="77777777" w:rsidR="004B521F" w:rsidRPr="004B521F" w:rsidRDefault="004B521F" w:rsidP="007912C8">
      <w:pPr>
        <w:spacing w:line="360" w:lineRule="auto"/>
        <w:ind w:firstLine="720"/>
        <w:jc w:val="both"/>
        <w:rPr>
          <w:sz w:val="16"/>
          <w:szCs w:val="16"/>
        </w:rPr>
      </w:pPr>
    </w:p>
    <w:p w14:paraId="19825EDC" w14:textId="77777777" w:rsidR="00A95073" w:rsidRPr="00BD61E3" w:rsidRDefault="00A95073" w:rsidP="007912C8">
      <w:pPr>
        <w:spacing w:line="360" w:lineRule="auto"/>
        <w:ind w:firstLine="720"/>
        <w:jc w:val="both"/>
        <w:rPr>
          <w:color w:val="333333"/>
        </w:rPr>
      </w:pPr>
      <w:r w:rsidRPr="00BD61E3">
        <w:t>Ozolnieku novadu</w:t>
      </w:r>
      <w:r w:rsidR="0075270B" w:rsidRPr="00BD61E3">
        <w:t>, ārpus novada teritorijas,</w:t>
      </w:r>
      <w:r w:rsidRPr="00BD61E3">
        <w:t xml:space="preserve"> </w:t>
      </w:r>
      <w:r w:rsidR="00256B27" w:rsidRPr="00BD61E3">
        <w:t>uzskatāmi</w:t>
      </w:r>
      <w:r w:rsidRPr="00BD61E3">
        <w:t xml:space="preserve"> prezentē novada ģerbonis</w:t>
      </w:r>
      <w:r w:rsidR="00CC55A0" w:rsidRPr="00BD61E3">
        <w:t xml:space="preserve"> un logo. </w:t>
      </w:r>
      <w:r w:rsidR="00864FB7" w:rsidRPr="00BD61E3">
        <w:rPr>
          <w:rStyle w:val="Izteiksmgs"/>
          <w:b w:val="0"/>
        </w:rPr>
        <w:t>Vladislav</w:t>
      </w:r>
      <w:r w:rsidR="00560D5A" w:rsidRPr="00BD61E3">
        <w:rPr>
          <w:rStyle w:val="Izteiksmgs"/>
          <w:b w:val="0"/>
        </w:rPr>
        <w:t>a</w:t>
      </w:r>
      <w:r w:rsidR="00864FB7" w:rsidRPr="00BD61E3">
        <w:rPr>
          <w:rStyle w:val="Izteiksmgs"/>
          <w:b w:val="0"/>
        </w:rPr>
        <w:t xml:space="preserve"> Ladusāna radītā ģ</w:t>
      </w:r>
      <w:r w:rsidRPr="00BD61E3">
        <w:t>erboņa pamatā ir zils fons, kas simbolizē latviešu tautas cerības un alkas pēc brīvības, austošā zelta saule ir mītiskais simbols, kas apzīmē cilvēku ticību saviem spēkiem un drosmi aizstāvēt Latvijas valsti cīņā</w:t>
      </w:r>
      <w:r w:rsidR="003D6A53" w:rsidRPr="00BD61E3">
        <w:t>s</w:t>
      </w:r>
      <w:r w:rsidRPr="00BD61E3">
        <w:t xml:space="preserve"> pret </w:t>
      </w:r>
      <w:proofErr w:type="spellStart"/>
      <w:r w:rsidRPr="00BD61E3">
        <w:t>Bermontu</w:t>
      </w:r>
      <w:proofErr w:type="spellEnd"/>
      <w:r w:rsidRPr="00BD61E3">
        <w:t>, kas 1919. gadā norisinājušās Ozolnieku novada teritorijā, bet trīs zvaigznes saules centrā simbolizē iegūto neatkarību. Zelta laukums ģerboņa pamatnē ir auglīgie Zemgales lauki, kas izsenis barojuši un baro latviešu tautu, vairojot fizisko spēku un garīgo izturību.</w:t>
      </w:r>
    </w:p>
    <w:p w14:paraId="2F40B4E7" w14:textId="77777777" w:rsidR="00A95073" w:rsidRPr="00BD61E3" w:rsidRDefault="00A95073" w:rsidP="00A95073">
      <w:pPr>
        <w:jc w:val="center"/>
      </w:pPr>
      <w:r w:rsidRPr="00BD61E3">
        <w:rPr>
          <w:noProof/>
        </w:rPr>
        <w:drawing>
          <wp:inline distT="0" distB="0" distL="0" distR="0" wp14:anchorId="7024A625" wp14:editId="3CC98F47">
            <wp:extent cx="735207" cy="895350"/>
            <wp:effectExtent l="0" t="0" r="8255" b="0"/>
            <wp:docPr id="2" name="Attēls 2" descr="ozolnieki 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zolnieki gerbon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0116" cy="901329"/>
                    </a:xfrm>
                    <a:prstGeom prst="rect">
                      <a:avLst/>
                    </a:prstGeom>
                    <a:noFill/>
                    <a:ln>
                      <a:noFill/>
                    </a:ln>
                  </pic:spPr>
                </pic:pic>
              </a:graphicData>
            </a:graphic>
          </wp:inline>
        </w:drawing>
      </w:r>
    </w:p>
    <w:p w14:paraId="6068D2FD" w14:textId="1E2B17BC" w:rsidR="00256B27" w:rsidRPr="00A54BE1" w:rsidRDefault="00A54BE1" w:rsidP="00A54BE1">
      <w:pPr>
        <w:pStyle w:val="Paraststmeklis"/>
        <w:spacing w:before="0" w:beforeAutospacing="0" w:after="0" w:afterAutospacing="0" w:line="360" w:lineRule="auto"/>
        <w:ind w:left="360"/>
        <w:jc w:val="center"/>
        <w:rPr>
          <w:rFonts w:ascii="Times New Roman" w:hAnsi="Times New Roman"/>
          <w:b/>
          <w:color w:val="auto"/>
          <w:sz w:val="24"/>
          <w:szCs w:val="24"/>
        </w:rPr>
      </w:pPr>
      <w:r>
        <w:rPr>
          <w:rFonts w:ascii="Times New Roman" w:hAnsi="Times New Roman"/>
          <w:b/>
          <w:color w:val="auto"/>
          <w:sz w:val="24"/>
          <w:szCs w:val="24"/>
        </w:rPr>
        <w:t>1.attēls</w:t>
      </w:r>
      <w:r w:rsidRPr="00A54BE1">
        <w:rPr>
          <w:rFonts w:ascii="Times New Roman" w:hAnsi="Times New Roman"/>
          <w:b/>
          <w:color w:val="auto"/>
          <w:sz w:val="24"/>
          <w:szCs w:val="24"/>
        </w:rPr>
        <w:t>: Ozolnieku novada ģerbonis</w:t>
      </w:r>
    </w:p>
    <w:p w14:paraId="30732248" w14:textId="77777777" w:rsidR="0016584B" w:rsidRPr="00BD61E3" w:rsidRDefault="00864FB7" w:rsidP="00A54BE1">
      <w:pPr>
        <w:pStyle w:val="Paraststmeklis"/>
        <w:spacing w:before="0" w:beforeAutospacing="0" w:after="0" w:afterAutospacing="0" w:line="360" w:lineRule="auto"/>
        <w:ind w:firstLine="720"/>
        <w:jc w:val="both"/>
        <w:rPr>
          <w:rFonts w:ascii="Times New Roman" w:hAnsi="Times New Roman"/>
          <w:color w:val="auto"/>
          <w:sz w:val="24"/>
          <w:szCs w:val="24"/>
        </w:rPr>
      </w:pPr>
      <w:r w:rsidRPr="00BD61E3">
        <w:rPr>
          <w:rFonts w:ascii="Times New Roman" w:hAnsi="Times New Roman"/>
          <w:color w:val="auto"/>
          <w:sz w:val="24"/>
          <w:szCs w:val="24"/>
        </w:rPr>
        <w:t xml:space="preserve">Savukārt mākslinieces Ilzes </w:t>
      </w:r>
      <w:proofErr w:type="spellStart"/>
      <w:r w:rsidRPr="00BD61E3">
        <w:rPr>
          <w:rFonts w:ascii="Times New Roman" w:hAnsi="Times New Roman"/>
          <w:color w:val="auto"/>
          <w:sz w:val="24"/>
          <w:szCs w:val="24"/>
        </w:rPr>
        <w:t>Ungures</w:t>
      </w:r>
      <w:proofErr w:type="spellEnd"/>
      <w:r w:rsidRPr="00BD61E3">
        <w:rPr>
          <w:rFonts w:ascii="Times New Roman" w:hAnsi="Times New Roman"/>
          <w:color w:val="auto"/>
          <w:sz w:val="24"/>
          <w:szCs w:val="24"/>
        </w:rPr>
        <w:t xml:space="preserve"> radītais logo</w:t>
      </w:r>
      <w:proofErr w:type="gramStart"/>
      <w:r w:rsidRPr="00BD61E3">
        <w:rPr>
          <w:rFonts w:ascii="Times New Roman" w:hAnsi="Times New Roman"/>
          <w:color w:val="auto"/>
          <w:sz w:val="24"/>
          <w:szCs w:val="24"/>
        </w:rPr>
        <w:t xml:space="preserve"> atklāj</w:t>
      </w:r>
      <w:proofErr w:type="gramEnd"/>
      <w:r w:rsidRPr="00BD61E3">
        <w:rPr>
          <w:rFonts w:ascii="Times New Roman" w:hAnsi="Times New Roman"/>
          <w:color w:val="auto"/>
          <w:sz w:val="24"/>
          <w:szCs w:val="24"/>
        </w:rPr>
        <w:t xml:space="preserve"> mūsdienu Ozolnieku novada iedzīvotāju</w:t>
      </w:r>
      <w:r w:rsidR="00560D5A" w:rsidRPr="00BD61E3">
        <w:rPr>
          <w:rFonts w:ascii="Times New Roman" w:hAnsi="Times New Roman"/>
          <w:color w:val="auto"/>
          <w:sz w:val="24"/>
          <w:szCs w:val="24"/>
        </w:rPr>
        <w:t>s</w:t>
      </w:r>
      <w:r w:rsidRPr="00BD61E3">
        <w:rPr>
          <w:rFonts w:ascii="Times New Roman" w:hAnsi="Times New Roman"/>
          <w:color w:val="auto"/>
          <w:sz w:val="24"/>
          <w:szCs w:val="24"/>
        </w:rPr>
        <w:t xml:space="preserve"> spēcinošās vērtības, jo laikā, kad</w:t>
      </w:r>
      <w:r w:rsidR="00256B27" w:rsidRPr="00BD61E3">
        <w:rPr>
          <w:rFonts w:ascii="Times New Roman" w:hAnsi="Times New Roman"/>
          <w:color w:val="auto"/>
          <w:sz w:val="24"/>
          <w:szCs w:val="24"/>
        </w:rPr>
        <w:t xml:space="preserve"> varam </w:t>
      </w:r>
      <w:r w:rsidR="00F64BAD" w:rsidRPr="00BD61E3">
        <w:rPr>
          <w:rFonts w:ascii="Times New Roman" w:hAnsi="Times New Roman"/>
          <w:color w:val="auto"/>
          <w:sz w:val="24"/>
          <w:szCs w:val="24"/>
        </w:rPr>
        <w:t>iz</w:t>
      </w:r>
      <w:r w:rsidR="00256B27" w:rsidRPr="00BD61E3">
        <w:rPr>
          <w:rFonts w:ascii="Times New Roman" w:hAnsi="Times New Roman"/>
          <w:color w:val="auto"/>
          <w:sz w:val="24"/>
          <w:szCs w:val="24"/>
        </w:rPr>
        <w:t>baudīt senču izcīnītās brīvības priekšrocības, cilvēkiem jārod jauni motīvi, kas tos spēj padar</w:t>
      </w:r>
      <w:r w:rsidR="00BE7FC0" w:rsidRPr="00BD61E3">
        <w:rPr>
          <w:rFonts w:ascii="Times New Roman" w:hAnsi="Times New Roman"/>
          <w:color w:val="auto"/>
          <w:sz w:val="24"/>
          <w:szCs w:val="24"/>
        </w:rPr>
        <w:t xml:space="preserve">īt stiprus kopīga mērķa sasniegšanai. Īstenus Ozolnieku novada iedzīvotājus un draugus vieno - </w:t>
      </w:r>
      <w:r w:rsidR="0016584B" w:rsidRPr="00BD61E3">
        <w:rPr>
          <w:rFonts w:ascii="Times New Roman" w:hAnsi="Times New Roman"/>
          <w:b/>
          <w:bCs/>
          <w:color w:val="96BE44"/>
          <w:sz w:val="24"/>
          <w:szCs w:val="24"/>
        </w:rPr>
        <w:t>O</w:t>
      </w:r>
      <w:r w:rsidR="0016584B" w:rsidRPr="00BD61E3">
        <w:rPr>
          <w:rFonts w:ascii="Times New Roman" w:hAnsi="Times New Roman"/>
          <w:color w:val="auto"/>
          <w:sz w:val="24"/>
          <w:szCs w:val="24"/>
        </w:rPr>
        <w:t>ptimisms</w:t>
      </w:r>
      <w:r w:rsidR="00CC55A0" w:rsidRPr="00BD61E3">
        <w:rPr>
          <w:rFonts w:ascii="Times New Roman" w:hAnsi="Times New Roman"/>
          <w:color w:val="auto"/>
          <w:sz w:val="24"/>
          <w:szCs w:val="24"/>
        </w:rPr>
        <w:t xml:space="preserve">, </w:t>
      </w:r>
      <w:r w:rsidR="0016584B" w:rsidRPr="00BD61E3">
        <w:rPr>
          <w:rFonts w:ascii="Times New Roman" w:hAnsi="Times New Roman"/>
          <w:b/>
          <w:bCs/>
          <w:color w:val="96BE44"/>
          <w:sz w:val="24"/>
          <w:szCs w:val="24"/>
        </w:rPr>
        <w:t>Z</w:t>
      </w:r>
      <w:r w:rsidR="0016584B" w:rsidRPr="00BD61E3">
        <w:rPr>
          <w:rFonts w:ascii="Times New Roman" w:hAnsi="Times New Roman"/>
          <w:color w:val="auto"/>
          <w:sz w:val="24"/>
          <w:szCs w:val="24"/>
        </w:rPr>
        <w:t>inātkāre</w:t>
      </w:r>
      <w:r w:rsidR="00CC55A0" w:rsidRPr="00BD61E3">
        <w:rPr>
          <w:rFonts w:ascii="Times New Roman" w:hAnsi="Times New Roman"/>
          <w:b/>
          <w:bCs/>
          <w:color w:val="auto"/>
          <w:sz w:val="24"/>
          <w:szCs w:val="24"/>
        </w:rPr>
        <w:t xml:space="preserve">, </w:t>
      </w:r>
      <w:r w:rsidR="0016584B" w:rsidRPr="00BD61E3">
        <w:rPr>
          <w:rFonts w:ascii="Times New Roman" w:hAnsi="Times New Roman"/>
          <w:b/>
          <w:bCs/>
          <w:color w:val="96BE44"/>
          <w:sz w:val="24"/>
          <w:szCs w:val="24"/>
        </w:rPr>
        <w:t>O</w:t>
      </w:r>
      <w:r w:rsidR="0016584B" w:rsidRPr="00BD61E3">
        <w:rPr>
          <w:rFonts w:ascii="Times New Roman" w:hAnsi="Times New Roman"/>
          <w:color w:val="auto"/>
          <w:sz w:val="24"/>
          <w:szCs w:val="24"/>
        </w:rPr>
        <w:t>bjektivitāte</w:t>
      </w:r>
      <w:r w:rsidR="00CC55A0" w:rsidRPr="00BD61E3">
        <w:rPr>
          <w:rFonts w:ascii="Times New Roman" w:hAnsi="Times New Roman"/>
          <w:b/>
          <w:bCs/>
          <w:color w:val="auto"/>
          <w:sz w:val="24"/>
          <w:szCs w:val="24"/>
        </w:rPr>
        <w:t>,</w:t>
      </w:r>
      <w:r w:rsidR="0016584B" w:rsidRPr="00BD61E3">
        <w:rPr>
          <w:rFonts w:ascii="Times New Roman" w:hAnsi="Times New Roman"/>
          <w:b/>
          <w:bCs/>
          <w:color w:val="auto"/>
          <w:sz w:val="24"/>
          <w:szCs w:val="24"/>
        </w:rPr>
        <w:t> </w:t>
      </w:r>
      <w:r w:rsidR="0016584B" w:rsidRPr="00BD61E3">
        <w:rPr>
          <w:rFonts w:ascii="Times New Roman" w:hAnsi="Times New Roman"/>
          <w:b/>
          <w:bCs/>
          <w:color w:val="96BE44"/>
          <w:sz w:val="24"/>
          <w:szCs w:val="24"/>
        </w:rPr>
        <w:t>L</w:t>
      </w:r>
      <w:r w:rsidR="0016584B" w:rsidRPr="00BD61E3">
        <w:rPr>
          <w:rFonts w:ascii="Times New Roman" w:hAnsi="Times New Roman"/>
          <w:color w:val="auto"/>
          <w:sz w:val="24"/>
          <w:szCs w:val="24"/>
        </w:rPr>
        <w:t>epnums</w:t>
      </w:r>
      <w:r w:rsidR="00CC55A0" w:rsidRPr="00BD61E3">
        <w:rPr>
          <w:rFonts w:ascii="Times New Roman" w:hAnsi="Times New Roman"/>
          <w:color w:val="auto"/>
          <w:sz w:val="24"/>
          <w:szCs w:val="24"/>
        </w:rPr>
        <w:t xml:space="preserve">, </w:t>
      </w:r>
      <w:r w:rsidR="0016584B" w:rsidRPr="00BD61E3">
        <w:rPr>
          <w:rFonts w:ascii="Times New Roman" w:hAnsi="Times New Roman"/>
          <w:b/>
          <w:bCs/>
          <w:color w:val="96BE44"/>
          <w:sz w:val="24"/>
          <w:szCs w:val="24"/>
        </w:rPr>
        <w:t>N</w:t>
      </w:r>
      <w:r w:rsidR="0016584B" w:rsidRPr="00BD61E3">
        <w:rPr>
          <w:rFonts w:ascii="Times New Roman" w:hAnsi="Times New Roman"/>
          <w:color w:val="auto"/>
          <w:sz w:val="24"/>
          <w:szCs w:val="24"/>
        </w:rPr>
        <w:t>osvērtība</w:t>
      </w:r>
      <w:r w:rsidR="00CC55A0" w:rsidRPr="00BD61E3">
        <w:rPr>
          <w:rFonts w:ascii="Times New Roman" w:hAnsi="Times New Roman"/>
          <w:color w:val="auto"/>
          <w:sz w:val="24"/>
          <w:szCs w:val="24"/>
        </w:rPr>
        <w:t xml:space="preserve">, </w:t>
      </w:r>
      <w:r w:rsidR="0016584B" w:rsidRPr="00BD61E3">
        <w:rPr>
          <w:rFonts w:ascii="Times New Roman" w:hAnsi="Times New Roman"/>
          <w:b/>
          <w:bCs/>
          <w:color w:val="96BE44"/>
          <w:sz w:val="24"/>
          <w:szCs w:val="24"/>
        </w:rPr>
        <w:t>I</w:t>
      </w:r>
      <w:r w:rsidR="0016584B" w:rsidRPr="00BD61E3">
        <w:rPr>
          <w:rFonts w:ascii="Times New Roman" w:hAnsi="Times New Roman"/>
          <w:color w:val="auto"/>
          <w:sz w:val="24"/>
          <w:szCs w:val="24"/>
        </w:rPr>
        <w:t>einteresētība</w:t>
      </w:r>
      <w:r w:rsidR="00CC55A0" w:rsidRPr="00BD61E3">
        <w:rPr>
          <w:rFonts w:ascii="Times New Roman" w:hAnsi="Times New Roman"/>
          <w:color w:val="auto"/>
          <w:sz w:val="24"/>
          <w:szCs w:val="24"/>
        </w:rPr>
        <w:t xml:space="preserve">, </w:t>
      </w:r>
      <w:r w:rsidR="0016584B" w:rsidRPr="00BD61E3">
        <w:rPr>
          <w:rFonts w:ascii="Times New Roman" w:hAnsi="Times New Roman"/>
          <w:b/>
          <w:bCs/>
          <w:color w:val="96BE44"/>
          <w:sz w:val="24"/>
          <w:szCs w:val="24"/>
        </w:rPr>
        <w:t>E</w:t>
      </w:r>
      <w:r w:rsidR="0016584B" w:rsidRPr="00BD61E3">
        <w:rPr>
          <w:rFonts w:ascii="Times New Roman" w:hAnsi="Times New Roman"/>
          <w:color w:val="auto"/>
          <w:sz w:val="24"/>
          <w:szCs w:val="24"/>
        </w:rPr>
        <w:t>mocijas</w:t>
      </w:r>
      <w:r w:rsidR="00CC55A0" w:rsidRPr="00BD61E3">
        <w:rPr>
          <w:rFonts w:ascii="Times New Roman" w:hAnsi="Times New Roman"/>
          <w:color w:val="auto"/>
          <w:sz w:val="24"/>
          <w:szCs w:val="24"/>
        </w:rPr>
        <w:t xml:space="preserve">, </w:t>
      </w:r>
      <w:r w:rsidR="0016584B" w:rsidRPr="00BD61E3">
        <w:rPr>
          <w:rFonts w:ascii="Times New Roman" w:hAnsi="Times New Roman"/>
          <w:b/>
          <w:bCs/>
          <w:color w:val="96BE44"/>
          <w:sz w:val="24"/>
          <w:szCs w:val="24"/>
        </w:rPr>
        <w:t>K</w:t>
      </w:r>
      <w:r w:rsidR="0016584B" w:rsidRPr="00BD61E3">
        <w:rPr>
          <w:rFonts w:ascii="Times New Roman" w:hAnsi="Times New Roman"/>
          <w:color w:val="auto"/>
          <w:sz w:val="24"/>
          <w:szCs w:val="24"/>
        </w:rPr>
        <w:t>opības sajūta</w:t>
      </w:r>
      <w:r w:rsidR="00CC55A0" w:rsidRPr="00BD61E3">
        <w:rPr>
          <w:rFonts w:ascii="Times New Roman" w:hAnsi="Times New Roman"/>
          <w:color w:val="auto"/>
          <w:sz w:val="24"/>
          <w:szCs w:val="24"/>
        </w:rPr>
        <w:t xml:space="preserve">, </w:t>
      </w:r>
      <w:r w:rsidR="0016584B" w:rsidRPr="00BD61E3">
        <w:rPr>
          <w:rFonts w:ascii="Times New Roman" w:hAnsi="Times New Roman"/>
          <w:b/>
          <w:bCs/>
          <w:color w:val="96BE44"/>
          <w:sz w:val="24"/>
          <w:szCs w:val="24"/>
        </w:rPr>
        <w:t>I</w:t>
      </w:r>
      <w:r w:rsidR="00CC55A0" w:rsidRPr="00BD61E3">
        <w:rPr>
          <w:rFonts w:ascii="Times New Roman" w:hAnsi="Times New Roman"/>
          <w:color w:val="auto"/>
          <w:sz w:val="24"/>
          <w:szCs w:val="24"/>
        </w:rPr>
        <w:t xml:space="preserve">zaugsme </w:t>
      </w:r>
      <w:r w:rsidR="00BE7FC0" w:rsidRPr="00BD61E3">
        <w:rPr>
          <w:rFonts w:ascii="Times New Roman" w:hAnsi="Times New Roman"/>
          <w:color w:val="auto"/>
          <w:sz w:val="24"/>
          <w:szCs w:val="24"/>
        </w:rPr>
        <w:t>–</w:t>
      </w:r>
      <w:r w:rsidR="00CC55A0" w:rsidRPr="00BD61E3">
        <w:rPr>
          <w:rFonts w:ascii="Times New Roman" w:hAnsi="Times New Roman"/>
          <w:color w:val="auto"/>
          <w:sz w:val="24"/>
          <w:szCs w:val="24"/>
        </w:rPr>
        <w:t xml:space="preserve"> </w:t>
      </w:r>
      <w:r w:rsidR="00BE7FC0" w:rsidRPr="00BD61E3">
        <w:rPr>
          <w:rFonts w:ascii="Times New Roman" w:hAnsi="Times New Roman"/>
          <w:color w:val="auto"/>
          <w:sz w:val="24"/>
          <w:szCs w:val="24"/>
        </w:rPr>
        <w:t xml:space="preserve">ļaujot sajust, ka </w:t>
      </w:r>
      <w:r w:rsidR="00BE7FC0" w:rsidRPr="00BD61E3">
        <w:rPr>
          <w:rFonts w:ascii="Times New Roman" w:hAnsi="Times New Roman"/>
          <w:bCs/>
          <w:color w:val="auto"/>
          <w:sz w:val="24"/>
          <w:szCs w:val="24"/>
        </w:rPr>
        <w:t>m</w:t>
      </w:r>
      <w:r w:rsidR="0016584B" w:rsidRPr="00BD61E3">
        <w:rPr>
          <w:rFonts w:ascii="Times New Roman" w:hAnsi="Times New Roman"/>
          <w:bCs/>
          <w:color w:val="auto"/>
          <w:sz w:val="24"/>
          <w:szCs w:val="24"/>
        </w:rPr>
        <w:t>ēs katrs atsevišķi un visi kopā esam „ar saknēm novadā”</w:t>
      </w:r>
      <w:r w:rsidR="0016584B" w:rsidRPr="00BD61E3">
        <w:rPr>
          <w:rFonts w:ascii="Times New Roman" w:hAnsi="Times New Roman"/>
          <w:b/>
          <w:bCs/>
          <w:i/>
          <w:color w:val="auto"/>
          <w:sz w:val="24"/>
          <w:szCs w:val="24"/>
        </w:rPr>
        <w:t xml:space="preserve">  </w:t>
      </w:r>
    </w:p>
    <w:p w14:paraId="081857E9" w14:textId="77777777" w:rsidR="0016584B" w:rsidRPr="00BD61E3" w:rsidRDefault="0016584B" w:rsidP="00CC55A0">
      <w:pPr>
        <w:jc w:val="center"/>
      </w:pPr>
      <w:r w:rsidRPr="00BD61E3">
        <w:rPr>
          <w:noProof/>
        </w:rPr>
        <w:drawing>
          <wp:inline distT="0" distB="0" distL="0" distR="0" wp14:anchorId="23DEA309" wp14:editId="37361FE6">
            <wp:extent cx="969153" cy="923925"/>
            <wp:effectExtent l="0" t="0" r="2540" b="0"/>
            <wp:docPr id="3" name="Attēls 3" descr="Ozolnieku-novad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zolnieku-novads-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8313" cy="942191"/>
                    </a:xfrm>
                    <a:prstGeom prst="rect">
                      <a:avLst/>
                    </a:prstGeom>
                    <a:noFill/>
                    <a:ln>
                      <a:noFill/>
                    </a:ln>
                  </pic:spPr>
                </pic:pic>
              </a:graphicData>
            </a:graphic>
          </wp:inline>
        </w:drawing>
      </w:r>
    </w:p>
    <w:p w14:paraId="28F14B8E" w14:textId="70A54507" w:rsidR="009F018B" w:rsidRPr="00BD61E3" w:rsidRDefault="00A54BE1" w:rsidP="00EA3660">
      <w:pPr>
        <w:tabs>
          <w:tab w:val="left" w:pos="1890"/>
        </w:tabs>
        <w:ind w:right="-180"/>
        <w:jc w:val="center"/>
        <w:rPr>
          <w:b/>
        </w:rPr>
      </w:pPr>
      <w:r>
        <w:rPr>
          <w:b/>
        </w:rPr>
        <w:t>2.attēls: Ozolnieku novada logo “Ar saknēm novadā”</w:t>
      </w:r>
    </w:p>
    <w:p w14:paraId="3D1CB0AA" w14:textId="77777777" w:rsidR="0093236C" w:rsidRDefault="0093236C" w:rsidP="00EA3660">
      <w:pPr>
        <w:tabs>
          <w:tab w:val="left" w:pos="1890"/>
        </w:tabs>
        <w:ind w:right="-180"/>
        <w:jc w:val="center"/>
        <w:rPr>
          <w:b/>
        </w:rPr>
      </w:pPr>
    </w:p>
    <w:p w14:paraId="4BEC4C1E" w14:textId="00316487" w:rsidR="003E66B3" w:rsidRPr="00BD61E3" w:rsidRDefault="00CB505E" w:rsidP="00EA3660">
      <w:pPr>
        <w:tabs>
          <w:tab w:val="left" w:pos="1890"/>
        </w:tabs>
        <w:ind w:right="-180"/>
        <w:jc w:val="center"/>
        <w:rPr>
          <w:b/>
        </w:rPr>
      </w:pPr>
      <w:r>
        <w:rPr>
          <w:b/>
        </w:rPr>
        <w:t>IESTĀDES</w:t>
      </w:r>
      <w:r w:rsidR="007B4C62" w:rsidRPr="00BD61E3">
        <w:rPr>
          <w:b/>
        </w:rPr>
        <w:t xml:space="preserve"> JURIDISKAIS STATUSS</w:t>
      </w:r>
    </w:p>
    <w:p w14:paraId="4B65A316" w14:textId="77777777" w:rsidR="00466278" w:rsidRDefault="00466278" w:rsidP="00DB7AAE">
      <w:pPr>
        <w:spacing w:line="360" w:lineRule="auto"/>
        <w:ind w:right="-180"/>
      </w:pPr>
    </w:p>
    <w:p w14:paraId="152E5EC8" w14:textId="77777777" w:rsidR="003E66B3" w:rsidRPr="00BD61E3" w:rsidRDefault="00FA1E84" w:rsidP="00DB7AAE">
      <w:pPr>
        <w:spacing w:line="360" w:lineRule="auto"/>
        <w:ind w:right="-180"/>
        <w:rPr>
          <w:b/>
        </w:rPr>
      </w:pPr>
      <w:r w:rsidRPr="00BD61E3">
        <w:t>Pašvaldības nosaukums:</w:t>
      </w:r>
      <w:r w:rsidRPr="00BD61E3">
        <w:rPr>
          <w:b/>
        </w:rPr>
        <w:tab/>
      </w:r>
      <w:r w:rsidRPr="00BD61E3">
        <w:rPr>
          <w:b/>
        </w:rPr>
        <w:tab/>
        <w:t xml:space="preserve">Ozolnieku novada </w:t>
      </w:r>
      <w:r w:rsidR="001D5A4C" w:rsidRPr="00BD61E3">
        <w:rPr>
          <w:b/>
        </w:rPr>
        <w:t>dome</w:t>
      </w:r>
    </w:p>
    <w:p w14:paraId="2EF6E5B1" w14:textId="77777777" w:rsidR="003E66B3" w:rsidRPr="00BD61E3" w:rsidRDefault="00544A62" w:rsidP="00DB7AAE">
      <w:pPr>
        <w:pStyle w:val="Virsraksts1"/>
        <w:spacing w:line="360" w:lineRule="auto"/>
        <w:ind w:right="-180"/>
        <w:rPr>
          <w:rFonts w:ascii="Times New Roman" w:hAnsi="Times New Roman"/>
          <w:b/>
          <w:i w:val="0"/>
          <w:color w:val="auto"/>
          <w:sz w:val="24"/>
          <w:szCs w:val="24"/>
        </w:rPr>
      </w:pPr>
      <w:r w:rsidRPr="00BD61E3">
        <w:rPr>
          <w:rFonts w:ascii="Times New Roman" w:hAnsi="Times New Roman"/>
          <w:i w:val="0"/>
          <w:color w:val="auto"/>
          <w:sz w:val="24"/>
          <w:szCs w:val="24"/>
        </w:rPr>
        <w:t>Reģistra Nr. vieta un datums</w:t>
      </w:r>
      <w:r w:rsidR="00976A57" w:rsidRPr="00BD61E3">
        <w:rPr>
          <w:rFonts w:ascii="Times New Roman" w:hAnsi="Times New Roman"/>
          <w:i w:val="0"/>
          <w:color w:val="auto"/>
          <w:sz w:val="24"/>
          <w:szCs w:val="24"/>
        </w:rPr>
        <w:t>:</w:t>
      </w:r>
      <w:r w:rsidR="00976A57" w:rsidRPr="00BD61E3">
        <w:rPr>
          <w:rFonts w:ascii="Times New Roman" w:hAnsi="Times New Roman"/>
          <w:color w:val="auto"/>
          <w:sz w:val="24"/>
          <w:szCs w:val="24"/>
        </w:rPr>
        <w:tab/>
      </w:r>
      <w:r w:rsidR="00976A57" w:rsidRPr="00BD61E3">
        <w:rPr>
          <w:rFonts w:ascii="Times New Roman" w:hAnsi="Times New Roman"/>
          <w:color w:val="auto"/>
          <w:sz w:val="24"/>
          <w:szCs w:val="24"/>
        </w:rPr>
        <w:tab/>
      </w:r>
      <w:r w:rsidR="00976A57" w:rsidRPr="00BD61E3">
        <w:rPr>
          <w:rFonts w:ascii="Times New Roman" w:hAnsi="Times New Roman"/>
          <w:b/>
          <w:i w:val="0"/>
          <w:color w:val="auto"/>
          <w:sz w:val="24"/>
          <w:szCs w:val="24"/>
        </w:rPr>
        <w:t xml:space="preserve">10.10.2003. LR Valsts Ieņēmumu </w:t>
      </w:r>
      <w:r w:rsidR="00B72C95" w:rsidRPr="00BD61E3">
        <w:rPr>
          <w:rFonts w:ascii="Times New Roman" w:hAnsi="Times New Roman"/>
          <w:b/>
          <w:i w:val="0"/>
          <w:color w:val="auto"/>
          <w:sz w:val="24"/>
          <w:szCs w:val="24"/>
        </w:rPr>
        <w:t>dienests</w:t>
      </w:r>
    </w:p>
    <w:p w14:paraId="50D67245" w14:textId="77777777" w:rsidR="003E66B3" w:rsidRPr="00BD61E3" w:rsidRDefault="003E66B3" w:rsidP="00DB7AAE">
      <w:pPr>
        <w:pStyle w:val="Virsraksts1"/>
        <w:spacing w:line="360" w:lineRule="auto"/>
        <w:ind w:left="2880" w:right="-180" w:firstLine="720"/>
        <w:rPr>
          <w:rFonts w:ascii="Times New Roman" w:hAnsi="Times New Roman"/>
          <w:b/>
          <w:i w:val="0"/>
          <w:color w:val="auto"/>
          <w:sz w:val="24"/>
          <w:szCs w:val="24"/>
        </w:rPr>
      </w:pPr>
      <w:r w:rsidRPr="00BD61E3">
        <w:rPr>
          <w:rFonts w:ascii="Times New Roman" w:hAnsi="Times New Roman"/>
          <w:b/>
          <w:i w:val="0"/>
          <w:color w:val="auto"/>
          <w:sz w:val="24"/>
          <w:szCs w:val="24"/>
        </w:rPr>
        <w:t>Nr. 90001623310</w:t>
      </w:r>
    </w:p>
    <w:p w14:paraId="4DEA9908" w14:textId="77777777" w:rsidR="00817CB2" w:rsidRPr="00BD61E3" w:rsidRDefault="003E66B3" w:rsidP="00DB7AAE">
      <w:pPr>
        <w:spacing w:line="360" w:lineRule="auto"/>
        <w:ind w:left="3600" w:right="-180" w:hanging="3600"/>
        <w:rPr>
          <w:b/>
        </w:rPr>
      </w:pPr>
      <w:r w:rsidRPr="00BD61E3">
        <w:t>Juridiskā adrese</w:t>
      </w:r>
      <w:r w:rsidR="00976A57" w:rsidRPr="00BD61E3">
        <w:t xml:space="preserve">: </w:t>
      </w:r>
      <w:r w:rsidR="00976A57" w:rsidRPr="00BD61E3">
        <w:tab/>
      </w:r>
      <w:r w:rsidRPr="00BD61E3">
        <w:rPr>
          <w:b/>
        </w:rPr>
        <w:t>Stadiona iel</w:t>
      </w:r>
      <w:r w:rsidR="00EA3660" w:rsidRPr="00BD61E3">
        <w:rPr>
          <w:b/>
        </w:rPr>
        <w:t>a</w:t>
      </w:r>
      <w:r w:rsidRPr="00BD61E3">
        <w:rPr>
          <w:b/>
        </w:rPr>
        <w:t xml:space="preserve"> 10, Ozolnieku pagasts,</w:t>
      </w:r>
      <w:r w:rsidR="00976A57" w:rsidRPr="00BD61E3">
        <w:rPr>
          <w:b/>
        </w:rPr>
        <w:t xml:space="preserve"> </w:t>
      </w:r>
      <w:r w:rsidRPr="00BD61E3">
        <w:rPr>
          <w:b/>
        </w:rPr>
        <w:t xml:space="preserve">Ozolnieku novads, </w:t>
      </w:r>
      <w:r w:rsidR="000230EC" w:rsidRPr="00BD61E3">
        <w:rPr>
          <w:b/>
        </w:rPr>
        <w:t>L</w:t>
      </w:r>
      <w:r w:rsidRPr="00BD61E3">
        <w:rPr>
          <w:b/>
        </w:rPr>
        <w:t>V- 3018</w:t>
      </w:r>
    </w:p>
    <w:p w14:paraId="3BFDAB30" w14:textId="77777777" w:rsidR="001376D1" w:rsidRPr="00BD61E3" w:rsidRDefault="001376D1" w:rsidP="00DB7AAE">
      <w:pPr>
        <w:spacing w:line="360" w:lineRule="auto"/>
        <w:ind w:right="-180"/>
      </w:pPr>
      <w:r w:rsidRPr="00BD61E3">
        <w:t>Pārskata periods:</w:t>
      </w:r>
      <w:r w:rsidRPr="00BD61E3">
        <w:rPr>
          <w:b/>
        </w:rPr>
        <w:tab/>
      </w:r>
      <w:r w:rsidRPr="00BD61E3">
        <w:rPr>
          <w:b/>
        </w:rPr>
        <w:tab/>
      </w:r>
      <w:r w:rsidRPr="00BD61E3">
        <w:rPr>
          <w:b/>
        </w:rPr>
        <w:tab/>
        <w:t>01.01.2016. - 31.12.2016</w:t>
      </w:r>
      <w:r w:rsidRPr="00BD61E3">
        <w:t>.</w:t>
      </w:r>
    </w:p>
    <w:p w14:paraId="0D9D1DC4" w14:textId="77777777" w:rsidR="00F84879" w:rsidRPr="00BD61E3" w:rsidRDefault="00F84879" w:rsidP="00DB7AAE">
      <w:pPr>
        <w:spacing w:line="360" w:lineRule="auto"/>
        <w:ind w:right="-180"/>
      </w:pPr>
      <w:r w:rsidRPr="00BD61E3">
        <w:t>P</w:t>
      </w:r>
      <w:r w:rsidR="003E66B3" w:rsidRPr="00BD61E3">
        <w:t>riekšsēdētājs</w:t>
      </w:r>
      <w:r w:rsidRPr="00BD61E3">
        <w:t>:</w:t>
      </w:r>
      <w:r w:rsidRPr="00BD61E3">
        <w:tab/>
      </w:r>
      <w:r w:rsidRPr="00BD61E3">
        <w:tab/>
      </w:r>
      <w:r w:rsidRPr="00BD61E3">
        <w:tab/>
      </w:r>
      <w:r w:rsidRPr="00BD61E3">
        <w:tab/>
      </w:r>
      <w:r w:rsidR="002D1EAE" w:rsidRPr="00BD61E3">
        <w:rPr>
          <w:b/>
        </w:rPr>
        <w:t>P</w:t>
      </w:r>
      <w:r w:rsidR="00976A57" w:rsidRPr="00BD61E3">
        <w:rPr>
          <w:b/>
        </w:rPr>
        <w:t xml:space="preserve">ēteris </w:t>
      </w:r>
      <w:proofErr w:type="spellStart"/>
      <w:r w:rsidR="00976A57" w:rsidRPr="00BD61E3">
        <w:rPr>
          <w:b/>
        </w:rPr>
        <w:t>Veļeckis</w:t>
      </w:r>
      <w:proofErr w:type="spellEnd"/>
      <w:r w:rsidRPr="00BD61E3">
        <w:t xml:space="preserve"> </w:t>
      </w:r>
    </w:p>
    <w:p w14:paraId="5F8BAD10" w14:textId="77777777" w:rsidR="001D5A4C" w:rsidRPr="00BD61E3" w:rsidRDefault="001D5A4C" w:rsidP="00DB7AAE">
      <w:pPr>
        <w:spacing w:line="360" w:lineRule="auto"/>
        <w:ind w:right="-181"/>
      </w:pPr>
      <w:r w:rsidRPr="00BD61E3">
        <w:t>Priekšsēdētāja vietnieks:</w:t>
      </w:r>
      <w:r w:rsidRPr="00BD61E3">
        <w:tab/>
      </w:r>
      <w:r w:rsidRPr="00BD61E3">
        <w:tab/>
      </w:r>
      <w:r w:rsidRPr="00BD61E3">
        <w:rPr>
          <w:b/>
        </w:rPr>
        <w:t>Guntis Rozītis</w:t>
      </w:r>
    </w:p>
    <w:p w14:paraId="0C7B15E2" w14:textId="77777777" w:rsidR="001E362E" w:rsidRDefault="003E66B3" w:rsidP="00DB7AAE">
      <w:pPr>
        <w:spacing w:line="360" w:lineRule="auto"/>
        <w:ind w:right="-181"/>
        <w:rPr>
          <w:b/>
        </w:rPr>
      </w:pPr>
      <w:r w:rsidRPr="00BD61E3">
        <w:t>Izpilddirektors</w:t>
      </w:r>
      <w:r w:rsidR="00F84879" w:rsidRPr="00BD61E3">
        <w:t>:</w:t>
      </w:r>
      <w:r w:rsidRPr="00BD61E3">
        <w:tab/>
      </w:r>
      <w:proofErr w:type="gramStart"/>
      <w:r w:rsidR="0090764F" w:rsidRPr="00BD61E3">
        <w:t xml:space="preserve">             </w:t>
      </w:r>
      <w:proofErr w:type="gramEnd"/>
      <w:r w:rsidR="00F84879" w:rsidRPr="00BD61E3">
        <w:tab/>
      </w:r>
      <w:r w:rsidR="00976A57" w:rsidRPr="00BD61E3">
        <w:rPr>
          <w:b/>
        </w:rPr>
        <w:t>Jānis Počs</w:t>
      </w:r>
      <w:r w:rsidR="00717609" w:rsidRPr="00BD61E3">
        <w:rPr>
          <w:b/>
        </w:rPr>
        <w:t xml:space="preserve"> </w:t>
      </w:r>
    </w:p>
    <w:p w14:paraId="1B8A78A7" w14:textId="77777777" w:rsidR="001B5994" w:rsidRDefault="001B5994" w:rsidP="00D71050">
      <w:pPr>
        <w:autoSpaceDE w:val="0"/>
        <w:autoSpaceDN w:val="0"/>
        <w:adjustRightInd w:val="0"/>
        <w:jc w:val="center"/>
        <w:rPr>
          <w:b/>
          <w:bCs/>
        </w:rPr>
      </w:pPr>
    </w:p>
    <w:p w14:paraId="480B6C4F" w14:textId="39E8A3C2" w:rsidR="004F2A28" w:rsidRDefault="004F2A28" w:rsidP="00D71050">
      <w:pPr>
        <w:autoSpaceDE w:val="0"/>
        <w:autoSpaceDN w:val="0"/>
        <w:adjustRightInd w:val="0"/>
        <w:jc w:val="center"/>
        <w:rPr>
          <w:b/>
          <w:bCs/>
        </w:rPr>
      </w:pPr>
      <w:r w:rsidRPr="00BD61E3">
        <w:rPr>
          <w:b/>
          <w:bCs/>
        </w:rPr>
        <w:t>O</w:t>
      </w:r>
      <w:r>
        <w:rPr>
          <w:b/>
          <w:bCs/>
        </w:rPr>
        <w:t>ZOLNIEKU NOVADA PĀRVALDES STRUKTŪRA</w:t>
      </w:r>
    </w:p>
    <w:p w14:paraId="32C64207" w14:textId="6DAEE201" w:rsidR="004F2A28" w:rsidRDefault="00144CA6" w:rsidP="00D71050">
      <w:pPr>
        <w:autoSpaceDE w:val="0"/>
        <w:autoSpaceDN w:val="0"/>
        <w:adjustRightInd w:val="0"/>
        <w:jc w:val="center"/>
        <w:rPr>
          <w:b/>
          <w:bCs/>
          <w:color w:val="000000"/>
          <w:lang w:eastAsia="en-US"/>
        </w:rPr>
      </w:pPr>
      <w:r>
        <w:rPr>
          <w:noProof/>
        </w:rPr>
        <w:drawing>
          <wp:inline distT="0" distB="0" distL="0" distR="0" wp14:anchorId="0A13911F" wp14:editId="426C3E5C">
            <wp:extent cx="4916856" cy="6562725"/>
            <wp:effectExtent l="0" t="0" r="0" b="0"/>
            <wp:docPr id="6" name="Attēls 6" descr="pasvald struk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vald strukt 20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9950" cy="6566855"/>
                    </a:xfrm>
                    <a:prstGeom prst="rect">
                      <a:avLst/>
                    </a:prstGeom>
                    <a:noFill/>
                    <a:ln>
                      <a:noFill/>
                    </a:ln>
                  </pic:spPr>
                </pic:pic>
              </a:graphicData>
            </a:graphic>
          </wp:inline>
        </w:drawing>
      </w:r>
    </w:p>
    <w:p w14:paraId="2CDF1FA5" w14:textId="77777777" w:rsidR="004F2A28" w:rsidRDefault="004F2A28" w:rsidP="00D71050">
      <w:pPr>
        <w:autoSpaceDE w:val="0"/>
        <w:autoSpaceDN w:val="0"/>
        <w:adjustRightInd w:val="0"/>
        <w:jc w:val="center"/>
        <w:rPr>
          <w:b/>
          <w:bCs/>
          <w:color w:val="000000"/>
          <w:lang w:eastAsia="en-US"/>
        </w:rPr>
      </w:pPr>
    </w:p>
    <w:p w14:paraId="6C63C4D1" w14:textId="2C8B142D" w:rsidR="008378BB" w:rsidRDefault="008378BB" w:rsidP="00D71050">
      <w:pPr>
        <w:autoSpaceDE w:val="0"/>
        <w:autoSpaceDN w:val="0"/>
        <w:adjustRightInd w:val="0"/>
        <w:jc w:val="center"/>
        <w:rPr>
          <w:b/>
          <w:bCs/>
          <w:color w:val="000000"/>
          <w:lang w:eastAsia="en-US"/>
        </w:rPr>
      </w:pPr>
      <w:r>
        <w:rPr>
          <w:b/>
          <w:bCs/>
          <w:color w:val="000000"/>
          <w:lang w:eastAsia="en-US"/>
        </w:rPr>
        <w:t>3.attēls: Ozolnieku novada pārvaldes struktūra</w:t>
      </w:r>
    </w:p>
    <w:p w14:paraId="6E91D00C" w14:textId="77777777" w:rsidR="008378BB" w:rsidRDefault="008378BB" w:rsidP="00D71050">
      <w:pPr>
        <w:autoSpaceDE w:val="0"/>
        <w:autoSpaceDN w:val="0"/>
        <w:adjustRightInd w:val="0"/>
        <w:jc w:val="center"/>
        <w:rPr>
          <w:b/>
          <w:bCs/>
          <w:color w:val="000000"/>
          <w:lang w:eastAsia="en-US"/>
        </w:rPr>
      </w:pPr>
    </w:p>
    <w:p w14:paraId="72DF7F62" w14:textId="77777777" w:rsidR="009652EB" w:rsidRPr="00BD61E3" w:rsidRDefault="005C34C8" w:rsidP="00C54661">
      <w:pPr>
        <w:pStyle w:val="Paraststmeklis"/>
        <w:spacing w:before="0" w:beforeAutospacing="0" w:after="0" w:afterAutospacing="0" w:line="360" w:lineRule="auto"/>
        <w:ind w:firstLine="720"/>
        <w:jc w:val="both"/>
        <w:rPr>
          <w:rFonts w:ascii="Times New Roman" w:hAnsi="Times New Roman"/>
          <w:sz w:val="24"/>
          <w:szCs w:val="24"/>
        </w:rPr>
      </w:pPr>
      <w:r w:rsidRPr="00BD61E3">
        <w:rPr>
          <w:rFonts w:ascii="Times New Roman" w:hAnsi="Times New Roman"/>
          <w:sz w:val="24"/>
          <w:szCs w:val="24"/>
          <w:lang w:eastAsia="en-US"/>
        </w:rPr>
        <w:t xml:space="preserve">Pašvaldības </w:t>
      </w:r>
      <w:r w:rsidRPr="00DE2EFB">
        <w:rPr>
          <w:rFonts w:ascii="Times New Roman" w:hAnsi="Times New Roman"/>
          <w:sz w:val="24"/>
          <w:szCs w:val="24"/>
          <w:lang w:eastAsia="en-US"/>
        </w:rPr>
        <w:t>lēmējvaras funkcijas nodrošina novada iedzīvotāju ievēlēta dome</w:t>
      </w:r>
      <w:r w:rsidR="006315A2" w:rsidRPr="00BD61E3">
        <w:rPr>
          <w:rFonts w:ascii="Times New Roman" w:hAnsi="Times New Roman"/>
          <w:sz w:val="24"/>
          <w:szCs w:val="24"/>
          <w:lang w:eastAsia="en-US"/>
        </w:rPr>
        <w:t xml:space="preserve"> 15 deputātu sastāvā: </w:t>
      </w:r>
      <w:r w:rsidR="006315A2" w:rsidRPr="00BD61E3">
        <w:rPr>
          <w:rFonts w:ascii="Times New Roman" w:hAnsi="Times New Roman"/>
          <w:i/>
          <w:sz w:val="24"/>
          <w:szCs w:val="24"/>
        </w:rPr>
        <w:t xml:space="preserve">Aija Ziemeļniece, Dina Štelmahere, </w:t>
      </w:r>
      <w:r w:rsidR="006315A2" w:rsidRPr="00BD61E3">
        <w:rPr>
          <w:rFonts w:ascii="Times New Roman" w:hAnsi="Times New Roman"/>
          <w:i/>
          <w:color w:val="auto"/>
          <w:sz w:val="24"/>
          <w:szCs w:val="24"/>
        </w:rPr>
        <w:t xml:space="preserve">Dina Tauriņa, </w:t>
      </w:r>
      <w:r w:rsidR="006315A2" w:rsidRPr="00BD61E3">
        <w:rPr>
          <w:rFonts w:ascii="Times New Roman" w:hAnsi="Times New Roman"/>
          <w:i/>
          <w:sz w:val="24"/>
          <w:szCs w:val="24"/>
        </w:rPr>
        <w:t xml:space="preserve">Gundars Liepa, Guntars Akmentiņš, </w:t>
      </w:r>
      <w:r w:rsidR="006315A2" w:rsidRPr="00BD61E3">
        <w:rPr>
          <w:rFonts w:ascii="Times New Roman" w:hAnsi="Times New Roman"/>
          <w:i/>
          <w:color w:val="auto"/>
          <w:sz w:val="24"/>
          <w:szCs w:val="24"/>
        </w:rPr>
        <w:t xml:space="preserve">Guntis </w:t>
      </w:r>
      <w:proofErr w:type="spellStart"/>
      <w:r w:rsidR="006315A2" w:rsidRPr="00BD61E3">
        <w:rPr>
          <w:rFonts w:ascii="Times New Roman" w:hAnsi="Times New Roman"/>
          <w:i/>
          <w:color w:val="auto"/>
          <w:sz w:val="24"/>
          <w:szCs w:val="24"/>
        </w:rPr>
        <w:t>Rozītis</w:t>
      </w:r>
      <w:proofErr w:type="spellEnd"/>
      <w:r w:rsidR="006315A2" w:rsidRPr="00BD61E3">
        <w:rPr>
          <w:rFonts w:ascii="Times New Roman" w:hAnsi="Times New Roman"/>
          <w:i/>
          <w:color w:val="auto"/>
          <w:sz w:val="24"/>
          <w:szCs w:val="24"/>
        </w:rPr>
        <w:t xml:space="preserve">, </w:t>
      </w:r>
      <w:r w:rsidR="006315A2" w:rsidRPr="00BD61E3">
        <w:rPr>
          <w:rFonts w:ascii="Times New Roman" w:hAnsi="Times New Roman"/>
          <w:i/>
          <w:sz w:val="24"/>
          <w:szCs w:val="24"/>
        </w:rPr>
        <w:t xml:space="preserve">Ģirts </w:t>
      </w:r>
      <w:proofErr w:type="spellStart"/>
      <w:r w:rsidR="006315A2" w:rsidRPr="00BD61E3">
        <w:rPr>
          <w:rFonts w:ascii="Times New Roman" w:hAnsi="Times New Roman"/>
          <w:i/>
          <w:sz w:val="24"/>
          <w:szCs w:val="24"/>
        </w:rPr>
        <w:t>Neija</w:t>
      </w:r>
      <w:proofErr w:type="spellEnd"/>
      <w:r w:rsidR="006315A2" w:rsidRPr="00BD61E3">
        <w:rPr>
          <w:rFonts w:ascii="Times New Roman" w:hAnsi="Times New Roman"/>
          <w:i/>
          <w:sz w:val="24"/>
          <w:szCs w:val="24"/>
        </w:rPr>
        <w:t xml:space="preserve">, Ilgvars Lecis, Jānis </w:t>
      </w:r>
      <w:proofErr w:type="spellStart"/>
      <w:r w:rsidR="006315A2" w:rsidRPr="00BD61E3">
        <w:rPr>
          <w:rFonts w:ascii="Times New Roman" w:hAnsi="Times New Roman"/>
          <w:i/>
          <w:sz w:val="24"/>
          <w:szCs w:val="24"/>
        </w:rPr>
        <w:t>Kažotnieks</w:t>
      </w:r>
      <w:proofErr w:type="spellEnd"/>
      <w:r w:rsidR="006315A2" w:rsidRPr="00BD61E3">
        <w:rPr>
          <w:rFonts w:ascii="Times New Roman" w:hAnsi="Times New Roman"/>
          <w:i/>
          <w:sz w:val="24"/>
          <w:szCs w:val="24"/>
        </w:rPr>
        <w:t xml:space="preserve">, Jānis </w:t>
      </w:r>
      <w:proofErr w:type="spellStart"/>
      <w:r w:rsidR="006315A2" w:rsidRPr="00BD61E3">
        <w:rPr>
          <w:rFonts w:ascii="Times New Roman" w:hAnsi="Times New Roman"/>
          <w:i/>
          <w:sz w:val="24"/>
          <w:szCs w:val="24"/>
        </w:rPr>
        <w:t>Vīgants</w:t>
      </w:r>
      <w:proofErr w:type="spellEnd"/>
      <w:r w:rsidR="006315A2" w:rsidRPr="00BD61E3">
        <w:rPr>
          <w:rFonts w:ascii="Times New Roman" w:hAnsi="Times New Roman"/>
          <w:i/>
          <w:sz w:val="24"/>
          <w:szCs w:val="24"/>
        </w:rPr>
        <w:t xml:space="preserve">, Mārtiņš </w:t>
      </w:r>
      <w:proofErr w:type="spellStart"/>
      <w:r w:rsidR="006315A2" w:rsidRPr="00BD61E3">
        <w:rPr>
          <w:rFonts w:ascii="Times New Roman" w:hAnsi="Times New Roman"/>
          <w:i/>
          <w:sz w:val="24"/>
          <w:szCs w:val="24"/>
        </w:rPr>
        <w:t>Prīsis</w:t>
      </w:r>
      <w:proofErr w:type="spellEnd"/>
      <w:r w:rsidR="006315A2" w:rsidRPr="00BD61E3">
        <w:rPr>
          <w:rFonts w:ascii="Times New Roman" w:hAnsi="Times New Roman"/>
          <w:i/>
          <w:sz w:val="24"/>
          <w:szCs w:val="24"/>
        </w:rPr>
        <w:t xml:space="preserve">, </w:t>
      </w:r>
      <w:r w:rsidR="006315A2" w:rsidRPr="00BD61E3">
        <w:rPr>
          <w:rFonts w:ascii="Times New Roman" w:hAnsi="Times New Roman"/>
          <w:i/>
          <w:color w:val="auto"/>
          <w:sz w:val="24"/>
          <w:szCs w:val="24"/>
        </w:rPr>
        <w:t xml:space="preserve">Pēteris </w:t>
      </w:r>
      <w:proofErr w:type="spellStart"/>
      <w:r w:rsidR="006315A2" w:rsidRPr="00BD61E3">
        <w:rPr>
          <w:rFonts w:ascii="Times New Roman" w:hAnsi="Times New Roman"/>
          <w:i/>
          <w:color w:val="auto"/>
          <w:sz w:val="24"/>
          <w:szCs w:val="24"/>
        </w:rPr>
        <w:t>Veļeckis</w:t>
      </w:r>
      <w:proofErr w:type="spellEnd"/>
      <w:r w:rsidR="006315A2" w:rsidRPr="00BD61E3">
        <w:rPr>
          <w:rFonts w:ascii="Times New Roman" w:hAnsi="Times New Roman"/>
          <w:i/>
          <w:color w:val="auto"/>
          <w:sz w:val="24"/>
          <w:szCs w:val="24"/>
        </w:rPr>
        <w:t xml:space="preserve">, Rasma </w:t>
      </w:r>
      <w:proofErr w:type="spellStart"/>
      <w:r w:rsidR="006315A2" w:rsidRPr="00BD61E3">
        <w:rPr>
          <w:rFonts w:ascii="Times New Roman" w:hAnsi="Times New Roman"/>
          <w:i/>
          <w:color w:val="auto"/>
          <w:sz w:val="24"/>
          <w:szCs w:val="24"/>
        </w:rPr>
        <w:t>Skruļa</w:t>
      </w:r>
      <w:proofErr w:type="spellEnd"/>
      <w:r w:rsidR="006315A2" w:rsidRPr="00BD61E3">
        <w:rPr>
          <w:rFonts w:ascii="Times New Roman" w:hAnsi="Times New Roman"/>
          <w:i/>
          <w:color w:val="auto"/>
          <w:sz w:val="24"/>
          <w:szCs w:val="24"/>
        </w:rPr>
        <w:t>,</w:t>
      </w:r>
      <w:r w:rsidR="006315A2" w:rsidRPr="00BD61E3">
        <w:rPr>
          <w:rFonts w:ascii="Times New Roman" w:hAnsi="Times New Roman"/>
          <w:i/>
          <w:sz w:val="24"/>
          <w:szCs w:val="24"/>
        </w:rPr>
        <w:t xml:space="preserve"> </w:t>
      </w:r>
      <w:r w:rsidR="006315A2" w:rsidRPr="00BD61E3">
        <w:rPr>
          <w:rFonts w:ascii="Times New Roman" w:hAnsi="Times New Roman"/>
          <w:i/>
          <w:color w:val="auto"/>
          <w:sz w:val="24"/>
          <w:szCs w:val="24"/>
        </w:rPr>
        <w:t xml:space="preserve">Rita Barona, </w:t>
      </w:r>
      <w:proofErr w:type="spellStart"/>
      <w:r w:rsidR="006315A2" w:rsidRPr="00BD61E3">
        <w:rPr>
          <w:rFonts w:ascii="Times New Roman" w:hAnsi="Times New Roman"/>
          <w:i/>
          <w:sz w:val="24"/>
          <w:szCs w:val="24"/>
        </w:rPr>
        <w:t>Ruslans</w:t>
      </w:r>
      <w:proofErr w:type="spellEnd"/>
      <w:r w:rsidR="006315A2" w:rsidRPr="00BD61E3">
        <w:rPr>
          <w:rFonts w:ascii="Times New Roman" w:hAnsi="Times New Roman"/>
          <w:i/>
          <w:sz w:val="24"/>
          <w:szCs w:val="24"/>
        </w:rPr>
        <w:t xml:space="preserve"> </w:t>
      </w:r>
      <w:proofErr w:type="spellStart"/>
      <w:r w:rsidR="006315A2" w:rsidRPr="00BD61E3">
        <w:rPr>
          <w:rFonts w:ascii="Times New Roman" w:hAnsi="Times New Roman"/>
          <w:i/>
          <w:sz w:val="24"/>
          <w:szCs w:val="24"/>
        </w:rPr>
        <w:t>Vrobļevskis</w:t>
      </w:r>
      <w:proofErr w:type="spellEnd"/>
      <w:r w:rsidRPr="00BD61E3">
        <w:rPr>
          <w:rFonts w:ascii="Times New Roman" w:hAnsi="Times New Roman"/>
          <w:sz w:val="24"/>
          <w:szCs w:val="24"/>
        </w:rPr>
        <w:t xml:space="preserve">. </w:t>
      </w:r>
    </w:p>
    <w:p w14:paraId="7A1A09D6" w14:textId="77777777" w:rsidR="004A2A25" w:rsidRDefault="004A2A25" w:rsidP="00AD0D57">
      <w:pPr>
        <w:pStyle w:val="Paraststmeklis"/>
        <w:spacing w:before="0" w:beforeAutospacing="0" w:after="0" w:afterAutospacing="0" w:line="360" w:lineRule="auto"/>
        <w:ind w:firstLine="720"/>
        <w:jc w:val="both"/>
        <w:rPr>
          <w:rFonts w:ascii="Times New Roman" w:hAnsi="Times New Roman"/>
          <w:sz w:val="24"/>
          <w:szCs w:val="24"/>
        </w:rPr>
      </w:pPr>
    </w:p>
    <w:p w14:paraId="53F8627C" w14:textId="77777777" w:rsidR="004A2A25" w:rsidRDefault="004A2A25" w:rsidP="00AD0D57">
      <w:pPr>
        <w:pStyle w:val="Paraststmeklis"/>
        <w:spacing w:before="0" w:beforeAutospacing="0" w:after="0" w:afterAutospacing="0" w:line="360" w:lineRule="auto"/>
        <w:ind w:firstLine="720"/>
        <w:jc w:val="both"/>
        <w:rPr>
          <w:rFonts w:ascii="Times New Roman" w:hAnsi="Times New Roman"/>
          <w:sz w:val="24"/>
          <w:szCs w:val="24"/>
        </w:rPr>
      </w:pPr>
    </w:p>
    <w:p w14:paraId="0326C03A" w14:textId="77777777" w:rsidR="001D5704" w:rsidRPr="00BD61E3" w:rsidRDefault="005C34C8" w:rsidP="00AD0D57">
      <w:pPr>
        <w:pStyle w:val="Paraststmeklis"/>
        <w:spacing w:before="0" w:beforeAutospacing="0" w:after="0" w:afterAutospacing="0" w:line="360" w:lineRule="auto"/>
        <w:ind w:firstLine="720"/>
        <w:jc w:val="both"/>
        <w:rPr>
          <w:rFonts w:ascii="Times New Roman" w:hAnsi="Times New Roman"/>
          <w:sz w:val="24"/>
          <w:szCs w:val="24"/>
        </w:rPr>
      </w:pPr>
      <w:r w:rsidRPr="00BD61E3">
        <w:rPr>
          <w:rFonts w:ascii="Times New Roman" w:hAnsi="Times New Roman"/>
          <w:sz w:val="24"/>
          <w:szCs w:val="24"/>
        </w:rPr>
        <w:t>Pamatojoties uz 2013. gada 18.</w:t>
      </w:r>
      <w:r w:rsidR="00AE7D5A" w:rsidRPr="00BD61E3">
        <w:rPr>
          <w:rFonts w:ascii="Times New Roman" w:hAnsi="Times New Roman"/>
          <w:sz w:val="24"/>
          <w:szCs w:val="24"/>
        </w:rPr>
        <w:t xml:space="preserve"> </w:t>
      </w:r>
      <w:r w:rsidRPr="00BD61E3">
        <w:rPr>
          <w:rFonts w:ascii="Times New Roman" w:hAnsi="Times New Roman"/>
          <w:sz w:val="24"/>
          <w:szCs w:val="24"/>
        </w:rPr>
        <w:t xml:space="preserve">jūnija Ozolnieku novada domes sēdes lēmumu par </w:t>
      </w:r>
      <w:r w:rsidRPr="00BD61E3">
        <w:rPr>
          <w:rFonts w:ascii="Times New Roman" w:hAnsi="Times New Roman"/>
          <w:i/>
          <w:sz w:val="24"/>
          <w:szCs w:val="24"/>
        </w:rPr>
        <w:t xml:space="preserve">Ozolnieku novada domes priekšsēdētāju ievēlēts Pēteris </w:t>
      </w:r>
      <w:proofErr w:type="spellStart"/>
      <w:r w:rsidRPr="00BD61E3">
        <w:rPr>
          <w:rFonts w:ascii="Times New Roman" w:hAnsi="Times New Roman"/>
          <w:i/>
          <w:sz w:val="24"/>
          <w:szCs w:val="24"/>
        </w:rPr>
        <w:t>Veļeckis</w:t>
      </w:r>
      <w:proofErr w:type="spellEnd"/>
      <w:r w:rsidRPr="00BD61E3">
        <w:rPr>
          <w:rFonts w:ascii="Times New Roman" w:hAnsi="Times New Roman"/>
          <w:sz w:val="24"/>
          <w:szCs w:val="24"/>
        </w:rPr>
        <w:t xml:space="preserve">. </w:t>
      </w:r>
    </w:p>
    <w:p w14:paraId="00A91AA9" w14:textId="6CDDB346" w:rsidR="002D0CC8" w:rsidRDefault="002D0CC8" w:rsidP="00AD0D57">
      <w:pPr>
        <w:pStyle w:val="Paraststmeklis"/>
        <w:spacing w:before="0" w:beforeAutospacing="0" w:after="0" w:afterAutospacing="0" w:line="360" w:lineRule="auto"/>
        <w:ind w:firstLine="720"/>
        <w:jc w:val="both"/>
        <w:rPr>
          <w:rFonts w:ascii="Times New Roman" w:hAnsi="Times New Roman"/>
          <w:sz w:val="24"/>
          <w:szCs w:val="24"/>
        </w:rPr>
      </w:pPr>
      <w:r w:rsidRPr="00BD61E3">
        <w:rPr>
          <w:rFonts w:ascii="Times New Roman" w:hAnsi="Times New Roman"/>
          <w:sz w:val="24"/>
          <w:szCs w:val="24"/>
        </w:rPr>
        <w:t>2016. gadā notika 14 domes sēdes, pieņemot 156 domes lēmumus, kā arī 48 komiteju sēdes.</w:t>
      </w:r>
    </w:p>
    <w:p w14:paraId="7038E528" w14:textId="3EB046A5" w:rsidR="00A06DD7" w:rsidRPr="00620213" w:rsidRDefault="006E74D6" w:rsidP="00AD0D57">
      <w:pPr>
        <w:autoSpaceDE w:val="0"/>
        <w:autoSpaceDN w:val="0"/>
        <w:adjustRightInd w:val="0"/>
        <w:spacing w:line="360" w:lineRule="auto"/>
        <w:ind w:firstLine="720"/>
        <w:jc w:val="both"/>
      </w:pPr>
      <w:r w:rsidRPr="00BD61E3">
        <w:t xml:space="preserve">Ozolnieku novada domes </w:t>
      </w:r>
      <w:r w:rsidRPr="00DE2EFB">
        <w:t>izpildorgāns ir pašvaldības administrācija, kas nodrošina domes pieņemto lēmumu izpildi, kā arī tās darba organiza</w:t>
      </w:r>
      <w:r w:rsidR="00DF3279" w:rsidRPr="00DE2EFB">
        <w:t>torisko un tehnisko apkalpošanu</w:t>
      </w:r>
      <w:r w:rsidR="00DF3279" w:rsidRPr="00BD61E3">
        <w:t>.</w:t>
      </w:r>
      <w:r w:rsidR="004F2A28">
        <w:t xml:space="preserve"> Pašvaldības administrāciju vada izpilddirektors </w:t>
      </w:r>
      <w:r w:rsidR="004F2A28" w:rsidRPr="004F2A28">
        <w:rPr>
          <w:i/>
        </w:rPr>
        <w:t>Jānis Počs</w:t>
      </w:r>
      <w:r w:rsidR="004F2A28">
        <w:t>.</w:t>
      </w:r>
      <w:r w:rsidR="00677FA5">
        <w:rPr>
          <w:color w:val="FF0000"/>
        </w:rPr>
        <w:t xml:space="preserve"> </w:t>
      </w:r>
      <w:r w:rsidR="00A06DD7" w:rsidRPr="00BD61E3">
        <w:t xml:space="preserve">Pašvaldība ir kapitāla daļu turētāja </w:t>
      </w:r>
      <w:r w:rsidR="00677FA5">
        <w:t xml:space="preserve">kapitālsabiedrībās </w:t>
      </w:r>
      <w:r w:rsidR="00A06DD7" w:rsidRPr="00BD61E3">
        <w:t>SIA „Ozolnieku KSDU</w:t>
      </w:r>
      <w:r w:rsidR="00A06DD7" w:rsidRPr="00BD61E3">
        <w:rPr>
          <w:b/>
        </w:rPr>
        <w:t>”</w:t>
      </w:r>
      <w:r w:rsidR="00677FA5">
        <w:rPr>
          <w:b/>
        </w:rPr>
        <w:t xml:space="preserve"> </w:t>
      </w:r>
      <w:r w:rsidR="00677FA5" w:rsidRPr="00677FA5">
        <w:t>un</w:t>
      </w:r>
      <w:r w:rsidR="00677FA5">
        <w:rPr>
          <w:b/>
        </w:rPr>
        <w:t xml:space="preserve"> </w:t>
      </w:r>
      <w:r w:rsidR="00A06DD7" w:rsidRPr="00620213">
        <w:t>SIA „Zemgales veselības centrs</w:t>
      </w:r>
      <w:r w:rsidR="00620213" w:rsidRPr="00620213">
        <w:t>”</w:t>
      </w:r>
      <w:r w:rsidR="00677FA5">
        <w:t>.</w:t>
      </w:r>
    </w:p>
    <w:p w14:paraId="51BC180E" w14:textId="77777777" w:rsidR="0092003C" w:rsidRDefault="003E66B3" w:rsidP="00466278">
      <w:pPr>
        <w:spacing w:line="360" w:lineRule="auto"/>
        <w:ind w:right="-180" w:firstLine="720"/>
        <w:jc w:val="both"/>
      </w:pPr>
      <w:r w:rsidRPr="00BD61E3">
        <w:t xml:space="preserve">SIA „Ozolnieku KSDU” nodrošina novada iedzīvotājus ar komunālajiem pakalpojumiem Ozolnieku </w:t>
      </w:r>
      <w:r w:rsidR="008B6DED" w:rsidRPr="00BD61E3">
        <w:t xml:space="preserve">pagastā un Cenu pagasta </w:t>
      </w:r>
      <w:proofErr w:type="spellStart"/>
      <w:r w:rsidR="008B6DED" w:rsidRPr="00BD61E3">
        <w:t>Brankās</w:t>
      </w:r>
      <w:proofErr w:type="spellEnd"/>
      <w:r w:rsidR="008B6DED" w:rsidRPr="00BD61E3">
        <w:t>,</w:t>
      </w:r>
      <w:r w:rsidR="00E42200" w:rsidRPr="00BD61E3">
        <w:t xml:space="preserve"> </w:t>
      </w:r>
      <w:proofErr w:type="spellStart"/>
      <w:r w:rsidR="008B6DED" w:rsidRPr="00BD61E3">
        <w:t>Salgales</w:t>
      </w:r>
      <w:proofErr w:type="spellEnd"/>
      <w:r w:rsidR="008B6DED" w:rsidRPr="00BD61E3">
        <w:t xml:space="preserve"> pagasta Emburgā un Garozā, kā arī </w:t>
      </w:r>
      <w:proofErr w:type="spellStart"/>
      <w:r w:rsidRPr="00BD61E3">
        <w:t>Jaunpēterniekos</w:t>
      </w:r>
      <w:proofErr w:type="spellEnd"/>
      <w:r w:rsidRPr="00BD61E3">
        <w:t>. Pārējos Cenu pagasta iedzīvotājus ar komunālajiem pakalpojumiem, uz</w:t>
      </w:r>
      <w:r w:rsidR="00E42200" w:rsidRPr="00BD61E3">
        <w:t xml:space="preserve"> </w:t>
      </w:r>
      <w:r w:rsidRPr="00BD61E3">
        <w:t>koncesijas līguma pamata, no</w:t>
      </w:r>
      <w:r w:rsidR="00BA3E47" w:rsidRPr="00BD61E3">
        <w:t>drošina</w:t>
      </w:r>
      <w:proofErr w:type="gramStart"/>
      <w:r w:rsidR="00BA3E47" w:rsidRPr="00BD61E3">
        <w:t xml:space="preserve"> </w:t>
      </w:r>
      <w:r w:rsidR="002A1D2C" w:rsidRPr="00BD61E3">
        <w:t xml:space="preserve"> </w:t>
      </w:r>
      <w:proofErr w:type="gramEnd"/>
      <w:r w:rsidR="002A1D2C" w:rsidRPr="00BD61E3">
        <w:t>SIA  „</w:t>
      </w:r>
      <w:proofErr w:type="spellStart"/>
      <w:r w:rsidR="002A1D2C" w:rsidRPr="00BD61E3">
        <w:t>Āne</w:t>
      </w:r>
      <w:proofErr w:type="spellEnd"/>
      <w:r w:rsidR="002A1D2C" w:rsidRPr="00BD61E3">
        <w:t xml:space="preserve"> EP”</w:t>
      </w:r>
      <w:r w:rsidR="00C240CD" w:rsidRPr="00BD61E3">
        <w:t>.</w:t>
      </w:r>
    </w:p>
    <w:p w14:paraId="057183B5" w14:textId="2693DAC5" w:rsidR="007737D7" w:rsidRDefault="005A4AE8" w:rsidP="005A4AE8">
      <w:pPr>
        <w:spacing w:line="360" w:lineRule="auto"/>
        <w:ind w:right="-180" w:firstLine="720"/>
        <w:jc w:val="both"/>
      </w:pPr>
      <w:r>
        <w:t xml:space="preserve">Pašvaldība ir </w:t>
      </w:r>
      <w:proofErr w:type="gramStart"/>
      <w:r w:rsidR="003E66B3" w:rsidRPr="00BD61E3">
        <w:t>Latvijas Pašvaldību Savienīb</w:t>
      </w:r>
      <w:r>
        <w:t>as</w:t>
      </w:r>
      <w:proofErr w:type="gramEnd"/>
      <w:r>
        <w:t xml:space="preserve">, </w:t>
      </w:r>
      <w:r w:rsidR="003E66B3" w:rsidRPr="00BD61E3">
        <w:t xml:space="preserve">Latvijas Pašvaldību </w:t>
      </w:r>
      <w:r>
        <w:t xml:space="preserve">Izpilddirektoru asociācijas, </w:t>
      </w:r>
      <w:r w:rsidR="003E66B3" w:rsidRPr="00BD61E3">
        <w:t>Zemgales reģionālā</w:t>
      </w:r>
      <w:r w:rsidR="007737D7" w:rsidRPr="00BD61E3">
        <w:t xml:space="preserve"> enerģētikas aģentūras biedrīb</w:t>
      </w:r>
      <w:r>
        <w:t xml:space="preserve">as un </w:t>
      </w:r>
      <w:r w:rsidR="00A723B0" w:rsidRPr="00620213">
        <w:t>Lauku partnerīb</w:t>
      </w:r>
      <w:r>
        <w:t>as</w:t>
      </w:r>
      <w:r w:rsidR="00A723B0" w:rsidRPr="00620213">
        <w:t xml:space="preserve"> “Lielupe” </w:t>
      </w:r>
      <w:r w:rsidR="00814619">
        <w:t>biedrs</w:t>
      </w:r>
      <w:r>
        <w:t>.</w:t>
      </w:r>
    </w:p>
    <w:p w14:paraId="0B92F3D9" w14:textId="77777777" w:rsidR="000F07C5" w:rsidRDefault="000F07C5" w:rsidP="005A299C">
      <w:pPr>
        <w:ind w:right="-180"/>
        <w:jc w:val="center"/>
        <w:rPr>
          <w:b/>
          <w:noProof/>
        </w:rPr>
      </w:pPr>
    </w:p>
    <w:p w14:paraId="778D70EB" w14:textId="77777777" w:rsidR="000F0A15" w:rsidRDefault="000F0A15" w:rsidP="005A299C">
      <w:pPr>
        <w:ind w:right="-180"/>
        <w:jc w:val="center"/>
        <w:rPr>
          <w:b/>
          <w:noProof/>
        </w:rPr>
      </w:pPr>
    </w:p>
    <w:p w14:paraId="0831DBD0" w14:textId="77777777" w:rsidR="000F0A15" w:rsidRDefault="000F0A15" w:rsidP="005A299C">
      <w:pPr>
        <w:ind w:right="-180"/>
        <w:jc w:val="center"/>
        <w:rPr>
          <w:b/>
          <w:noProof/>
        </w:rPr>
      </w:pPr>
    </w:p>
    <w:p w14:paraId="7BCA7886" w14:textId="77777777" w:rsidR="000F0A15" w:rsidRDefault="000F0A15" w:rsidP="005A299C">
      <w:pPr>
        <w:ind w:right="-180"/>
        <w:jc w:val="center"/>
        <w:rPr>
          <w:b/>
          <w:noProof/>
        </w:rPr>
      </w:pPr>
    </w:p>
    <w:p w14:paraId="217EB534" w14:textId="77777777" w:rsidR="000F0A15" w:rsidRDefault="000F0A15" w:rsidP="005A299C">
      <w:pPr>
        <w:ind w:right="-180"/>
        <w:jc w:val="center"/>
        <w:rPr>
          <w:b/>
          <w:noProof/>
        </w:rPr>
      </w:pPr>
    </w:p>
    <w:p w14:paraId="14FA3D92" w14:textId="77777777" w:rsidR="000F0A15" w:rsidRDefault="000F0A15" w:rsidP="005A299C">
      <w:pPr>
        <w:ind w:right="-180"/>
        <w:jc w:val="center"/>
        <w:rPr>
          <w:b/>
          <w:noProof/>
        </w:rPr>
      </w:pPr>
    </w:p>
    <w:p w14:paraId="5F18CDEC" w14:textId="77777777" w:rsidR="000F0A15" w:rsidRDefault="000F0A15" w:rsidP="005A299C">
      <w:pPr>
        <w:ind w:right="-180"/>
        <w:jc w:val="center"/>
        <w:rPr>
          <w:b/>
          <w:noProof/>
        </w:rPr>
      </w:pPr>
    </w:p>
    <w:p w14:paraId="55A0C64D" w14:textId="77777777" w:rsidR="000F0A15" w:rsidRDefault="000F0A15" w:rsidP="005A299C">
      <w:pPr>
        <w:ind w:right="-180"/>
        <w:jc w:val="center"/>
        <w:rPr>
          <w:b/>
          <w:noProof/>
        </w:rPr>
      </w:pPr>
    </w:p>
    <w:p w14:paraId="13E46393" w14:textId="77777777" w:rsidR="000F0A15" w:rsidRDefault="000F0A15" w:rsidP="005A299C">
      <w:pPr>
        <w:ind w:right="-180"/>
        <w:jc w:val="center"/>
        <w:rPr>
          <w:b/>
          <w:noProof/>
        </w:rPr>
      </w:pPr>
    </w:p>
    <w:p w14:paraId="3BCCAB96" w14:textId="77777777" w:rsidR="000F0A15" w:rsidRDefault="000F0A15" w:rsidP="005A299C">
      <w:pPr>
        <w:ind w:right="-180"/>
        <w:jc w:val="center"/>
        <w:rPr>
          <w:b/>
          <w:noProof/>
        </w:rPr>
      </w:pPr>
    </w:p>
    <w:p w14:paraId="35DF6146" w14:textId="77777777" w:rsidR="000F0A15" w:rsidRDefault="000F0A15" w:rsidP="005A299C">
      <w:pPr>
        <w:ind w:right="-180"/>
        <w:jc w:val="center"/>
        <w:rPr>
          <w:b/>
          <w:noProof/>
        </w:rPr>
      </w:pPr>
    </w:p>
    <w:p w14:paraId="55A394B8" w14:textId="77777777" w:rsidR="000F0A15" w:rsidRDefault="000F0A15" w:rsidP="005A299C">
      <w:pPr>
        <w:ind w:right="-180"/>
        <w:jc w:val="center"/>
        <w:rPr>
          <w:b/>
          <w:noProof/>
        </w:rPr>
      </w:pPr>
    </w:p>
    <w:p w14:paraId="7F8D2BF5" w14:textId="77777777" w:rsidR="000F0A15" w:rsidRDefault="000F0A15" w:rsidP="005A299C">
      <w:pPr>
        <w:ind w:right="-180"/>
        <w:jc w:val="center"/>
        <w:rPr>
          <w:b/>
          <w:noProof/>
        </w:rPr>
      </w:pPr>
    </w:p>
    <w:p w14:paraId="65DC6364" w14:textId="77777777" w:rsidR="000F0A15" w:rsidRDefault="000F0A15" w:rsidP="005A299C">
      <w:pPr>
        <w:ind w:right="-180"/>
        <w:jc w:val="center"/>
        <w:rPr>
          <w:b/>
          <w:noProof/>
        </w:rPr>
      </w:pPr>
    </w:p>
    <w:p w14:paraId="52DDEA3D" w14:textId="77777777" w:rsidR="000F0A15" w:rsidRDefault="000F0A15" w:rsidP="005A299C">
      <w:pPr>
        <w:ind w:right="-180"/>
        <w:jc w:val="center"/>
        <w:rPr>
          <w:b/>
          <w:noProof/>
        </w:rPr>
      </w:pPr>
    </w:p>
    <w:p w14:paraId="26700A1E" w14:textId="77777777" w:rsidR="000F0A15" w:rsidRDefault="000F0A15" w:rsidP="005A299C">
      <w:pPr>
        <w:ind w:right="-180"/>
        <w:jc w:val="center"/>
        <w:rPr>
          <w:b/>
          <w:noProof/>
        </w:rPr>
      </w:pPr>
    </w:p>
    <w:p w14:paraId="3340E037" w14:textId="77777777" w:rsidR="000F0A15" w:rsidRDefault="000F0A15" w:rsidP="005A299C">
      <w:pPr>
        <w:ind w:right="-180"/>
        <w:jc w:val="center"/>
        <w:rPr>
          <w:b/>
          <w:noProof/>
        </w:rPr>
      </w:pPr>
    </w:p>
    <w:p w14:paraId="5AE6641D" w14:textId="77777777" w:rsidR="000F0A15" w:rsidRDefault="000F0A15" w:rsidP="005A299C">
      <w:pPr>
        <w:ind w:right="-180"/>
        <w:jc w:val="center"/>
        <w:rPr>
          <w:b/>
          <w:noProof/>
        </w:rPr>
      </w:pPr>
    </w:p>
    <w:p w14:paraId="539B86F9" w14:textId="77777777" w:rsidR="000F0A15" w:rsidRDefault="000F0A15" w:rsidP="005A299C">
      <w:pPr>
        <w:ind w:right="-180"/>
        <w:jc w:val="center"/>
        <w:rPr>
          <w:b/>
          <w:noProof/>
        </w:rPr>
      </w:pPr>
    </w:p>
    <w:p w14:paraId="1095E184" w14:textId="77777777" w:rsidR="000F0A15" w:rsidRDefault="000F0A15" w:rsidP="005A299C">
      <w:pPr>
        <w:ind w:right="-180"/>
        <w:jc w:val="center"/>
        <w:rPr>
          <w:b/>
          <w:noProof/>
        </w:rPr>
      </w:pPr>
    </w:p>
    <w:p w14:paraId="60F93D5F" w14:textId="77777777" w:rsidR="000F0A15" w:rsidRDefault="000F0A15" w:rsidP="005A299C">
      <w:pPr>
        <w:ind w:right="-180"/>
        <w:jc w:val="center"/>
        <w:rPr>
          <w:b/>
          <w:noProof/>
        </w:rPr>
      </w:pPr>
    </w:p>
    <w:p w14:paraId="54B45D19" w14:textId="77777777" w:rsidR="000F0A15" w:rsidRDefault="000F0A15" w:rsidP="005A299C">
      <w:pPr>
        <w:ind w:right="-180"/>
        <w:jc w:val="center"/>
        <w:rPr>
          <w:b/>
          <w:noProof/>
        </w:rPr>
      </w:pPr>
    </w:p>
    <w:p w14:paraId="26645E07" w14:textId="77777777" w:rsidR="000F0A15" w:rsidRDefault="000F0A15" w:rsidP="005A299C">
      <w:pPr>
        <w:ind w:right="-180"/>
        <w:jc w:val="center"/>
        <w:rPr>
          <w:b/>
          <w:noProof/>
        </w:rPr>
      </w:pPr>
    </w:p>
    <w:p w14:paraId="7377F321" w14:textId="77777777" w:rsidR="000F0A15" w:rsidRDefault="000F0A15" w:rsidP="005A299C">
      <w:pPr>
        <w:ind w:right="-180"/>
        <w:jc w:val="center"/>
        <w:rPr>
          <w:b/>
          <w:noProof/>
        </w:rPr>
      </w:pPr>
    </w:p>
    <w:p w14:paraId="5BB728DB" w14:textId="77777777" w:rsidR="000F0A15" w:rsidRDefault="000F0A15" w:rsidP="005A299C">
      <w:pPr>
        <w:ind w:right="-180"/>
        <w:jc w:val="center"/>
        <w:rPr>
          <w:b/>
          <w:noProof/>
        </w:rPr>
      </w:pPr>
    </w:p>
    <w:p w14:paraId="1CA73ABE" w14:textId="77777777" w:rsidR="000F0A15" w:rsidRDefault="000F0A15" w:rsidP="005A299C">
      <w:pPr>
        <w:ind w:right="-180"/>
        <w:jc w:val="center"/>
        <w:rPr>
          <w:b/>
          <w:noProof/>
        </w:rPr>
      </w:pPr>
    </w:p>
    <w:p w14:paraId="0315E405" w14:textId="77777777" w:rsidR="000A0599" w:rsidRDefault="000A0599" w:rsidP="005A299C">
      <w:pPr>
        <w:ind w:right="-180"/>
        <w:jc w:val="center"/>
        <w:rPr>
          <w:b/>
          <w:noProof/>
        </w:rPr>
      </w:pPr>
    </w:p>
    <w:p w14:paraId="79D952FA" w14:textId="77777777" w:rsidR="000A0599" w:rsidRDefault="000A0599" w:rsidP="005A299C">
      <w:pPr>
        <w:ind w:right="-180"/>
        <w:jc w:val="center"/>
        <w:rPr>
          <w:b/>
          <w:noProof/>
        </w:rPr>
      </w:pPr>
    </w:p>
    <w:p w14:paraId="326B6E78" w14:textId="65FF8AAA" w:rsidR="003E66B3" w:rsidRPr="00BD61E3" w:rsidRDefault="005A48F4" w:rsidP="005A299C">
      <w:pPr>
        <w:ind w:right="-180"/>
        <w:jc w:val="center"/>
        <w:rPr>
          <w:b/>
          <w:noProof/>
        </w:rPr>
      </w:pPr>
      <w:r>
        <w:rPr>
          <w:b/>
          <w:noProof/>
        </w:rPr>
        <w:t xml:space="preserve">PAR </w:t>
      </w:r>
      <w:r w:rsidR="00BC6B20" w:rsidRPr="00BD61E3">
        <w:rPr>
          <w:b/>
          <w:noProof/>
        </w:rPr>
        <w:t>PAŠVALDĪBAS VEIKTO DARBU REZULTĀTI</w:t>
      </w:r>
      <w:r>
        <w:rPr>
          <w:b/>
          <w:noProof/>
        </w:rPr>
        <w:t>EM</w:t>
      </w:r>
    </w:p>
    <w:p w14:paraId="5E79C30A" w14:textId="77777777" w:rsidR="003F396E" w:rsidRPr="00BD61E3" w:rsidRDefault="003F396E" w:rsidP="005A299C">
      <w:pPr>
        <w:ind w:right="-180"/>
        <w:jc w:val="center"/>
        <w:rPr>
          <w:b/>
          <w:noProof/>
        </w:rPr>
      </w:pPr>
    </w:p>
    <w:p w14:paraId="003C417C" w14:textId="77777777" w:rsidR="00765026" w:rsidRPr="00BD61E3" w:rsidRDefault="00765026" w:rsidP="00C54661">
      <w:pPr>
        <w:spacing w:line="360" w:lineRule="auto"/>
        <w:ind w:firstLine="720"/>
        <w:jc w:val="both"/>
        <w:rPr>
          <w:noProof/>
        </w:rPr>
      </w:pPr>
      <w:r w:rsidRPr="00BD61E3">
        <w:rPr>
          <w:noProof/>
        </w:rPr>
        <w:t xml:space="preserve">2016. gadā pašvaldības darbs tika organizēts saskaņā ar Ozolnieku novada </w:t>
      </w:r>
      <w:r w:rsidR="0060406B" w:rsidRPr="00BD61E3">
        <w:rPr>
          <w:noProof/>
        </w:rPr>
        <w:t>I</w:t>
      </w:r>
      <w:r w:rsidRPr="00BD61E3">
        <w:rPr>
          <w:noProof/>
        </w:rPr>
        <w:t>lgtspējīgas attīstības stratēģijā 2012.–2036. gadam atrunātajām ilgtermiņa attīstības prioritātēm</w:t>
      </w:r>
      <w:r w:rsidR="0060406B" w:rsidRPr="00BD61E3">
        <w:rPr>
          <w:noProof/>
        </w:rPr>
        <w:t>,</w:t>
      </w:r>
      <w:r w:rsidRPr="00BD61E3">
        <w:rPr>
          <w:noProof/>
        </w:rPr>
        <w:t xml:space="preserve"> Attīstības programmā definēto rīcības plānu</w:t>
      </w:r>
      <w:r w:rsidR="000B3B6C" w:rsidRPr="00BD61E3">
        <w:rPr>
          <w:noProof/>
        </w:rPr>
        <w:t>,</w:t>
      </w:r>
      <w:r w:rsidR="0060406B" w:rsidRPr="00BD61E3">
        <w:rPr>
          <w:noProof/>
        </w:rPr>
        <w:t xml:space="preserve"> </w:t>
      </w:r>
      <w:r w:rsidR="00786CC4" w:rsidRPr="00BD61E3">
        <w:rPr>
          <w:noProof/>
        </w:rPr>
        <w:t xml:space="preserve">kā arī </w:t>
      </w:r>
      <w:r w:rsidR="0060406B" w:rsidRPr="00BD61E3">
        <w:rPr>
          <w:noProof/>
        </w:rPr>
        <w:t xml:space="preserve">apstiprināto investīciju </w:t>
      </w:r>
      <w:r w:rsidR="000B3B6C" w:rsidRPr="00BD61E3">
        <w:rPr>
          <w:noProof/>
        </w:rPr>
        <w:t xml:space="preserve">un iepirkumu </w:t>
      </w:r>
      <w:r w:rsidR="0060406B" w:rsidRPr="00BD61E3">
        <w:rPr>
          <w:noProof/>
        </w:rPr>
        <w:t>plānu</w:t>
      </w:r>
      <w:r w:rsidRPr="00BD61E3">
        <w:rPr>
          <w:noProof/>
        </w:rPr>
        <w:t xml:space="preserve">, īstenojot stratēģisko vīziju, kas paredz, ka Ozolnieku novads ir </w:t>
      </w:r>
      <w:r w:rsidR="00B74796" w:rsidRPr="00BD61E3">
        <w:rPr>
          <w:noProof/>
        </w:rPr>
        <w:t xml:space="preserve">ekonomiski aktīva, </w:t>
      </w:r>
      <w:r w:rsidRPr="00BD61E3">
        <w:rPr>
          <w:noProof/>
        </w:rPr>
        <w:t xml:space="preserve">sakārtota un komfortabla dzīves telpa ar daudzveidīgu izglītības, kultūras un aktīvās atpūtas iespēju piedāvājumu – pievilcīga un droša dzīves vide, kur dzīvot un audzināt bērnus. </w:t>
      </w:r>
    </w:p>
    <w:p w14:paraId="205C874C" w14:textId="612F4B32" w:rsidR="004A2A25" w:rsidRDefault="00FA5D15" w:rsidP="000D7AE4">
      <w:pPr>
        <w:spacing w:line="360" w:lineRule="auto"/>
        <w:ind w:firstLine="720"/>
        <w:jc w:val="both"/>
      </w:pPr>
      <w:r w:rsidRPr="00BD61E3">
        <w:t>Vīzijas sasniegšanai, pašvaldībā izveidotas iestādes un struktūrvienības, ka</w:t>
      </w:r>
      <w:r w:rsidR="00786CC4" w:rsidRPr="00BD61E3">
        <w:t>s</w:t>
      </w:r>
      <w:r w:rsidRPr="00BD61E3">
        <w:t xml:space="preserve"> atbild par nepieciešamo darbu organizēšanu un realizēšanu. </w:t>
      </w:r>
      <w:r w:rsidR="00D523F4" w:rsidRPr="00BD61E3">
        <w:t>Lai nodrošinātu izglītības pieejamību ikviena</w:t>
      </w:r>
      <w:r w:rsidR="00E57FBD" w:rsidRPr="00BD61E3">
        <w:t>m</w:t>
      </w:r>
      <w:r w:rsidR="00D523F4" w:rsidRPr="00BD61E3">
        <w:t xml:space="preserve"> </w:t>
      </w:r>
      <w:r w:rsidR="00BC3F91">
        <w:t xml:space="preserve">novada </w:t>
      </w:r>
      <w:r w:rsidR="00D523F4" w:rsidRPr="00BD61E3">
        <w:t xml:space="preserve">bērnam, darbojas Ozolnieku vidusskola, </w:t>
      </w:r>
      <w:proofErr w:type="spellStart"/>
      <w:r w:rsidR="00D523F4" w:rsidRPr="00BD61E3">
        <w:t>Teteles</w:t>
      </w:r>
      <w:proofErr w:type="spellEnd"/>
      <w:r w:rsidR="00D523F4" w:rsidRPr="00BD61E3">
        <w:t xml:space="preserve"> pamatskola, Garozas pamatskola un </w:t>
      </w:r>
      <w:proofErr w:type="spellStart"/>
      <w:r w:rsidR="00D523F4" w:rsidRPr="00BD61E3">
        <w:t>Salgales</w:t>
      </w:r>
      <w:proofErr w:type="spellEnd"/>
      <w:r w:rsidR="00D523F4" w:rsidRPr="00BD61E3">
        <w:t xml:space="preserve"> pamatskola, kā arī četras pašvaldības pirmsskolas izglītības iestādes – „Bitīte”, „Zīlīte”, „Saulīte”, „Pūcīte” un pirmsskolas grupas Garozas un </w:t>
      </w:r>
      <w:proofErr w:type="spellStart"/>
      <w:r w:rsidR="00D523F4" w:rsidRPr="00BD61E3">
        <w:t>Salgales</w:t>
      </w:r>
      <w:proofErr w:type="spellEnd"/>
      <w:r w:rsidR="00D523F4" w:rsidRPr="00BD61E3">
        <w:t xml:space="preserve"> pamatskolās, kā arī privātā pirmsskolas izglītības iestāde “Saliņa”. </w:t>
      </w:r>
      <w:r w:rsidR="00015E92" w:rsidRPr="00BD61E3">
        <w:t xml:space="preserve">Bērnu muzikālo un māksliniecisko talantu izkopšanu veic </w:t>
      </w:r>
      <w:proofErr w:type="spellStart"/>
      <w:r w:rsidR="00D523F4" w:rsidRPr="00BD61E3">
        <w:t>Salgales</w:t>
      </w:r>
      <w:proofErr w:type="spellEnd"/>
      <w:r w:rsidR="00D523F4" w:rsidRPr="00BD61E3">
        <w:t xml:space="preserve"> Mūzikas un mākslas skola</w:t>
      </w:r>
      <w:r w:rsidR="00015E92" w:rsidRPr="00BD61E3">
        <w:t>s</w:t>
      </w:r>
      <w:r w:rsidR="00D523F4" w:rsidRPr="00BD61E3">
        <w:t xml:space="preserve"> un Ozolnieku Mūzikas skola</w:t>
      </w:r>
      <w:r w:rsidR="00015E92" w:rsidRPr="00BD61E3">
        <w:t>s pedagogi</w:t>
      </w:r>
      <w:r w:rsidR="00D523F4" w:rsidRPr="00BD61E3">
        <w:t xml:space="preserve">. </w:t>
      </w:r>
      <w:r w:rsidR="00361125" w:rsidRPr="00BD61E3">
        <w:t xml:space="preserve">Novadā </w:t>
      </w:r>
      <w:r w:rsidR="00D523F4" w:rsidRPr="00BD61E3">
        <w:t xml:space="preserve">izveidoti pieci jauniešu centri – Ozolniekos, </w:t>
      </w:r>
      <w:proofErr w:type="spellStart"/>
      <w:r w:rsidR="00D523F4" w:rsidRPr="00BD61E3">
        <w:t>Ānē</w:t>
      </w:r>
      <w:proofErr w:type="spellEnd"/>
      <w:r w:rsidR="00D523F4" w:rsidRPr="00BD61E3">
        <w:t xml:space="preserve">, </w:t>
      </w:r>
      <w:proofErr w:type="spellStart"/>
      <w:r w:rsidR="00D523F4" w:rsidRPr="00BD61E3">
        <w:t>Brankās</w:t>
      </w:r>
      <w:proofErr w:type="spellEnd"/>
      <w:r w:rsidR="00D523F4" w:rsidRPr="00BD61E3">
        <w:t>, Garozā un Emburgā</w:t>
      </w:r>
      <w:r w:rsidR="00361125" w:rsidRPr="00BD61E3">
        <w:t>, kur profesionālu speciālistu vadībā bērniem un jauniešiem iespējams lietderīgi pavadīt savu brīvo laiku</w:t>
      </w:r>
      <w:r w:rsidR="00D523F4" w:rsidRPr="00BD61E3">
        <w:t xml:space="preserve">. </w:t>
      </w:r>
      <w:r w:rsidR="00107F49" w:rsidRPr="00BD61E3">
        <w:t>Visu pašvaldības i</w:t>
      </w:r>
      <w:r w:rsidR="00313FF8" w:rsidRPr="00BD61E3">
        <w:t xml:space="preserve">zglītības iestāžu darbu koordinē un pārrauga Izglītības nodaļa. Veselīga dzīvesveida </w:t>
      </w:r>
    </w:p>
    <w:p w14:paraId="22A8E646" w14:textId="0AEE0DEB" w:rsidR="006B5849" w:rsidRPr="00BD61E3" w:rsidRDefault="00313FF8" w:rsidP="004A2A25">
      <w:pPr>
        <w:spacing w:line="360" w:lineRule="auto"/>
        <w:jc w:val="both"/>
      </w:pPr>
      <w:r w:rsidRPr="00BD61E3">
        <w:t xml:space="preserve">un sporta nodaļas vadībā </w:t>
      </w:r>
      <w:r w:rsidR="00D523F4" w:rsidRPr="00BD61E3">
        <w:t xml:space="preserve">Ozolnieku novada iedzīvotāji aicināti nodarboties ar aktivitātēm, apmeklējot Ozolnieku Sporta centru, sporta kompleksu „Mālzeme”, Veselības taku, </w:t>
      </w:r>
      <w:r w:rsidR="006A2340">
        <w:t xml:space="preserve">sporta stadionus, </w:t>
      </w:r>
      <w:r w:rsidR="00D523F4" w:rsidRPr="00BD61E3">
        <w:t xml:space="preserve">sakārtoto “Ozolnieku ezera” teritoriju un slēpošanas trasi, savukārt </w:t>
      </w:r>
      <w:r w:rsidR="00780BB2" w:rsidRPr="00BD61E3">
        <w:t xml:space="preserve">Kultūras nodaļas organizētie </w:t>
      </w:r>
      <w:r w:rsidR="00D523F4" w:rsidRPr="00BD61E3">
        <w:t xml:space="preserve">pasākumi norisinās Ozolnieku Tautas namā, </w:t>
      </w:r>
      <w:proofErr w:type="spellStart"/>
      <w:r w:rsidR="00D523F4" w:rsidRPr="00BD61E3">
        <w:t>Ānes</w:t>
      </w:r>
      <w:proofErr w:type="spellEnd"/>
      <w:r w:rsidR="00D523F4" w:rsidRPr="00BD61E3">
        <w:t xml:space="preserve"> kultūras namā</w:t>
      </w:r>
      <w:r w:rsidR="0060406B" w:rsidRPr="00BD61E3">
        <w:t xml:space="preserve">, </w:t>
      </w:r>
      <w:proofErr w:type="spellStart"/>
      <w:r w:rsidR="0060406B" w:rsidRPr="00BD61E3">
        <w:t>Salgales</w:t>
      </w:r>
      <w:proofErr w:type="spellEnd"/>
      <w:r w:rsidR="0060406B" w:rsidRPr="00BD61E3">
        <w:t xml:space="preserve"> pagasta pakalpojumu centros</w:t>
      </w:r>
      <w:r w:rsidR="00B9478E" w:rsidRPr="00BD61E3">
        <w:t xml:space="preserve"> un piecās bibliotēkās – </w:t>
      </w:r>
      <w:proofErr w:type="spellStart"/>
      <w:r w:rsidR="00B9478E" w:rsidRPr="00BD61E3">
        <w:t>Ānē</w:t>
      </w:r>
      <w:proofErr w:type="spellEnd"/>
      <w:r w:rsidR="00D523F4" w:rsidRPr="00BD61E3">
        <w:t xml:space="preserve">, Garozā, </w:t>
      </w:r>
      <w:proofErr w:type="spellStart"/>
      <w:r w:rsidR="00D523F4" w:rsidRPr="00BD61E3">
        <w:t>Jaunpēterniekos</w:t>
      </w:r>
      <w:proofErr w:type="spellEnd"/>
      <w:r w:rsidR="00D523F4" w:rsidRPr="00BD61E3">
        <w:t xml:space="preserve">, </w:t>
      </w:r>
      <w:proofErr w:type="spellStart"/>
      <w:r w:rsidR="00D523F4" w:rsidRPr="00BD61E3">
        <w:t>Brankās</w:t>
      </w:r>
      <w:proofErr w:type="spellEnd"/>
      <w:r w:rsidR="00D523F4" w:rsidRPr="00BD61E3">
        <w:t xml:space="preserve"> un Ozolniekos</w:t>
      </w:r>
      <w:r w:rsidR="006B5849" w:rsidRPr="00BD61E3">
        <w:t xml:space="preserve">, bet Cenu pagasta </w:t>
      </w:r>
      <w:proofErr w:type="spellStart"/>
      <w:r w:rsidR="006B5849" w:rsidRPr="00BD61E3">
        <w:t>Brankās</w:t>
      </w:r>
      <w:proofErr w:type="spellEnd"/>
      <w:r w:rsidR="006B5849" w:rsidRPr="00BD61E3">
        <w:t xml:space="preserve">, kur </w:t>
      </w:r>
      <w:r w:rsidR="006C724D" w:rsidRPr="00BD61E3">
        <w:t>iekārtota s</w:t>
      </w:r>
      <w:r w:rsidR="006B5849" w:rsidRPr="00BD61E3">
        <w:t xml:space="preserve">kaista un mājīga laulību zāle, Dzimtsarakstu nodaļas vadībā iespējams noorganizēt vienu no cilvēka mūža </w:t>
      </w:r>
      <w:r w:rsidR="006C724D" w:rsidRPr="00BD61E3">
        <w:t>nozīmīgākajiem</w:t>
      </w:r>
      <w:r w:rsidR="006B5849" w:rsidRPr="00BD61E3">
        <w:t xml:space="preserve"> pasākumiem – laulību ceremoniju.</w:t>
      </w:r>
    </w:p>
    <w:p w14:paraId="541CBF3E" w14:textId="77777777" w:rsidR="000F0A15" w:rsidRDefault="00AA6D37" w:rsidP="00C54661">
      <w:pPr>
        <w:spacing w:line="360" w:lineRule="auto"/>
        <w:ind w:firstLine="720"/>
        <w:jc w:val="both"/>
      </w:pPr>
      <w:r w:rsidRPr="00BD61E3">
        <w:t>Iedzīvotāju ērtībām</w:t>
      </w:r>
      <w:r w:rsidR="00806A41" w:rsidRPr="00BD61E3">
        <w:t xml:space="preserve"> un pakalpojumu pieejamībai</w:t>
      </w:r>
      <w:r w:rsidR="001D4C23" w:rsidRPr="00BD61E3">
        <w:t xml:space="preserve"> </w:t>
      </w:r>
      <w:r w:rsidR="001A044A" w:rsidRPr="00BD61E3">
        <w:t>strādā</w:t>
      </w:r>
      <w:r w:rsidR="001D4C23" w:rsidRPr="00BD61E3">
        <w:t xml:space="preserve"> </w:t>
      </w:r>
      <w:r w:rsidR="00313FF8" w:rsidRPr="00BD61E3">
        <w:t xml:space="preserve">pašvaldības kanceleja un </w:t>
      </w:r>
      <w:proofErr w:type="spellStart"/>
      <w:r w:rsidR="001D4C23" w:rsidRPr="00BD61E3">
        <w:t>Salgales</w:t>
      </w:r>
      <w:proofErr w:type="spellEnd"/>
      <w:r w:rsidR="001D4C23" w:rsidRPr="00BD61E3">
        <w:t xml:space="preserve"> pagasta pārvalde, kā arī</w:t>
      </w:r>
      <w:r w:rsidRPr="00BD61E3">
        <w:t xml:space="preserve"> </w:t>
      </w:r>
      <w:r w:rsidR="00806A41" w:rsidRPr="00BD61E3">
        <w:t>izveidoti</w:t>
      </w:r>
      <w:r w:rsidRPr="00BD61E3">
        <w:t xml:space="preserve"> atsevišķi pakalpojumu centri </w:t>
      </w:r>
      <w:proofErr w:type="spellStart"/>
      <w:r w:rsidRPr="00BD61E3">
        <w:t>Ānē</w:t>
      </w:r>
      <w:proofErr w:type="spellEnd"/>
      <w:r w:rsidRPr="00BD61E3">
        <w:t xml:space="preserve">, </w:t>
      </w:r>
      <w:proofErr w:type="spellStart"/>
      <w:r w:rsidRPr="00BD61E3">
        <w:t>Brankās</w:t>
      </w:r>
      <w:proofErr w:type="spellEnd"/>
      <w:r w:rsidR="000551BC" w:rsidRPr="00BD61E3">
        <w:t xml:space="preserve"> un </w:t>
      </w:r>
      <w:r w:rsidRPr="00BD61E3">
        <w:t>Garozā, kas veic iedzīvotāju deklarēšanu, pieņem iesniegumus un savas kompetences robežās risina dažādus ar pašvaldības darbu saistītus jautājumus.</w:t>
      </w:r>
      <w:r w:rsidR="00313FF8" w:rsidRPr="00BD61E3">
        <w:t xml:space="preserve"> </w:t>
      </w:r>
      <w:r w:rsidR="002F7EAA" w:rsidRPr="00BD61E3">
        <w:t>Finanšu resursus un naudas plūsmu plāno un kontrolē pašvaldības Finanšu un grāmatvedības daļa, Sabiedrisko attiecību un informācijas daļa organizē operatīvu informācijas apriti un skaidro pašvaldībā notiekošo</w:t>
      </w:r>
      <w:r w:rsidR="00BD57DE" w:rsidRPr="00BD61E3">
        <w:t>s</w:t>
      </w:r>
      <w:r w:rsidR="002F7EAA" w:rsidRPr="00BD61E3">
        <w:t xml:space="preserve"> procesus, kā arī popularizē novadā esošos tūrisma objektus</w:t>
      </w:r>
      <w:r w:rsidR="00ED6E1C" w:rsidRPr="00BD61E3">
        <w:t>. P</w:t>
      </w:r>
      <w:r w:rsidR="008E75D2" w:rsidRPr="00BD61E3">
        <w:t xml:space="preserve">ar novada attīstības </w:t>
      </w:r>
      <w:r w:rsidR="009130D6" w:rsidRPr="00BD61E3">
        <w:t>projektu realizāciju</w:t>
      </w:r>
      <w:r w:rsidR="008E75D2" w:rsidRPr="00BD61E3">
        <w:t xml:space="preserve"> un</w:t>
      </w:r>
      <w:r w:rsidR="009130D6" w:rsidRPr="00BD61E3">
        <w:t xml:space="preserve"> sadarbību ar uzņēmējiem </w:t>
      </w:r>
    </w:p>
    <w:p w14:paraId="3A5F0F57" w14:textId="77777777" w:rsidR="000F0A15" w:rsidRDefault="000F0A15" w:rsidP="000F0A15">
      <w:pPr>
        <w:spacing w:line="360" w:lineRule="auto"/>
        <w:jc w:val="both"/>
      </w:pPr>
    </w:p>
    <w:p w14:paraId="4496D60F" w14:textId="6DE1A076" w:rsidR="00FA5D15" w:rsidRPr="00BD61E3" w:rsidRDefault="008E75D2" w:rsidP="000F0A15">
      <w:pPr>
        <w:spacing w:line="360" w:lineRule="auto"/>
        <w:jc w:val="both"/>
      </w:pPr>
      <w:r w:rsidRPr="00BD61E3">
        <w:t>atbild</w:t>
      </w:r>
      <w:r w:rsidR="009130D6" w:rsidRPr="00BD61E3">
        <w:t xml:space="preserve"> Attīstības plānošanas daļa</w:t>
      </w:r>
      <w:r w:rsidR="0046126F" w:rsidRPr="00BD61E3">
        <w:t>, savukārt domes lēmumu un pašvaldības administrācijas veikto pasākumu atbilstību spēkā esošajiem normatīvajiem aktiem</w:t>
      </w:r>
      <w:r w:rsidR="00305978">
        <w:t xml:space="preserve"> un iepirkumu procedūru organizē un</w:t>
      </w:r>
      <w:r w:rsidR="0046126F" w:rsidRPr="00BD61E3">
        <w:t xml:space="preserve"> </w:t>
      </w:r>
      <w:r w:rsidRPr="00BD61E3">
        <w:t>uzrauga</w:t>
      </w:r>
      <w:r w:rsidR="0046126F" w:rsidRPr="00BD61E3">
        <w:t xml:space="preserve"> juristi</w:t>
      </w:r>
      <w:r w:rsidR="009130D6" w:rsidRPr="00BD61E3">
        <w:t xml:space="preserve">. </w:t>
      </w:r>
      <w:r w:rsidR="002F7EAA" w:rsidRPr="00BD61E3">
        <w:t xml:space="preserve">Saimnieciskos darbus, kas attiecās uz ielu un ceļu uzturēšanu, </w:t>
      </w:r>
      <w:r w:rsidR="00673C05">
        <w:t xml:space="preserve">pašvaldības dzīvokļu uzturēšanu, </w:t>
      </w:r>
      <w:r w:rsidR="002F7EAA" w:rsidRPr="00BD61E3">
        <w:t>teritorijas apsaimniekošanu un labiekārtošanu veic Saimniecības daļa</w:t>
      </w:r>
      <w:r w:rsidR="00760492" w:rsidRPr="00BD61E3">
        <w:t xml:space="preserve">, </w:t>
      </w:r>
      <w:r w:rsidR="00E0797C" w:rsidRPr="00BD61E3">
        <w:t xml:space="preserve">komunālo pakalpojumu pieejamību </w:t>
      </w:r>
      <w:r w:rsidR="00060839" w:rsidRPr="00BD61E3">
        <w:t xml:space="preserve">iedzīvotājiem </w:t>
      </w:r>
      <w:r w:rsidR="00E0797C" w:rsidRPr="00BD61E3">
        <w:t>nodrošina SIA "Ozolnieku KSDU" un SIA “</w:t>
      </w:r>
      <w:proofErr w:type="spellStart"/>
      <w:r w:rsidR="00E0797C" w:rsidRPr="00BD61E3">
        <w:t>Āne</w:t>
      </w:r>
      <w:proofErr w:type="spellEnd"/>
      <w:r w:rsidR="00E0797C" w:rsidRPr="00BD61E3">
        <w:t xml:space="preserve"> EP”, </w:t>
      </w:r>
      <w:r w:rsidR="00760492" w:rsidRPr="00BD61E3">
        <w:t>bet vi</w:t>
      </w:r>
      <w:r w:rsidR="00FA5D15" w:rsidRPr="00BD61E3">
        <w:t xml:space="preserve">sus novada teritorijā notiekošos būvniecības </w:t>
      </w:r>
      <w:r w:rsidR="00060839" w:rsidRPr="00BD61E3">
        <w:t>procesus</w:t>
      </w:r>
      <w:r w:rsidR="00FA5D15" w:rsidRPr="00BD61E3">
        <w:t xml:space="preserve"> uzrauga un kontrolē Ozolnieku novada B</w:t>
      </w:r>
      <w:r w:rsidR="006B5849" w:rsidRPr="00BD61E3">
        <w:t xml:space="preserve">ūvvalde. </w:t>
      </w:r>
      <w:r w:rsidR="00F86F4E" w:rsidRPr="00BD61E3">
        <w:t>Ņemot vērā to, ka k</w:t>
      </w:r>
      <w:r w:rsidRPr="00BD61E3">
        <w:t xml:space="preserve">omfortabla dzīves telpa paredz arī </w:t>
      </w:r>
      <w:r w:rsidR="00F86F4E" w:rsidRPr="00BD61E3">
        <w:t xml:space="preserve">drošības sajūtu, </w:t>
      </w:r>
      <w:r w:rsidRPr="00BD61E3">
        <w:t xml:space="preserve">iedzīvotāju </w:t>
      </w:r>
      <w:r w:rsidR="00F86F4E" w:rsidRPr="00BD61E3">
        <w:t>drošības un sociālās aizsardzības funkcijas pilda O</w:t>
      </w:r>
      <w:r w:rsidR="0046126F" w:rsidRPr="00BD61E3">
        <w:t>zolnieku novada Pašvaldības policija, Bāriņtiesa, Sociālais dienests un sociālās aprūpes centrs “Zemgale”.</w:t>
      </w:r>
    </w:p>
    <w:p w14:paraId="699EE260" w14:textId="77777777" w:rsidR="00B31816" w:rsidRPr="00BD61E3" w:rsidRDefault="00B31816" w:rsidP="00C54661">
      <w:pPr>
        <w:spacing w:line="360" w:lineRule="auto"/>
        <w:ind w:firstLine="720"/>
        <w:jc w:val="both"/>
      </w:pPr>
      <w:r w:rsidRPr="00BD61E3">
        <w:t>Lēmējvaras vadībā, pašvaldības administrācijas darbinieki ikdienu strādā ar mērķi pilnveidot novada teritoriju un iedzīvotājiem pieejamos pakalpojumus, tā, lai katrs iedzīvotājs patiesi lepotos būt daļa no Ozolnieku novada.</w:t>
      </w:r>
      <w:r w:rsidR="006C724D" w:rsidRPr="00BD61E3">
        <w:t xml:space="preserve"> </w:t>
      </w:r>
    </w:p>
    <w:p w14:paraId="0F5F706B" w14:textId="77777777" w:rsidR="00D523F4" w:rsidRPr="00BD61E3" w:rsidRDefault="00D523F4" w:rsidP="00D523F4">
      <w:pPr>
        <w:ind w:firstLine="720"/>
        <w:jc w:val="both"/>
      </w:pPr>
    </w:p>
    <w:p w14:paraId="5B686FCB" w14:textId="60B52403" w:rsidR="003E66B3" w:rsidRPr="00BD61E3" w:rsidRDefault="000F105C" w:rsidP="005A299C">
      <w:pPr>
        <w:ind w:right="-180"/>
        <w:jc w:val="center"/>
        <w:rPr>
          <w:b/>
          <w:noProof/>
        </w:rPr>
      </w:pPr>
      <w:r w:rsidRPr="00BD61E3">
        <w:rPr>
          <w:b/>
          <w:noProof/>
        </w:rPr>
        <w:t>VISPĀRĒJIE VADĪBAS DIENESTI</w:t>
      </w:r>
    </w:p>
    <w:p w14:paraId="50959E0E" w14:textId="77777777" w:rsidR="000F105C" w:rsidRPr="00BD61E3" w:rsidRDefault="000F105C" w:rsidP="000F105C">
      <w:pPr>
        <w:autoSpaceDE w:val="0"/>
        <w:autoSpaceDN w:val="0"/>
        <w:adjustRightInd w:val="0"/>
        <w:ind w:firstLine="720"/>
        <w:jc w:val="both"/>
        <w:rPr>
          <w:color w:val="000000"/>
          <w:lang w:eastAsia="en-US"/>
        </w:rPr>
      </w:pPr>
    </w:p>
    <w:p w14:paraId="16DD5ABA" w14:textId="78628DEE" w:rsidR="000F105C" w:rsidRDefault="000F105C" w:rsidP="00C81BCB">
      <w:pPr>
        <w:autoSpaceDE w:val="0"/>
        <w:autoSpaceDN w:val="0"/>
        <w:adjustRightInd w:val="0"/>
        <w:spacing w:line="360" w:lineRule="auto"/>
        <w:ind w:firstLine="720"/>
        <w:jc w:val="both"/>
        <w:rPr>
          <w:color w:val="000000" w:themeColor="text1"/>
          <w:lang w:eastAsia="en-US"/>
        </w:rPr>
      </w:pPr>
      <w:r w:rsidRPr="00D54533">
        <w:rPr>
          <w:i/>
          <w:color w:val="000000" w:themeColor="text1"/>
          <w:lang w:eastAsia="en-US"/>
        </w:rPr>
        <w:t xml:space="preserve">Lēmējvaras un izpildvaras uzturēšanas izdevumi 2016. gada budžetā apstiprināti </w:t>
      </w:r>
      <w:r w:rsidR="00E670A2" w:rsidRPr="00D54533">
        <w:rPr>
          <w:i/>
          <w:color w:val="000000" w:themeColor="text1"/>
          <w:lang w:eastAsia="en-US"/>
        </w:rPr>
        <w:t>716</w:t>
      </w:r>
      <w:r w:rsidR="00CF6DA1" w:rsidRPr="00D54533">
        <w:rPr>
          <w:i/>
          <w:color w:val="000000" w:themeColor="text1"/>
          <w:lang w:eastAsia="en-US"/>
        </w:rPr>
        <w:t> </w:t>
      </w:r>
      <w:r w:rsidR="00E670A2" w:rsidRPr="00D54533">
        <w:rPr>
          <w:i/>
          <w:color w:val="000000" w:themeColor="text1"/>
          <w:lang w:eastAsia="en-US"/>
        </w:rPr>
        <w:t>983</w:t>
      </w:r>
      <w:r w:rsidR="00CF6DA1" w:rsidRPr="00D54533">
        <w:rPr>
          <w:i/>
          <w:color w:val="000000" w:themeColor="text1"/>
          <w:lang w:eastAsia="en-US"/>
        </w:rPr>
        <w:t xml:space="preserve"> </w:t>
      </w:r>
      <w:r w:rsidRPr="00D54533">
        <w:rPr>
          <w:i/>
          <w:color w:val="000000" w:themeColor="text1"/>
          <w:lang w:eastAsia="en-US"/>
        </w:rPr>
        <w:t xml:space="preserve">eiro apmērā; plāna izpilde – </w:t>
      </w:r>
      <w:r w:rsidR="00E670A2" w:rsidRPr="00D54533">
        <w:rPr>
          <w:i/>
          <w:color w:val="000000" w:themeColor="text1"/>
        </w:rPr>
        <w:t>674 243</w:t>
      </w:r>
      <w:r w:rsidRPr="00D54533">
        <w:rPr>
          <w:i/>
          <w:color w:val="000000" w:themeColor="text1"/>
          <w:lang w:eastAsia="en-US"/>
        </w:rPr>
        <w:t xml:space="preserve"> eiro.</w:t>
      </w:r>
      <w:r w:rsidRPr="006F0049">
        <w:rPr>
          <w:color w:val="000000" w:themeColor="text1"/>
          <w:lang w:eastAsia="en-US"/>
        </w:rPr>
        <w:t xml:space="preserve"> Līdzekļi tika izlietoti novada pašvaldības darbinieku, lēmējvaras un pastāvīgo komisiju darba atalgojumam un sociālā nodokļa nomaksai, administrācijas uzturēšanas izdevumu (sakaru pakalpojumu, komunālo maksājumu, kancelejas preču, darbinieku kvalifikācijas celšanas kursu, mazvērtīgā inventāra iegādes) apmaksai. Lai nodrošinātu pašvaldības darbiniekus ar mūsdienīgiem darba apstākļiem, tika iegādāta datortehnika, datorprogrammas un biroja mēbeles. Vispārējo valdības dienestu uzturēšanai tika izlietoti </w:t>
      </w:r>
      <w:r w:rsidR="003B7D4A" w:rsidRPr="006F0049">
        <w:rPr>
          <w:color w:val="000000" w:themeColor="text1"/>
          <w:lang w:eastAsia="en-US"/>
        </w:rPr>
        <w:t>6</w:t>
      </w:r>
      <w:r w:rsidRPr="006F0049">
        <w:rPr>
          <w:color w:val="000000" w:themeColor="text1"/>
          <w:lang w:eastAsia="en-US"/>
        </w:rPr>
        <w:t xml:space="preserve"> % no Ozolnieku novada pašvaldības 2016. gada pamatbudžeta izdevumiem.</w:t>
      </w:r>
    </w:p>
    <w:p w14:paraId="6D8AE3BF" w14:textId="77777777" w:rsidR="005A48F4" w:rsidRDefault="005A48F4" w:rsidP="00C54661">
      <w:pPr>
        <w:autoSpaceDE w:val="0"/>
        <w:autoSpaceDN w:val="0"/>
        <w:adjustRightInd w:val="0"/>
        <w:spacing w:line="360" w:lineRule="auto"/>
        <w:ind w:firstLine="720"/>
        <w:jc w:val="both"/>
        <w:rPr>
          <w:color w:val="000000" w:themeColor="text1"/>
          <w:lang w:eastAsia="en-US"/>
        </w:rPr>
      </w:pPr>
    </w:p>
    <w:p w14:paraId="0BE799FD" w14:textId="3018EB22" w:rsidR="005A48F4" w:rsidRPr="00BD61E3" w:rsidRDefault="007840CD" w:rsidP="005A48F4">
      <w:pPr>
        <w:jc w:val="center"/>
        <w:rPr>
          <w:b/>
        </w:rPr>
      </w:pPr>
      <w:r>
        <w:rPr>
          <w:b/>
        </w:rPr>
        <w:t xml:space="preserve">INFORMĀCIJA PAR PAVEIKTO </w:t>
      </w:r>
      <w:r w:rsidR="005A48F4">
        <w:rPr>
          <w:b/>
        </w:rPr>
        <w:t>IZGLĪTĪBAS NOZARĒ</w:t>
      </w:r>
      <w:r w:rsidR="008355EB">
        <w:rPr>
          <w:b/>
        </w:rPr>
        <w:t xml:space="preserve"> </w:t>
      </w:r>
    </w:p>
    <w:p w14:paraId="4F0B474A" w14:textId="77777777" w:rsidR="005A48F4" w:rsidRPr="00BD61E3" w:rsidRDefault="005A48F4" w:rsidP="005A48F4">
      <w:pPr>
        <w:jc w:val="center"/>
        <w:rPr>
          <w:b/>
        </w:rPr>
      </w:pPr>
    </w:p>
    <w:p w14:paraId="7EBACD8D" w14:textId="77777777" w:rsidR="005A48F4" w:rsidRPr="00BD61E3" w:rsidRDefault="005A48F4" w:rsidP="005A48F4">
      <w:pPr>
        <w:spacing w:line="360" w:lineRule="auto"/>
        <w:ind w:firstLine="720"/>
        <w:jc w:val="both"/>
      </w:pPr>
      <w:r w:rsidRPr="00BD61E3">
        <w:t xml:space="preserve">Ozolnieku novada Izglītība nodaļa īsteno valsts un pašvaldības noteiktās funkcijas izglītības jomā. Ozolnieku novadā darbojas četras skolas (Garozas pamatskola, </w:t>
      </w:r>
      <w:proofErr w:type="spellStart"/>
      <w:r w:rsidRPr="00BD61E3">
        <w:t>Salgales</w:t>
      </w:r>
      <w:proofErr w:type="spellEnd"/>
      <w:r w:rsidRPr="00BD61E3">
        <w:t xml:space="preserve"> pamatskola, </w:t>
      </w:r>
      <w:proofErr w:type="spellStart"/>
      <w:r w:rsidRPr="00BD61E3">
        <w:t>Teteles</w:t>
      </w:r>
      <w:proofErr w:type="spellEnd"/>
      <w:r w:rsidRPr="00BD61E3">
        <w:t xml:space="preserve"> pamatskola, Ozolnieku vidusskola) un piecas pirmsskolas izglītības iestādes (“Pūcīte”, ”Bitīte”, ”Zīlīte”, ”Saulīte”, ”Saliņa”), no kurām viena (“Saliņa”) ir privātā pirmsskolas izglītības iestāde. Tāpat darbojas </w:t>
      </w:r>
      <w:proofErr w:type="spellStart"/>
      <w:r w:rsidRPr="00BD61E3">
        <w:t>Salgales</w:t>
      </w:r>
      <w:proofErr w:type="spellEnd"/>
      <w:r w:rsidRPr="00BD61E3">
        <w:t xml:space="preserve"> Mūzikas un mākslas skola, Ozolnieku Mūzikas skola, pieci jauniešu centri (Ozolniekos, </w:t>
      </w:r>
      <w:proofErr w:type="spellStart"/>
      <w:r w:rsidRPr="00BD61E3">
        <w:t>Ānē</w:t>
      </w:r>
      <w:proofErr w:type="spellEnd"/>
      <w:r w:rsidRPr="00BD61E3">
        <w:t xml:space="preserve">, </w:t>
      </w:r>
      <w:proofErr w:type="spellStart"/>
      <w:r w:rsidRPr="00BD61E3">
        <w:t>Brankās</w:t>
      </w:r>
      <w:proofErr w:type="spellEnd"/>
      <w:r w:rsidRPr="00BD61E3">
        <w:t xml:space="preserve">, Garozā, Emburgā), kā arī jaunsargu kustība.  </w:t>
      </w:r>
    </w:p>
    <w:p w14:paraId="6BDC5C36" w14:textId="77777777" w:rsidR="000F0A15" w:rsidRDefault="000F0A15" w:rsidP="005A48F4">
      <w:pPr>
        <w:autoSpaceDE w:val="0"/>
        <w:autoSpaceDN w:val="0"/>
        <w:adjustRightInd w:val="0"/>
        <w:spacing w:line="360" w:lineRule="auto"/>
        <w:ind w:firstLine="720"/>
        <w:jc w:val="both"/>
        <w:rPr>
          <w:i/>
          <w:color w:val="000000" w:themeColor="text1"/>
          <w:lang w:eastAsia="en-US"/>
        </w:rPr>
      </w:pPr>
    </w:p>
    <w:p w14:paraId="7FCA7B20" w14:textId="77777777" w:rsidR="000F0A15" w:rsidRDefault="000F0A15" w:rsidP="005A48F4">
      <w:pPr>
        <w:autoSpaceDE w:val="0"/>
        <w:autoSpaceDN w:val="0"/>
        <w:adjustRightInd w:val="0"/>
        <w:spacing w:line="360" w:lineRule="auto"/>
        <w:ind w:firstLine="720"/>
        <w:jc w:val="both"/>
        <w:rPr>
          <w:i/>
          <w:color w:val="000000" w:themeColor="text1"/>
          <w:lang w:eastAsia="en-US"/>
        </w:rPr>
      </w:pPr>
    </w:p>
    <w:p w14:paraId="5F6C9B19" w14:textId="77777777" w:rsidR="005A48F4" w:rsidRPr="00D54533" w:rsidRDefault="005A48F4" w:rsidP="005A48F4">
      <w:pPr>
        <w:autoSpaceDE w:val="0"/>
        <w:autoSpaceDN w:val="0"/>
        <w:adjustRightInd w:val="0"/>
        <w:spacing w:line="360" w:lineRule="auto"/>
        <w:ind w:firstLine="720"/>
        <w:jc w:val="both"/>
        <w:rPr>
          <w:i/>
          <w:color w:val="000000" w:themeColor="text1"/>
          <w:lang w:eastAsia="en-US"/>
        </w:rPr>
      </w:pPr>
      <w:r w:rsidRPr="00D54533">
        <w:rPr>
          <w:i/>
          <w:color w:val="000000" w:themeColor="text1"/>
          <w:lang w:eastAsia="en-US"/>
        </w:rPr>
        <w:t>Izglītības iestāžu un struktūrvienību uzturēšanas izdevumi 2016. gada budžetā apstiprināti 6 051 429 eiro apmērā; plāna izpilde – 5 556 088 eiro.</w:t>
      </w:r>
      <w:r w:rsidRPr="00D54533">
        <w:rPr>
          <w:i/>
          <w:color w:val="000000" w:themeColor="text1"/>
        </w:rPr>
        <w:t xml:space="preserve"> </w:t>
      </w:r>
    </w:p>
    <w:p w14:paraId="6486F81B" w14:textId="10935F98" w:rsidR="005A48F4" w:rsidRPr="00BD61E3" w:rsidRDefault="005A48F4" w:rsidP="005A48F4">
      <w:pPr>
        <w:spacing w:line="360" w:lineRule="auto"/>
        <w:ind w:firstLine="720"/>
        <w:jc w:val="both"/>
      </w:pPr>
      <w:r w:rsidRPr="00BD61E3">
        <w:t>2016. gadā novada izglītības iestādēs strādāja vidēji 245 pedagogi, pašvaldības pirmsskolas izglītības iestādes apmeklēja 666 bērni, skolās mācījās 927 skolēni, Mūzikas un mākslas skolās izglītību apguva 167 audzēkņi, novada jauniešu centros aktīvi līdzdarbojās 137 bērni un jaunieši, kā arī jaunsargu kustībā četr</w:t>
      </w:r>
      <w:r w:rsidR="00FA4588">
        <w:t>u</w:t>
      </w:r>
      <w:r w:rsidRPr="00BD61E3">
        <w:t xml:space="preserve"> instruktoru un </w:t>
      </w:r>
      <w:proofErr w:type="spellStart"/>
      <w:r w:rsidRPr="00BD61E3">
        <w:t>jaunsardzes</w:t>
      </w:r>
      <w:proofErr w:type="spellEnd"/>
      <w:r w:rsidRPr="00BD61E3">
        <w:t xml:space="preserve"> darba koordinatora vadībā iesaistījās 65 jaunieši. Izglītības nodaļas pārraudzībā ir pedagoģiski medicīniskā</w:t>
      </w:r>
      <w:r w:rsidR="00FA4588">
        <w:t>s</w:t>
      </w:r>
      <w:r w:rsidRPr="00BD61E3">
        <w:t xml:space="preserve"> komisijas darbs un 2016. gadā Ozolnieku novada izglītības iestādēs mācījās 51 izglītojamais, kuram piešķirta speciālā izglītības programma. </w:t>
      </w:r>
    </w:p>
    <w:p w14:paraId="28E8FE79" w14:textId="15E2700A" w:rsidR="005A48F4" w:rsidRPr="00BD61E3" w:rsidRDefault="005A48F4" w:rsidP="000F0A15">
      <w:pPr>
        <w:spacing w:line="360" w:lineRule="auto"/>
        <w:ind w:firstLine="720"/>
        <w:jc w:val="both"/>
      </w:pPr>
      <w:r w:rsidRPr="00BD61E3">
        <w:t>Visās izglītības iestādēs ir nodrošināts plašs izglītības programmu skaits, interešu izglītība un atbalsta personāls, papildus tam, tiek atbalstīta un īstenota arī mūžizglītība, nodrošinot izglītības pieejamību dažādās vecuma pakāpēs. Rūpējoties par kvalifikācijas celšanu, pedagogiem tiek nodrošināta iespēja apmeklēt tālākizglītības kur</w:t>
      </w:r>
      <w:r w:rsidR="00AA31BB">
        <w:t>s</w:t>
      </w:r>
      <w:r w:rsidRPr="00BD61E3">
        <w:t>us: “Iekļaujošas izglītības aspekti darbā ar pirmsskolas vecuma bērniem”, “Speciālās izglītības kursi”, ”Bērnu tiesību aizsardzība pedagogiem”, bet skolotāju palīgiem - ”Bērnu tiesību aizsardzība”. Ar mērķi nodrošināt augstu darba kvalitāti un profesionālu speciālistu piesaisti, Ozolnieku novada dome ir pieņēmusi lēmumu – pedagogiem noteikt augstākas algu likmes par valstī noteiktajām, tāpat būtiski finanšu resursi tiek ieguldīti materiāli tehniskās bāzes nodrošināšanā un papildināšanā, vides sakārtošanā un uzturēšanā.</w:t>
      </w:r>
      <w:r>
        <w:t xml:space="preserve"> Ozolnieku novada dome atbalstīja vecākus, kuru bērni netiek nodrošināti ar vietu pirmsskolas izglītības iestādē, maksājot </w:t>
      </w:r>
      <w:r w:rsidR="00964511">
        <w:t xml:space="preserve">pabalstu 80 eiro apmērā vai arī nodrošinot </w:t>
      </w:r>
      <w:r>
        <w:t xml:space="preserve">līdzfinansējumu privātas pirmsskolas iestādes apmeklēšanas </w:t>
      </w:r>
      <w:r w:rsidRPr="00222332">
        <w:t xml:space="preserve">gadījumā </w:t>
      </w:r>
      <w:r w:rsidR="00091C19" w:rsidRPr="00222332">
        <w:t>188.03</w:t>
      </w:r>
      <w:r w:rsidRPr="00222332">
        <w:t xml:space="preserve"> eiro apmērā</w:t>
      </w:r>
      <w:r>
        <w:t xml:space="preserve">, tāpat dome nodrošināja bezmaksas ēdināšanu bērniem pašvaldības pirmsskolas izglītības iestādēs un skolās skolēniem no </w:t>
      </w:r>
      <w:r w:rsidR="00545612">
        <w:t>5</w:t>
      </w:r>
      <w:r>
        <w:t>. līdz 9. klasei.</w:t>
      </w:r>
    </w:p>
    <w:p w14:paraId="0D77398F" w14:textId="05BDE556" w:rsidR="005A48F4" w:rsidRPr="00BD61E3" w:rsidRDefault="005A48F4" w:rsidP="005A48F4">
      <w:pPr>
        <w:spacing w:line="360" w:lineRule="auto"/>
        <w:ind w:firstLine="720"/>
        <w:jc w:val="both"/>
      </w:pPr>
      <w:r w:rsidRPr="00BD61E3">
        <w:t>Izglītības nodaļa sadarbībā ar izglītības iestādēm un jauniešu centriem aktīvi iesaist</w:t>
      </w:r>
      <w:r w:rsidR="00FA4588">
        <w:t>ījā</w:t>
      </w:r>
      <w:r w:rsidRPr="00BD61E3">
        <w:t>s projektu īstenošanā:</w:t>
      </w:r>
    </w:p>
    <w:p w14:paraId="31E7CF02" w14:textId="77777777" w:rsidR="005A48F4" w:rsidRPr="00BD61E3" w:rsidRDefault="005A48F4" w:rsidP="005A48F4">
      <w:pPr>
        <w:spacing w:line="360" w:lineRule="auto"/>
        <w:ind w:firstLine="720"/>
        <w:jc w:val="both"/>
        <w:rPr>
          <w:rFonts w:eastAsia="Calibri"/>
          <w:bCs/>
        </w:rPr>
      </w:pPr>
      <w:r w:rsidRPr="00BD61E3">
        <w:rPr>
          <w:rFonts w:eastAsia="Calibri"/>
          <w:bCs/>
        </w:rPr>
        <w:t xml:space="preserve">*Projekts “Dāvana mūsu Latvijai” – valsts programmas finansējums (Sienas apgleznošana Garozas pakalpojumu centrā “Eži”, palešu mēbeles jauniešu centros, orientēšanās spēle </w:t>
      </w:r>
      <w:proofErr w:type="spellStart"/>
      <w:r w:rsidRPr="00BD61E3">
        <w:rPr>
          <w:rFonts w:eastAsia="Calibri"/>
          <w:bCs/>
        </w:rPr>
        <w:t>Salgalē</w:t>
      </w:r>
      <w:proofErr w:type="spellEnd"/>
      <w:r w:rsidRPr="00BD61E3">
        <w:rPr>
          <w:rFonts w:eastAsia="Calibri"/>
          <w:bCs/>
        </w:rPr>
        <w:t>);</w:t>
      </w:r>
    </w:p>
    <w:p w14:paraId="24FD5213" w14:textId="77777777" w:rsidR="005A48F4" w:rsidRPr="00BD61E3" w:rsidRDefault="005A48F4" w:rsidP="005A48F4">
      <w:pPr>
        <w:spacing w:line="360" w:lineRule="auto"/>
        <w:ind w:firstLine="720"/>
        <w:jc w:val="both"/>
        <w:rPr>
          <w:rFonts w:eastAsia="Calibri"/>
          <w:bCs/>
        </w:rPr>
      </w:pPr>
      <w:r w:rsidRPr="00BD61E3">
        <w:rPr>
          <w:rFonts w:eastAsia="Calibri"/>
          <w:bCs/>
        </w:rPr>
        <w:t>*Jauniešu garantijas projekts - projekts jauniešiem bezdarbniekiem, ar iespēju strādāt jauniešu centros, saņemot no valsts stipendiju;</w:t>
      </w:r>
    </w:p>
    <w:p w14:paraId="25426E48" w14:textId="77777777" w:rsidR="005A48F4" w:rsidRPr="00BD61E3" w:rsidRDefault="005A48F4" w:rsidP="005A48F4">
      <w:pPr>
        <w:spacing w:line="360" w:lineRule="auto"/>
        <w:ind w:firstLine="720"/>
        <w:jc w:val="both"/>
        <w:rPr>
          <w:rFonts w:eastAsia="Calibri"/>
          <w:bCs/>
        </w:rPr>
      </w:pPr>
      <w:r w:rsidRPr="00BD61E3">
        <w:rPr>
          <w:rFonts w:eastAsia="Calibri"/>
          <w:bCs/>
        </w:rPr>
        <w:t>*</w:t>
      </w:r>
      <w:r w:rsidRPr="00BD61E3">
        <w:rPr>
          <w:bCs/>
        </w:rPr>
        <w:t xml:space="preserve">Jauniešu apmaiņas projekti - </w:t>
      </w:r>
      <w:r w:rsidRPr="00BD61E3">
        <w:rPr>
          <w:rFonts w:eastAsia="Calibri"/>
          <w:bCs/>
        </w:rPr>
        <w:t>Ozolnieku novada jauniešiem tiek dota iespēja dažādās Eiropas Savienības valstīs piedalīties apmācību programmās, iepazīt kultūru un citus jauniešus;</w:t>
      </w:r>
    </w:p>
    <w:p w14:paraId="008D8FA9" w14:textId="77777777" w:rsidR="005A48F4" w:rsidRPr="00BD61E3" w:rsidRDefault="005A48F4" w:rsidP="005A48F4">
      <w:pPr>
        <w:spacing w:line="360" w:lineRule="auto"/>
        <w:ind w:firstLine="720"/>
        <w:jc w:val="both"/>
        <w:rPr>
          <w:rFonts w:eastAsia="Calibri"/>
          <w:bCs/>
        </w:rPr>
      </w:pPr>
      <w:r w:rsidRPr="00BD61E3">
        <w:rPr>
          <w:rFonts w:eastAsia="Calibri"/>
          <w:bCs/>
        </w:rPr>
        <w:t>*Apmācības jauniešiem “Līdera portrets” – Eiropas Savienības finansējums;</w:t>
      </w:r>
    </w:p>
    <w:p w14:paraId="51CCEF28" w14:textId="77777777" w:rsidR="005A48F4" w:rsidRPr="00BD61E3" w:rsidRDefault="005A48F4" w:rsidP="005A48F4">
      <w:pPr>
        <w:spacing w:line="360" w:lineRule="auto"/>
        <w:ind w:firstLine="720"/>
        <w:jc w:val="both"/>
        <w:rPr>
          <w:rFonts w:eastAsia="Calibri"/>
          <w:bCs/>
        </w:rPr>
      </w:pPr>
      <w:r w:rsidRPr="00BD61E3">
        <w:rPr>
          <w:rFonts w:eastAsia="Calibri"/>
          <w:bCs/>
        </w:rPr>
        <w:t>*Projekts “Proti un Dari” - projekts NEET grupu jauniešiem;</w:t>
      </w:r>
    </w:p>
    <w:p w14:paraId="2AF0FB63" w14:textId="77777777" w:rsidR="000F0A15" w:rsidRDefault="000F0A15" w:rsidP="005A48F4">
      <w:pPr>
        <w:spacing w:line="360" w:lineRule="auto"/>
        <w:ind w:firstLine="720"/>
        <w:jc w:val="both"/>
        <w:rPr>
          <w:rFonts w:eastAsia="Calibri"/>
          <w:bCs/>
        </w:rPr>
      </w:pPr>
    </w:p>
    <w:p w14:paraId="3DFFA42E" w14:textId="77777777" w:rsidR="005A48F4" w:rsidRPr="00BD61E3" w:rsidRDefault="005A48F4" w:rsidP="005A48F4">
      <w:pPr>
        <w:spacing w:line="360" w:lineRule="auto"/>
        <w:ind w:firstLine="720"/>
        <w:jc w:val="both"/>
        <w:rPr>
          <w:rFonts w:eastAsia="Calibri"/>
          <w:bCs/>
        </w:rPr>
      </w:pPr>
      <w:r w:rsidRPr="00BD61E3">
        <w:rPr>
          <w:rFonts w:eastAsia="Calibri"/>
          <w:bCs/>
        </w:rPr>
        <w:t xml:space="preserve">*Atraktīva dabaszinātņu pamatu mācīšana pirmsskolā – </w:t>
      </w:r>
      <w:proofErr w:type="spellStart"/>
      <w:r w:rsidRPr="00BD61E3">
        <w:rPr>
          <w:rFonts w:eastAsia="Calibri"/>
          <w:bCs/>
        </w:rPr>
        <w:t>Nordplus</w:t>
      </w:r>
      <w:proofErr w:type="spellEnd"/>
      <w:r w:rsidRPr="00BD61E3">
        <w:rPr>
          <w:rFonts w:eastAsia="Calibri"/>
          <w:bCs/>
        </w:rPr>
        <w:t xml:space="preserve"> projekts, ko īsteno PII ”Bitīte”, </w:t>
      </w:r>
      <w:proofErr w:type="spellStart"/>
      <w:r w:rsidRPr="00BD61E3">
        <w:rPr>
          <w:rFonts w:eastAsia="Calibri"/>
          <w:bCs/>
        </w:rPr>
        <w:t>Salgales</w:t>
      </w:r>
      <w:proofErr w:type="spellEnd"/>
      <w:r w:rsidRPr="00BD61E3">
        <w:rPr>
          <w:rFonts w:eastAsia="Calibri"/>
          <w:bCs/>
        </w:rPr>
        <w:t xml:space="preserve"> pamatskola, un Valgas PII no Igaunijas;</w:t>
      </w:r>
    </w:p>
    <w:p w14:paraId="134A4511" w14:textId="77777777" w:rsidR="005A48F4" w:rsidRPr="00BD61E3" w:rsidRDefault="005A48F4" w:rsidP="005A48F4">
      <w:pPr>
        <w:spacing w:line="360" w:lineRule="auto"/>
        <w:ind w:firstLine="720"/>
        <w:jc w:val="both"/>
        <w:rPr>
          <w:rFonts w:eastAsia="Calibri"/>
          <w:bCs/>
        </w:rPr>
      </w:pPr>
      <w:r w:rsidRPr="00BD61E3">
        <w:rPr>
          <w:rFonts w:eastAsia="Calibri"/>
          <w:bCs/>
        </w:rPr>
        <w:t xml:space="preserve">*“Skola, teātris un karjeras izglītība” </w:t>
      </w:r>
      <w:proofErr w:type="spellStart"/>
      <w:r w:rsidRPr="00BD61E3">
        <w:rPr>
          <w:rFonts w:eastAsia="Calibri"/>
          <w:bCs/>
        </w:rPr>
        <w:t>Erasmus</w:t>
      </w:r>
      <w:proofErr w:type="spellEnd"/>
      <w:r w:rsidRPr="00BD61E3">
        <w:rPr>
          <w:rFonts w:eastAsia="Calibri"/>
          <w:bCs/>
        </w:rPr>
        <w:t xml:space="preserve"> + projekts, ko īsteno Ozolnieku vidusskola, Vācija, Itālija, Igaunija, Turcija;</w:t>
      </w:r>
    </w:p>
    <w:p w14:paraId="2348542D" w14:textId="77777777" w:rsidR="005A48F4" w:rsidRPr="00BD61E3" w:rsidRDefault="005A48F4" w:rsidP="005A48F4">
      <w:pPr>
        <w:spacing w:line="360" w:lineRule="auto"/>
        <w:ind w:firstLine="720"/>
        <w:jc w:val="both"/>
        <w:rPr>
          <w:rFonts w:eastAsia="Calibri"/>
          <w:bCs/>
        </w:rPr>
      </w:pPr>
      <w:r w:rsidRPr="00BD61E3">
        <w:rPr>
          <w:rFonts w:eastAsia="Calibri"/>
          <w:bCs/>
        </w:rPr>
        <w:t xml:space="preserve">*“Kvalitatīva izglītība Ozolnieku novadā” </w:t>
      </w:r>
      <w:proofErr w:type="spellStart"/>
      <w:r w:rsidRPr="00BD61E3">
        <w:rPr>
          <w:rFonts w:eastAsia="Calibri"/>
          <w:bCs/>
        </w:rPr>
        <w:t>Erasmus</w:t>
      </w:r>
      <w:proofErr w:type="spellEnd"/>
      <w:r w:rsidRPr="00BD61E3">
        <w:rPr>
          <w:rFonts w:eastAsia="Calibri"/>
          <w:bCs/>
        </w:rPr>
        <w:t xml:space="preserve"> +KA1 projekts.</w:t>
      </w:r>
    </w:p>
    <w:p w14:paraId="28D20243" w14:textId="77777777" w:rsidR="005A48F4" w:rsidRPr="00BD61E3" w:rsidRDefault="005A48F4" w:rsidP="005A48F4">
      <w:pPr>
        <w:spacing w:line="360" w:lineRule="auto"/>
        <w:jc w:val="both"/>
      </w:pPr>
      <w:r w:rsidRPr="00BD61E3">
        <w:tab/>
        <w:t xml:space="preserve">Ozolnieku novada pašvaldība izglītības nodrošināšanai </w:t>
      </w:r>
      <w:proofErr w:type="gramStart"/>
      <w:r w:rsidRPr="00BD61E3">
        <w:t>paredz vairāk kā</w:t>
      </w:r>
      <w:proofErr w:type="gramEnd"/>
      <w:r w:rsidRPr="00BD61E3">
        <w:t xml:space="preserve"> 40% no pašvaldības budžeta līdzekļiem, nodrošinot izglītības apguvei maksimāli kvalitatīvus apstākļus un priekšnosacījumus, kas vainagojas ar panākumiem - Ozolnieku novada izglītojamie parādījuši augstus sasniegumus </w:t>
      </w:r>
      <w:r w:rsidRPr="00BD61E3">
        <w:rPr>
          <w:color w:val="00000A"/>
          <w:lang w:eastAsia="ar-SA"/>
        </w:rPr>
        <w:t>Jelgavas un Ozolnieku novadu mācību priekšmetu olimpiādēs un konkursos, Zinātniski pētnieciskajā darbā iegūta trešā vieta valsts mērogā, tāpat augsti rezultāti regulāri tiek uzrādīti sporta sacensībās. Pateicībā par labu darbu, visu Ozolnieku novada izglītības iestāžu izglītojamie ar augstiem sasniegumiem mācību jomā, ārpus skolas turpina papildināt savas zināšanas “Junioru akadēmijā”.</w:t>
      </w:r>
    </w:p>
    <w:p w14:paraId="1E5F2B2F" w14:textId="77777777" w:rsidR="000F0A15" w:rsidRDefault="000F0A15" w:rsidP="008C79ED">
      <w:pPr>
        <w:spacing w:line="360" w:lineRule="auto"/>
        <w:ind w:right="-181"/>
        <w:jc w:val="center"/>
        <w:rPr>
          <w:b/>
        </w:rPr>
      </w:pPr>
    </w:p>
    <w:p w14:paraId="6E410064" w14:textId="5EAA13C1" w:rsidR="005A48F4" w:rsidRPr="00BD61E3" w:rsidRDefault="007840CD" w:rsidP="008C79ED">
      <w:pPr>
        <w:spacing w:line="360" w:lineRule="auto"/>
        <w:ind w:right="-181"/>
        <w:jc w:val="center"/>
        <w:rPr>
          <w:b/>
        </w:rPr>
      </w:pPr>
      <w:r>
        <w:rPr>
          <w:b/>
        </w:rPr>
        <w:t xml:space="preserve">INFORMĀCIJA PAR PAVEIKTO </w:t>
      </w:r>
      <w:r w:rsidR="005A48F4" w:rsidRPr="00BD61E3">
        <w:rPr>
          <w:b/>
        </w:rPr>
        <w:t xml:space="preserve">KULTŪRAS </w:t>
      </w:r>
      <w:r>
        <w:rPr>
          <w:b/>
        </w:rPr>
        <w:t>NOZARĒ</w:t>
      </w:r>
      <w:r w:rsidR="00A84CC8">
        <w:rPr>
          <w:b/>
        </w:rPr>
        <w:t xml:space="preserve"> UN 2017. GADA PLĀNI</w:t>
      </w:r>
    </w:p>
    <w:p w14:paraId="25D18C5D" w14:textId="3D430DE9" w:rsidR="005A48F4" w:rsidRPr="00BD61E3" w:rsidRDefault="005A48F4" w:rsidP="005A48F4">
      <w:pPr>
        <w:spacing w:line="360" w:lineRule="auto"/>
        <w:ind w:firstLine="720"/>
        <w:jc w:val="both"/>
      </w:pPr>
      <w:r w:rsidRPr="00BD61E3">
        <w:t xml:space="preserve">Kultūras nodaļas darbības mērķis ir sekmēt kultūras procesu attīstību, nodrošinot iedzīvotājiem daudzveidīgu, plašu un kvalitatīvu kultūras pieejamību Ozolnieku novadā. Ozolnieku novada Kultūras nodaļā ietilpst Ozolnieku Tautas nams, </w:t>
      </w:r>
      <w:proofErr w:type="spellStart"/>
      <w:r w:rsidRPr="00BD61E3">
        <w:t>Ānes</w:t>
      </w:r>
      <w:proofErr w:type="spellEnd"/>
      <w:r w:rsidRPr="00BD61E3">
        <w:t xml:space="preserve"> kultūras nams, </w:t>
      </w:r>
      <w:proofErr w:type="spellStart"/>
      <w:r w:rsidRPr="00BD61E3">
        <w:t>Salgales</w:t>
      </w:r>
      <w:proofErr w:type="spellEnd"/>
      <w:r w:rsidRPr="00BD61E3">
        <w:t xml:space="preserve"> kultūras darba organizators, Muzeja krājuma glabātājs, </w:t>
      </w:r>
      <w:r w:rsidR="00757785">
        <w:t xml:space="preserve">Moto sporta krājumu glabātājs, </w:t>
      </w:r>
      <w:r w:rsidRPr="00BD61E3">
        <w:t xml:space="preserve">Ozolnieku centrālā bibliotēka ar filiālēm – </w:t>
      </w:r>
      <w:proofErr w:type="spellStart"/>
      <w:r w:rsidRPr="00BD61E3">
        <w:t>Ānes</w:t>
      </w:r>
      <w:proofErr w:type="spellEnd"/>
      <w:r w:rsidRPr="00BD61E3">
        <w:t xml:space="preserve">, Garozas, </w:t>
      </w:r>
      <w:proofErr w:type="spellStart"/>
      <w:r w:rsidRPr="00BD61E3">
        <w:t>Jaunpēternieku</w:t>
      </w:r>
      <w:proofErr w:type="spellEnd"/>
      <w:r w:rsidRPr="00BD61E3">
        <w:t xml:space="preserve"> un Vainu bibliotēkām.</w:t>
      </w:r>
    </w:p>
    <w:p w14:paraId="73029F8D" w14:textId="77777777" w:rsidR="005A48F4" w:rsidRPr="00D54533" w:rsidRDefault="005A48F4" w:rsidP="005A48F4">
      <w:pPr>
        <w:spacing w:line="360" w:lineRule="auto"/>
        <w:ind w:firstLine="720"/>
        <w:jc w:val="both"/>
        <w:rPr>
          <w:i/>
          <w:color w:val="000000" w:themeColor="text1"/>
        </w:rPr>
      </w:pPr>
      <w:r w:rsidRPr="00D54533">
        <w:rPr>
          <w:i/>
          <w:color w:val="000000" w:themeColor="text1"/>
          <w:lang w:eastAsia="en-US"/>
        </w:rPr>
        <w:t>Kultūras nozares uzturēšanai paredzētie izdevumi 2016. gada budžetā apstiprināti 521 789 eiro apmērā; plāna izpilde – 475 459 eiro.</w:t>
      </w:r>
    </w:p>
    <w:p w14:paraId="46AFE746" w14:textId="5A5BACCB" w:rsidR="005A48F4" w:rsidRPr="00BD61E3" w:rsidRDefault="005A48F4" w:rsidP="005A48F4">
      <w:pPr>
        <w:spacing w:line="360" w:lineRule="auto"/>
        <w:ind w:firstLine="720"/>
        <w:jc w:val="both"/>
        <w:rPr>
          <w:bCs/>
          <w:color w:val="000000"/>
        </w:rPr>
      </w:pPr>
      <w:r w:rsidRPr="00BD61E3">
        <w:rPr>
          <w:bCs/>
          <w:color w:val="000000"/>
        </w:rPr>
        <w:t>2016. gadā noorganizētas 117 kultūras norises (no tām 82 bezmaksas) - kopējais pasākumu apmeklētāju skaits ap 15 156.</w:t>
      </w:r>
      <w:r w:rsidR="001D2B7F">
        <w:rPr>
          <w:bCs/>
          <w:color w:val="000000"/>
        </w:rPr>
        <w:t xml:space="preserve"> Detalizēta informācija par organizētajām kultūras norisēm redzama 2. tabulā.</w:t>
      </w:r>
    </w:p>
    <w:p w14:paraId="44087D65" w14:textId="77777777" w:rsidR="000F0A15" w:rsidRDefault="000F0A15" w:rsidP="008C79ED">
      <w:pPr>
        <w:spacing w:line="360" w:lineRule="auto"/>
        <w:ind w:firstLine="720"/>
        <w:jc w:val="right"/>
        <w:rPr>
          <w:b/>
          <w:bCs/>
          <w:color w:val="000000"/>
        </w:rPr>
      </w:pPr>
    </w:p>
    <w:p w14:paraId="14BF64EF" w14:textId="77777777" w:rsidR="000F0A15" w:rsidRDefault="000F0A15" w:rsidP="008C79ED">
      <w:pPr>
        <w:spacing w:line="360" w:lineRule="auto"/>
        <w:ind w:firstLine="720"/>
        <w:jc w:val="right"/>
        <w:rPr>
          <w:b/>
          <w:bCs/>
          <w:color w:val="000000"/>
        </w:rPr>
      </w:pPr>
    </w:p>
    <w:p w14:paraId="0D8FE51E" w14:textId="77777777" w:rsidR="000F0A15" w:rsidRDefault="000F0A15" w:rsidP="008C79ED">
      <w:pPr>
        <w:spacing w:line="360" w:lineRule="auto"/>
        <w:ind w:firstLine="720"/>
        <w:jc w:val="right"/>
        <w:rPr>
          <w:b/>
          <w:bCs/>
          <w:color w:val="000000"/>
        </w:rPr>
      </w:pPr>
    </w:p>
    <w:p w14:paraId="64555D87" w14:textId="77777777" w:rsidR="000F0A15" w:rsidRDefault="000F0A15" w:rsidP="008C79ED">
      <w:pPr>
        <w:spacing w:line="360" w:lineRule="auto"/>
        <w:ind w:firstLine="720"/>
        <w:jc w:val="right"/>
        <w:rPr>
          <w:b/>
          <w:bCs/>
          <w:color w:val="000000"/>
        </w:rPr>
      </w:pPr>
    </w:p>
    <w:p w14:paraId="39F1F5A3" w14:textId="77777777" w:rsidR="000F0A15" w:rsidRDefault="000F0A15" w:rsidP="008C79ED">
      <w:pPr>
        <w:spacing w:line="360" w:lineRule="auto"/>
        <w:ind w:firstLine="720"/>
        <w:jc w:val="right"/>
        <w:rPr>
          <w:b/>
          <w:bCs/>
          <w:color w:val="000000"/>
        </w:rPr>
      </w:pPr>
    </w:p>
    <w:p w14:paraId="12692FC8" w14:textId="77777777" w:rsidR="000F0A15" w:rsidRDefault="000F0A15" w:rsidP="008C79ED">
      <w:pPr>
        <w:spacing w:line="360" w:lineRule="auto"/>
        <w:ind w:firstLine="720"/>
        <w:jc w:val="right"/>
        <w:rPr>
          <w:b/>
          <w:bCs/>
          <w:color w:val="000000"/>
        </w:rPr>
      </w:pPr>
    </w:p>
    <w:p w14:paraId="685ABCA8" w14:textId="77777777" w:rsidR="000F0A15" w:rsidRDefault="000F0A15" w:rsidP="008C79ED">
      <w:pPr>
        <w:spacing w:line="360" w:lineRule="auto"/>
        <w:ind w:firstLine="720"/>
        <w:jc w:val="right"/>
        <w:rPr>
          <w:b/>
          <w:bCs/>
          <w:color w:val="000000"/>
        </w:rPr>
      </w:pPr>
    </w:p>
    <w:p w14:paraId="7C04714A" w14:textId="77777777" w:rsidR="000F0A15" w:rsidRDefault="000F0A15" w:rsidP="008C79ED">
      <w:pPr>
        <w:spacing w:line="360" w:lineRule="auto"/>
        <w:ind w:firstLine="720"/>
        <w:jc w:val="right"/>
        <w:rPr>
          <w:b/>
          <w:bCs/>
          <w:color w:val="000000"/>
        </w:rPr>
      </w:pPr>
    </w:p>
    <w:p w14:paraId="13CC2B54" w14:textId="77777777" w:rsidR="00E413D2" w:rsidRDefault="00E413D2" w:rsidP="008C79ED">
      <w:pPr>
        <w:spacing w:line="360" w:lineRule="auto"/>
        <w:ind w:firstLine="720"/>
        <w:jc w:val="right"/>
        <w:rPr>
          <w:b/>
          <w:bCs/>
          <w:color w:val="000000"/>
        </w:rPr>
      </w:pPr>
    </w:p>
    <w:p w14:paraId="6548366E" w14:textId="7664967E" w:rsidR="005A48F4" w:rsidRPr="008C79ED" w:rsidRDefault="008C79ED" w:rsidP="008C79ED">
      <w:pPr>
        <w:spacing w:line="360" w:lineRule="auto"/>
        <w:ind w:firstLine="720"/>
        <w:jc w:val="right"/>
        <w:rPr>
          <w:b/>
          <w:bCs/>
          <w:color w:val="000000"/>
        </w:rPr>
      </w:pPr>
      <w:r w:rsidRPr="008C79ED">
        <w:rPr>
          <w:b/>
          <w:bCs/>
          <w:color w:val="000000"/>
        </w:rPr>
        <w:t>2. tabula</w:t>
      </w:r>
    </w:p>
    <w:p w14:paraId="5163A2AD" w14:textId="5640541D" w:rsidR="008C79ED" w:rsidRPr="008C79ED" w:rsidRDefault="008C79ED" w:rsidP="008C79ED">
      <w:pPr>
        <w:spacing w:line="360" w:lineRule="auto"/>
        <w:ind w:firstLine="720"/>
        <w:jc w:val="center"/>
        <w:rPr>
          <w:b/>
          <w:bCs/>
          <w:color w:val="000000"/>
        </w:rPr>
      </w:pPr>
      <w:r w:rsidRPr="008C79ED">
        <w:rPr>
          <w:b/>
          <w:bCs/>
          <w:color w:val="000000"/>
        </w:rPr>
        <w:t>Pašvaldības organizēto kultūras norišu skaits</w:t>
      </w:r>
    </w:p>
    <w:tbl>
      <w:tblPr>
        <w:tblW w:w="9200" w:type="dxa"/>
        <w:tblBorders>
          <w:top w:val="single" w:sz="6" w:space="0" w:color="AEAEAE"/>
          <w:left w:val="single" w:sz="6" w:space="0" w:color="AEAEAE"/>
          <w:bottom w:val="single" w:sz="6" w:space="0" w:color="AEAEAE"/>
          <w:right w:val="single" w:sz="6" w:space="0" w:color="AEAEAE"/>
        </w:tblBorders>
        <w:tblCellMar>
          <w:top w:w="60" w:type="dxa"/>
          <w:left w:w="60" w:type="dxa"/>
          <w:bottom w:w="60" w:type="dxa"/>
          <w:right w:w="60" w:type="dxa"/>
        </w:tblCellMar>
        <w:tblLook w:val="04A0" w:firstRow="1" w:lastRow="0" w:firstColumn="1" w:lastColumn="0" w:noHBand="0" w:noVBand="1"/>
      </w:tblPr>
      <w:tblGrid>
        <w:gridCol w:w="3377"/>
        <w:gridCol w:w="1293"/>
        <w:gridCol w:w="1418"/>
        <w:gridCol w:w="1330"/>
        <w:gridCol w:w="1782"/>
      </w:tblGrid>
      <w:tr w:rsidR="005A48F4" w:rsidRPr="00BD61E3" w14:paraId="1550CC5D"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E5CF72D" w14:textId="77777777" w:rsidR="005A48F4" w:rsidRPr="004A2A25" w:rsidRDefault="005A48F4" w:rsidP="005F28F1">
            <w:pPr>
              <w:rPr>
                <w:b/>
                <w:bCs/>
                <w:color w:val="000000"/>
                <w:sz w:val="22"/>
                <w:szCs w:val="22"/>
              </w:rPr>
            </w:pPr>
            <w:r w:rsidRPr="004A2A25">
              <w:rPr>
                <w:b/>
                <w:bCs/>
                <w:color w:val="000000"/>
                <w:sz w:val="22"/>
                <w:szCs w:val="22"/>
              </w:rPr>
              <w:t>Norišu saturs, formas</w:t>
            </w:r>
          </w:p>
        </w:tc>
        <w:tc>
          <w:tcPr>
            <w:tcW w:w="1293" w:type="dxa"/>
            <w:tcBorders>
              <w:top w:val="single" w:sz="4" w:space="0" w:color="auto"/>
              <w:left w:val="single" w:sz="4" w:space="0" w:color="auto"/>
              <w:bottom w:val="single" w:sz="4" w:space="0" w:color="auto"/>
              <w:right w:val="single" w:sz="4" w:space="0" w:color="auto"/>
            </w:tcBorders>
            <w:shd w:val="clear" w:color="auto" w:fill="auto"/>
            <w:noWrap/>
            <w:hideMark/>
          </w:tcPr>
          <w:p w14:paraId="6F832B52" w14:textId="77777777" w:rsidR="005A48F4" w:rsidRPr="004A2A25" w:rsidRDefault="005A48F4" w:rsidP="005F28F1">
            <w:pPr>
              <w:rPr>
                <w:b/>
                <w:bCs/>
                <w:color w:val="000000"/>
                <w:sz w:val="22"/>
                <w:szCs w:val="22"/>
              </w:rPr>
            </w:pPr>
            <w:r w:rsidRPr="004A2A25">
              <w:rPr>
                <w:b/>
                <w:bCs/>
                <w:color w:val="000000"/>
                <w:sz w:val="22"/>
                <w:szCs w:val="22"/>
              </w:rPr>
              <w:t>Maksas - norišu skaits</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14:paraId="1621EEEA" w14:textId="77777777" w:rsidR="005A48F4" w:rsidRPr="004A2A25" w:rsidRDefault="005A48F4" w:rsidP="005F28F1">
            <w:pPr>
              <w:rPr>
                <w:b/>
                <w:bCs/>
                <w:color w:val="000000"/>
                <w:sz w:val="22"/>
                <w:szCs w:val="22"/>
              </w:rPr>
            </w:pPr>
            <w:r w:rsidRPr="004A2A25">
              <w:rPr>
                <w:b/>
                <w:bCs/>
                <w:color w:val="000000"/>
                <w:sz w:val="22"/>
                <w:szCs w:val="22"/>
              </w:rPr>
              <w:t>Maksas norises - apmeklētāji</w:t>
            </w:r>
          </w:p>
        </w:tc>
        <w:tc>
          <w:tcPr>
            <w:tcW w:w="1330" w:type="dxa"/>
            <w:tcBorders>
              <w:top w:val="single" w:sz="4" w:space="0" w:color="auto"/>
              <w:left w:val="single" w:sz="4" w:space="0" w:color="auto"/>
              <w:bottom w:val="single" w:sz="4" w:space="0" w:color="auto"/>
              <w:right w:val="single" w:sz="4" w:space="0" w:color="auto"/>
            </w:tcBorders>
            <w:shd w:val="clear" w:color="auto" w:fill="auto"/>
            <w:noWrap/>
            <w:hideMark/>
          </w:tcPr>
          <w:p w14:paraId="2ED73FE1" w14:textId="77777777" w:rsidR="005A48F4" w:rsidRPr="004A2A25" w:rsidRDefault="005A48F4" w:rsidP="005F28F1">
            <w:pPr>
              <w:rPr>
                <w:b/>
                <w:bCs/>
                <w:color w:val="000000"/>
                <w:sz w:val="22"/>
                <w:szCs w:val="22"/>
              </w:rPr>
            </w:pPr>
            <w:r w:rsidRPr="004A2A25">
              <w:rPr>
                <w:b/>
                <w:bCs/>
                <w:color w:val="000000"/>
                <w:sz w:val="22"/>
                <w:szCs w:val="22"/>
              </w:rPr>
              <w:t>Bezmaksas - norišu skaits</w:t>
            </w:r>
          </w:p>
        </w:tc>
        <w:tc>
          <w:tcPr>
            <w:tcW w:w="1782" w:type="dxa"/>
            <w:tcBorders>
              <w:top w:val="single" w:sz="4" w:space="0" w:color="auto"/>
              <w:left w:val="single" w:sz="4" w:space="0" w:color="auto"/>
              <w:bottom w:val="single" w:sz="4" w:space="0" w:color="auto"/>
              <w:right w:val="single" w:sz="4" w:space="0" w:color="auto"/>
            </w:tcBorders>
            <w:shd w:val="clear" w:color="auto" w:fill="auto"/>
            <w:noWrap/>
            <w:hideMark/>
          </w:tcPr>
          <w:p w14:paraId="12BA6F69" w14:textId="77777777" w:rsidR="005A48F4" w:rsidRPr="004A2A25" w:rsidRDefault="005A48F4" w:rsidP="005F28F1">
            <w:pPr>
              <w:rPr>
                <w:b/>
                <w:bCs/>
                <w:color w:val="000000"/>
                <w:sz w:val="22"/>
                <w:szCs w:val="22"/>
              </w:rPr>
            </w:pPr>
            <w:r w:rsidRPr="004A2A25">
              <w:rPr>
                <w:b/>
                <w:bCs/>
                <w:color w:val="000000"/>
                <w:sz w:val="22"/>
                <w:szCs w:val="22"/>
              </w:rPr>
              <w:t>Bezmaksas norises - apmeklētāji</w:t>
            </w:r>
          </w:p>
        </w:tc>
      </w:tr>
      <w:tr w:rsidR="005A48F4" w:rsidRPr="00BD61E3" w14:paraId="31B39A24"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BCCE9F" w14:textId="77777777" w:rsidR="005A48F4" w:rsidRPr="004A2A25" w:rsidRDefault="005A48F4" w:rsidP="005F28F1">
            <w:pPr>
              <w:rPr>
                <w:b/>
                <w:bCs/>
                <w:color w:val="000000"/>
                <w:sz w:val="22"/>
                <w:szCs w:val="22"/>
              </w:rPr>
            </w:pPr>
            <w:r w:rsidRPr="004A2A25">
              <w:rPr>
                <w:b/>
                <w:bCs/>
                <w:color w:val="000000"/>
                <w:sz w:val="22"/>
                <w:szCs w:val="22"/>
              </w:rPr>
              <w:t>Valsts / tradicionālie svētki</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14F8481" w14:textId="77777777" w:rsidR="005A48F4" w:rsidRPr="004A2A25" w:rsidRDefault="005A48F4" w:rsidP="005F28F1">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9AFB10" w14:textId="77777777" w:rsidR="005A48F4" w:rsidRPr="004A2A25" w:rsidRDefault="005A48F4" w:rsidP="005F28F1">
            <w:pPr>
              <w:rPr>
                <w:color w:val="000000"/>
                <w:sz w:val="22"/>
                <w:szCs w:val="22"/>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6E9E8979" w14:textId="77777777" w:rsidR="005A48F4" w:rsidRPr="004A2A25" w:rsidRDefault="005A48F4" w:rsidP="005F28F1">
            <w:pPr>
              <w:rPr>
                <w:color w:val="000000"/>
                <w:sz w:val="22"/>
                <w:szCs w:val="22"/>
              </w:rPr>
            </w:pPr>
            <w:r w:rsidRPr="004A2A25">
              <w:rPr>
                <w:color w:val="000000"/>
                <w:sz w:val="22"/>
                <w:szCs w:val="22"/>
              </w:rPr>
              <w:t>21</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30CEB81" w14:textId="77777777" w:rsidR="005A48F4" w:rsidRPr="004A2A25" w:rsidRDefault="005A48F4" w:rsidP="005F28F1">
            <w:pPr>
              <w:rPr>
                <w:color w:val="000000"/>
                <w:sz w:val="22"/>
                <w:szCs w:val="22"/>
              </w:rPr>
            </w:pPr>
            <w:r w:rsidRPr="004A2A25">
              <w:rPr>
                <w:color w:val="000000"/>
                <w:sz w:val="22"/>
                <w:szCs w:val="22"/>
              </w:rPr>
              <w:t>6757</w:t>
            </w:r>
          </w:p>
        </w:tc>
      </w:tr>
      <w:tr w:rsidR="005A48F4" w:rsidRPr="00BD61E3" w14:paraId="47799856" w14:textId="77777777" w:rsidTr="00D215C0">
        <w:trPr>
          <w:trHeight w:val="284"/>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2D2E98" w14:textId="77777777" w:rsidR="005A48F4" w:rsidRPr="004A2A25" w:rsidRDefault="005A48F4" w:rsidP="005F28F1">
            <w:pPr>
              <w:rPr>
                <w:b/>
                <w:bCs/>
                <w:color w:val="000000"/>
                <w:sz w:val="22"/>
                <w:szCs w:val="22"/>
              </w:rPr>
            </w:pPr>
            <w:r w:rsidRPr="004A2A25">
              <w:rPr>
                <w:b/>
                <w:bCs/>
                <w:color w:val="000000"/>
                <w:sz w:val="22"/>
                <w:szCs w:val="22"/>
              </w:rPr>
              <w:t>Informatīva / izglītojoša norise</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A615D0E" w14:textId="77777777" w:rsidR="005A48F4" w:rsidRPr="004A2A25" w:rsidRDefault="005A48F4" w:rsidP="005F28F1">
            <w:pPr>
              <w:rPr>
                <w:sz w:val="22"/>
                <w:szCs w:val="22"/>
              </w:rPr>
            </w:pPr>
            <w:r w:rsidRPr="004A2A25">
              <w:rPr>
                <w:color w:val="000000"/>
                <w:sz w:val="22"/>
                <w:szCs w:val="22"/>
              </w:rPr>
              <w:t>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3BA1C6" w14:textId="77777777" w:rsidR="005A48F4" w:rsidRPr="004A2A25" w:rsidRDefault="005A48F4" w:rsidP="005F28F1">
            <w:pPr>
              <w:rPr>
                <w:color w:val="000000"/>
                <w:sz w:val="22"/>
                <w:szCs w:val="22"/>
              </w:rPr>
            </w:pPr>
            <w:r w:rsidRPr="004A2A25">
              <w:rPr>
                <w:color w:val="000000"/>
                <w:sz w:val="22"/>
                <w:szCs w:val="22"/>
              </w:rPr>
              <w:t>210</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2EBA11E8" w14:textId="77777777" w:rsidR="005A48F4" w:rsidRPr="004A2A25" w:rsidRDefault="005A48F4" w:rsidP="005F28F1">
            <w:pPr>
              <w:rPr>
                <w:color w:val="000000"/>
                <w:sz w:val="22"/>
                <w:szCs w:val="22"/>
              </w:rPr>
            </w:pPr>
            <w:r w:rsidRPr="004A2A25">
              <w:rPr>
                <w:color w:val="000000"/>
                <w:sz w:val="22"/>
                <w:szCs w:val="22"/>
              </w:rPr>
              <w:t>1</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34DB731" w14:textId="77777777" w:rsidR="005A48F4" w:rsidRPr="004A2A25" w:rsidRDefault="005A48F4" w:rsidP="005F28F1">
            <w:pPr>
              <w:rPr>
                <w:color w:val="000000"/>
                <w:sz w:val="22"/>
                <w:szCs w:val="22"/>
              </w:rPr>
            </w:pPr>
            <w:r w:rsidRPr="004A2A25">
              <w:rPr>
                <w:color w:val="000000"/>
                <w:sz w:val="22"/>
                <w:szCs w:val="22"/>
              </w:rPr>
              <w:t>92</w:t>
            </w:r>
          </w:p>
        </w:tc>
      </w:tr>
      <w:tr w:rsidR="005A48F4" w:rsidRPr="00BD61E3" w14:paraId="1936BA68"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ED5E44D" w14:textId="77777777" w:rsidR="005A48F4" w:rsidRPr="004A2A25" w:rsidRDefault="005A48F4" w:rsidP="005F28F1">
            <w:pPr>
              <w:rPr>
                <w:b/>
                <w:bCs/>
                <w:color w:val="000000"/>
                <w:sz w:val="22"/>
                <w:szCs w:val="22"/>
              </w:rPr>
            </w:pPr>
            <w:r w:rsidRPr="004A2A25">
              <w:rPr>
                <w:b/>
                <w:bCs/>
                <w:color w:val="000000"/>
                <w:sz w:val="22"/>
                <w:szCs w:val="22"/>
              </w:rPr>
              <w:t>Lekcija</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EA41546" w14:textId="77777777" w:rsidR="005A48F4" w:rsidRPr="004A2A25" w:rsidRDefault="005A48F4" w:rsidP="005F28F1">
            <w:pPr>
              <w:rPr>
                <w:color w:val="000000"/>
                <w:sz w:val="22"/>
                <w:szCs w:val="22"/>
              </w:rPr>
            </w:pPr>
            <w:r w:rsidRPr="004A2A25">
              <w:rPr>
                <w:color w:val="000000"/>
                <w:sz w:val="22"/>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D0D3DA" w14:textId="77777777" w:rsidR="005A48F4" w:rsidRPr="004A2A25" w:rsidRDefault="005A48F4" w:rsidP="005F28F1">
            <w:pPr>
              <w:rPr>
                <w:color w:val="000000"/>
                <w:sz w:val="22"/>
                <w:szCs w:val="22"/>
              </w:rPr>
            </w:pPr>
            <w:r w:rsidRPr="004A2A25">
              <w:rPr>
                <w:color w:val="000000"/>
                <w:sz w:val="22"/>
                <w:szCs w:val="22"/>
              </w:rPr>
              <w:t>50</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315C3F98" w14:textId="77777777" w:rsidR="005A48F4" w:rsidRPr="004A2A25" w:rsidRDefault="005A48F4" w:rsidP="005F28F1">
            <w:pPr>
              <w:rPr>
                <w:color w:val="000000"/>
                <w:sz w:val="22"/>
                <w:szCs w:val="22"/>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006530" w14:textId="77777777" w:rsidR="005A48F4" w:rsidRPr="004A2A25" w:rsidRDefault="005A48F4" w:rsidP="005F28F1">
            <w:pPr>
              <w:rPr>
                <w:color w:val="000000"/>
                <w:sz w:val="22"/>
                <w:szCs w:val="22"/>
              </w:rPr>
            </w:pPr>
          </w:p>
        </w:tc>
      </w:tr>
      <w:tr w:rsidR="005A48F4" w:rsidRPr="00BD61E3" w14:paraId="7B015750"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399E4B2" w14:textId="77777777" w:rsidR="005A48F4" w:rsidRPr="004A2A25" w:rsidRDefault="005A48F4" w:rsidP="005F28F1">
            <w:pPr>
              <w:rPr>
                <w:b/>
                <w:bCs/>
                <w:color w:val="000000"/>
                <w:sz w:val="22"/>
                <w:szCs w:val="22"/>
              </w:rPr>
            </w:pPr>
            <w:r w:rsidRPr="004A2A25">
              <w:rPr>
                <w:b/>
                <w:bCs/>
                <w:color w:val="000000"/>
                <w:sz w:val="22"/>
                <w:szCs w:val="22"/>
              </w:rPr>
              <w:t>Amatieru koncerts</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1E7745B" w14:textId="77777777" w:rsidR="005A48F4" w:rsidRPr="004A2A25" w:rsidRDefault="005A48F4" w:rsidP="005F28F1">
            <w:pPr>
              <w:rPr>
                <w:color w:val="000000"/>
                <w:sz w:val="22"/>
                <w:szCs w:val="22"/>
              </w:rPr>
            </w:pPr>
            <w:r w:rsidRPr="004A2A25">
              <w:rPr>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678BEB" w14:textId="77777777" w:rsidR="005A48F4" w:rsidRPr="004A2A25" w:rsidRDefault="005A48F4" w:rsidP="005F28F1">
            <w:pPr>
              <w:rPr>
                <w:color w:val="000000"/>
                <w:sz w:val="22"/>
                <w:szCs w:val="22"/>
              </w:rPr>
            </w:pPr>
            <w:r w:rsidRPr="004A2A25">
              <w:rPr>
                <w:color w:val="000000"/>
                <w:sz w:val="22"/>
                <w:szCs w:val="22"/>
              </w:rPr>
              <w:t>21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6A6F8D6F" w14:textId="77777777" w:rsidR="005A48F4" w:rsidRPr="004A2A25" w:rsidRDefault="005A48F4" w:rsidP="005F28F1">
            <w:pPr>
              <w:rPr>
                <w:color w:val="000000"/>
                <w:sz w:val="22"/>
                <w:szCs w:val="22"/>
              </w:rPr>
            </w:pPr>
            <w:r w:rsidRPr="004A2A25">
              <w:rPr>
                <w:color w:val="000000"/>
                <w:sz w:val="22"/>
                <w:szCs w:val="22"/>
              </w:rPr>
              <w:t>10</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491DE13" w14:textId="77777777" w:rsidR="005A48F4" w:rsidRPr="004A2A25" w:rsidRDefault="005A48F4" w:rsidP="005F28F1">
            <w:pPr>
              <w:rPr>
                <w:color w:val="000000"/>
                <w:sz w:val="22"/>
                <w:szCs w:val="22"/>
              </w:rPr>
            </w:pPr>
            <w:r w:rsidRPr="004A2A25">
              <w:rPr>
                <w:color w:val="000000"/>
                <w:sz w:val="22"/>
                <w:szCs w:val="22"/>
              </w:rPr>
              <w:t>632</w:t>
            </w:r>
          </w:p>
        </w:tc>
      </w:tr>
      <w:tr w:rsidR="005A48F4" w:rsidRPr="00BD61E3" w14:paraId="3127F770"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7FA526" w14:textId="77777777" w:rsidR="005A48F4" w:rsidRPr="004A2A25" w:rsidRDefault="005A48F4" w:rsidP="005F28F1">
            <w:pPr>
              <w:rPr>
                <w:b/>
                <w:bCs/>
                <w:color w:val="000000"/>
                <w:sz w:val="22"/>
                <w:szCs w:val="22"/>
              </w:rPr>
            </w:pPr>
            <w:r w:rsidRPr="004A2A25">
              <w:rPr>
                <w:b/>
                <w:bCs/>
                <w:color w:val="000000"/>
                <w:sz w:val="22"/>
                <w:szCs w:val="22"/>
              </w:rPr>
              <w:t>Profesionāļu koncerts</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4EFA435" w14:textId="77777777" w:rsidR="005A48F4" w:rsidRPr="004A2A25" w:rsidRDefault="005A48F4" w:rsidP="005F28F1">
            <w:pPr>
              <w:rPr>
                <w:color w:val="000000"/>
                <w:sz w:val="22"/>
                <w:szCs w:val="22"/>
              </w:rPr>
            </w:pPr>
            <w:r w:rsidRPr="004A2A25">
              <w:rPr>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7B5368" w14:textId="77777777" w:rsidR="005A48F4" w:rsidRPr="004A2A25" w:rsidRDefault="005A48F4" w:rsidP="005F28F1">
            <w:pPr>
              <w:rPr>
                <w:color w:val="000000"/>
                <w:sz w:val="22"/>
                <w:szCs w:val="22"/>
              </w:rPr>
            </w:pPr>
            <w:r w:rsidRPr="004A2A25">
              <w:rPr>
                <w:color w:val="000000"/>
                <w:sz w:val="22"/>
                <w:szCs w:val="22"/>
              </w:rPr>
              <w:t>72</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4E3B8191" w14:textId="77777777" w:rsidR="005A48F4" w:rsidRPr="004A2A25" w:rsidRDefault="005A48F4" w:rsidP="005F28F1">
            <w:pPr>
              <w:rPr>
                <w:color w:val="000000"/>
                <w:sz w:val="22"/>
                <w:szCs w:val="22"/>
              </w:rPr>
            </w:pPr>
            <w:r w:rsidRPr="004A2A25">
              <w:rPr>
                <w:color w:val="000000"/>
                <w:sz w:val="22"/>
                <w:szCs w:val="22"/>
              </w:rPr>
              <w:t>4</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E667C6" w14:textId="77777777" w:rsidR="005A48F4" w:rsidRPr="004A2A25" w:rsidRDefault="005A48F4" w:rsidP="005F28F1">
            <w:pPr>
              <w:rPr>
                <w:color w:val="000000"/>
                <w:sz w:val="22"/>
                <w:szCs w:val="22"/>
              </w:rPr>
            </w:pPr>
            <w:r w:rsidRPr="004A2A25">
              <w:rPr>
                <w:color w:val="000000"/>
                <w:sz w:val="22"/>
                <w:szCs w:val="22"/>
              </w:rPr>
              <w:t>1200</w:t>
            </w:r>
          </w:p>
        </w:tc>
      </w:tr>
      <w:tr w:rsidR="005A48F4" w:rsidRPr="00BD61E3" w14:paraId="48E9693B"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4C5BBA" w14:textId="77777777" w:rsidR="005A48F4" w:rsidRPr="004A2A25" w:rsidRDefault="005A48F4" w:rsidP="005F28F1">
            <w:pPr>
              <w:rPr>
                <w:b/>
                <w:bCs/>
                <w:color w:val="000000"/>
                <w:sz w:val="22"/>
                <w:szCs w:val="22"/>
              </w:rPr>
            </w:pPr>
            <w:r w:rsidRPr="004A2A25">
              <w:rPr>
                <w:b/>
                <w:bCs/>
                <w:color w:val="000000"/>
                <w:sz w:val="22"/>
                <w:szCs w:val="22"/>
              </w:rPr>
              <w:t>Amatieru izrāde</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D67D8D2" w14:textId="77777777" w:rsidR="005A48F4" w:rsidRPr="004A2A25" w:rsidRDefault="005A48F4" w:rsidP="005F28F1">
            <w:pPr>
              <w:rPr>
                <w:color w:val="000000"/>
                <w:sz w:val="22"/>
                <w:szCs w:val="22"/>
              </w:rPr>
            </w:pPr>
            <w:r w:rsidRPr="004A2A25">
              <w:rPr>
                <w:color w:val="000000"/>
                <w:sz w:val="22"/>
                <w:szCs w:val="22"/>
              </w:rPr>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F5B97E" w14:textId="77777777" w:rsidR="005A48F4" w:rsidRPr="004A2A25" w:rsidRDefault="005A48F4" w:rsidP="005F28F1">
            <w:pPr>
              <w:rPr>
                <w:color w:val="000000"/>
                <w:sz w:val="22"/>
                <w:szCs w:val="22"/>
              </w:rPr>
            </w:pPr>
            <w:r w:rsidRPr="004A2A25">
              <w:rPr>
                <w:color w:val="000000"/>
                <w:sz w:val="22"/>
                <w:szCs w:val="22"/>
              </w:rPr>
              <w:t>141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4DA0260" w14:textId="77777777" w:rsidR="005A48F4" w:rsidRPr="004A2A25" w:rsidRDefault="005A48F4" w:rsidP="005F28F1">
            <w:pPr>
              <w:rPr>
                <w:color w:val="000000"/>
                <w:sz w:val="22"/>
                <w:szCs w:val="22"/>
              </w:rPr>
            </w:pPr>
            <w:r w:rsidRPr="004A2A25">
              <w:rPr>
                <w:color w:val="000000"/>
                <w:sz w:val="22"/>
                <w:szCs w:val="22"/>
              </w:rPr>
              <w:t>15</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99CA0F" w14:textId="77777777" w:rsidR="005A48F4" w:rsidRPr="004A2A25" w:rsidRDefault="005A48F4" w:rsidP="005F28F1">
            <w:pPr>
              <w:rPr>
                <w:color w:val="000000"/>
                <w:sz w:val="22"/>
                <w:szCs w:val="22"/>
              </w:rPr>
            </w:pPr>
            <w:r w:rsidRPr="004A2A25">
              <w:rPr>
                <w:color w:val="000000"/>
                <w:sz w:val="22"/>
                <w:szCs w:val="22"/>
              </w:rPr>
              <w:t>1061</w:t>
            </w:r>
          </w:p>
        </w:tc>
      </w:tr>
      <w:tr w:rsidR="005A48F4" w:rsidRPr="00BD61E3" w14:paraId="25B54D40"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76D6B9" w14:textId="77777777" w:rsidR="005A48F4" w:rsidRPr="004A2A25" w:rsidRDefault="005A48F4" w:rsidP="005F28F1">
            <w:pPr>
              <w:rPr>
                <w:b/>
                <w:bCs/>
                <w:color w:val="000000"/>
                <w:sz w:val="22"/>
                <w:szCs w:val="22"/>
              </w:rPr>
            </w:pPr>
            <w:r w:rsidRPr="004A2A25">
              <w:rPr>
                <w:b/>
                <w:bCs/>
                <w:color w:val="000000"/>
                <w:sz w:val="22"/>
                <w:szCs w:val="22"/>
              </w:rPr>
              <w:t>Profesionāļu izrāde</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3184C54" w14:textId="77777777" w:rsidR="005A48F4" w:rsidRPr="004A2A25" w:rsidRDefault="005A48F4" w:rsidP="005F28F1">
            <w:pPr>
              <w:rPr>
                <w:color w:val="000000"/>
                <w:sz w:val="22"/>
                <w:szCs w:val="22"/>
              </w:rPr>
            </w:pPr>
            <w:r w:rsidRPr="004A2A25">
              <w:rPr>
                <w:color w:val="000000"/>
                <w:sz w:val="22"/>
                <w:szCs w:val="22"/>
              </w:rPr>
              <w:t>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34F32E" w14:textId="77777777" w:rsidR="005A48F4" w:rsidRPr="004A2A25" w:rsidRDefault="005A48F4" w:rsidP="005F28F1">
            <w:pPr>
              <w:rPr>
                <w:color w:val="000000"/>
                <w:sz w:val="22"/>
                <w:szCs w:val="22"/>
              </w:rPr>
            </w:pPr>
            <w:r w:rsidRPr="004A2A25">
              <w:rPr>
                <w:color w:val="000000"/>
                <w:sz w:val="22"/>
                <w:szCs w:val="22"/>
              </w:rPr>
              <w:t>1302</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5861FC2F" w14:textId="77777777" w:rsidR="005A48F4" w:rsidRPr="004A2A25" w:rsidRDefault="005A48F4" w:rsidP="005F28F1">
            <w:pPr>
              <w:rPr>
                <w:color w:val="000000"/>
                <w:sz w:val="22"/>
                <w:szCs w:val="22"/>
              </w:rPr>
            </w:pPr>
            <w:r w:rsidRPr="004A2A25">
              <w:rPr>
                <w:color w:val="000000"/>
                <w:sz w:val="22"/>
                <w:szCs w:val="22"/>
              </w:rPr>
              <w:t>1</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214740F" w14:textId="77777777" w:rsidR="005A48F4" w:rsidRPr="004A2A25" w:rsidRDefault="005A48F4" w:rsidP="005F28F1">
            <w:pPr>
              <w:rPr>
                <w:color w:val="000000"/>
                <w:sz w:val="22"/>
                <w:szCs w:val="22"/>
              </w:rPr>
            </w:pPr>
            <w:r w:rsidRPr="004A2A25">
              <w:rPr>
                <w:color w:val="000000"/>
                <w:sz w:val="22"/>
                <w:szCs w:val="22"/>
              </w:rPr>
              <w:t>70</w:t>
            </w:r>
          </w:p>
        </w:tc>
      </w:tr>
      <w:tr w:rsidR="005A48F4" w:rsidRPr="00BD61E3" w14:paraId="5408055F"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615602" w14:textId="77777777" w:rsidR="005A48F4" w:rsidRPr="004A2A25" w:rsidRDefault="005A48F4" w:rsidP="005F28F1">
            <w:pPr>
              <w:rPr>
                <w:b/>
                <w:bCs/>
                <w:color w:val="000000"/>
                <w:sz w:val="22"/>
                <w:szCs w:val="22"/>
              </w:rPr>
            </w:pPr>
            <w:r w:rsidRPr="004A2A25">
              <w:rPr>
                <w:b/>
                <w:bCs/>
                <w:color w:val="000000"/>
                <w:sz w:val="22"/>
                <w:szCs w:val="22"/>
              </w:rPr>
              <w:t>Amatieru izstāde</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C2D68B0" w14:textId="77777777" w:rsidR="005A48F4" w:rsidRPr="004A2A25" w:rsidRDefault="005A48F4" w:rsidP="005F28F1">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15F93C" w14:textId="77777777" w:rsidR="005A48F4" w:rsidRPr="004A2A25" w:rsidRDefault="005A48F4" w:rsidP="005F28F1">
            <w:pPr>
              <w:rPr>
                <w:color w:val="000000"/>
                <w:sz w:val="22"/>
                <w:szCs w:val="22"/>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7074FB6" w14:textId="77777777" w:rsidR="005A48F4" w:rsidRPr="004A2A25" w:rsidRDefault="005A48F4" w:rsidP="005F28F1">
            <w:pPr>
              <w:rPr>
                <w:color w:val="000000"/>
                <w:sz w:val="22"/>
                <w:szCs w:val="22"/>
              </w:rPr>
            </w:pPr>
            <w:r w:rsidRPr="004A2A25">
              <w:rPr>
                <w:color w:val="000000"/>
                <w:sz w:val="22"/>
                <w:szCs w:val="22"/>
              </w:rPr>
              <w:t>12</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E89B596" w14:textId="77777777" w:rsidR="005A48F4" w:rsidRPr="004A2A25" w:rsidRDefault="005A48F4" w:rsidP="005F28F1">
            <w:pPr>
              <w:rPr>
                <w:color w:val="000000"/>
                <w:sz w:val="22"/>
                <w:szCs w:val="22"/>
              </w:rPr>
            </w:pPr>
          </w:p>
        </w:tc>
      </w:tr>
      <w:tr w:rsidR="005A48F4" w:rsidRPr="00BD61E3" w14:paraId="5AD74CA5"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C2EB19" w14:textId="77777777" w:rsidR="005A48F4" w:rsidRPr="004A2A25" w:rsidRDefault="005A48F4" w:rsidP="005F28F1">
            <w:pPr>
              <w:rPr>
                <w:b/>
                <w:bCs/>
                <w:color w:val="000000"/>
                <w:sz w:val="22"/>
                <w:szCs w:val="22"/>
              </w:rPr>
            </w:pPr>
            <w:r w:rsidRPr="004A2A25">
              <w:rPr>
                <w:b/>
                <w:bCs/>
                <w:color w:val="000000"/>
                <w:sz w:val="22"/>
                <w:szCs w:val="22"/>
              </w:rPr>
              <w:t>Profesionāļu izstāde</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AC1F2E7" w14:textId="77777777" w:rsidR="005A48F4" w:rsidRPr="004A2A25" w:rsidRDefault="005A48F4" w:rsidP="005F28F1">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905313" w14:textId="77777777" w:rsidR="005A48F4" w:rsidRPr="004A2A25" w:rsidRDefault="005A48F4" w:rsidP="005F28F1">
            <w:pPr>
              <w:rPr>
                <w:color w:val="000000"/>
                <w:sz w:val="22"/>
                <w:szCs w:val="22"/>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44CFBA7F" w14:textId="77777777" w:rsidR="005A48F4" w:rsidRPr="004A2A25" w:rsidRDefault="005A48F4" w:rsidP="005F28F1">
            <w:pPr>
              <w:rPr>
                <w:color w:val="000000"/>
                <w:sz w:val="22"/>
                <w:szCs w:val="22"/>
              </w:rPr>
            </w:pPr>
            <w:r w:rsidRPr="004A2A25">
              <w:rPr>
                <w:color w:val="000000"/>
                <w:sz w:val="22"/>
                <w:szCs w:val="22"/>
              </w:rPr>
              <w:t>5</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032759F" w14:textId="77777777" w:rsidR="005A48F4" w:rsidRPr="004A2A25" w:rsidRDefault="005A48F4" w:rsidP="005F28F1">
            <w:pPr>
              <w:rPr>
                <w:color w:val="000000"/>
                <w:sz w:val="22"/>
                <w:szCs w:val="22"/>
              </w:rPr>
            </w:pPr>
          </w:p>
        </w:tc>
      </w:tr>
      <w:tr w:rsidR="005A48F4" w:rsidRPr="00BD61E3" w14:paraId="1A36B339"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A447C3" w14:textId="77777777" w:rsidR="005A48F4" w:rsidRPr="004A2A25" w:rsidRDefault="005A48F4" w:rsidP="005F28F1">
            <w:pPr>
              <w:rPr>
                <w:b/>
                <w:bCs/>
                <w:color w:val="000000"/>
                <w:sz w:val="22"/>
                <w:szCs w:val="22"/>
              </w:rPr>
            </w:pPr>
            <w:r w:rsidRPr="004A2A25">
              <w:rPr>
                <w:b/>
                <w:bCs/>
                <w:color w:val="000000"/>
                <w:sz w:val="22"/>
                <w:szCs w:val="22"/>
              </w:rPr>
              <w:t>Izklaides sarīkojums</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961B3F3" w14:textId="77777777" w:rsidR="005A48F4" w:rsidRPr="004A2A25" w:rsidRDefault="005A48F4" w:rsidP="005F28F1">
            <w:pPr>
              <w:rPr>
                <w:color w:val="000000"/>
                <w:sz w:val="22"/>
                <w:szCs w:val="22"/>
              </w:rPr>
            </w:pPr>
            <w:r w:rsidRPr="004A2A25">
              <w:rPr>
                <w:color w:val="000000"/>
                <w:sz w:val="22"/>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44115EC" w14:textId="77777777" w:rsidR="005A48F4" w:rsidRPr="004A2A25" w:rsidRDefault="005A48F4" w:rsidP="005F28F1">
            <w:pPr>
              <w:rPr>
                <w:color w:val="000000"/>
                <w:sz w:val="22"/>
                <w:szCs w:val="22"/>
              </w:rPr>
            </w:pPr>
            <w:r w:rsidRPr="004A2A25">
              <w:rPr>
                <w:color w:val="000000"/>
                <w:sz w:val="22"/>
                <w:szCs w:val="22"/>
              </w:rPr>
              <w:t>434</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4FF2AB64" w14:textId="77777777" w:rsidR="005A48F4" w:rsidRPr="004A2A25" w:rsidRDefault="005A48F4" w:rsidP="005F28F1">
            <w:pPr>
              <w:rPr>
                <w:color w:val="000000"/>
                <w:sz w:val="22"/>
                <w:szCs w:val="22"/>
              </w:rPr>
            </w:pPr>
            <w:r w:rsidRPr="004A2A25">
              <w:rPr>
                <w:color w:val="000000"/>
                <w:sz w:val="22"/>
                <w:szCs w:val="22"/>
              </w:rPr>
              <w:t>10</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A5FF0F" w14:textId="77777777" w:rsidR="005A48F4" w:rsidRPr="004A2A25" w:rsidRDefault="005A48F4" w:rsidP="005F28F1">
            <w:pPr>
              <w:rPr>
                <w:color w:val="000000"/>
                <w:sz w:val="22"/>
                <w:szCs w:val="22"/>
              </w:rPr>
            </w:pPr>
            <w:r w:rsidRPr="004A2A25">
              <w:rPr>
                <w:color w:val="000000"/>
                <w:sz w:val="22"/>
                <w:szCs w:val="22"/>
              </w:rPr>
              <w:t>3020</w:t>
            </w:r>
          </w:p>
        </w:tc>
      </w:tr>
      <w:tr w:rsidR="005A48F4" w:rsidRPr="00BD61E3" w14:paraId="51CAB8C8" w14:textId="77777777" w:rsidTr="00D215C0">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F866434" w14:textId="77777777" w:rsidR="005A48F4" w:rsidRPr="004A2A25" w:rsidRDefault="005A48F4" w:rsidP="005F28F1">
            <w:pPr>
              <w:rPr>
                <w:b/>
                <w:bCs/>
                <w:color w:val="000000"/>
                <w:sz w:val="22"/>
                <w:szCs w:val="22"/>
              </w:rPr>
            </w:pPr>
            <w:r w:rsidRPr="004A2A25">
              <w:rPr>
                <w:b/>
                <w:bCs/>
                <w:color w:val="000000"/>
                <w:sz w:val="22"/>
                <w:szCs w:val="22"/>
              </w:rPr>
              <w:t>Literārs pasākums</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1BEF835" w14:textId="77777777" w:rsidR="005A48F4" w:rsidRPr="004A2A25" w:rsidRDefault="005A48F4" w:rsidP="005F28F1">
            <w:pP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44D083" w14:textId="77777777" w:rsidR="005A48F4" w:rsidRPr="004A2A25" w:rsidRDefault="005A48F4" w:rsidP="005F28F1">
            <w:pPr>
              <w:rPr>
                <w:color w:val="000000"/>
                <w:sz w:val="22"/>
                <w:szCs w:val="22"/>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09000178" w14:textId="77777777" w:rsidR="005A48F4" w:rsidRPr="004A2A25" w:rsidRDefault="005A48F4" w:rsidP="005F28F1">
            <w:pPr>
              <w:rPr>
                <w:color w:val="000000"/>
                <w:sz w:val="22"/>
                <w:szCs w:val="22"/>
              </w:rPr>
            </w:pPr>
            <w:r w:rsidRPr="004A2A25">
              <w:rPr>
                <w:color w:val="000000"/>
                <w:sz w:val="22"/>
                <w:szCs w:val="22"/>
              </w:rPr>
              <w:t>3</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044FDD5" w14:textId="77777777" w:rsidR="005A48F4" w:rsidRPr="004A2A25" w:rsidRDefault="005A48F4" w:rsidP="005F28F1">
            <w:pPr>
              <w:rPr>
                <w:color w:val="000000"/>
                <w:sz w:val="22"/>
                <w:szCs w:val="22"/>
              </w:rPr>
            </w:pPr>
            <w:r w:rsidRPr="004A2A25">
              <w:rPr>
                <w:color w:val="000000"/>
                <w:sz w:val="22"/>
                <w:szCs w:val="22"/>
              </w:rPr>
              <w:t>94</w:t>
            </w:r>
          </w:p>
        </w:tc>
      </w:tr>
    </w:tbl>
    <w:p w14:paraId="691FB9C7" w14:textId="77777777" w:rsidR="005A48F4" w:rsidRPr="00BD61E3" w:rsidRDefault="005A48F4" w:rsidP="005A48F4">
      <w:pPr>
        <w:jc w:val="both"/>
        <w:rPr>
          <w:b/>
        </w:rPr>
      </w:pPr>
    </w:p>
    <w:p w14:paraId="506E8F49" w14:textId="2527453C" w:rsidR="005A48F4" w:rsidRDefault="005A48F4" w:rsidP="005A48F4">
      <w:pPr>
        <w:spacing w:line="360" w:lineRule="auto"/>
        <w:ind w:firstLine="720"/>
        <w:jc w:val="both"/>
      </w:pPr>
      <w:r w:rsidRPr="00BD61E3">
        <w:t>Aizvadītajā gadā bibliotēku krājums papildināts ar 1 631 jaunu grāmatu, no tām 1 353 iegādātas par pašvaldības līdzekļiem, bet 278 saņemtas kā dāvinājumi. Bibliotēkas aktīvi iesaistījās Eiropas e-prasmju nedēļas pasākumos, Ziemeļvalstu bibliotēku nedēļas pasākumos. Ozolnieku novada bibliotēkas tika pārstāvētas Bibliotēku festivālā Latvijas Nacionālajā bibliotēkā.</w:t>
      </w:r>
      <w:r w:rsidR="001D2B7F">
        <w:t xml:space="preserve"> Detalizēta informācija par novada bibliotēku apmeklējumu redzama 3. tabulā.</w:t>
      </w:r>
    </w:p>
    <w:p w14:paraId="1AA70265" w14:textId="77777777" w:rsidR="00E413D2" w:rsidRDefault="00E413D2" w:rsidP="008C79ED">
      <w:pPr>
        <w:spacing w:line="360" w:lineRule="auto"/>
        <w:ind w:firstLine="720"/>
        <w:jc w:val="right"/>
        <w:rPr>
          <w:b/>
        </w:rPr>
      </w:pPr>
    </w:p>
    <w:p w14:paraId="3C981737" w14:textId="1734C484" w:rsidR="008C79ED" w:rsidRPr="008C79ED" w:rsidRDefault="008C79ED" w:rsidP="008C79ED">
      <w:pPr>
        <w:spacing w:line="360" w:lineRule="auto"/>
        <w:ind w:firstLine="720"/>
        <w:jc w:val="right"/>
        <w:rPr>
          <w:b/>
        </w:rPr>
      </w:pPr>
      <w:r w:rsidRPr="008C79ED">
        <w:rPr>
          <w:b/>
        </w:rPr>
        <w:t>3. tabula</w:t>
      </w:r>
    </w:p>
    <w:p w14:paraId="31BF693B" w14:textId="0565D85E" w:rsidR="008C79ED" w:rsidRPr="008C79ED" w:rsidRDefault="008C79ED" w:rsidP="008C79ED">
      <w:pPr>
        <w:spacing w:line="360" w:lineRule="auto"/>
        <w:ind w:firstLine="720"/>
        <w:jc w:val="center"/>
        <w:rPr>
          <w:b/>
        </w:rPr>
      </w:pPr>
      <w:r w:rsidRPr="008C79ED">
        <w:rPr>
          <w:b/>
        </w:rPr>
        <w:t>Ozolnieku novada bibliotēku apmeklējumu statistika</w:t>
      </w:r>
      <w:r w:rsidR="003C6AE1">
        <w:rPr>
          <w:b/>
        </w:rPr>
        <w:t xml:space="preserve"> </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1717"/>
        <w:gridCol w:w="1685"/>
        <w:gridCol w:w="1417"/>
        <w:gridCol w:w="1134"/>
      </w:tblGrid>
      <w:tr w:rsidR="005A48F4" w:rsidRPr="00BD61E3" w14:paraId="3D5E35F6" w14:textId="77777777" w:rsidTr="00D215C0">
        <w:trPr>
          <w:trHeight w:val="339"/>
          <w:jc w:val="center"/>
        </w:trPr>
        <w:tc>
          <w:tcPr>
            <w:tcW w:w="2820" w:type="dxa"/>
            <w:shd w:val="clear" w:color="auto" w:fill="auto"/>
          </w:tcPr>
          <w:p w14:paraId="45692DB5" w14:textId="77777777" w:rsidR="005A48F4" w:rsidRPr="004A2A25" w:rsidRDefault="005A48F4" w:rsidP="005F28F1">
            <w:pPr>
              <w:shd w:val="clear" w:color="auto" w:fill="FFFFFF"/>
              <w:jc w:val="both"/>
              <w:rPr>
                <w:b/>
                <w:bCs/>
                <w:color w:val="000000"/>
                <w:sz w:val="22"/>
                <w:szCs w:val="22"/>
              </w:rPr>
            </w:pPr>
            <w:r w:rsidRPr="004A2A25">
              <w:rPr>
                <w:b/>
                <w:bCs/>
                <w:color w:val="000000"/>
                <w:sz w:val="22"/>
                <w:szCs w:val="22"/>
              </w:rPr>
              <w:t>Bibliotēka</w:t>
            </w:r>
          </w:p>
        </w:tc>
        <w:tc>
          <w:tcPr>
            <w:tcW w:w="1717" w:type="dxa"/>
            <w:shd w:val="clear" w:color="auto" w:fill="auto"/>
          </w:tcPr>
          <w:p w14:paraId="6F0B4780"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Lasītāju skaits</w:t>
            </w:r>
          </w:p>
        </w:tc>
        <w:tc>
          <w:tcPr>
            <w:tcW w:w="1685" w:type="dxa"/>
            <w:shd w:val="clear" w:color="auto" w:fill="auto"/>
          </w:tcPr>
          <w:p w14:paraId="1EC2F608"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Apmeklējums</w:t>
            </w:r>
          </w:p>
        </w:tc>
        <w:tc>
          <w:tcPr>
            <w:tcW w:w="1417" w:type="dxa"/>
            <w:shd w:val="clear" w:color="auto" w:fill="auto"/>
          </w:tcPr>
          <w:p w14:paraId="3865668D"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Izsniegums</w:t>
            </w:r>
          </w:p>
        </w:tc>
        <w:tc>
          <w:tcPr>
            <w:tcW w:w="1134" w:type="dxa"/>
            <w:shd w:val="clear" w:color="auto" w:fill="auto"/>
          </w:tcPr>
          <w:p w14:paraId="251BFA4E"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Krājums</w:t>
            </w:r>
          </w:p>
        </w:tc>
      </w:tr>
      <w:tr w:rsidR="005A48F4" w:rsidRPr="00BD61E3" w14:paraId="306E0771" w14:textId="77777777" w:rsidTr="00D215C0">
        <w:trPr>
          <w:jc w:val="center"/>
        </w:trPr>
        <w:tc>
          <w:tcPr>
            <w:tcW w:w="2820" w:type="dxa"/>
            <w:shd w:val="clear" w:color="auto" w:fill="auto"/>
          </w:tcPr>
          <w:p w14:paraId="43652151" w14:textId="77777777" w:rsidR="005A48F4" w:rsidRPr="004A2A25" w:rsidRDefault="005A48F4" w:rsidP="005F28F1">
            <w:pPr>
              <w:shd w:val="clear" w:color="auto" w:fill="FFFFFF"/>
              <w:rPr>
                <w:b/>
                <w:bCs/>
                <w:color w:val="000000"/>
                <w:sz w:val="22"/>
                <w:szCs w:val="22"/>
              </w:rPr>
            </w:pPr>
            <w:r w:rsidRPr="004A2A25">
              <w:rPr>
                <w:b/>
                <w:bCs/>
                <w:color w:val="000000"/>
                <w:sz w:val="22"/>
                <w:szCs w:val="22"/>
              </w:rPr>
              <w:t>Ozolnieku novada centrālā bibliotēka</w:t>
            </w:r>
          </w:p>
        </w:tc>
        <w:tc>
          <w:tcPr>
            <w:tcW w:w="1717" w:type="dxa"/>
            <w:shd w:val="clear" w:color="auto" w:fill="auto"/>
          </w:tcPr>
          <w:p w14:paraId="19BBE7D6"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851</w:t>
            </w:r>
          </w:p>
        </w:tc>
        <w:tc>
          <w:tcPr>
            <w:tcW w:w="1685" w:type="dxa"/>
            <w:shd w:val="clear" w:color="auto" w:fill="auto"/>
          </w:tcPr>
          <w:p w14:paraId="58B9B430"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12035</w:t>
            </w:r>
          </w:p>
        </w:tc>
        <w:tc>
          <w:tcPr>
            <w:tcW w:w="1417" w:type="dxa"/>
            <w:shd w:val="clear" w:color="auto" w:fill="auto"/>
          </w:tcPr>
          <w:p w14:paraId="67427F29"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20213</w:t>
            </w:r>
          </w:p>
        </w:tc>
        <w:tc>
          <w:tcPr>
            <w:tcW w:w="1134" w:type="dxa"/>
            <w:shd w:val="clear" w:color="auto" w:fill="auto"/>
          </w:tcPr>
          <w:p w14:paraId="7D152D0B"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17419</w:t>
            </w:r>
          </w:p>
        </w:tc>
      </w:tr>
      <w:tr w:rsidR="005A48F4" w:rsidRPr="00BD61E3" w14:paraId="4507E749" w14:textId="77777777" w:rsidTr="00D215C0">
        <w:trPr>
          <w:jc w:val="center"/>
        </w:trPr>
        <w:tc>
          <w:tcPr>
            <w:tcW w:w="2820" w:type="dxa"/>
            <w:shd w:val="clear" w:color="auto" w:fill="auto"/>
          </w:tcPr>
          <w:p w14:paraId="59EBF2C2" w14:textId="121E75D2" w:rsidR="005A48F4" w:rsidRPr="004A2A25" w:rsidRDefault="005A48F4" w:rsidP="005F28F1">
            <w:pPr>
              <w:shd w:val="clear" w:color="auto" w:fill="FFFFFF"/>
              <w:tabs>
                <w:tab w:val="left" w:pos="558"/>
              </w:tabs>
              <w:rPr>
                <w:b/>
                <w:bCs/>
                <w:color w:val="000000"/>
                <w:sz w:val="22"/>
                <w:szCs w:val="22"/>
              </w:rPr>
            </w:pPr>
            <w:proofErr w:type="spellStart"/>
            <w:r w:rsidRPr="004A2A25">
              <w:rPr>
                <w:b/>
                <w:bCs/>
                <w:color w:val="000000"/>
                <w:sz w:val="22"/>
                <w:szCs w:val="22"/>
              </w:rPr>
              <w:t>Ānes</w:t>
            </w:r>
            <w:proofErr w:type="spellEnd"/>
            <w:r w:rsidRPr="004A2A25">
              <w:rPr>
                <w:b/>
                <w:bCs/>
                <w:color w:val="000000"/>
                <w:sz w:val="22"/>
                <w:szCs w:val="22"/>
              </w:rPr>
              <w:t xml:space="preserve"> bibliotēka</w:t>
            </w:r>
          </w:p>
        </w:tc>
        <w:tc>
          <w:tcPr>
            <w:tcW w:w="1717" w:type="dxa"/>
            <w:shd w:val="clear" w:color="auto" w:fill="auto"/>
          </w:tcPr>
          <w:p w14:paraId="4BCCEFCA"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282</w:t>
            </w:r>
          </w:p>
        </w:tc>
        <w:tc>
          <w:tcPr>
            <w:tcW w:w="1685" w:type="dxa"/>
            <w:shd w:val="clear" w:color="auto" w:fill="auto"/>
          </w:tcPr>
          <w:p w14:paraId="10180721"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5512</w:t>
            </w:r>
          </w:p>
        </w:tc>
        <w:tc>
          <w:tcPr>
            <w:tcW w:w="1417" w:type="dxa"/>
            <w:shd w:val="clear" w:color="auto" w:fill="auto"/>
          </w:tcPr>
          <w:p w14:paraId="04D6424D"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6990</w:t>
            </w:r>
          </w:p>
        </w:tc>
        <w:tc>
          <w:tcPr>
            <w:tcW w:w="1134" w:type="dxa"/>
            <w:shd w:val="clear" w:color="auto" w:fill="auto"/>
          </w:tcPr>
          <w:p w14:paraId="2ABA3820"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6346</w:t>
            </w:r>
          </w:p>
        </w:tc>
      </w:tr>
      <w:tr w:rsidR="005A48F4" w:rsidRPr="00BD61E3" w14:paraId="1A604B26" w14:textId="77777777" w:rsidTr="00D215C0">
        <w:trPr>
          <w:jc w:val="center"/>
        </w:trPr>
        <w:tc>
          <w:tcPr>
            <w:tcW w:w="2820" w:type="dxa"/>
            <w:shd w:val="clear" w:color="auto" w:fill="auto"/>
          </w:tcPr>
          <w:p w14:paraId="5B40B62E" w14:textId="77777777" w:rsidR="005A48F4" w:rsidRPr="004A2A25" w:rsidRDefault="005A48F4" w:rsidP="005F28F1">
            <w:pPr>
              <w:shd w:val="clear" w:color="auto" w:fill="FFFFFF"/>
              <w:rPr>
                <w:b/>
                <w:bCs/>
                <w:color w:val="000000"/>
                <w:sz w:val="22"/>
                <w:szCs w:val="22"/>
              </w:rPr>
            </w:pPr>
            <w:proofErr w:type="spellStart"/>
            <w:r w:rsidRPr="004A2A25">
              <w:rPr>
                <w:b/>
                <w:bCs/>
                <w:color w:val="000000"/>
                <w:sz w:val="22"/>
                <w:szCs w:val="22"/>
              </w:rPr>
              <w:t>Jaunpēternieku</w:t>
            </w:r>
            <w:proofErr w:type="spellEnd"/>
            <w:r w:rsidRPr="004A2A25">
              <w:rPr>
                <w:b/>
                <w:bCs/>
                <w:color w:val="000000"/>
                <w:sz w:val="22"/>
                <w:szCs w:val="22"/>
              </w:rPr>
              <w:t xml:space="preserve"> bibliotēka</w:t>
            </w:r>
          </w:p>
        </w:tc>
        <w:tc>
          <w:tcPr>
            <w:tcW w:w="1717" w:type="dxa"/>
            <w:shd w:val="clear" w:color="auto" w:fill="auto"/>
          </w:tcPr>
          <w:p w14:paraId="5C99FAAB"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34</w:t>
            </w:r>
          </w:p>
        </w:tc>
        <w:tc>
          <w:tcPr>
            <w:tcW w:w="1685" w:type="dxa"/>
            <w:shd w:val="clear" w:color="auto" w:fill="auto"/>
          </w:tcPr>
          <w:p w14:paraId="1A326AE8"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1042</w:t>
            </w:r>
          </w:p>
        </w:tc>
        <w:tc>
          <w:tcPr>
            <w:tcW w:w="1417" w:type="dxa"/>
            <w:shd w:val="clear" w:color="auto" w:fill="auto"/>
          </w:tcPr>
          <w:p w14:paraId="1B3C18A1"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2538</w:t>
            </w:r>
          </w:p>
        </w:tc>
        <w:tc>
          <w:tcPr>
            <w:tcW w:w="1134" w:type="dxa"/>
            <w:shd w:val="clear" w:color="auto" w:fill="auto"/>
          </w:tcPr>
          <w:p w14:paraId="6B89A3DD"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4397</w:t>
            </w:r>
          </w:p>
        </w:tc>
      </w:tr>
      <w:tr w:rsidR="005A48F4" w:rsidRPr="00BD61E3" w14:paraId="09A6B3A3" w14:textId="77777777" w:rsidTr="00D215C0">
        <w:trPr>
          <w:jc w:val="center"/>
        </w:trPr>
        <w:tc>
          <w:tcPr>
            <w:tcW w:w="2820" w:type="dxa"/>
            <w:shd w:val="clear" w:color="auto" w:fill="auto"/>
          </w:tcPr>
          <w:p w14:paraId="71E5BFFA" w14:textId="359AAB58" w:rsidR="005A48F4" w:rsidRPr="004A2A25" w:rsidRDefault="005A48F4" w:rsidP="005F28F1">
            <w:pPr>
              <w:shd w:val="clear" w:color="auto" w:fill="FFFFFF"/>
              <w:rPr>
                <w:b/>
                <w:bCs/>
                <w:color w:val="000000"/>
                <w:sz w:val="22"/>
                <w:szCs w:val="22"/>
              </w:rPr>
            </w:pPr>
            <w:r w:rsidRPr="004A2A25">
              <w:rPr>
                <w:b/>
                <w:bCs/>
                <w:color w:val="000000"/>
                <w:sz w:val="22"/>
                <w:szCs w:val="22"/>
              </w:rPr>
              <w:t>Vainu bibliotēka</w:t>
            </w:r>
          </w:p>
        </w:tc>
        <w:tc>
          <w:tcPr>
            <w:tcW w:w="1717" w:type="dxa"/>
            <w:shd w:val="clear" w:color="auto" w:fill="auto"/>
          </w:tcPr>
          <w:p w14:paraId="1602BCF4"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246</w:t>
            </w:r>
          </w:p>
        </w:tc>
        <w:tc>
          <w:tcPr>
            <w:tcW w:w="1685" w:type="dxa"/>
            <w:shd w:val="clear" w:color="auto" w:fill="auto"/>
          </w:tcPr>
          <w:p w14:paraId="02179C1C"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2539</w:t>
            </w:r>
          </w:p>
        </w:tc>
        <w:tc>
          <w:tcPr>
            <w:tcW w:w="1417" w:type="dxa"/>
            <w:shd w:val="clear" w:color="auto" w:fill="auto"/>
          </w:tcPr>
          <w:p w14:paraId="5ECC8BE0"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6078</w:t>
            </w:r>
          </w:p>
        </w:tc>
        <w:tc>
          <w:tcPr>
            <w:tcW w:w="1134" w:type="dxa"/>
            <w:shd w:val="clear" w:color="auto" w:fill="auto"/>
          </w:tcPr>
          <w:p w14:paraId="681F08EF"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8021</w:t>
            </w:r>
          </w:p>
        </w:tc>
      </w:tr>
      <w:tr w:rsidR="005A48F4" w:rsidRPr="00BD61E3" w14:paraId="1DCDE185" w14:textId="77777777" w:rsidTr="00D215C0">
        <w:trPr>
          <w:jc w:val="center"/>
        </w:trPr>
        <w:tc>
          <w:tcPr>
            <w:tcW w:w="2820" w:type="dxa"/>
            <w:shd w:val="clear" w:color="auto" w:fill="auto"/>
          </w:tcPr>
          <w:p w14:paraId="2BC1363E" w14:textId="09AC0F56" w:rsidR="005A48F4" w:rsidRPr="004A2A25" w:rsidRDefault="005A48F4" w:rsidP="005F28F1">
            <w:pPr>
              <w:shd w:val="clear" w:color="auto" w:fill="FFFFFF"/>
              <w:rPr>
                <w:b/>
                <w:bCs/>
                <w:color w:val="000000"/>
                <w:sz w:val="22"/>
                <w:szCs w:val="22"/>
              </w:rPr>
            </w:pPr>
            <w:r w:rsidRPr="004A2A25">
              <w:rPr>
                <w:b/>
                <w:bCs/>
                <w:color w:val="000000"/>
                <w:sz w:val="22"/>
                <w:szCs w:val="22"/>
              </w:rPr>
              <w:t>Garozas bibliotēka</w:t>
            </w:r>
          </w:p>
        </w:tc>
        <w:tc>
          <w:tcPr>
            <w:tcW w:w="1717" w:type="dxa"/>
            <w:shd w:val="clear" w:color="auto" w:fill="auto"/>
          </w:tcPr>
          <w:p w14:paraId="2E4AC224"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225</w:t>
            </w:r>
          </w:p>
        </w:tc>
        <w:tc>
          <w:tcPr>
            <w:tcW w:w="1685" w:type="dxa"/>
            <w:shd w:val="clear" w:color="auto" w:fill="auto"/>
          </w:tcPr>
          <w:p w14:paraId="05069BD9"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3487</w:t>
            </w:r>
          </w:p>
        </w:tc>
        <w:tc>
          <w:tcPr>
            <w:tcW w:w="1417" w:type="dxa"/>
            <w:shd w:val="clear" w:color="auto" w:fill="auto"/>
          </w:tcPr>
          <w:p w14:paraId="69959338"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3541</w:t>
            </w:r>
          </w:p>
        </w:tc>
        <w:tc>
          <w:tcPr>
            <w:tcW w:w="1134" w:type="dxa"/>
            <w:shd w:val="clear" w:color="auto" w:fill="auto"/>
          </w:tcPr>
          <w:p w14:paraId="2A3DBECF" w14:textId="77777777" w:rsidR="005A48F4" w:rsidRPr="004A2A25" w:rsidRDefault="005A48F4" w:rsidP="005F28F1">
            <w:pPr>
              <w:shd w:val="clear" w:color="auto" w:fill="FFFFFF"/>
              <w:jc w:val="center"/>
              <w:rPr>
                <w:bCs/>
                <w:color w:val="000000"/>
                <w:sz w:val="22"/>
                <w:szCs w:val="22"/>
              </w:rPr>
            </w:pPr>
            <w:r w:rsidRPr="004A2A25">
              <w:rPr>
                <w:bCs/>
                <w:color w:val="000000"/>
                <w:sz w:val="22"/>
                <w:szCs w:val="22"/>
              </w:rPr>
              <w:t>5127</w:t>
            </w:r>
          </w:p>
        </w:tc>
      </w:tr>
      <w:tr w:rsidR="005A48F4" w:rsidRPr="00BD61E3" w14:paraId="4301DF5E" w14:textId="77777777" w:rsidTr="00D215C0">
        <w:trPr>
          <w:jc w:val="center"/>
        </w:trPr>
        <w:tc>
          <w:tcPr>
            <w:tcW w:w="2820" w:type="dxa"/>
            <w:shd w:val="clear" w:color="auto" w:fill="auto"/>
          </w:tcPr>
          <w:p w14:paraId="7E516861" w14:textId="77777777" w:rsidR="005A48F4" w:rsidRPr="004A2A25" w:rsidRDefault="005A48F4" w:rsidP="005F28F1">
            <w:pPr>
              <w:shd w:val="clear" w:color="auto" w:fill="FFFFFF"/>
              <w:jc w:val="both"/>
              <w:rPr>
                <w:b/>
                <w:bCs/>
                <w:color w:val="000000"/>
                <w:sz w:val="22"/>
                <w:szCs w:val="22"/>
              </w:rPr>
            </w:pPr>
            <w:r w:rsidRPr="004A2A25">
              <w:rPr>
                <w:b/>
                <w:bCs/>
                <w:color w:val="000000"/>
                <w:sz w:val="22"/>
                <w:szCs w:val="22"/>
              </w:rPr>
              <w:t>Kopā 5 bibliotēkās</w:t>
            </w:r>
          </w:p>
        </w:tc>
        <w:tc>
          <w:tcPr>
            <w:tcW w:w="1717" w:type="dxa"/>
            <w:shd w:val="clear" w:color="auto" w:fill="auto"/>
          </w:tcPr>
          <w:p w14:paraId="141E52DE" w14:textId="77777777" w:rsidR="005A48F4" w:rsidRPr="004A2A25" w:rsidRDefault="005A48F4" w:rsidP="005F28F1">
            <w:pPr>
              <w:shd w:val="clear" w:color="auto" w:fill="FFFFFF"/>
              <w:jc w:val="center"/>
              <w:rPr>
                <w:b/>
                <w:bCs/>
                <w:color w:val="000000"/>
                <w:sz w:val="22"/>
                <w:szCs w:val="22"/>
              </w:rPr>
            </w:pPr>
            <w:r w:rsidRPr="004A2A25">
              <w:rPr>
                <w:b/>
                <w:bCs/>
                <w:color w:val="000000"/>
                <w:sz w:val="22"/>
                <w:szCs w:val="22"/>
              </w:rPr>
              <w:t>1 638</w:t>
            </w:r>
          </w:p>
        </w:tc>
        <w:tc>
          <w:tcPr>
            <w:tcW w:w="1685" w:type="dxa"/>
            <w:shd w:val="clear" w:color="auto" w:fill="auto"/>
          </w:tcPr>
          <w:p w14:paraId="6A5DCB6A" w14:textId="77777777" w:rsidR="005A48F4" w:rsidRPr="004A2A25" w:rsidRDefault="005A48F4" w:rsidP="005F28F1">
            <w:pPr>
              <w:shd w:val="clear" w:color="auto" w:fill="FFFFFF"/>
              <w:jc w:val="center"/>
              <w:rPr>
                <w:b/>
                <w:bCs/>
                <w:color w:val="000000"/>
                <w:sz w:val="22"/>
                <w:szCs w:val="22"/>
              </w:rPr>
            </w:pPr>
            <w:r w:rsidRPr="004A2A25">
              <w:rPr>
                <w:b/>
                <w:bCs/>
                <w:color w:val="000000"/>
                <w:sz w:val="22"/>
                <w:szCs w:val="22"/>
              </w:rPr>
              <w:t>24 615</w:t>
            </w:r>
          </w:p>
        </w:tc>
        <w:tc>
          <w:tcPr>
            <w:tcW w:w="1417" w:type="dxa"/>
            <w:shd w:val="clear" w:color="auto" w:fill="auto"/>
          </w:tcPr>
          <w:p w14:paraId="2B518743" w14:textId="77777777" w:rsidR="005A48F4" w:rsidRPr="004A2A25" w:rsidRDefault="005A48F4" w:rsidP="005F28F1">
            <w:pPr>
              <w:shd w:val="clear" w:color="auto" w:fill="FFFFFF"/>
              <w:jc w:val="center"/>
              <w:rPr>
                <w:b/>
                <w:bCs/>
                <w:color w:val="000000"/>
                <w:sz w:val="22"/>
                <w:szCs w:val="22"/>
              </w:rPr>
            </w:pPr>
            <w:r w:rsidRPr="004A2A25">
              <w:rPr>
                <w:b/>
                <w:bCs/>
                <w:color w:val="000000"/>
                <w:sz w:val="22"/>
                <w:szCs w:val="22"/>
              </w:rPr>
              <w:t>39 360</w:t>
            </w:r>
          </w:p>
        </w:tc>
        <w:tc>
          <w:tcPr>
            <w:tcW w:w="1134" w:type="dxa"/>
            <w:shd w:val="clear" w:color="auto" w:fill="auto"/>
          </w:tcPr>
          <w:p w14:paraId="71BEE270" w14:textId="77777777" w:rsidR="005A48F4" w:rsidRPr="004A2A25" w:rsidRDefault="005A48F4" w:rsidP="005F28F1">
            <w:pPr>
              <w:shd w:val="clear" w:color="auto" w:fill="FFFFFF"/>
              <w:jc w:val="center"/>
              <w:rPr>
                <w:b/>
                <w:bCs/>
                <w:color w:val="000000"/>
                <w:sz w:val="22"/>
                <w:szCs w:val="22"/>
              </w:rPr>
            </w:pPr>
            <w:r w:rsidRPr="004A2A25">
              <w:rPr>
                <w:b/>
                <w:bCs/>
                <w:color w:val="000000"/>
                <w:sz w:val="22"/>
                <w:szCs w:val="22"/>
              </w:rPr>
              <w:t>41 310</w:t>
            </w:r>
          </w:p>
        </w:tc>
      </w:tr>
    </w:tbl>
    <w:p w14:paraId="008F443F" w14:textId="77777777" w:rsidR="004A2A25" w:rsidRDefault="004A2A25" w:rsidP="005A48F4">
      <w:pPr>
        <w:spacing w:line="360" w:lineRule="auto"/>
        <w:ind w:firstLine="720"/>
        <w:jc w:val="both"/>
      </w:pPr>
    </w:p>
    <w:p w14:paraId="14139E1B" w14:textId="77777777" w:rsidR="00E413D2" w:rsidRDefault="005A48F4" w:rsidP="005A48F4">
      <w:pPr>
        <w:spacing w:line="360" w:lineRule="auto"/>
        <w:ind w:firstLine="720"/>
        <w:jc w:val="both"/>
      </w:pPr>
      <w:proofErr w:type="spellStart"/>
      <w:r w:rsidRPr="00BD61E3">
        <w:t>Amatiermākslas</w:t>
      </w:r>
      <w:proofErr w:type="spellEnd"/>
      <w:r w:rsidRPr="00BD61E3">
        <w:t xml:space="preserve"> kolektīvi piedalījušies reģiona skatēs un ieguvuši augstākās pakāpes diplomus. Sieviešu vokālais ansamblis “Madara” Latvijas vokālo ansambļu konkursos Jelgavā, </w:t>
      </w:r>
    </w:p>
    <w:p w14:paraId="53DE9D69" w14:textId="77777777" w:rsidR="00E413D2" w:rsidRDefault="00E413D2" w:rsidP="00E413D2">
      <w:pPr>
        <w:spacing w:line="360" w:lineRule="auto"/>
        <w:jc w:val="both"/>
      </w:pPr>
    </w:p>
    <w:p w14:paraId="54009507" w14:textId="285D20DC" w:rsidR="005A48F4" w:rsidRPr="00BD61E3" w:rsidRDefault="005A48F4" w:rsidP="000D7AE4">
      <w:pPr>
        <w:spacing w:line="360" w:lineRule="auto"/>
        <w:jc w:val="both"/>
      </w:pPr>
      <w:r w:rsidRPr="00BD61E3">
        <w:t xml:space="preserve">Bauskā, ieguva 1., 2. pakāpes diplomu, un fināla skatē Rīgā – atzinības rakstu. Ansamblim, pēc nosvinētiem 50 darba gadiem, tas bija augsts sasniegums. Bērnu muzikālais teātris “Nianse” piedalījās TV šovā “Balss pavēlnieks”, iekļūstot šova finālā, un filmējās TV raidījumā “Kas te, es te”, popularizējot Ozolnieku novada vārdu. </w:t>
      </w:r>
    </w:p>
    <w:p w14:paraId="35621086" w14:textId="77777777" w:rsidR="005A48F4" w:rsidRPr="00BD61E3" w:rsidRDefault="005A48F4" w:rsidP="005A48F4">
      <w:pPr>
        <w:spacing w:line="360" w:lineRule="auto"/>
        <w:ind w:firstLine="720"/>
        <w:jc w:val="both"/>
      </w:pPr>
      <w:r w:rsidRPr="00BD61E3">
        <w:t xml:space="preserve">Pateicoties piešķirtajiem finanšu līdzekļiem tika nodrošināta Kultūras nodaļas darbība, atbilstoši mērķiem un pamatfunkcijām. Kultūras aktivitāšu organizēšanai izlietoti </w:t>
      </w:r>
      <w:r w:rsidRPr="00BD61E3">
        <w:rPr>
          <w:color w:val="000000" w:themeColor="text1"/>
        </w:rPr>
        <w:t>59 876</w:t>
      </w:r>
      <w:r w:rsidRPr="00BD61E3">
        <w:t xml:space="preserve"> eiro (izrādes, koncerti, brīvdabas pasākumi un citi mākslinieciski pakalpojumi, reklāma, atrakciju noma, tehnisko aprīkojumu noma – skatuves, deju grīdas, skaņu, gaismu iekārtas, telpu un brīvdabas pasākumu noformējums). Lielākais finanšu ieguldījums – </w:t>
      </w:r>
      <w:proofErr w:type="gramStart"/>
      <w:r w:rsidRPr="00BD61E3">
        <w:t>28 490 eiro</w:t>
      </w:r>
      <w:proofErr w:type="gramEnd"/>
      <w:r w:rsidRPr="00BD61E3">
        <w:t xml:space="preserve"> tika izlietots Ozolnieku novada svētku organizēšanai. </w:t>
      </w:r>
      <w:proofErr w:type="spellStart"/>
      <w:r w:rsidRPr="00BD61E3">
        <w:t>Amatiermākslas</w:t>
      </w:r>
      <w:proofErr w:type="spellEnd"/>
      <w:r w:rsidRPr="00BD61E3">
        <w:t xml:space="preserve"> kolektīvu uzturēšanai un darbības veicināšanai tika izlietoti 5 900 eiro (transporta pakalpojumi, inventāra un tērpu iegāde). Ozolnieku Tautas namam tika iegādāta skaņu pastiprinošā iekārta – 4 233 eiro, tādejādi uzlabojot pasākumu kvalitāti. </w:t>
      </w:r>
    </w:p>
    <w:p w14:paraId="0E20BC80" w14:textId="77777777" w:rsidR="005A48F4" w:rsidRPr="00BD61E3" w:rsidRDefault="005A48F4" w:rsidP="005A48F4">
      <w:pPr>
        <w:spacing w:line="360" w:lineRule="auto"/>
        <w:ind w:firstLine="720"/>
        <w:jc w:val="both"/>
      </w:pPr>
      <w:r w:rsidRPr="00BD61E3">
        <w:t xml:space="preserve">Kā 2016. gada vērienīgākie pasākumi jāpiemin – Ozolnieku novada svētki, </w:t>
      </w:r>
      <w:proofErr w:type="spellStart"/>
      <w:r w:rsidRPr="00BD61E3">
        <w:t>Amatierteātru</w:t>
      </w:r>
      <w:proofErr w:type="spellEnd"/>
      <w:r w:rsidRPr="00BD61E3">
        <w:t xml:space="preserve"> festivāls “Zelta Zīle 2016”, Ozolnieku Tautas nama 25. gadu jubileja, Jelgavas un Ozolnieku novadu 15. Grāmatu svētki. </w:t>
      </w:r>
    </w:p>
    <w:p w14:paraId="37002941" w14:textId="74E6B959" w:rsidR="005A48F4" w:rsidRPr="00BD61E3" w:rsidRDefault="005D5F73" w:rsidP="00D54533">
      <w:pPr>
        <w:spacing w:line="360" w:lineRule="auto"/>
        <w:ind w:firstLine="720"/>
        <w:jc w:val="both"/>
      </w:pPr>
      <w:r w:rsidRPr="004A1EF1">
        <w:rPr>
          <w:i/>
        </w:rPr>
        <w:t>2017. gada plāni:</w:t>
      </w:r>
      <w:r>
        <w:t xml:space="preserve"> </w:t>
      </w:r>
      <w:r w:rsidR="005A48F4" w:rsidRPr="00BD61E3">
        <w:t xml:space="preserve">gads iesācies radoši ar Ozolnieku Tautas nama kora “Līga” panākumiem 12. Starptautiskajā garīgās mūzikas festivālā “Sudraba zvani”, iegūstot 1. pakāpes diplomu jaukto koru grupā. Ozolnieku novada iedzīvotājus iepriecināja 2 pirmizrādes: </w:t>
      </w:r>
      <w:proofErr w:type="spellStart"/>
      <w:r w:rsidR="005A48F4" w:rsidRPr="00BD61E3">
        <w:t>Ānes</w:t>
      </w:r>
      <w:proofErr w:type="spellEnd"/>
      <w:r w:rsidR="005A48F4" w:rsidRPr="00BD61E3">
        <w:t xml:space="preserve"> kultūras nama jauniešu </w:t>
      </w:r>
      <w:proofErr w:type="spellStart"/>
      <w:r w:rsidR="005A48F4" w:rsidRPr="00BD61E3">
        <w:t>amatierteātra</w:t>
      </w:r>
      <w:proofErr w:type="spellEnd"/>
      <w:r w:rsidR="005A48F4" w:rsidRPr="00BD61E3">
        <w:t xml:space="preserve"> izrāde “Uz laimīgo zemi” un Ozolnieku novada </w:t>
      </w:r>
      <w:proofErr w:type="spellStart"/>
      <w:r w:rsidR="005A48F4" w:rsidRPr="00BD61E3">
        <w:t>amatierteātris</w:t>
      </w:r>
      <w:proofErr w:type="spellEnd"/>
      <w:r w:rsidR="005A48F4" w:rsidRPr="00BD61E3">
        <w:t xml:space="preserve"> ar izrādi “Krīt klaudzot durvis”. Pavasarī tik</w:t>
      </w:r>
      <w:r>
        <w:t>a</w:t>
      </w:r>
      <w:r w:rsidR="005A48F4" w:rsidRPr="00BD61E3">
        <w:t xml:space="preserve"> svinētas Lieldienas Ozolniekos, </w:t>
      </w:r>
      <w:proofErr w:type="spellStart"/>
      <w:r w:rsidR="005A48F4" w:rsidRPr="00BD61E3">
        <w:t>Ānē</w:t>
      </w:r>
      <w:proofErr w:type="spellEnd"/>
      <w:r w:rsidR="005A48F4" w:rsidRPr="00BD61E3">
        <w:t xml:space="preserve">, </w:t>
      </w:r>
      <w:proofErr w:type="spellStart"/>
      <w:r w:rsidR="005A48F4" w:rsidRPr="00BD61E3">
        <w:t>Brankās</w:t>
      </w:r>
      <w:proofErr w:type="spellEnd"/>
      <w:r w:rsidR="005A48F4" w:rsidRPr="00BD61E3">
        <w:t xml:space="preserve"> un </w:t>
      </w:r>
      <w:proofErr w:type="spellStart"/>
      <w:r w:rsidR="005A48F4" w:rsidRPr="00BD61E3">
        <w:t>Salgalē</w:t>
      </w:r>
      <w:proofErr w:type="spellEnd"/>
      <w:r w:rsidR="005A48F4" w:rsidRPr="00BD61E3">
        <w:t xml:space="preserve">. 4. maijā iedzīvotāji aicināti uz Latvijas Republikas neatkarības atjaunošanas “Baltā galdauta” svētkiem </w:t>
      </w:r>
      <w:r>
        <w:t>visos novada ciemos</w:t>
      </w:r>
      <w:r w:rsidR="005A48F4" w:rsidRPr="00BD61E3">
        <w:t xml:space="preserve">. Vasarā </w:t>
      </w:r>
      <w:r>
        <w:t xml:space="preserve">plānots </w:t>
      </w:r>
      <w:r w:rsidR="005A48F4" w:rsidRPr="00BD61E3">
        <w:t>Līgo</w:t>
      </w:r>
      <w:r>
        <w:t>t</w:t>
      </w:r>
      <w:r w:rsidR="005A48F4" w:rsidRPr="00BD61E3">
        <w:t xml:space="preserve"> visā novadā un sanāk</w:t>
      </w:r>
      <w:r>
        <w:t>t</w:t>
      </w:r>
      <w:r w:rsidR="005A48F4" w:rsidRPr="00BD61E3">
        <w:t xml:space="preserve"> kopā 22. jūlijā 7. Ozolnieku novada svētkos. Rudenī atsāks</w:t>
      </w:r>
      <w:r>
        <w:t>ies</w:t>
      </w:r>
      <w:r w:rsidR="005A48F4" w:rsidRPr="00BD61E3">
        <w:t xml:space="preserve"> kultūras sezon</w:t>
      </w:r>
      <w:r>
        <w:t>a</w:t>
      </w:r>
      <w:r w:rsidR="005A48F4" w:rsidRPr="00BD61E3">
        <w:t xml:space="preserve"> ar izrādēm, koncertiem, izstādēm un citām aktivitātēm. </w:t>
      </w:r>
      <w:r>
        <w:t>Tiks g</w:t>
      </w:r>
      <w:r w:rsidR="005A48F4" w:rsidRPr="00BD61E3">
        <w:t>odinā</w:t>
      </w:r>
      <w:r>
        <w:t>ti</w:t>
      </w:r>
      <w:r w:rsidR="005A48F4" w:rsidRPr="00BD61E3">
        <w:t xml:space="preserve"> novada iedzīvotāj</w:t>
      </w:r>
      <w:r>
        <w:t>i</w:t>
      </w:r>
      <w:r w:rsidR="005A48F4" w:rsidRPr="00BD61E3">
        <w:t xml:space="preserve"> - konkursa “Ozolnieku novada Gada cilvēks” laureāt</w:t>
      </w:r>
      <w:r>
        <w:t>i</w:t>
      </w:r>
      <w:r w:rsidR="005A48F4" w:rsidRPr="00BD61E3">
        <w:t xml:space="preserve"> Valsts svētku pasākumā Ozolnieku Tautas namā un atzīmē</w:t>
      </w:r>
      <w:r>
        <w:t>ta</w:t>
      </w:r>
      <w:r w:rsidR="005A48F4" w:rsidRPr="00BD61E3">
        <w:t xml:space="preserve"> valsts dzimšanas dien</w:t>
      </w:r>
      <w:r>
        <w:t>a</w:t>
      </w:r>
      <w:r w:rsidR="005A48F4" w:rsidRPr="00BD61E3">
        <w:t xml:space="preserve"> visā novadā. Ziemā sirdis sasildīs Ziemassvētku koncerti, bērnu sarīkojumi un Gadu mijas balles. </w:t>
      </w:r>
    </w:p>
    <w:p w14:paraId="417DAEA8" w14:textId="77777777" w:rsidR="004B521F" w:rsidRDefault="004B521F" w:rsidP="007840CD">
      <w:pPr>
        <w:jc w:val="center"/>
        <w:rPr>
          <w:b/>
        </w:rPr>
      </w:pPr>
    </w:p>
    <w:p w14:paraId="2DE0A552" w14:textId="3D1A9F17" w:rsidR="005A48F4" w:rsidRPr="00BD61E3" w:rsidRDefault="007840CD" w:rsidP="007840CD">
      <w:pPr>
        <w:jc w:val="center"/>
        <w:rPr>
          <w:b/>
        </w:rPr>
      </w:pPr>
      <w:r>
        <w:rPr>
          <w:b/>
        </w:rPr>
        <w:t xml:space="preserve">INFORMĀCIJA PAR PAVEIKTO </w:t>
      </w:r>
      <w:r w:rsidR="005A48F4" w:rsidRPr="00BD61E3">
        <w:rPr>
          <w:b/>
        </w:rPr>
        <w:t xml:space="preserve">SPORTA </w:t>
      </w:r>
      <w:r w:rsidR="005A48F4">
        <w:rPr>
          <w:b/>
        </w:rPr>
        <w:t xml:space="preserve">NOZARĒ </w:t>
      </w:r>
      <w:r w:rsidR="00A84CC8">
        <w:rPr>
          <w:b/>
        </w:rPr>
        <w:t>UN 2017. GADA PLĀNI</w:t>
      </w:r>
    </w:p>
    <w:p w14:paraId="1E32F3A9" w14:textId="77777777" w:rsidR="005A48F4" w:rsidRPr="00BD61E3" w:rsidRDefault="005A48F4" w:rsidP="005A48F4">
      <w:pPr>
        <w:ind w:firstLine="720"/>
        <w:jc w:val="center"/>
        <w:rPr>
          <w:b/>
        </w:rPr>
      </w:pPr>
    </w:p>
    <w:p w14:paraId="23BA6F11" w14:textId="77777777" w:rsidR="005A48F4" w:rsidRPr="00BD61E3" w:rsidRDefault="005A48F4" w:rsidP="005A48F4">
      <w:pPr>
        <w:spacing w:line="360" w:lineRule="auto"/>
        <w:ind w:firstLine="720"/>
        <w:jc w:val="both"/>
      </w:pPr>
      <w:r w:rsidRPr="00BD61E3">
        <w:t>Ozolnieku novada Sporta un Veselīga dzīvesveida nodaļas pakļautībā ir Ozolnieku Sporta centrs (direktors un vietniece - sporta darba organizatore), sporta komplekss “Mālzeme” (kompleksa direktors), kā arī divi sporta dzīves organizatori Garozā un Emburgā.</w:t>
      </w:r>
    </w:p>
    <w:p w14:paraId="0AEBE9A2" w14:textId="77777777" w:rsidR="00E413D2" w:rsidRDefault="00E413D2" w:rsidP="00976911">
      <w:pPr>
        <w:spacing w:line="360" w:lineRule="auto"/>
        <w:ind w:firstLine="720"/>
        <w:jc w:val="both"/>
        <w:rPr>
          <w:i/>
          <w:color w:val="000000" w:themeColor="text1"/>
          <w:lang w:eastAsia="en-US"/>
        </w:rPr>
      </w:pPr>
    </w:p>
    <w:p w14:paraId="36D39187" w14:textId="4AB50EB2" w:rsidR="005A48F4" w:rsidRPr="00BD61E3" w:rsidRDefault="005A48F4" w:rsidP="00976911">
      <w:pPr>
        <w:spacing w:line="360" w:lineRule="auto"/>
        <w:ind w:firstLine="720"/>
        <w:jc w:val="both"/>
        <w:rPr>
          <w:color w:val="000000" w:themeColor="text1"/>
          <w:lang w:eastAsia="en-US"/>
        </w:rPr>
      </w:pPr>
      <w:r w:rsidRPr="00E778EA">
        <w:rPr>
          <w:i/>
          <w:color w:val="000000" w:themeColor="text1"/>
          <w:lang w:eastAsia="en-US"/>
        </w:rPr>
        <w:t>Sporta un veselīga dzīvesveida nozares uzturēšanas izdevumi 2016. gada budžetā apstiprināti 371 466 eiro apmērā; plāna izpilde – 302 309 eiro.</w:t>
      </w:r>
      <w:r w:rsidR="00976911">
        <w:rPr>
          <w:color w:val="000000" w:themeColor="text1"/>
          <w:lang w:eastAsia="en-US"/>
        </w:rPr>
        <w:t xml:space="preserve"> </w:t>
      </w:r>
      <w:r w:rsidR="00976911">
        <w:rPr>
          <w:color w:val="000000" w:themeColor="text1"/>
        </w:rPr>
        <w:t>F</w:t>
      </w:r>
      <w:r w:rsidRPr="00BD61E3">
        <w:rPr>
          <w:color w:val="000000" w:themeColor="text1"/>
        </w:rPr>
        <w:t xml:space="preserve">inansiālais atbalsts </w:t>
      </w:r>
      <w:r w:rsidR="00556FC2">
        <w:rPr>
          <w:color w:val="000000" w:themeColor="text1"/>
        </w:rPr>
        <w:t>sportistiem saskaņā ar</w:t>
      </w:r>
      <w:r w:rsidRPr="00BD61E3">
        <w:rPr>
          <w:color w:val="000000" w:themeColor="text1"/>
        </w:rPr>
        <w:t xml:space="preserve"> „Nolikum</w:t>
      </w:r>
      <w:r w:rsidR="00556FC2">
        <w:rPr>
          <w:color w:val="000000" w:themeColor="text1"/>
        </w:rPr>
        <w:t>u</w:t>
      </w:r>
      <w:r w:rsidRPr="00BD61E3">
        <w:rPr>
          <w:color w:val="000000" w:themeColor="text1"/>
        </w:rPr>
        <w:t xml:space="preserve"> par atbalstu sporta veicināšanai”, kā arī pēc atsevišķiem domes lēmumiem</w:t>
      </w:r>
      <w:r w:rsidR="00976911">
        <w:rPr>
          <w:color w:val="000000" w:themeColor="text1"/>
        </w:rPr>
        <w:t>,</w:t>
      </w:r>
      <w:r w:rsidRPr="00BD61E3">
        <w:rPr>
          <w:color w:val="000000" w:themeColor="text1"/>
        </w:rPr>
        <w:t xml:space="preserve"> sasniedzis 12 204 eiro.</w:t>
      </w:r>
    </w:p>
    <w:p w14:paraId="6D82C2C7" w14:textId="21FE7A38" w:rsidR="005A48F4" w:rsidRPr="00BD61E3" w:rsidRDefault="005A48F4" w:rsidP="005A48F4">
      <w:pPr>
        <w:spacing w:line="360" w:lineRule="auto"/>
        <w:ind w:firstLine="720"/>
        <w:jc w:val="both"/>
      </w:pPr>
      <w:r w:rsidRPr="00BD61E3">
        <w:t xml:space="preserve">Nodaļas pārziņā ir divi sporta nami ar 2 sporta zālēm, 3 vingrošanas zālēm, 2 trenažieru zālēm, 1 novusa zāli, 2 atpūtas/veselības telpas ar saunu, dienesta viesnīca ar 30 vietām un sportistu atpūtas telpa ar 16 vietām. Stadions ar futbola laukumu, 3 strītbola laukumiem, 2 pludmales volejbola laukumiem, </w:t>
      </w:r>
      <w:proofErr w:type="spellStart"/>
      <w:r w:rsidRPr="00BD61E3">
        <w:t>skeitparks</w:t>
      </w:r>
      <w:proofErr w:type="spellEnd"/>
      <w:r w:rsidRPr="00BD61E3">
        <w:t xml:space="preserve"> ar 10 elementiem. Divi papildu futbola laukumi, slēpošanas trase 2,5 km aplis ar uzkalniņiem, Veselības taka</w:t>
      </w:r>
      <w:r w:rsidR="00A17A93">
        <w:t xml:space="preserve"> -</w:t>
      </w:r>
      <w:r w:rsidRPr="00BD61E3">
        <w:t xml:space="preserve"> </w:t>
      </w:r>
      <w:r w:rsidRPr="00BD61E3">
        <w:rPr>
          <w:color w:val="000000" w:themeColor="text1"/>
        </w:rPr>
        <w:t xml:space="preserve">600 </w:t>
      </w:r>
      <w:r w:rsidRPr="00BD61E3">
        <w:t xml:space="preserve">m aplis ar </w:t>
      </w:r>
      <w:r w:rsidRPr="00BD61E3">
        <w:rPr>
          <w:color w:val="000000" w:themeColor="text1"/>
        </w:rPr>
        <w:t>10</w:t>
      </w:r>
      <w:r w:rsidRPr="00BD61E3">
        <w:rPr>
          <w:color w:val="FF0000"/>
        </w:rPr>
        <w:t xml:space="preserve"> </w:t>
      </w:r>
      <w:r w:rsidRPr="00BD61E3">
        <w:t xml:space="preserve">vingrošanas rīkiem, ielu vingrošanas rīku </w:t>
      </w:r>
      <w:r w:rsidRPr="00BD61E3">
        <w:rPr>
          <w:color w:val="000000" w:themeColor="text1"/>
        </w:rPr>
        <w:t>8</w:t>
      </w:r>
      <w:r w:rsidRPr="00BD61E3">
        <w:rPr>
          <w:color w:val="FF0000"/>
        </w:rPr>
        <w:t xml:space="preserve"> </w:t>
      </w:r>
      <w:r w:rsidRPr="00BD61E3">
        <w:t xml:space="preserve">laukumi. Ziemas periodā </w:t>
      </w:r>
      <w:r w:rsidR="00A17A93">
        <w:t>tiek</w:t>
      </w:r>
      <w:r w:rsidRPr="00BD61E3">
        <w:t xml:space="preserve"> sagatavota slēpošanas trase,</w:t>
      </w:r>
      <w:proofErr w:type="gramStart"/>
      <w:r w:rsidRPr="00BD61E3">
        <w:t xml:space="preserve">  </w:t>
      </w:r>
      <w:proofErr w:type="gramEnd"/>
      <w:r w:rsidRPr="00BD61E3">
        <w:t>2016. gadā bija uzlieta arī pagalma slidotava Ozolniekos. No Emburgas līdz Staļģenei izveidota gājēju taka 800 m ar vingrošanas rīkiem.</w:t>
      </w:r>
    </w:p>
    <w:p w14:paraId="4C774B39" w14:textId="77777777" w:rsidR="005A48F4" w:rsidRPr="00B9432E" w:rsidRDefault="005A48F4" w:rsidP="00B9432E">
      <w:pPr>
        <w:spacing w:line="360" w:lineRule="auto"/>
        <w:ind w:firstLine="720"/>
      </w:pPr>
      <w:r w:rsidRPr="00B9432E">
        <w:t>2016. gadā sporta kompleksos tika organizētas regulāras aktivitātes:</w:t>
      </w:r>
    </w:p>
    <w:p w14:paraId="178D9829" w14:textId="77777777" w:rsidR="005A48F4" w:rsidRPr="00674F74" w:rsidRDefault="005A48F4" w:rsidP="005A48F4">
      <w:pPr>
        <w:spacing w:line="360" w:lineRule="auto"/>
        <w:ind w:firstLine="720"/>
        <w:jc w:val="both"/>
      </w:pPr>
      <w:r>
        <w:t>*</w:t>
      </w:r>
      <w:r w:rsidRPr="00674F74">
        <w:t>Bērnu un jauniešu bezmaksas sporta nodarbības (ar pašv</w:t>
      </w:r>
      <w:r>
        <w:t>aldības</w:t>
      </w:r>
      <w:r w:rsidRPr="00674F74">
        <w:t xml:space="preserve"> finansētiem treneriem) vidēji 70 dalībnieki - vispārējas fiziskās sagatavotības grupas 3 - 6 </w:t>
      </w:r>
      <w:proofErr w:type="spellStart"/>
      <w:r w:rsidRPr="00674F74">
        <w:t>g.v</w:t>
      </w:r>
      <w:proofErr w:type="spellEnd"/>
      <w:r w:rsidRPr="00674F74">
        <w:t xml:space="preserve">. un 7 - 10.g.v.bērniem, futbola grupas 4 - 10 </w:t>
      </w:r>
      <w:proofErr w:type="spellStart"/>
      <w:r w:rsidRPr="00674F74">
        <w:t>g.v</w:t>
      </w:r>
      <w:proofErr w:type="spellEnd"/>
      <w:r w:rsidRPr="00674F74">
        <w:t>. bērniem, bokss, nacionālās volejbola līgas komanda.</w:t>
      </w:r>
    </w:p>
    <w:p w14:paraId="2E131731" w14:textId="60E5F2A1" w:rsidR="005A48F4" w:rsidRPr="00674F74" w:rsidRDefault="005A48F4" w:rsidP="005A48F4">
      <w:pPr>
        <w:spacing w:line="360" w:lineRule="auto"/>
        <w:ind w:firstLine="720"/>
        <w:jc w:val="both"/>
      </w:pPr>
      <w:r>
        <w:t>*</w:t>
      </w:r>
      <w:r w:rsidRPr="00674F74">
        <w:t xml:space="preserve">Bērnu un jauniešu maksas grupas (vada treneri - individuālā darba veicēji) vidēji 175 dalībnieki - lielais teniss, karatē </w:t>
      </w:r>
      <w:proofErr w:type="spellStart"/>
      <w:r w:rsidRPr="00674F74">
        <w:t>do</w:t>
      </w:r>
      <w:proofErr w:type="spellEnd"/>
      <w:r w:rsidRPr="00674F74">
        <w:t xml:space="preserve"> </w:t>
      </w:r>
      <w:proofErr w:type="spellStart"/>
      <w:r w:rsidRPr="00674F74">
        <w:t>šotokan</w:t>
      </w:r>
      <w:proofErr w:type="spellEnd"/>
      <w:r w:rsidRPr="00674F74">
        <w:t>, bokss, mākslas vingrošana, orientēšanās 8 -16.g.v., daiļslidošana, šort</w:t>
      </w:r>
      <w:r w:rsidR="005876AA">
        <w:t xml:space="preserve">treks 12-17.g.v., </w:t>
      </w:r>
      <w:proofErr w:type="spellStart"/>
      <w:r w:rsidR="005876AA">
        <w:t>hip</w:t>
      </w:r>
      <w:proofErr w:type="spellEnd"/>
      <w:r w:rsidR="005876AA">
        <w:t xml:space="preserve"> </w:t>
      </w:r>
      <w:proofErr w:type="spellStart"/>
      <w:r w:rsidR="005876AA">
        <w:t>hop</w:t>
      </w:r>
      <w:proofErr w:type="spellEnd"/>
      <w:r w:rsidR="005876AA">
        <w:t xml:space="preserve"> dejas</w:t>
      </w:r>
      <w:r w:rsidRPr="00674F74">
        <w:t>.</w:t>
      </w:r>
      <w:r w:rsidRPr="00674F74">
        <w:tab/>
      </w:r>
    </w:p>
    <w:p w14:paraId="2D6D726B" w14:textId="77777777" w:rsidR="005A48F4" w:rsidRPr="00BD61E3" w:rsidRDefault="005A48F4" w:rsidP="005A48F4">
      <w:pPr>
        <w:pStyle w:val="Sarakstarindkopa"/>
        <w:tabs>
          <w:tab w:val="left" w:pos="142"/>
        </w:tabs>
        <w:spacing w:after="0" w:line="36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t>
      </w:r>
      <w:r w:rsidRPr="00674F74">
        <w:rPr>
          <w:rFonts w:ascii="Times New Roman" w:hAnsi="Times New Roman"/>
          <w:sz w:val="24"/>
          <w:szCs w:val="24"/>
        </w:rPr>
        <w:t>Fizisko aktivitāšu interešu maksas grupas pieaugušajiem vidēji 150 dalībnieki</w:t>
      </w:r>
      <w:r>
        <w:rPr>
          <w:rFonts w:ascii="Times New Roman" w:hAnsi="Times New Roman"/>
          <w:sz w:val="24"/>
          <w:szCs w:val="24"/>
        </w:rPr>
        <w:t xml:space="preserve"> - </w:t>
      </w:r>
      <w:proofErr w:type="spellStart"/>
      <w:r>
        <w:rPr>
          <w:rFonts w:ascii="Times New Roman" w:hAnsi="Times New Roman"/>
          <w:sz w:val="24"/>
          <w:szCs w:val="24"/>
        </w:rPr>
        <w:t>p</w:t>
      </w:r>
      <w:r w:rsidRPr="00BD61E3">
        <w:rPr>
          <w:rFonts w:ascii="Times New Roman" w:hAnsi="Times New Roman"/>
          <w:sz w:val="24"/>
          <w:szCs w:val="24"/>
        </w:rPr>
        <w:t>ilates</w:t>
      </w:r>
      <w:proofErr w:type="spellEnd"/>
      <w:r w:rsidRPr="00BD61E3">
        <w:rPr>
          <w:rFonts w:ascii="Times New Roman" w:hAnsi="Times New Roman"/>
          <w:sz w:val="24"/>
          <w:szCs w:val="24"/>
        </w:rPr>
        <w:t>/vingrošana</w:t>
      </w:r>
      <w:r>
        <w:rPr>
          <w:rFonts w:ascii="Times New Roman" w:hAnsi="Times New Roman"/>
          <w:sz w:val="24"/>
          <w:szCs w:val="24"/>
        </w:rPr>
        <w:t xml:space="preserve">, </w:t>
      </w:r>
      <w:r w:rsidRPr="00BD61E3">
        <w:rPr>
          <w:rFonts w:ascii="Times New Roman" w:hAnsi="Times New Roman"/>
          <w:sz w:val="24"/>
          <w:szCs w:val="24"/>
        </w:rPr>
        <w:t>joga</w:t>
      </w:r>
      <w:r>
        <w:rPr>
          <w:rFonts w:ascii="Times New Roman" w:hAnsi="Times New Roman"/>
          <w:sz w:val="24"/>
          <w:szCs w:val="24"/>
        </w:rPr>
        <w:t xml:space="preserve">, </w:t>
      </w:r>
      <w:proofErr w:type="spellStart"/>
      <w:r w:rsidRPr="00BD61E3">
        <w:rPr>
          <w:rFonts w:ascii="Times New Roman" w:hAnsi="Times New Roman"/>
          <w:sz w:val="24"/>
          <w:szCs w:val="24"/>
        </w:rPr>
        <w:t>zumba</w:t>
      </w:r>
      <w:proofErr w:type="spellEnd"/>
      <w:r>
        <w:rPr>
          <w:rFonts w:ascii="Times New Roman" w:hAnsi="Times New Roman"/>
          <w:sz w:val="24"/>
          <w:szCs w:val="24"/>
        </w:rPr>
        <w:t xml:space="preserve">, </w:t>
      </w:r>
      <w:r w:rsidRPr="00BD61E3">
        <w:rPr>
          <w:rFonts w:ascii="Times New Roman" w:hAnsi="Times New Roman"/>
          <w:sz w:val="24"/>
          <w:szCs w:val="24"/>
        </w:rPr>
        <w:t>futbols</w:t>
      </w:r>
      <w:r>
        <w:rPr>
          <w:rFonts w:ascii="Times New Roman" w:hAnsi="Times New Roman"/>
          <w:sz w:val="24"/>
          <w:szCs w:val="24"/>
        </w:rPr>
        <w:t>, s</w:t>
      </w:r>
      <w:r w:rsidRPr="00BD61E3">
        <w:rPr>
          <w:rFonts w:ascii="Times New Roman" w:hAnsi="Times New Roman"/>
          <w:sz w:val="24"/>
          <w:szCs w:val="24"/>
        </w:rPr>
        <w:t>krējēju klubs „Ozolnieki”</w:t>
      </w:r>
      <w:r>
        <w:rPr>
          <w:rFonts w:ascii="Times New Roman" w:hAnsi="Times New Roman"/>
          <w:sz w:val="24"/>
          <w:szCs w:val="24"/>
        </w:rPr>
        <w:t xml:space="preserve">, </w:t>
      </w:r>
      <w:r w:rsidRPr="00BD61E3">
        <w:rPr>
          <w:rFonts w:ascii="Times New Roman" w:hAnsi="Times New Roman"/>
          <w:sz w:val="24"/>
          <w:szCs w:val="24"/>
        </w:rPr>
        <w:t>ziemas peldēšanas klubs „Roņi”.</w:t>
      </w:r>
    </w:p>
    <w:p w14:paraId="5ACB2E83" w14:textId="7099F110" w:rsidR="005A48F4" w:rsidRPr="002F7E7F" w:rsidRDefault="005A48F4" w:rsidP="005A48F4">
      <w:pPr>
        <w:spacing w:line="360" w:lineRule="auto"/>
        <w:ind w:firstLine="720"/>
        <w:jc w:val="both"/>
      </w:pPr>
      <w:r>
        <w:t>*</w:t>
      </w:r>
      <w:r w:rsidRPr="006A32BD">
        <w:t>Fizisko aktivitāšu iespējas ar pašv</w:t>
      </w:r>
      <w:r>
        <w:t>aldības</w:t>
      </w:r>
      <w:r w:rsidRPr="006A32BD">
        <w:t xml:space="preserve"> finansējumu vai 50% atlaidi, ko izmantojuši 19 250 dalībnieki</w:t>
      </w:r>
      <w:r>
        <w:t xml:space="preserve"> - </w:t>
      </w:r>
      <w:r w:rsidRPr="00BD61E3">
        <w:t>bezmaksas slidošana “Ozo” hallē iedzīvotājiem (</w:t>
      </w:r>
      <w:r w:rsidRPr="00BD61E3">
        <w:rPr>
          <w:color w:val="000000" w:themeColor="text1"/>
        </w:rPr>
        <w:t>17</w:t>
      </w:r>
      <w:r w:rsidRPr="00BD61E3">
        <w:rPr>
          <w:color w:val="FF0000"/>
        </w:rPr>
        <w:t xml:space="preserve"> </w:t>
      </w:r>
      <w:r w:rsidRPr="00BD61E3">
        <w:t>stundas</w:t>
      </w:r>
      <w:r>
        <w:t xml:space="preserve">), </w:t>
      </w:r>
      <w:r w:rsidRPr="00BD61E3">
        <w:t xml:space="preserve">trenažieru zāle 14 </w:t>
      </w:r>
      <w:proofErr w:type="spellStart"/>
      <w:r w:rsidRPr="00BD61E3">
        <w:t>st</w:t>
      </w:r>
      <w:proofErr w:type="spellEnd"/>
      <w:r w:rsidRPr="00BD61E3">
        <w:t>/dienā, Ozolnieku novada 7.</w:t>
      </w:r>
      <w:r>
        <w:t xml:space="preserve"> </w:t>
      </w:r>
      <w:r w:rsidRPr="00BD61E3">
        <w:t xml:space="preserve">spartakiāde 13 sporta veidos (zolīte, novuss, zemledus makšķerēšana, galda teniss, </w:t>
      </w:r>
      <w:proofErr w:type="spellStart"/>
      <w:r w:rsidRPr="00BD61E3">
        <w:t>rogainings</w:t>
      </w:r>
      <w:proofErr w:type="spellEnd"/>
      <w:r w:rsidRPr="00BD61E3">
        <w:t xml:space="preserve"> 2H, laivu sacensības, šaušana, ģimeņu auto </w:t>
      </w:r>
      <w:r w:rsidR="005876AA">
        <w:t xml:space="preserve">- </w:t>
      </w:r>
      <w:r w:rsidRPr="00BD61E3">
        <w:t>foto, spēka un veiklības diena, basketbols, volejbols, pludmales volejbols, mini futbols), tradicionālā Ozolnieku</w:t>
      </w:r>
      <w:proofErr w:type="gramStart"/>
      <w:r w:rsidRPr="00BD61E3">
        <w:t xml:space="preserve">  </w:t>
      </w:r>
      <w:proofErr w:type="spellStart"/>
      <w:proofErr w:type="gramEnd"/>
      <w:r w:rsidRPr="00BD61E3">
        <w:t>velotūre</w:t>
      </w:r>
      <w:proofErr w:type="spellEnd"/>
      <w:r>
        <w:t xml:space="preserve">, </w:t>
      </w:r>
      <w:r w:rsidRPr="002F7E7F">
        <w:t>volejbola spēļu skatītāji un līdzjutēji.</w:t>
      </w:r>
    </w:p>
    <w:p w14:paraId="176EADDE" w14:textId="77777777" w:rsidR="00E413D2" w:rsidRDefault="005A48F4" w:rsidP="005A48F4">
      <w:pPr>
        <w:spacing w:line="360" w:lineRule="auto"/>
        <w:ind w:firstLine="720"/>
        <w:jc w:val="both"/>
      </w:pPr>
      <w:r w:rsidRPr="002F7E7F">
        <w:t>*Ozolnieku novada komandas, kas pārstāv novadu Latvijas čempionātos un augstāka ranga sacensībās - VK „</w:t>
      </w:r>
      <w:proofErr w:type="spellStart"/>
      <w:r w:rsidRPr="002F7E7F">
        <w:t>Poliurs</w:t>
      </w:r>
      <w:proofErr w:type="spellEnd"/>
      <w:r w:rsidRPr="002F7E7F">
        <w:t>/Ozolnieki” – Baltijas līgas čempionāts, Latvijas čemp</w:t>
      </w:r>
      <w:r w:rsidR="00797423">
        <w:t>ionāts</w:t>
      </w:r>
      <w:r w:rsidRPr="002F7E7F">
        <w:t>, Latvijas kauss, VK “Ozolnieki” – Latvijas Nacionālās līgas 1. divīzijas volejbola čempionāts, virves vilcēju komanda „Ozoli” – Latvijas čemp</w:t>
      </w:r>
      <w:r w:rsidR="00797423">
        <w:t>ionāts</w:t>
      </w:r>
      <w:r w:rsidRPr="002F7E7F">
        <w:t xml:space="preserve">, Eiropas, Baltijas un Pasaules kausi, Moto </w:t>
      </w:r>
    </w:p>
    <w:p w14:paraId="7C58E89D" w14:textId="77777777" w:rsidR="00E413D2" w:rsidRDefault="00E413D2" w:rsidP="00E413D2">
      <w:pPr>
        <w:spacing w:line="360" w:lineRule="auto"/>
        <w:jc w:val="both"/>
      </w:pPr>
    </w:p>
    <w:p w14:paraId="3FC447E8" w14:textId="0C10D21A" w:rsidR="005A48F4" w:rsidRPr="002F7E7F" w:rsidRDefault="005A48F4" w:rsidP="00E413D2">
      <w:pPr>
        <w:spacing w:line="360" w:lineRule="auto"/>
        <w:jc w:val="both"/>
      </w:pPr>
      <w:proofErr w:type="spellStart"/>
      <w:r w:rsidRPr="002F7E7F">
        <w:t>triāls</w:t>
      </w:r>
      <w:proofErr w:type="spellEnd"/>
      <w:r w:rsidRPr="002F7E7F">
        <w:t xml:space="preserve"> – Latvijas čempionāts, Eiropas, Baltijas un Pasaules kausi, Novuss - Latvijas novusa 2. līgas komandu čempionāts, Eiropas kausa posmi, badmintons - Latvijas čempionāta reitinga līgās. </w:t>
      </w:r>
    </w:p>
    <w:p w14:paraId="58E4F346" w14:textId="0C8D9E39" w:rsidR="005A48F4" w:rsidRPr="002F7E7F" w:rsidRDefault="005A48F4" w:rsidP="002F7E7F">
      <w:pPr>
        <w:spacing w:line="360" w:lineRule="auto"/>
        <w:ind w:firstLine="720"/>
        <w:jc w:val="both"/>
      </w:pPr>
      <w:r w:rsidRPr="002F7E7F">
        <w:t>Sasniegumi:</w:t>
      </w:r>
      <w:r w:rsidR="002F7E7F" w:rsidRPr="002F7E7F">
        <w:t xml:space="preserve"> </w:t>
      </w:r>
      <w:r w:rsidRPr="002F7E7F">
        <w:t>VK „</w:t>
      </w:r>
      <w:proofErr w:type="spellStart"/>
      <w:r w:rsidRPr="002F7E7F">
        <w:t>Poliurs</w:t>
      </w:r>
      <w:proofErr w:type="spellEnd"/>
      <w:r w:rsidRPr="002F7E7F">
        <w:t>/Ozolnieki” – bronzas medaļu īpašnieki Baltijas volejbola līgā un sudraba medaļu īpašnieki Latvijas volejbola čempionātā;</w:t>
      </w:r>
      <w:r w:rsidR="002F7E7F" w:rsidRPr="002F7E7F">
        <w:t xml:space="preserve"> </w:t>
      </w:r>
      <w:r w:rsidRPr="002F7E7F">
        <w:t xml:space="preserve">VK „Ozolnieki” – zelta medaļas nacionālās līgas 2. divīzijā; virves vilcēji „Ozoli” – Latvijas čempioni, 4. vieta Pasaules klubu čempionātā; </w:t>
      </w:r>
      <w:proofErr w:type="spellStart"/>
      <w:r w:rsidRPr="002F7E7F">
        <w:t>Agarska</w:t>
      </w:r>
      <w:proofErr w:type="spellEnd"/>
      <w:r w:rsidRPr="002F7E7F">
        <w:t xml:space="preserve"> </w:t>
      </w:r>
      <w:proofErr w:type="spellStart"/>
      <w:r w:rsidRPr="002F7E7F">
        <w:t>Triāla</w:t>
      </w:r>
      <w:proofErr w:type="spellEnd"/>
      <w:r w:rsidRPr="002F7E7F">
        <w:t xml:space="preserve"> klubs un Andris </w:t>
      </w:r>
      <w:proofErr w:type="spellStart"/>
      <w:r w:rsidRPr="002F7E7F">
        <w:t>Grīnfelds</w:t>
      </w:r>
      <w:proofErr w:type="spellEnd"/>
      <w:r w:rsidRPr="002F7E7F">
        <w:t xml:space="preserve"> - Latvijas čempions, Eiropas čemp</w:t>
      </w:r>
      <w:r w:rsidR="00797423">
        <w:t xml:space="preserve">ionāts - </w:t>
      </w:r>
      <w:r w:rsidRPr="002F7E7F">
        <w:t>9.</w:t>
      </w:r>
      <w:r w:rsidR="00797423">
        <w:t xml:space="preserve"> vieta,</w:t>
      </w:r>
      <w:r w:rsidRPr="002F7E7F">
        <w:t xml:space="preserve"> </w:t>
      </w:r>
      <w:r w:rsidR="00797423">
        <w:t>pasaules kausa</w:t>
      </w:r>
      <w:r w:rsidRPr="002F7E7F">
        <w:t xml:space="preserve"> dalībnieki.</w:t>
      </w:r>
    </w:p>
    <w:p w14:paraId="6255A679" w14:textId="77777777" w:rsidR="005A48F4" w:rsidRPr="002F7E7F" w:rsidRDefault="005A48F4" w:rsidP="002F7E7F">
      <w:pPr>
        <w:spacing w:line="360" w:lineRule="auto"/>
        <w:ind w:firstLine="720"/>
        <w:jc w:val="both"/>
      </w:pPr>
      <w:r w:rsidRPr="002F7E7F">
        <w:t xml:space="preserve">Dažādu sporta veidu kausi un Ozolnieku čempionāti ar vidēji 1 725 dalībniekiem - zolītes kauss, Olafa kauss daiļslidošanā, absolūtais 5. karatē čempionāts, daudzbērnu ģimeņu pasākums, draudzības spēle futbolā ”Ozolnieki” pret „Somija”, skriešanas seriāls „Ozolnieku apļi”, skriešanas seriāls „Ielūdz Ozolnieki”, ziemas skrējiens, </w:t>
      </w:r>
      <w:proofErr w:type="spellStart"/>
      <w:r w:rsidRPr="002F7E7F">
        <w:t>pusmaratons</w:t>
      </w:r>
      <w:proofErr w:type="spellEnd"/>
      <w:r w:rsidRPr="002F7E7F">
        <w:t xml:space="preserve">, Ozolnieku skriešanas čempionāts. </w:t>
      </w:r>
    </w:p>
    <w:p w14:paraId="0AE0509E" w14:textId="77777777" w:rsidR="005A48F4" w:rsidRDefault="005A48F4" w:rsidP="002F7E7F">
      <w:pPr>
        <w:spacing w:line="360" w:lineRule="auto"/>
        <w:ind w:firstLine="720"/>
        <w:jc w:val="both"/>
      </w:pPr>
      <w:r w:rsidRPr="00B9432E">
        <w:t>Ozolniekos organizētas Latvijas čempionāta spēles, turnīri 1 450 dalībnieki - Baltijas</w:t>
      </w:r>
      <w:r w:rsidRPr="00BD61E3">
        <w:t xml:space="preserve"> līgas čempionāts, LVČ, LK sp</w:t>
      </w:r>
      <w:r>
        <w:t xml:space="preserve">ēles, </w:t>
      </w:r>
      <w:r w:rsidRPr="00BD61E3">
        <w:t>Nacionālās līgas čemp</w:t>
      </w:r>
      <w:r>
        <w:t xml:space="preserve">ionāts, </w:t>
      </w:r>
      <w:r w:rsidRPr="00BD61E3">
        <w:t>Novusa komandu 2.</w:t>
      </w:r>
      <w:r>
        <w:t xml:space="preserve">līgas čempionāta 2 turnīri, </w:t>
      </w:r>
      <w:r w:rsidRPr="00BD61E3">
        <w:t>Latvijas Sporta veterānu basketbols</w:t>
      </w:r>
      <w:r>
        <w:t xml:space="preserve">, </w:t>
      </w:r>
      <w:proofErr w:type="spellStart"/>
      <w:r w:rsidRPr="00BD61E3">
        <w:t>Bocio</w:t>
      </w:r>
      <w:proofErr w:type="spellEnd"/>
      <w:r w:rsidRPr="00BD61E3">
        <w:t xml:space="preserve"> čempionāts cilv</w:t>
      </w:r>
      <w:r>
        <w:t xml:space="preserve">ēkiem ar īpašām vajadzībām, </w:t>
      </w:r>
      <w:r w:rsidRPr="00BD61E3">
        <w:t>Starptautisks turnīrs novusā cilv</w:t>
      </w:r>
      <w:r>
        <w:t xml:space="preserve">ēkiem ar īpašām vajadzībām, </w:t>
      </w:r>
      <w:r w:rsidRPr="00BD61E3">
        <w:t>Karatē Jelgavas čemp</w:t>
      </w:r>
      <w:r>
        <w:t xml:space="preserve">ionāts, </w:t>
      </w:r>
      <w:r w:rsidRPr="00BD61E3">
        <w:t>FK</w:t>
      </w:r>
      <w:r>
        <w:t xml:space="preserve"> „Jelgava” futbola spēles.</w:t>
      </w:r>
    </w:p>
    <w:p w14:paraId="5A817D03" w14:textId="72CDAB6F" w:rsidR="005A48F4" w:rsidRPr="00BD61E3" w:rsidRDefault="005A48F4" w:rsidP="002F7E7F">
      <w:pPr>
        <w:spacing w:line="360" w:lineRule="auto"/>
        <w:ind w:firstLine="720"/>
        <w:jc w:val="both"/>
        <w:rPr>
          <w:color w:val="000000" w:themeColor="text1"/>
        </w:rPr>
      </w:pPr>
      <w:r w:rsidRPr="00BD61E3">
        <w:rPr>
          <w:color w:val="000000" w:themeColor="text1"/>
        </w:rPr>
        <w:t xml:space="preserve">2016. gadā nopirkti 3 jauni trenažieri un īstenots projekts „Moderna aprīkojuma iegāde sporta aktivitāšu dažādošanai Ozolniekos”, iegādājoties volejbola servju padošanas ierīci. </w:t>
      </w:r>
      <w:r w:rsidR="00277314" w:rsidRPr="00277314">
        <w:rPr>
          <w:color w:val="000000" w:themeColor="text1"/>
        </w:rPr>
        <w:t>Projekta kopējās izmaksas 9640</w:t>
      </w:r>
      <w:r w:rsidR="00277314">
        <w:rPr>
          <w:color w:val="000000" w:themeColor="text1"/>
        </w:rPr>
        <w:t xml:space="preserve"> eiro</w:t>
      </w:r>
      <w:r w:rsidR="00277314" w:rsidRPr="00277314">
        <w:rPr>
          <w:color w:val="000000" w:themeColor="text1"/>
        </w:rPr>
        <w:t>.</w:t>
      </w:r>
    </w:p>
    <w:p w14:paraId="59CE30D2" w14:textId="41ECA9F3" w:rsidR="005A48F4" w:rsidRPr="00BD61E3" w:rsidRDefault="00A84CC8" w:rsidP="002F7E7F">
      <w:pPr>
        <w:spacing w:line="360" w:lineRule="auto"/>
        <w:ind w:firstLine="720"/>
        <w:jc w:val="both"/>
        <w:rPr>
          <w:color w:val="000000" w:themeColor="text1"/>
        </w:rPr>
      </w:pPr>
      <w:r w:rsidRPr="004A1EF1">
        <w:rPr>
          <w:i/>
        </w:rPr>
        <w:t>2017. gada plāni:</w:t>
      </w:r>
      <w:r w:rsidRPr="00A84CC8">
        <w:t xml:space="preserve"> t</w:t>
      </w:r>
      <w:r w:rsidR="005A48F4" w:rsidRPr="00BD61E3">
        <w:rPr>
          <w:color w:val="000000" w:themeColor="text1"/>
        </w:rPr>
        <w:t xml:space="preserve">urpināsies par tradīciju kļuvušo pasākumu organizēšana, </w:t>
      </w:r>
      <w:r w:rsidR="005A48F4">
        <w:rPr>
          <w:color w:val="000000" w:themeColor="text1"/>
        </w:rPr>
        <w:t xml:space="preserve">aicinot iedzīvotājus piedalīties Ozolnieku novada 8. spartakiādē, </w:t>
      </w:r>
      <w:proofErr w:type="spellStart"/>
      <w:r w:rsidR="005A48F4">
        <w:rPr>
          <w:color w:val="000000" w:themeColor="text1"/>
        </w:rPr>
        <w:t>Velotūrē</w:t>
      </w:r>
      <w:proofErr w:type="spellEnd"/>
      <w:r w:rsidR="005A48F4">
        <w:rPr>
          <w:color w:val="000000" w:themeColor="text1"/>
        </w:rPr>
        <w:t xml:space="preserve">, Sporta dienā ģimenēm un citās aktivitātēs. </w:t>
      </w:r>
    </w:p>
    <w:p w14:paraId="5633DF59" w14:textId="77777777" w:rsidR="005A48F4" w:rsidRPr="00BD61E3" w:rsidRDefault="005A48F4" w:rsidP="005A48F4">
      <w:pPr>
        <w:jc w:val="center"/>
        <w:rPr>
          <w:b/>
        </w:rPr>
      </w:pPr>
    </w:p>
    <w:p w14:paraId="7D419A3E" w14:textId="4B4E4AFB" w:rsidR="00E31B61" w:rsidRPr="00BD61E3" w:rsidRDefault="007840CD" w:rsidP="007840CD">
      <w:pPr>
        <w:autoSpaceDE w:val="0"/>
        <w:autoSpaceDN w:val="0"/>
        <w:adjustRightInd w:val="0"/>
        <w:jc w:val="center"/>
        <w:rPr>
          <w:b/>
          <w:color w:val="000000"/>
          <w:lang w:eastAsia="en-US"/>
        </w:rPr>
      </w:pPr>
      <w:r>
        <w:rPr>
          <w:b/>
          <w:color w:val="000000"/>
          <w:lang w:eastAsia="en-US"/>
        </w:rPr>
        <w:t xml:space="preserve">INFORMĀCIJA PAR </w:t>
      </w:r>
      <w:r w:rsidR="00E31B61" w:rsidRPr="00CA738B">
        <w:rPr>
          <w:b/>
          <w:color w:val="000000"/>
          <w:lang w:eastAsia="en-US"/>
        </w:rPr>
        <w:t>KANCELEJ</w:t>
      </w:r>
      <w:r>
        <w:rPr>
          <w:b/>
          <w:color w:val="000000"/>
          <w:lang w:eastAsia="en-US"/>
        </w:rPr>
        <w:t>AS</w:t>
      </w:r>
      <w:r w:rsidR="00E31B61" w:rsidRPr="00BD61E3">
        <w:rPr>
          <w:b/>
          <w:color w:val="000000"/>
          <w:lang w:eastAsia="en-US"/>
        </w:rPr>
        <w:t xml:space="preserve"> UN PAKALPOJUMU CENTR</w:t>
      </w:r>
      <w:r>
        <w:rPr>
          <w:b/>
          <w:color w:val="000000"/>
          <w:lang w:eastAsia="en-US"/>
        </w:rPr>
        <w:t>U DARBU</w:t>
      </w:r>
    </w:p>
    <w:p w14:paraId="58C72AF7" w14:textId="77777777" w:rsidR="00E31B61" w:rsidRPr="00BD61E3" w:rsidRDefault="00E31B61" w:rsidP="00E31B61">
      <w:pPr>
        <w:autoSpaceDE w:val="0"/>
        <w:autoSpaceDN w:val="0"/>
        <w:adjustRightInd w:val="0"/>
        <w:ind w:firstLine="720"/>
        <w:jc w:val="center"/>
        <w:rPr>
          <w:color w:val="000000"/>
          <w:lang w:eastAsia="en-US"/>
        </w:rPr>
      </w:pPr>
    </w:p>
    <w:p w14:paraId="04DB2EC4" w14:textId="679DC7ED" w:rsidR="00713581" w:rsidRDefault="006D5F15" w:rsidP="00713581">
      <w:pPr>
        <w:spacing w:line="360" w:lineRule="auto"/>
        <w:ind w:right="-180" w:firstLine="720"/>
        <w:jc w:val="both"/>
        <w:rPr>
          <w:b/>
        </w:rPr>
      </w:pPr>
      <w:r w:rsidRPr="00BD61E3">
        <w:rPr>
          <w:noProof/>
        </w:rPr>
        <w:t xml:space="preserve">Ozolnieku novada pašvaldības </w:t>
      </w:r>
      <w:r w:rsidRPr="00CA738B">
        <w:rPr>
          <w:noProof/>
        </w:rPr>
        <w:t>kanceleja</w:t>
      </w:r>
      <w:r w:rsidR="00215DFB">
        <w:rPr>
          <w:noProof/>
        </w:rPr>
        <w:t>,</w:t>
      </w:r>
      <w:r w:rsidR="003F396E" w:rsidRPr="00BD61E3">
        <w:rPr>
          <w:noProof/>
        </w:rPr>
        <w:t xml:space="preserve"> </w:t>
      </w:r>
      <w:r w:rsidR="00AA3A4B" w:rsidRPr="00BD61E3">
        <w:rPr>
          <w:noProof/>
        </w:rPr>
        <w:t xml:space="preserve">Ānes, Branku un Garozas </w:t>
      </w:r>
      <w:r w:rsidRPr="00BD61E3">
        <w:rPr>
          <w:noProof/>
        </w:rPr>
        <w:t xml:space="preserve">pakalpojumu centri </w:t>
      </w:r>
      <w:r w:rsidR="003B7D4A" w:rsidRPr="001A1849">
        <w:rPr>
          <w:noProof/>
          <w:color w:val="000000" w:themeColor="text1"/>
        </w:rPr>
        <w:t xml:space="preserve">un Salgales pagasta pārvalde </w:t>
      </w:r>
      <w:r w:rsidRPr="00BD61E3">
        <w:rPr>
          <w:noProof/>
        </w:rPr>
        <w:t>nodrošina dokumentu apriti, veic iedzīvotāju deklarēšanu, pieņem maksājumus par nekustamā īpašuma nodokli, zemes nomu un valsts un pašvaldības nodevām, kā arī informē iedzīvotājus par pašvaldībā spēkā esošajiem saistošajiem noteikumiem un citām aktualitātēm.</w:t>
      </w:r>
      <w:r w:rsidR="00696C66" w:rsidRPr="00BD61E3">
        <w:rPr>
          <w:noProof/>
        </w:rPr>
        <w:t xml:space="preserve"> 2016. gadā reģistrēti 30</w:t>
      </w:r>
      <w:r w:rsidR="001A1849">
        <w:rPr>
          <w:noProof/>
        </w:rPr>
        <w:t>92</w:t>
      </w:r>
      <w:r w:rsidR="00696C66" w:rsidRPr="00BD61E3">
        <w:rPr>
          <w:noProof/>
        </w:rPr>
        <w:t xml:space="preserve"> ienākošie dokumenti, 1</w:t>
      </w:r>
      <w:r w:rsidR="001A1849">
        <w:rPr>
          <w:noProof/>
        </w:rPr>
        <w:t>506</w:t>
      </w:r>
      <w:r w:rsidR="00696C66" w:rsidRPr="00BD61E3">
        <w:rPr>
          <w:noProof/>
        </w:rPr>
        <w:t xml:space="preserve"> iesniegumi, </w:t>
      </w:r>
      <w:r w:rsidR="001A1849">
        <w:rPr>
          <w:noProof/>
        </w:rPr>
        <w:t>1349</w:t>
      </w:r>
      <w:r w:rsidR="00696C66" w:rsidRPr="00BD61E3">
        <w:rPr>
          <w:noProof/>
        </w:rPr>
        <w:t xml:space="preserve"> izejošie dokumenti, izsniegtas </w:t>
      </w:r>
      <w:r w:rsidR="001A1849">
        <w:rPr>
          <w:noProof/>
        </w:rPr>
        <w:t xml:space="preserve">500 </w:t>
      </w:r>
      <w:r w:rsidR="00696C66" w:rsidRPr="00BD61E3">
        <w:rPr>
          <w:noProof/>
        </w:rPr>
        <w:t>izziņas, veiktas 2</w:t>
      </w:r>
      <w:r w:rsidR="001A1849">
        <w:rPr>
          <w:noProof/>
        </w:rPr>
        <w:t>83</w:t>
      </w:r>
      <w:r w:rsidR="00696C66" w:rsidRPr="00BD61E3">
        <w:rPr>
          <w:noProof/>
        </w:rPr>
        <w:t xml:space="preserve"> dzīvesvietas deklarēšanas, sagatavoti 584 līgumi un 186 rīkojumi.</w:t>
      </w:r>
    </w:p>
    <w:p w14:paraId="29E3940E" w14:textId="77777777" w:rsidR="00713581" w:rsidRDefault="00713581" w:rsidP="00713581">
      <w:pPr>
        <w:jc w:val="center"/>
        <w:rPr>
          <w:b/>
        </w:rPr>
      </w:pPr>
    </w:p>
    <w:p w14:paraId="1F7C92FE" w14:textId="77777777" w:rsidR="004B521F" w:rsidRDefault="004B521F" w:rsidP="007840CD">
      <w:pPr>
        <w:jc w:val="center"/>
        <w:rPr>
          <w:b/>
        </w:rPr>
      </w:pPr>
    </w:p>
    <w:p w14:paraId="7EF17095" w14:textId="1DF95471" w:rsidR="00713581" w:rsidRPr="00BD61E3" w:rsidRDefault="007840CD" w:rsidP="007840CD">
      <w:pPr>
        <w:jc w:val="center"/>
        <w:rPr>
          <w:b/>
        </w:rPr>
      </w:pPr>
      <w:r>
        <w:rPr>
          <w:b/>
        </w:rPr>
        <w:t xml:space="preserve">INFORMĀCIJA PAR </w:t>
      </w:r>
      <w:r w:rsidR="00713581" w:rsidRPr="00BD61E3">
        <w:rPr>
          <w:b/>
        </w:rPr>
        <w:t>DZIMTSARAKSTU</w:t>
      </w:r>
      <w:r w:rsidR="00D21C80">
        <w:rPr>
          <w:b/>
        </w:rPr>
        <w:t xml:space="preserve"> NODAĻ</w:t>
      </w:r>
      <w:r w:rsidR="00794F30">
        <w:rPr>
          <w:b/>
        </w:rPr>
        <w:t>AS DARB</w:t>
      </w:r>
      <w:r>
        <w:rPr>
          <w:b/>
        </w:rPr>
        <w:t>U</w:t>
      </w:r>
    </w:p>
    <w:p w14:paraId="0F78F4F9" w14:textId="77777777" w:rsidR="00713581" w:rsidRPr="00BD61E3" w:rsidRDefault="00713581" w:rsidP="00713581">
      <w:pPr>
        <w:jc w:val="both"/>
      </w:pPr>
    </w:p>
    <w:p w14:paraId="756C5379" w14:textId="5C0D90A8" w:rsidR="00713581" w:rsidRDefault="00713581" w:rsidP="00713581">
      <w:pPr>
        <w:spacing w:line="360" w:lineRule="auto"/>
        <w:ind w:firstLine="720"/>
        <w:jc w:val="both"/>
      </w:pPr>
      <w:r w:rsidRPr="00BD61E3">
        <w:t>Dzimtsarakstu nodaļa ir finansiāli un saimnieciski Ozolnieku novada domei pakļauta iestāde, kas atrodas LR Tieslietu ministrijas pārraudzībā un strādā TM Dzimtsarakstu departamenta metodiskā vadībā, veicot pašvaldībai deleģēto funkciju - civilstāvokļa aktu reģistrāciju.</w:t>
      </w:r>
      <w:r w:rsidR="00E629FF">
        <w:t xml:space="preserve"> Dzimtsarakstu nodaļas izdevumi tiek </w:t>
      </w:r>
      <w:r w:rsidR="004B1F5E">
        <w:t>iekļauti</w:t>
      </w:r>
      <w:r w:rsidR="00E629FF">
        <w:t xml:space="preserve"> pārvaldes jeb vispārējo vadības dienestu izdevum</w:t>
      </w:r>
      <w:r w:rsidR="004B1F5E">
        <w:t>os</w:t>
      </w:r>
      <w:r w:rsidR="00E629FF">
        <w:t>.</w:t>
      </w:r>
      <w:r w:rsidR="004104EA">
        <w:t xml:space="preserve"> Detalizēta informācija par Dzimtsarakstu nodaļā reģistrētajiem civilstāvokļa aktiem redzama 4. tabulā.</w:t>
      </w:r>
    </w:p>
    <w:p w14:paraId="70530791" w14:textId="54C95A3A" w:rsidR="00B9432E" w:rsidRPr="00B9432E" w:rsidRDefault="00B9432E" w:rsidP="00B9432E">
      <w:pPr>
        <w:spacing w:line="360" w:lineRule="auto"/>
        <w:ind w:firstLine="720"/>
        <w:jc w:val="right"/>
        <w:rPr>
          <w:b/>
        </w:rPr>
      </w:pPr>
      <w:r w:rsidRPr="00B9432E">
        <w:rPr>
          <w:b/>
        </w:rPr>
        <w:t>4. tabula</w:t>
      </w:r>
    </w:p>
    <w:p w14:paraId="3C564607" w14:textId="589960D8" w:rsidR="00B9432E" w:rsidRPr="00B9432E" w:rsidRDefault="00B9432E" w:rsidP="00B9432E">
      <w:pPr>
        <w:spacing w:line="360" w:lineRule="auto"/>
        <w:ind w:firstLine="720"/>
        <w:jc w:val="center"/>
        <w:rPr>
          <w:b/>
        </w:rPr>
      </w:pPr>
      <w:r w:rsidRPr="00B9432E">
        <w:rPr>
          <w:b/>
        </w:rPr>
        <w:t>Ozolnieku novada Dzimtsarakstu nodaļā reģistrētie civilstāvokļa akti</w:t>
      </w:r>
    </w:p>
    <w:tbl>
      <w:tblPr>
        <w:tblStyle w:val="Reatabula"/>
        <w:tblW w:w="0" w:type="auto"/>
        <w:tblLook w:val="04A0" w:firstRow="1" w:lastRow="0" w:firstColumn="1" w:lastColumn="0" w:noHBand="0" w:noVBand="1"/>
      </w:tblPr>
      <w:tblGrid>
        <w:gridCol w:w="4463"/>
        <w:gridCol w:w="2277"/>
        <w:gridCol w:w="2276"/>
      </w:tblGrid>
      <w:tr w:rsidR="00713581" w:rsidRPr="004A2A25" w14:paraId="194FCA74" w14:textId="77777777" w:rsidTr="005F28F1">
        <w:tc>
          <w:tcPr>
            <w:tcW w:w="4463" w:type="dxa"/>
          </w:tcPr>
          <w:p w14:paraId="57CB34DA" w14:textId="77777777" w:rsidR="00713581" w:rsidRPr="004A2A25" w:rsidRDefault="00713581" w:rsidP="005F28F1">
            <w:pPr>
              <w:jc w:val="both"/>
              <w:rPr>
                <w:b/>
                <w:sz w:val="22"/>
                <w:szCs w:val="22"/>
              </w:rPr>
            </w:pPr>
          </w:p>
        </w:tc>
        <w:tc>
          <w:tcPr>
            <w:tcW w:w="2277" w:type="dxa"/>
          </w:tcPr>
          <w:p w14:paraId="29B77E9E" w14:textId="77777777" w:rsidR="00713581" w:rsidRPr="004A2A25" w:rsidRDefault="00713581" w:rsidP="005F28F1">
            <w:pPr>
              <w:jc w:val="center"/>
              <w:rPr>
                <w:b/>
                <w:sz w:val="22"/>
                <w:szCs w:val="22"/>
              </w:rPr>
            </w:pPr>
            <w:r w:rsidRPr="004A2A25">
              <w:rPr>
                <w:b/>
                <w:sz w:val="22"/>
                <w:szCs w:val="22"/>
              </w:rPr>
              <w:t>2015. gads</w:t>
            </w:r>
          </w:p>
        </w:tc>
        <w:tc>
          <w:tcPr>
            <w:tcW w:w="2276" w:type="dxa"/>
          </w:tcPr>
          <w:p w14:paraId="7F812AB1" w14:textId="77777777" w:rsidR="00713581" w:rsidRPr="004A2A25" w:rsidRDefault="00713581" w:rsidP="005F28F1">
            <w:pPr>
              <w:jc w:val="center"/>
              <w:rPr>
                <w:b/>
                <w:sz w:val="22"/>
                <w:szCs w:val="22"/>
              </w:rPr>
            </w:pPr>
            <w:r w:rsidRPr="004A2A25">
              <w:rPr>
                <w:b/>
                <w:sz w:val="22"/>
                <w:szCs w:val="22"/>
              </w:rPr>
              <w:t>2016. gads</w:t>
            </w:r>
          </w:p>
        </w:tc>
      </w:tr>
      <w:tr w:rsidR="00713581" w:rsidRPr="004A2A25" w14:paraId="7C6516E2" w14:textId="77777777" w:rsidTr="005F28F1">
        <w:tc>
          <w:tcPr>
            <w:tcW w:w="4463" w:type="dxa"/>
          </w:tcPr>
          <w:p w14:paraId="25168B40" w14:textId="77777777" w:rsidR="00713581" w:rsidRPr="004A2A25" w:rsidRDefault="00713581" w:rsidP="005F28F1">
            <w:pPr>
              <w:jc w:val="both"/>
              <w:rPr>
                <w:sz w:val="22"/>
                <w:szCs w:val="22"/>
              </w:rPr>
            </w:pPr>
            <w:r w:rsidRPr="004A2A25">
              <w:rPr>
                <w:sz w:val="22"/>
                <w:szCs w:val="22"/>
              </w:rPr>
              <w:t>Dzimšanas reģistru skaits</w:t>
            </w:r>
          </w:p>
        </w:tc>
        <w:tc>
          <w:tcPr>
            <w:tcW w:w="2277" w:type="dxa"/>
          </w:tcPr>
          <w:p w14:paraId="6CE8D82F" w14:textId="77777777" w:rsidR="00713581" w:rsidRPr="004A2A25" w:rsidRDefault="00713581" w:rsidP="005F28F1">
            <w:pPr>
              <w:jc w:val="center"/>
              <w:rPr>
                <w:sz w:val="22"/>
                <w:szCs w:val="22"/>
              </w:rPr>
            </w:pPr>
            <w:r w:rsidRPr="004A2A25">
              <w:rPr>
                <w:sz w:val="22"/>
                <w:szCs w:val="22"/>
              </w:rPr>
              <w:t>120</w:t>
            </w:r>
          </w:p>
        </w:tc>
        <w:tc>
          <w:tcPr>
            <w:tcW w:w="2276" w:type="dxa"/>
          </w:tcPr>
          <w:p w14:paraId="3BBA7D48" w14:textId="77777777" w:rsidR="00713581" w:rsidRPr="004A2A25" w:rsidRDefault="00713581" w:rsidP="005F28F1">
            <w:pPr>
              <w:jc w:val="center"/>
              <w:rPr>
                <w:sz w:val="22"/>
                <w:szCs w:val="22"/>
              </w:rPr>
            </w:pPr>
            <w:r w:rsidRPr="004A2A25">
              <w:rPr>
                <w:sz w:val="22"/>
                <w:szCs w:val="22"/>
              </w:rPr>
              <w:t>121</w:t>
            </w:r>
          </w:p>
        </w:tc>
      </w:tr>
      <w:tr w:rsidR="00713581" w:rsidRPr="004A2A25" w14:paraId="25EA645F" w14:textId="77777777" w:rsidTr="005F28F1">
        <w:tc>
          <w:tcPr>
            <w:tcW w:w="4463" w:type="dxa"/>
          </w:tcPr>
          <w:p w14:paraId="4D2BD33D" w14:textId="77777777" w:rsidR="00713581" w:rsidRPr="004A2A25" w:rsidRDefault="00713581" w:rsidP="005F28F1">
            <w:pPr>
              <w:jc w:val="both"/>
              <w:rPr>
                <w:sz w:val="22"/>
                <w:szCs w:val="22"/>
              </w:rPr>
            </w:pPr>
            <w:r w:rsidRPr="004A2A25">
              <w:rPr>
                <w:sz w:val="22"/>
                <w:szCs w:val="22"/>
              </w:rPr>
              <w:t xml:space="preserve">   t.sk., bez ziņām par tēvu</w:t>
            </w:r>
          </w:p>
        </w:tc>
        <w:tc>
          <w:tcPr>
            <w:tcW w:w="2277" w:type="dxa"/>
          </w:tcPr>
          <w:p w14:paraId="25539DCF" w14:textId="77777777" w:rsidR="00713581" w:rsidRPr="004A2A25" w:rsidRDefault="00713581" w:rsidP="005F28F1">
            <w:pPr>
              <w:jc w:val="center"/>
              <w:rPr>
                <w:sz w:val="22"/>
                <w:szCs w:val="22"/>
              </w:rPr>
            </w:pPr>
            <w:r w:rsidRPr="004A2A25">
              <w:rPr>
                <w:sz w:val="22"/>
                <w:szCs w:val="22"/>
              </w:rPr>
              <w:t>7</w:t>
            </w:r>
          </w:p>
        </w:tc>
        <w:tc>
          <w:tcPr>
            <w:tcW w:w="2276" w:type="dxa"/>
          </w:tcPr>
          <w:p w14:paraId="13D9CF17" w14:textId="77777777" w:rsidR="00713581" w:rsidRPr="004A2A25" w:rsidRDefault="00713581" w:rsidP="005F28F1">
            <w:pPr>
              <w:jc w:val="center"/>
              <w:rPr>
                <w:sz w:val="22"/>
                <w:szCs w:val="22"/>
              </w:rPr>
            </w:pPr>
            <w:r w:rsidRPr="004A2A25">
              <w:rPr>
                <w:sz w:val="22"/>
                <w:szCs w:val="22"/>
              </w:rPr>
              <w:t>8</w:t>
            </w:r>
          </w:p>
        </w:tc>
      </w:tr>
      <w:tr w:rsidR="00713581" w:rsidRPr="004A2A25" w14:paraId="5846166B" w14:textId="77777777" w:rsidTr="005F28F1">
        <w:tc>
          <w:tcPr>
            <w:tcW w:w="4463" w:type="dxa"/>
          </w:tcPr>
          <w:p w14:paraId="2C196123" w14:textId="77777777" w:rsidR="00713581" w:rsidRPr="004A2A25" w:rsidRDefault="00713581" w:rsidP="005F28F1">
            <w:pPr>
              <w:jc w:val="both"/>
              <w:rPr>
                <w:sz w:val="22"/>
                <w:szCs w:val="22"/>
              </w:rPr>
            </w:pPr>
            <w:r w:rsidRPr="004A2A25">
              <w:rPr>
                <w:sz w:val="22"/>
                <w:szCs w:val="22"/>
              </w:rPr>
              <w:t xml:space="preserve">   t.sk., ar paternitātes atzīšanu</w:t>
            </w:r>
          </w:p>
        </w:tc>
        <w:tc>
          <w:tcPr>
            <w:tcW w:w="2277" w:type="dxa"/>
          </w:tcPr>
          <w:p w14:paraId="64B04046" w14:textId="77777777" w:rsidR="00713581" w:rsidRPr="004A2A25" w:rsidRDefault="00713581" w:rsidP="005F28F1">
            <w:pPr>
              <w:jc w:val="center"/>
              <w:rPr>
                <w:sz w:val="22"/>
                <w:szCs w:val="22"/>
              </w:rPr>
            </w:pPr>
            <w:r w:rsidRPr="004A2A25">
              <w:rPr>
                <w:sz w:val="22"/>
                <w:szCs w:val="22"/>
              </w:rPr>
              <w:t>44</w:t>
            </w:r>
          </w:p>
        </w:tc>
        <w:tc>
          <w:tcPr>
            <w:tcW w:w="2276" w:type="dxa"/>
          </w:tcPr>
          <w:p w14:paraId="589E9EFC" w14:textId="77777777" w:rsidR="00713581" w:rsidRPr="004A2A25" w:rsidRDefault="00713581" w:rsidP="005F28F1">
            <w:pPr>
              <w:jc w:val="center"/>
              <w:rPr>
                <w:sz w:val="22"/>
                <w:szCs w:val="22"/>
              </w:rPr>
            </w:pPr>
            <w:r w:rsidRPr="004A2A25">
              <w:rPr>
                <w:sz w:val="22"/>
                <w:szCs w:val="22"/>
              </w:rPr>
              <w:t>40</w:t>
            </w:r>
          </w:p>
        </w:tc>
      </w:tr>
      <w:tr w:rsidR="00713581" w:rsidRPr="004A2A25" w14:paraId="564F973F" w14:textId="77777777" w:rsidTr="005F28F1">
        <w:tc>
          <w:tcPr>
            <w:tcW w:w="4463" w:type="dxa"/>
          </w:tcPr>
          <w:p w14:paraId="13D6DDCA" w14:textId="77777777" w:rsidR="00713581" w:rsidRPr="004A2A25" w:rsidRDefault="00713581" w:rsidP="005F28F1">
            <w:pPr>
              <w:jc w:val="both"/>
              <w:rPr>
                <w:sz w:val="22"/>
                <w:szCs w:val="22"/>
              </w:rPr>
            </w:pPr>
            <w:r w:rsidRPr="004A2A25">
              <w:rPr>
                <w:sz w:val="22"/>
                <w:szCs w:val="22"/>
              </w:rPr>
              <w:t>Reģistrēto laulību skaits</w:t>
            </w:r>
          </w:p>
        </w:tc>
        <w:tc>
          <w:tcPr>
            <w:tcW w:w="2277" w:type="dxa"/>
          </w:tcPr>
          <w:p w14:paraId="35075CD5" w14:textId="77777777" w:rsidR="00713581" w:rsidRPr="004A2A25" w:rsidRDefault="00713581" w:rsidP="005F28F1">
            <w:pPr>
              <w:jc w:val="center"/>
              <w:rPr>
                <w:sz w:val="22"/>
                <w:szCs w:val="22"/>
              </w:rPr>
            </w:pPr>
            <w:r w:rsidRPr="004A2A25">
              <w:rPr>
                <w:sz w:val="22"/>
                <w:szCs w:val="22"/>
              </w:rPr>
              <w:t>83</w:t>
            </w:r>
          </w:p>
        </w:tc>
        <w:tc>
          <w:tcPr>
            <w:tcW w:w="2276" w:type="dxa"/>
          </w:tcPr>
          <w:p w14:paraId="76813809" w14:textId="77777777" w:rsidR="00713581" w:rsidRPr="004A2A25" w:rsidRDefault="00713581" w:rsidP="005F28F1">
            <w:pPr>
              <w:jc w:val="center"/>
              <w:rPr>
                <w:sz w:val="22"/>
                <w:szCs w:val="22"/>
              </w:rPr>
            </w:pPr>
            <w:r w:rsidRPr="004A2A25">
              <w:rPr>
                <w:sz w:val="22"/>
                <w:szCs w:val="22"/>
              </w:rPr>
              <w:t>76</w:t>
            </w:r>
          </w:p>
        </w:tc>
      </w:tr>
      <w:tr w:rsidR="00713581" w:rsidRPr="004A2A25" w14:paraId="5ED1BE9C" w14:textId="77777777" w:rsidTr="005F28F1">
        <w:tc>
          <w:tcPr>
            <w:tcW w:w="4463" w:type="dxa"/>
          </w:tcPr>
          <w:p w14:paraId="466A2DF8" w14:textId="77777777" w:rsidR="00713581" w:rsidRPr="004A2A25" w:rsidRDefault="00713581" w:rsidP="005F28F1">
            <w:pPr>
              <w:jc w:val="both"/>
              <w:rPr>
                <w:sz w:val="22"/>
                <w:szCs w:val="22"/>
              </w:rPr>
            </w:pPr>
            <w:r w:rsidRPr="004A2A25">
              <w:rPr>
                <w:sz w:val="22"/>
                <w:szCs w:val="22"/>
              </w:rPr>
              <w:t xml:space="preserve">   t.sk. baznīcā</w:t>
            </w:r>
          </w:p>
        </w:tc>
        <w:tc>
          <w:tcPr>
            <w:tcW w:w="2277" w:type="dxa"/>
          </w:tcPr>
          <w:p w14:paraId="72725403" w14:textId="77777777" w:rsidR="00713581" w:rsidRPr="004A2A25" w:rsidRDefault="00713581" w:rsidP="005F28F1">
            <w:pPr>
              <w:jc w:val="center"/>
              <w:rPr>
                <w:sz w:val="22"/>
                <w:szCs w:val="22"/>
              </w:rPr>
            </w:pPr>
            <w:r w:rsidRPr="004A2A25">
              <w:rPr>
                <w:sz w:val="22"/>
                <w:szCs w:val="22"/>
              </w:rPr>
              <w:t>2</w:t>
            </w:r>
          </w:p>
        </w:tc>
        <w:tc>
          <w:tcPr>
            <w:tcW w:w="2276" w:type="dxa"/>
          </w:tcPr>
          <w:p w14:paraId="270DFDE3" w14:textId="77777777" w:rsidR="00713581" w:rsidRPr="004A2A25" w:rsidRDefault="00713581" w:rsidP="005F28F1">
            <w:pPr>
              <w:jc w:val="center"/>
              <w:rPr>
                <w:sz w:val="22"/>
                <w:szCs w:val="22"/>
              </w:rPr>
            </w:pPr>
            <w:r w:rsidRPr="004A2A25">
              <w:rPr>
                <w:sz w:val="22"/>
                <w:szCs w:val="22"/>
              </w:rPr>
              <w:t>1</w:t>
            </w:r>
          </w:p>
        </w:tc>
      </w:tr>
      <w:tr w:rsidR="00713581" w:rsidRPr="004A2A25" w14:paraId="50A6D093" w14:textId="77777777" w:rsidTr="005F28F1">
        <w:tc>
          <w:tcPr>
            <w:tcW w:w="4463" w:type="dxa"/>
          </w:tcPr>
          <w:p w14:paraId="2F8A5C03" w14:textId="77777777" w:rsidR="00713581" w:rsidRPr="004A2A25" w:rsidRDefault="00713581" w:rsidP="005F28F1">
            <w:pPr>
              <w:jc w:val="both"/>
              <w:rPr>
                <w:sz w:val="22"/>
                <w:szCs w:val="22"/>
              </w:rPr>
            </w:pPr>
            <w:r w:rsidRPr="004A2A25">
              <w:rPr>
                <w:sz w:val="22"/>
                <w:szCs w:val="22"/>
              </w:rPr>
              <w:t xml:space="preserve">   t.sk., ar ārvalstu pilsoņiem</w:t>
            </w:r>
          </w:p>
        </w:tc>
        <w:tc>
          <w:tcPr>
            <w:tcW w:w="2277" w:type="dxa"/>
          </w:tcPr>
          <w:p w14:paraId="69F8A3CC" w14:textId="77777777" w:rsidR="00713581" w:rsidRPr="004A2A25" w:rsidRDefault="00713581" w:rsidP="005F28F1">
            <w:pPr>
              <w:jc w:val="center"/>
              <w:rPr>
                <w:sz w:val="22"/>
                <w:szCs w:val="22"/>
              </w:rPr>
            </w:pPr>
            <w:r w:rsidRPr="004A2A25">
              <w:rPr>
                <w:sz w:val="22"/>
                <w:szCs w:val="22"/>
              </w:rPr>
              <w:t>11</w:t>
            </w:r>
          </w:p>
        </w:tc>
        <w:tc>
          <w:tcPr>
            <w:tcW w:w="2276" w:type="dxa"/>
          </w:tcPr>
          <w:p w14:paraId="02B0B89B" w14:textId="77777777" w:rsidR="00713581" w:rsidRPr="004A2A25" w:rsidRDefault="00713581" w:rsidP="005F28F1">
            <w:pPr>
              <w:jc w:val="center"/>
              <w:rPr>
                <w:sz w:val="22"/>
                <w:szCs w:val="22"/>
              </w:rPr>
            </w:pPr>
            <w:r w:rsidRPr="004A2A25">
              <w:rPr>
                <w:sz w:val="22"/>
                <w:szCs w:val="22"/>
              </w:rPr>
              <w:t>4</w:t>
            </w:r>
          </w:p>
        </w:tc>
      </w:tr>
      <w:tr w:rsidR="00713581" w:rsidRPr="004A2A25" w14:paraId="0099C85E" w14:textId="77777777" w:rsidTr="005F28F1">
        <w:tc>
          <w:tcPr>
            <w:tcW w:w="4463" w:type="dxa"/>
          </w:tcPr>
          <w:p w14:paraId="2A9C6F13" w14:textId="77777777" w:rsidR="00713581" w:rsidRPr="004A2A25" w:rsidRDefault="00713581" w:rsidP="005F28F1">
            <w:pPr>
              <w:jc w:val="both"/>
              <w:rPr>
                <w:sz w:val="22"/>
                <w:szCs w:val="22"/>
              </w:rPr>
            </w:pPr>
            <w:r w:rsidRPr="004A2A25">
              <w:rPr>
                <w:sz w:val="22"/>
                <w:szCs w:val="22"/>
              </w:rPr>
              <w:t>Reģistrēto laulību skaits pirms 18 gadu vecuma</w:t>
            </w:r>
          </w:p>
        </w:tc>
        <w:tc>
          <w:tcPr>
            <w:tcW w:w="2277" w:type="dxa"/>
          </w:tcPr>
          <w:p w14:paraId="4E5DE3F3" w14:textId="77777777" w:rsidR="00713581" w:rsidRPr="004A2A25" w:rsidRDefault="00713581" w:rsidP="005F28F1">
            <w:pPr>
              <w:jc w:val="center"/>
              <w:rPr>
                <w:sz w:val="22"/>
                <w:szCs w:val="22"/>
              </w:rPr>
            </w:pPr>
            <w:r w:rsidRPr="004A2A25">
              <w:rPr>
                <w:sz w:val="22"/>
                <w:szCs w:val="22"/>
              </w:rPr>
              <w:t>-</w:t>
            </w:r>
          </w:p>
        </w:tc>
        <w:tc>
          <w:tcPr>
            <w:tcW w:w="2276" w:type="dxa"/>
          </w:tcPr>
          <w:p w14:paraId="02FEB606" w14:textId="77777777" w:rsidR="00713581" w:rsidRPr="004A2A25" w:rsidRDefault="00713581" w:rsidP="005F28F1">
            <w:pPr>
              <w:jc w:val="center"/>
              <w:rPr>
                <w:sz w:val="22"/>
                <w:szCs w:val="22"/>
              </w:rPr>
            </w:pPr>
            <w:r w:rsidRPr="004A2A25">
              <w:rPr>
                <w:sz w:val="22"/>
                <w:szCs w:val="22"/>
              </w:rPr>
              <w:t>1</w:t>
            </w:r>
          </w:p>
        </w:tc>
      </w:tr>
      <w:tr w:rsidR="00713581" w:rsidRPr="004A2A25" w14:paraId="7BA641D4" w14:textId="77777777" w:rsidTr="005F28F1">
        <w:tc>
          <w:tcPr>
            <w:tcW w:w="4463" w:type="dxa"/>
          </w:tcPr>
          <w:p w14:paraId="26A87CDE" w14:textId="77777777" w:rsidR="00713581" w:rsidRPr="004A2A25" w:rsidRDefault="00713581" w:rsidP="005F28F1">
            <w:pPr>
              <w:jc w:val="both"/>
              <w:rPr>
                <w:sz w:val="22"/>
                <w:szCs w:val="22"/>
              </w:rPr>
            </w:pPr>
            <w:r w:rsidRPr="004A2A25">
              <w:rPr>
                <w:sz w:val="22"/>
                <w:szCs w:val="22"/>
              </w:rPr>
              <w:t>Laulību reģistru skaits, kas papildināti ar atzīmi par laulības šķiršanu</w:t>
            </w:r>
          </w:p>
        </w:tc>
        <w:tc>
          <w:tcPr>
            <w:tcW w:w="2277" w:type="dxa"/>
          </w:tcPr>
          <w:p w14:paraId="28CB1C66" w14:textId="77777777" w:rsidR="00713581" w:rsidRPr="004A2A25" w:rsidRDefault="00713581" w:rsidP="005F28F1">
            <w:pPr>
              <w:jc w:val="center"/>
              <w:rPr>
                <w:sz w:val="22"/>
                <w:szCs w:val="22"/>
              </w:rPr>
            </w:pPr>
            <w:r w:rsidRPr="004A2A25">
              <w:rPr>
                <w:sz w:val="22"/>
                <w:szCs w:val="22"/>
              </w:rPr>
              <w:t>22</w:t>
            </w:r>
          </w:p>
        </w:tc>
        <w:tc>
          <w:tcPr>
            <w:tcW w:w="2276" w:type="dxa"/>
          </w:tcPr>
          <w:p w14:paraId="130D2DE4" w14:textId="77777777" w:rsidR="00713581" w:rsidRPr="004A2A25" w:rsidRDefault="00713581" w:rsidP="005F28F1">
            <w:pPr>
              <w:jc w:val="center"/>
              <w:rPr>
                <w:sz w:val="22"/>
                <w:szCs w:val="22"/>
              </w:rPr>
            </w:pPr>
            <w:r w:rsidRPr="004A2A25">
              <w:rPr>
                <w:sz w:val="22"/>
                <w:szCs w:val="22"/>
              </w:rPr>
              <w:t>32</w:t>
            </w:r>
          </w:p>
        </w:tc>
      </w:tr>
      <w:tr w:rsidR="00713581" w:rsidRPr="004A2A25" w14:paraId="1CB7A9B6" w14:textId="77777777" w:rsidTr="005F28F1">
        <w:tc>
          <w:tcPr>
            <w:tcW w:w="4463" w:type="dxa"/>
          </w:tcPr>
          <w:p w14:paraId="34385AD7" w14:textId="77777777" w:rsidR="00713581" w:rsidRPr="004A2A25" w:rsidRDefault="00713581" w:rsidP="005F28F1">
            <w:pPr>
              <w:jc w:val="both"/>
              <w:rPr>
                <w:sz w:val="22"/>
                <w:szCs w:val="22"/>
              </w:rPr>
            </w:pPr>
            <w:r w:rsidRPr="004A2A25">
              <w:rPr>
                <w:sz w:val="22"/>
                <w:szCs w:val="22"/>
              </w:rPr>
              <w:t>Miršanas reģistru skaits</w:t>
            </w:r>
          </w:p>
        </w:tc>
        <w:tc>
          <w:tcPr>
            <w:tcW w:w="2277" w:type="dxa"/>
          </w:tcPr>
          <w:p w14:paraId="7101ACDD" w14:textId="77777777" w:rsidR="00713581" w:rsidRPr="004A2A25" w:rsidRDefault="00713581" w:rsidP="005F28F1">
            <w:pPr>
              <w:jc w:val="center"/>
              <w:rPr>
                <w:sz w:val="22"/>
                <w:szCs w:val="22"/>
              </w:rPr>
            </w:pPr>
            <w:r w:rsidRPr="004A2A25">
              <w:rPr>
                <w:sz w:val="22"/>
                <w:szCs w:val="22"/>
              </w:rPr>
              <w:t>228</w:t>
            </w:r>
          </w:p>
        </w:tc>
        <w:tc>
          <w:tcPr>
            <w:tcW w:w="2276" w:type="dxa"/>
          </w:tcPr>
          <w:p w14:paraId="6851946B" w14:textId="77777777" w:rsidR="00713581" w:rsidRPr="004A2A25" w:rsidRDefault="00713581" w:rsidP="005F28F1">
            <w:pPr>
              <w:jc w:val="center"/>
              <w:rPr>
                <w:sz w:val="22"/>
                <w:szCs w:val="22"/>
              </w:rPr>
            </w:pPr>
            <w:r w:rsidRPr="004A2A25">
              <w:rPr>
                <w:sz w:val="22"/>
                <w:szCs w:val="22"/>
              </w:rPr>
              <w:t>227</w:t>
            </w:r>
          </w:p>
        </w:tc>
      </w:tr>
      <w:tr w:rsidR="00713581" w:rsidRPr="004A2A25" w14:paraId="41384A0B" w14:textId="77777777" w:rsidTr="005F28F1">
        <w:tc>
          <w:tcPr>
            <w:tcW w:w="4463" w:type="dxa"/>
          </w:tcPr>
          <w:p w14:paraId="4CF6609E" w14:textId="77777777" w:rsidR="00713581" w:rsidRPr="004A2A25" w:rsidRDefault="00713581" w:rsidP="005F28F1">
            <w:pPr>
              <w:jc w:val="both"/>
              <w:rPr>
                <w:sz w:val="22"/>
                <w:szCs w:val="22"/>
              </w:rPr>
            </w:pPr>
            <w:r w:rsidRPr="004A2A25">
              <w:rPr>
                <w:sz w:val="22"/>
                <w:szCs w:val="22"/>
              </w:rPr>
              <w:t>Īpašu miršanu skaits</w:t>
            </w:r>
          </w:p>
        </w:tc>
        <w:tc>
          <w:tcPr>
            <w:tcW w:w="2277" w:type="dxa"/>
          </w:tcPr>
          <w:p w14:paraId="22E55B67" w14:textId="77777777" w:rsidR="00713581" w:rsidRPr="004A2A25" w:rsidRDefault="00713581" w:rsidP="005F28F1">
            <w:pPr>
              <w:jc w:val="center"/>
              <w:rPr>
                <w:sz w:val="22"/>
                <w:szCs w:val="22"/>
              </w:rPr>
            </w:pPr>
            <w:r w:rsidRPr="004A2A25">
              <w:rPr>
                <w:sz w:val="22"/>
                <w:szCs w:val="22"/>
              </w:rPr>
              <w:t>-</w:t>
            </w:r>
          </w:p>
        </w:tc>
        <w:tc>
          <w:tcPr>
            <w:tcW w:w="2276" w:type="dxa"/>
          </w:tcPr>
          <w:p w14:paraId="53F03544" w14:textId="77777777" w:rsidR="00713581" w:rsidRPr="004A2A25" w:rsidRDefault="00713581" w:rsidP="005F28F1">
            <w:pPr>
              <w:jc w:val="center"/>
              <w:rPr>
                <w:sz w:val="22"/>
                <w:szCs w:val="22"/>
              </w:rPr>
            </w:pPr>
            <w:r w:rsidRPr="004A2A25">
              <w:rPr>
                <w:sz w:val="22"/>
                <w:szCs w:val="22"/>
              </w:rPr>
              <w:t>-</w:t>
            </w:r>
          </w:p>
        </w:tc>
      </w:tr>
      <w:tr w:rsidR="00713581" w:rsidRPr="004A2A25" w14:paraId="3FFE14CC" w14:textId="77777777" w:rsidTr="005F28F1">
        <w:tc>
          <w:tcPr>
            <w:tcW w:w="4463" w:type="dxa"/>
          </w:tcPr>
          <w:p w14:paraId="277D67C2" w14:textId="77777777" w:rsidR="00713581" w:rsidRPr="004A2A25" w:rsidRDefault="00713581" w:rsidP="005F28F1">
            <w:pPr>
              <w:jc w:val="both"/>
              <w:rPr>
                <w:sz w:val="22"/>
                <w:szCs w:val="22"/>
              </w:rPr>
            </w:pPr>
            <w:r w:rsidRPr="004A2A25">
              <w:rPr>
                <w:sz w:val="22"/>
                <w:szCs w:val="22"/>
              </w:rPr>
              <w:t>Reģistros izdarīto papildinājumu skaits</w:t>
            </w:r>
          </w:p>
        </w:tc>
        <w:tc>
          <w:tcPr>
            <w:tcW w:w="2277" w:type="dxa"/>
          </w:tcPr>
          <w:p w14:paraId="11023633" w14:textId="77777777" w:rsidR="00713581" w:rsidRPr="004A2A25" w:rsidRDefault="00713581" w:rsidP="005F28F1">
            <w:pPr>
              <w:jc w:val="center"/>
              <w:rPr>
                <w:sz w:val="22"/>
                <w:szCs w:val="22"/>
              </w:rPr>
            </w:pPr>
            <w:r w:rsidRPr="004A2A25">
              <w:rPr>
                <w:sz w:val="22"/>
                <w:szCs w:val="22"/>
              </w:rPr>
              <w:t>28</w:t>
            </w:r>
          </w:p>
        </w:tc>
        <w:tc>
          <w:tcPr>
            <w:tcW w:w="2276" w:type="dxa"/>
          </w:tcPr>
          <w:p w14:paraId="1CE60943" w14:textId="77777777" w:rsidR="00713581" w:rsidRPr="004A2A25" w:rsidRDefault="00713581" w:rsidP="005F28F1">
            <w:pPr>
              <w:jc w:val="center"/>
              <w:rPr>
                <w:sz w:val="22"/>
                <w:szCs w:val="22"/>
              </w:rPr>
            </w:pPr>
            <w:r w:rsidRPr="004A2A25">
              <w:rPr>
                <w:sz w:val="22"/>
                <w:szCs w:val="22"/>
              </w:rPr>
              <w:t>36</w:t>
            </w:r>
          </w:p>
        </w:tc>
      </w:tr>
      <w:tr w:rsidR="00713581" w:rsidRPr="004A2A25" w14:paraId="23409AE3" w14:textId="77777777" w:rsidTr="005F28F1">
        <w:tc>
          <w:tcPr>
            <w:tcW w:w="4463" w:type="dxa"/>
          </w:tcPr>
          <w:p w14:paraId="1170BE90" w14:textId="77777777" w:rsidR="00713581" w:rsidRPr="004A2A25" w:rsidRDefault="00713581" w:rsidP="005F28F1">
            <w:pPr>
              <w:jc w:val="both"/>
              <w:rPr>
                <w:sz w:val="22"/>
                <w:szCs w:val="22"/>
              </w:rPr>
            </w:pPr>
            <w:r w:rsidRPr="004A2A25">
              <w:rPr>
                <w:sz w:val="22"/>
                <w:szCs w:val="22"/>
              </w:rPr>
              <w:t>Atkārtoti izdoto apliecību skaits</w:t>
            </w:r>
          </w:p>
        </w:tc>
        <w:tc>
          <w:tcPr>
            <w:tcW w:w="2277" w:type="dxa"/>
          </w:tcPr>
          <w:p w14:paraId="2D4B55BB" w14:textId="77777777" w:rsidR="00713581" w:rsidRPr="004A2A25" w:rsidRDefault="00713581" w:rsidP="005F28F1">
            <w:pPr>
              <w:jc w:val="center"/>
              <w:rPr>
                <w:sz w:val="22"/>
                <w:szCs w:val="22"/>
              </w:rPr>
            </w:pPr>
            <w:r w:rsidRPr="004A2A25">
              <w:rPr>
                <w:sz w:val="22"/>
                <w:szCs w:val="22"/>
              </w:rPr>
              <w:t>44</w:t>
            </w:r>
          </w:p>
        </w:tc>
        <w:tc>
          <w:tcPr>
            <w:tcW w:w="2276" w:type="dxa"/>
          </w:tcPr>
          <w:p w14:paraId="3E24C259" w14:textId="77777777" w:rsidR="00713581" w:rsidRPr="004A2A25" w:rsidRDefault="00713581" w:rsidP="005F28F1">
            <w:pPr>
              <w:jc w:val="center"/>
              <w:rPr>
                <w:sz w:val="22"/>
                <w:szCs w:val="22"/>
              </w:rPr>
            </w:pPr>
            <w:r w:rsidRPr="004A2A25">
              <w:rPr>
                <w:sz w:val="22"/>
                <w:szCs w:val="22"/>
              </w:rPr>
              <w:t>21</w:t>
            </w:r>
          </w:p>
        </w:tc>
      </w:tr>
      <w:tr w:rsidR="00713581" w:rsidRPr="004A2A25" w14:paraId="1FEB5CD9" w14:textId="77777777" w:rsidTr="005F28F1">
        <w:tc>
          <w:tcPr>
            <w:tcW w:w="4463" w:type="dxa"/>
          </w:tcPr>
          <w:p w14:paraId="0082C60B" w14:textId="77777777" w:rsidR="00713581" w:rsidRPr="004A2A25" w:rsidRDefault="00713581" w:rsidP="005F28F1">
            <w:pPr>
              <w:jc w:val="both"/>
              <w:rPr>
                <w:sz w:val="22"/>
                <w:szCs w:val="22"/>
              </w:rPr>
            </w:pPr>
            <w:r w:rsidRPr="004A2A25">
              <w:rPr>
                <w:sz w:val="22"/>
                <w:szCs w:val="22"/>
              </w:rPr>
              <w:t xml:space="preserve">   t.sk., dzimšanas</w:t>
            </w:r>
          </w:p>
        </w:tc>
        <w:tc>
          <w:tcPr>
            <w:tcW w:w="2277" w:type="dxa"/>
          </w:tcPr>
          <w:p w14:paraId="33F443BA" w14:textId="77777777" w:rsidR="00713581" w:rsidRPr="004A2A25" w:rsidRDefault="00713581" w:rsidP="005F28F1">
            <w:pPr>
              <w:jc w:val="center"/>
              <w:rPr>
                <w:sz w:val="22"/>
                <w:szCs w:val="22"/>
              </w:rPr>
            </w:pPr>
            <w:r w:rsidRPr="004A2A25">
              <w:rPr>
                <w:sz w:val="22"/>
                <w:szCs w:val="22"/>
              </w:rPr>
              <w:t>31</w:t>
            </w:r>
          </w:p>
        </w:tc>
        <w:tc>
          <w:tcPr>
            <w:tcW w:w="2276" w:type="dxa"/>
          </w:tcPr>
          <w:p w14:paraId="3CD70519" w14:textId="77777777" w:rsidR="00713581" w:rsidRPr="004A2A25" w:rsidRDefault="00713581" w:rsidP="005F28F1">
            <w:pPr>
              <w:jc w:val="center"/>
              <w:rPr>
                <w:sz w:val="22"/>
                <w:szCs w:val="22"/>
              </w:rPr>
            </w:pPr>
            <w:r w:rsidRPr="004A2A25">
              <w:rPr>
                <w:sz w:val="22"/>
                <w:szCs w:val="22"/>
              </w:rPr>
              <w:t>19</w:t>
            </w:r>
          </w:p>
        </w:tc>
      </w:tr>
      <w:tr w:rsidR="00713581" w:rsidRPr="004A2A25" w14:paraId="77A71694" w14:textId="77777777" w:rsidTr="005F28F1">
        <w:tc>
          <w:tcPr>
            <w:tcW w:w="4463" w:type="dxa"/>
          </w:tcPr>
          <w:p w14:paraId="2355BB03" w14:textId="77777777" w:rsidR="00713581" w:rsidRPr="004A2A25" w:rsidRDefault="00713581" w:rsidP="005F28F1">
            <w:pPr>
              <w:jc w:val="both"/>
              <w:rPr>
                <w:sz w:val="22"/>
                <w:szCs w:val="22"/>
              </w:rPr>
            </w:pPr>
            <w:r w:rsidRPr="004A2A25">
              <w:rPr>
                <w:sz w:val="22"/>
                <w:szCs w:val="22"/>
              </w:rPr>
              <w:t xml:space="preserve">   t.sk., laulības</w:t>
            </w:r>
          </w:p>
        </w:tc>
        <w:tc>
          <w:tcPr>
            <w:tcW w:w="2277" w:type="dxa"/>
          </w:tcPr>
          <w:p w14:paraId="2AF43530" w14:textId="77777777" w:rsidR="00713581" w:rsidRPr="004A2A25" w:rsidRDefault="00713581" w:rsidP="005F28F1">
            <w:pPr>
              <w:jc w:val="center"/>
              <w:rPr>
                <w:sz w:val="22"/>
                <w:szCs w:val="22"/>
              </w:rPr>
            </w:pPr>
            <w:r w:rsidRPr="004A2A25">
              <w:rPr>
                <w:sz w:val="22"/>
                <w:szCs w:val="22"/>
              </w:rPr>
              <w:t>9</w:t>
            </w:r>
          </w:p>
        </w:tc>
        <w:tc>
          <w:tcPr>
            <w:tcW w:w="2276" w:type="dxa"/>
          </w:tcPr>
          <w:p w14:paraId="75A936C5" w14:textId="77777777" w:rsidR="00713581" w:rsidRPr="004A2A25" w:rsidRDefault="00713581" w:rsidP="005F28F1">
            <w:pPr>
              <w:jc w:val="center"/>
              <w:rPr>
                <w:sz w:val="22"/>
                <w:szCs w:val="22"/>
              </w:rPr>
            </w:pPr>
            <w:r w:rsidRPr="004A2A25">
              <w:rPr>
                <w:sz w:val="22"/>
                <w:szCs w:val="22"/>
              </w:rPr>
              <w:t>1</w:t>
            </w:r>
          </w:p>
        </w:tc>
      </w:tr>
      <w:tr w:rsidR="00713581" w:rsidRPr="004A2A25" w14:paraId="454B6EAE" w14:textId="77777777" w:rsidTr="005F28F1">
        <w:tc>
          <w:tcPr>
            <w:tcW w:w="4463" w:type="dxa"/>
          </w:tcPr>
          <w:p w14:paraId="601A2513" w14:textId="77777777" w:rsidR="00713581" w:rsidRPr="004A2A25" w:rsidRDefault="00713581" w:rsidP="005F28F1">
            <w:pPr>
              <w:jc w:val="both"/>
              <w:rPr>
                <w:sz w:val="22"/>
                <w:szCs w:val="22"/>
              </w:rPr>
            </w:pPr>
            <w:r w:rsidRPr="004A2A25">
              <w:rPr>
                <w:sz w:val="22"/>
                <w:szCs w:val="22"/>
              </w:rPr>
              <w:t xml:space="preserve">   t.sk., miršanas</w:t>
            </w:r>
          </w:p>
        </w:tc>
        <w:tc>
          <w:tcPr>
            <w:tcW w:w="2277" w:type="dxa"/>
          </w:tcPr>
          <w:p w14:paraId="660D26BD" w14:textId="77777777" w:rsidR="00713581" w:rsidRPr="004A2A25" w:rsidRDefault="00713581" w:rsidP="005F28F1">
            <w:pPr>
              <w:jc w:val="center"/>
              <w:rPr>
                <w:sz w:val="22"/>
                <w:szCs w:val="22"/>
              </w:rPr>
            </w:pPr>
            <w:r w:rsidRPr="004A2A25">
              <w:rPr>
                <w:sz w:val="22"/>
                <w:szCs w:val="22"/>
              </w:rPr>
              <w:t>4</w:t>
            </w:r>
          </w:p>
        </w:tc>
        <w:tc>
          <w:tcPr>
            <w:tcW w:w="2276" w:type="dxa"/>
          </w:tcPr>
          <w:p w14:paraId="2193FC86" w14:textId="77777777" w:rsidR="00713581" w:rsidRPr="004A2A25" w:rsidRDefault="00713581" w:rsidP="005F28F1">
            <w:pPr>
              <w:jc w:val="center"/>
              <w:rPr>
                <w:sz w:val="22"/>
                <w:szCs w:val="22"/>
              </w:rPr>
            </w:pPr>
            <w:r w:rsidRPr="004A2A25">
              <w:rPr>
                <w:sz w:val="22"/>
                <w:szCs w:val="22"/>
              </w:rPr>
              <w:t>1</w:t>
            </w:r>
          </w:p>
        </w:tc>
      </w:tr>
      <w:tr w:rsidR="00713581" w:rsidRPr="004A2A25" w14:paraId="051CCBDA" w14:textId="77777777" w:rsidTr="005F28F1">
        <w:tc>
          <w:tcPr>
            <w:tcW w:w="4463" w:type="dxa"/>
          </w:tcPr>
          <w:p w14:paraId="79E1E66B" w14:textId="77777777" w:rsidR="00713581" w:rsidRPr="004A2A25" w:rsidRDefault="00713581" w:rsidP="005F28F1">
            <w:pPr>
              <w:jc w:val="both"/>
              <w:rPr>
                <w:sz w:val="22"/>
                <w:szCs w:val="22"/>
              </w:rPr>
            </w:pPr>
            <w:r w:rsidRPr="004A2A25">
              <w:rPr>
                <w:sz w:val="22"/>
                <w:szCs w:val="22"/>
              </w:rPr>
              <w:t>Sarakste ar fiziskām un juridiskām personām</w:t>
            </w:r>
          </w:p>
        </w:tc>
        <w:tc>
          <w:tcPr>
            <w:tcW w:w="2277" w:type="dxa"/>
          </w:tcPr>
          <w:p w14:paraId="6A519593" w14:textId="77777777" w:rsidR="00713581" w:rsidRPr="004A2A25" w:rsidRDefault="00713581" w:rsidP="005F28F1">
            <w:pPr>
              <w:jc w:val="center"/>
              <w:rPr>
                <w:sz w:val="22"/>
                <w:szCs w:val="22"/>
              </w:rPr>
            </w:pPr>
            <w:r w:rsidRPr="004A2A25">
              <w:rPr>
                <w:sz w:val="22"/>
                <w:szCs w:val="22"/>
              </w:rPr>
              <w:t>271</w:t>
            </w:r>
          </w:p>
        </w:tc>
        <w:tc>
          <w:tcPr>
            <w:tcW w:w="2276" w:type="dxa"/>
          </w:tcPr>
          <w:p w14:paraId="56E4083C" w14:textId="77777777" w:rsidR="00713581" w:rsidRPr="004A2A25" w:rsidRDefault="00713581" w:rsidP="005F28F1">
            <w:pPr>
              <w:jc w:val="center"/>
              <w:rPr>
                <w:sz w:val="22"/>
                <w:szCs w:val="22"/>
              </w:rPr>
            </w:pPr>
          </w:p>
        </w:tc>
      </w:tr>
    </w:tbl>
    <w:p w14:paraId="3CC52CCF" w14:textId="77777777" w:rsidR="00713581" w:rsidRPr="00BD61E3" w:rsidRDefault="00713581" w:rsidP="00713581">
      <w:pPr>
        <w:jc w:val="center"/>
        <w:rPr>
          <w:b/>
        </w:rPr>
      </w:pPr>
    </w:p>
    <w:p w14:paraId="7354C708" w14:textId="77777777" w:rsidR="00713581" w:rsidRPr="00BD61E3" w:rsidRDefault="00713581" w:rsidP="00713581">
      <w:pPr>
        <w:spacing w:line="360" w:lineRule="auto"/>
        <w:ind w:firstLine="720"/>
        <w:jc w:val="both"/>
      </w:pPr>
      <w:r w:rsidRPr="00BD61E3">
        <w:t>No 2016. gadā Ozolnieku novada Dzimtsarakstu nodaļā reģistrētajiem 121 jaundzimušajiem 60 ir zēni, 61 meitene. Salīdzinājumā ar iepriekšējo gadu jaundzimušo skaits Ozolnieku novadā palielinājies</w:t>
      </w:r>
      <w:r w:rsidRPr="00BD61E3">
        <w:rPr>
          <w:color w:val="FF0000"/>
        </w:rPr>
        <w:t xml:space="preserve"> </w:t>
      </w:r>
      <w:r w:rsidRPr="00BD61E3">
        <w:t xml:space="preserve">par vienu jaundzimušo. Ozolnieku pagastā dzīvesvietas deklarētas 46 jaundzimušajam, Cenu pagastā 47, bet </w:t>
      </w:r>
      <w:proofErr w:type="spellStart"/>
      <w:r w:rsidRPr="00BD61E3">
        <w:t>Salgales</w:t>
      </w:r>
      <w:proofErr w:type="spellEnd"/>
      <w:r w:rsidRPr="00BD61E3">
        <w:t xml:space="preserve"> pagastā 20 jaundzimušajiem. Laulībā dzimuši 73 bērni, atzīta paternitāte 40 bērniem, 8 gadījumi, kad dokumentos nav ieraksta par bērna tēvu. Pirmie bērni dzimuši 35 māmiņām, otrie bērni - 40 māmiņām, trešie 28, ceturtie 14, piektie 3, sestais bērns ir vienai māmiņai. </w:t>
      </w:r>
    </w:p>
    <w:p w14:paraId="7F3009B2" w14:textId="77777777" w:rsidR="00BF736B" w:rsidRDefault="00713581" w:rsidP="00713581">
      <w:pPr>
        <w:spacing w:line="360" w:lineRule="auto"/>
        <w:ind w:firstLine="720"/>
        <w:jc w:val="both"/>
      </w:pPr>
      <w:r w:rsidRPr="00BD61E3">
        <w:t>Populārākie bērnu vārdi Ozolnieku novadā zēniem: Viljams, Hugo, divi vārdi doti trīs zēniem. Populārākie vārdi meitenēm Paula, Anna, Alise, divi vārdi doti četrām meitenēm.</w:t>
      </w:r>
      <w:r w:rsidR="00BF736B">
        <w:t xml:space="preserve"> </w:t>
      </w:r>
      <w:r w:rsidRPr="00BD61E3">
        <w:t xml:space="preserve">Deklarējot mazuli Ozolnieku novadā vecāki aizpildīja iesniegumu pašvaldībai vienreizēja </w:t>
      </w:r>
    </w:p>
    <w:p w14:paraId="66C0A04A" w14:textId="77777777" w:rsidR="00BF736B" w:rsidRDefault="00BF736B" w:rsidP="00BF736B">
      <w:pPr>
        <w:spacing w:line="360" w:lineRule="auto"/>
        <w:jc w:val="both"/>
      </w:pPr>
    </w:p>
    <w:p w14:paraId="06D22781" w14:textId="77777777" w:rsidR="00BF736B" w:rsidRDefault="00BF736B" w:rsidP="00BF736B">
      <w:pPr>
        <w:spacing w:line="360" w:lineRule="auto"/>
        <w:jc w:val="both"/>
      </w:pPr>
    </w:p>
    <w:p w14:paraId="729E8C86" w14:textId="51C101E3" w:rsidR="00713581" w:rsidRPr="002F63EC" w:rsidRDefault="00713581" w:rsidP="00E413D2">
      <w:pPr>
        <w:spacing w:line="360" w:lineRule="auto"/>
        <w:jc w:val="both"/>
      </w:pPr>
      <w:r w:rsidRPr="00BD61E3">
        <w:t xml:space="preserve">materiālā atbalsta saņemšanai: par pirmo bērnu - EUR 80,00, par otro bērnu EUR 160,00, par trešo bērnu EUR 290,00, par ceturto bērnu EUR 430,00, par katru </w:t>
      </w:r>
      <w:proofErr w:type="gramStart"/>
      <w:r w:rsidRPr="00BD61E3">
        <w:t>nākošo bērnu</w:t>
      </w:r>
      <w:proofErr w:type="gramEnd"/>
      <w:r w:rsidRPr="00BD61E3">
        <w:t xml:space="preserve"> pabalsta apmērs palielinās par EUR 150, ja pirmdzimtie ir dvīņi, tad pabalstu piešķir EUR 150,00 apmērā par katru bērnu.</w:t>
      </w:r>
      <w:r w:rsidR="006C3851">
        <w:t xml:space="preserve"> </w:t>
      </w:r>
      <w:r w:rsidRPr="002F63EC">
        <w:t>Pabalstos bērna piedzimšanas gadījumā izmaksāti 26 553 eiro.</w:t>
      </w:r>
    </w:p>
    <w:p w14:paraId="4781F23B" w14:textId="235AFE06" w:rsidR="00713581" w:rsidRPr="00BD61E3" w:rsidRDefault="00713581" w:rsidP="00713581">
      <w:pPr>
        <w:spacing w:line="360" w:lineRule="auto"/>
        <w:ind w:firstLine="720"/>
        <w:jc w:val="both"/>
      </w:pPr>
      <w:r w:rsidRPr="00BD61E3">
        <w:t>2016.</w:t>
      </w:r>
      <w:r w:rsidR="006C3851">
        <w:t xml:space="preserve"> </w:t>
      </w:r>
      <w:r w:rsidRPr="00BD61E3">
        <w:t>gadā Ozolnieku novada Dzimtsarakstu nodaļā reģistrētas 76 laulības. No tām 19 laulības, kad abi jaunlaulātie deklarēti Ozolnieku novadā, 19 laulības, kad viens no jaunlaulātajiem deklarēts Ozolnieku novadā, 36 laulības, kad abi jaunlaulātie deklarēti citās pašvaldībās, viena laulība, kad abi jaunlaulātie deklarējušies ārpus Latvijas, viena laulība baznīcā. Laulību skaits salīdzinājumā ar 2015. gadu novadā samazinājies</w:t>
      </w:r>
      <w:r w:rsidRPr="00BD61E3">
        <w:rPr>
          <w:color w:val="FF0000"/>
        </w:rPr>
        <w:t xml:space="preserve"> </w:t>
      </w:r>
      <w:r w:rsidRPr="00BD61E3">
        <w:t>par septiņām laulībām.</w:t>
      </w:r>
    </w:p>
    <w:p w14:paraId="5F369D85" w14:textId="0066FA37" w:rsidR="00713581" w:rsidRPr="00BD61E3" w:rsidRDefault="00713581" w:rsidP="00713581">
      <w:pPr>
        <w:spacing w:line="360" w:lineRule="auto"/>
        <w:ind w:firstLine="720"/>
        <w:jc w:val="both"/>
      </w:pPr>
      <w:r w:rsidRPr="00BD61E3">
        <w:t>Pirmo reizi laulībā stājušies 52 pāri, kur abi stājas pirmajā laulībā, kā arī astoņi vīrieši un piecas sievietes laulībā stājās pirmo reizi. Otro reizi laulību reģistrējuš</w:t>
      </w:r>
      <w:r w:rsidR="006B096D">
        <w:t>i</w:t>
      </w:r>
      <w:r w:rsidRPr="00BD61E3">
        <w:t xml:space="preserve"> 10 pāri, kur abi laulībā stājas otro reizi, kā arī pieci vīrieši un septiņas sievietes. Trešo reizi laulājušies 1vīrietis un 2 sievietes, un viens pāris. Pirmo reizi laulībā stājušos vīriešu vidējais vecums ir 29.8 gadi, sieviešu – 29.5 gadi. Vecākais līgavainis 79 gadus vecs, vecākajai līgavai - 75 gadi. </w:t>
      </w:r>
    </w:p>
    <w:p w14:paraId="4D45DA39" w14:textId="77777777" w:rsidR="00713581" w:rsidRPr="00BD61E3" w:rsidRDefault="00713581" w:rsidP="00713581">
      <w:pPr>
        <w:spacing w:line="360" w:lineRule="auto"/>
        <w:ind w:firstLine="720"/>
        <w:jc w:val="both"/>
      </w:pPr>
      <w:r w:rsidRPr="00BD61E3">
        <w:t xml:space="preserve">Astoņos gadījumos katrs laulātais palika savā uzvārdā, piecos gadījumos sieviete savam uzvārdam pievienoja vīra uzvārdu, vienā gadījumā no abu uzvārdiem veidoto saliktu uzvārdu pieņēma abi laulātie. Piecas laulību reģistrācijas notika ārpus Dzimtsarakstu nodaļas telpām. </w:t>
      </w:r>
    </w:p>
    <w:p w14:paraId="0BD18D8F" w14:textId="77777777" w:rsidR="00713581" w:rsidRPr="00BD61E3" w:rsidRDefault="00713581" w:rsidP="00713581">
      <w:pPr>
        <w:spacing w:line="360" w:lineRule="auto"/>
        <w:ind w:firstLine="720"/>
        <w:jc w:val="both"/>
      </w:pPr>
      <w:r w:rsidRPr="00BD61E3">
        <w:t>Par Ozolnieku novada Dzimtsarakstu nodaļā veiktajiem civilstāvokļa aktu reģistriem, papildinājumu izdarīšanu, uzvārdu maiņu un atkārtotajām civilstāvokļa reģistrācijas apliecībām 2016. gadā ir iekasēta valsts nodeva 1387.14 eiro. Pēc domes lēmuma, par sniegtajiem maksas pakalpojumiem iekasēti 1679.00 eiro.</w:t>
      </w:r>
    </w:p>
    <w:p w14:paraId="36FB79EB" w14:textId="35F371EC" w:rsidR="00713581" w:rsidRPr="00BD61E3" w:rsidRDefault="00713581" w:rsidP="006C3851">
      <w:pPr>
        <w:spacing w:line="360" w:lineRule="auto"/>
        <w:jc w:val="both"/>
      </w:pPr>
      <w:r w:rsidRPr="00BD61E3">
        <w:rPr>
          <w:b/>
        </w:rPr>
        <w:tab/>
      </w:r>
      <w:r w:rsidR="006C3851" w:rsidRPr="006C3851">
        <w:rPr>
          <w:i/>
        </w:rPr>
        <w:t>2017. gada plāni</w:t>
      </w:r>
      <w:r w:rsidRPr="006C3851">
        <w:rPr>
          <w:i/>
        </w:rPr>
        <w:t>:</w:t>
      </w:r>
      <w:r w:rsidR="006C3851" w:rsidRPr="006C3851">
        <w:t xml:space="preserve"> i</w:t>
      </w:r>
      <w:r w:rsidRPr="006C3851">
        <w:t>esaistoties</w:t>
      </w:r>
      <w:r w:rsidRPr="00BD61E3">
        <w:t xml:space="preserve"> novada ģimeņu stiprināšanā, sākot ar 2017. gad</w:t>
      </w:r>
      <w:r w:rsidR="00967C5A">
        <w:t>a maiju</w:t>
      </w:r>
      <w:r w:rsidRPr="00BD61E3">
        <w:t xml:space="preserve"> Ozolnieku novada Dzimtsarakstu nodaļa </w:t>
      </w:r>
      <w:r w:rsidR="00967C5A">
        <w:t xml:space="preserve">veidos </w:t>
      </w:r>
      <w:r w:rsidRPr="00BD61E3">
        <w:t xml:space="preserve">jaunu tradīciju - Ozolnieku novada Stipro ģimeņu dienu, uz pasākumu aicinot novada ģimenes, kas kopā nodzīvojušas 15 un vairāk gadus. </w:t>
      </w:r>
    </w:p>
    <w:p w14:paraId="00DE3480" w14:textId="77777777" w:rsidR="004A2A25" w:rsidRDefault="004A2A25" w:rsidP="00D21C80">
      <w:pPr>
        <w:pStyle w:val="Bezatstarpm"/>
        <w:jc w:val="center"/>
        <w:rPr>
          <w:rFonts w:ascii="Times New Roman" w:hAnsi="Times New Roman"/>
          <w:b/>
          <w:sz w:val="24"/>
          <w:szCs w:val="24"/>
        </w:rPr>
      </w:pPr>
    </w:p>
    <w:p w14:paraId="22A70259" w14:textId="2763A4EB" w:rsidR="00624982" w:rsidRPr="00BD61E3" w:rsidRDefault="007840CD" w:rsidP="00D21C80">
      <w:pPr>
        <w:pStyle w:val="Bezatstarpm"/>
        <w:jc w:val="center"/>
        <w:rPr>
          <w:rFonts w:ascii="Times New Roman" w:hAnsi="Times New Roman"/>
          <w:b/>
          <w:sz w:val="24"/>
          <w:szCs w:val="24"/>
        </w:rPr>
      </w:pPr>
      <w:r>
        <w:rPr>
          <w:rFonts w:ascii="Times New Roman" w:hAnsi="Times New Roman"/>
          <w:b/>
          <w:sz w:val="24"/>
          <w:szCs w:val="24"/>
        </w:rPr>
        <w:t xml:space="preserve">INFORMĀCIJA </w:t>
      </w:r>
      <w:r w:rsidR="00794F30">
        <w:rPr>
          <w:rFonts w:ascii="Times New Roman" w:hAnsi="Times New Roman"/>
          <w:b/>
          <w:sz w:val="24"/>
          <w:szCs w:val="24"/>
        </w:rPr>
        <w:t xml:space="preserve">PAR </w:t>
      </w:r>
      <w:r w:rsidR="00624982" w:rsidRPr="00BD61E3">
        <w:rPr>
          <w:rFonts w:ascii="Times New Roman" w:hAnsi="Times New Roman"/>
          <w:b/>
          <w:sz w:val="24"/>
          <w:szCs w:val="24"/>
        </w:rPr>
        <w:t>SALGALES PAGASTA PĀRVALD</w:t>
      </w:r>
      <w:r w:rsidR="00794F30">
        <w:rPr>
          <w:rFonts w:ascii="Times New Roman" w:hAnsi="Times New Roman"/>
          <w:b/>
          <w:sz w:val="24"/>
          <w:szCs w:val="24"/>
        </w:rPr>
        <w:t>ES DARBU</w:t>
      </w:r>
    </w:p>
    <w:p w14:paraId="7C11DAF5" w14:textId="77777777" w:rsidR="00624982" w:rsidRPr="00BD61E3" w:rsidRDefault="00624982" w:rsidP="00624982">
      <w:pPr>
        <w:pStyle w:val="Bezatstarpm"/>
        <w:ind w:firstLine="720"/>
        <w:jc w:val="center"/>
        <w:rPr>
          <w:rFonts w:ascii="Times New Roman" w:hAnsi="Times New Roman"/>
          <w:b/>
          <w:sz w:val="24"/>
          <w:szCs w:val="24"/>
        </w:rPr>
      </w:pPr>
    </w:p>
    <w:p w14:paraId="4AB86618" w14:textId="77777777" w:rsidR="004A48B0" w:rsidRDefault="00624982" w:rsidP="00E413D2">
      <w:pPr>
        <w:spacing w:line="360" w:lineRule="auto"/>
        <w:ind w:firstLine="720"/>
        <w:jc w:val="both"/>
      </w:pPr>
      <w:proofErr w:type="spellStart"/>
      <w:r w:rsidRPr="00BD61E3">
        <w:t>Salgales</w:t>
      </w:r>
      <w:proofErr w:type="spellEnd"/>
      <w:r w:rsidRPr="00BD61E3">
        <w:t xml:space="preserve"> pagasta pārvalde organizē novada domes izdoto saistošo noteikumu un citu normatīvo aktu izpildi, sagatavo un iesniedz priekšlikumus par pašvaldības iestāžu un pašvaldības kapitālsabiedrību izveidošanu, reorganizēšanu un likvidēšanu, sagatavo priekšlikumus izpilddirektoram</w:t>
      </w:r>
      <w:proofErr w:type="gramStart"/>
      <w:r w:rsidRPr="00BD61E3">
        <w:t xml:space="preserve"> un</w:t>
      </w:r>
      <w:proofErr w:type="gramEnd"/>
      <w:r w:rsidRPr="00BD61E3">
        <w:t xml:space="preserve"> atbild par </w:t>
      </w:r>
      <w:proofErr w:type="spellStart"/>
      <w:r w:rsidRPr="00BD61E3">
        <w:t>Salgales</w:t>
      </w:r>
      <w:proofErr w:type="spellEnd"/>
      <w:r w:rsidRPr="00BD61E3">
        <w:t xml:space="preserve"> pagasta budžeta sastādīšanu, kā arī organizē attīstības programmas projekta, teritorijas plānojuma projekta sagatavošanu. Rūpējoties par novada iedzīvotāju drošību, koordinē un vada civilās un vides aizsardzības pasākumus novada teritorijā, organizē civilās aizsardzības (pretplūdu u.c.) sistēmas darbību, veic pasākumus, lai ierobežotu vai </w:t>
      </w:r>
    </w:p>
    <w:p w14:paraId="10E3B67E" w14:textId="77777777" w:rsidR="004A48B0" w:rsidRDefault="004A48B0" w:rsidP="004A48B0">
      <w:pPr>
        <w:spacing w:line="360" w:lineRule="auto"/>
        <w:jc w:val="both"/>
      </w:pPr>
    </w:p>
    <w:p w14:paraId="5409E5E9" w14:textId="1F319384" w:rsidR="00624982" w:rsidRPr="00BD61E3" w:rsidRDefault="00624982" w:rsidP="004A48B0">
      <w:pPr>
        <w:spacing w:line="360" w:lineRule="auto"/>
        <w:jc w:val="both"/>
      </w:pPr>
      <w:r w:rsidRPr="00BD61E3">
        <w:t>likvidētu postošos apstākļus un to izraisītās sekas, novērstu vai mazinātu iespējamo kaitējumu cilvēkiem, īpašumiem un videi plūdu laikā.</w:t>
      </w:r>
    </w:p>
    <w:p w14:paraId="1AC5EDB2" w14:textId="77777777" w:rsidR="00624982" w:rsidRPr="009327CF" w:rsidRDefault="00624982" w:rsidP="00E413D2">
      <w:pPr>
        <w:spacing w:line="360" w:lineRule="auto"/>
        <w:ind w:firstLine="720"/>
        <w:jc w:val="both"/>
        <w:rPr>
          <w:i/>
          <w:color w:val="000000" w:themeColor="text1"/>
        </w:rPr>
      </w:pPr>
      <w:proofErr w:type="spellStart"/>
      <w:r w:rsidRPr="009327CF">
        <w:rPr>
          <w:i/>
          <w:color w:val="000000" w:themeColor="text1"/>
          <w:lang w:eastAsia="en-US"/>
        </w:rPr>
        <w:t>Salgales</w:t>
      </w:r>
      <w:proofErr w:type="spellEnd"/>
      <w:r w:rsidRPr="009327CF">
        <w:rPr>
          <w:i/>
          <w:color w:val="000000" w:themeColor="text1"/>
          <w:lang w:eastAsia="en-US"/>
        </w:rPr>
        <w:t xml:space="preserve"> pagasta pārvaldes uzturēšanas izdevumi 2016. gada budžetā apstiprināti 344 928 eiro apmērā; plāna izpilde – 262 726 eiro.</w:t>
      </w:r>
    </w:p>
    <w:p w14:paraId="0ABD4826" w14:textId="77777777" w:rsidR="009327CF" w:rsidRDefault="00624982" w:rsidP="009327CF">
      <w:pPr>
        <w:spacing w:line="360" w:lineRule="auto"/>
        <w:jc w:val="both"/>
      </w:pPr>
      <w:r w:rsidRPr="00BD61E3">
        <w:t xml:space="preserve">2016. gadā realizētie darbi: </w:t>
      </w:r>
    </w:p>
    <w:p w14:paraId="4867D29B" w14:textId="1A85A243" w:rsidR="00624982" w:rsidRPr="00BD61E3" w:rsidRDefault="00624982" w:rsidP="009327CF">
      <w:pPr>
        <w:spacing w:line="360" w:lineRule="auto"/>
        <w:jc w:val="both"/>
      </w:pPr>
      <w:r w:rsidRPr="00BD61E3">
        <w:t xml:space="preserve">*pabeigta māju norāžu uzstādīšana pie valsts autoceļiem </w:t>
      </w:r>
      <w:proofErr w:type="spellStart"/>
      <w:r w:rsidRPr="00BD61E3">
        <w:t>Salgales</w:t>
      </w:r>
      <w:proofErr w:type="spellEnd"/>
      <w:r w:rsidRPr="00BD61E3">
        <w:t xml:space="preserve"> paga</w:t>
      </w:r>
      <w:r w:rsidR="004D5397">
        <w:t>sta teritorijā – izmaksas 4 116</w:t>
      </w:r>
      <w:r w:rsidRPr="00BD61E3">
        <w:t xml:space="preserve"> eiro;</w:t>
      </w:r>
    </w:p>
    <w:p w14:paraId="520751EF" w14:textId="02DC98C7" w:rsidR="00624982" w:rsidRPr="00BD61E3" w:rsidRDefault="00624982" w:rsidP="00624982">
      <w:pPr>
        <w:spacing w:line="360" w:lineRule="auto"/>
        <w:jc w:val="both"/>
      </w:pPr>
      <w:r w:rsidRPr="00BD61E3">
        <w:t>*Emburgas ciemā uzsākts darbs pie veselības un aktivitāšu takas ierīkošanas. Realizēta projekta pirmā kārta, izveidojot gā</w:t>
      </w:r>
      <w:r w:rsidR="004D5397">
        <w:t>jēju celiņu - izmaksas 13 261</w:t>
      </w:r>
      <w:r w:rsidRPr="00BD61E3">
        <w:t xml:space="preserve"> eiro;</w:t>
      </w:r>
    </w:p>
    <w:p w14:paraId="7DDF1E8E" w14:textId="4D9D968A" w:rsidR="00624982" w:rsidRPr="00BD61E3" w:rsidRDefault="00624982" w:rsidP="00624982">
      <w:pPr>
        <w:spacing w:line="360" w:lineRule="auto"/>
        <w:jc w:val="both"/>
      </w:pPr>
      <w:r w:rsidRPr="00BD61E3">
        <w:t>*ierīkota atpūtas vieta Emburgā pie Lielupes. Veikta upes gultnes tīrīšana, krasta līdzināšana, izgatavotas un uzstādītas koka mēbeles un pārģērbšanās kabīne – izmaksas 1 74</w:t>
      </w:r>
      <w:r w:rsidR="004D5397">
        <w:t>9</w:t>
      </w:r>
      <w:r w:rsidRPr="00BD61E3">
        <w:t xml:space="preserve"> eiro;</w:t>
      </w:r>
    </w:p>
    <w:p w14:paraId="73A41A87" w14:textId="25F0CFF4" w:rsidR="00624982" w:rsidRPr="00BD61E3" w:rsidRDefault="00624982" w:rsidP="00624982">
      <w:pPr>
        <w:spacing w:line="360" w:lineRule="auto"/>
        <w:jc w:val="both"/>
      </w:pPr>
      <w:r w:rsidRPr="00BD61E3">
        <w:t>*pie Garozas pakalpojumu centra uzbūvēts jauns m</w:t>
      </w:r>
      <w:r w:rsidR="004D5397">
        <w:t>alkas šķūnis – izmaksas 7 108</w:t>
      </w:r>
      <w:r w:rsidRPr="00BD61E3">
        <w:t xml:space="preserve"> eiro; </w:t>
      </w:r>
    </w:p>
    <w:p w14:paraId="799AB170" w14:textId="5B777B16" w:rsidR="00624982" w:rsidRPr="00BD61E3" w:rsidRDefault="00624982" w:rsidP="00624982">
      <w:pPr>
        <w:pStyle w:val="Bezatstarpm"/>
        <w:spacing w:line="360" w:lineRule="auto"/>
        <w:jc w:val="both"/>
        <w:rPr>
          <w:rFonts w:ascii="Times New Roman" w:hAnsi="Times New Roman"/>
          <w:sz w:val="24"/>
          <w:szCs w:val="24"/>
        </w:rPr>
      </w:pPr>
      <w:r w:rsidRPr="00BD61E3">
        <w:rPr>
          <w:rFonts w:ascii="Times New Roman" w:hAnsi="Times New Roman"/>
          <w:sz w:val="24"/>
          <w:szCs w:val="24"/>
        </w:rPr>
        <w:t xml:space="preserve">*pārvietots elektrības transformators ārpus </w:t>
      </w:r>
      <w:proofErr w:type="spellStart"/>
      <w:r w:rsidRPr="00BD61E3">
        <w:rPr>
          <w:rFonts w:ascii="Times New Roman" w:hAnsi="Times New Roman"/>
          <w:sz w:val="24"/>
          <w:szCs w:val="24"/>
        </w:rPr>
        <w:t>Salgales</w:t>
      </w:r>
      <w:proofErr w:type="spellEnd"/>
      <w:r w:rsidRPr="00BD61E3">
        <w:rPr>
          <w:rFonts w:ascii="Times New Roman" w:hAnsi="Times New Roman"/>
          <w:sz w:val="24"/>
          <w:szCs w:val="24"/>
        </w:rPr>
        <w:t xml:space="preserve"> pamatskolas teritorijas, ļaujot uzlabot drošības apstākļus skolas teritorijā un atbrīvojot vietu skolas aktivitāšu vajadzībām – izmaksas </w:t>
      </w:r>
      <w:r w:rsidR="004D5397">
        <w:rPr>
          <w:rFonts w:ascii="Times New Roman" w:hAnsi="Times New Roman"/>
          <w:sz w:val="24"/>
          <w:szCs w:val="24"/>
        </w:rPr>
        <w:t>6 690</w:t>
      </w:r>
      <w:r w:rsidRPr="00BD61E3">
        <w:rPr>
          <w:rFonts w:ascii="Times New Roman" w:hAnsi="Times New Roman"/>
          <w:sz w:val="24"/>
          <w:szCs w:val="24"/>
        </w:rPr>
        <w:t xml:space="preserve"> eiro;</w:t>
      </w:r>
    </w:p>
    <w:p w14:paraId="3E961464" w14:textId="386A6F14" w:rsidR="00624982" w:rsidRPr="00BD61E3" w:rsidRDefault="00624982" w:rsidP="00624982">
      <w:pPr>
        <w:pStyle w:val="Bezatstarpm"/>
        <w:spacing w:line="360" w:lineRule="auto"/>
        <w:jc w:val="both"/>
        <w:rPr>
          <w:rFonts w:ascii="Times New Roman" w:hAnsi="Times New Roman"/>
          <w:sz w:val="24"/>
          <w:szCs w:val="24"/>
        </w:rPr>
      </w:pPr>
      <w:r w:rsidRPr="00BD61E3">
        <w:rPr>
          <w:rFonts w:ascii="Times New Roman" w:hAnsi="Times New Roman"/>
          <w:sz w:val="24"/>
          <w:szCs w:val="24"/>
        </w:rPr>
        <w:t xml:space="preserve">*veikts remonts </w:t>
      </w:r>
      <w:proofErr w:type="spellStart"/>
      <w:r w:rsidRPr="00BD61E3">
        <w:rPr>
          <w:rFonts w:ascii="Times New Roman" w:hAnsi="Times New Roman"/>
          <w:sz w:val="24"/>
          <w:szCs w:val="24"/>
        </w:rPr>
        <w:t>Salgales</w:t>
      </w:r>
      <w:proofErr w:type="spellEnd"/>
      <w:r w:rsidRPr="00BD61E3">
        <w:rPr>
          <w:rFonts w:ascii="Times New Roman" w:hAnsi="Times New Roman"/>
          <w:sz w:val="24"/>
          <w:szCs w:val="24"/>
        </w:rPr>
        <w:t xml:space="preserve"> pagasta pārvaldes pagrabstāva telpās, kur septembrī darbu uzsāka Emburgas jaun</w:t>
      </w:r>
      <w:r w:rsidR="004D5397">
        <w:rPr>
          <w:rFonts w:ascii="Times New Roman" w:hAnsi="Times New Roman"/>
          <w:sz w:val="24"/>
          <w:szCs w:val="24"/>
        </w:rPr>
        <w:t>iešu centrs – izmaksas 27 490</w:t>
      </w:r>
      <w:r w:rsidRPr="00BD61E3">
        <w:rPr>
          <w:rFonts w:ascii="Times New Roman" w:hAnsi="Times New Roman"/>
          <w:sz w:val="24"/>
          <w:szCs w:val="24"/>
        </w:rPr>
        <w:t xml:space="preserve"> eiro.</w:t>
      </w:r>
    </w:p>
    <w:p w14:paraId="1E99202A" w14:textId="1E518B45" w:rsidR="00624982" w:rsidRDefault="00624982" w:rsidP="00624982">
      <w:pPr>
        <w:spacing w:line="360" w:lineRule="auto"/>
        <w:ind w:firstLine="720"/>
        <w:jc w:val="both"/>
      </w:pPr>
      <w:proofErr w:type="spellStart"/>
      <w:r w:rsidRPr="00BD61E3">
        <w:t>Salgales</w:t>
      </w:r>
      <w:proofErr w:type="spellEnd"/>
      <w:r w:rsidRPr="00BD61E3">
        <w:t xml:space="preserve"> pagasta pārvalde turpināja sadarbību ar NVA Jelgavas nodaļu, realizējot pasākumu “Apmācība darba iemaņu iegūšanai un uzturēšanai, ja darba devējs ir pašvaldība”. Katru mēnesi darbos bija iesaistīti 3 - 4 bezdarbnieki. Pasākuma laikā tika veikti ciemu, skolu un kapu teritoriju labiekārtošanas, malkas sagatavošanas un sniega tīrīšanas darbi. Vasarā pagasta pārvalde iesaistījās NVA Jelgavas nodaļas organizētajā projektā “Skolēnu nodarbinātība vasaras brīvlaikā”. Rezultātā 8 bērni tika nodarbināti pagasta skolu un citu teritoriju labiekārtošanā, malkas</w:t>
      </w:r>
      <w:r w:rsidR="00023DE5">
        <w:t xml:space="preserve"> sagatavošanā un citos darbos.</w:t>
      </w:r>
    </w:p>
    <w:p w14:paraId="05B57B8D" w14:textId="2D4569E8" w:rsidR="00023DE5" w:rsidRDefault="00023DE5" w:rsidP="00624982">
      <w:pPr>
        <w:spacing w:line="360" w:lineRule="auto"/>
        <w:ind w:firstLine="720"/>
        <w:jc w:val="both"/>
      </w:pPr>
      <w:proofErr w:type="spellStart"/>
      <w:r w:rsidRPr="00023DE5">
        <w:t>Salgales</w:t>
      </w:r>
      <w:proofErr w:type="spellEnd"/>
      <w:r w:rsidRPr="00023DE5">
        <w:t xml:space="preserve"> pagasta pārvaldes ēkā "Vīgriezes" </w:t>
      </w:r>
      <w:r>
        <w:t xml:space="preserve">darbojas </w:t>
      </w:r>
      <w:r w:rsidRPr="00023DE5">
        <w:t>Valsts un pašvaldības vienotais klientu apkalpošanas centrs</w:t>
      </w:r>
      <w:r>
        <w:t>, kur</w:t>
      </w:r>
      <w:r w:rsidRPr="00023DE5">
        <w:t xml:space="preserve"> </w:t>
      </w:r>
      <w:r w:rsidR="00F37373">
        <w:t>novada</w:t>
      </w:r>
      <w:r w:rsidRPr="00023DE5">
        <w:t xml:space="preserve"> iedzīvotājiem pieejamas klientu apkalpošanas specialista konsultācijas par Valsts ieņēmumu dienesta, Valsts sociālās apdrošināšanas aģentūras, Pilsonības un migrācijas lietu pārvaldes, Nodarbinātības valsts aģentūras, Uzņēmumu reģistra, Valsts zemes dienesta, Lauku atbalsta dienesta un Valsts darba inspekcijas pakalpojumiem</w:t>
      </w:r>
      <w:r>
        <w:t>.</w:t>
      </w:r>
    </w:p>
    <w:p w14:paraId="4D0E0360" w14:textId="77777777" w:rsidR="004A2A25" w:rsidRDefault="004A2A25" w:rsidP="00082688">
      <w:pPr>
        <w:jc w:val="center"/>
        <w:rPr>
          <w:b/>
        </w:rPr>
      </w:pPr>
    </w:p>
    <w:p w14:paraId="0CA9BFAF" w14:textId="77777777" w:rsidR="00DA51E9" w:rsidRDefault="00DA51E9" w:rsidP="00082688">
      <w:pPr>
        <w:jc w:val="center"/>
        <w:rPr>
          <w:b/>
        </w:rPr>
      </w:pPr>
    </w:p>
    <w:p w14:paraId="672B6135" w14:textId="77777777" w:rsidR="00DA51E9" w:rsidRDefault="00DA51E9" w:rsidP="00082688">
      <w:pPr>
        <w:jc w:val="center"/>
        <w:rPr>
          <w:b/>
        </w:rPr>
      </w:pPr>
    </w:p>
    <w:p w14:paraId="091FE940" w14:textId="77777777" w:rsidR="004B521F" w:rsidRDefault="004B521F" w:rsidP="00082688">
      <w:pPr>
        <w:jc w:val="center"/>
        <w:rPr>
          <w:b/>
        </w:rPr>
      </w:pPr>
    </w:p>
    <w:p w14:paraId="284400F6" w14:textId="77777777" w:rsidR="004B521F" w:rsidRDefault="004B521F" w:rsidP="00082688">
      <w:pPr>
        <w:jc w:val="center"/>
        <w:rPr>
          <w:b/>
        </w:rPr>
      </w:pPr>
    </w:p>
    <w:p w14:paraId="53E5A67F" w14:textId="77777777" w:rsidR="004B521F" w:rsidRDefault="004B521F" w:rsidP="00082688">
      <w:pPr>
        <w:jc w:val="center"/>
        <w:rPr>
          <w:b/>
        </w:rPr>
      </w:pPr>
    </w:p>
    <w:p w14:paraId="2C313AC4" w14:textId="77777777" w:rsidR="004B521F" w:rsidRDefault="004B521F" w:rsidP="00082688">
      <w:pPr>
        <w:jc w:val="center"/>
        <w:rPr>
          <w:b/>
        </w:rPr>
      </w:pPr>
    </w:p>
    <w:p w14:paraId="77A848DE" w14:textId="77777777" w:rsidR="004B521F" w:rsidRDefault="004B521F" w:rsidP="00082688">
      <w:pPr>
        <w:jc w:val="center"/>
        <w:rPr>
          <w:b/>
        </w:rPr>
      </w:pPr>
    </w:p>
    <w:p w14:paraId="111E6F41" w14:textId="77777777" w:rsidR="00061703" w:rsidRDefault="009A7271" w:rsidP="00082688">
      <w:pPr>
        <w:jc w:val="center"/>
        <w:rPr>
          <w:b/>
        </w:rPr>
      </w:pPr>
      <w:r>
        <w:rPr>
          <w:b/>
        </w:rPr>
        <w:t xml:space="preserve"> </w:t>
      </w:r>
      <w:r w:rsidR="007840CD">
        <w:rPr>
          <w:b/>
        </w:rPr>
        <w:t xml:space="preserve">INFORMĀCIJA </w:t>
      </w:r>
      <w:r>
        <w:rPr>
          <w:b/>
        </w:rPr>
        <w:t>P</w:t>
      </w:r>
      <w:r w:rsidR="00794F30">
        <w:rPr>
          <w:b/>
        </w:rPr>
        <w:t xml:space="preserve">AR </w:t>
      </w:r>
      <w:r w:rsidR="00082688" w:rsidRPr="00BD61E3">
        <w:rPr>
          <w:b/>
        </w:rPr>
        <w:t>ATTĪSTĪBAS PLĀNOŠANAS DAĻ</w:t>
      </w:r>
      <w:r w:rsidR="00794F30">
        <w:rPr>
          <w:b/>
        </w:rPr>
        <w:t>AS DARBU</w:t>
      </w:r>
      <w:r w:rsidR="00F8501F">
        <w:rPr>
          <w:b/>
        </w:rPr>
        <w:t xml:space="preserve"> UN </w:t>
      </w:r>
    </w:p>
    <w:p w14:paraId="27ECE79B" w14:textId="579EC6DC" w:rsidR="00082688" w:rsidRDefault="00F8501F" w:rsidP="00082688">
      <w:pPr>
        <w:jc w:val="center"/>
        <w:rPr>
          <w:b/>
        </w:rPr>
      </w:pPr>
      <w:r>
        <w:rPr>
          <w:b/>
        </w:rPr>
        <w:t>2017. GADA PLĀNI</w:t>
      </w:r>
    </w:p>
    <w:p w14:paraId="58F0E95B" w14:textId="77777777" w:rsidR="00794F30" w:rsidRPr="00BD61E3" w:rsidRDefault="00794F30" w:rsidP="00082688">
      <w:pPr>
        <w:jc w:val="center"/>
      </w:pPr>
    </w:p>
    <w:p w14:paraId="7203C110" w14:textId="77777777" w:rsidR="00DA51E9" w:rsidRDefault="00082688" w:rsidP="00082688">
      <w:pPr>
        <w:spacing w:line="360" w:lineRule="auto"/>
        <w:ind w:firstLine="720"/>
        <w:jc w:val="both"/>
      </w:pPr>
      <w:r w:rsidRPr="00BD61E3">
        <w:t>Attīstības plānošanas daļa izstrādā novada ilgtermiņa attīstības sistēmu, piesaista papildu finansējumu un realizē projektus, kas veicina Ozolnieku novada iedzīvotāju dzīves kvalitātes un vides uzlabošanos. Daļas kompetencē ietilpst sadarbības veidošana ar novada uzņēmējiem, sniedzot informatīvu atbalstu un stāstot par iespējamajiem projektu līdzfinansējumu piesaistes veidiem.</w:t>
      </w:r>
    </w:p>
    <w:p w14:paraId="20DCA553" w14:textId="15127BAD" w:rsidR="00082688" w:rsidRPr="00BD61E3" w:rsidRDefault="00082688" w:rsidP="00082688">
      <w:pPr>
        <w:spacing w:line="360" w:lineRule="auto"/>
        <w:ind w:firstLine="720"/>
        <w:jc w:val="both"/>
      </w:pPr>
      <w:r w:rsidRPr="00BD61E3">
        <w:t>2016. gadā tika uzsākta aktīva 2014.-2020. gada plānošanas perioda ES fondu un pārrobežu programmu</w:t>
      </w:r>
      <w:proofErr w:type="gramStart"/>
      <w:r w:rsidRPr="00BD61E3">
        <w:t xml:space="preserve">  </w:t>
      </w:r>
      <w:proofErr w:type="gramEnd"/>
      <w:r w:rsidRPr="00BD61E3">
        <w:t>projektu konkursu izsludināšana, arī Ozolnieku novada pašvaldība iesniedza vairākus projektu pieteikumus konkursos, kur to atļāva nolikumi</w:t>
      </w:r>
      <w:r w:rsidR="00321D7E" w:rsidRPr="00BD61E3">
        <w:t>,</w:t>
      </w:r>
      <w:r w:rsidRPr="00BD61E3">
        <w:t xml:space="preserve"> un uzsāka dažu projektu īstenošanu.  </w:t>
      </w:r>
    </w:p>
    <w:p w14:paraId="4BBF2197" w14:textId="77777777" w:rsidR="00082688" w:rsidRPr="00BD61E3" w:rsidRDefault="00082688" w:rsidP="00082688">
      <w:pPr>
        <w:spacing w:line="360" w:lineRule="auto"/>
        <w:ind w:firstLine="720"/>
        <w:jc w:val="both"/>
      </w:pPr>
      <w:r w:rsidRPr="00BD61E3">
        <w:t xml:space="preserve">Gada sākumā Eiropas reģionālās attīstības fonda (ERAF) finansējuma saņemšanai tika iesniegti un vēlāk </w:t>
      </w:r>
      <w:r w:rsidRPr="00061703">
        <w:rPr>
          <w:i/>
        </w:rPr>
        <w:t xml:space="preserve">apstiprināti 2 projektu koncepti par uzņēmējdarbībai nozīmīgas infrastruktūras attīstīšanu Ozolnieku novada Cenu pag. </w:t>
      </w:r>
      <w:proofErr w:type="spellStart"/>
      <w:r w:rsidRPr="00061703">
        <w:rPr>
          <w:i/>
        </w:rPr>
        <w:t>Raubēnu</w:t>
      </w:r>
      <w:proofErr w:type="spellEnd"/>
      <w:r w:rsidRPr="00061703">
        <w:rPr>
          <w:i/>
        </w:rPr>
        <w:t xml:space="preserve"> ciemā</w:t>
      </w:r>
      <w:r w:rsidRPr="00BD61E3">
        <w:rPr>
          <w:b/>
        </w:rPr>
        <w:t xml:space="preserve"> </w:t>
      </w:r>
      <w:r w:rsidRPr="00BD61E3">
        <w:t xml:space="preserve">par kopējo summu 2,43 milj. eiro </w:t>
      </w:r>
      <w:r w:rsidRPr="00061703">
        <w:rPr>
          <w:i/>
        </w:rPr>
        <w:t xml:space="preserve">un Ozolnieku pag. </w:t>
      </w:r>
      <w:proofErr w:type="spellStart"/>
      <w:r w:rsidRPr="00061703">
        <w:rPr>
          <w:i/>
        </w:rPr>
        <w:t>Kopielas</w:t>
      </w:r>
      <w:proofErr w:type="spellEnd"/>
      <w:r w:rsidRPr="00061703">
        <w:rPr>
          <w:i/>
        </w:rPr>
        <w:t>/Saules ielas teritorijā</w:t>
      </w:r>
      <w:r w:rsidRPr="00BD61E3">
        <w:t xml:space="preserve"> par 606 tūkst. eiro.  </w:t>
      </w:r>
    </w:p>
    <w:p w14:paraId="7E787FC9" w14:textId="77777777" w:rsidR="00082688" w:rsidRPr="00BD61E3" w:rsidRDefault="00082688" w:rsidP="00082688">
      <w:pPr>
        <w:spacing w:line="360" w:lineRule="auto"/>
        <w:jc w:val="both"/>
      </w:pPr>
      <w:r w:rsidRPr="00BD61E3">
        <w:t>2016.</w:t>
      </w:r>
      <w:r w:rsidR="00AA61E3" w:rsidRPr="00BD61E3">
        <w:t xml:space="preserve"> </w:t>
      </w:r>
      <w:r w:rsidRPr="00BD61E3">
        <w:t xml:space="preserve">gadā tika </w:t>
      </w:r>
      <w:r w:rsidRPr="00061703">
        <w:rPr>
          <w:i/>
        </w:rPr>
        <w:t>apstiprināti 5 LEADER programmā iesniegtie projekti</w:t>
      </w:r>
      <w:r w:rsidRPr="00BD61E3">
        <w:t xml:space="preserve">: 3 projekti par atpūtas zonu izveidi – </w:t>
      </w:r>
      <w:proofErr w:type="spellStart"/>
      <w:r w:rsidRPr="00BD61E3">
        <w:t>Salgales</w:t>
      </w:r>
      <w:proofErr w:type="spellEnd"/>
      <w:r w:rsidRPr="00BD61E3">
        <w:t xml:space="preserve"> pagasta Emburgā un Garozā un Cenu pagasta </w:t>
      </w:r>
      <w:proofErr w:type="spellStart"/>
      <w:r w:rsidRPr="00BD61E3">
        <w:t>Brankās</w:t>
      </w:r>
      <w:proofErr w:type="spellEnd"/>
      <w:r w:rsidRPr="00BD61E3">
        <w:t xml:space="preserve">, projekts par apgaismojuma izveidi slēpošanas trasē Ozolniekos un projekts par </w:t>
      </w:r>
      <w:proofErr w:type="spellStart"/>
      <w:r w:rsidRPr="00BD61E3">
        <w:t>velomaršrutu</w:t>
      </w:r>
      <w:proofErr w:type="spellEnd"/>
      <w:r w:rsidRPr="00BD61E3">
        <w:t xml:space="preserve"> izstrādi novadā. Šo projektu īstenošana tiks pabeigta 2017.</w:t>
      </w:r>
      <w:r w:rsidR="00AA61E3" w:rsidRPr="00BD61E3">
        <w:t xml:space="preserve"> </w:t>
      </w:r>
      <w:r w:rsidRPr="00BD61E3">
        <w:t>gadā un no Eiropas lauksaimniecības fonda lauku attīstībai (ELFLA) paredzēts finansējums 82 140,-</w:t>
      </w:r>
      <w:proofErr w:type="gramStart"/>
      <w:r w:rsidRPr="00BD61E3">
        <w:t xml:space="preserve">  </w:t>
      </w:r>
      <w:proofErr w:type="gramEnd"/>
      <w:r w:rsidRPr="00BD61E3">
        <w:t>eiro apmērā.</w:t>
      </w:r>
    </w:p>
    <w:p w14:paraId="6FCB2B5E" w14:textId="77777777" w:rsidR="00082688" w:rsidRPr="00BD61E3" w:rsidRDefault="00082688" w:rsidP="00082688">
      <w:pPr>
        <w:spacing w:line="360" w:lineRule="auto"/>
        <w:ind w:firstLine="720"/>
        <w:jc w:val="both"/>
      </w:pPr>
      <w:r w:rsidRPr="00061703">
        <w:rPr>
          <w:i/>
        </w:rPr>
        <w:t xml:space="preserve">2 projekti tika iesniegti sociālās iekļaušanas jomā – projekts "PROTI un DARI!", </w:t>
      </w:r>
      <w:r w:rsidRPr="00BD61E3">
        <w:t xml:space="preserve">kur paredzēti pasākumi jauniešu, kuri nestrādā un nemācās, prasmju attīstībai un to iesaistei izglītībā un sabiedrībā, </w:t>
      </w:r>
      <w:r w:rsidRPr="00061703">
        <w:rPr>
          <w:i/>
        </w:rPr>
        <w:t>un projekts "Atver sirdi Zemgalē",</w:t>
      </w:r>
      <w:r w:rsidRPr="00BD61E3">
        <w:t xml:space="preserve"> kur paredzēts palielināt dzīvesvietā un ģimeniskai videi pietuvinātu pakalpojumu pieejamību personām ar invaliditāti un bērniem. Šo projektu īstenošana paredzēta no 2016. līdz 2018.</w:t>
      </w:r>
      <w:r w:rsidR="00C57FA3" w:rsidRPr="00BD61E3">
        <w:t xml:space="preserve"> </w:t>
      </w:r>
      <w:r w:rsidRPr="00BD61E3">
        <w:t>gadam un projektu izdevumi tiks segti no Eiropas Sociālā fonda (ESF). 2016.</w:t>
      </w:r>
      <w:r w:rsidR="00AA61E3" w:rsidRPr="00BD61E3">
        <w:t xml:space="preserve"> </w:t>
      </w:r>
      <w:r w:rsidRPr="00BD61E3">
        <w:t>gadā tika īstenotas</w:t>
      </w:r>
      <w:proofErr w:type="gramStart"/>
      <w:r w:rsidRPr="00BD61E3">
        <w:t xml:space="preserve">  </w:t>
      </w:r>
      <w:proofErr w:type="gramEnd"/>
      <w:r w:rsidRPr="00BD61E3">
        <w:t>aktivitātes attiecīgi par 4931,- eiro un 4419,- eiro. Šo projektu ieviešana turpināsies arī 2017.</w:t>
      </w:r>
      <w:r w:rsidR="00AA61E3" w:rsidRPr="00BD61E3">
        <w:t xml:space="preserve"> </w:t>
      </w:r>
      <w:r w:rsidRPr="00BD61E3">
        <w:t>gadā.</w:t>
      </w:r>
    </w:p>
    <w:p w14:paraId="604B9DF9" w14:textId="77777777" w:rsidR="00082688" w:rsidRPr="00BD61E3" w:rsidRDefault="00082688" w:rsidP="00082688">
      <w:pPr>
        <w:spacing w:line="360" w:lineRule="auto"/>
        <w:ind w:firstLine="720"/>
        <w:jc w:val="both"/>
      </w:pPr>
      <w:r w:rsidRPr="00BD61E3">
        <w:t xml:space="preserve">2016. gadā ir </w:t>
      </w:r>
      <w:r w:rsidRPr="00061703">
        <w:rPr>
          <w:i/>
        </w:rPr>
        <w:t>apstiprināts ERASMUS+ programmā iesniegtais jauniešu apmaiņas projekts</w:t>
      </w:r>
      <w:r w:rsidRPr="00BD61E3">
        <w:t xml:space="preserve"> „</w:t>
      </w:r>
      <w:proofErr w:type="spellStart"/>
      <w:r w:rsidRPr="00BD61E3">
        <w:t>eMOVIE</w:t>
      </w:r>
      <w:proofErr w:type="spellEnd"/>
      <w:r w:rsidRPr="00BD61E3">
        <w:t xml:space="preserve"> – LAB”, kura īstenošana tiks uzsākta 2017. gadā un</w:t>
      </w:r>
      <w:proofErr w:type="gramStart"/>
      <w:r w:rsidRPr="00BD61E3">
        <w:t xml:space="preserve">  </w:t>
      </w:r>
      <w:proofErr w:type="gramEnd"/>
      <w:r w:rsidRPr="00BD61E3">
        <w:t xml:space="preserve">novada jauniešu grupa varēs piedalīties digitālo prasmju un iemaņu apguvē Itālijā, mācoties veidot video sižetus un filmas. </w:t>
      </w:r>
    </w:p>
    <w:p w14:paraId="011F4EE1" w14:textId="77777777" w:rsidR="00DA51E9" w:rsidRDefault="00082688" w:rsidP="00082688">
      <w:pPr>
        <w:spacing w:line="360" w:lineRule="auto"/>
        <w:ind w:firstLine="720"/>
        <w:jc w:val="both"/>
        <w:rPr>
          <w:i/>
        </w:rPr>
      </w:pPr>
      <w:r w:rsidRPr="00BD61E3">
        <w:t xml:space="preserve">Bez tam tika </w:t>
      </w:r>
      <w:r w:rsidRPr="00061703">
        <w:rPr>
          <w:i/>
        </w:rPr>
        <w:t>iesniegts ESF projekts "Slimību profilakses un veselības veicināšanas pasākumi Ozolnieku novadā",</w:t>
      </w:r>
      <w:r w:rsidRPr="00BD61E3">
        <w:t xml:space="preserve"> kā arī ir </w:t>
      </w:r>
      <w:r w:rsidRPr="00061703">
        <w:rPr>
          <w:i/>
        </w:rPr>
        <w:t>parakstīti</w:t>
      </w:r>
      <w:proofErr w:type="gramStart"/>
      <w:r w:rsidRPr="00061703">
        <w:rPr>
          <w:i/>
        </w:rPr>
        <w:t xml:space="preserve">  </w:t>
      </w:r>
      <w:proofErr w:type="gramEnd"/>
      <w:r w:rsidRPr="00061703">
        <w:rPr>
          <w:i/>
        </w:rPr>
        <w:t xml:space="preserve">apliecinājumi par dalību un uzsāktas darbības projektu “Karjeras atbalsts vispārējās un profesionālās izglītības iestādēs” un “Nodarbināto </w:t>
      </w:r>
    </w:p>
    <w:p w14:paraId="4FF837CB" w14:textId="2921B59A" w:rsidR="00082688" w:rsidRPr="00BD61E3" w:rsidRDefault="00082688" w:rsidP="00DA51E9">
      <w:pPr>
        <w:spacing w:line="360" w:lineRule="auto"/>
        <w:jc w:val="both"/>
      </w:pPr>
      <w:r w:rsidRPr="00061703">
        <w:rPr>
          <w:i/>
        </w:rPr>
        <w:t>personu profesionālās kompetences pilnveide” īstenošanā</w:t>
      </w:r>
      <w:r w:rsidRPr="00BD61E3">
        <w:t>, šo projektu īstenošana tiks turpināta 2017. gadā un īstenoti līdz 2021. gadam.</w:t>
      </w:r>
    </w:p>
    <w:p w14:paraId="5DBDDD83" w14:textId="77777777" w:rsidR="00291FEF" w:rsidRDefault="00082688" w:rsidP="00082688">
      <w:pPr>
        <w:spacing w:line="360" w:lineRule="auto"/>
        <w:ind w:firstLine="720"/>
        <w:jc w:val="both"/>
        <w:rPr>
          <w:i/>
          <w:color w:val="000000"/>
        </w:rPr>
      </w:pPr>
      <w:r w:rsidRPr="00BD61E3">
        <w:t xml:space="preserve">2016. gadā, sadarbībā ar Zemgales plānošanas reģionu, Skrīveru un Salas novadu un 2 Baltkrievijas pašvaldībām, tika </w:t>
      </w:r>
      <w:r w:rsidRPr="00061703">
        <w:rPr>
          <w:i/>
        </w:rPr>
        <w:t>iesniegts projekts „</w:t>
      </w:r>
      <w:r w:rsidRPr="00061703">
        <w:rPr>
          <w:i/>
          <w:color w:val="000000"/>
        </w:rPr>
        <w:t>Sociālo pakalpojumu pieejamības un atbalsta uzlabošana mazaizsargātām iedzīvotāju</w:t>
      </w:r>
      <w:proofErr w:type="gramStart"/>
      <w:r w:rsidRPr="00061703">
        <w:rPr>
          <w:i/>
          <w:color w:val="000000"/>
        </w:rPr>
        <w:t xml:space="preserve">  </w:t>
      </w:r>
      <w:proofErr w:type="gramEnd"/>
      <w:r w:rsidRPr="00061703">
        <w:rPr>
          <w:i/>
          <w:color w:val="000000"/>
        </w:rPr>
        <w:t xml:space="preserve">grupām” Latvijas – Lietuvas – Baltkrievijas pārrobežu </w:t>
      </w:r>
    </w:p>
    <w:p w14:paraId="00813487" w14:textId="57E7DA88" w:rsidR="00082688" w:rsidRPr="00BD61E3" w:rsidRDefault="00082688" w:rsidP="00291FEF">
      <w:pPr>
        <w:spacing w:line="360" w:lineRule="auto"/>
        <w:jc w:val="both"/>
      </w:pPr>
      <w:r w:rsidRPr="00061703">
        <w:rPr>
          <w:i/>
          <w:color w:val="000000"/>
        </w:rPr>
        <w:t>programmā.</w:t>
      </w:r>
      <w:r w:rsidRPr="00BD61E3">
        <w:t xml:space="preserve"> Projektā paredzēta sociālā dienesta telpu vienkāršotā atjaunošana un jaunu pakalpojumu ieviešana </w:t>
      </w:r>
      <w:proofErr w:type="spellStart"/>
      <w:r w:rsidRPr="00BD61E3">
        <w:t>Ānes</w:t>
      </w:r>
      <w:proofErr w:type="spellEnd"/>
      <w:r w:rsidRPr="00BD61E3">
        <w:t xml:space="preserve"> pakalpojumu centrā. Apstiprināšanas gadījumā šī projekta īstenošana tiks uzsākta 2018.</w:t>
      </w:r>
      <w:r w:rsidR="00A62C61" w:rsidRPr="00BD61E3">
        <w:t xml:space="preserve"> </w:t>
      </w:r>
      <w:r w:rsidRPr="00BD61E3">
        <w:t>gadā.</w:t>
      </w:r>
    </w:p>
    <w:p w14:paraId="77C8C0FB" w14:textId="77777777" w:rsidR="00082688" w:rsidRPr="00BD61E3" w:rsidRDefault="00082688" w:rsidP="00082688">
      <w:pPr>
        <w:spacing w:line="360" w:lineRule="auto"/>
        <w:ind w:firstLine="720"/>
        <w:jc w:val="both"/>
      </w:pPr>
      <w:r w:rsidRPr="00BD61E3">
        <w:t xml:space="preserve">2016. gadā tika izsludināts jau piektais </w:t>
      </w:r>
      <w:r w:rsidRPr="00061703">
        <w:rPr>
          <w:i/>
        </w:rPr>
        <w:t>pašvaldības finansētais projektu konkurss „Es zinu, varu un daru”</w:t>
      </w:r>
      <w:r w:rsidRPr="00BD61E3">
        <w:t xml:space="preserve">, kura mērķis ir veicināt iedzīvotāju iesaistīšanos dzīves vides uzlabošanā. Konkursam tika iesniegti 50 projekti, apstiprināti un īstenoti tika 11 projekti par kopējo summu 6 500,97 eiro. Iesniedzēji bija gan novada iedzīvotāji, gan novadā reģistrētas biedrības. Kā veiksmīgākie projektu piemēri jāmin Renātes </w:t>
      </w:r>
      <w:proofErr w:type="spellStart"/>
      <w:r w:rsidRPr="00BD61E3">
        <w:t>Kuļominas</w:t>
      </w:r>
      <w:proofErr w:type="spellEnd"/>
      <w:r w:rsidRPr="00BD61E3">
        <w:t xml:space="preserve"> iesniegtais projekts „Laivu ceļš "Ozolnieki"”, kura ietvaros tika organizēta 2 dienu talka Iecavas upes attīrīšanai no tajā sakritušajiem kokiem, un "</w:t>
      </w:r>
      <w:proofErr w:type="spellStart"/>
      <w:r w:rsidRPr="00BD61E3">
        <w:t>Salgales</w:t>
      </w:r>
      <w:proofErr w:type="spellEnd"/>
      <w:r w:rsidRPr="00BD61E3">
        <w:t xml:space="preserve"> atbalsta biedrības" īstenotais projekts „</w:t>
      </w:r>
      <w:proofErr w:type="spellStart"/>
      <w:r w:rsidRPr="00BD61E3">
        <w:t>Salgales</w:t>
      </w:r>
      <w:proofErr w:type="spellEnd"/>
      <w:r w:rsidRPr="00BD61E3">
        <w:t xml:space="preserve"> loms”, kur tika izveidots skatu laukums Lielupes krastā un uzstādīts informācijas stends.</w:t>
      </w:r>
    </w:p>
    <w:p w14:paraId="6BA06840" w14:textId="77777777" w:rsidR="00082688" w:rsidRPr="00BD61E3" w:rsidRDefault="00082688" w:rsidP="00082688">
      <w:pPr>
        <w:spacing w:line="360" w:lineRule="auto"/>
        <w:ind w:firstLine="720"/>
        <w:jc w:val="both"/>
      </w:pPr>
      <w:r w:rsidRPr="00BD61E3">
        <w:t xml:space="preserve">2016. gadā ar pašvaldības atbalstu pirmo reizi tika </w:t>
      </w:r>
      <w:r w:rsidRPr="00061703">
        <w:rPr>
          <w:i/>
        </w:rPr>
        <w:t>organizēts novada uzņēmēju stends pasākumā „Uzņēmēju dienas Zemgalē 2016”</w:t>
      </w:r>
      <w:r w:rsidRPr="00BD61E3">
        <w:t xml:space="preserve">, kur savu ražoto produkciju prezentēja Antra </w:t>
      </w:r>
      <w:proofErr w:type="spellStart"/>
      <w:r w:rsidRPr="00BD61E3">
        <w:t>Zeiliņa</w:t>
      </w:r>
      <w:proofErr w:type="spellEnd"/>
      <w:r w:rsidRPr="00BD61E3">
        <w:t xml:space="preserve"> (SIA „Ķiploku pasaule”), IU „TEPAT” pārstāve Maija Berķe, rokdarbniece Sandra </w:t>
      </w:r>
      <w:proofErr w:type="spellStart"/>
      <w:r w:rsidRPr="00BD61E3">
        <w:t>Valaine</w:t>
      </w:r>
      <w:proofErr w:type="spellEnd"/>
      <w:r w:rsidRPr="00BD61E3">
        <w:t xml:space="preserve"> („</w:t>
      </w:r>
      <w:proofErr w:type="spellStart"/>
      <w:r w:rsidRPr="00BD61E3">
        <w:t>Sanpo</w:t>
      </w:r>
      <w:proofErr w:type="spellEnd"/>
      <w:r w:rsidRPr="00BD61E3">
        <w:t xml:space="preserve"> izšuvumi”) un pakalpojumus – „Agate </w:t>
      </w:r>
      <w:proofErr w:type="spellStart"/>
      <w:r w:rsidRPr="00BD61E3">
        <w:t>Hotel</w:t>
      </w:r>
      <w:proofErr w:type="spellEnd"/>
      <w:r w:rsidRPr="00BD61E3">
        <w:t>” un SIA</w:t>
      </w:r>
      <w:r w:rsidR="00A62C61" w:rsidRPr="00BD61E3">
        <w:t xml:space="preserve"> </w:t>
      </w:r>
      <w:r w:rsidRPr="00BD61E3">
        <w:t>”</w:t>
      </w:r>
      <w:proofErr w:type="spellStart"/>
      <w:r w:rsidRPr="00BD61E3">
        <w:t>Autoelegance</w:t>
      </w:r>
      <w:proofErr w:type="spellEnd"/>
      <w:r w:rsidRPr="00BD61E3">
        <w:t>”. Stendā bija pārstāvēti arī novada uzņēmumi SIA “EIRAS”, SIA „Skati AZ”</w:t>
      </w:r>
      <w:r w:rsidR="00A62C61" w:rsidRPr="00BD61E3">
        <w:t>,</w:t>
      </w:r>
      <w:r w:rsidRPr="00BD61E3">
        <w:t xml:space="preserve"> SIA „</w:t>
      </w:r>
      <w:proofErr w:type="spellStart"/>
      <w:r w:rsidRPr="00BD61E3">
        <w:t>Ferro</w:t>
      </w:r>
      <w:proofErr w:type="spellEnd"/>
      <w:r w:rsidRPr="00BD61E3">
        <w:t xml:space="preserve"> </w:t>
      </w:r>
      <w:proofErr w:type="spellStart"/>
      <w:r w:rsidRPr="00BD61E3">
        <w:t>Batuto</w:t>
      </w:r>
      <w:proofErr w:type="spellEnd"/>
      <w:r w:rsidRPr="00BD61E3">
        <w:t>” un kokaudzētava „</w:t>
      </w:r>
      <w:proofErr w:type="spellStart"/>
      <w:r w:rsidRPr="00BD61E3">
        <w:t>Bētras</w:t>
      </w:r>
      <w:proofErr w:type="spellEnd"/>
      <w:r w:rsidRPr="00BD61E3">
        <w:t xml:space="preserve">”. </w:t>
      </w:r>
    </w:p>
    <w:p w14:paraId="03CC496D" w14:textId="77777777" w:rsidR="00082688" w:rsidRPr="00BD61E3" w:rsidRDefault="00082688" w:rsidP="00082688">
      <w:pPr>
        <w:spacing w:line="360" w:lineRule="auto"/>
        <w:ind w:firstLine="720"/>
        <w:jc w:val="both"/>
      </w:pPr>
      <w:r w:rsidRPr="00BD61E3">
        <w:t>Lai uzzinātu par LLU Pārtikas tehnoloģijas fakultātes pētnieku izstrādātām inovatīvām tehnoloģijām un piedāvātām iespējām produktu iepakojuma jomā, 2016.</w:t>
      </w:r>
      <w:r w:rsidR="00A34057" w:rsidRPr="00BD61E3">
        <w:t xml:space="preserve"> </w:t>
      </w:r>
      <w:r w:rsidRPr="00BD61E3">
        <w:t xml:space="preserve">gada maijā </w:t>
      </w:r>
      <w:r w:rsidRPr="00061703">
        <w:rPr>
          <w:i/>
        </w:rPr>
        <w:t>tika organizēta novada mājražotāju tikšanās</w:t>
      </w:r>
      <w:r w:rsidRPr="00BD61E3">
        <w:rPr>
          <w:b/>
        </w:rPr>
        <w:t xml:space="preserve"> </w:t>
      </w:r>
      <w:r w:rsidRPr="00BD61E3">
        <w:t xml:space="preserve">jaunajā Pārtikas tehnoloģijas fakultātē ar fakultātes vadošo pētnieci asociēto profesori Sandru Muižnieci </w:t>
      </w:r>
      <w:proofErr w:type="spellStart"/>
      <w:r w:rsidRPr="00BD61E3">
        <w:t>Brasavu</w:t>
      </w:r>
      <w:proofErr w:type="spellEnd"/>
      <w:r w:rsidRPr="00BD61E3">
        <w:t xml:space="preserve">. </w:t>
      </w:r>
    </w:p>
    <w:p w14:paraId="4F299CE9" w14:textId="77777777" w:rsidR="00082688" w:rsidRPr="00BD61E3" w:rsidRDefault="00082688" w:rsidP="00082688">
      <w:pPr>
        <w:spacing w:line="360" w:lineRule="auto"/>
        <w:ind w:firstLine="720"/>
        <w:jc w:val="both"/>
      </w:pPr>
      <w:r w:rsidRPr="00BD61E3">
        <w:t xml:space="preserve">Zemgales plānošanas reģions 2016. gadā aizsāka jaunu tradīciju, organizējot pasākumu </w:t>
      </w:r>
      <w:r w:rsidRPr="00061703">
        <w:rPr>
          <w:i/>
        </w:rPr>
        <w:t>“Gada uzņēmējs Zemgalē 2016”</w:t>
      </w:r>
      <w:r w:rsidRPr="00BD61E3">
        <w:rPr>
          <w:b/>
        </w:rPr>
        <w:t>,</w:t>
      </w:r>
      <w:r w:rsidRPr="00BD61E3">
        <w:t xml:space="preserve"> kur tika godināti reģiona pašvaldību izvirzītie uzņēmēji, kas snieguši savu ieguldījumu pašvaldības uzņēmējdarbības vides attīstībā. No Ozolnieku novada tika izvirzīts A/S „Mārupes </w:t>
      </w:r>
      <w:proofErr w:type="spellStart"/>
      <w:r w:rsidRPr="00BD61E3">
        <w:t>Metālmeistars</w:t>
      </w:r>
      <w:proofErr w:type="spellEnd"/>
      <w:r w:rsidRPr="00BD61E3">
        <w:t xml:space="preserve">” valdes loceklis Andris Skolmeistars. </w:t>
      </w:r>
    </w:p>
    <w:p w14:paraId="0361CA83" w14:textId="77777777" w:rsidR="00DA51E9" w:rsidRDefault="00082688" w:rsidP="00291FEF">
      <w:pPr>
        <w:spacing w:line="360" w:lineRule="auto"/>
        <w:ind w:firstLine="720"/>
        <w:jc w:val="both"/>
      </w:pPr>
      <w:r w:rsidRPr="00BD61E3">
        <w:t>Arī pasākumā „Ozolnieku novada Gada cilvēks” A.</w:t>
      </w:r>
      <w:r w:rsidR="00837B92" w:rsidRPr="00BD61E3">
        <w:t xml:space="preserve"> </w:t>
      </w:r>
      <w:r w:rsidRPr="00BD61E3">
        <w:t xml:space="preserve">Skolmeistars tika apbalvots kā gada cilvēks uzņēmējdarbībā. Pasākuma </w:t>
      </w:r>
      <w:proofErr w:type="spellStart"/>
      <w:r w:rsidRPr="00BD61E3">
        <w:t>nominantu</w:t>
      </w:r>
      <w:proofErr w:type="spellEnd"/>
      <w:r w:rsidRPr="00BD61E3">
        <w:t xml:space="preserve"> apbalvošanai 2016. gadā pirmo reizi tika sarūpētas </w:t>
      </w:r>
    </w:p>
    <w:p w14:paraId="6A39CD82" w14:textId="77777777" w:rsidR="00DA51E9" w:rsidRDefault="00DA51E9" w:rsidP="00DA51E9">
      <w:pPr>
        <w:spacing w:line="360" w:lineRule="auto"/>
        <w:jc w:val="both"/>
      </w:pPr>
    </w:p>
    <w:p w14:paraId="468DF1E2" w14:textId="77777777" w:rsidR="00DA51E9" w:rsidRDefault="00DA51E9" w:rsidP="00DA51E9">
      <w:pPr>
        <w:spacing w:line="360" w:lineRule="auto"/>
        <w:jc w:val="both"/>
      </w:pPr>
    </w:p>
    <w:p w14:paraId="12D094CE" w14:textId="59A2A665" w:rsidR="004A2A25" w:rsidRDefault="00082688" w:rsidP="00DA51E9">
      <w:pPr>
        <w:spacing w:line="360" w:lineRule="auto"/>
        <w:jc w:val="both"/>
      </w:pPr>
      <w:r w:rsidRPr="00061703">
        <w:rPr>
          <w:i/>
        </w:rPr>
        <w:t>balvas – novada amatnieku un mājražotāju darinājumi</w:t>
      </w:r>
      <w:r w:rsidRPr="00BD61E3">
        <w:t>, tādējādi popularizējot vietējos produktus. Paredzēts, ka šī tradīcija tiks turpināta arī citiem pasākumiem.</w:t>
      </w:r>
    </w:p>
    <w:p w14:paraId="54FC0724" w14:textId="77777777" w:rsidR="00082688" w:rsidRPr="00BD61E3" w:rsidRDefault="00082688" w:rsidP="00291FEF">
      <w:pPr>
        <w:spacing w:line="360" w:lineRule="auto"/>
        <w:ind w:firstLine="720"/>
        <w:jc w:val="both"/>
      </w:pPr>
      <w:r w:rsidRPr="00BD61E3">
        <w:t xml:space="preserve">Uzņēmējdarbības atbalstam pašvaldības mājas lapā </w:t>
      </w:r>
      <w:r w:rsidRPr="00061703">
        <w:rPr>
          <w:i/>
        </w:rPr>
        <w:t>tiek uzturēta sadaļa „Uzņēmējiem”</w:t>
      </w:r>
      <w:r w:rsidRPr="00BD61E3">
        <w:rPr>
          <w:b/>
        </w:rPr>
        <w:t>,</w:t>
      </w:r>
      <w:r w:rsidRPr="00BD61E3">
        <w:t xml:space="preserve"> kur pieejama dažāda noderīga informācija par aktualitātēm uzņēmējdarbības jomā. </w:t>
      </w:r>
    </w:p>
    <w:p w14:paraId="66E955C9" w14:textId="77777777" w:rsidR="004A2A25" w:rsidRDefault="004A2A25" w:rsidP="00082688">
      <w:pPr>
        <w:ind w:right="-180"/>
        <w:jc w:val="center"/>
        <w:rPr>
          <w:b/>
        </w:rPr>
      </w:pPr>
    </w:p>
    <w:p w14:paraId="63AAE21E" w14:textId="64E6FB64" w:rsidR="00082688" w:rsidRPr="00BD61E3" w:rsidRDefault="007840CD" w:rsidP="00082688">
      <w:pPr>
        <w:ind w:right="-180"/>
        <w:jc w:val="center"/>
        <w:rPr>
          <w:b/>
        </w:rPr>
      </w:pPr>
      <w:r>
        <w:rPr>
          <w:b/>
        </w:rPr>
        <w:t xml:space="preserve">INFORMĀCIJA </w:t>
      </w:r>
      <w:r w:rsidR="00794F30">
        <w:rPr>
          <w:b/>
        </w:rPr>
        <w:t xml:space="preserve">PAR </w:t>
      </w:r>
      <w:r w:rsidR="00EC767C">
        <w:rPr>
          <w:b/>
        </w:rPr>
        <w:t>SAIMNIECĪBAS DAĻ</w:t>
      </w:r>
      <w:r w:rsidR="00794F30">
        <w:rPr>
          <w:b/>
        </w:rPr>
        <w:t>AS DARBU</w:t>
      </w:r>
    </w:p>
    <w:p w14:paraId="2DB18446" w14:textId="77777777" w:rsidR="00082688" w:rsidRPr="00BD61E3" w:rsidRDefault="00082688" w:rsidP="00082688">
      <w:pPr>
        <w:ind w:right="-180"/>
        <w:jc w:val="center"/>
        <w:rPr>
          <w:b/>
        </w:rPr>
      </w:pPr>
    </w:p>
    <w:p w14:paraId="0E2C3013" w14:textId="77777777" w:rsidR="00082688" w:rsidRPr="00BD61E3" w:rsidRDefault="00082688" w:rsidP="00082688">
      <w:pPr>
        <w:spacing w:line="360" w:lineRule="auto"/>
        <w:ind w:right="-180" w:firstLine="720"/>
        <w:jc w:val="both"/>
        <w:rPr>
          <w:b/>
        </w:rPr>
      </w:pPr>
      <w:r w:rsidRPr="00BD61E3">
        <w:t xml:space="preserve">Saimniecības daļa organizē un veic darbus, kas attiecās uz pašvaldības ielu un ceļu uzturēšanu, teritorijas labiekārtošanu, mājokļu apsaimniekošanu, kapu apsaimniekošanu un nodarbinātību. </w:t>
      </w:r>
    </w:p>
    <w:p w14:paraId="503CF6AF" w14:textId="07F0ED90" w:rsidR="00082688" w:rsidRPr="006557F7" w:rsidRDefault="00082688" w:rsidP="00082688">
      <w:pPr>
        <w:spacing w:line="360" w:lineRule="auto"/>
        <w:ind w:firstLine="720"/>
        <w:jc w:val="both"/>
        <w:rPr>
          <w:i/>
          <w:color w:val="000000" w:themeColor="text1"/>
        </w:rPr>
      </w:pPr>
      <w:r w:rsidRPr="006557F7">
        <w:rPr>
          <w:i/>
          <w:color w:val="000000" w:themeColor="text1"/>
          <w:lang w:eastAsia="en-US"/>
        </w:rPr>
        <w:t xml:space="preserve">Saimniecības daļas uzturēšanas izdevumi 2016. gada budžetā apstiprināti </w:t>
      </w:r>
      <w:r w:rsidR="00513E5E" w:rsidRPr="006557F7">
        <w:rPr>
          <w:i/>
          <w:color w:val="000000" w:themeColor="text1"/>
          <w:lang w:eastAsia="en-US"/>
        </w:rPr>
        <w:t xml:space="preserve">3 868 546 </w:t>
      </w:r>
      <w:r w:rsidRPr="006557F7">
        <w:rPr>
          <w:i/>
          <w:color w:val="000000" w:themeColor="text1"/>
          <w:lang w:eastAsia="en-US"/>
        </w:rPr>
        <w:t>eiro apmērā</w:t>
      </w:r>
      <w:r w:rsidR="002F63EC" w:rsidRPr="006557F7">
        <w:rPr>
          <w:i/>
          <w:color w:val="000000" w:themeColor="text1"/>
          <w:lang w:eastAsia="en-US"/>
        </w:rPr>
        <w:t>,</w:t>
      </w:r>
      <w:r w:rsidRPr="006557F7">
        <w:rPr>
          <w:i/>
          <w:color w:val="000000" w:themeColor="text1"/>
          <w:lang w:eastAsia="en-US"/>
        </w:rPr>
        <w:t xml:space="preserve"> plāna izpilde – </w:t>
      </w:r>
      <w:r w:rsidR="00513E5E" w:rsidRPr="006557F7">
        <w:rPr>
          <w:i/>
          <w:color w:val="000000" w:themeColor="text1"/>
          <w:lang w:eastAsia="en-US"/>
        </w:rPr>
        <w:t xml:space="preserve">2 102 750 </w:t>
      </w:r>
      <w:r w:rsidRPr="006557F7">
        <w:rPr>
          <w:i/>
          <w:color w:val="000000" w:themeColor="text1"/>
          <w:lang w:eastAsia="en-US"/>
        </w:rPr>
        <w:t>eiro.</w:t>
      </w:r>
    </w:p>
    <w:p w14:paraId="61772405" w14:textId="4A2BA2B0" w:rsidR="006F0AF4" w:rsidRDefault="00082688" w:rsidP="00082688">
      <w:pPr>
        <w:tabs>
          <w:tab w:val="left" w:pos="709"/>
        </w:tabs>
        <w:spacing w:line="360" w:lineRule="auto"/>
        <w:jc w:val="both"/>
        <w:rPr>
          <w:color w:val="000000"/>
        </w:rPr>
      </w:pPr>
      <w:r w:rsidRPr="00BD61E3">
        <w:rPr>
          <w:b/>
        </w:rPr>
        <w:tab/>
      </w:r>
      <w:r w:rsidRPr="00BD61E3">
        <w:t>Atbildot par saimniecisko jautājumu risināšanu,</w:t>
      </w:r>
      <w:r w:rsidRPr="00BD61E3">
        <w:rPr>
          <w:b/>
        </w:rPr>
        <w:t xml:space="preserve"> </w:t>
      </w:r>
      <w:r w:rsidRPr="00BD61E3">
        <w:t>2016. gadā t</w:t>
      </w:r>
      <w:r w:rsidRPr="00BD61E3">
        <w:rPr>
          <w:bCs/>
          <w:color w:val="000000"/>
        </w:rPr>
        <w:t>ika o</w:t>
      </w:r>
      <w:r w:rsidRPr="00BD61E3">
        <w:rPr>
          <w:color w:val="000000"/>
        </w:rPr>
        <w:t>rganizēta sistemātiska atkritumu savākšana un sabiedrisko vietu ikdienas uzturēšana. Atkarībā no sezonas rakstura, nodrošināta zāles pļau</w:t>
      </w:r>
      <w:r w:rsidR="00FA4588">
        <w:rPr>
          <w:color w:val="000000"/>
        </w:rPr>
        <w:t>šana</w:t>
      </w:r>
      <w:r w:rsidRPr="00BD61E3">
        <w:rPr>
          <w:color w:val="000000"/>
        </w:rPr>
        <w:t xml:space="preserve">, krūmu novākšana, koku zaru apzāģēšana un lapu novākšana, kā arī domes ēkas pieguļošās teritorijas uzturēšana. Nodrošināta centralizētās atkritumu savākšanas norises darbu koordinēšana pašvaldības administratīvajā teritorijā. Organizēti publisko bērnu rotaļu un sporta laukumu uzturēšanas darbi, kā arī uzstādīti jauni bērnu rotaļu kompleksi un elementi – </w:t>
      </w:r>
      <w:r w:rsidRPr="00745CE6">
        <w:rPr>
          <w:color w:val="000000" w:themeColor="text1"/>
        </w:rPr>
        <w:t xml:space="preserve">rotaļlaukumu uzturēšanas izmaksas </w:t>
      </w:r>
      <w:r w:rsidR="001A0CEE">
        <w:rPr>
          <w:color w:val="000000" w:themeColor="text1"/>
        </w:rPr>
        <w:t xml:space="preserve">40 714 </w:t>
      </w:r>
      <w:r w:rsidRPr="00745CE6">
        <w:rPr>
          <w:color w:val="000000" w:themeColor="text1"/>
        </w:rPr>
        <w:t>eiro</w:t>
      </w:r>
      <w:r w:rsidR="00FA4588">
        <w:rPr>
          <w:color w:val="000000"/>
        </w:rPr>
        <w:t>. Organizēti pašvaldības ēku kārtējie</w:t>
      </w:r>
      <w:r w:rsidRPr="00BD61E3">
        <w:rPr>
          <w:color w:val="000000"/>
        </w:rPr>
        <w:t xml:space="preserve"> remontdarbi un sanitārā uzkopšana. Nodrošināta ūdensvada, kanalizācijas un apkures sistēmu uzturēšana un remonts, veikta pašvaldības iestāžu gāzes un zemes </w:t>
      </w:r>
      <w:proofErr w:type="spellStart"/>
      <w:r w:rsidRPr="00BD61E3">
        <w:rPr>
          <w:color w:val="000000"/>
        </w:rPr>
        <w:t>siltumsūkņu</w:t>
      </w:r>
      <w:proofErr w:type="spellEnd"/>
      <w:r w:rsidRPr="00BD61E3">
        <w:rPr>
          <w:color w:val="000000"/>
        </w:rPr>
        <w:t xml:space="preserve"> apkures iekārtu uzturēšana un avārijas situāciju risināšana iestādēs. Dzīvokļu apsaimniekošanas jautājumos, veikti atsevišķu dzīvokļu remontdarbi saistībā ar dzīvojamās platības piešķiršanu īrniekiem. Nodrošināta pašvaldības dzīvojamā fonda sistemātiska uzraudzība, apsekošana, dokumentācijas uzturēšana, darbs ar īrniekiem un apsaimniekotājiem. Nodrošināta malkas novietņu un citu iedzīvotāju apsaimniekoto pašvaldības īpašumu uzturēšana. Uzstādīts konteiners malkas uzglabāšanai pašvaldības izīrēto dzīvokļu lietotājiem Celtnieku ielā 13, </w:t>
      </w:r>
      <w:proofErr w:type="spellStart"/>
      <w:r w:rsidRPr="00BD61E3">
        <w:rPr>
          <w:color w:val="000000"/>
        </w:rPr>
        <w:t>Ānē</w:t>
      </w:r>
      <w:proofErr w:type="spellEnd"/>
      <w:r w:rsidRPr="00BD61E3">
        <w:rPr>
          <w:color w:val="000000"/>
        </w:rPr>
        <w:t>. Veikti malkas apkures sistēmu apsekošanas un sakārtošanas darbi t.sk. dūmvadu tīrīšana atbilstoši ugunsdrošības noteikumu prasībām. Organizēts kapu sargu darbs, kapu uzskaite un līgumu slēgšana. Nodrošināta autoparka apsaimniekošana, uzturēšana, plānošana un kontrole. Koordinēti pasažieru un skolēnu pārvadājumi</w:t>
      </w:r>
      <w:r w:rsidR="00177E4B" w:rsidRPr="00BD61E3">
        <w:rPr>
          <w:color w:val="000000"/>
        </w:rPr>
        <w:t>,</w:t>
      </w:r>
      <w:r w:rsidRPr="00BD61E3">
        <w:rPr>
          <w:color w:val="000000"/>
        </w:rPr>
        <w:t xml:space="preserve"> pamatojoties uz pieteikumiem un transporta kustību grafikiem noteiktajos maršrutos. Kontrolēta degvielas kustība, sagatavotas un iesniegtas atskaites t.sk. cita ar transporta līdzekļu izmantošanu saistītā dokumentācija. </w:t>
      </w:r>
      <w:proofErr w:type="gramStart"/>
      <w:r w:rsidRPr="00BD61E3">
        <w:rPr>
          <w:color w:val="000000"/>
        </w:rPr>
        <w:t>Nodrošināta pašvaldības mēbeļu uzturēšana un vajadzības gadījumos</w:t>
      </w:r>
      <w:proofErr w:type="gramEnd"/>
      <w:r w:rsidRPr="00BD61E3">
        <w:rPr>
          <w:color w:val="000000"/>
        </w:rPr>
        <w:t xml:space="preserve"> arī sagāde. Nodrošināta datoru, printeru klāsta uzturēšana un sagāde t.sk. </w:t>
      </w:r>
    </w:p>
    <w:p w14:paraId="4EEE350B" w14:textId="77777777" w:rsidR="006F0AF4" w:rsidRDefault="006F0AF4" w:rsidP="00082688">
      <w:pPr>
        <w:tabs>
          <w:tab w:val="left" w:pos="709"/>
        </w:tabs>
        <w:spacing w:line="360" w:lineRule="auto"/>
        <w:jc w:val="both"/>
        <w:rPr>
          <w:color w:val="000000"/>
        </w:rPr>
      </w:pPr>
    </w:p>
    <w:p w14:paraId="4DD070BD" w14:textId="32ADC1BD" w:rsidR="00082688" w:rsidRPr="00BD61E3" w:rsidRDefault="00082688" w:rsidP="00082688">
      <w:pPr>
        <w:tabs>
          <w:tab w:val="left" w:pos="709"/>
        </w:tabs>
        <w:spacing w:line="360" w:lineRule="auto"/>
        <w:jc w:val="both"/>
        <w:rPr>
          <w:color w:val="000000"/>
        </w:rPr>
      </w:pPr>
      <w:r w:rsidRPr="00BD61E3">
        <w:rPr>
          <w:color w:val="000000"/>
        </w:rPr>
        <w:t>stacionāro telefonu, kā arī mobilo telefonu sagāde un uzturēšana. Pamatojoties uz pieprasījumu, veikta izvērtēšana un apsaimniekošanas aprīkojuma sagāde, kā arī biroja aprīkojuma uzturēšana un sagāde. Sadarbībā ar Nodarbinātības valsts aģentūru, nodrošināta Bezdarbnieku un probācijas klientu darba organizēšana.</w:t>
      </w:r>
    </w:p>
    <w:p w14:paraId="5081E258" w14:textId="77777777" w:rsidR="00082688" w:rsidRPr="00BD61E3" w:rsidRDefault="00082688" w:rsidP="00082688">
      <w:pPr>
        <w:spacing w:line="360" w:lineRule="auto"/>
        <w:ind w:firstLine="720"/>
        <w:jc w:val="both"/>
      </w:pPr>
      <w:r w:rsidRPr="00BD61E3">
        <w:rPr>
          <w:bCs/>
          <w:color w:val="000000"/>
        </w:rPr>
        <w:t>Rūpējoties par drošības noteikumu ievērošanu, n</w:t>
      </w:r>
      <w:r w:rsidRPr="00BD61E3">
        <w:t xml:space="preserve">odrošināta valsts normatīvo aktu prasību izpilde darba aizsardzības un ugunsdrošības jomā. Uzturēta efektīva darba aizsardzības un ugunsdrošības vadības sistēma domē un uzraudzīts atbildīgo amatpersonu darbs pašvaldības iestādēs. Nodrošināta esošo tehniskās apsardzes un ugunsdrošības resursu un materiālo līdzekļu uzturēšana un tehniskā stāvokļa periodiskā pārbaude. Organizēta ikgadējā darba vides risku vērtēšana un periodiskās obligātās veselības pārbaudes. </w:t>
      </w:r>
    </w:p>
    <w:p w14:paraId="21D52216" w14:textId="77777777" w:rsidR="00082688" w:rsidRPr="00BD61E3" w:rsidRDefault="00082688" w:rsidP="00082688">
      <w:pPr>
        <w:spacing w:line="360" w:lineRule="auto"/>
        <w:ind w:firstLine="720"/>
        <w:jc w:val="both"/>
        <w:rPr>
          <w:color w:val="000000"/>
        </w:rPr>
      </w:pPr>
      <w:r w:rsidRPr="00BD61E3">
        <w:t xml:space="preserve">Nodrošināta dalība Apvienotās Civilās aizsardzības komisijas darbā t.sk. piedalīšanās vairākās mācībās un paraugdemonstrējumos ar VUGD u.c. atbildīgo valsts dienestu speciālistu piedalīšanos. </w:t>
      </w:r>
      <w:r w:rsidRPr="00BD61E3">
        <w:rPr>
          <w:bCs/>
          <w:color w:val="000000"/>
        </w:rPr>
        <w:t xml:space="preserve">Sadarbībā ar Jelgavas reģionālo vides pārvaldes (JRVP) un pašvaldības policiju ir organizēta konstatēto vides piesārņojumu gadījumu novēršana un vainīgo personu identificēšana un administratīvās atbildības ierosināšana. Pamatojoties uz JRVP pieprasījumu ir nodrošināta pašvaldības administratīvajā teritorijā izvietoto ražošanas uzņēmumu saimnieciskās darbības pārbaude un atzinumu sniegšana atļaujas saņemšanai A un B grupas piesārņojošas darbības veikšanu. </w:t>
      </w:r>
    </w:p>
    <w:p w14:paraId="088970D9" w14:textId="71EFD707" w:rsidR="00082688" w:rsidRPr="00BD61E3" w:rsidRDefault="00082688" w:rsidP="00082688">
      <w:pPr>
        <w:spacing w:line="360" w:lineRule="auto"/>
        <w:jc w:val="both"/>
      </w:pPr>
      <w:r w:rsidRPr="00BD61E3">
        <w:tab/>
        <w:t>Ceļu apsaimniekošanai, Ozolnieku novada pašvaldībai 2016. gadā tika piešķirtas Valsts mērķdotācijas jeb ceļu fondu līdzekļi 207 066</w:t>
      </w:r>
      <w:proofErr w:type="gramStart"/>
      <w:r w:rsidRPr="00BD61E3">
        <w:t xml:space="preserve">  </w:t>
      </w:r>
      <w:proofErr w:type="gramEnd"/>
      <w:r w:rsidRPr="00BD61E3">
        <w:t>eiro apmērā</w:t>
      </w:r>
      <w:r w:rsidRPr="00BD61E3">
        <w:rPr>
          <w:b/>
        </w:rPr>
        <w:t xml:space="preserve">, </w:t>
      </w:r>
      <w:r w:rsidRPr="00BD61E3">
        <w:t xml:space="preserve"> kas tika izlietoti: 36% - grants uzbēršanas darbiem, 23% - asfaltbetona seguma bedrīšu remontam, 22% - sniega tīrīšana un </w:t>
      </w:r>
      <w:proofErr w:type="spellStart"/>
      <w:r w:rsidRPr="00BD61E3">
        <w:t>slīdamības</w:t>
      </w:r>
      <w:proofErr w:type="spellEnd"/>
      <w:r w:rsidRPr="00BD61E3">
        <w:t xml:space="preserve"> novēršanai, 14% - ceļu planēšanas darbiem, 3% - ceļa nomaļu appļaušanai, 2% - ceļazīmju iegādei un uzstādīšanai. Tika veikti ceļu planēšanas darbi 1400 pārgājiena/km, veikta grants ceļu uzlabošana - grants seguma sakārtošanai, uzvests un izlīdzināts</w:t>
      </w:r>
      <w:proofErr w:type="gramStart"/>
      <w:r w:rsidRPr="00BD61E3">
        <w:t xml:space="preserve">  </w:t>
      </w:r>
      <w:proofErr w:type="gramEnd"/>
      <w:r w:rsidRPr="00BD61E3">
        <w:t>4200m</w:t>
      </w:r>
      <w:r w:rsidRPr="00BD61E3">
        <w:rPr>
          <w:vertAlign w:val="superscript"/>
        </w:rPr>
        <w:t>3</w:t>
      </w:r>
      <w:r w:rsidRPr="00BD61E3">
        <w:t xml:space="preserve"> uzberamais materiāls. Veikta ceļa “Rīgas šoseja - Rūķīši” un “Rubenīši – Ozoliņi - </w:t>
      </w:r>
      <w:proofErr w:type="spellStart"/>
      <w:r w:rsidRPr="00BD61E3">
        <w:t>Airītes</w:t>
      </w:r>
      <w:proofErr w:type="spellEnd"/>
      <w:r w:rsidRPr="00BD61E3">
        <w:t>” stāvokļa uzlabošana, noņemts ceļa apaugums, veikta dolomīta šķembu uzbēršana un izlīdzināšana. Asfaltbetona seguma ceļu bedrīšu un seguma remontā atremontēti 4000 m</w:t>
      </w:r>
      <w:r w:rsidRPr="00BD61E3">
        <w:rPr>
          <w:vertAlign w:val="superscript"/>
        </w:rPr>
        <w:t>2</w:t>
      </w:r>
      <w:r w:rsidR="00D26AC2" w:rsidRPr="00D26AC2">
        <w:rPr>
          <w:vertAlign w:val="subscript"/>
        </w:rPr>
        <w:t>.</w:t>
      </w:r>
      <w:r w:rsidRPr="00BD61E3">
        <w:t xml:space="preserve"> Lai paaugstinātu satiksmes drošību un uzlabotu ceļa ūdens atvadi, tika veikta mehanizēta ceļu nomaļu appļaušana 300 pārgājiena/km. Uzstādītas jaunas vai nomainītas vecās ceļa zīmes – 25 </w:t>
      </w:r>
      <w:proofErr w:type="spellStart"/>
      <w:r w:rsidRPr="00BD61E3">
        <w:t>gb</w:t>
      </w:r>
      <w:proofErr w:type="spellEnd"/>
      <w:r w:rsidRPr="00BD61E3">
        <w:t>.</w:t>
      </w:r>
    </w:p>
    <w:p w14:paraId="12FC1277" w14:textId="77777777" w:rsidR="006557F7" w:rsidRDefault="006557F7" w:rsidP="00342121">
      <w:pPr>
        <w:ind w:right="-180"/>
        <w:jc w:val="center"/>
        <w:rPr>
          <w:b/>
        </w:rPr>
      </w:pPr>
    </w:p>
    <w:p w14:paraId="1A5F23BF" w14:textId="77777777" w:rsidR="006F0AF4" w:rsidRDefault="006F0AF4" w:rsidP="00342121">
      <w:pPr>
        <w:ind w:right="-180"/>
        <w:jc w:val="center"/>
        <w:rPr>
          <w:b/>
        </w:rPr>
      </w:pPr>
    </w:p>
    <w:p w14:paraId="4EEB2489" w14:textId="77777777" w:rsidR="006F0AF4" w:rsidRDefault="006F0AF4" w:rsidP="00342121">
      <w:pPr>
        <w:ind w:right="-180"/>
        <w:jc w:val="center"/>
        <w:rPr>
          <w:b/>
        </w:rPr>
      </w:pPr>
    </w:p>
    <w:p w14:paraId="0E005A6C" w14:textId="77777777" w:rsidR="004B521F" w:rsidRDefault="004B521F" w:rsidP="00342121">
      <w:pPr>
        <w:ind w:right="-180"/>
        <w:jc w:val="center"/>
        <w:rPr>
          <w:b/>
        </w:rPr>
      </w:pPr>
    </w:p>
    <w:p w14:paraId="3E9998C2" w14:textId="77777777" w:rsidR="004B521F" w:rsidRDefault="004B521F" w:rsidP="00342121">
      <w:pPr>
        <w:ind w:right="-180"/>
        <w:jc w:val="center"/>
        <w:rPr>
          <w:b/>
        </w:rPr>
      </w:pPr>
    </w:p>
    <w:p w14:paraId="258614CF" w14:textId="77777777" w:rsidR="004B521F" w:rsidRDefault="004B521F" w:rsidP="00342121">
      <w:pPr>
        <w:ind w:right="-180"/>
        <w:jc w:val="center"/>
        <w:rPr>
          <w:b/>
        </w:rPr>
      </w:pPr>
    </w:p>
    <w:p w14:paraId="23D903DF" w14:textId="77777777" w:rsidR="004B521F" w:rsidRDefault="004B521F" w:rsidP="00342121">
      <w:pPr>
        <w:ind w:right="-180"/>
        <w:jc w:val="center"/>
        <w:rPr>
          <w:b/>
        </w:rPr>
      </w:pPr>
    </w:p>
    <w:p w14:paraId="31AB7A35" w14:textId="18B3FF9D" w:rsidR="00E5678C" w:rsidRPr="00BD61E3" w:rsidRDefault="007840CD" w:rsidP="00342121">
      <w:pPr>
        <w:ind w:right="-180"/>
        <w:jc w:val="center"/>
        <w:rPr>
          <w:b/>
        </w:rPr>
      </w:pPr>
      <w:r>
        <w:rPr>
          <w:b/>
        </w:rPr>
        <w:t xml:space="preserve">INFORMĀCIJA </w:t>
      </w:r>
      <w:r w:rsidR="00794F30">
        <w:rPr>
          <w:b/>
        </w:rPr>
        <w:t>PAR BŪVVALDES DARBU</w:t>
      </w:r>
      <w:r w:rsidR="006557F7">
        <w:rPr>
          <w:b/>
        </w:rPr>
        <w:t xml:space="preserve"> UN 2017. GADA PLĀNI</w:t>
      </w:r>
    </w:p>
    <w:p w14:paraId="1A7C1CCC" w14:textId="77777777" w:rsidR="00E5678C" w:rsidRPr="00BD61E3" w:rsidRDefault="00E5678C" w:rsidP="00E5678C">
      <w:pPr>
        <w:jc w:val="center"/>
      </w:pPr>
    </w:p>
    <w:p w14:paraId="266973E9" w14:textId="77777777" w:rsidR="00342121" w:rsidRPr="00BD61E3" w:rsidRDefault="00E5678C" w:rsidP="00C54661">
      <w:pPr>
        <w:spacing w:line="360" w:lineRule="auto"/>
        <w:ind w:right="-180"/>
        <w:jc w:val="both"/>
      </w:pPr>
      <w:r w:rsidRPr="00BD61E3">
        <w:tab/>
      </w:r>
      <w:r w:rsidR="00342121" w:rsidRPr="00BD61E3">
        <w:t xml:space="preserve">Ozolnieku novada Būvvalde veic pašvaldības kompetencē esošās funkcijas būvniecības, plānošanas un novada vizuālā noformējuma jomā. </w:t>
      </w:r>
    </w:p>
    <w:p w14:paraId="36907528" w14:textId="77777777" w:rsidR="00342121" w:rsidRPr="006557F7" w:rsidRDefault="00342121" w:rsidP="006F0AF4">
      <w:pPr>
        <w:spacing w:line="360" w:lineRule="auto"/>
        <w:ind w:firstLine="720"/>
        <w:jc w:val="both"/>
        <w:rPr>
          <w:i/>
          <w:color w:val="000000" w:themeColor="text1"/>
        </w:rPr>
      </w:pPr>
      <w:r w:rsidRPr="006557F7">
        <w:rPr>
          <w:i/>
          <w:color w:val="000000" w:themeColor="text1"/>
          <w:lang w:eastAsia="en-US"/>
        </w:rPr>
        <w:t xml:space="preserve">Būvvaldes uzturēšanas izdevumi 2016. gada budžetā apstiprināti </w:t>
      </w:r>
      <w:r w:rsidR="00513E5E" w:rsidRPr="006557F7">
        <w:rPr>
          <w:i/>
          <w:color w:val="000000" w:themeColor="text1"/>
          <w:lang w:eastAsia="en-US"/>
        </w:rPr>
        <w:t>99 710</w:t>
      </w:r>
      <w:r w:rsidRPr="006557F7">
        <w:rPr>
          <w:i/>
          <w:color w:val="000000" w:themeColor="text1"/>
          <w:lang w:eastAsia="en-US"/>
        </w:rPr>
        <w:t xml:space="preserve"> eiro apmērā; plāna izpilde – </w:t>
      </w:r>
      <w:r w:rsidR="00513E5E" w:rsidRPr="006557F7">
        <w:rPr>
          <w:i/>
          <w:color w:val="000000" w:themeColor="text1"/>
          <w:lang w:eastAsia="en-US"/>
        </w:rPr>
        <w:t>94 908</w:t>
      </w:r>
      <w:r w:rsidRPr="006557F7">
        <w:rPr>
          <w:i/>
          <w:color w:val="000000" w:themeColor="text1"/>
          <w:lang w:eastAsia="en-US"/>
        </w:rPr>
        <w:t xml:space="preserve"> eiro.</w:t>
      </w:r>
    </w:p>
    <w:p w14:paraId="5EEB4C42" w14:textId="421C8062" w:rsidR="00E5678C" w:rsidRDefault="00E5678C" w:rsidP="00C54661">
      <w:pPr>
        <w:tabs>
          <w:tab w:val="left" w:pos="567"/>
        </w:tabs>
        <w:spacing w:line="360" w:lineRule="auto"/>
        <w:jc w:val="both"/>
      </w:pPr>
      <w:r w:rsidRPr="00BD61E3">
        <w:rPr>
          <w:color w:val="000000"/>
        </w:rPr>
        <w:tab/>
      </w:r>
      <w:r w:rsidR="004217F0" w:rsidRPr="00BD61E3">
        <w:rPr>
          <w:color w:val="000000"/>
        </w:rPr>
        <w:t>L</w:t>
      </w:r>
      <w:r w:rsidRPr="00BD61E3">
        <w:t>ai nodrošinātu pēc iespējas kvalitatīvāku Būvvaldei noteikto funkciju un mērķu izpildi –</w:t>
      </w:r>
      <w:r w:rsidR="004217F0" w:rsidRPr="00BD61E3">
        <w:t xml:space="preserve"> </w:t>
      </w:r>
      <w:r w:rsidRPr="00BD61E3">
        <w:t>novada veidošanu un būvniecības procesa tiesiskuma nodrošināšanu, realizāciju un kontroli Ozolnieku novadā atbilstoši tās teritorijas plānojumam, apbūves noteikumiem un citiem normatīvajiem aktiem – ir veikta Būvvaldes iekšējo procesu un sniegto pakalpojumu pielāgošana jaunajiem normatīvajiem aktiem.</w:t>
      </w:r>
      <w:r w:rsidR="006F0AF4">
        <w:t xml:space="preserve"> Informācija par Būvvaldes darbības rezultāti</w:t>
      </w:r>
      <w:r w:rsidR="00DA60D9">
        <w:t>em</w:t>
      </w:r>
      <w:r w:rsidR="006F0AF4">
        <w:t xml:space="preserve"> redzama 5. tabulā.</w:t>
      </w:r>
    </w:p>
    <w:p w14:paraId="0F253575" w14:textId="21808E11" w:rsidR="00B9432E" w:rsidRPr="00B9432E" w:rsidRDefault="00B9432E" w:rsidP="00B9432E">
      <w:pPr>
        <w:tabs>
          <w:tab w:val="left" w:pos="567"/>
        </w:tabs>
        <w:spacing w:line="360" w:lineRule="auto"/>
        <w:jc w:val="right"/>
        <w:rPr>
          <w:b/>
        </w:rPr>
      </w:pPr>
      <w:r w:rsidRPr="00B9432E">
        <w:rPr>
          <w:b/>
        </w:rPr>
        <w:t>5. tabula</w:t>
      </w:r>
    </w:p>
    <w:p w14:paraId="03D959D2" w14:textId="38A324BF" w:rsidR="00E5678C" w:rsidRPr="00BD61E3" w:rsidRDefault="00B9432E" w:rsidP="00E5678C">
      <w:pPr>
        <w:tabs>
          <w:tab w:val="left" w:pos="567"/>
        </w:tabs>
        <w:spacing w:after="120"/>
        <w:jc w:val="center"/>
        <w:rPr>
          <w:b/>
        </w:rPr>
      </w:pPr>
      <w:r>
        <w:rPr>
          <w:b/>
        </w:rPr>
        <w:t>Būvvaldes d</w:t>
      </w:r>
      <w:r w:rsidR="00E5678C" w:rsidRPr="00BD61E3">
        <w:rPr>
          <w:b/>
        </w:rPr>
        <w:t>arbības rezultāti 2016.</w:t>
      </w:r>
      <w:r w:rsidR="003B7823" w:rsidRPr="00BD61E3">
        <w:rPr>
          <w:b/>
        </w:rPr>
        <w:t xml:space="preserve"> </w:t>
      </w:r>
      <w:r w:rsidR="00E5678C" w:rsidRPr="00BD61E3">
        <w:rPr>
          <w:b/>
        </w:rPr>
        <w:t>gadā</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1276"/>
      </w:tblGrid>
      <w:tr w:rsidR="00E5678C" w:rsidRPr="004A2A25" w14:paraId="0ADA44B0" w14:textId="77777777" w:rsidTr="00AA4504">
        <w:tc>
          <w:tcPr>
            <w:tcW w:w="6487" w:type="dxa"/>
          </w:tcPr>
          <w:p w14:paraId="44577899" w14:textId="77777777" w:rsidR="00E5678C" w:rsidRPr="004A2A25" w:rsidRDefault="00E5678C" w:rsidP="00C800FC">
            <w:pPr>
              <w:tabs>
                <w:tab w:val="left" w:pos="567"/>
              </w:tabs>
              <w:jc w:val="center"/>
              <w:rPr>
                <w:b/>
                <w:sz w:val="22"/>
                <w:szCs w:val="22"/>
              </w:rPr>
            </w:pPr>
          </w:p>
        </w:tc>
        <w:tc>
          <w:tcPr>
            <w:tcW w:w="1276" w:type="dxa"/>
          </w:tcPr>
          <w:p w14:paraId="6ABA5EF8" w14:textId="77777777" w:rsidR="00E5678C" w:rsidRPr="004A2A25" w:rsidRDefault="00E5678C" w:rsidP="00C800FC">
            <w:pPr>
              <w:tabs>
                <w:tab w:val="left" w:pos="567"/>
              </w:tabs>
              <w:jc w:val="center"/>
              <w:rPr>
                <w:b/>
                <w:sz w:val="22"/>
                <w:szCs w:val="22"/>
              </w:rPr>
            </w:pPr>
            <w:r w:rsidRPr="004A2A25">
              <w:rPr>
                <w:b/>
                <w:sz w:val="22"/>
                <w:szCs w:val="22"/>
              </w:rPr>
              <w:t>2016</w:t>
            </w:r>
          </w:p>
        </w:tc>
      </w:tr>
      <w:tr w:rsidR="00E5678C" w:rsidRPr="004A2A25" w14:paraId="5A9B9DCE" w14:textId="77777777" w:rsidTr="00AA4504">
        <w:tc>
          <w:tcPr>
            <w:tcW w:w="6487" w:type="dxa"/>
          </w:tcPr>
          <w:p w14:paraId="7289B953" w14:textId="77777777" w:rsidR="00E5678C" w:rsidRPr="004A2A25" w:rsidRDefault="00E5678C" w:rsidP="00C800FC">
            <w:pPr>
              <w:jc w:val="both"/>
              <w:rPr>
                <w:sz w:val="22"/>
                <w:szCs w:val="22"/>
              </w:rPr>
            </w:pPr>
            <w:r w:rsidRPr="004A2A25">
              <w:rPr>
                <w:sz w:val="22"/>
                <w:szCs w:val="22"/>
              </w:rPr>
              <w:t>Iesniegumi (dažāda rakstura)</w:t>
            </w:r>
          </w:p>
        </w:tc>
        <w:tc>
          <w:tcPr>
            <w:tcW w:w="1276" w:type="dxa"/>
            <w:vAlign w:val="center"/>
          </w:tcPr>
          <w:p w14:paraId="2897977F" w14:textId="77777777" w:rsidR="00E5678C" w:rsidRPr="004A2A25" w:rsidRDefault="00E5678C" w:rsidP="00C800FC">
            <w:pPr>
              <w:jc w:val="center"/>
              <w:rPr>
                <w:sz w:val="22"/>
                <w:szCs w:val="22"/>
              </w:rPr>
            </w:pPr>
            <w:r w:rsidRPr="004A2A25">
              <w:rPr>
                <w:sz w:val="22"/>
                <w:szCs w:val="22"/>
              </w:rPr>
              <w:t>509</w:t>
            </w:r>
          </w:p>
        </w:tc>
      </w:tr>
      <w:tr w:rsidR="00E5678C" w:rsidRPr="004A2A25" w14:paraId="64E6E821" w14:textId="77777777" w:rsidTr="00AA4504">
        <w:tc>
          <w:tcPr>
            <w:tcW w:w="6487" w:type="dxa"/>
          </w:tcPr>
          <w:p w14:paraId="1F01CA4B" w14:textId="77777777" w:rsidR="00E5678C" w:rsidRPr="004A2A25" w:rsidRDefault="00E5678C" w:rsidP="00C800FC">
            <w:pPr>
              <w:jc w:val="both"/>
              <w:rPr>
                <w:sz w:val="22"/>
                <w:szCs w:val="22"/>
              </w:rPr>
            </w:pPr>
            <w:r w:rsidRPr="004A2A25">
              <w:rPr>
                <w:sz w:val="22"/>
                <w:szCs w:val="22"/>
              </w:rPr>
              <w:t>Reklāmas u.c. informatīvie materiāli</w:t>
            </w:r>
          </w:p>
        </w:tc>
        <w:tc>
          <w:tcPr>
            <w:tcW w:w="1276" w:type="dxa"/>
            <w:vAlign w:val="center"/>
          </w:tcPr>
          <w:p w14:paraId="22BA6CA6" w14:textId="77777777" w:rsidR="00E5678C" w:rsidRPr="004A2A25" w:rsidRDefault="00E5678C" w:rsidP="00C800FC">
            <w:pPr>
              <w:jc w:val="center"/>
              <w:rPr>
                <w:sz w:val="22"/>
                <w:szCs w:val="22"/>
              </w:rPr>
            </w:pPr>
            <w:r w:rsidRPr="004A2A25">
              <w:rPr>
                <w:sz w:val="22"/>
                <w:szCs w:val="22"/>
              </w:rPr>
              <w:t>16</w:t>
            </w:r>
          </w:p>
        </w:tc>
      </w:tr>
      <w:tr w:rsidR="00E5678C" w:rsidRPr="004A2A25" w14:paraId="72BD5C67" w14:textId="77777777" w:rsidTr="00AA4504">
        <w:tc>
          <w:tcPr>
            <w:tcW w:w="6487" w:type="dxa"/>
          </w:tcPr>
          <w:p w14:paraId="0964334D" w14:textId="77777777" w:rsidR="00E5678C" w:rsidRPr="004A2A25" w:rsidRDefault="00E5678C" w:rsidP="00C800FC">
            <w:pPr>
              <w:jc w:val="both"/>
              <w:rPr>
                <w:sz w:val="22"/>
                <w:szCs w:val="22"/>
              </w:rPr>
            </w:pPr>
            <w:r w:rsidRPr="004A2A25">
              <w:rPr>
                <w:sz w:val="22"/>
                <w:szCs w:val="22"/>
              </w:rPr>
              <w:t>Sniegtas rakstiskas atbildes</w:t>
            </w:r>
          </w:p>
        </w:tc>
        <w:tc>
          <w:tcPr>
            <w:tcW w:w="1276" w:type="dxa"/>
            <w:vAlign w:val="center"/>
          </w:tcPr>
          <w:p w14:paraId="6410C75E" w14:textId="77777777" w:rsidR="00E5678C" w:rsidRPr="004A2A25" w:rsidRDefault="00E5678C" w:rsidP="00C800FC">
            <w:pPr>
              <w:jc w:val="center"/>
              <w:rPr>
                <w:sz w:val="22"/>
                <w:szCs w:val="22"/>
              </w:rPr>
            </w:pPr>
            <w:r w:rsidRPr="004A2A25">
              <w:rPr>
                <w:sz w:val="22"/>
                <w:szCs w:val="22"/>
              </w:rPr>
              <w:t>164</w:t>
            </w:r>
          </w:p>
        </w:tc>
      </w:tr>
      <w:tr w:rsidR="00E5678C" w:rsidRPr="004A2A25" w14:paraId="236FC4FA" w14:textId="77777777" w:rsidTr="00AA4504">
        <w:tc>
          <w:tcPr>
            <w:tcW w:w="6487" w:type="dxa"/>
          </w:tcPr>
          <w:p w14:paraId="658ED3E7" w14:textId="77777777" w:rsidR="00E5678C" w:rsidRPr="004A2A25" w:rsidRDefault="00E5678C" w:rsidP="00C800FC">
            <w:pPr>
              <w:jc w:val="both"/>
              <w:rPr>
                <w:sz w:val="22"/>
                <w:szCs w:val="22"/>
              </w:rPr>
            </w:pPr>
            <w:r w:rsidRPr="004A2A25">
              <w:rPr>
                <w:sz w:val="22"/>
                <w:szCs w:val="22"/>
              </w:rPr>
              <w:t>Akceptēšanai iesniegtie būvprojekti (ar būvatļaujām)</w:t>
            </w:r>
          </w:p>
        </w:tc>
        <w:tc>
          <w:tcPr>
            <w:tcW w:w="1276" w:type="dxa"/>
            <w:vAlign w:val="center"/>
          </w:tcPr>
          <w:p w14:paraId="336421C1" w14:textId="77777777" w:rsidR="00E5678C" w:rsidRPr="004A2A25" w:rsidRDefault="00E5678C" w:rsidP="00C800FC">
            <w:pPr>
              <w:jc w:val="center"/>
              <w:rPr>
                <w:sz w:val="22"/>
                <w:szCs w:val="22"/>
              </w:rPr>
            </w:pPr>
            <w:r w:rsidRPr="004A2A25">
              <w:rPr>
                <w:sz w:val="22"/>
                <w:szCs w:val="22"/>
              </w:rPr>
              <w:t>136</w:t>
            </w:r>
          </w:p>
        </w:tc>
      </w:tr>
      <w:tr w:rsidR="00E5678C" w:rsidRPr="004A2A25" w14:paraId="4FD31FD7" w14:textId="77777777" w:rsidTr="00AA4504">
        <w:tc>
          <w:tcPr>
            <w:tcW w:w="6487" w:type="dxa"/>
          </w:tcPr>
          <w:p w14:paraId="11E478D3" w14:textId="77777777" w:rsidR="00E5678C" w:rsidRPr="004A2A25" w:rsidRDefault="00E5678C" w:rsidP="00C800FC">
            <w:pPr>
              <w:jc w:val="both"/>
              <w:rPr>
                <w:sz w:val="22"/>
                <w:szCs w:val="22"/>
              </w:rPr>
            </w:pPr>
            <w:r w:rsidRPr="004A2A25">
              <w:rPr>
                <w:sz w:val="22"/>
                <w:szCs w:val="22"/>
              </w:rPr>
              <w:t>Akceptēšanai iesniegtās būvniecības ieceres (bez būvatļaujas)</w:t>
            </w:r>
          </w:p>
        </w:tc>
        <w:tc>
          <w:tcPr>
            <w:tcW w:w="1276" w:type="dxa"/>
            <w:vAlign w:val="center"/>
          </w:tcPr>
          <w:p w14:paraId="04FBED81" w14:textId="77777777" w:rsidR="00E5678C" w:rsidRPr="004A2A25" w:rsidRDefault="00E5678C" w:rsidP="00C800FC">
            <w:pPr>
              <w:jc w:val="center"/>
              <w:rPr>
                <w:sz w:val="22"/>
                <w:szCs w:val="22"/>
              </w:rPr>
            </w:pPr>
            <w:r w:rsidRPr="004A2A25">
              <w:rPr>
                <w:sz w:val="22"/>
                <w:szCs w:val="22"/>
              </w:rPr>
              <w:t>149</w:t>
            </w:r>
          </w:p>
        </w:tc>
      </w:tr>
      <w:tr w:rsidR="00E5678C" w:rsidRPr="004A2A25" w14:paraId="24179652" w14:textId="77777777" w:rsidTr="00AA4504">
        <w:tc>
          <w:tcPr>
            <w:tcW w:w="6487" w:type="dxa"/>
          </w:tcPr>
          <w:p w14:paraId="71795ADC" w14:textId="77777777" w:rsidR="00E5678C" w:rsidRPr="004A2A25" w:rsidRDefault="00E5678C" w:rsidP="00C800FC">
            <w:pPr>
              <w:jc w:val="both"/>
              <w:rPr>
                <w:sz w:val="22"/>
                <w:szCs w:val="22"/>
              </w:rPr>
            </w:pPr>
            <w:r w:rsidRPr="004A2A25">
              <w:rPr>
                <w:sz w:val="22"/>
                <w:szCs w:val="22"/>
              </w:rPr>
              <w:t>Izsniegtas būvatļaujas</w:t>
            </w:r>
          </w:p>
        </w:tc>
        <w:tc>
          <w:tcPr>
            <w:tcW w:w="1276" w:type="dxa"/>
            <w:vAlign w:val="center"/>
          </w:tcPr>
          <w:p w14:paraId="579FAF5E" w14:textId="77777777" w:rsidR="00E5678C" w:rsidRPr="004A2A25" w:rsidRDefault="00E5678C" w:rsidP="00C800FC">
            <w:pPr>
              <w:jc w:val="center"/>
              <w:rPr>
                <w:sz w:val="22"/>
                <w:szCs w:val="22"/>
              </w:rPr>
            </w:pPr>
            <w:r w:rsidRPr="004A2A25">
              <w:rPr>
                <w:sz w:val="22"/>
                <w:szCs w:val="22"/>
              </w:rPr>
              <w:t>100</w:t>
            </w:r>
          </w:p>
        </w:tc>
      </w:tr>
      <w:tr w:rsidR="00E5678C" w:rsidRPr="004A2A25" w14:paraId="0E6846DC" w14:textId="77777777" w:rsidTr="00AA4504">
        <w:tc>
          <w:tcPr>
            <w:tcW w:w="6487" w:type="dxa"/>
          </w:tcPr>
          <w:p w14:paraId="37EE9437" w14:textId="77777777" w:rsidR="00E5678C" w:rsidRPr="004A2A25" w:rsidRDefault="00E5678C" w:rsidP="00C800FC">
            <w:pPr>
              <w:jc w:val="both"/>
              <w:rPr>
                <w:sz w:val="22"/>
                <w:szCs w:val="22"/>
              </w:rPr>
            </w:pPr>
            <w:r w:rsidRPr="004A2A25">
              <w:rPr>
                <w:sz w:val="22"/>
                <w:szCs w:val="22"/>
              </w:rPr>
              <w:t>Akceptēti būvprojekti</w:t>
            </w:r>
          </w:p>
        </w:tc>
        <w:tc>
          <w:tcPr>
            <w:tcW w:w="1276" w:type="dxa"/>
            <w:vAlign w:val="center"/>
          </w:tcPr>
          <w:p w14:paraId="56B8E64F" w14:textId="77777777" w:rsidR="00E5678C" w:rsidRPr="004A2A25" w:rsidRDefault="00E5678C" w:rsidP="00C800FC">
            <w:pPr>
              <w:jc w:val="center"/>
              <w:rPr>
                <w:sz w:val="22"/>
                <w:szCs w:val="22"/>
              </w:rPr>
            </w:pPr>
            <w:r w:rsidRPr="004A2A25">
              <w:rPr>
                <w:sz w:val="22"/>
                <w:szCs w:val="22"/>
              </w:rPr>
              <w:t>131</w:t>
            </w:r>
          </w:p>
        </w:tc>
      </w:tr>
      <w:tr w:rsidR="00E5678C" w:rsidRPr="004A2A25" w14:paraId="00E70ACF" w14:textId="77777777" w:rsidTr="00AA4504">
        <w:tc>
          <w:tcPr>
            <w:tcW w:w="6487" w:type="dxa"/>
          </w:tcPr>
          <w:p w14:paraId="51731773" w14:textId="77777777" w:rsidR="00E5678C" w:rsidRPr="004A2A25" w:rsidRDefault="00E5678C" w:rsidP="00C800FC">
            <w:pPr>
              <w:jc w:val="both"/>
              <w:rPr>
                <w:sz w:val="22"/>
                <w:szCs w:val="22"/>
              </w:rPr>
            </w:pPr>
            <w:r w:rsidRPr="004A2A25">
              <w:rPr>
                <w:sz w:val="22"/>
                <w:szCs w:val="22"/>
              </w:rPr>
              <w:t>Akceptētas būvniecības ieceres</w:t>
            </w:r>
          </w:p>
        </w:tc>
        <w:tc>
          <w:tcPr>
            <w:tcW w:w="1276" w:type="dxa"/>
            <w:vAlign w:val="center"/>
          </w:tcPr>
          <w:p w14:paraId="47577317" w14:textId="77777777" w:rsidR="00E5678C" w:rsidRPr="004A2A25" w:rsidRDefault="00E5678C" w:rsidP="00C800FC">
            <w:pPr>
              <w:jc w:val="center"/>
              <w:rPr>
                <w:sz w:val="22"/>
                <w:szCs w:val="22"/>
              </w:rPr>
            </w:pPr>
            <w:r w:rsidRPr="004A2A25">
              <w:rPr>
                <w:sz w:val="22"/>
                <w:szCs w:val="22"/>
              </w:rPr>
              <w:t>143</w:t>
            </w:r>
          </w:p>
        </w:tc>
      </w:tr>
      <w:tr w:rsidR="00E5678C" w:rsidRPr="004A2A25" w14:paraId="1A82A055" w14:textId="77777777" w:rsidTr="00AA4504">
        <w:tc>
          <w:tcPr>
            <w:tcW w:w="6487" w:type="dxa"/>
          </w:tcPr>
          <w:p w14:paraId="3A964552" w14:textId="77777777" w:rsidR="00E5678C" w:rsidRPr="004A2A25" w:rsidRDefault="00E5678C" w:rsidP="00C800FC">
            <w:pPr>
              <w:jc w:val="both"/>
              <w:rPr>
                <w:sz w:val="22"/>
                <w:szCs w:val="22"/>
              </w:rPr>
            </w:pPr>
            <w:r w:rsidRPr="004A2A25">
              <w:rPr>
                <w:sz w:val="22"/>
                <w:szCs w:val="22"/>
              </w:rPr>
              <w:t>Ekspluatācijā pieņemtie objekti</w:t>
            </w:r>
          </w:p>
        </w:tc>
        <w:tc>
          <w:tcPr>
            <w:tcW w:w="1276" w:type="dxa"/>
            <w:vAlign w:val="center"/>
          </w:tcPr>
          <w:p w14:paraId="31EE3561" w14:textId="77777777" w:rsidR="00E5678C" w:rsidRPr="004A2A25" w:rsidRDefault="00E5678C" w:rsidP="00C800FC">
            <w:pPr>
              <w:jc w:val="center"/>
              <w:rPr>
                <w:sz w:val="22"/>
                <w:szCs w:val="22"/>
              </w:rPr>
            </w:pPr>
            <w:r w:rsidRPr="004A2A25">
              <w:rPr>
                <w:sz w:val="22"/>
                <w:szCs w:val="22"/>
              </w:rPr>
              <w:t>74</w:t>
            </w:r>
          </w:p>
        </w:tc>
      </w:tr>
      <w:tr w:rsidR="00E5678C" w:rsidRPr="004A2A25" w14:paraId="76163E93" w14:textId="77777777" w:rsidTr="00AA4504">
        <w:tc>
          <w:tcPr>
            <w:tcW w:w="6487" w:type="dxa"/>
          </w:tcPr>
          <w:p w14:paraId="204DAB68" w14:textId="77777777" w:rsidR="00E5678C" w:rsidRPr="004A2A25" w:rsidRDefault="00E5678C" w:rsidP="00C800FC">
            <w:pPr>
              <w:jc w:val="both"/>
              <w:rPr>
                <w:sz w:val="22"/>
                <w:szCs w:val="22"/>
              </w:rPr>
            </w:pPr>
            <w:r w:rsidRPr="004A2A25">
              <w:rPr>
                <w:sz w:val="22"/>
                <w:szCs w:val="22"/>
              </w:rPr>
              <w:t>Akceptēšanai iesniegti un apstiprināti</w:t>
            </w:r>
          </w:p>
          <w:p w14:paraId="5EB5760B" w14:textId="77777777" w:rsidR="00E5678C" w:rsidRPr="004A2A25" w:rsidRDefault="00E5678C" w:rsidP="00C800FC">
            <w:pPr>
              <w:jc w:val="both"/>
              <w:rPr>
                <w:sz w:val="22"/>
                <w:szCs w:val="22"/>
              </w:rPr>
            </w:pPr>
            <w:r w:rsidRPr="004A2A25">
              <w:rPr>
                <w:sz w:val="22"/>
                <w:szCs w:val="22"/>
              </w:rPr>
              <w:t>Zemes ierīcības projekti</w:t>
            </w:r>
          </w:p>
        </w:tc>
        <w:tc>
          <w:tcPr>
            <w:tcW w:w="1276" w:type="dxa"/>
            <w:vAlign w:val="center"/>
          </w:tcPr>
          <w:p w14:paraId="727E65DA" w14:textId="77777777" w:rsidR="00E5678C" w:rsidRPr="004A2A25" w:rsidRDefault="00E5678C" w:rsidP="00C800FC">
            <w:pPr>
              <w:jc w:val="center"/>
              <w:rPr>
                <w:sz w:val="22"/>
                <w:szCs w:val="22"/>
              </w:rPr>
            </w:pPr>
            <w:r w:rsidRPr="004A2A25">
              <w:rPr>
                <w:sz w:val="22"/>
                <w:szCs w:val="22"/>
              </w:rPr>
              <w:t>24</w:t>
            </w:r>
          </w:p>
        </w:tc>
      </w:tr>
    </w:tbl>
    <w:p w14:paraId="4E6B7A46" w14:textId="77777777" w:rsidR="00E5678C" w:rsidRPr="00BD61E3" w:rsidRDefault="00E5678C" w:rsidP="00E5678C">
      <w:pPr>
        <w:jc w:val="both"/>
      </w:pPr>
    </w:p>
    <w:p w14:paraId="5A761906" w14:textId="77777777" w:rsidR="00DA60D9" w:rsidRDefault="00E5678C" w:rsidP="00AA4504">
      <w:pPr>
        <w:spacing w:line="360" w:lineRule="auto"/>
        <w:ind w:firstLine="567"/>
        <w:jc w:val="both"/>
      </w:pPr>
      <w:r w:rsidRPr="00BD61E3">
        <w:t xml:space="preserve">Ozolnieku novada Būvvalde </w:t>
      </w:r>
      <w:r w:rsidR="006A5958" w:rsidRPr="00BD61E3">
        <w:t>veic</w:t>
      </w:r>
      <w:r w:rsidRPr="00BD61E3">
        <w:t xml:space="preserve"> Administratīvo teritoriju un apdzīvoto vietu likumā pašvaldībai noteiktos uzdevumus:</w:t>
      </w:r>
      <w:r w:rsidR="004217F0" w:rsidRPr="00BD61E3">
        <w:t xml:space="preserve"> *</w:t>
      </w:r>
      <w:r w:rsidRPr="00BD61E3">
        <w:t>nosaukumu vai adrešu piešķiršan</w:t>
      </w:r>
      <w:r w:rsidR="006A5958" w:rsidRPr="00BD61E3">
        <w:t>u</w:t>
      </w:r>
      <w:r w:rsidRPr="00BD61E3">
        <w:t xml:space="preserve">; </w:t>
      </w:r>
      <w:r w:rsidR="004217F0" w:rsidRPr="00BD61E3">
        <w:t>*</w:t>
      </w:r>
      <w:r w:rsidRPr="00BD61E3">
        <w:t>nekustamā īpašuma lietošanas mērķa noteikšanu zemes vienībām;</w:t>
      </w:r>
      <w:r w:rsidR="004217F0" w:rsidRPr="00BD61E3">
        <w:t xml:space="preserve"> *</w:t>
      </w:r>
      <w:r w:rsidR="006A5958" w:rsidRPr="00BD61E3">
        <w:t>lēmumu pieņemšanu</w:t>
      </w:r>
      <w:r w:rsidRPr="00BD61E3">
        <w:t xml:space="preserve"> par ze</w:t>
      </w:r>
      <w:r w:rsidR="006A5958" w:rsidRPr="00BD61E3">
        <w:t>mes ierīcības projekta izstrādi</w:t>
      </w:r>
      <w:r w:rsidRPr="00BD61E3">
        <w:t>;</w:t>
      </w:r>
      <w:r w:rsidR="004217F0" w:rsidRPr="00BD61E3">
        <w:t xml:space="preserve"> *</w:t>
      </w:r>
      <w:r w:rsidRPr="00BD61E3">
        <w:t>likum</w:t>
      </w:r>
      <w:r w:rsidR="006A5958" w:rsidRPr="00BD61E3">
        <w:t>ā</w:t>
      </w:r>
      <w:r w:rsidRPr="00BD61E3">
        <w:t xml:space="preserve"> „Par zemes privatizāciju lauku apvidos” pašvaldībai noteikto uzdevumu - personu iesniegumu par piekrišanu zemes iegūšanai īpašumā izskatīšan</w:t>
      </w:r>
      <w:r w:rsidR="006A5958" w:rsidRPr="00BD61E3">
        <w:t>u</w:t>
      </w:r>
      <w:r w:rsidRPr="00BD61E3">
        <w:t xml:space="preserve"> un piekrišanas sagatavošan</w:t>
      </w:r>
      <w:r w:rsidR="006A5958" w:rsidRPr="00BD61E3">
        <w:t>u</w:t>
      </w:r>
      <w:r w:rsidRPr="00BD61E3">
        <w:t xml:space="preserve">. </w:t>
      </w:r>
      <w:r w:rsidR="006A5958" w:rsidRPr="00BD61E3">
        <w:t xml:space="preserve"> </w:t>
      </w:r>
      <w:r w:rsidRPr="00BD61E3">
        <w:t>2016.</w:t>
      </w:r>
      <w:r w:rsidR="00973202" w:rsidRPr="00BD61E3">
        <w:t xml:space="preserve"> </w:t>
      </w:r>
      <w:r w:rsidRPr="00BD61E3">
        <w:t xml:space="preserve">gadā tika iesniegti 24 zemes ierīcības projektu iesniegumi un tie tika izskatīti, kā arī apstiprināti. Salīdzinājumā ar </w:t>
      </w:r>
      <w:r w:rsidR="006A5958" w:rsidRPr="00BD61E3">
        <w:t xml:space="preserve">2015. </w:t>
      </w:r>
      <w:r w:rsidRPr="00BD61E3">
        <w:t>gadu tika iesniegti un apstiprināti par 9 projektiem vairāk. Tika reģistrētas 285 būvniecības ieceres ar būvatļaujām un bez būvatļaujām. Pavisam tika akceptētas 274 būvniecības ieceres. 2016.</w:t>
      </w:r>
      <w:r w:rsidR="00973202" w:rsidRPr="00BD61E3">
        <w:t xml:space="preserve"> </w:t>
      </w:r>
      <w:r w:rsidRPr="00BD61E3">
        <w:t>gadā tika izsniegtas 100 būvatļaujas, kas ir par 14 mazāk nekā 2015.</w:t>
      </w:r>
      <w:r w:rsidR="00973202" w:rsidRPr="00BD61E3">
        <w:t xml:space="preserve"> </w:t>
      </w:r>
      <w:r w:rsidRPr="00BD61E3">
        <w:t>gadā.</w:t>
      </w:r>
      <w:r w:rsidR="00AA4504">
        <w:t xml:space="preserve"> </w:t>
      </w:r>
      <w:r w:rsidRPr="00BD61E3">
        <w:t>Izsniegtās būvatļaujas pa pozīcijām:</w:t>
      </w:r>
      <w:r w:rsidR="00491688">
        <w:t xml:space="preserve"> dzīvojamās mājas – 40, viesu mājas – 1, </w:t>
      </w:r>
    </w:p>
    <w:p w14:paraId="5AFF6CDA" w14:textId="77777777" w:rsidR="00DA60D9" w:rsidRDefault="00DA60D9" w:rsidP="00DA60D9">
      <w:pPr>
        <w:spacing w:line="360" w:lineRule="auto"/>
        <w:jc w:val="both"/>
      </w:pPr>
    </w:p>
    <w:p w14:paraId="5A8352A7" w14:textId="7FAAEAD2" w:rsidR="00E5678C" w:rsidRPr="00BD61E3" w:rsidRDefault="00491688" w:rsidP="00DA60D9">
      <w:pPr>
        <w:spacing w:line="360" w:lineRule="auto"/>
        <w:jc w:val="both"/>
      </w:pPr>
      <w:r>
        <w:t xml:space="preserve">izglītības iestādes – 1, saimniecības ēkas, noliktavas – 30, rūpnieciskās ražošanas ēkas – 3, ielas, ceļi un laukumi – 10, inženierbūves </w:t>
      </w:r>
      <w:r w:rsidR="00CE34B1">
        <w:t xml:space="preserve">- </w:t>
      </w:r>
      <w:r>
        <w:t>15, meliorācijas būves – 1.</w:t>
      </w:r>
    </w:p>
    <w:p w14:paraId="1CD74B29" w14:textId="4D958E40" w:rsidR="00E5678C" w:rsidRPr="00BD61E3" w:rsidRDefault="00E5678C" w:rsidP="00C54661">
      <w:pPr>
        <w:spacing w:line="360" w:lineRule="auto"/>
        <w:ind w:firstLine="567"/>
        <w:jc w:val="both"/>
      </w:pPr>
      <w:r w:rsidRPr="00BD61E3">
        <w:t>Ozolnieku novadā 2016.</w:t>
      </w:r>
      <w:r w:rsidR="00973202" w:rsidRPr="00BD61E3">
        <w:t xml:space="preserve"> </w:t>
      </w:r>
      <w:r w:rsidRPr="00BD61E3">
        <w:t>gadā ir pabeigti būvdarbi un ekspluatācijā pieņemti 74 būvobjekti, kas ir par 25 objektiem vairāk nekā 2015.</w:t>
      </w:r>
      <w:r w:rsidR="00973202" w:rsidRPr="00BD61E3">
        <w:t xml:space="preserve"> </w:t>
      </w:r>
      <w:r w:rsidRPr="00BD61E3">
        <w:t>gadā</w:t>
      </w:r>
      <w:r w:rsidR="00CE49C6">
        <w:t>, tostarp</w:t>
      </w:r>
      <w:r w:rsidRPr="00BD61E3">
        <w:t xml:space="preserve"> vairāki pašvaldības objekti</w:t>
      </w:r>
      <w:r w:rsidR="00CE49C6">
        <w:t>, piemēram</w:t>
      </w:r>
      <w:r w:rsidRPr="00BD61E3">
        <w:t>:</w:t>
      </w:r>
    </w:p>
    <w:p w14:paraId="43155065" w14:textId="17071910" w:rsidR="00E5678C" w:rsidRPr="006957E1" w:rsidRDefault="007E06A9" w:rsidP="00C54661">
      <w:pPr>
        <w:spacing w:line="360" w:lineRule="auto"/>
      </w:pPr>
      <w:r w:rsidRPr="006957E1">
        <w:t>*</w:t>
      </w:r>
      <w:r w:rsidR="00736B37" w:rsidRPr="006957E1">
        <w:t>Spartaka ielas rekonstrukcijas 1. kārta – izmaksas 360 000 eiro</w:t>
      </w:r>
      <w:r w:rsidR="00E5678C" w:rsidRPr="006957E1">
        <w:t>;</w:t>
      </w:r>
    </w:p>
    <w:p w14:paraId="23BA033E" w14:textId="0FE15E2A" w:rsidR="00736B37" w:rsidRPr="006957E1" w:rsidRDefault="007E06A9" w:rsidP="00C54661">
      <w:pPr>
        <w:spacing w:line="360" w:lineRule="auto"/>
      </w:pPr>
      <w:r w:rsidRPr="006957E1">
        <w:t>*</w:t>
      </w:r>
      <w:proofErr w:type="spellStart"/>
      <w:r w:rsidR="00736B37" w:rsidRPr="006957E1">
        <w:t>Kopielas</w:t>
      </w:r>
      <w:proofErr w:type="spellEnd"/>
      <w:r w:rsidR="00736B37" w:rsidRPr="006957E1">
        <w:t xml:space="preserve"> posma rekonstrukcija - izmaksas 220 000 eiro </w:t>
      </w:r>
    </w:p>
    <w:p w14:paraId="321B1F1E" w14:textId="6204EF4C" w:rsidR="00736B37" w:rsidRPr="006957E1" w:rsidRDefault="007E06A9" w:rsidP="00C54661">
      <w:pPr>
        <w:spacing w:line="360" w:lineRule="auto"/>
      </w:pPr>
      <w:r w:rsidRPr="006957E1">
        <w:t>*</w:t>
      </w:r>
      <w:r w:rsidR="00736B37" w:rsidRPr="006957E1">
        <w:t>Zemgales ielas posma rekonstrukcija – izmaksas 170 000 eiro;</w:t>
      </w:r>
    </w:p>
    <w:p w14:paraId="7DBAE11C" w14:textId="5A1D1AC0" w:rsidR="00736B37" w:rsidRPr="006957E1" w:rsidRDefault="007E06A9" w:rsidP="00C54661">
      <w:pPr>
        <w:spacing w:line="360" w:lineRule="auto"/>
      </w:pPr>
      <w:r w:rsidRPr="006957E1">
        <w:t>*</w:t>
      </w:r>
      <w:r w:rsidR="00736B37" w:rsidRPr="006957E1">
        <w:t xml:space="preserve">Gājēju ietve Saules ielā, </w:t>
      </w:r>
      <w:proofErr w:type="spellStart"/>
      <w:r w:rsidR="00736B37" w:rsidRPr="006957E1">
        <w:t>Brankās</w:t>
      </w:r>
      <w:proofErr w:type="spellEnd"/>
      <w:r w:rsidR="00736B37" w:rsidRPr="006957E1">
        <w:t xml:space="preserve"> – izmaksas </w:t>
      </w:r>
      <w:r w:rsidR="006957E1" w:rsidRPr="006957E1">
        <w:t>65 440</w:t>
      </w:r>
      <w:r w:rsidR="00736B37" w:rsidRPr="006957E1">
        <w:t xml:space="preserve"> eiro;</w:t>
      </w:r>
    </w:p>
    <w:p w14:paraId="055AEFFA" w14:textId="4E9369BA" w:rsidR="00736B37" w:rsidRPr="006957E1" w:rsidRDefault="007E06A9" w:rsidP="00C54661">
      <w:pPr>
        <w:spacing w:line="360" w:lineRule="auto"/>
      </w:pPr>
      <w:r w:rsidRPr="006957E1">
        <w:t>*</w:t>
      </w:r>
      <w:r w:rsidR="00736B37" w:rsidRPr="006957E1">
        <w:t xml:space="preserve">Centralizētā kanalizācijas izbūve Ceriņu ielā, Ozolniekos – izmaksas </w:t>
      </w:r>
      <w:r w:rsidR="006957E1" w:rsidRPr="006957E1">
        <w:t>14 240</w:t>
      </w:r>
      <w:r w:rsidR="00736B37" w:rsidRPr="006957E1">
        <w:t xml:space="preserve"> eiro;</w:t>
      </w:r>
    </w:p>
    <w:p w14:paraId="084BE9F4" w14:textId="3212BB74" w:rsidR="006957E1" w:rsidRPr="006957E1" w:rsidRDefault="006957E1" w:rsidP="00C54661">
      <w:pPr>
        <w:spacing w:line="360" w:lineRule="auto"/>
      </w:pPr>
      <w:r w:rsidRPr="006957E1">
        <w:t xml:space="preserve">*Dzeramā ūdens ieguves vietas pārbūve Celtnieku ielā 11a, </w:t>
      </w:r>
      <w:proofErr w:type="spellStart"/>
      <w:r w:rsidRPr="006957E1">
        <w:t>Ānē</w:t>
      </w:r>
      <w:proofErr w:type="spellEnd"/>
      <w:r w:rsidRPr="006957E1">
        <w:t xml:space="preserve"> – izmaksas 74 000 eiro;</w:t>
      </w:r>
    </w:p>
    <w:p w14:paraId="0CB50697" w14:textId="714F728E" w:rsidR="00E5678C" w:rsidRPr="006957E1" w:rsidRDefault="007E06A9" w:rsidP="00C54661">
      <w:pPr>
        <w:spacing w:line="360" w:lineRule="auto"/>
      </w:pPr>
      <w:r w:rsidRPr="006957E1">
        <w:t>*</w:t>
      </w:r>
      <w:r w:rsidR="00E5678C" w:rsidRPr="006957E1">
        <w:t>SAC “Zemgale” lietus ūdens kanalizācijas izbūve 2.</w:t>
      </w:r>
      <w:r w:rsidR="00AF2F5D" w:rsidRPr="006957E1">
        <w:t xml:space="preserve"> </w:t>
      </w:r>
      <w:r w:rsidR="00E5678C" w:rsidRPr="006957E1">
        <w:t>kārta</w:t>
      </w:r>
      <w:r w:rsidR="00D738A7" w:rsidRPr="006957E1">
        <w:t xml:space="preserve"> – izmaksas </w:t>
      </w:r>
      <w:r w:rsidR="006957E1" w:rsidRPr="006957E1">
        <w:t xml:space="preserve">32 400 </w:t>
      </w:r>
      <w:r w:rsidR="00D738A7" w:rsidRPr="006957E1">
        <w:t>eiro</w:t>
      </w:r>
      <w:r w:rsidR="00E5678C" w:rsidRPr="006957E1">
        <w:t>;</w:t>
      </w:r>
    </w:p>
    <w:p w14:paraId="0FEAA700" w14:textId="3792B048" w:rsidR="006957E1" w:rsidRPr="006957E1" w:rsidRDefault="006957E1" w:rsidP="00C54661">
      <w:pPr>
        <w:spacing w:line="360" w:lineRule="auto"/>
      </w:pPr>
      <w:r w:rsidRPr="006957E1">
        <w:t xml:space="preserve">*Ēdnīcas telpu remonts </w:t>
      </w:r>
      <w:proofErr w:type="spellStart"/>
      <w:r w:rsidRPr="006957E1">
        <w:t>Salgales</w:t>
      </w:r>
      <w:proofErr w:type="spellEnd"/>
      <w:r w:rsidRPr="006957E1">
        <w:t xml:space="preserve"> pamatskolā – izmaksas 26 100 eiro;</w:t>
      </w:r>
    </w:p>
    <w:p w14:paraId="17CA8E3F" w14:textId="746F85F9" w:rsidR="00E5678C" w:rsidRPr="006957E1" w:rsidRDefault="007E06A9" w:rsidP="00C54661">
      <w:pPr>
        <w:spacing w:line="360" w:lineRule="auto"/>
      </w:pPr>
      <w:r w:rsidRPr="006957E1">
        <w:t>*</w:t>
      </w:r>
      <w:r w:rsidR="00E5678C" w:rsidRPr="006957E1">
        <w:t>Ārējā ūdensvada izbūve Skolas ielā</w:t>
      </w:r>
      <w:r w:rsidR="00CE34B1">
        <w:t>,</w:t>
      </w:r>
      <w:r w:rsidR="00E5678C" w:rsidRPr="006957E1">
        <w:t xml:space="preserve"> </w:t>
      </w:r>
      <w:proofErr w:type="spellStart"/>
      <w:r w:rsidR="00E5678C" w:rsidRPr="006957E1">
        <w:t>Tetelē</w:t>
      </w:r>
      <w:proofErr w:type="spellEnd"/>
      <w:r w:rsidR="00D738A7" w:rsidRPr="006957E1">
        <w:t xml:space="preserve"> – izmaksas </w:t>
      </w:r>
      <w:r w:rsidR="006957E1" w:rsidRPr="006957E1">
        <w:t>39 450 eiro;</w:t>
      </w:r>
    </w:p>
    <w:p w14:paraId="43B9DCCF" w14:textId="58DBFBBE" w:rsidR="006957E1" w:rsidRPr="006957E1" w:rsidRDefault="006957E1" w:rsidP="00C54661">
      <w:pPr>
        <w:spacing w:line="360" w:lineRule="auto"/>
      </w:pPr>
      <w:r w:rsidRPr="006957E1">
        <w:t>*Notekūdeņu attīrīšanas iekārtu izbūve “Ziedari” un “Vētras” – izmaksas 19 000 eiro;</w:t>
      </w:r>
    </w:p>
    <w:p w14:paraId="4A3E7359" w14:textId="27D6A556" w:rsidR="006957E1" w:rsidRPr="006957E1" w:rsidRDefault="006957E1" w:rsidP="00C54661">
      <w:pPr>
        <w:spacing w:line="360" w:lineRule="auto"/>
      </w:pPr>
      <w:r w:rsidRPr="006957E1">
        <w:t>*Garozas pamatskolas Saimniecības ēkas izbūve – izmaksas 37 680 eiro.</w:t>
      </w:r>
    </w:p>
    <w:p w14:paraId="2AC3886F" w14:textId="77777777" w:rsidR="006957E1" w:rsidRPr="006957E1" w:rsidRDefault="00736B37" w:rsidP="00C54661">
      <w:pPr>
        <w:spacing w:line="360" w:lineRule="auto"/>
      </w:pPr>
      <w:r w:rsidRPr="006957E1">
        <w:t>*</w:t>
      </w:r>
      <w:proofErr w:type="spellStart"/>
      <w:r w:rsidR="00E5678C" w:rsidRPr="006957E1">
        <w:t>Teteles</w:t>
      </w:r>
      <w:proofErr w:type="spellEnd"/>
      <w:r w:rsidR="00E5678C" w:rsidRPr="006957E1">
        <w:t xml:space="preserve"> pamatskolas bruģa laukuma </w:t>
      </w:r>
      <w:r w:rsidR="006957E1" w:rsidRPr="006957E1">
        <w:t>izbūve - izmaksas 32 610 eiro;</w:t>
      </w:r>
    </w:p>
    <w:p w14:paraId="6A34673A" w14:textId="34BC4B50" w:rsidR="00E5678C" w:rsidRPr="006957E1" w:rsidRDefault="006957E1" w:rsidP="00C54661">
      <w:pPr>
        <w:spacing w:line="360" w:lineRule="auto"/>
      </w:pPr>
      <w:r w:rsidRPr="006957E1">
        <w:t>*</w:t>
      </w:r>
      <w:proofErr w:type="spellStart"/>
      <w:r w:rsidRPr="006957E1">
        <w:t>Teteles</w:t>
      </w:r>
      <w:proofErr w:type="spellEnd"/>
      <w:r w:rsidRPr="006957E1">
        <w:t xml:space="preserve"> pamatskolas</w:t>
      </w:r>
      <w:r w:rsidR="00E5678C" w:rsidRPr="006957E1">
        <w:t xml:space="preserve"> lietus ūdens kanalizācijas izbūve</w:t>
      </w:r>
      <w:r w:rsidR="00736B37" w:rsidRPr="006957E1">
        <w:t xml:space="preserve"> – izmaksas</w:t>
      </w:r>
      <w:r w:rsidRPr="006957E1">
        <w:t xml:space="preserve"> 13 845 </w:t>
      </w:r>
      <w:r w:rsidR="00736B37" w:rsidRPr="006957E1">
        <w:t>eiro</w:t>
      </w:r>
      <w:r w:rsidR="00E5678C" w:rsidRPr="006957E1">
        <w:t>;</w:t>
      </w:r>
    </w:p>
    <w:p w14:paraId="7768FF7F" w14:textId="4BB5500B" w:rsidR="00E5678C" w:rsidRPr="006957E1" w:rsidRDefault="00736B37" w:rsidP="00C54661">
      <w:pPr>
        <w:spacing w:line="360" w:lineRule="auto"/>
      </w:pPr>
      <w:r w:rsidRPr="006957E1">
        <w:t>*</w:t>
      </w:r>
      <w:r w:rsidR="00E5678C" w:rsidRPr="006957E1">
        <w:t>Garozas pamatskolas telpu remonts</w:t>
      </w:r>
      <w:r w:rsidRPr="006957E1">
        <w:t xml:space="preserve"> – izmaksas </w:t>
      </w:r>
      <w:r w:rsidR="006957E1" w:rsidRPr="006957E1">
        <w:t xml:space="preserve">20 560 </w:t>
      </w:r>
      <w:r w:rsidRPr="006957E1">
        <w:t>eiro;</w:t>
      </w:r>
    </w:p>
    <w:p w14:paraId="121EACC4" w14:textId="148FC5B0" w:rsidR="00E5678C" w:rsidRPr="006957E1" w:rsidRDefault="00736B37" w:rsidP="00C54661">
      <w:pPr>
        <w:spacing w:line="360" w:lineRule="auto"/>
      </w:pPr>
      <w:r w:rsidRPr="006957E1">
        <w:t>*</w:t>
      </w:r>
      <w:r w:rsidR="00E5678C" w:rsidRPr="006957E1">
        <w:t>PII “Zīlīte” bērnu rotaļu nojumes izbūve</w:t>
      </w:r>
      <w:r w:rsidRPr="006957E1">
        <w:t xml:space="preserve"> – izmaksas </w:t>
      </w:r>
      <w:r w:rsidR="006957E1" w:rsidRPr="006957E1">
        <w:t>11 400</w:t>
      </w:r>
      <w:r w:rsidRPr="006957E1">
        <w:t xml:space="preserve"> eiro</w:t>
      </w:r>
      <w:r w:rsidR="00E5678C" w:rsidRPr="006957E1">
        <w:t>;</w:t>
      </w:r>
    </w:p>
    <w:p w14:paraId="3DD697F8" w14:textId="796926F5" w:rsidR="00E5678C" w:rsidRPr="006957E1" w:rsidRDefault="00736B37" w:rsidP="00C54661">
      <w:pPr>
        <w:spacing w:line="360" w:lineRule="auto"/>
      </w:pPr>
      <w:r w:rsidRPr="006957E1">
        <w:t>*</w:t>
      </w:r>
      <w:r w:rsidR="00E5678C" w:rsidRPr="006957E1">
        <w:t xml:space="preserve">Malkas šķūnīšu izbūve “Eži”, </w:t>
      </w:r>
      <w:proofErr w:type="spellStart"/>
      <w:r w:rsidR="00E5678C" w:rsidRPr="006957E1">
        <w:t>Salgales</w:t>
      </w:r>
      <w:proofErr w:type="spellEnd"/>
      <w:r w:rsidR="00E5678C" w:rsidRPr="006957E1">
        <w:t xml:space="preserve"> pagastā</w:t>
      </w:r>
      <w:r w:rsidRPr="006957E1">
        <w:t xml:space="preserve"> – izmaksas </w:t>
      </w:r>
      <w:r w:rsidR="006957E1" w:rsidRPr="006957E1">
        <w:t xml:space="preserve">6 690 </w:t>
      </w:r>
      <w:r w:rsidRPr="006957E1">
        <w:t>eiro</w:t>
      </w:r>
      <w:r w:rsidR="00E5678C" w:rsidRPr="006957E1">
        <w:t>;</w:t>
      </w:r>
    </w:p>
    <w:p w14:paraId="6C90EAD8" w14:textId="55334D07" w:rsidR="00E5678C" w:rsidRPr="006957E1" w:rsidRDefault="00736B37" w:rsidP="00C54661">
      <w:pPr>
        <w:spacing w:line="360" w:lineRule="auto"/>
      </w:pPr>
      <w:r w:rsidRPr="006957E1">
        <w:t>*</w:t>
      </w:r>
      <w:r w:rsidR="00E5678C" w:rsidRPr="006957E1">
        <w:t>Ozolnieku vidusskolas apkures sistēmas pārbūve</w:t>
      </w:r>
      <w:r w:rsidRPr="006957E1">
        <w:t xml:space="preserve"> – izmaksas </w:t>
      </w:r>
      <w:r w:rsidR="006957E1" w:rsidRPr="006957E1">
        <w:t xml:space="preserve">10 870 </w:t>
      </w:r>
      <w:r w:rsidRPr="006957E1">
        <w:t>eiro</w:t>
      </w:r>
      <w:r w:rsidR="00E5678C" w:rsidRPr="006957E1">
        <w:t>;</w:t>
      </w:r>
    </w:p>
    <w:p w14:paraId="0E8E53F0" w14:textId="36E56A5A" w:rsidR="00E5678C" w:rsidRPr="006957E1" w:rsidRDefault="00736B37" w:rsidP="00C54661">
      <w:pPr>
        <w:spacing w:line="360" w:lineRule="auto"/>
      </w:pPr>
      <w:r w:rsidRPr="006957E1">
        <w:t>*</w:t>
      </w:r>
      <w:r w:rsidR="00E5678C" w:rsidRPr="006957E1">
        <w:t>Gājēju celiņa izbūve Emburgā</w:t>
      </w:r>
      <w:r w:rsidRPr="006957E1">
        <w:t xml:space="preserve"> – izmaksas </w:t>
      </w:r>
      <w:r w:rsidR="006957E1" w:rsidRPr="006957E1">
        <w:t>13 260</w:t>
      </w:r>
      <w:r w:rsidRPr="006957E1">
        <w:t xml:space="preserve"> eiro</w:t>
      </w:r>
      <w:r w:rsidR="00E5678C" w:rsidRPr="006957E1">
        <w:t>;</w:t>
      </w:r>
    </w:p>
    <w:p w14:paraId="1A2DD9F6" w14:textId="22071452" w:rsidR="006957E1" w:rsidRPr="006957E1" w:rsidRDefault="006957E1" w:rsidP="00C54661">
      <w:pPr>
        <w:spacing w:line="360" w:lineRule="auto"/>
      </w:pPr>
      <w:r w:rsidRPr="006957E1">
        <w:t xml:space="preserve">*”Vīgriezes” pagrabtelpu remonts, </w:t>
      </w:r>
      <w:proofErr w:type="spellStart"/>
      <w:r w:rsidRPr="006957E1">
        <w:t>Salgales</w:t>
      </w:r>
      <w:proofErr w:type="spellEnd"/>
      <w:r w:rsidRPr="006957E1">
        <w:t xml:space="preserve"> pagastā – izmaksas 27 490 eiro;</w:t>
      </w:r>
    </w:p>
    <w:p w14:paraId="0536CE38" w14:textId="01BBFB46" w:rsidR="00736B37" w:rsidRPr="00BD61E3" w:rsidRDefault="00736B37" w:rsidP="00C54661">
      <w:pPr>
        <w:spacing w:line="360" w:lineRule="auto"/>
      </w:pPr>
      <w:r w:rsidRPr="00BD61E3">
        <w:t xml:space="preserve">*veikti ēkas un laulību zāles remontdarbi Parka ielā 4, </w:t>
      </w:r>
      <w:proofErr w:type="spellStart"/>
      <w:r w:rsidRPr="00BD61E3">
        <w:t>Brankās</w:t>
      </w:r>
      <w:proofErr w:type="spellEnd"/>
      <w:r w:rsidRPr="00BD61E3">
        <w:t xml:space="preserve"> – izmaksas 19 000; eiro;</w:t>
      </w:r>
    </w:p>
    <w:p w14:paraId="2291FE61" w14:textId="7853380F" w:rsidR="00736B37" w:rsidRPr="00BD61E3" w:rsidRDefault="00736B37" w:rsidP="00C54661">
      <w:pPr>
        <w:spacing w:line="360" w:lineRule="auto"/>
      </w:pPr>
      <w:r w:rsidRPr="00BD61E3">
        <w:t>*uzstādīti jauni autobusu pieturu paviljoni Rīgas ielā, Ozolniekos (4gb.) – izmaksas 9 000 eiro;</w:t>
      </w:r>
    </w:p>
    <w:p w14:paraId="55D8A661" w14:textId="2691EF1C" w:rsidR="00736B37" w:rsidRPr="00BD61E3" w:rsidRDefault="00736B37" w:rsidP="00C54661">
      <w:pPr>
        <w:spacing w:line="360" w:lineRule="auto"/>
      </w:pPr>
      <w:r w:rsidRPr="00BD61E3">
        <w:t>*izveidota gājēju pāreja uz Skolas ielas pie Ozolnieku Tautas nama -</w:t>
      </w:r>
      <w:proofErr w:type="gramStart"/>
      <w:r w:rsidRPr="00BD61E3">
        <w:t xml:space="preserve">  </w:t>
      </w:r>
      <w:proofErr w:type="gramEnd"/>
      <w:r w:rsidRPr="00BD61E3">
        <w:t>izmaksas 2 600 eiro</w:t>
      </w:r>
      <w:r w:rsidR="008B110D" w:rsidRPr="00BD61E3">
        <w:t>;</w:t>
      </w:r>
    </w:p>
    <w:p w14:paraId="7373BA97" w14:textId="1ED0AAE9" w:rsidR="00736B37" w:rsidRPr="00BD61E3" w:rsidRDefault="00736B37" w:rsidP="00C54661">
      <w:pPr>
        <w:spacing w:line="360" w:lineRule="auto"/>
        <w:jc w:val="both"/>
      </w:pPr>
      <w:r w:rsidRPr="00BD61E3">
        <w:t>*izbūvēta zibens aizsardzība domes ēkā, izmaksas – 2 500 eiro.</w:t>
      </w:r>
    </w:p>
    <w:p w14:paraId="39CA2D84" w14:textId="18508706" w:rsidR="00E5678C" w:rsidRPr="00BD61E3" w:rsidRDefault="00E5678C" w:rsidP="00C54661">
      <w:pPr>
        <w:spacing w:line="360" w:lineRule="auto"/>
        <w:ind w:firstLine="567"/>
        <w:jc w:val="both"/>
        <w:rPr>
          <w:b/>
        </w:rPr>
      </w:pPr>
      <w:r w:rsidRPr="00BD61E3">
        <w:t>Gada laikā Būvvalde ir saņēmusi kopā 509 dažāda rakstura iesniegumus</w:t>
      </w:r>
      <w:proofErr w:type="gramStart"/>
      <w:r w:rsidRPr="00BD61E3">
        <w:t xml:space="preserve"> uz kuriem tika sniegtas atbildes</w:t>
      </w:r>
      <w:proofErr w:type="gramEnd"/>
      <w:r w:rsidRPr="00BD61E3">
        <w:t xml:space="preserve">. </w:t>
      </w:r>
      <w:r w:rsidRPr="00BD61E3">
        <w:rPr>
          <w:shd w:val="clear" w:color="auto" w:fill="FFFFFF"/>
        </w:rPr>
        <w:t>2016.</w:t>
      </w:r>
      <w:r w:rsidR="00B03B57" w:rsidRPr="00BD61E3">
        <w:rPr>
          <w:shd w:val="clear" w:color="auto" w:fill="FFFFFF"/>
        </w:rPr>
        <w:t xml:space="preserve"> </w:t>
      </w:r>
      <w:r w:rsidRPr="00BD61E3">
        <w:rPr>
          <w:shd w:val="clear" w:color="auto" w:fill="FFFFFF"/>
        </w:rPr>
        <w:t>gadā ir notiku</w:t>
      </w:r>
      <w:r w:rsidR="005765E8">
        <w:rPr>
          <w:shd w:val="clear" w:color="auto" w:fill="FFFFFF"/>
        </w:rPr>
        <w:t>si</w:t>
      </w:r>
      <w:r w:rsidRPr="00BD61E3">
        <w:rPr>
          <w:shd w:val="clear" w:color="auto" w:fill="FFFFFF"/>
        </w:rPr>
        <w:t xml:space="preserve"> 51 sēde, sastādīti 260</w:t>
      </w:r>
      <w:r w:rsidRPr="00BD61E3">
        <w:t xml:space="preserve"> atzinumi par būves pārbaudi, tai skaitā par patvaļīgu būvniecību 7 akti. </w:t>
      </w:r>
    </w:p>
    <w:p w14:paraId="1C40E1C5" w14:textId="77777777" w:rsidR="008777F9" w:rsidRPr="00BD61E3" w:rsidRDefault="00E5678C" w:rsidP="00C54661">
      <w:pPr>
        <w:spacing w:line="360" w:lineRule="auto"/>
        <w:ind w:firstLine="567"/>
        <w:jc w:val="both"/>
      </w:pPr>
      <w:r w:rsidRPr="00BD61E3">
        <w:t xml:space="preserve">Salīdzinājumā ar iepriekšējo gadu būvniecības aktivitāte kopumā ir saglabājusies iepriekšējā līmenī. Dažos atsevišķos parametros ir vērojams pieaugums. Iesniegtās būvniecības ieceres apliecina, ka būvniecībā turpinās attīstība. </w:t>
      </w:r>
    </w:p>
    <w:p w14:paraId="0021FA9E" w14:textId="0551EEE7" w:rsidR="00E5678C" w:rsidRPr="006557F7" w:rsidRDefault="00E5678C" w:rsidP="00DA60D9">
      <w:pPr>
        <w:spacing w:line="360" w:lineRule="auto"/>
        <w:ind w:firstLine="567"/>
        <w:jc w:val="both"/>
      </w:pPr>
      <w:r w:rsidRPr="006557F7">
        <w:rPr>
          <w:i/>
        </w:rPr>
        <w:t>2017.</w:t>
      </w:r>
      <w:r w:rsidR="00A75EF2" w:rsidRPr="006557F7">
        <w:rPr>
          <w:i/>
        </w:rPr>
        <w:t xml:space="preserve"> </w:t>
      </w:r>
      <w:r w:rsidRPr="006557F7">
        <w:rPr>
          <w:i/>
        </w:rPr>
        <w:t xml:space="preserve">gadā </w:t>
      </w:r>
      <w:r w:rsidR="006557F7" w:rsidRPr="006557F7">
        <w:rPr>
          <w:i/>
        </w:rPr>
        <w:t>plāni:</w:t>
      </w:r>
      <w:r w:rsidR="006557F7" w:rsidRPr="006557F7">
        <w:t xml:space="preserve"> </w:t>
      </w:r>
      <w:r w:rsidR="0082222D">
        <w:t xml:space="preserve">jeb </w:t>
      </w:r>
      <w:r w:rsidRPr="006557F7">
        <w:t>nozīmīgākie projekti, būvniecības darbības, investīcijas, remontdarbi un infrastruktūras uzlabojumi Ozolnieku novadā:</w:t>
      </w:r>
    </w:p>
    <w:p w14:paraId="32982DC8" w14:textId="77777777" w:rsidR="00E5678C" w:rsidRPr="00BD61E3" w:rsidRDefault="008777F9" w:rsidP="00C54661">
      <w:pPr>
        <w:spacing w:line="360" w:lineRule="auto"/>
        <w:ind w:left="426"/>
        <w:jc w:val="both"/>
      </w:pPr>
      <w:r w:rsidRPr="00BD61E3">
        <w:t>*</w:t>
      </w:r>
      <w:r w:rsidR="00E5678C" w:rsidRPr="00BD61E3">
        <w:t>Skolas, Rīgas un Eglaines ielu krustojuma pārbūves/apļveida kustības krustojuma izbūves projekta izstrāde;</w:t>
      </w:r>
    </w:p>
    <w:p w14:paraId="132115D8" w14:textId="77777777" w:rsidR="00E5678C" w:rsidRPr="00BD61E3" w:rsidRDefault="008777F9" w:rsidP="00C54661">
      <w:pPr>
        <w:spacing w:line="360" w:lineRule="auto"/>
        <w:ind w:left="426"/>
        <w:jc w:val="both"/>
      </w:pPr>
      <w:r w:rsidRPr="00BD61E3">
        <w:t>*</w:t>
      </w:r>
      <w:r w:rsidR="00E5678C" w:rsidRPr="00BD61E3">
        <w:t>Ozolnieku atpūtas parka un kalna projekta izstrāde un atsevišķu projekta daļu realizācija;</w:t>
      </w:r>
    </w:p>
    <w:p w14:paraId="774FCC91" w14:textId="77777777" w:rsidR="00E5678C" w:rsidRPr="00BD61E3" w:rsidRDefault="008777F9" w:rsidP="00C54661">
      <w:pPr>
        <w:spacing w:line="360" w:lineRule="auto"/>
        <w:ind w:left="426"/>
        <w:jc w:val="both"/>
      </w:pPr>
      <w:r w:rsidRPr="00BD61E3">
        <w:t>*</w:t>
      </w:r>
      <w:r w:rsidR="00E5678C" w:rsidRPr="00BD61E3">
        <w:t xml:space="preserve">Ozolnieku </w:t>
      </w:r>
      <w:r w:rsidR="00B03B57" w:rsidRPr="00BD61E3">
        <w:t>S</w:t>
      </w:r>
      <w:r w:rsidR="00E5678C" w:rsidRPr="00BD61E3">
        <w:t>porta centra stadiona tribīņu atjaunošanas projekta izstrāde un atsevišķu projekta daļu realizācijas uzsākšana;</w:t>
      </w:r>
    </w:p>
    <w:p w14:paraId="4B67D35B" w14:textId="77777777" w:rsidR="00E5678C" w:rsidRPr="00BD61E3" w:rsidRDefault="008777F9" w:rsidP="00C54661">
      <w:pPr>
        <w:spacing w:line="360" w:lineRule="auto"/>
        <w:ind w:left="426"/>
        <w:jc w:val="both"/>
      </w:pPr>
      <w:r w:rsidRPr="00BD61E3">
        <w:t>*</w:t>
      </w:r>
      <w:r w:rsidR="00E5678C" w:rsidRPr="00BD61E3">
        <w:t xml:space="preserve">Sociālo dzīvokļu dzīvojamās mājas </w:t>
      </w:r>
      <w:proofErr w:type="spellStart"/>
      <w:r w:rsidR="00E5678C" w:rsidRPr="00BD61E3">
        <w:t>Celnieku</w:t>
      </w:r>
      <w:proofErr w:type="spellEnd"/>
      <w:r w:rsidR="00E5678C" w:rsidRPr="00BD61E3">
        <w:t xml:space="preserve"> ielā 24, </w:t>
      </w:r>
      <w:proofErr w:type="spellStart"/>
      <w:r w:rsidR="00E5678C" w:rsidRPr="00BD61E3">
        <w:t>Ānē</w:t>
      </w:r>
      <w:proofErr w:type="spellEnd"/>
      <w:r w:rsidR="00B03B57" w:rsidRPr="00BD61E3">
        <w:t>,</w:t>
      </w:r>
      <w:r w:rsidR="00E5678C" w:rsidRPr="00BD61E3">
        <w:t xml:space="preserve"> pārbūves projekta izstrāde;</w:t>
      </w:r>
    </w:p>
    <w:p w14:paraId="69242D7C" w14:textId="77777777" w:rsidR="00E5678C" w:rsidRPr="00BD61E3" w:rsidRDefault="008777F9" w:rsidP="00C54661">
      <w:pPr>
        <w:spacing w:line="360" w:lineRule="auto"/>
        <w:ind w:left="426"/>
        <w:jc w:val="both"/>
      </w:pPr>
      <w:r w:rsidRPr="00BD61E3">
        <w:t>*</w:t>
      </w:r>
      <w:proofErr w:type="spellStart"/>
      <w:r w:rsidR="00E5678C" w:rsidRPr="00BD61E3">
        <w:t>Teteles</w:t>
      </w:r>
      <w:proofErr w:type="spellEnd"/>
      <w:r w:rsidR="00E5678C" w:rsidRPr="00BD61E3">
        <w:t xml:space="preserve"> kapu kapličas projekta izstrāde;</w:t>
      </w:r>
    </w:p>
    <w:p w14:paraId="2BF1EFAD" w14:textId="77777777" w:rsidR="00E5678C" w:rsidRPr="00BD61E3" w:rsidRDefault="008777F9" w:rsidP="00C54661">
      <w:pPr>
        <w:spacing w:line="360" w:lineRule="auto"/>
        <w:ind w:left="426"/>
        <w:jc w:val="both"/>
      </w:pPr>
      <w:r w:rsidRPr="00BD61E3">
        <w:t>*</w:t>
      </w:r>
      <w:r w:rsidR="00E5678C" w:rsidRPr="00BD61E3">
        <w:t>Dzīvojamās mājas “</w:t>
      </w:r>
      <w:proofErr w:type="spellStart"/>
      <w:r w:rsidR="00E5678C" w:rsidRPr="00BD61E3">
        <w:t>Garožkrogs</w:t>
      </w:r>
      <w:proofErr w:type="spellEnd"/>
      <w:r w:rsidR="00E5678C" w:rsidRPr="00BD61E3">
        <w:t xml:space="preserve">” </w:t>
      </w:r>
      <w:proofErr w:type="spellStart"/>
      <w:r w:rsidR="00E5678C" w:rsidRPr="00BD61E3">
        <w:t>Salgales</w:t>
      </w:r>
      <w:proofErr w:type="spellEnd"/>
      <w:r w:rsidR="00E5678C" w:rsidRPr="00BD61E3">
        <w:t xml:space="preserve"> pagastā, pārbūve;</w:t>
      </w:r>
    </w:p>
    <w:p w14:paraId="7B847C76" w14:textId="77777777" w:rsidR="00E5678C" w:rsidRPr="00BD61E3" w:rsidRDefault="008777F9" w:rsidP="00C54661">
      <w:pPr>
        <w:spacing w:line="360" w:lineRule="auto"/>
        <w:ind w:left="426"/>
        <w:jc w:val="both"/>
      </w:pPr>
      <w:r w:rsidRPr="00BD61E3">
        <w:t>*</w:t>
      </w:r>
      <w:r w:rsidR="00E5678C" w:rsidRPr="00BD61E3">
        <w:t>Gājēju tilta pār Iecavu pie Garozas pamatskolas projekta izstrāde un izbūve;</w:t>
      </w:r>
    </w:p>
    <w:p w14:paraId="24A7B90C" w14:textId="77777777" w:rsidR="00E5678C" w:rsidRPr="00BD61E3" w:rsidRDefault="008777F9" w:rsidP="00C54661">
      <w:pPr>
        <w:spacing w:line="360" w:lineRule="auto"/>
        <w:ind w:left="426"/>
        <w:jc w:val="both"/>
      </w:pPr>
      <w:r w:rsidRPr="00BD61E3">
        <w:t>*</w:t>
      </w:r>
      <w:r w:rsidR="00E5678C" w:rsidRPr="00BD61E3">
        <w:t xml:space="preserve">Atpūtas ielas atjaunošanas projekta izstrāde </w:t>
      </w:r>
      <w:proofErr w:type="spellStart"/>
      <w:r w:rsidR="00E5678C" w:rsidRPr="00BD61E3">
        <w:t>Ānē</w:t>
      </w:r>
      <w:proofErr w:type="spellEnd"/>
      <w:r w:rsidR="00E5678C" w:rsidRPr="00BD61E3">
        <w:t>;</w:t>
      </w:r>
    </w:p>
    <w:p w14:paraId="5172D6B4" w14:textId="77777777" w:rsidR="00E5678C" w:rsidRPr="00BD61E3" w:rsidRDefault="008777F9" w:rsidP="00C54661">
      <w:pPr>
        <w:spacing w:line="360" w:lineRule="auto"/>
        <w:ind w:left="426"/>
        <w:jc w:val="both"/>
      </w:pPr>
      <w:r w:rsidRPr="00BD61E3">
        <w:t>*</w:t>
      </w:r>
      <w:r w:rsidR="00E5678C" w:rsidRPr="00BD61E3">
        <w:t>Slēpošanas trases ar apgaismojumu izveide Ozolniekos;</w:t>
      </w:r>
    </w:p>
    <w:p w14:paraId="3DA38CF6" w14:textId="77777777" w:rsidR="00E5678C" w:rsidRPr="00BD61E3" w:rsidRDefault="008777F9" w:rsidP="00C54661">
      <w:pPr>
        <w:spacing w:line="360" w:lineRule="auto"/>
        <w:ind w:left="426"/>
        <w:jc w:val="both"/>
      </w:pPr>
      <w:r w:rsidRPr="00BD61E3">
        <w:t>*</w:t>
      </w:r>
      <w:r w:rsidR="00E5678C" w:rsidRPr="00BD61E3">
        <w:t>Saules ielas saimnieciskās kanalizācijas izbūve un ielas seguma pārbūve Ozolniekos;</w:t>
      </w:r>
    </w:p>
    <w:p w14:paraId="46637D7A" w14:textId="77777777" w:rsidR="00E5678C" w:rsidRPr="00BD61E3" w:rsidRDefault="008777F9" w:rsidP="00C54661">
      <w:pPr>
        <w:spacing w:line="360" w:lineRule="auto"/>
        <w:ind w:left="426"/>
        <w:jc w:val="both"/>
      </w:pPr>
      <w:r w:rsidRPr="00BD61E3">
        <w:t>*</w:t>
      </w:r>
      <w:r w:rsidR="00E5678C" w:rsidRPr="00BD61E3">
        <w:t xml:space="preserve">Gājēju celiņa Ozolnieku dzelzceļa stacija - </w:t>
      </w:r>
      <w:proofErr w:type="spellStart"/>
      <w:proofErr w:type="gramStart"/>
      <w:r w:rsidR="00E5678C" w:rsidRPr="00BD61E3">
        <w:t>Brankas</w:t>
      </w:r>
      <w:proofErr w:type="spellEnd"/>
      <w:r w:rsidR="00E5678C" w:rsidRPr="00BD61E3">
        <w:t xml:space="preserve"> I kārtas izbūve</w:t>
      </w:r>
      <w:proofErr w:type="gramEnd"/>
      <w:r w:rsidR="00E5678C" w:rsidRPr="00BD61E3">
        <w:t>;</w:t>
      </w:r>
    </w:p>
    <w:p w14:paraId="71D18F6D" w14:textId="77777777" w:rsidR="00E5678C" w:rsidRPr="00BD61E3" w:rsidRDefault="008777F9" w:rsidP="00C54661">
      <w:pPr>
        <w:spacing w:line="360" w:lineRule="auto"/>
        <w:ind w:left="426"/>
        <w:jc w:val="both"/>
      </w:pPr>
      <w:r w:rsidRPr="00BD61E3">
        <w:t>*</w:t>
      </w:r>
      <w:r w:rsidR="00E5678C" w:rsidRPr="00BD61E3">
        <w:t>Rubeņu ceļa ar ielas komunikācijām I kārtas izbūve;</w:t>
      </w:r>
    </w:p>
    <w:p w14:paraId="0F784E33" w14:textId="77777777" w:rsidR="00E5678C" w:rsidRPr="00BD61E3" w:rsidRDefault="008777F9" w:rsidP="00C54661">
      <w:pPr>
        <w:spacing w:line="360" w:lineRule="auto"/>
        <w:ind w:left="426"/>
        <w:jc w:val="both"/>
      </w:pPr>
      <w:r w:rsidRPr="00BD61E3">
        <w:t>*</w:t>
      </w:r>
      <w:r w:rsidR="00E5678C" w:rsidRPr="00BD61E3">
        <w:t xml:space="preserve">Ūdensvada pārbūves </w:t>
      </w:r>
      <w:proofErr w:type="spellStart"/>
      <w:r w:rsidR="00E5678C" w:rsidRPr="00BD61E3">
        <w:t>Tetelē</w:t>
      </w:r>
      <w:proofErr w:type="spellEnd"/>
      <w:r w:rsidR="00E5678C" w:rsidRPr="00BD61E3">
        <w:t xml:space="preserve"> II kārtas izbūve;</w:t>
      </w:r>
    </w:p>
    <w:p w14:paraId="155CA8E9" w14:textId="77777777" w:rsidR="00E5678C" w:rsidRPr="00BD61E3" w:rsidRDefault="008777F9" w:rsidP="00C54661">
      <w:pPr>
        <w:spacing w:line="360" w:lineRule="auto"/>
        <w:ind w:left="426"/>
        <w:jc w:val="both"/>
      </w:pPr>
      <w:r w:rsidRPr="00BD61E3">
        <w:t>*</w:t>
      </w:r>
      <w:r w:rsidR="00E5678C" w:rsidRPr="00BD61E3">
        <w:t xml:space="preserve">Lauku ceļu Lazdiņas – </w:t>
      </w:r>
      <w:proofErr w:type="spellStart"/>
      <w:r w:rsidR="00E5678C" w:rsidRPr="00BD61E3">
        <w:t>Baltpēteri</w:t>
      </w:r>
      <w:proofErr w:type="spellEnd"/>
      <w:r w:rsidR="00E5678C" w:rsidRPr="00BD61E3">
        <w:t xml:space="preserve"> un Pētersoni – Līčupes pārbūve;</w:t>
      </w:r>
    </w:p>
    <w:p w14:paraId="1EC8B6D5" w14:textId="77777777" w:rsidR="00E5678C" w:rsidRPr="00BD61E3" w:rsidRDefault="008777F9" w:rsidP="00C54661">
      <w:pPr>
        <w:spacing w:line="360" w:lineRule="auto"/>
        <w:ind w:left="426"/>
        <w:jc w:val="both"/>
      </w:pPr>
      <w:r w:rsidRPr="00BD61E3">
        <w:t>*</w:t>
      </w:r>
      <w:r w:rsidR="00E5678C" w:rsidRPr="00BD61E3">
        <w:t>Veselības takas izveide Emburgā;</w:t>
      </w:r>
    </w:p>
    <w:p w14:paraId="151AC819" w14:textId="77777777" w:rsidR="00E5678C" w:rsidRPr="00BD61E3" w:rsidRDefault="008777F9" w:rsidP="00C54661">
      <w:pPr>
        <w:spacing w:line="360" w:lineRule="auto"/>
        <w:ind w:left="426"/>
        <w:jc w:val="both"/>
      </w:pPr>
      <w:r w:rsidRPr="00BD61E3">
        <w:t>*</w:t>
      </w:r>
      <w:r w:rsidR="00E5678C" w:rsidRPr="00BD61E3">
        <w:t>Veselības takas izveide Garozā;</w:t>
      </w:r>
    </w:p>
    <w:p w14:paraId="3F7B1BD5" w14:textId="77777777" w:rsidR="00E5678C" w:rsidRPr="00BD61E3" w:rsidRDefault="008777F9" w:rsidP="00C54661">
      <w:pPr>
        <w:spacing w:line="360" w:lineRule="auto"/>
        <w:ind w:left="426"/>
        <w:jc w:val="both"/>
      </w:pPr>
      <w:r w:rsidRPr="00BD61E3">
        <w:t>*</w:t>
      </w:r>
      <w:r w:rsidR="00E5678C" w:rsidRPr="00BD61E3">
        <w:t>Ielas apgaismojuma projekta izstrāde un izbūve Emburgā un daudzi citi.</w:t>
      </w:r>
    </w:p>
    <w:p w14:paraId="1042CBFE" w14:textId="0D3D1A10" w:rsidR="004907D4" w:rsidRPr="00BE6F3F" w:rsidRDefault="00972405" w:rsidP="00BE6F3F">
      <w:pPr>
        <w:pStyle w:val="Paraststmeklis"/>
        <w:tabs>
          <w:tab w:val="left" w:pos="567"/>
        </w:tabs>
        <w:spacing w:before="0" w:beforeAutospacing="0" w:after="0" w:afterAutospacing="0" w:line="360" w:lineRule="auto"/>
        <w:jc w:val="both"/>
        <w:rPr>
          <w:rFonts w:ascii="Times New Roman" w:hAnsi="Times New Roman"/>
          <w:sz w:val="24"/>
          <w:szCs w:val="24"/>
        </w:rPr>
      </w:pPr>
      <w:r w:rsidRPr="00BD61E3">
        <w:rPr>
          <w:rFonts w:ascii="Times New Roman" w:hAnsi="Times New Roman"/>
          <w:color w:val="00B0F0"/>
          <w:sz w:val="24"/>
          <w:szCs w:val="24"/>
        </w:rPr>
        <w:tab/>
      </w:r>
      <w:r w:rsidRPr="00BD61E3">
        <w:rPr>
          <w:rFonts w:ascii="Times New Roman" w:hAnsi="Times New Roman"/>
          <w:color w:val="auto"/>
          <w:sz w:val="24"/>
          <w:szCs w:val="24"/>
        </w:rPr>
        <w:t>Prognozējams</w:t>
      </w:r>
      <w:r w:rsidR="00E5678C" w:rsidRPr="00BD61E3">
        <w:rPr>
          <w:rFonts w:ascii="Times New Roman" w:hAnsi="Times New Roman"/>
          <w:sz w:val="24"/>
          <w:szCs w:val="24"/>
        </w:rPr>
        <w:t>, ka publiskais sektors saglabāsies kā nozīmīgākais pasūtītājs būvniecības nozarē arī 2017.gadā. Kā pozitīva tendence iepriekšējā gadā un ar turpinājumu 2017.</w:t>
      </w:r>
      <w:r w:rsidR="00A176BE" w:rsidRPr="00BD61E3">
        <w:rPr>
          <w:rFonts w:ascii="Times New Roman" w:hAnsi="Times New Roman"/>
          <w:sz w:val="24"/>
          <w:szCs w:val="24"/>
        </w:rPr>
        <w:t xml:space="preserve"> </w:t>
      </w:r>
      <w:r w:rsidR="00E5678C" w:rsidRPr="00BD61E3">
        <w:rPr>
          <w:rFonts w:ascii="Times New Roman" w:hAnsi="Times New Roman"/>
          <w:sz w:val="24"/>
          <w:szCs w:val="24"/>
        </w:rPr>
        <w:t xml:space="preserve">gadā vērojama interese attīstīt ražošanas uzņēmumus novada teritorijā, īpaši </w:t>
      </w:r>
      <w:proofErr w:type="spellStart"/>
      <w:r w:rsidR="00E5678C" w:rsidRPr="00BD61E3">
        <w:rPr>
          <w:rFonts w:ascii="Times New Roman" w:hAnsi="Times New Roman"/>
          <w:sz w:val="24"/>
          <w:szCs w:val="24"/>
        </w:rPr>
        <w:t>Raubēnos</w:t>
      </w:r>
      <w:proofErr w:type="spellEnd"/>
      <w:r w:rsidR="00E5678C" w:rsidRPr="00BD61E3">
        <w:rPr>
          <w:rFonts w:ascii="Times New Roman" w:hAnsi="Times New Roman"/>
          <w:sz w:val="24"/>
          <w:szCs w:val="24"/>
        </w:rPr>
        <w:t>.</w:t>
      </w:r>
    </w:p>
    <w:p w14:paraId="3346C599" w14:textId="77777777" w:rsidR="0082222D" w:rsidRDefault="0082222D" w:rsidP="00082688">
      <w:pPr>
        <w:jc w:val="center"/>
        <w:rPr>
          <w:b/>
        </w:rPr>
      </w:pPr>
    </w:p>
    <w:p w14:paraId="6D989388" w14:textId="66320D20" w:rsidR="00082688" w:rsidRPr="00BD61E3" w:rsidRDefault="007840CD" w:rsidP="00082688">
      <w:pPr>
        <w:jc w:val="center"/>
        <w:rPr>
          <w:b/>
        </w:rPr>
      </w:pPr>
      <w:r>
        <w:rPr>
          <w:b/>
        </w:rPr>
        <w:t xml:space="preserve">INFORMĀCIJA </w:t>
      </w:r>
      <w:r w:rsidR="00794F30">
        <w:rPr>
          <w:b/>
        </w:rPr>
        <w:t xml:space="preserve">PAR </w:t>
      </w:r>
      <w:r w:rsidR="00082688" w:rsidRPr="00BD61E3">
        <w:rPr>
          <w:b/>
        </w:rPr>
        <w:t>PAŠVALDĪBAS POLICIJA</w:t>
      </w:r>
      <w:r w:rsidR="00794F30">
        <w:rPr>
          <w:b/>
        </w:rPr>
        <w:t>S DARBU</w:t>
      </w:r>
    </w:p>
    <w:p w14:paraId="1160B475" w14:textId="77777777" w:rsidR="00082688" w:rsidRPr="00BD61E3" w:rsidRDefault="00082688" w:rsidP="00082688">
      <w:pPr>
        <w:jc w:val="center"/>
        <w:rPr>
          <w:b/>
        </w:rPr>
      </w:pPr>
    </w:p>
    <w:p w14:paraId="45F79D48" w14:textId="77777777" w:rsidR="00082688" w:rsidRPr="00BD61E3" w:rsidRDefault="00082688" w:rsidP="00082688">
      <w:pPr>
        <w:spacing w:line="360" w:lineRule="auto"/>
        <w:ind w:firstLine="720"/>
        <w:jc w:val="both"/>
      </w:pPr>
      <w:r w:rsidRPr="00BD61E3">
        <w:t xml:space="preserve">Ozolnieku novada Pašvaldības policijas galvenais uzdevums ir sabiedriskās kārtības uzturēšana Ozolnieku novadā, kā arī Ozolnieku novada domes saistošo noteikumu ievērošanas kontrole un likumpārkāpumu novēršanai paredzēto preventīvo pasākumu organizēšana. </w:t>
      </w:r>
    </w:p>
    <w:p w14:paraId="4759B683" w14:textId="77777777" w:rsidR="00082688" w:rsidRPr="00453C53" w:rsidRDefault="00082688" w:rsidP="00082688">
      <w:pPr>
        <w:spacing w:line="360" w:lineRule="auto"/>
        <w:ind w:firstLine="720"/>
        <w:jc w:val="both"/>
        <w:rPr>
          <w:i/>
          <w:color w:val="000000" w:themeColor="text1"/>
        </w:rPr>
      </w:pPr>
      <w:r w:rsidRPr="00453C53">
        <w:rPr>
          <w:i/>
          <w:color w:val="000000" w:themeColor="text1"/>
          <w:lang w:eastAsia="en-US"/>
        </w:rPr>
        <w:t xml:space="preserve">Pašvaldības policijas uzturēšanas izdevumi 2016. gada budžetā apstiprināti </w:t>
      </w:r>
      <w:r w:rsidR="00513E5E" w:rsidRPr="00453C53">
        <w:rPr>
          <w:i/>
          <w:color w:val="000000" w:themeColor="text1"/>
          <w:lang w:eastAsia="en-US"/>
        </w:rPr>
        <w:t>116 160</w:t>
      </w:r>
      <w:r w:rsidRPr="00453C53">
        <w:rPr>
          <w:i/>
          <w:color w:val="000000" w:themeColor="text1"/>
          <w:lang w:eastAsia="en-US"/>
        </w:rPr>
        <w:t xml:space="preserve"> eiro apmērā; plāna izpilde – </w:t>
      </w:r>
      <w:r w:rsidR="00513E5E" w:rsidRPr="00453C53">
        <w:rPr>
          <w:i/>
          <w:color w:val="000000" w:themeColor="text1"/>
          <w:lang w:eastAsia="en-US"/>
        </w:rPr>
        <w:t>112 648</w:t>
      </w:r>
      <w:r w:rsidRPr="00453C53">
        <w:rPr>
          <w:i/>
          <w:color w:val="000000" w:themeColor="text1"/>
          <w:lang w:eastAsia="en-US"/>
        </w:rPr>
        <w:t xml:space="preserve"> eiro.</w:t>
      </w:r>
    </w:p>
    <w:p w14:paraId="75680558" w14:textId="77777777" w:rsidR="00DA60D9" w:rsidRDefault="00DA60D9" w:rsidP="00082688">
      <w:pPr>
        <w:spacing w:line="360" w:lineRule="auto"/>
        <w:ind w:firstLine="708"/>
        <w:jc w:val="both"/>
      </w:pPr>
    </w:p>
    <w:p w14:paraId="32A1EBE4" w14:textId="77777777" w:rsidR="00DA60D9" w:rsidRDefault="00DA60D9" w:rsidP="00082688">
      <w:pPr>
        <w:spacing w:line="360" w:lineRule="auto"/>
        <w:ind w:firstLine="708"/>
        <w:jc w:val="both"/>
      </w:pPr>
    </w:p>
    <w:p w14:paraId="08E36B77" w14:textId="77777777" w:rsidR="00DA60D9" w:rsidRDefault="00DA60D9" w:rsidP="00082688">
      <w:pPr>
        <w:spacing w:line="360" w:lineRule="auto"/>
        <w:ind w:firstLine="708"/>
        <w:jc w:val="both"/>
      </w:pPr>
    </w:p>
    <w:p w14:paraId="57BB93E2" w14:textId="77777777" w:rsidR="00082688" w:rsidRPr="00BD61E3" w:rsidRDefault="00082688" w:rsidP="00082688">
      <w:pPr>
        <w:spacing w:line="360" w:lineRule="auto"/>
        <w:ind w:firstLine="708"/>
        <w:jc w:val="both"/>
      </w:pPr>
      <w:r w:rsidRPr="00BD61E3">
        <w:t>Pašvaldības policijā strādājošo skaits, kuri veic policijas pamatfunkcijas, salīdzinājumā ar 2015. gadu nemainījās - divi inspektori, divi vecā</w:t>
      </w:r>
      <w:r w:rsidR="00185D5B" w:rsidRPr="00BD61E3">
        <w:t>kie inspektori un priekšnieks, nepieciešamos dokumentu uzskaites darbus veic Pašvaldības policijas li</w:t>
      </w:r>
      <w:r w:rsidRPr="00BD61E3">
        <w:t xml:space="preserve">etvede. </w:t>
      </w:r>
    </w:p>
    <w:p w14:paraId="52252C34" w14:textId="77777777" w:rsidR="00082688" w:rsidRPr="00BD61E3" w:rsidRDefault="00082688" w:rsidP="00082688">
      <w:pPr>
        <w:spacing w:line="360" w:lineRule="auto"/>
        <w:ind w:firstLine="708"/>
        <w:jc w:val="both"/>
      </w:pPr>
      <w:r w:rsidRPr="00BD61E3">
        <w:t>Pašvaldības policijas rīcībā bija trīs automašīnas - viena automašīna ir speciāli aprīkota atbilstoši valsts standarta prasībām un tai piešķirts operatīvā transporta statuss, viena ir trafareta un aprīkota speciāli aizturēto personu pārvadāšanai un viena netrafareta automašīna.</w:t>
      </w:r>
    </w:p>
    <w:p w14:paraId="0209F26F" w14:textId="77777777" w:rsidR="004A2A25" w:rsidRDefault="00082688" w:rsidP="00082688">
      <w:pPr>
        <w:spacing w:line="360" w:lineRule="auto"/>
        <w:ind w:firstLine="708"/>
        <w:jc w:val="both"/>
      </w:pPr>
      <w:r w:rsidRPr="00BD61E3">
        <w:t xml:space="preserve">Gada laikā Pašvaldības policija reģistrēja 228 iesniegumus </w:t>
      </w:r>
      <w:proofErr w:type="gramStart"/>
      <w:r w:rsidRPr="00BD61E3">
        <w:t>(</w:t>
      </w:r>
      <w:proofErr w:type="gramEnd"/>
      <w:r w:rsidRPr="00BD61E3">
        <w:t>juridiskās personas – 174, fiziskās -</w:t>
      </w:r>
      <w:r w:rsidR="00213F35">
        <w:t xml:space="preserve"> </w:t>
      </w:r>
      <w:r w:rsidRPr="00BD61E3">
        <w:t xml:space="preserve">54). Par dažādiem pārkāpumiem sastādīja 155 administratīvā pārkāpuma protokolus, no </w:t>
      </w:r>
    </w:p>
    <w:p w14:paraId="771D9E54" w14:textId="52A645CB" w:rsidR="00082688" w:rsidRPr="00BD61E3" w:rsidRDefault="00082688" w:rsidP="004A2A25">
      <w:pPr>
        <w:spacing w:line="360" w:lineRule="auto"/>
        <w:jc w:val="both"/>
      </w:pPr>
      <w:r w:rsidRPr="00BD61E3">
        <w:t xml:space="preserve">tiem nepilngadīgām personām 10, sakarā ar dažādiem pārkāpumiem sastādīja 43 brīdinājuma protokolus, kopā piemērojot administratīvos naudas sodus 10 652 eiro apmērā. </w:t>
      </w:r>
    </w:p>
    <w:p w14:paraId="464FFBBE" w14:textId="41B73272" w:rsidR="00082688" w:rsidRPr="00BD61E3" w:rsidRDefault="00082688" w:rsidP="00082688">
      <w:pPr>
        <w:spacing w:line="360" w:lineRule="auto"/>
        <w:ind w:firstLine="708"/>
        <w:jc w:val="both"/>
      </w:pPr>
      <w:r w:rsidRPr="00BD61E3">
        <w:t>Sešas personas nogādā</w:t>
      </w:r>
      <w:r w:rsidR="00AB6362">
        <w:t>tas</w:t>
      </w:r>
      <w:r w:rsidRPr="00BD61E3">
        <w:t xml:space="preserve"> Jelgavas Pašvaldības policijas medicīniskā atskurbtuvē, 15 personas, kuras patstāvīgi nevarēja pārvietoties, tika nogādā</w:t>
      </w:r>
      <w:r w:rsidR="00AB6362">
        <w:t>tas</w:t>
      </w:r>
      <w:r w:rsidRPr="00BD61E3">
        <w:t xml:space="preserve"> mājās, 6 personas nogādā</w:t>
      </w:r>
      <w:r w:rsidR="00AB6362">
        <w:t>tas</w:t>
      </w:r>
      <w:r w:rsidRPr="00BD61E3">
        <w:t xml:space="preserve"> ārstniecības iestādēs, 3 personas nogādā</w:t>
      </w:r>
      <w:r w:rsidR="00AB6362">
        <w:t>tas</w:t>
      </w:r>
      <w:r w:rsidRPr="00BD61E3">
        <w:t xml:space="preserve"> Jelgavas PR VPP. LLU Veterinārmedicīnas fakultātes Klīniskajā institūtā tika nogādāti 10 suņi, 1 stirna un 11 kaķi. </w:t>
      </w:r>
    </w:p>
    <w:p w14:paraId="0579925A" w14:textId="77777777" w:rsidR="00082688" w:rsidRPr="00BD61E3" w:rsidRDefault="00082688" w:rsidP="00082688">
      <w:pPr>
        <w:spacing w:line="360" w:lineRule="auto"/>
        <w:jc w:val="both"/>
      </w:pPr>
      <w:r w:rsidRPr="00BD61E3">
        <w:t xml:space="preserve">             2016. gadā Pašvaldības policija nodrošināja sabiedrisko kārtību pasākumos, ko organizēja Ozolnieku novada pašvaldība, kā arī, veicot preventīvo darbu, skolās nolasīja astoņas lekcijas par drošību uz ielas, skolā, drošību uz ūdens un administratīvo atbildību. </w:t>
      </w:r>
    </w:p>
    <w:p w14:paraId="23F03082" w14:textId="77777777" w:rsidR="00082688" w:rsidRPr="00BD61E3" w:rsidRDefault="00082688" w:rsidP="00082688">
      <w:pPr>
        <w:jc w:val="both"/>
      </w:pPr>
    </w:p>
    <w:p w14:paraId="5081AC57" w14:textId="761E080B" w:rsidR="00082688" w:rsidRPr="00BD61E3" w:rsidRDefault="007840CD" w:rsidP="00082688">
      <w:pPr>
        <w:jc w:val="center"/>
        <w:rPr>
          <w:b/>
        </w:rPr>
      </w:pPr>
      <w:r>
        <w:rPr>
          <w:b/>
        </w:rPr>
        <w:t xml:space="preserve">INFORMĀCIJA </w:t>
      </w:r>
      <w:r w:rsidR="00794F30">
        <w:rPr>
          <w:b/>
        </w:rPr>
        <w:t xml:space="preserve">PAR </w:t>
      </w:r>
      <w:r w:rsidR="00082688" w:rsidRPr="00BD61E3">
        <w:rPr>
          <w:b/>
        </w:rPr>
        <w:t>SOCIĀL</w:t>
      </w:r>
      <w:r w:rsidR="00794F30">
        <w:rPr>
          <w:b/>
        </w:rPr>
        <w:t>Ā</w:t>
      </w:r>
      <w:r w:rsidR="00082688" w:rsidRPr="00BD61E3">
        <w:rPr>
          <w:b/>
        </w:rPr>
        <w:t xml:space="preserve"> DIENEST</w:t>
      </w:r>
      <w:r w:rsidR="00794F30">
        <w:rPr>
          <w:b/>
        </w:rPr>
        <w:t>A DARBU</w:t>
      </w:r>
    </w:p>
    <w:p w14:paraId="19BD5987" w14:textId="77777777" w:rsidR="00082688" w:rsidRPr="00BD61E3" w:rsidRDefault="00082688" w:rsidP="00082688">
      <w:pPr>
        <w:jc w:val="both"/>
      </w:pPr>
    </w:p>
    <w:p w14:paraId="1020544E" w14:textId="77777777" w:rsidR="00082688" w:rsidRPr="00BD61E3" w:rsidRDefault="00082688" w:rsidP="00082688">
      <w:pPr>
        <w:spacing w:line="360" w:lineRule="auto"/>
        <w:ind w:firstLine="720"/>
        <w:jc w:val="both"/>
        <w:rPr>
          <w:b/>
        </w:rPr>
      </w:pPr>
      <w:r w:rsidRPr="00BD61E3">
        <w:t>Ozolnieku novada Sociālais dienests sniedz sociālo palīdzību, organizē un sniedz sociālos pakalpojumus Ozolnieku novada iedzīvotājiem.</w:t>
      </w:r>
    </w:p>
    <w:p w14:paraId="434EFA05" w14:textId="77777777" w:rsidR="00082688" w:rsidRDefault="00082688" w:rsidP="00082688">
      <w:pPr>
        <w:spacing w:line="360" w:lineRule="auto"/>
        <w:ind w:firstLine="720"/>
        <w:jc w:val="both"/>
        <w:rPr>
          <w:i/>
          <w:color w:val="000000" w:themeColor="text1"/>
          <w:lang w:eastAsia="en-US"/>
        </w:rPr>
      </w:pPr>
      <w:r w:rsidRPr="00453C53">
        <w:rPr>
          <w:i/>
          <w:color w:val="000000" w:themeColor="text1"/>
          <w:lang w:eastAsia="en-US"/>
        </w:rPr>
        <w:t xml:space="preserve">Sociālā dienesta uzturēšanas izdevumi 2016. gada budžetā apstiprināti </w:t>
      </w:r>
      <w:r w:rsidR="00513E5E" w:rsidRPr="00453C53">
        <w:rPr>
          <w:i/>
          <w:color w:val="000000" w:themeColor="text1"/>
          <w:lang w:eastAsia="en-US"/>
        </w:rPr>
        <w:t xml:space="preserve">485 798 </w:t>
      </w:r>
      <w:r w:rsidRPr="00453C53">
        <w:rPr>
          <w:i/>
          <w:color w:val="000000" w:themeColor="text1"/>
          <w:lang w:eastAsia="en-US"/>
        </w:rPr>
        <w:t xml:space="preserve">eiro apmērā; plāna izpilde – </w:t>
      </w:r>
      <w:r w:rsidR="00513E5E" w:rsidRPr="00453C53">
        <w:rPr>
          <w:i/>
          <w:color w:val="000000" w:themeColor="text1"/>
          <w:lang w:eastAsia="en-US"/>
        </w:rPr>
        <w:t>478 658</w:t>
      </w:r>
      <w:r w:rsidRPr="00453C53">
        <w:rPr>
          <w:i/>
          <w:color w:val="000000" w:themeColor="text1"/>
          <w:lang w:eastAsia="en-US"/>
        </w:rPr>
        <w:t xml:space="preserve"> eiro.</w:t>
      </w:r>
    </w:p>
    <w:p w14:paraId="47DA68CF" w14:textId="77777777" w:rsidR="00082688" w:rsidRPr="00BD61E3" w:rsidRDefault="00082688" w:rsidP="00082688">
      <w:pPr>
        <w:spacing w:line="360" w:lineRule="auto"/>
        <w:ind w:firstLine="720"/>
        <w:jc w:val="both"/>
      </w:pPr>
      <w:r w:rsidRPr="00BD61E3">
        <w:t>2016.</w:t>
      </w:r>
      <w:r w:rsidR="003E5A35" w:rsidRPr="00BD61E3">
        <w:t xml:space="preserve"> </w:t>
      </w:r>
      <w:r w:rsidRPr="00BD61E3">
        <w:t xml:space="preserve">gadā Ozolnieku novada Sociālajā dienestā uzsāka darbu divi jauni sociālie darbinieki: darbam ar personām, kurām ir funkcionālie traucējumi, un darbinieks darbam ar ģimenēm un bērniem. </w:t>
      </w:r>
    </w:p>
    <w:p w14:paraId="20F3A29F" w14:textId="3159DB3F" w:rsidR="00082688" w:rsidRDefault="00082688" w:rsidP="00082688">
      <w:pPr>
        <w:spacing w:line="360" w:lineRule="auto"/>
        <w:jc w:val="both"/>
      </w:pPr>
      <w:r w:rsidRPr="00BD61E3">
        <w:tab/>
        <w:t>No 2016.</w:t>
      </w:r>
      <w:r w:rsidR="00907E62" w:rsidRPr="00BD61E3">
        <w:t xml:space="preserve"> </w:t>
      </w:r>
      <w:r w:rsidRPr="00BD61E3">
        <w:t>gada 1.</w:t>
      </w:r>
      <w:r w:rsidR="00907E62" w:rsidRPr="00BD61E3">
        <w:t xml:space="preserve"> </w:t>
      </w:r>
      <w:r w:rsidRPr="00BD61E3">
        <w:t>aprīļa spēkā stājās grozījumi Ozolnieku novada domes saistošajos noteikumos Nr. 14/2012 “Par Ozolnieku novada pašvaldības sociālajiem pabalstiem”, nosakot maznodrošinātas personas/ģimenes statusu, kas deva iespēju novada iedzīvotājiem saņemt mājokļa (dzīvokļa) pabalstu un pabalstu medicīnisko pakalpojumu segšanai. Veiktie grozījumi būtiski palielināja izmaksas konkrētajos pabalstu veidos.</w:t>
      </w:r>
      <w:r w:rsidR="00DA60D9">
        <w:t xml:space="preserve"> Detalizēta informācija par mājokļa un medicīnisko pakalpojumu segšanas pabalsta dinamiku redzama 7. tabulā.</w:t>
      </w:r>
    </w:p>
    <w:p w14:paraId="5B837472" w14:textId="77777777" w:rsidR="002B6EBF" w:rsidRDefault="002B6EBF" w:rsidP="0081744B">
      <w:pPr>
        <w:spacing w:line="360" w:lineRule="auto"/>
        <w:jc w:val="right"/>
        <w:rPr>
          <w:b/>
        </w:rPr>
      </w:pPr>
    </w:p>
    <w:p w14:paraId="0B9B6CDE" w14:textId="77777777" w:rsidR="002E2D28" w:rsidRDefault="002E2D28" w:rsidP="0081744B">
      <w:pPr>
        <w:spacing w:line="360" w:lineRule="auto"/>
        <w:jc w:val="right"/>
        <w:rPr>
          <w:b/>
        </w:rPr>
      </w:pPr>
    </w:p>
    <w:p w14:paraId="41DB7FA1" w14:textId="2233F68F" w:rsidR="0081744B" w:rsidRPr="0081744B" w:rsidRDefault="00DA60D9" w:rsidP="0081744B">
      <w:pPr>
        <w:spacing w:line="360" w:lineRule="auto"/>
        <w:jc w:val="right"/>
        <w:rPr>
          <w:b/>
        </w:rPr>
      </w:pPr>
      <w:r>
        <w:rPr>
          <w:b/>
        </w:rPr>
        <w:t>6</w:t>
      </w:r>
      <w:r w:rsidR="0081744B" w:rsidRPr="0081744B">
        <w:rPr>
          <w:b/>
        </w:rPr>
        <w:t>. tabula</w:t>
      </w:r>
    </w:p>
    <w:p w14:paraId="766500B4" w14:textId="503C631E" w:rsidR="0081744B" w:rsidRPr="0081744B" w:rsidRDefault="0081744B" w:rsidP="0081744B">
      <w:pPr>
        <w:spacing w:line="360" w:lineRule="auto"/>
        <w:jc w:val="center"/>
        <w:rPr>
          <w:b/>
        </w:rPr>
      </w:pPr>
      <w:r w:rsidRPr="0081744B">
        <w:rPr>
          <w:b/>
        </w:rPr>
        <w:t>Mājokļa un medicīnisko pakalpojumu segšanas pabalstu dinamika</w:t>
      </w:r>
    </w:p>
    <w:tbl>
      <w:tblPr>
        <w:tblStyle w:val="Reatabula"/>
        <w:tblW w:w="0" w:type="auto"/>
        <w:tblInd w:w="893" w:type="dxa"/>
        <w:tblLook w:val="04A0" w:firstRow="1" w:lastRow="0" w:firstColumn="1" w:lastColumn="0" w:noHBand="0" w:noVBand="1"/>
      </w:tblPr>
      <w:tblGrid>
        <w:gridCol w:w="3827"/>
        <w:gridCol w:w="1559"/>
        <w:gridCol w:w="1843"/>
      </w:tblGrid>
      <w:tr w:rsidR="00082688" w:rsidRPr="004A2A25" w14:paraId="5EA3112A" w14:textId="77777777" w:rsidTr="00AE52D0">
        <w:tc>
          <w:tcPr>
            <w:tcW w:w="3827" w:type="dxa"/>
          </w:tcPr>
          <w:p w14:paraId="3DB263EF" w14:textId="77777777" w:rsidR="00082688" w:rsidRPr="004A2A25" w:rsidRDefault="00082688" w:rsidP="00AE52D0">
            <w:pPr>
              <w:jc w:val="both"/>
              <w:rPr>
                <w:sz w:val="22"/>
                <w:szCs w:val="22"/>
              </w:rPr>
            </w:pPr>
            <w:r w:rsidRPr="004A2A25">
              <w:rPr>
                <w:sz w:val="22"/>
                <w:szCs w:val="22"/>
              </w:rPr>
              <w:t>Pabalsta veids</w:t>
            </w:r>
          </w:p>
        </w:tc>
        <w:tc>
          <w:tcPr>
            <w:tcW w:w="1559" w:type="dxa"/>
          </w:tcPr>
          <w:p w14:paraId="7FB0AE2C" w14:textId="77777777" w:rsidR="00082688" w:rsidRPr="004A2A25" w:rsidRDefault="00082688" w:rsidP="00AE52D0">
            <w:pPr>
              <w:jc w:val="center"/>
              <w:rPr>
                <w:sz w:val="22"/>
                <w:szCs w:val="22"/>
              </w:rPr>
            </w:pPr>
            <w:r w:rsidRPr="004A2A25">
              <w:rPr>
                <w:sz w:val="22"/>
                <w:szCs w:val="22"/>
              </w:rPr>
              <w:t>2015.</w:t>
            </w:r>
          </w:p>
        </w:tc>
        <w:tc>
          <w:tcPr>
            <w:tcW w:w="1843" w:type="dxa"/>
          </w:tcPr>
          <w:p w14:paraId="3816D2D5" w14:textId="77777777" w:rsidR="00082688" w:rsidRPr="004A2A25" w:rsidRDefault="00082688" w:rsidP="00AE52D0">
            <w:pPr>
              <w:jc w:val="center"/>
              <w:rPr>
                <w:sz w:val="22"/>
                <w:szCs w:val="22"/>
              </w:rPr>
            </w:pPr>
            <w:r w:rsidRPr="004A2A25">
              <w:rPr>
                <w:sz w:val="22"/>
                <w:szCs w:val="22"/>
              </w:rPr>
              <w:t>2016.</w:t>
            </w:r>
          </w:p>
        </w:tc>
      </w:tr>
      <w:tr w:rsidR="00082688" w:rsidRPr="004A2A25" w14:paraId="6DE92302" w14:textId="77777777" w:rsidTr="00AE52D0">
        <w:tc>
          <w:tcPr>
            <w:tcW w:w="3827" w:type="dxa"/>
          </w:tcPr>
          <w:p w14:paraId="30D665A8" w14:textId="77777777" w:rsidR="00082688" w:rsidRPr="004A2A25" w:rsidRDefault="00082688" w:rsidP="00AE52D0">
            <w:pPr>
              <w:jc w:val="both"/>
              <w:rPr>
                <w:sz w:val="22"/>
                <w:szCs w:val="22"/>
              </w:rPr>
            </w:pPr>
            <w:r w:rsidRPr="004A2A25">
              <w:rPr>
                <w:sz w:val="22"/>
                <w:szCs w:val="22"/>
              </w:rPr>
              <w:t>Mājokļa (dzīvokļa)</w:t>
            </w:r>
          </w:p>
        </w:tc>
        <w:tc>
          <w:tcPr>
            <w:tcW w:w="1559" w:type="dxa"/>
          </w:tcPr>
          <w:p w14:paraId="2C069900" w14:textId="77777777" w:rsidR="00082688" w:rsidRPr="004A2A25" w:rsidRDefault="00082688" w:rsidP="00AE52D0">
            <w:pPr>
              <w:jc w:val="center"/>
              <w:rPr>
                <w:sz w:val="22"/>
                <w:szCs w:val="22"/>
              </w:rPr>
            </w:pPr>
            <w:r w:rsidRPr="004A2A25">
              <w:rPr>
                <w:sz w:val="22"/>
                <w:szCs w:val="22"/>
              </w:rPr>
              <w:t>35 011 EUR</w:t>
            </w:r>
          </w:p>
        </w:tc>
        <w:tc>
          <w:tcPr>
            <w:tcW w:w="1843" w:type="dxa"/>
          </w:tcPr>
          <w:p w14:paraId="14286CF8" w14:textId="77777777" w:rsidR="00082688" w:rsidRPr="004A2A25" w:rsidRDefault="00082688" w:rsidP="00AE52D0">
            <w:pPr>
              <w:jc w:val="center"/>
              <w:rPr>
                <w:sz w:val="22"/>
                <w:szCs w:val="22"/>
              </w:rPr>
            </w:pPr>
            <w:r w:rsidRPr="004A2A25">
              <w:rPr>
                <w:sz w:val="22"/>
                <w:szCs w:val="22"/>
              </w:rPr>
              <w:t>41 580 EUR</w:t>
            </w:r>
          </w:p>
        </w:tc>
      </w:tr>
      <w:tr w:rsidR="00082688" w:rsidRPr="004A2A25" w14:paraId="1355ED8A" w14:textId="77777777" w:rsidTr="00AE52D0">
        <w:tc>
          <w:tcPr>
            <w:tcW w:w="3827" w:type="dxa"/>
          </w:tcPr>
          <w:p w14:paraId="23F0F76B" w14:textId="77777777" w:rsidR="00082688" w:rsidRPr="004A2A25" w:rsidRDefault="00082688" w:rsidP="00AE52D0">
            <w:pPr>
              <w:jc w:val="both"/>
              <w:rPr>
                <w:sz w:val="22"/>
                <w:szCs w:val="22"/>
              </w:rPr>
            </w:pPr>
            <w:r w:rsidRPr="004A2A25">
              <w:rPr>
                <w:sz w:val="22"/>
                <w:szCs w:val="22"/>
              </w:rPr>
              <w:t>Medicīnisko pakalpojumu segšanai</w:t>
            </w:r>
          </w:p>
        </w:tc>
        <w:tc>
          <w:tcPr>
            <w:tcW w:w="1559" w:type="dxa"/>
          </w:tcPr>
          <w:p w14:paraId="6E5088BA" w14:textId="77777777" w:rsidR="00082688" w:rsidRPr="004A2A25" w:rsidRDefault="00082688" w:rsidP="00AE52D0">
            <w:pPr>
              <w:jc w:val="center"/>
              <w:rPr>
                <w:sz w:val="22"/>
                <w:szCs w:val="22"/>
              </w:rPr>
            </w:pPr>
            <w:r w:rsidRPr="004A2A25">
              <w:rPr>
                <w:sz w:val="22"/>
                <w:szCs w:val="22"/>
              </w:rPr>
              <w:t>6 471 EUR</w:t>
            </w:r>
          </w:p>
        </w:tc>
        <w:tc>
          <w:tcPr>
            <w:tcW w:w="1843" w:type="dxa"/>
          </w:tcPr>
          <w:p w14:paraId="229A4501" w14:textId="77777777" w:rsidR="00082688" w:rsidRPr="004A2A25" w:rsidRDefault="00082688" w:rsidP="00AE52D0">
            <w:pPr>
              <w:jc w:val="center"/>
              <w:rPr>
                <w:sz w:val="22"/>
                <w:szCs w:val="22"/>
              </w:rPr>
            </w:pPr>
            <w:r w:rsidRPr="004A2A25">
              <w:rPr>
                <w:sz w:val="22"/>
                <w:szCs w:val="22"/>
              </w:rPr>
              <w:t>10 467 EUR</w:t>
            </w:r>
          </w:p>
        </w:tc>
      </w:tr>
    </w:tbl>
    <w:p w14:paraId="6286871F" w14:textId="41DFE069" w:rsidR="00082688" w:rsidRDefault="00082688" w:rsidP="00CF1210">
      <w:pPr>
        <w:spacing w:line="360" w:lineRule="auto"/>
        <w:jc w:val="both"/>
      </w:pPr>
      <w:r w:rsidRPr="00BD61E3">
        <w:tab/>
        <w:t xml:space="preserve">Gada laikā dienestā saņemti 766 iesniegumi, 650 reizes izmantoti </w:t>
      </w:r>
      <w:proofErr w:type="spellStart"/>
      <w:r w:rsidRPr="00BD61E3">
        <w:t>Ānes</w:t>
      </w:r>
      <w:proofErr w:type="spellEnd"/>
      <w:r w:rsidRPr="00BD61E3">
        <w:t xml:space="preserve"> higiēnas centra piedāvātie pakalpojumi, </w:t>
      </w:r>
      <w:proofErr w:type="gramStart"/>
      <w:r w:rsidRPr="00BD61E3">
        <w:t>t.i.</w:t>
      </w:r>
      <w:proofErr w:type="gramEnd"/>
      <w:r w:rsidRPr="00BD61E3">
        <w:t xml:space="preserve"> veļas mazgāšana (234 reizes), veļas žāvēšana un dušas pakalpojums (184 reizes), kā arī 519 reizes apsekotas ģimenes. Par valsts līdzekļiem, pēc Sociālā dienesta nosūtījuma, </w:t>
      </w:r>
      <w:proofErr w:type="spellStart"/>
      <w:r w:rsidRPr="00BD61E3">
        <w:t>psihosociālo</w:t>
      </w:r>
      <w:proofErr w:type="spellEnd"/>
      <w:r w:rsidRPr="00BD61E3">
        <w:t xml:space="preserve"> palīdzību kā vardarbībā cietušie Dobeles novada atbalsta centrā saņēma 7 novada bērni.</w:t>
      </w:r>
    </w:p>
    <w:p w14:paraId="5DFA8EBF" w14:textId="502FD5B9" w:rsidR="00082688" w:rsidRPr="00BD61E3" w:rsidRDefault="00082688" w:rsidP="00082688">
      <w:pPr>
        <w:spacing w:line="360" w:lineRule="auto"/>
        <w:ind w:firstLine="720"/>
        <w:jc w:val="both"/>
      </w:pPr>
      <w:r w:rsidRPr="00BD61E3">
        <w:t>Divas Sociālā dienesta darbinieces ieguva tiesības vadīt vecāku apmācību programmu “Ceļvedis audzinot pusaudzi” - Palīdzība vecākiem, kuri audzina 12-16 gadus vecus bērnus. Rezultātā novadā tika organizēta viena vecāku grupa un veikta apmācība 10 nodarbību ciklā. Tāpat turpinājās nodarbības ciklā “Bērnu emocionālā audzināšana” pirmskolas vecuma bērnu vecākiem. Tika organizēta viena</w:t>
      </w:r>
      <w:r w:rsidRPr="00BD61E3">
        <w:rPr>
          <w:color w:val="FF0000"/>
        </w:rPr>
        <w:t xml:space="preserve"> </w:t>
      </w:r>
      <w:r w:rsidRPr="00BD61E3">
        <w:t xml:space="preserve">vecāku grupa un veikta apmācība 10 nodarbību ciklā. </w:t>
      </w:r>
    </w:p>
    <w:p w14:paraId="70431119" w14:textId="77777777" w:rsidR="00082688" w:rsidRPr="00BD61E3" w:rsidRDefault="00082688" w:rsidP="00082688">
      <w:pPr>
        <w:spacing w:line="360" w:lineRule="auto"/>
        <w:jc w:val="both"/>
      </w:pPr>
      <w:r w:rsidRPr="00BD61E3">
        <w:t xml:space="preserve"> </w:t>
      </w:r>
      <w:r w:rsidRPr="00BD61E3">
        <w:tab/>
        <w:t xml:space="preserve">Veicot sociālo darbu ar ģimenēm un bērniem, liela nozīme ģimenes sociālās situācijas izvērtēšanai ir klīnisko psihologu veiktās izpētes. 2016. gadā veiktas psiholoģiskās izpētes 34 personām un notikušas 11 konsultācijas. Novada iedzīvotājiem bija pieejami arī ģimenes psihoterapeita pakalpojumi, ko izmantoja 19 ģimenes, kopā 96 konsultāciju stundās. </w:t>
      </w:r>
    </w:p>
    <w:p w14:paraId="57F3D282" w14:textId="77777777" w:rsidR="00082688" w:rsidRPr="00BD61E3" w:rsidRDefault="00082688" w:rsidP="00082688">
      <w:pPr>
        <w:spacing w:line="360" w:lineRule="auto"/>
        <w:ind w:firstLine="720"/>
        <w:jc w:val="both"/>
      </w:pPr>
      <w:r w:rsidRPr="00BD61E3">
        <w:t>2016. gadā Ozolnieku novadā turpinās darbs ar nepilngadīgajiem likumpārkāpējiem. 2015. gadā likumpārkāpumu profilakses darbs tika veikts ar 12 bērniem, 2016. gadā ar 6 bērniem. Statistika rāda, nepilngadīgo likumpārkāpēju skaits, ar kuriem Ozolnieku novada pašvaldības sociālais darbinieks veic profilaktisko darbu, samazinās. 2016. gada laikā 8 profilakses lietas tika slēgtas,</w:t>
      </w:r>
      <w:proofErr w:type="gramStart"/>
      <w:r w:rsidRPr="00BD61E3">
        <w:t xml:space="preserve">  </w:t>
      </w:r>
      <w:proofErr w:type="gramEnd"/>
      <w:r w:rsidRPr="00BD61E3">
        <w:t>bet tika iekārtotas 6 jaunas lietas. Gada beigās</w:t>
      </w:r>
      <w:proofErr w:type="gramStart"/>
      <w:r w:rsidRPr="00BD61E3">
        <w:t xml:space="preserve">  </w:t>
      </w:r>
      <w:proofErr w:type="gramEnd"/>
      <w:r w:rsidRPr="00BD61E3">
        <w:t>likumpārkāpumu profilakses darba uzskaitē atradās 6 bērni.</w:t>
      </w:r>
    </w:p>
    <w:p w14:paraId="0F815A2C" w14:textId="77777777" w:rsidR="00CF1210" w:rsidRPr="00BD61E3" w:rsidRDefault="00082688" w:rsidP="00CF1210">
      <w:pPr>
        <w:spacing w:line="360" w:lineRule="auto"/>
        <w:ind w:firstLine="720"/>
        <w:jc w:val="both"/>
      </w:pPr>
      <w:r w:rsidRPr="00BD61E3">
        <w:t>Sociālais dienests administrē arī pašvaldības pabalstus: par daudzbērnu ģimenēm pieņemti 150 lēmumi, par transporta izdevumu kompensācijām senioriem - 349 lēmumi. Sociālās aprūpes centrā „Zemgale” no jauna ievietotas 4 personas,</w:t>
      </w:r>
      <w:proofErr w:type="gramStart"/>
      <w:r w:rsidRPr="00BD61E3">
        <w:t xml:space="preserve">  </w:t>
      </w:r>
      <w:proofErr w:type="gramEnd"/>
      <w:r w:rsidRPr="00BD61E3">
        <w:t xml:space="preserve">kurām daļu </w:t>
      </w:r>
      <w:proofErr w:type="spellStart"/>
      <w:r w:rsidRPr="00BD61E3">
        <w:t>uzturmaksas</w:t>
      </w:r>
      <w:proofErr w:type="spellEnd"/>
      <w:r w:rsidRPr="00BD61E3">
        <w:t xml:space="preserve"> sedz Ozolnieku novada pašvaldība. Uz 2016. gada beigām kopumā pašvaldība sedza daļēju </w:t>
      </w:r>
      <w:proofErr w:type="spellStart"/>
      <w:r w:rsidRPr="00BD61E3">
        <w:t>uzturmaksu</w:t>
      </w:r>
      <w:proofErr w:type="spellEnd"/>
      <w:r w:rsidRPr="00BD61E3">
        <w:t xml:space="preserve"> 18 personām. Vienu reizi nedēļā dienesta darbiniece pieved pārtiku, medikamentus u.c. sadzīvei nepieciešamās lietas septiņiem vientuļajiem novada iedzīvotājiem. </w:t>
      </w:r>
      <w:r w:rsidR="00DA60D9">
        <w:t>Detalizēta informācija par pašvaldības izsniegtajiem sociālajiem pabalstiem redzama 7. tabulā.</w:t>
      </w:r>
      <w:r w:rsidR="00CF1210">
        <w:t xml:space="preserve"> </w:t>
      </w:r>
      <w:r w:rsidR="00CF1210" w:rsidRPr="00BD61E3">
        <w:t>Testētus un netestētus pabalstus un pakalpojumus saņēma 511 ģimenes, sociālajiem pabalstiem izlietoti 406 389 eiro.</w:t>
      </w:r>
    </w:p>
    <w:p w14:paraId="77F31223" w14:textId="37AD5421" w:rsidR="004A2A25" w:rsidRDefault="004A2A25" w:rsidP="004A2A25">
      <w:pPr>
        <w:spacing w:line="360" w:lineRule="auto"/>
        <w:ind w:firstLine="720"/>
        <w:jc w:val="both"/>
      </w:pPr>
    </w:p>
    <w:p w14:paraId="57763E1A" w14:textId="77777777" w:rsidR="004B521F" w:rsidRDefault="004B521F" w:rsidP="00DA60D9">
      <w:pPr>
        <w:ind w:firstLine="720"/>
        <w:jc w:val="right"/>
        <w:rPr>
          <w:b/>
        </w:rPr>
      </w:pPr>
    </w:p>
    <w:p w14:paraId="27DE78D1" w14:textId="77777777" w:rsidR="00DA60D9" w:rsidRPr="000B167F" w:rsidRDefault="00DA60D9" w:rsidP="00DA60D9">
      <w:pPr>
        <w:ind w:firstLine="720"/>
        <w:jc w:val="right"/>
        <w:rPr>
          <w:b/>
        </w:rPr>
      </w:pPr>
      <w:r>
        <w:rPr>
          <w:b/>
        </w:rPr>
        <w:t>7</w:t>
      </w:r>
      <w:r w:rsidRPr="000B167F">
        <w:rPr>
          <w:b/>
        </w:rPr>
        <w:t>. tabula</w:t>
      </w:r>
    </w:p>
    <w:p w14:paraId="1CCDBDC6" w14:textId="77777777" w:rsidR="00DA60D9" w:rsidRDefault="00DA60D9" w:rsidP="00DA60D9">
      <w:pPr>
        <w:ind w:firstLine="720"/>
        <w:jc w:val="center"/>
        <w:rPr>
          <w:b/>
        </w:rPr>
      </w:pPr>
      <w:r w:rsidRPr="00BD61E3">
        <w:rPr>
          <w:b/>
        </w:rPr>
        <w:t>Pašvaldības izsniegto sociālo pabalstu veidi un to dinamika</w:t>
      </w:r>
    </w:p>
    <w:p w14:paraId="1BF61239" w14:textId="77777777" w:rsidR="00DA60D9" w:rsidRPr="00BD61E3" w:rsidRDefault="00DA60D9" w:rsidP="00DA60D9">
      <w:pPr>
        <w:ind w:firstLine="720"/>
        <w:jc w:val="center"/>
        <w:rPr>
          <w:b/>
        </w:rPr>
      </w:pPr>
    </w:p>
    <w:tbl>
      <w:tblPr>
        <w:tblStyle w:val="Reatabula"/>
        <w:tblW w:w="8389" w:type="dxa"/>
        <w:tblInd w:w="308" w:type="dxa"/>
        <w:tblLook w:val="04A0" w:firstRow="1" w:lastRow="0" w:firstColumn="1" w:lastColumn="0" w:noHBand="0" w:noVBand="1"/>
      </w:tblPr>
      <w:tblGrid>
        <w:gridCol w:w="5599"/>
        <w:gridCol w:w="1395"/>
        <w:gridCol w:w="1395"/>
      </w:tblGrid>
      <w:tr w:rsidR="00DA60D9" w:rsidRPr="004A2A25" w14:paraId="56E138F1" w14:textId="77777777" w:rsidTr="002C34CF">
        <w:tc>
          <w:tcPr>
            <w:tcW w:w="5599" w:type="dxa"/>
          </w:tcPr>
          <w:p w14:paraId="4A25DE83" w14:textId="77777777" w:rsidR="00DA60D9" w:rsidRPr="004A2A25" w:rsidRDefault="00DA60D9" w:rsidP="002C34CF">
            <w:pPr>
              <w:jc w:val="both"/>
              <w:rPr>
                <w:sz w:val="22"/>
                <w:szCs w:val="22"/>
              </w:rPr>
            </w:pPr>
          </w:p>
        </w:tc>
        <w:tc>
          <w:tcPr>
            <w:tcW w:w="1395" w:type="dxa"/>
          </w:tcPr>
          <w:p w14:paraId="29D61E35" w14:textId="77777777" w:rsidR="00DA60D9" w:rsidRPr="004A2A25" w:rsidRDefault="00DA60D9" w:rsidP="002C34CF">
            <w:pPr>
              <w:jc w:val="center"/>
              <w:rPr>
                <w:b/>
                <w:sz w:val="22"/>
                <w:szCs w:val="22"/>
              </w:rPr>
            </w:pPr>
            <w:r w:rsidRPr="004A2A25">
              <w:rPr>
                <w:b/>
                <w:sz w:val="22"/>
                <w:szCs w:val="22"/>
              </w:rPr>
              <w:t>2015.</w:t>
            </w:r>
          </w:p>
        </w:tc>
        <w:tc>
          <w:tcPr>
            <w:tcW w:w="1395" w:type="dxa"/>
          </w:tcPr>
          <w:p w14:paraId="1651B032" w14:textId="77777777" w:rsidR="00DA60D9" w:rsidRPr="004A2A25" w:rsidRDefault="00DA60D9" w:rsidP="002C34CF">
            <w:pPr>
              <w:jc w:val="center"/>
              <w:rPr>
                <w:b/>
                <w:sz w:val="22"/>
                <w:szCs w:val="22"/>
              </w:rPr>
            </w:pPr>
            <w:r w:rsidRPr="004A2A25">
              <w:rPr>
                <w:b/>
                <w:sz w:val="22"/>
                <w:szCs w:val="22"/>
              </w:rPr>
              <w:t>2016.</w:t>
            </w:r>
          </w:p>
        </w:tc>
      </w:tr>
      <w:tr w:rsidR="00DA60D9" w:rsidRPr="004A2A25" w14:paraId="168F6559" w14:textId="77777777" w:rsidTr="002C34CF">
        <w:tc>
          <w:tcPr>
            <w:tcW w:w="5599" w:type="dxa"/>
          </w:tcPr>
          <w:p w14:paraId="19525A08" w14:textId="77777777" w:rsidR="00DA60D9" w:rsidRPr="004A2A25" w:rsidRDefault="00DA60D9" w:rsidP="002C34CF">
            <w:pPr>
              <w:jc w:val="both"/>
              <w:rPr>
                <w:sz w:val="22"/>
                <w:szCs w:val="22"/>
              </w:rPr>
            </w:pPr>
            <w:r w:rsidRPr="004A2A25">
              <w:rPr>
                <w:sz w:val="22"/>
                <w:szCs w:val="22"/>
              </w:rPr>
              <w:t>Sociālo palīdzību saņēmušo personu skaits</w:t>
            </w:r>
          </w:p>
        </w:tc>
        <w:tc>
          <w:tcPr>
            <w:tcW w:w="1395" w:type="dxa"/>
          </w:tcPr>
          <w:p w14:paraId="0754AEA4" w14:textId="77777777" w:rsidR="00DA60D9" w:rsidRPr="004A2A25" w:rsidRDefault="00DA60D9" w:rsidP="002C34CF">
            <w:pPr>
              <w:jc w:val="center"/>
              <w:rPr>
                <w:sz w:val="22"/>
                <w:szCs w:val="22"/>
              </w:rPr>
            </w:pPr>
            <w:r w:rsidRPr="004A2A25">
              <w:rPr>
                <w:sz w:val="22"/>
                <w:szCs w:val="22"/>
              </w:rPr>
              <w:t>490</w:t>
            </w:r>
          </w:p>
        </w:tc>
        <w:tc>
          <w:tcPr>
            <w:tcW w:w="1395" w:type="dxa"/>
          </w:tcPr>
          <w:p w14:paraId="56BC72DD" w14:textId="77777777" w:rsidR="00DA60D9" w:rsidRPr="004A2A25" w:rsidRDefault="00DA60D9" w:rsidP="002C34CF">
            <w:pPr>
              <w:jc w:val="center"/>
              <w:rPr>
                <w:sz w:val="22"/>
                <w:szCs w:val="22"/>
              </w:rPr>
            </w:pPr>
            <w:r w:rsidRPr="004A2A25">
              <w:rPr>
                <w:sz w:val="22"/>
                <w:szCs w:val="22"/>
              </w:rPr>
              <w:t>511</w:t>
            </w:r>
          </w:p>
        </w:tc>
      </w:tr>
      <w:tr w:rsidR="00DA60D9" w:rsidRPr="004A2A25" w14:paraId="2CE277B1" w14:textId="77777777" w:rsidTr="002C34CF">
        <w:tc>
          <w:tcPr>
            <w:tcW w:w="5599" w:type="dxa"/>
          </w:tcPr>
          <w:p w14:paraId="162FD1BD" w14:textId="77777777" w:rsidR="00DA60D9" w:rsidRPr="004A2A25" w:rsidRDefault="00DA60D9" w:rsidP="002C34CF">
            <w:pPr>
              <w:jc w:val="both"/>
              <w:rPr>
                <w:sz w:val="22"/>
                <w:szCs w:val="22"/>
              </w:rPr>
            </w:pPr>
            <w:r w:rsidRPr="004A2A25">
              <w:rPr>
                <w:sz w:val="22"/>
                <w:szCs w:val="22"/>
              </w:rPr>
              <w:t>t.sk. GMI /garantētais minimālais iztikas līmenis/</w:t>
            </w:r>
          </w:p>
        </w:tc>
        <w:tc>
          <w:tcPr>
            <w:tcW w:w="1395" w:type="dxa"/>
          </w:tcPr>
          <w:p w14:paraId="438E014C" w14:textId="77777777" w:rsidR="00DA60D9" w:rsidRPr="004A2A25" w:rsidRDefault="00DA60D9" w:rsidP="002C34CF">
            <w:pPr>
              <w:jc w:val="center"/>
              <w:rPr>
                <w:sz w:val="22"/>
                <w:szCs w:val="22"/>
              </w:rPr>
            </w:pPr>
            <w:r w:rsidRPr="004A2A25">
              <w:rPr>
                <w:sz w:val="22"/>
                <w:szCs w:val="22"/>
              </w:rPr>
              <w:t>12 095</w:t>
            </w:r>
          </w:p>
        </w:tc>
        <w:tc>
          <w:tcPr>
            <w:tcW w:w="1395" w:type="dxa"/>
          </w:tcPr>
          <w:p w14:paraId="39D49EF2" w14:textId="77777777" w:rsidR="00DA60D9" w:rsidRPr="004A2A25" w:rsidRDefault="00DA60D9" w:rsidP="002C34CF">
            <w:pPr>
              <w:jc w:val="center"/>
              <w:rPr>
                <w:sz w:val="22"/>
                <w:szCs w:val="22"/>
              </w:rPr>
            </w:pPr>
            <w:r w:rsidRPr="004A2A25">
              <w:rPr>
                <w:sz w:val="22"/>
                <w:szCs w:val="22"/>
              </w:rPr>
              <w:t>7 521</w:t>
            </w:r>
          </w:p>
        </w:tc>
      </w:tr>
      <w:tr w:rsidR="00DA60D9" w:rsidRPr="004A2A25" w14:paraId="2DBD13DB" w14:textId="77777777" w:rsidTr="002C34CF">
        <w:tc>
          <w:tcPr>
            <w:tcW w:w="5599" w:type="dxa"/>
          </w:tcPr>
          <w:p w14:paraId="0716899C" w14:textId="77777777" w:rsidR="00DA60D9" w:rsidRPr="004A2A25" w:rsidRDefault="00DA60D9" w:rsidP="002C34CF">
            <w:pPr>
              <w:jc w:val="both"/>
              <w:rPr>
                <w:sz w:val="22"/>
                <w:szCs w:val="22"/>
              </w:rPr>
            </w:pPr>
            <w:r w:rsidRPr="004A2A25">
              <w:rPr>
                <w:sz w:val="22"/>
                <w:szCs w:val="22"/>
              </w:rPr>
              <w:t>Pabalsts ārkārtas situācijā</w:t>
            </w:r>
          </w:p>
        </w:tc>
        <w:tc>
          <w:tcPr>
            <w:tcW w:w="1395" w:type="dxa"/>
          </w:tcPr>
          <w:p w14:paraId="06A9E404" w14:textId="77777777" w:rsidR="00DA60D9" w:rsidRPr="004A2A25" w:rsidRDefault="00DA60D9" w:rsidP="002C34CF">
            <w:pPr>
              <w:jc w:val="center"/>
              <w:rPr>
                <w:sz w:val="22"/>
                <w:szCs w:val="22"/>
              </w:rPr>
            </w:pPr>
            <w:r w:rsidRPr="004A2A25">
              <w:rPr>
                <w:sz w:val="22"/>
                <w:szCs w:val="22"/>
              </w:rPr>
              <w:t>855</w:t>
            </w:r>
          </w:p>
        </w:tc>
        <w:tc>
          <w:tcPr>
            <w:tcW w:w="1395" w:type="dxa"/>
          </w:tcPr>
          <w:p w14:paraId="3E9D25BA" w14:textId="77777777" w:rsidR="00DA60D9" w:rsidRPr="004A2A25" w:rsidRDefault="00DA60D9" w:rsidP="002C34CF">
            <w:pPr>
              <w:jc w:val="center"/>
              <w:rPr>
                <w:sz w:val="22"/>
                <w:szCs w:val="22"/>
              </w:rPr>
            </w:pPr>
            <w:r w:rsidRPr="004A2A25">
              <w:rPr>
                <w:sz w:val="22"/>
                <w:szCs w:val="22"/>
              </w:rPr>
              <w:t>285</w:t>
            </w:r>
          </w:p>
        </w:tc>
      </w:tr>
      <w:tr w:rsidR="00DA60D9" w:rsidRPr="004A2A25" w14:paraId="2256F36E" w14:textId="77777777" w:rsidTr="002C34CF">
        <w:tc>
          <w:tcPr>
            <w:tcW w:w="5599" w:type="dxa"/>
          </w:tcPr>
          <w:p w14:paraId="49AF96BE" w14:textId="77777777" w:rsidR="00DA60D9" w:rsidRPr="004A2A25" w:rsidRDefault="00DA60D9" w:rsidP="002C34CF">
            <w:pPr>
              <w:jc w:val="both"/>
              <w:rPr>
                <w:sz w:val="22"/>
                <w:szCs w:val="22"/>
              </w:rPr>
            </w:pPr>
            <w:r w:rsidRPr="004A2A25">
              <w:rPr>
                <w:sz w:val="22"/>
                <w:szCs w:val="22"/>
              </w:rPr>
              <w:t>Bērnu izglītībai un audzināšanai (DK)</w:t>
            </w:r>
          </w:p>
        </w:tc>
        <w:tc>
          <w:tcPr>
            <w:tcW w:w="1395" w:type="dxa"/>
          </w:tcPr>
          <w:p w14:paraId="7036DD39" w14:textId="77777777" w:rsidR="00DA60D9" w:rsidRPr="004A2A25" w:rsidRDefault="00DA60D9" w:rsidP="002C34CF">
            <w:pPr>
              <w:jc w:val="center"/>
              <w:rPr>
                <w:sz w:val="22"/>
                <w:szCs w:val="22"/>
              </w:rPr>
            </w:pPr>
            <w:r w:rsidRPr="004A2A25">
              <w:rPr>
                <w:sz w:val="22"/>
                <w:szCs w:val="22"/>
              </w:rPr>
              <w:t>570</w:t>
            </w:r>
          </w:p>
        </w:tc>
        <w:tc>
          <w:tcPr>
            <w:tcW w:w="1395" w:type="dxa"/>
          </w:tcPr>
          <w:p w14:paraId="03D1CA9F" w14:textId="77777777" w:rsidR="00DA60D9" w:rsidRPr="004A2A25" w:rsidRDefault="00DA60D9" w:rsidP="002C34CF">
            <w:pPr>
              <w:jc w:val="center"/>
              <w:rPr>
                <w:sz w:val="22"/>
                <w:szCs w:val="22"/>
              </w:rPr>
            </w:pPr>
            <w:r w:rsidRPr="004A2A25">
              <w:rPr>
                <w:sz w:val="22"/>
                <w:szCs w:val="22"/>
              </w:rPr>
              <w:t>425</w:t>
            </w:r>
          </w:p>
        </w:tc>
      </w:tr>
      <w:tr w:rsidR="00DA60D9" w:rsidRPr="004A2A25" w14:paraId="24B58E8E" w14:textId="77777777" w:rsidTr="002C34CF">
        <w:tc>
          <w:tcPr>
            <w:tcW w:w="5599" w:type="dxa"/>
          </w:tcPr>
          <w:p w14:paraId="7CC5893E" w14:textId="77777777" w:rsidR="00DA60D9" w:rsidRPr="004A2A25" w:rsidRDefault="00DA60D9" w:rsidP="002C34CF">
            <w:pPr>
              <w:jc w:val="both"/>
              <w:rPr>
                <w:sz w:val="22"/>
                <w:szCs w:val="22"/>
              </w:rPr>
            </w:pPr>
            <w:r w:rsidRPr="004A2A25">
              <w:rPr>
                <w:sz w:val="22"/>
                <w:szCs w:val="22"/>
              </w:rPr>
              <w:t>Bāreņiem pastāvīgas dzīves uzsākšanai</w:t>
            </w:r>
          </w:p>
        </w:tc>
        <w:tc>
          <w:tcPr>
            <w:tcW w:w="1395" w:type="dxa"/>
          </w:tcPr>
          <w:p w14:paraId="412EF7E6" w14:textId="77777777" w:rsidR="00DA60D9" w:rsidRPr="004A2A25" w:rsidRDefault="00DA60D9" w:rsidP="002C34CF">
            <w:pPr>
              <w:jc w:val="center"/>
              <w:rPr>
                <w:sz w:val="22"/>
                <w:szCs w:val="22"/>
              </w:rPr>
            </w:pPr>
            <w:r w:rsidRPr="004A2A25">
              <w:rPr>
                <w:sz w:val="22"/>
                <w:szCs w:val="22"/>
              </w:rPr>
              <w:t>2 385</w:t>
            </w:r>
          </w:p>
        </w:tc>
        <w:tc>
          <w:tcPr>
            <w:tcW w:w="1395" w:type="dxa"/>
          </w:tcPr>
          <w:p w14:paraId="41E90D71" w14:textId="77777777" w:rsidR="00DA60D9" w:rsidRPr="004A2A25" w:rsidRDefault="00DA60D9" w:rsidP="002C34CF">
            <w:pPr>
              <w:jc w:val="center"/>
              <w:rPr>
                <w:sz w:val="22"/>
                <w:szCs w:val="22"/>
              </w:rPr>
            </w:pPr>
            <w:r w:rsidRPr="004A2A25">
              <w:rPr>
                <w:sz w:val="22"/>
                <w:szCs w:val="22"/>
              </w:rPr>
              <w:t>4 071</w:t>
            </w:r>
          </w:p>
        </w:tc>
      </w:tr>
      <w:tr w:rsidR="00DA60D9" w:rsidRPr="004A2A25" w14:paraId="0E744334" w14:textId="77777777" w:rsidTr="002C34CF">
        <w:tc>
          <w:tcPr>
            <w:tcW w:w="5599" w:type="dxa"/>
          </w:tcPr>
          <w:p w14:paraId="642AA3A4" w14:textId="77777777" w:rsidR="00DA60D9" w:rsidRPr="004A2A25" w:rsidRDefault="00DA60D9" w:rsidP="002C34CF">
            <w:pPr>
              <w:jc w:val="both"/>
              <w:rPr>
                <w:sz w:val="22"/>
                <w:szCs w:val="22"/>
              </w:rPr>
            </w:pPr>
            <w:r w:rsidRPr="004A2A25">
              <w:rPr>
                <w:sz w:val="22"/>
                <w:szCs w:val="22"/>
              </w:rPr>
              <w:t>Sociālās garantijas bāreņiem un audžuģimenēm naudā</w:t>
            </w:r>
          </w:p>
        </w:tc>
        <w:tc>
          <w:tcPr>
            <w:tcW w:w="1395" w:type="dxa"/>
          </w:tcPr>
          <w:p w14:paraId="52D4C469" w14:textId="77777777" w:rsidR="00DA60D9" w:rsidRPr="004A2A25" w:rsidRDefault="00DA60D9" w:rsidP="002C34CF">
            <w:pPr>
              <w:jc w:val="center"/>
              <w:rPr>
                <w:sz w:val="22"/>
                <w:szCs w:val="22"/>
              </w:rPr>
            </w:pPr>
            <w:r w:rsidRPr="004A2A25">
              <w:rPr>
                <w:sz w:val="22"/>
                <w:szCs w:val="22"/>
              </w:rPr>
              <w:t>4 106</w:t>
            </w:r>
          </w:p>
        </w:tc>
        <w:tc>
          <w:tcPr>
            <w:tcW w:w="1395" w:type="dxa"/>
          </w:tcPr>
          <w:p w14:paraId="477FD752" w14:textId="77777777" w:rsidR="00DA60D9" w:rsidRPr="004A2A25" w:rsidRDefault="00DA60D9" w:rsidP="002C34CF">
            <w:pPr>
              <w:jc w:val="center"/>
              <w:rPr>
                <w:sz w:val="22"/>
                <w:szCs w:val="22"/>
              </w:rPr>
            </w:pPr>
            <w:r w:rsidRPr="004A2A25">
              <w:rPr>
                <w:sz w:val="22"/>
                <w:szCs w:val="22"/>
              </w:rPr>
              <w:t>8 998</w:t>
            </w:r>
          </w:p>
        </w:tc>
      </w:tr>
      <w:tr w:rsidR="00DA60D9" w:rsidRPr="004A2A25" w14:paraId="036188A7" w14:textId="77777777" w:rsidTr="002C34CF">
        <w:tc>
          <w:tcPr>
            <w:tcW w:w="5599" w:type="dxa"/>
          </w:tcPr>
          <w:p w14:paraId="1D42D046" w14:textId="77777777" w:rsidR="00DA60D9" w:rsidRPr="004A2A25" w:rsidRDefault="00DA60D9" w:rsidP="002C34CF">
            <w:pPr>
              <w:jc w:val="both"/>
              <w:rPr>
                <w:sz w:val="22"/>
                <w:szCs w:val="22"/>
              </w:rPr>
            </w:pPr>
            <w:r w:rsidRPr="004A2A25">
              <w:rPr>
                <w:sz w:val="22"/>
                <w:szCs w:val="22"/>
              </w:rPr>
              <w:t>Daudzbērnu ģimenēm</w:t>
            </w:r>
          </w:p>
        </w:tc>
        <w:tc>
          <w:tcPr>
            <w:tcW w:w="1395" w:type="dxa"/>
          </w:tcPr>
          <w:p w14:paraId="273CD19E" w14:textId="77777777" w:rsidR="00DA60D9" w:rsidRPr="004A2A25" w:rsidRDefault="00DA60D9" w:rsidP="002C34CF">
            <w:pPr>
              <w:jc w:val="center"/>
              <w:rPr>
                <w:sz w:val="22"/>
                <w:szCs w:val="22"/>
              </w:rPr>
            </w:pPr>
            <w:r w:rsidRPr="004A2A25">
              <w:rPr>
                <w:sz w:val="22"/>
                <w:szCs w:val="22"/>
              </w:rPr>
              <w:t>5 724</w:t>
            </w:r>
          </w:p>
        </w:tc>
        <w:tc>
          <w:tcPr>
            <w:tcW w:w="1395" w:type="dxa"/>
          </w:tcPr>
          <w:p w14:paraId="6342591D" w14:textId="77777777" w:rsidR="00DA60D9" w:rsidRPr="004A2A25" w:rsidRDefault="00DA60D9" w:rsidP="002C34CF">
            <w:pPr>
              <w:jc w:val="center"/>
              <w:rPr>
                <w:sz w:val="22"/>
                <w:szCs w:val="22"/>
              </w:rPr>
            </w:pPr>
            <w:r w:rsidRPr="004A2A25">
              <w:rPr>
                <w:sz w:val="22"/>
                <w:szCs w:val="22"/>
              </w:rPr>
              <w:t>8 191</w:t>
            </w:r>
          </w:p>
        </w:tc>
      </w:tr>
      <w:tr w:rsidR="00DA60D9" w:rsidRPr="004A2A25" w14:paraId="2D19C159" w14:textId="77777777" w:rsidTr="002C34CF">
        <w:tc>
          <w:tcPr>
            <w:tcW w:w="5599" w:type="dxa"/>
          </w:tcPr>
          <w:p w14:paraId="4FC41D59" w14:textId="77777777" w:rsidR="00DA60D9" w:rsidRPr="004A2A25" w:rsidRDefault="00DA60D9" w:rsidP="002C34CF">
            <w:pPr>
              <w:jc w:val="both"/>
              <w:rPr>
                <w:sz w:val="22"/>
                <w:szCs w:val="22"/>
              </w:rPr>
            </w:pPr>
            <w:r w:rsidRPr="004A2A25">
              <w:rPr>
                <w:sz w:val="22"/>
                <w:szCs w:val="22"/>
              </w:rPr>
              <w:t>Aizbildņiem</w:t>
            </w:r>
          </w:p>
        </w:tc>
        <w:tc>
          <w:tcPr>
            <w:tcW w:w="1395" w:type="dxa"/>
          </w:tcPr>
          <w:p w14:paraId="31A6BF64" w14:textId="77777777" w:rsidR="00DA60D9" w:rsidRPr="004A2A25" w:rsidRDefault="00DA60D9" w:rsidP="002C34CF">
            <w:pPr>
              <w:jc w:val="center"/>
              <w:rPr>
                <w:sz w:val="22"/>
                <w:szCs w:val="22"/>
              </w:rPr>
            </w:pPr>
            <w:r w:rsidRPr="004A2A25">
              <w:rPr>
                <w:sz w:val="22"/>
                <w:szCs w:val="22"/>
              </w:rPr>
              <w:t>5 900</w:t>
            </w:r>
          </w:p>
        </w:tc>
        <w:tc>
          <w:tcPr>
            <w:tcW w:w="1395" w:type="dxa"/>
          </w:tcPr>
          <w:p w14:paraId="650933EC" w14:textId="77777777" w:rsidR="00DA60D9" w:rsidRPr="004A2A25" w:rsidRDefault="00DA60D9" w:rsidP="002C34CF">
            <w:pPr>
              <w:jc w:val="center"/>
              <w:rPr>
                <w:sz w:val="22"/>
                <w:szCs w:val="22"/>
              </w:rPr>
            </w:pPr>
            <w:r w:rsidRPr="004A2A25">
              <w:rPr>
                <w:sz w:val="22"/>
                <w:szCs w:val="22"/>
              </w:rPr>
              <w:t>6 843</w:t>
            </w:r>
          </w:p>
        </w:tc>
      </w:tr>
      <w:tr w:rsidR="00DA60D9" w:rsidRPr="004A2A25" w14:paraId="27252A5D" w14:textId="77777777" w:rsidTr="002C34CF">
        <w:tc>
          <w:tcPr>
            <w:tcW w:w="5599" w:type="dxa"/>
          </w:tcPr>
          <w:p w14:paraId="501B3A4A" w14:textId="77777777" w:rsidR="00DA60D9" w:rsidRPr="004A2A25" w:rsidRDefault="00DA60D9" w:rsidP="002C34CF">
            <w:pPr>
              <w:jc w:val="both"/>
              <w:rPr>
                <w:sz w:val="22"/>
                <w:szCs w:val="22"/>
              </w:rPr>
            </w:pPr>
            <w:r w:rsidRPr="004A2A25">
              <w:rPr>
                <w:sz w:val="22"/>
                <w:szCs w:val="22"/>
              </w:rPr>
              <w:t>Aizgādņiem</w:t>
            </w:r>
          </w:p>
        </w:tc>
        <w:tc>
          <w:tcPr>
            <w:tcW w:w="1395" w:type="dxa"/>
          </w:tcPr>
          <w:p w14:paraId="3F98033F" w14:textId="77777777" w:rsidR="00DA60D9" w:rsidRPr="004A2A25" w:rsidRDefault="00DA60D9" w:rsidP="002C34CF">
            <w:pPr>
              <w:jc w:val="center"/>
              <w:rPr>
                <w:sz w:val="22"/>
                <w:szCs w:val="22"/>
              </w:rPr>
            </w:pPr>
            <w:r w:rsidRPr="004A2A25">
              <w:rPr>
                <w:sz w:val="22"/>
                <w:szCs w:val="22"/>
              </w:rPr>
              <w:t>1 320</w:t>
            </w:r>
          </w:p>
        </w:tc>
        <w:tc>
          <w:tcPr>
            <w:tcW w:w="1395" w:type="dxa"/>
          </w:tcPr>
          <w:p w14:paraId="45C163F9" w14:textId="77777777" w:rsidR="00DA60D9" w:rsidRPr="004A2A25" w:rsidRDefault="00DA60D9" w:rsidP="002C34CF">
            <w:pPr>
              <w:jc w:val="center"/>
              <w:rPr>
                <w:sz w:val="22"/>
                <w:szCs w:val="22"/>
              </w:rPr>
            </w:pPr>
            <w:r w:rsidRPr="004A2A25">
              <w:rPr>
                <w:sz w:val="22"/>
                <w:szCs w:val="22"/>
              </w:rPr>
              <w:t>1 620</w:t>
            </w:r>
          </w:p>
        </w:tc>
      </w:tr>
      <w:tr w:rsidR="00DA60D9" w:rsidRPr="004A2A25" w14:paraId="178FDD79" w14:textId="77777777" w:rsidTr="002C34CF">
        <w:tc>
          <w:tcPr>
            <w:tcW w:w="5599" w:type="dxa"/>
          </w:tcPr>
          <w:p w14:paraId="57D702A2" w14:textId="77777777" w:rsidR="00DA60D9" w:rsidRPr="004A2A25" w:rsidRDefault="00DA60D9" w:rsidP="002C34CF">
            <w:pPr>
              <w:jc w:val="both"/>
              <w:rPr>
                <w:sz w:val="22"/>
                <w:szCs w:val="22"/>
              </w:rPr>
            </w:pPr>
            <w:r w:rsidRPr="004A2A25">
              <w:rPr>
                <w:sz w:val="22"/>
                <w:szCs w:val="22"/>
              </w:rPr>
              <w:t xml:space="preserve">Aprūpei mājās (izlietots </w:t>
            </w:r>
            <w:proofErr w:type="spellStart"/>
            <w:r w:rsidRPr="004A2A25">
              <w:rPr>
                <w:sz w:val="22"/>
                <w:szCs w:val="22"/>
              </w:rPr>
              <w:t>euro</w:t>
            </w:r>
            <w:proofErr w:type="spellEnd"/>
            <w:r w:rsidRPr="004A2A25">
              <w:rPr>
                <w:sz w:val="22"/>
                <w:szCs w:val="22"/>
              </w:rPr>
              <w:t>)</w:t>
            </w:r>
          </w:p>
        </w:tc>
        <w:tc>
          <w:tcPr>
            <w:tcW w:w="1395" w:type="dxa"/>
          </w:tcPr>
          <w:p w14:paraId="6E8CDA50" w14:textId="77777777" w:rsidR="00DA60D9" w:rsidRPr="004A2A25" w:rsidRDefault="00DA60D9" w:rsidP="002C34CF">
            <w:pPr>
              <w:jc w:val="center"/>
              <w:rPr>
                <w:sz w:val="22"/>
                <w:szCs w:val="22"/>
              </w:rPr>
            </w:pPr>
            <w:r w:rsidRPr="004A2A25">
              <w:rPr>
                <w:sz w:val="22"/>
                <w:szCs w:val="22"/>
              </w:rPr>
              <w:t>9 603</w:t>
            </w:r>
          </w:p>
        </w:tc>
        <w:tc>
          <w:tcPr>
            <w:tcW w:w="1395" w:type="dxa"/>
          </w:tcPr>
          <w:p w14:paraId="2CA02A9F" w14:textId="77777777" w:rsidR="00DA60D9" w:rsidRPr="004A2A25" w:rsidRDefault="00DA60D9" w:rsidP="002C34CF">
            <w:pPr>
              <w:jc w:val="center"/>
              <w:rPr>
                <w:sz w:val="22"/>
                <w:szCs w:val="22"/>
              </w:rPr>
            </w:pPr>
            <w:r w:rsidRPr="004A2A25">
              <w:rPr>
                <w:sz w:val="22"/>
                <w:szCs w:val="22"/>
              </w:rPr>
              <w:t>10 467</w:t>
            </w:r>
          </w:p>
        </w:tc>
      </w:tr>
    </w:tbl>
    <w:p w14:paraId="02A68CAD" w14:textId="77777777" w:rsidR="00082688" w:rsidRPr="00BD61E3" w:rsidRDefault="00082688" w:rsidP="00082688">
      <w:pPr>
        <w:spacing w:line="360" w:lineRule="auto"/>
        <w:ind w:firstLine="720"/>
        <w:jc w:val="both"/>
      </w:pPr>
      <w:r w:rsidRPr="00BD61E3">
        <w:t>Sociālais dienests izvērtēja 44 novada iedzīvotājus, atbilstoši MK noteikumiem Nr. 805 “Noteikumi par prognozējamas invaliditātes, invaliditātes un darbspēju zaudējuma noteikšanas kritērijiem, termiņiem un kārtību”.</w:t>
      </w:r>
    </w:p>
    <w:p w14:paraId="7B732712" w14:textId="77777777" w:rsidR="00082688" w:rsidRPr="00BD61E3" w:rsidRDefault="00082688" w:rsidP="00082688">
      <w:pPr>
        <w:jc w:val="both"/>
      </w:pPr>
    </w:p>
    <w:p w14:paraId="0BAEC757" w14:textId="79EC55DC" w:rsidR="00082688" w:rsidRDefault="007840CD" w:rsidP="00082688">
      <w:pPr>
        <w:jc w:val="center"/>
        <w:rPr>
          <w:b/>
        </w:rPr>
      </w:pPr>
      <w:r>
        <w:rPr>
          <w:b/>
        </w:rPr>
        <w:t xml:space="preserve">INFORMĀCIJA </w:t>
      </w:r>
      <w:r w:rsidR="00794F30">
        <w:rPr>
          <w:b/>
        </w:rPr>
        <w:t xml:space="preserve">PAR </w:t>
      </w:r>
      <w:r w:rsidR="00082688" w:rsidRPr="00BD61E3">
        <w:rPr>
          <w:b/>
        </w:rPr>
        <w:t>BĀRIŅTIESA</w:t>
      </w:r>
      <w:r w:rsidR="00794F30">
        <w:rPr>
          <w:b/>
        </w:rPr>
        <w:t>S DARBU</w:t>
      </w:r>
    </w:p>
    <w:p w14:paraId="6E395F35" w14:textId="77777777" w:rsidR="004B521F" w:rsidRPr="00BD61E3" w:rsidRDefault="004B521F" w:rsidP="00082688">
      <w:pPr>
        <w:jc w:val="center"/>
        <w:rPr>
          <w:b/>
        </w:rPr>
      </w:pPr>
    </w:p>
    <w:p w14:paraId="765A3FBE" w14:textId="77777777" w:rsidR="00082688" w:rsidRPr="00BD61E3" w:rsidRDefault="00082688" w:rsidP="00082688">
      <w:pPr>
        <w:spacing w:line="360" w:lineRule="auto"/>
        <w:ind w:firstLine="720"/>
        <w:jc w:val="both"/>
      </w:pPr>
      <w:r w:rsidRPr="00BD61E3">
        <w:t>Ozolnieku novada Bāriņtiesa ir aizbildnības un aizgādnības iestāde, kas sniedz Civillikumā paredzētajos gadījumos palīdzību mantojuma lietu kārtošanā, veic mantojuma apsardzību, izdara apliecinājumus un pilda citas Bāriņtiesu likumā noteiktās funkcijas.</w:t>
      </w:r>
    </w:p>
    <w:p w14:paraId="7F4C53AE" w14:textId="77777777" w:rsidR="00082688" w:rsidRPr="00453C53" w:rsidRDefault="00082688" w:rsidP="00082688">
      <w:pPr>
        <w:spacing w:line="360" w:lineRule="auto"/>
        <w:ind w:firstLine="720"/>
        <w:jc w:val="both"/>
        <w:rPr>
          <w:i/>
          <w:color w:val="000000" w:themeColor="text1"/>
        </w:rPr>
      </w:pPr>
      <w:r w:rsidRPr="00453C53">
        <w:rPr>
          <w:i/>
          <w:color w:val="000000" w:themeColor="text1"/>
          <w:lang w:eastAsia="en-US"/>
        </w:rPr>
        <w:t xml:space="preserve">Bāriņtiesas uzturēšanas izdevumi 2016. gada budžetā apstiprināti </w:t>
      </w:r>
      <w:r w:rsidR="00530901" w:rsidRPr="00453C53">
        <w:rPr>
          <w:i/>
          <w:color w:val="000000" w:themeColor="text1"/>
          <w:lang w:eastAsia="en-US"/>
        </w:rPr>
        <w:t>43 841</w:t>
      </w:r>
      <w:r w:rsidRPr="00453C53">
        <w:rPr>
          <w:i/>
          <w:color w:val="000000" w:themeColor="text1"/>
          <w:lang w:eastAsia="en-US"/>
        </w:rPr>
        <w:t xml:space="preserve"> eiro apmērā; plāna izpilde – </w:t>
      </w:r>
      <w:r w:rsidR="00530901" w:rsidRPr="00453C53">
        <w:rPr>
          <w:i/>
          <w:color w:val="000000" w:themeColor="text1"/>
          <w:lang w:eastAsia="en-US"/>
        </w:rPr>
        <w:t>43 490</w:t>
      </w:r>
      <w:r w:rsidRPr="00453C53">
        <w:rPr>
          <w:i/>
          <w:color w:val="000000" w:themeColor="text1"/>
          <w:lang w:eastAsia="en-US"/>
        </w:rPr>
        <w:t xml:space="preserve"> eiro.</w:t>
      </w:r>
    </w:p>
    <w:p w14:paraId="2E333D90" w14:textId="77777777" w:rsidR="00082688" w:rsidRPr="00BD61E3" w:rsidRDefault="00082688" w:rsidP="00082688">
      <w:pPr>
        <w:spacing w:line="360" w:lineRule="auto"/>
        <w:ind w:firstLine="720"/>
        <w:jc w:val="both"/>
      </w:pPr>
      <w:r w:rsidRPr="00BD61E3">
        <w:t xml:space="preserve">Ozolnieku novada </w:t>
      </w:r>
      <w:r w:rsidR="00551FE5" w:rsidRPr="00BD61E3">
        <w:t>B</w:t>
      </w:r>
      <w:r w:rsidRPr="00BD61E3">
        <w:t>āriņtiesas lietvedībā atrodas 397 lietas, tai skaitā 94 aktīvas lietas. Gada laikā saņemti un izskatīti 107 iesniegumi, saņemtas 238 vēstules, nosūtītas 397 vēstules.</w:t>
      </w:r>
    </w:p>
    <w:p w14:paraId="7ECD80D2" w14:textId="77777777" w:rsidR="00082688" w:rsidRPr="00BD61E3" w:rsidRDefault="00082688" w:rsidP="00082688">
      <w:pPr>
        <w:spacing w:line="360" w:lineRule="auto"/>
        <w:ind w:firstLine="720"/>
        <w:jc w:val="both"/>
      </w:pPr>
      <w:r w:rsidRPr="00BD61E3">
        <w:t xml:space="preserve">Bāriņtiesa 2016. gadā ierosināja 25 administratīvās lietas </w:t>
      </w:r>
      <w:proofErr w:type="gramStart"/>
      <w:r w:rsidRPr="00BD61E3">
        <w:t>(</w:t>
      </w:r>
      <w:proofErr w:type="gramEnd"/>
      <w:r w:rsidRPr="00BD61E3">
        <w:t xml:space="preserve">bērnu skaits - 45) un pieņēma 39 lēmumus. Bāriņtiesa informējusi </w:t>
      </w:r>
      <w:proofErr w:type="gramStart"/>
      <w:r w:rsidRPr="00BD61E3">
        <w:t>Valsts Policiju</w:t>
      </w:r>
      <w:proofErr w:type="gramEnd"/>
      <w:r w:rsidRPr="00BD61E3">
        <w:t xml:space="preserve"> par fizisku, emocionālu un iespējams seksuālu vardarbību pret bērniem 2 ģimenēs un informējusi Sociālo dienestu par 8 ģimenēm. Trīs personām par 8 bērniem tika pārtrauktas aizgādības tiesības. Pārtrauktās aizgādības tiesības atjaunotas 1 mātei par 1 nepilngadīgo bērnu. Ārpusģimenes aprūpē uz 2016. gada 31. decembri atradās 31 nepilngadīgs bērns. 2016. gadā iecelti 3 aizbildņi, kuru aizbildnībā nodoti 3 nepilngadīgi bērni.</w:t>
      </w:r>
    </w:p>
    <w:p w14:paraId="2CD3EB61" w14:textId="706CF7D6" w:rsidR="00082688" w:rsidRPr="00BD61E3" w:rsidRDefault="00082688" w:rsidP="00CF1210">
      <w:pPr>
        <w:spacing w:line="360" w:lineRule="auto"/>
        <w:ind w:firstLine="720"/>
        <w:jc w:val="both"/>
      </w:pPr>
      <w:r w:rsidRPr="00BD61E3">
        <w:t>Bāriņtiesa piedalījusies 11 Jelgavas tiesas un Rīgas rajona tiesas sēdēs atzinuma sniegšanai atsevišķās aizgādības noteikšanai, ikdienas aizgādības noteikšanai, saskarsmes tiesību izmantošanas kārtības noteikšanai, aizgādības tiesību atņemšanai, adopcijas apstiprināšanai, personas atzīšanai par rīcības nespējīgu un aizgādnības nodibināšanu, kā arī krimināllietā.</w:t>
      </w:r>
    </w:p>
    <w:p w14:paraId="5E35D68C" w14:textId="77777777" w:rsidR="00CF1210" w:rsidRDefault="00082688" w:rsidP="00CF1210">
      <w:pPr>
        <w:spacing w:line="360" w:lineRule="auto"/>
        <w:ind w:firstLine="720"/>
        <w:jc w:val="both"/>
      </w:pPr>
      <w:r w:rsidRPr="00BD61E3">
        <w:t>Bāriņtiesa 2016.</w:t>
      </w:r>
      <w:r w:rsidR="00C76294" w:rsidRPr="00BD61E3">
        <w:t xml:space="preserve"> </w:t>
      </w:r>
      <w:r w:rsidRPr="00BD61E3">
        <w:t>gadā sagatavojusi un iesniegusi tiesā prasības pieteikumu par aizgādības tiesību atņemšanu vecākiem, kuri nenodrošina savu bērnu aprūpi un uzraudzību.</w:t>
      </w:r>
      <w:r w:rsidR="00CF1210">
        <w:t xml:space="preserve"> </w:t>
      </w:r>
      <w:r w:rsidRPr="00BD61E3">
        <w:t xml:space="preserve">Ar tiesas </w:t>
      </w:r>
    </w:p>
    <w:p w14:paraId="5CDC3252" w14:textId="77777777" w:rsidR="00CF1210" w:rsidRDefault="00CF1210" w:rsidP="00CF1210">
      <w:pPr>
        <w:spacing w:line="360" w:lineRule="auto"/>
        <w:jc w:val="both"/>
      </w:pPr>
    </w:p>
    <w:p w14:paraId="58F9C213" w14:textId="52749099" w:rsidR="00082688" w:rsidRPr="00BD61E3" w:rsidRDefault="00082688" w:rsidP="00CF1210">
      <w:pPr>
        <w:spacing w:line="360" w:lineRule="auto"/>
        <w:jc w:val="both"/>
      </w:pPr>
      <w:r w:rsidRPr="00BD61E3">
        <w:t>spriedumu aizgādības tiesības atņemtas 4 personām, tai skaitā 3 mātēm un 1 tēvam par 4 nepilngadīgiem bērniem.</w:t>
      </w:r>
    </w:p>
    <w:p w14:paraId="00974AF1" w14:textId="77777777" w:rsidR="00082688" w:rsidRPr="00BD61E3" w:rsidRDefault="00082688" w:rsidP="00082688">
      <w:pPr>
        <w:spacing w:line="360" w:lineRule="auto"/>
        <w:ind w:firstLine="720"/>
        <w:jc w:val="both"/>
      </w:pPr>
      <w:r w:rsidRPr="00BD61E3">
        <w:t xml:space="preserve">Bāriņtiesas izdarīto apliecinājumu skaits 2016. gadā saskaņā ar apliecinājumu reģistrā izdarītajiem ierakstiem – 331; iekasētā valsts nodeva – 2 900.63 eiro.  </w:t>
      </w:r>
    </w:p>
    <w:p w14:paraId="6540C168" w14:textId="77777777" w:rsidR="00D973C6" w:rsidRPr="00CF1210" w:rsidRDefault="00D973C6" w:rsidP="0049080C">
      <w:pPr>
        <w:jc w:val="center"/>
        <w:rPr>
          <w:b/>
          <w:sz w:val="18"/>
          <w:szCs w:val="18"/>
        </w:rPr>
      </w:pPr>
    </w:p>
    <w:p w14:paraId="1929A5FF" w14:textId="6CF2FD3C" w:rsidR="0049080C" w:rsidRPr="00BD61E3" w:rsidRDefault="007840CD" w:rsidP="0049080C">
      <w:pPr>
        <w:jc w:val="center"/>
        <w:rPr>
          <w:b/>
        </w:rPr>
      </w:pPr>
      <w:r>
        <w:rPr>
          <w:b/>
        </w:rPr>
        <w:t xml:space="preserve">INFORMĀCIJA </w:t>
      </w:r>
      <w:r w:rsidR="00794F30">
        <w:rPr>
          <w:b/>
        </w:rPr>
        <w:t xml:space="preserve">PAR </w:t>
      </w:r>
      <w:r w:rsidR="0049080C" w:rsidRPr="00BD61E3">
        <w:rPr>
          <w:b/>
        </w:rPr>
        <w:t>S</w:t>
      </w:r>
      <w:r w:rsidR="00794F30">
        <w:rPr>
          <w:b/>
        </w:rPr>
        <w:t>OCIĀLĀS APRŪPES CENTRA</w:t>
      </w:r>
      <w:r w:rsidR="0049080C" w:rsidRPr="00BD61E3">
        <w:rPr>
          <w:b/>
        </w:rPr>
        <w:t xml:space="preserve"> „ZEMGALE”</w:t>
      </w:r>
      <w:r w:rsidR="00794F30">
        <w:rPr>
          <w:b/>
        </w:rPr>
        <w:t xml:space="preserve"> DARBU</w:t>
      </w:r>
    </w:p>
    <w:p w14:paraId="06834D7B" w14:textId="77777777" w:rsidR="00CF1210" w:rsidRPr="00CF1210" w:rsidRDefault="00CF1210" w:rsidP="00092029">
      <w:pPr>
        <w:spacing w:line="360" w:lineRule="auto"/>
        <w:ind w:firstLine="720"/>
        <w:jc w:val="both"/>
        <w:rPr>
          <w:rStyle w:val="Izteiksmgs"/>
          <w:b w:val="0"/>
          <w:sz w:val="16"/>
          <w:szCs w:val="16"/>
        </w:rPr>
      </w:pPr>
    </w:p>
    <w:p w14:paraId="266B1DBC" w14:textId="77777777" w:rsidR="00BE4EF2" w:rsidRDefault="0094624D" w:rsidP="00092029">
      <w:pPr>
        <w:spacing w:line="360" w:lineRule="auto"/>
        <w:ind w:firstLine="720"/>
        <w:jc w:val="both"/>
      </w:pPr>
      <w:r w:rsidRPr="00BD61E3">
        <w:rPr>
          <w:rStyle w:val="Izteiksmgs"/>
          <w:b w:val="0"/>
        </w:rPr>
        <w:t>SAC “Zemgale” uzņem pensijas vecumu sasniegušas personas, kā arī I un II grupas invalīdus, kuriem nepieciešama diennakts sociālā aprūpe un sociālā rehabilitācija, nepieciešamības gadījumā</w:t>
      </w:r>
      <w:r w:rsidRPr="00BD61E3">
        <w:rPr>
          <w:rStyle w:val="Izteiksmgs"/>
        </w:rPr>
        <w:t xml:space="preserve"> </w:t>
      </w:r>
      <w:r w:rsidRPr="00BD61E3">
        <w:t xml:space="preserve">nodrošina īslaicīgus sociālās aprūpes un sociālās rehabilitācijas pakalpojumus personām ar funkcionāliem traucējumiem, kurām ir nepieciešama pašaprūpes spēju atjaunošana un nostiprināšana. </w:t>
      </w:r>
      <w:r w:rsidR="00BE4EF2" w:rsidRPr="00BD61E3">
        <w:t>2016. gada sākumā tika plānots, ka centrā uzturēsies 250 klienti, taču klientu skaits pieauga, kā rezultātā aprūpes centrā uzturējās 272 klienti. Liels pieprasījums veidojās pēc īslaicīgās aprūpes nodaļas rehabilitācijas pakalpojumiem, ko saņēma</w:t>
      </w:r>
      <w:proofErr w:type="gramStart"/>
      <w:r w:rsidR="00BE4EF2" w:rsidRPr="00BD61E3">
        <w:t xml:space="preserve">  </w:t>
      </w:r>
      <w:proofErr w:type="gramEnd"/>
      <w:r w:rsidR="00BE4EF2" w:rsidRPr="00BD61E3">
        <w:t xml:space="preserve">159 klienti. </w:t>
      </w:r>
      <w:r w:rsidRPr="00BD61E3">
        <w:t>Centra budžetu un uzturēšanas finansējumu veido pakalpojumu saņēmēju iemaksas.</w:t>
      </w:r>
      <w:r w:rsidR="00BE4EF2" w:rsidRPr="00BD61E3">
        <w:t xml:space="preserve"> </w:t>
      </w:r>
    </w:p>
    <w:p w14:paraId="6FF013F0" w14:textId="5BCBBEFB" w:rsidR="00530901" w:rsidRPr="00453C53" w:rsidRDefault="00CC5876" w:rsidP="002F63EC">
      <w:pPr>
        <w:spacing w:line="360" w:lineRule="auto"/>
        <w:ind w:firstLine="720"/>
        <w:jc w:val="both"/>
        <w:rPr>
          <w:i/>
          <w:color w:val="000000" w:themeColor="text1"/>
        </w:rPr>
      </w:pPr>
      <w:r>
        <w:rPr>
          <w:i/>
          <w:color w:val="000000" w:themeColor="text1"/>
          <w:lang w:eastAsia="en-US"/>
        </w:rPr>
        <w:t>SAC “</w:t>
      </w:r>
      <w:r w:rsidR="00530901" w:rsidRPr="00453C53">
        <w:rPr>
          <w:i/>
          <w:color w:val="000000" w:themeColor="text1"/>
          <w:lang w:eastAsia="en-US"/>
        </w:rPr>
        <w:t>Zemgale</w:t>
      </w:r>
      <w:r>
        <w:rPr>
          <w:i/>
          <w:color w:val="000000" w:themeColor="text1"/>
          <w:lang w:eastAsia="en-US"/>
        </w:rPr>
        <w:t>”</w:t>
      </w:r>
      <w:r w:rsidR="00530901" w:rsidRPr="00453C53">
        <w:rPr>
          <w:i/>
          <w:color w:val="000000" w:themeColor="text1"/>
          <w:lang w:eastAsia="en-US"/>
        </w:rPr>
        <w:t xml:space="preserve"> uzturēšanas izdevumi 2016. gada budžetā apstiprināti 1 665 385 eiro apmērā; plāna izpilde – 1 592 687 eiro.</w:t>
      </w:r>
    </w:p>
    <w:p w14:paraId="6839D47F" w14:textId="77777777" w:rsidR="00BE4EF2" w:rsidRPr="00BD61E3" w:rsidRDefault="0080536A" w:rsidP="00BE4EF2">
      <w:pPr>
        <w:spacing w:line="360" w:lineRule="auto"/>
        <w:ind w:firstLine="720"/>
        <w:jc w:val="both"/>
      </w:pPr>
      <w:r w:rsidRPr="00BD61E3">
        <w:t>Tika p</w:t>
      </w:r>
      <w:r w:rsidR="00BE4EF2" w:rsidRPr="00BD61E3">
        <w:t>alielināts mediķu personāls - māsu palīgs, divas medmāsu slodzes</w:t>
      </w:r>
      <w:r w:rsidRPr="00BD61E3">
        <w:t xml:space="preserve"> un</w:t>
      </w:r>
      <w:r w:rsidR="00BE4EF2" w:rsidRPr="00BD61E3">
        <w:t xml:space="preserve"> pusslodze feldšeris. Ieviesta ģimenes ārstes Evelīnas </w:t>
      </w:r>
      <w:proofErr w:type="spellStart"/>
      <w:r w:rsidR="00BE4EF2" w:rsidRPr="00BD61E3">
        <w:t>Beires</w:t>
      </w:r>
      <w:proofErr w:type="spellEnd"/>
      <w:r w:rsidR="00BE4EF2" w:rsidRPr="00BD61E3">
        <w:t xml:space="preserve"> pieņemšanas diena tikai SAC „Zemgale” klientiem. Fizioterapeitiem iegādāts inventārs ikdienas vingrošanas nodarbībām. A2 korpusā iegādāt</w:t>
      </w:r>
      <w:r w:rsidR="00CE72F5" w:rsidRPr="00BD61E3">
        <w:t>i</w:t>
      </w:r>
      <w:r w:rsidR="00BE4EF2" w:rsidRPr="00BD61E3">
        <w:t xml:space="preserve"> un uzstādīti četri </w:t>
      </w:r>
      <w:proofErr w:type="spellStart"/>
      <w:r w:rsidR="00BE4EF2" w:rsidRPr="00BD61E3">
        <w:t>recirkulatori</w:t>
      </w:r>
      <w:proofErr w:type="spellEnd"/>
      <w:r w:rsidR="00BE4EF2" w:rsidRPr="00BD61E3">
        <w:t xml:space="preserve"> gaisa dezinfekcijai.</w:t>
      </w:r>
    </w:p>
    <w:p w14:paraId="0D9A0526" w14:textId="77777777" w:rsidR="0049080C" w:rsidRPr="00BD61E3" w:rsidRDefault="00B628B4" w:rsidP="00092029">
      <w:pPr>
        <w:spacing w:line="360" w:lineRule="auto"/>
        <w:ind w:firstLine="720"/>
        <w:jc w:val="both"/>
        <w:rPr>
          <w:lang w:eastAsia="en-US"/>
        </w:rPr>
      </w:pPr>
      <w:r w:rsidRPr="00BD61E3">
        <w:t>Centrā īpaši rūpējas par to, lai cilvēki justos iespējami mājīgi, regulāri organizējot pasākumus ar Latvijā pazīstamu mākslinieku piedalīšanos</w:t>
      </w:r>
      <w:r w:rsidR="00BE4EF2" w:rsidRPr="00BD61E3">
        <w:t xml:space="preserve"> un citiem vie</w:t>
      </w:r>
      <w:r w:rsidR="009714A7" w:rsidRPr="00BD61E3">
        <w:t>s</w:t>
      </w:r>
      <w:r w:rsidR="00BE4EF2" w:rsidRPr="00BD61E3">
        <w:t>iem</w:t>
      </w:r>
      <w:r w:rsidRPr="00BD61E3">
        <w:t>,</w:t>
      </w:r>
      <w:r w:rsidR="00BE4EF2" w:rsidRPr="00BD61E3">
        <w:t xml:space="preserve"> </w:t>
      </w:r>
      <w:proofErr w:type="gramStart"/>
      <w:r w:rsidR="00BE4EF2" w:rsidRPr="00BD61E3">
        <w:t>piemēram</w:t>
      </w:r>
      <w:proofErr w:type="gramEnd"/>
      <w:r w:rsidRPr="00BD61E3">
        <w:t xml:space="preserve"> </w:t>
      </w:r>
      <w:r w:rsidR="0049080C" w:rsidRPr="00BD61E3">
        <w:rPr>
          <w:rStyle w:val="Izteiksmgs"/>
          <w:b w:val="0"/>
          <w:color w:val="000000"/>
        </w:rPr>
        <w:t>viesmākslinieki</w:t>
      </w:r>
      <w:r w:rsidR="00021B21" w:rsidRPr="00BD61E3">
        <w:rPr>
          <w:rStyle w:val="Izteiksmgs"/>
          <w:b w:val="0"/>
          <w:color w:val="000000"/>
        </w:rPr>
        <w:t>em</w:t>
      </w:r>
      <w:r w:rsidR="0049080C" w:rsidRPr="00BD61E3">
        <w:rPr>
          <w:rStyle w:val="Izteiksmgs"/>
          <w:b w:val="0"/>
          <w:color w:val="000000"/>
        </w:rPr>
        <w:t xml:space="preserve"> no Baltkrievijas ar labdarības koncertu „Dāvā siltumu dvēselei!”</w:t>
      </w:r>
      <w:r w:rsidR="0049080C" w:rsidRPr="00BD61E3">
        <w:rPr>
          <w:color w:val="000000"/>
        </w:rPr>
        <w:t>.</w:t>
      </w:r>
      <w:r w:rsidR="0049080C" w:rsidRPr="00BD61E3">
        <w:t xml:space="preserve"> Darbu aktīvi turpina „Ideju darbnīca”, kur centra iemītnieki var īstenot savas ieceres, piedaloties radošajās darbnīcās</w:t>
      </w:r>
      <w:r w:rsidR="00BE4EF2" w:rsidRPr="00BD61E3">
        <w:t xml:space="preserve">. 2016. gadā seniori </w:t>
      </w:r>
      <w:r w:rsidR="0049080C" w:rsidRPr="00BD61E3">
        <w:t>ir apmeklējuši Rundāles pili rožu ziedēšanas laikā, dzīvnieku patversmi, koncertus Jelgavas pilsētas kultūras namā, teātra izrādes Dailes un Nacionālajā teātrī</w:t>
      </w:r>
      <w:r w:rsidR="00BE4EF2" w:rsidRPr="00BD61E3">
        <w:t>, par īpašu tradīciju ir kļuvusi</w:t>
      </w:r>
      <w:r w:rsidR="0049080C" w:rsidRPr="00BD61E3">
        <w:t xml:space="preserve"> Sergej</w:t>
      </w:r>
      <w:r w:rsidR="00BE4EF2" w:rsidRPr="00BD61E3">
        <w:t>a</w:t>
      </w:r>
      <w:r w:rsidR="0049080C" w:rsidRPr="00BD61E3">
        <w:t xml:space="preserve"> </w:t>
      </w:r>
      <w:proofErr w:type="spellStart"/>
      <w:r w:rsidR="0049080C" w:rsidRPr="00BD61E3">
        <w:t>Jēger</w:t>
      </w:r>
      <w:r w:rsidR="00BE4EF2" w:rsidRPr="00BD61E3">
        <w:t>a</w:t>
      </w:r>
      <w:proofErr w:type="spellEnd"/>
      <w:r w:rsidR="00BE4EF2" w:rsidRPr="00BD61E3">
        <w:t xml:space="preserve"> un </w:t>
      </w:r>
      <w:r w:rsidR="0049080C" w:rsidRPr="00BD61E3">
        <w:t>skaistumkopšanas salona „RIGA TOP HAIR” meistar</w:t>
      </w:r>
      <w:r w:rsidR="00BE4EF2" w:rsidRPr="00BD61E3">
        <w:t>u viesošanās sociālajā centrā, v</w:t>
      </w:r>
      <w:r w:rsidR="0049080C" w:rsidRPr="00BD61E3">
        <w:t xml:space="preserve">eidojot </w:t>
      </w:r>
      <w:r w:rsidR="00BE4EF2" w:rsidRPr="00BD61E3">
        <w:t xml:space="preserve">klientiem </w:t>
      </w:r>
      <w:r w:rsidR="0049080C" w:rsidRPr="00BD61E3">
        <w:t>frizūras un jaunus griezumus.</w:t>
      </w:r>
    </w:p>
    <w:p w14:paraId="68C443B1" w14:textId="0A2EBB38" w:rsidR="0049080C" w:rsidRPr="00BD61E3" w:rsidRDefault="009714A7" w:rsidP="009714A7">
      <w:pPr>
        <w:spacing w:after="160" w:line="360" w:lineRule="auto"/>
        <w:ind w:firstLine="720"/>
        <w:jc w:val="both"/>
      </w:pPr>
      <w:r w:rsidRPr="00BD61E3">
        <w:t>Saimnieciskajos jautājumos 2016. gadā veikti vairāki centram nozīmīgi darbi: *n</w:t>
      </w:r>
      <w:r w:rsidR="0049080C" w:rsidRPr="00BD61E3">
        <w:t xml:space="preserve">omainīti </w:t>
      </w:r>
      <w:proofErr w:type="spellStart"/>
      <w:r w:rsidR="0049080C" w:rsidRPr="00BD61E3">
        <w:t>siltumregulatori</w:t>
      </w:r>
      <w:proofErr w:type="spellEnd"/>
      <w:r w:rsidR="0049080C" w:rsidRPr="00BD61E3">
        <w:t xml:space="preserve"> (2. kārta)</w:t>
      </w:r>
      <w:r w:rsidRPr="00BD61E3">
        <w:t>, *d</w:t>
      </w:r>
      <w:r w:rsidR="0049080C" w:rsidRPr="00BD61E3">
        <w:t>ežurantes telpas remonts</w:t>
      </w:r>
      <w:r w:rsidRPr="00BD61E3">
        <w:t>, *l</w:t>
      </w:r>
      <w:r w:rsidR="0049080C" w:rsidRPr="00BD61E3">
        <w:t>ietus kanalizācijas izbūve 2. kārta</w:t>
      </w:r>
      <w:r w:rsidRPr="00BD61E3">
        <w:t>, *i</w:t>
      </w:r>
      <w:r w:rsidR="0049080C" w:rsidRPr="00BD61E3">
        <w:t>zremontētas 3 istabas</w:t>
      </w:r>
      <w:r w:rsidRPr="00BD61E3">
        <w:t>, *a</w:t>
      </w:r>
      <w:r w:rsidR="0049080C" w:rsidRPr="00BD61E3">
        <w:t>tjaunotas kāpnes pie virtuves ieejas</w:t>
      </w:r>
      <w:r w:rsidRPr="00BD61E3">
        <w:t>, *d</w:t>
      </w:r>
      <w:r w:rsidR="0049080C" w:rsidRPr="00BD61E3">
        <w:t>aļēji renovēta ūdens apgādes sistēma</w:t>
      </w:r>
      <w:r w:rsidRPr="00BD61E3">
        <w:t>, *s</w:t>
      </w:r>
      <w:r w:rsidR="0049080C" w:rsidRPr="00BD61E3">
        <w:t>agatavota telefonu sistēma</w:t>
      </w:r>
      <w:r w:rsidRPr="00BD61E3">
        <w:t xml:space="preserve"> pārslēgšanai uz kopējo sistēmu, *i</w:t>
      </w:r>
      <w:r w:rsidR="0049080C" w:rsidRPr="00BD61E3">
        <w:t>egādāta un uzstādīta jauna veļas mašīna</w:t>
      </w:r>
      <w:r w:rsidRPr="00BD61E3">
        <w:t>.</w:t>
      </w:r>
    </w:p>
    <w:p w14:paraId="0D43DFB2" w14:textId="77777777" w:rsidR="0093236C" w:rsidRPr="0083182C" w:rsidRDefault="0093236C" w:rsidP="009F10F9">
      <w:pPr>
        <w:autoSpaceDE w:val="0"/>
        <w:autoSpaceDN w:val="0"/>
        <w:adjustRightInd w:val="0"/>
        <w:spacing w:line="360" w:lineRule="auto"/>
        <w:jc w:val="center"/>
        <w:rPr>
          <w:b/>
          <w:color w:val="000000"/>
          <w:sz w:val="16"/>
          <w:szCs w:val="16"/>
          <w:lang w:eastAsia="en-US"/>
        </w:rPr>
      </w:pPr>
    </w:p>
    <w:p w14:paraId="13F46601" w14:textId="54518E2A" w:rsidR="00DB1593" w:rsidRDefault="00DB1593" w:rsidP="00875159">
      <w:pPr>
        <w:autoSpaceDE w:val="0"/>
        <w:autoSpaceDN w:val="0"/>
        <w:adjustRightInd w:val="0"/>
        <w:spacing w:line="360" w:lineRule="auto"/>
        <w:jc w:val="center"/>
        <w:rPr>
          <w:b/>
          <w:color w:val="000000"/>
          <w:lang w:eastAsia="en-US"/>
        </w:rPr>
      </w:pPr>
      <w:r w:rsidRPr="005567C1">
        <w:rPr>
          <w:b/>
          <w:color w:val="000000"/>
          <w:lang w:eastAsia="en-US"/>
        </w:rPr>
        <w:t>PAŠVALDĪBAS BUDŽETS UN TĀ IZPILDE</w:t>
      </w:r>
    </w:p>
    <w:p w14:paraId="4DD0F1F8" w14:textId="69C2974C" w:rsidR="004125C6" w:rsidRPr="005567C1" w:rsidRDefault="00DB1593" w:rsidP="00875159">
      <w:pPr>
        <w:autoSpaceDE w:val="0"/>
        <w:autoSpaceDN w:val="0"/>
        <w:adjustRightInd w:val="0"/>
        <w:spacing w:line="360" w:lineRule="auto"/>
        <w:ind w:firstLine="720"/>
        <w:jc w:val="both"/>
        <w:rPr>
          <w:color w:val="000000"/>
          <w:lang w:eastAsia="en-US"/>
        </w:rPr>
      </w:pPr>
      <w:r w:rsidRPr="005567C1">
        <w:rPr>
          <w:color w:val="000000"/>
          <w:lang w:eastAsia="en-US"/>
        </w:rPr>
        <w:t>Ozolnieku novada pašvaldības budžets 2016. gadam tika apstiprināts 2016.</w:t>
      </w:r>
      <w:r w:rsidR="00623FC8">
        <w:rPr>
          <w:color w:val="000000"/>
          <w:lang w:eastAsia="en-US"/>
        </w:rPr>
        <w:t xml:space="preserve"> </w:t>
      </w:r>
      <w:r w:rsidRPr="005567C1">
        <w:rPr>
          <w:color w:val="000000"/>
          <w:lang w:eastAsia="en-US"/>
        </w:rPr>
        <w:t>gada 9.</w:t>
      </w:r>
      <w:r w:rsidR="00623FC8">
        <w:rPr>
          <w:color w:val="000000"/>
          <w:lang w:eastAsia="en-US"/>
        </w:rPr>
        <w:t xml:space="preserve"> </w:t>
      </w:r>
      <w:r w:rsidRPr="005567C1">
        <w:rPr>
          <w:color w:val="000000"/>
          <w:lang w:eastAsia="en-US"/>
        </w:rPr>
        <w:t>februārī ar saistošajiem noteikumiem Nr.3/2016 “</w:t>
      </w:r>
      <w:r w:rsidRPr="005567C1">
        <w:t>Par Ozolnieku novada pašvaldības budžetu 2016.gadam</w:t>
      </w:r>
      <w:r w:rsidRPr="005567C1">
        <w:rPr>
          <w:color w:val="000000"/>
          <w:lang w:eastAsia="en-US"/>
        </w:rPr>
        <w:t>”. Sakarā ar nepieciešamību finansēt budžetā neparedzētus pasākumus, investīciju piesaisti projektu realizācijai, aizņēmumiem un pašu ieņēmumu izmaiņām, 201</w:t>
      </w:r>
      <w:r w:rsidR="00F80789" w:rsidRPr="005567C1">
        <w:rPr>
          <w:color w:val="000000"/>
          <w:lang w:eastAsia="en-US"/>
        </w:rPr>
        <w:t>6</w:t>
      </w:r>
      <w:r w:rsidRPr="005567C1">
        <w:rPr>
          <w:color w:val="000000"/>
          <w:lang w:eastAsia="en-US"/>
        </w:rPr>
        <w:t>.</w:t>
      </w:r>
      <w:r w:rsidR="00623FC8">
        <w:rPr>
          <w:color w:val="000000"/>
          <w:lang w:eastAsia="en-US"/>
        </w:rPr>
        <w:t xml:space="preserve"> </w:t>
      </w:r>
      <w:r w:rsidRPr="005567C1">
        <w:rPr>
          <w:color w:val="000000"/>
          <w:lang w:eastAsia="en-US"/>
        </w:rPr>
        <w:t xml:space="preserve">gada apstiprinātajā budžetā tika veikti grozījumi: </w:t>
      </w:r>
      <w:r w:rsidR="00F80789" w:rsidRPr="005567C1">
        <w:rPr>
          <w:color w:val="000000"/>
          <w:lang w:eastAsia="en-US"/>
        </w:rPr>
        <w:t>09</w:t>
      </w:r>
      <w:r w:rsidRPr="005567C1">
        <w:rPr>
          <w:color w:val="000000"/>
          <w:lang w:eastAsia="en-US"/>
        </w:rPr>
        <w:t>.0</w:t>
      </w:r>
      <w:r w:rsidR="00F80789" w:rsidRPr="005567C1">
        <w:rPr>
          <w:color w:val="000000"/>
          <w:lang w:eastAsia="en-US"/>
        </w:rPr>
        <w:t>8</w:t>
      </w:r>
      <w:r w:rsidRPr="005567C1">
        <w:rPr>
          <w:color w:val="000000"/>
          <w:lang w:eastAsia="en-US"/>
        </w:rPr>
        <w:t>.201</w:t>
      </w:r>
      <w:r w:rsidR="007318A5" w:rsidRPr="005567C1">
        <w:rPr>
          <w:color w:val="000000"/>
          <w:lang w:eastAsia="en-US"/>
        </w:rPr>
        <w:t>6</w:t>
      </w:r>
      <w:r w:rsidRPr="005567C1">
        <w:rPr>
          <w:color w:val="000000"/>
          <w:lang w:eastAsia="en-US"/>
        </w:rPr>
        <w:t>. - saistošie noteikumi Nr.</w:t>
      </w:r>
      <w:r w:rsidR="007318A5" w:rsidRPr="005567C1">
        <w:rPr>
          <w:color w:val="000000"/>
          <w:lang w:eastAsia="en-US"/>
        </w:rPr>
        <w:t>14/1016 un 13.12.2016.</w:t>
      </w:r>
      <w:r w:rsidR="00237146">
        <w:rPr>
          <w:color w:val="000000"/>
          <w:lang w:eastAsia="en-US"/>
        </w:rPr>
        <w:t xml:space="preserve"> </w:t>
      </w:r>
      <w:r w:rsidR="00623FC8">
        <w:rPr>
          <w:color w:val="000000"/>
          <w:lang w:eastAsia="en-US"/>
        </w:rPr>
        <w:t>un</w:t>
      </w:r>
      <w:r w:rsidR="007318A5" w:rsidRPr="005567C1">
        <w:rPr>
          <w:color w:val="000000"/>
          <w:lang w:eastAsia="en-US"/>
        </w:rPr>
        <w:t xml:space="preserve"> saistošie noteikumi Nr.18/1016.</w:t>
      </w:r>
    </w:p>
    <w:p w14:paraId="72E0E0BC" w14:textId="73B7717D" w:rsidR="000B167F" w:rsidRDefault="000B167F" w:rsidP="00CF3B4A">
      <w:pPr>
        <w:pStyle w:val="Paraststmeklis"/>
        <w:spacing w:before="0" w:beforeAutospacing="0" w:after="0" w:afterAutospacing="0"/>
        <w:jc w:val="center"/>
        <w:rPr>
          <w:rFonts w:ascii="Times New Roman" w:hAnsi="Times New Roman"/>
          <w:b/>
          <w:sz w:val="24"/>
          <w:szCs w:val="24"/>
        </w:rPr>
      </w:pPr>
      <w:r>
        <w:rPr>
          <w:rFonts w:ascii="Times New Roman" w:hAnsi="Times New Roman"/>
          <w:b/>
          <w:sz w:val="24"/>
          <w:szCs w:val="24"/>
        </w:rPr>
        <w:t>BUDŽETA IEŅĒMUMI</w:t>
      </w:r>
    </w:p>
    <w:p w14:paraId="236B0C7D" w14:textId="77777777" w:rsidR="00CF3B4A" w:rsidRDefault="00CF3B4A" w:rsidP="00CF3B4A">
      <w:pPr>
        <w:pStyle w:val="Paraststmeklis"/>
        <w:spacing w:before="0" w:beforeAutospacing="0" w:after="0" w:afterAutospacing="0"/>
        <w:jc w:val="center"/>
        <w:rPr>
          <w:rFonts w:ascii="Times New Roman" w:hAnsi="Times New Roman"/>
          <w:b/>
          <w:sz w:val="24"/>
          <w:szCs w:val="24"/>
        </w:rPr>
      </w:pPr>
    </w:p>
    <w:p w14:paraId="4C84AC3B" w14:textId="0238FCE0" w:rsidR="004125C6" w:rsidRPr="005567C1" w:rsidRDefault="004125C6" w:rsidP="00CF3B4A">
      <w:pPr>
        <w:pStyle w:val="Paraststmeklis"/>
        <w:spacing w:before="0" w:beforeAutospacing="0" w:after="0" w:afterAutospacing="0" w:line="360" w:lineRule="auto"/>
        <w:ind w:firstLine="720"/>
        <w:jc w:val="both"/>
        <w:rPr>
          <w:rFonts w:ascii="Times New Roman" w:hAnsi="Times New Roman"/>
          <w:sz w:val="24"/>
          <w:szCs w:val="24"/>
        </w:rPr>
      </w:pPr>
      <w:r w:rsidRPr="005567C1">
        <w:rPr>
          <w:rFonts w:ascii="Times New Roman" w:hAnsi="Times New Roman"/>
          <w:sz w:val="24"/>
          <w:szCs w:val="24"/>
        </w:rPr>
        <w:t>2016. gadā Ozolnieku novada pašvaldības budžeta kopējie ieņēmumi ir 11</w:t>
      </w:r>
      <w:r w:rsidR="00EA374C">
        <w:rPr>
          <w:rFonts w:ascii="Times New Roman" w:hAnsi="Times New Roman"/>
          <w:sz w:val="24"/>
          <w:szCs w:val="24"/>
        </w:rPr>
        <w:t xml:space="preserve"> </w:t>
      </w:r>
      <w:r w:rsidRPr="005567C1">
        <w:rPr>
          <w:rFonts w:ascii="Times New Roman" w:hAnsi="Times New Roman"/>
          <w:sz w:val="24"/>
          <w:szCs w:val="24"/>
        </w:rPr>
        <w:t>867</w:t>
      </w:r>
      <w:r w:rsidR="00EA374C">
        <w:rPr>
          <w:rFonts w:ascii="Times New Roman" w:hAnsi="Times New Roman"/>
          <w:sz w:val="24"/>
          <w:szCs w:val="24"/>
        </w:rPr>
        <w:t xml:space="preserve"> </w:t>
      </w:r>
      <w:r w:rsidRPr="005567C1">
        <w:rPr>
          <w:rFonts w:ascii="Times New Roman" w:hAnsi="Times New Roman"/>
          <w:sz w:val="24"/>
          <w:szCs w:val="24"/>
        </w:rPr>
        <w:t xml:space="preserve">381 </w:t>
      </w:r>
      <w:r w:rsidR="00EA374C">
        <w:rPr>
          <w:rFonts w:ascii="Times New Roman" w:hAnsi="Times New Roman"/>
          <w:sz w:val="24"/>
          <w:szCs w:val="24"/>
        </w:rPr>
        <w:t>eiro</w:t>
      </w:r>
      <w:r w:rsidRPr="005567C1">
        <w:rPr>
          <w:rFonts w:ascii="Times New Roman" w:hAnsi="Times New Roman"/>
          <w:sz w:val="24"/>
          <w:szCs w:val="24"/>
        </w:rPr>
        <w:t>,</w:t>
      </w:r>
      <w:r w:rsidRPr="005567C1">
        <w:rPr>
          <w:rFonts w:ascii="Times New Roman" w:hAnsi="Times New Roman"/>
          <w:b/>
          <w:sz w:val="24"/>
          <w:szCs w:val="24"/>
        </w:rPr>
        <w:t xml:space="preserve"> </w:t>
      </w:r>
      <w:r w:rsidRPr="005567C1">
        <w:rPr>
          <w:rFonts w:ascii="Times New Roman" w:hAnsi="Times New Roman"/>
          <w:sz w:val="24"/>
          <w:szCs w:val="24"/>
        </w:rPr>
        <w:t>kas ir par 11% mazāk kā plānots pārskata gadā (13</w:t>
      </w:r>
      <w:r w:rsidR="00EA374C">
        <w:rPr>
          <w:rFonts w:ascii="Times New Roman" w:hAnsi="Times New Roman"/>
          <w:sz w:val="24"/>
          <w:szCs w:val="24"/>
        </w:rPr>
        <w:t xml:space="preserve"> </w:t>
      </w:r>
      <w:r w:rsidRPr="005567C1">
        <w:rPr>
          <w:rFonts w:ascii="Times New Roman" w:hAnsi="Times New Roman"/>
          <w:sz w:val="24"/>
          <w:szCs w:val="24"/>
        </w:rPr>
        <w:t>375</w:t>
      </w:r>
      <w:r w:rsidR="00EA374C">
        <w:rPr>
          <w:rFonts w:ascii="Times New Roman" w:hAnsi="Times New Roman"/>
          <w:sz w:val="24"/>
          <w:szCs w:val="24"/>
        </w:rPr>
        <w:t> </w:t>
      </w:r>
      <w:r w:rsidRPr="005567C1">
        <w:rPr>
          <w:rFonts w:ascii="Times New Roman" w:hAnsi="Times New Roman"/>
          <w:sz w:val="24"/>
          <w:szCs w:val="24"/>
        </w:rPr>
        <w:t>837</w:t>
      </w:r>
      <w:r w:rsidR="00EA374C">
        <w:rPr>
          <w:rFonts w:ascii="Times New Roman" w:hAnsi="Times New Roman"/>
          <w:sz w:val="24"/>
          <w:szCs w:val="24"/>
        </w:rPr>
        <w:t xml:space="preserve"> eiro</w:t>
      </w:r>
      <w:r w:rsidRPr="005567C1">
        <w:rPr>
          <w:rFonts w:ascii="Times New Roman" w:hAnsi="Times New Roman"/>
          <w:sz w:val="24"/>
          <w:szCs w:val="24"/>
        </w:rPr>
        <w:t>). No kopējiem ieņēmumiem 11</w:t>
      </w:r>
      <w:r w:rsidR="00EA374C">
        <w:rPr>
          <w:rFonts w:ascii="Times New Roman" w:hAnsi="Times New Roman"/>
          <w:sz w:val="24"/>
          <w:szCs w:val="24"/>
        </w:rPr>
        <w:t xml:space="preserve"> </w:t>
      </w:r>
      <w:r w:rsidRPr="005567C1">
        <w:rPr>
          <w:rFonts w:ascii="Times New Roman" w:hAnsi="Times New Roman"/>
          <w:sz w:val="24"/>
          <w:szCs w:val="24"/>
        </w:rPr>
        <w:t>543</w:t>
      </w:r>
      <w:r w:rsidR="00EA374C">
        <w:rPr>
          <w:rFonts w:ascii="Times New Roman" w:hAnsi="Times New Roman"/>
          <w:sz w:val="24"/>
          <w:szCs w:val="24"/>
        </w:rPr>
        <w:t xml:space="preserve"> 126 eiro</w:t>
      </w:r>
      <w:r w:rsidRPr="005567C1">
        <w:rPr>
          <w:rFonts w:ascii="Times New Roman" w:hAnsi="Times New Roman"/>
          <w:sz w:val="24"/>
          <w:szCs w:val="24"/>
        </w:rPr>
        <w:t xml:space="preserve"> jeb 97% ir pamatbudžeta ieņēmumi, bet 324</w:t>
      </w:r>
      <w:r w:rsidR="00EA374C">
        <w:rPr>
          <w:rFonts w:ascii="Times New Roman" w:hAnsi="Times New Roman"/>
          <w:sz w:val="24"/>
          <w:szCs w:val="24"/>
        </w:rPr>
        <w:t xml:space="preserve"> </w:t>
      </w:r>
      <w:r w:rsidRPr="005567C1">
        <w:rPr>
          <w:rFonts w:ascii="Times New Roman" w:hAnsi="Times New Roman"/>
          <w:sz w:val="24"/>
          <w:szCs w:val="24"/>
        </w:rPr>
        <w:t xml:space="preserve">254 </w:t>
      </w:r>
      <w:r w:rsidR="00EA374C">
        <w:rPr>
          <w:rFonts w:ascii="Times New Roman" w:hAnsi="Times New Roman"/>
          <w:sz w:val="24"/>
          <w:szCs w:val="24"/>
        </w:rPr>
        <w:t>eiro</w:t>
      </w:r>
      <w:r w:rsidRPr="005567C1">
        <w:rPr>
          <w:rFonts w:ascii="Times New Roman" w:hAnsi="Times New Roman"/>
          <w:sz w:val="24"/>
          <w:szCs w:val="24"/>
        </w:rPr>
        <w:t xml:space="preserve"> jeb 3%</w:t>
      </w:r>
      <w:proofErr w:type="gramStart"/>
      <w:r w:rsidRPr="005567C1">
        <w:rPr>
          <w:rFonts w:ascii="Times New Roman" w:hAnsi="Times New Roman"/>
          <w:sz w:val="24"/>
          <w:szCs w:val="24"/>
        </w:rPr>
        <w:t xml:space="preserve">  </w:t>
      </w:r>
      <w:proofErr w:type="gramEnd"/>
      <w:r w:rsidRPr="005567C1">
        <w:rPr>
          <w:rFonts w:ascii="Times New Roman" w:hAnsi="Times New Roman"/>
          <w:sz w:val="24"/>
          <w:szCs w:val="24"/>
        </w:rPr>
        <w:t>speciālā budžeta ieņēmumi.</w:t>
      </w:r>
      <w:r w:rsidR="007D71DB">
        <w:rPr>
          <w:rFonts w:ascii="Times New Roman" w:hAnsi="Times New Roman"/>
          <w:sz w:val="24"/>
          <w:szCs w:val="24"/>
        </w:rPr>
        <w:t xml:space="preserve"> Detalizēta informācija par pašvaldības budžeta ieņēmumiem redzama 8. tabulā.</w:t>
      </w:r>
    </w:p>
    <w:p w14:paraId="18D03717" w14:textId="77777777" w:rsidR="004125C6" w:rsidRPr="005567C1" w:rsidRDefault="004125C6" w:rsidP="009F10F9">
      <w:pPr>
        <w:pStyle w:val="Paraststmeklis"/>
        <w:keepNext/>
        <w:spacing w:before="0" w:beforeAutospacing="0" w:after="0" w:afterAutospacing="0" w:line="360" w:lineRule="auto"/>
        <w:ind w:firstLine="720"/>
        <w:jc w:val="both"/>
        <w:rPr>
          <w:rFonts w:ascii="Times New Roman" w:hAnsi="Times New Roman"/>
          <w:b/>
          <w:bCs/>
          <w:iCs/>
          <w:sz w:val="24"/>
          <w:szCs w:val="24"/>
        </w:rPr>
      </w:pPr>
      <w:bookmarkStart w:id="1" w:name="_Toc38246904"/>
      <w:bookmarkStart w:id="2" w:name="_Toc101593672"/>
      <w:bookmarkStart w:id="3" w:name="_Toc353178085"/>
      <w:r w:rsidRPr="005567C1">
        <w:rPr>
          <w:rFonts w:ascii="Times New Roman" w:hAnsi="Times New Roman"/>
          <w:b/>
          <w:bCs/>
          <w:iCs/>
          <w:sz w:val="24"/>
          <w:szCs w:val="24"/>
        </w:rPr>
        <w:t>Pamatbudžeta ieņēmumi</w:t>
      </w:r>
      <w:bookmarkEnd w:id="1"/>
      <w:bookmarkEnd w:id="2"/>
      <w:bookmarkEnd w:id="3"/>
    </w:p>
    <w:p w14:paraId="06DE372A" w14:textId="7A5FF5EA" w:rsidR="004125C6" w:rsidRPr="005567C1"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5567C1">
        <w:rPr>
          <w:rFonts w:ascii="Times New Roman" w:hAnsi="Times New Roman"/>
          <w:sz w:val="24"/>
          <w:szCs w:val="24"/>
        </w:rPr>
        <w:t>Pamatbudžeta ieņēmumus veido nodokļu ieņēmumi: iedzīvotāju ienākuma nodoklis un</w:t>
      </w:r>
      <w:proofErr w:type="gramStart"/>
      <w:r w:rsidRPr="005567C1">
        <w:rPr>
          <w:rFonts w:ascii="Times New Roman" w:hAnsi="Times New Roman"/>
          <w:sz w:val="24"/>
          <w:szCs w:val="24"/>
        </w:rPr>
        <w:t xml:space="preserve">  </w:t>
      </w:r>
      <w:proofErr w:type="gramEnd"/>
      <w:r w:rsidRPr="005567C1">
        <w:rPr>
          <w:rFonts w:ascii="Times New Roman" w:hAnsi="Times New Roman"/>
          <w:sz w:val="24"/>
          <w:szCs w:val="24"/>
        </w:rPr>
        <w:t>nekustamā īpašuma (par zemi, ēkām, mājokļiem) nodoklis,</w:t>
      </w:r>
      <w:r w:rsidR="00EA374C">
        <w:rPr>
          <w:rFonts w:ascii="Times New Roman" w:hAnsi="Times New Roman"/>
          <w:sz w:val="24"/>
          <w:szCs w:val="24"/>
        </w:rPr>
        <w:t xml:space="preserve"> kā arī nenodokļu ieņēmumi, kur</w:t>
      </w:r>
      <w:r w:rsidRPr="005567C1">
        <w:rPr>
          <w:rFonts w:ascii="Times New Roman" w:hAnsi="Times New Roman"/>
          <w:sz w:val="24"/>
          <w:szCs w:val="24"/>
        </w:rPr>
        <w:t xml:space="preserve"> ietilpst maksājumi par budžeta iestāžu sniegtajiem maksas pakalpojumiem, pašvaldības nodevas, valsts budžeta mērķdotācijas un citi ieņēmumi.</w:t>
      </w:r>
    </w:p>
    <w:p w14:paraId="15F6F684" w14:textId="66FA93DE" w:rsidR="004125C6"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5567C1">
        <w:rPr>
          <w:rFonts w:ascii="Times New Roman" w:hAnsi="Times New Roman"/>
          <w:sz w:val="24"/>
          <w:szCs w:val="24"/>
        </w:rPr>
        <w:t>2016. gadā Ozolnieku novada pašvaldības pamatbudžeta ieņēmumos saņemti kopsummā 11</w:t>
      </w:r>
      <w:r w:rsidR="00EA374C">
        <w:rPr>
          <w:rFonts w:ascii="Times New Roman" w:hAnsi="Times New Roman"/>
          <w:sz w:val="24"/>
          <w:szCs w:val="24"/>
        </w:rPr>
        <w:t xml:space="preserve"> </w:t>
      </w:r>
      <w:r w:rsidRPr="005567C1">
        <w:rPr>
          <w:rFonts w:ascii="Times New Roman" w:hAnsi="Times New Roman"/>
          <w:sz w:val="24"/>
          <w:szCs w:val="24"/>
        </w:rPr>
        <w:t>543</w:t>
      </w:r>
      <w:r w:rsidR="00EA374C">
        <w:rPr>
          <w:rFonts w:ascii="Times New Roman" w:hAnsi="Times New Roman"/>
          <w:sz w:val="24"/>
          <w:szCs w:val="24"/>
        </w:rPr>
        <w:t xml:space="preserve"> </w:t>
      </w:r>
      <w:r w:rsidRPr="005567C1">
        <w:rPr>
          <w:rFonts w:ascii="Times New Roman" w:hAnsi="Times New Roman"/>
          <w:sz w:val="24"/>
          <w:szCs w:val="24"/>
        </w:rPr>
        <w:t xml:space="preserve">126 </w:t>
      </w:r>
      <w:r w:rsidR="00EA374C">
        <w:rPr>
          <w:rFonts w:ascii="Times New Roman" w:hAnsi="Times New Roman"/>
          <w:sz w:val="24"/>
          <w:szCs w:val="24"/>
        </w:rPr>
        <w:t>eiro</w:t>
      </w:r>
      <w:r w:rsidRPr="005567C1">
        <w:rPr>
          <w:rFonts w:ascii="Times New Roman" w:hAnsi="Times New Roman"/>
          <w:sz w:val="24"/>
          <w:szCs w:val="24"/>
        </w:rPr>
        <w:t>, kas ir par 11% mazāk par plānotajiem gada pamatbudžeta ieņēmumiem (13</w:t>
      </w:r>
      <w:r w:rsidR="00EA374C">
        <w:rPr>
          <w:rFonts w:ascii="Times New Roman" w:hAnsi="Times New Roman"/>
          <w:sz w:val="24"/>
          <w:szCs w:val="24"/>
        </w:rPr>
        <w:t xml:space="preserve"> </w:t>
      </w:r>
      <w:r w:rsidRPr="005567C1">
        <w:rPr>
          <w:rFonts w:ascii="Times New Roman" w:hAnsi="Times New Roman"/>
          <w:sz w:val="24"/>
          <w:szCs w:val="24"/>
        </w:rPr>
        <w:t>032</w:t>
      </w:r>
      <w:r w:rsidR="00EA374C">
        <w:rPr>
          <w:rFonts w:ascii="Times New Roman" w:hAnsi="Times New Roman"/>
          <w:sz w:val="24"/>
          <w:szCs w:val="24"/>
        </w:rPr>
        <w:t> </w:t>
      </w:r>
      <w:r w:rsidRPr="005567C1">
        <w:rPr>
          <w:rFonts w:ascii="Times New Roman" w:hAnsi="Times New Roman"/>
          <w:sz w:val="24"/>
          <w:szCs w:val="24"/>
        </w:rPr>
        <w:t>878</w:t>
      </w:r>
      <w:r w:rsidR="00EA374C">
        <w:rPr>
          <w:rFonts w:ascii="Times New Roman" w:hAnsi="Times New Roman"/>
          <w:sz w:val="24"/>
          <w:szCs w:val="24"/>
        </w:rPr>
        <w:t xml:space="preserve"> eiro</w:t>
      </w:r>
      <w:r w:rsidRPr="005567C1">
        <w:rPr>
          <w:rFonts w:ascii="Times New Roman" w:hAnsi="Times New Roman"/>
          <w:sz w:val="24"/>
          <w:szCs w:val="24"/>
        </w:rPr>
        <w:t>).</w:t>
      </w:r>
    </w:p>
    <w:p w14:paraId="06BA2C93" w14:textId="2F4CACF8" w:rsidR="0083182C" w:rsidRPr="005567C1" w:rsidRDefault="0083182C" w:rsidP="009F10F9">
      <w:pPr>
        <w:pStyle w:val="Paraststmeklis"/>
        <w:spacing w:before="0" w:beforeAutospacing="0" w:after="0" w:afterAutospacing="0" w:line="360" w:lineRule="auto"/>
        <w:ind w:firstLine="720"/>
        <w:jc w:val="both"/>
        <w:rPr>
          <w:rFonts w:ascii="Times New Roman" w:hAnsi="Times New Roman"/>
          <w:sz w:val="24"/>
          <w:szCs w:val="24"/>
        </w:rPr>
      </w:pPr>
      <w:r w:rsidRPr="005567C1">
        <w:rPr>
          <w:rFonts w:ascii="Times New Roman" w:hAnsi="Times New Roman"/>
          <w:sz w:val="24"/>
          <w:szCs w:val="24"/>
        </w:rPr>
        <w:t>No kopējiem pamatbudžeta ieņēmumiem 61 % veido nodokļu ieņēmumi. Salīdzinot</w:t>
      </w:r>
      <w:proofErr w:type="gramStart"/>
      <w:r w:rsidRPr="005567C1">
        <w:rPr>
          <w:rFonts w:ascii="Times New Roman" w:hAnsi="Times New Roman"/>
          <w:sz w:val="24"/>
          <w:szCs w:val="24"/>
        </w:rPr>
        <w:t xml:space="preserve">   </w:t>
      </w:r>
      <w:proofErr w:type="gramEnd"/>
      <w:r w:rsidRPr="005567C1">
        <w:rPr>
          <w:rFonts w:ascii="Times New Roman" w:hAnsi="Times New Roman"/>
          <w:sz w:val="24"/>
          <w:szCs w:val="24"/>
        </w:rPr>
        <w:t>pamatbudžeta ieņēmumu struktūru, pārskata gadā samazinājies nodokļu īpatsvars par 3%, bet par 2% pieaudzis transfertu un par 1% nenodokļu īpatsvars. Maksas pakalpojumi un citi pašu ieņēmumi bez izmaiņām.</w:t>
      </w:r>
    </w:p>
    <w:tbl>
      <w:tblPr>
        <w:tblW w:w="0" w:type="auto"/>
        <w:tblLook w:val="04A0" w:firstRow="1" w:lastRow="0" w:firstColumn="1" w:lastColumn="0" w:noHBand="0" w:noVBand="1"/>
      </w:tblPr>
      <w:tblGrid>
        <w:gridCol w:w="9026"/>
      </w:tblGrid>
      <w:tr w:rsidR="004125C6" w:rsidRPr="006513D7" w14:paraId="05ECA852" w14:textId="77777777" w:rsidTr="00EA374C">
        <w:tc>
          <w:tcPr>
            <w:tcW w:w="9026" w:type="dxa"/>
            <w:shd w:val="clear" w:color="auto" w:fill="auto"/>
          </w:tcPr>
          <w:p w14:paraId="4F3D838D" w14:textId="13177A44" w:rsidR="004125C6" w:rsidRPr="006513D7" w:rsidRDefault="00221377" w:rsidP="0083182C">
            <w:pPr>
              <w:pStyle w:val="Paraststmeklis"/>
              <w:jc w:val="both"/>
              <w:rPr>
                <w:b/>
              </w:rPr>
            </w:pPr>
            <w:r w:rsidRPr="006513D7">
              <w:rPr>
                <w:noProof/>
              </w:rPr>
              <w:drawing>
                <wp:inline distT="0" distB="0" distL="0" distR="0" wp14:anchorId="4685C65B" wp14:editId="173A68EC">
                  <wp:extent cx="5286375" cy="2105025"/>
                  <wp:effectExtent l="0" t="0" r="0" b="0"/>
                  <wp:docPr id="7" name="Diagram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4125C6" w:rsidRPr="006513D7" w14:paraId="5E09E4F6" w14:textId="77777777" w:rsidTr="00EA374C">
        <w:tc>
          <w:tcPr>
            <w:tcW w:w="9026" w:type="dxa"/>
            <w:shd w:val="clear" w:color="auto" w:fill="auto"/>
          </w:tcPr>
          <w:p w14:paraId="6301FB13" w14:textId="44225CD6" w:rsidR="004125C6" w:rsidRPr="000B167F" w:rsidRDefault="000B167F" w:rsidP="0083182C">
            <w:pPr>
              <w:pStyle w:val="Paraststmeklis"/>
              <w:jc w:val="center"/>
              <w:rPr>
                <w:b/>
                <w:sz w:val="24"/>
                <w:szCs w:val="24"/>
              </w:rPr>
            </w:pPr>
            <w:r w:rsidRPr="000B167F">
              <w:rPr>
                <w:rFonts w:ascii="Times New Roman" w:hAnsi="Times New Roman"/>
                <w:b/>
                <w:sz w:val="24"/>
                <w:szCs w:val="24"/>
              </w:rPr>
              <w:t xml:space="preserve">4.attēls: </w:t>
            </w:r>
            <w:r w:rsidR="0091054F">
              <w:rPr>
                <w:rFonts w:ascii="Times New Roman" w:hAnsi="Times New Roman"/>
                <w:b/>
                <w:sz w:val="24"/>
                <w:szCs w:val="24"/>
              </w:rPr>
              <w:t xml:space="preserve">Pašvaldības </w:t>
            </w:r>
            <w:r w:rsidRPr="000B167F">
              <w:rPr>
                <w:rFonts w:ascii="Times New Roman" w:hAnsi="Times New Roman"/>
                <w:b/>
                <w:sz w:val="24"/>
                <w:szCs w:val="24"/>
              </w:rPr>
              <w:t>p</w:t>
            </w:r>
            <w:r w:rsidR="004125C6" w:rsidRPr="000B167F">
              <w:rPr>
                <w:rFonts w:ascii="Times New Roman" w:hAnsi="Times New Roman"/>
                <w:b/>
                <w:sz w:val="24"/>
                <w:szCs w:val="24"/>
              </w:rPr>
              <w:t>amatbudžeta ieņēmumu struktūra 2016.</w:t>
            </w:r>
            <w:r w:rsidRPr="000B167F">
              <w:rPr>
                <w:rFonts w:ascii="Times New Roman" w:hAnsi="Times New Roman"/>
                <w:b/>
                <w:sz w:val="24"/>
                <w:szCs w:val="24"/>
              </w:rPr>
              <w:t xml:space="preserve"> </w:t>
            </w:r>
            <w:r w:rsidR="004125C6" w:rsidRPr="000B167F">
              <w:rPr>
                <w:rFonts w:ascii="Times New Roman" w:hAnsi="Times New Roman"/>
                <w:b/>
                <w:sz w:val="24"/>
                <w:szCs w:val="24"/>
              </w:rPr>
              <w:t>gadā</w:t>
            </w:r>
            <w:r w:rsidR="00074AA8">
              <w:rPr>
                <w:rFonts w:ascii="Times New Roman" w:hAnsi="Times New Roman"/>
                <w:b/>
                <w:sz w:val="24"/>
                <w:szCs w:val="24"/>
              </w:rPr>
              <w:t>, %</w:t>
            </w:r>
          </w:p>
        </w:tc>
      </w:tr>
    </w:tbl>
    <w:p w14:paraId="00C13CD0" w14:textId="77777777" w:rsidR="00F110AA" w:rsidRDefault="00F110AA" w:rsidP="009F10F9">
      <w:pPr>
        <w:pStyle w:val="Paraststmeklis"/>
        <w:spacing w:before="0" w:beforeAutospacing="0" w:after="0" w:afterAutospacing="0" w:line="360" w:lineRule="auto"/>
        <w:ind w:firstLine="720"/>
        <w:jc w:val="both"/>
        <w:rPr>
          <w:rFonts w:ascii="Times New Roman" w:hAnsi="Times New Roman"/>
          <w:b/>
          <w:sz w:val="24"/>
          <w:szCs w:val="24"/>
        </w:rPr>
      </w:pPr>
    </w:p>
    <w:p w14:paraId="6A268D07" w14:textId="77777777" w:rsidR="004125C6" w:rsidRDefault="004125C6" w:rsidP="009F10F9">
      <w:pPr>
        <w:pStyle w:val="Paraststmeklis"/>
        <w:spacing w:before="0" w:beforeAutospacing="0" w:after="0" w:afterAutospacing="0" w:line="360" w:lineRule="auto"/>
        <w:ind w:firstLine="720"/>
        <w:jc w:val="both"/>
        <w:rPr>
          <w:rFonts w:ascii="Times New Roman" w:hAnsi="Times New Roman"/>
          <w:b/>
          <w:sz w:val="24"/>
          <w:szCs w:val="24"/>
        </w:rPr>
      </w:pPr>
      <w:r w:rsidRPr="00221377">
        <w:rPr>
          <w:rFonts w:ascii="Times New Roman" w:hAnsi="Times New Roman"/>
          <w:b/>
          <w:sz w:val="24"/>
          <w:szCs w:val="24"/>
        </w:rPr>
        <w:t>Iedzīvotāju ienākuma nodoklis</w:t>
      </w:r>
    </w:p>
    <w:p w14:paraId="63FD39AE" w14:textId="5A7CE6B5" w:rsidR="004125C6" w:rsidRPr="00221377"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 xml:space="preserve">2016. gadā 54 % no kopējiem pašvaldības pamatbudžeta ieņēmumiem veidoja ieņēmumi no iedzīvotāju ienākuma nodokļa. Kopā šī nodokļa maksājumos budžetā saņemti 6 243 945 </w:t>
      </w:r>
      <w:r w:rsidR="00394807">
        <w:rPr>
          <w:rFonts w:ascii="Times New Roman" w:hAnsi="Times New Roman"/>
          <w:sz w:val="24"/>
          <w:szCs w:val="24"/>
        </w:rPr>
        <w:t>eiro</w:t>
      </w:r>
      <w:r w:rsidRPr="00221377">
        <w:rPr>
          <w:rFonts w:ascii="Times New Roman" w:hAnsi="Times New Roman"/>
          <w:sz w:val="24"/>
          <w:szCs w:val="24"/>
        </w:rPr>
        <w:t>, kas atbilst gada plānam (6 243</w:t>
      </w:r>
      <w:r w:rsidR="00394807">
        <w:rPr>
          <w:rFonts w:ascii="Times New Roman" w:hAnsi="Times New Roman"/>
          <w:sz w:val="24"/>
          <w:szCs w:val="24"/>
        </w:rPr>
        <w:t> </w:t>
      </w:r>
      <w:r w:rsidRPr="00221377">
        <w:rPr>
          <w:rFonts w:ascii="Times New Roman" w:hAnsi="Times New Roman"/>
          <w:sz w:val="24"/>
          <w:szCs w:val="24"/>
        </w:rPr>
        <w:t>945</w:t>
      </w:r>
      <w:r w:rsidR="00394807">
        <w:rPr>
          <w:rFonts w:ascii="Times New Roman" w:hAnsi="Times New Roman"/>
          <w:sz w:val="24"/>
          <w:szCs w:val="24"/>
        </w:rPr>
        <w:t xml:space="preserve"> eiro</w:t>
      </w:r>
      <w:r w:rsidRPr="00221377">
        <w:rPr>
          <w:rFonts w:ascii="Times New Roman" w:hAnsi="Times New Roman"/>
          <w:sz w:val="24"/>
          <w:szCs w:val="24"/>
        </w:rPr>
        <w:t xml:space="preserve">) un par 7% jeb 389 886 </w:t>
      </w:r>
      <w:r w:rsidR="00394807">
        <w:rPr>
          <w:rFonts w:ascii="Times New Roman" w:hAnsi="Times New Roman"/>
          <w:sz w:val="24"/>
          <w:szCs w:val="24"/>
        </w:rPr>
        <w:t>eiro</w:t>
      </w:r>
      <w:r w:rsidRPr="00221377">
        <w:rPr>
          <w:rFonts w:ascii="Times New Roman" w:hAnsi="Times New Roman"/>
          <w:sz w:val="24"/>
          <w:szCs w:val="24"/>
        </w:rPr>
        <w:t xml:space="preserve"> pārsniedz 2015.</w:t>
      </w:r>
      <w:r w:rsidR="00394807">
        <w:rPr>
          <w:rFonts w:ascii="Times New Roman" w:hAnsi="Times New Roman"/>
          <w:sz w:val="24"/>
          <w:szCs w:val="24"/>
        </w:rPr>
        <w:t xml:space="preserve"> </w:t>
      </w:r>
      <w:r w:rsidRPr="00221377">
        <w:rPr>
          <w:rFonts w:ascii="Times New Roman" w:hAnsi="Times New Roman"/>
          <w:sz w:val="24"/>
          <w:szCs w:val="24"/>
        </w:rPr>
        <w:t>gadā saņemtās nodokļa iemaksas (5 854</w:t>
      </w:r>
      <w:r w:rsidR="00394807">
        <w:rPr>
          <w:rFonts w:ascii="Times New Roman" w:hAnsi="Times New Roman"/>
          <w:sz w:val="24"/>
          <w:szCs w:val="24"/>
        </w:rPr>
        <w:t> </w:t>
      </w:r>
      <w:r w:rsidRPr="00221377">
        <w:rPr>
          <w:rFonts w:ascii="Times New Roman" w:hAnsi="Times New Roman"/>
          <w:sz w:val="24"/>
          <w:szCs w:val="24"/>
        </w:rPr>
        <w:t>059</w:t>
      </w:r>
      <w:r w:rsidR="00394807">
        <w:rPr>
          <w:rFonts w:ascii="Times New Roman" w:hAnsi="Times New Roman"/>
          <w:sz w:val="24"/>
          <w:szCs w:val="24"/>
        </w:rPr>
        <w:t xml:space="preserve"> eiro</w:t>
      </w:r>
      <w:r w:rsidRPr="00221377">
        <w:rPr>
          <w:rFonts w:ascii="Times New Roman" w:hAnsi="Times New Roman"/>
          <w:sz w:val="24"/>
          <w:szCs w:val="24"/>
        </w:rPr>
        <w:t>).</w:t>
      </w:r>
    </w:p>
    <w:p w14:paraId="049AB6E2" w14:textId="77777777" w:rsidR="004125C6" w:rsidRPr="00221377" w:rsidRDefault="004125C6" w:rsidP="009F10F9">
      <w:pPr>
        <w:pStyle w:val="Paraststmeklis"/>
        <w:spacing w:before="0" w:beforeAutospacing="0" w:after="0" w:afterAutospacing="0" w:line="360" w:lineRule="auto"/>
        <w:ind w:firstLine="720"/>
        <w:jc w:val="both"/>
        <w:rPr>
          <w:rFonts w:ascii="Times New Roman" w:hAnsi="Times New Roman"/>
          <w:b/>
          <w:sz w:val="24"/>
          <w:szCs w:val="24"/>
        </w:rPr>
      </w:pPr>
      <w:r w:rsidRPr="00221377">
        <w:rPr>
          <w:rFonts w:ascii="Times New Roman" w:hAnsi="Times New Roman"/>
          <w:b/>
          <w:sz w:val="24"/>
          <w:szCs w:val="24"/>
        </w:rPr>
        <w:t xml:space="preserve">Nekustamā īpašuma nodoklis </w:t>
      </w:r>
    </w:p>
    <w:p w14:paraId="4DBBE814" w14:textId="5C99329B" w:rsidR="00677188" w:rsidRPr="00221377"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 xml:space="preserve">2016. gadā nekustamā īpašuma nodoklis saņemts 818 349 </w:t>
      </w:r>
      <w:r w:rsidR="00394807">
        <w:rPr>
          <w:rFonts w:ascii="Times New Roman" w:hAnsi="Times New Roman"/>
          <w:sz w:val="24"/>
          <w:szCs w:val="24"/>
        </w:rPr>
        <w:t>eiro</w:t>
      </w:r>
      <w:r w:rsidRPr="00221377">
        <w:rPr>
          <w:rFonts w:ascii="Times New Roman" w:hAnsi="Times New Roman"/>
          <w:sz w:val="24"/>
          <w:szCs w:val="24"/>
        </w:rPr>
        <w:t xml:space="preserve"> apmērā, par 3% pārsniedzot gada plānu (794</w:t>
      </w:r>
      <w:r w:rsidR="00394807">
        <w:rPr>
          <w:rFonts w:ascii="Times New Roman" w:hAnsi="Times New Roman"/>
          <w:sz w:val="24"/>
          <w:szCs w:val="24"/>
        </w:rPr>
        <w:t> </w:t>
      </w:r>
      <w:r w:rsidRPr="00221377">
        <w:rPr>
          <w:rFonts w:ascii="Times New Roman" w:hAnsi="Times New Roman"/>
          <w:sz w:val="24"/>
          <w:szCs w:val="24"/>
        </w:rPr>
        <w:t>505</w:t>
      </w:r>
      <w:r w:rsidR="00394807">
        <w:rPr>
          <w:rFonts w:ascii="Times New Roman" w:hAnsi="Times New Roman"/>
          <w:sz w:val="24"/>
          <w:szCs w:val="24"/>
        </w:rPr>
        <w:t xml:space="preserve"> eiro</w:t>
      </w:r>
      <w:r w:rsidRPr="00221377">
        <w:rPr>
          <w:rFonts w:ascii="Times New Roman" w:hAnsi="Times New Roman"/>
          <w:sz w:val="24"/>
          <w:szCs w:val="24"/>
        </w:rPr>
        <w:t xml:space="preserve">). Šī nodokļa īpatsvars pamatbudžeta kopējos ieņēmumos ir 7% un salīdzinājumā ar 2015. gadu nodokļa ieņēmumi samazinājušies par 762 </w:t>
      </w:r>
      <w:r w:rsidR="00394807">
        <w:rPr>
          <w:rFonts w:ascii="Times New Roman" w:hAnsi="Times New Roman"/>
          <w:sz w:val="24"/>
          <w:szCs w:val="24"/>
        </w:rPr>
        <w:t>eiro</w:t>
      </w:r>
      <w:r w:rsidRPr="00221377">
        <w:rPr>
          <w:rFonts w:ascii="Times New Roman" w:hAnsi="Times New Roman"/>
          <w:sz w:val="24"/>
          <w:szCs w:val="24"/>
        </w:rPr>
        <w:t xml:space="preserve">. </w:t>
      </w:r>
      <w:r w:rsidR="00677188" w:rsidRPr="00221377">
        <w:rPr>
          <w:rFonts w:ascii="Times New Roman" w:hAnsi="Times New Roman"/>
          <w:sz w:val="24"/>
          <w:szCs w:val="24"/>
        </w:rPr>
        <w:t>Tajā skaitā:</w:t>
      </w:r>
    </w:p>
    <w:p w14:paraId="4D8762AD" w14:textId="26216D83" w:rsidR="00677188" w:rsidRPr="00221377" w:rsidRDefault="00677188"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w:t>
      </w:r>
      <w:proofErr w:type="gramStart"/>
      <w:r w:rsidRPr="00221377">
        <w:rPr>
          <w:rFonts w:ascii="Times New Roman" w:hAnsi="Times New Roman"/>
          <w:sz w:val="24"/>
          <w:szCs w:val="24"/>
        </w:rPr>
        <w:t xml:space="preserve">  </w:t>
      </w:r>
      <w:proofErr w:type="gramEnd"/>
      <w:r w:rsidRPr="00221377">
        <w:rPr>
          <w:rFonts w:ascii="Times New Roman" w:hAnsi="Times New Roman"/>
          <w:sz w:val="24"/>
          <w:szCs w:val="24"/>
        </w:rPr>
        <w:t>n</w:t>
      </w:r>
      <w:r w:rsidR="004125C6" w:rsidRPr="00221377">
        <w:rPr>
          <w:rFonts w:ascii="Times New Roman" w:hAnsi="Times New Roman"/>
          <w:sz w:val="24"/>
          <w:szCs w:val="24"/>
        </w:rPr>
        <w:t>odokļa maksājumi par zemi veido</w:t>
      </w:r>
      <w:r w:rsidRPr="00221377">
        <w:rPr>
          <w:rFonts w:ascii="Times New Roman" w:hAnsi="Times New Roman"/>
          <w:sz w:val="24"/>
          <w:szCs w:val="24"/>
        </w:rPr>
        <w:t>ja</w:t>
      </w:r>
      <w:r w:rsidR="004125C6" w:rsidRPr="00221377">
        <w:rPr>
          <w:rFonts w:ascii="Times New Roman" w:hAnsi="Times New Roman"/>
          <w:sz w:val="24"/>
          <w:szCs w:val="24"/>
        </w:rPr>
        <w:t xml:space="preserve"> 550</w:t>
      </w:r>
      <w:r w:rsidRPr="00221377">
        <w:rPr>
          <w:rFonts w:ascii="Times New Roman" w:hAnsi="Times New Roman"/>
          <w:sz w:val="24"/>
          <w:szCs w:val="24"/>
        </w:rPr>
        <w:t xml:space="preserve"> </w:t>
      </w:r>
      <w:r w:rsidR="004125C6" w:rsidRPr="00221377">
        <w:rPr>
          <w:rFonts w:ascii="Times New Roman" w:hAnsi="Times New Roman"/>
          <w:sz w:val="24"/>
          <w:szCs w:val="24"/>
        </w:rPr>
        <w:t xml:space="preserve">276 </w:t>
      </w:r>
      <w:r w:rsidR="00394807">
        <w:rPr>
          <w:rFonts w:ascii="Times New Roman" w:hAnsi="Times New Roman"/>
          <w:sz w:val="24"/>
          <w:szCs w:val="24"/>
        </w:rPr>
        <w:t>eiro</w:t>
      </w:r>
      <w:r w:rsidR="004125C6" w:rsidRPr="00221377">
        <w:rPr>
          <w:rFonts w:ascii="Times New Roman" w:hAnsi="Times New Roman"/>
          <w:sz w:val="24"/>
          <w:szCs w:val="24"/>
        </w:rPr>
        <w:t xml:space="preserve"> jeb 7% no kopējiem nekustamā īpašuma nodokļa ieņēmumiem. Gada plāns (502</w:t>
      </w:r>
      <w:r w:rsidR="00394807">
        <w:rPr>
          <w:rFonts w:ascii="Times New Roman" w:hAnsi="Times New Roman"/>
          <w:sz w:val="24"/>
          <w:szCs w:val="24"/>
        </w:rPr>
        <w:t> </w:t>
      </w:r>
      <w:r w:rsidR="004125C6" w:rsidRPr="00221377">
        <w:rPr>
          <w:rFonts w:ascii="Times New Roman" w:hAnsi="Times New Roman"/>
          <w:sz w:val="24"/>
          <w:szCs w:val="24"/>
        </w:rPr>
        <w:t>283</w:t>
      </w:r>
      <w:r w:rsidR="00394807">
        <w:rPr>
          <w:rFonts w:ascii="Times New Roman" w:hAnsi="Times New Roman"/>
          <w:sz w:val="24"/>
          <w:szCs w:val="24"/>
        </w:rPr>
        <w:t xml:space="preserve"> eiro</w:t>
      </w:r>
      <w:r w:rsidR="004125C6" w:rsidRPr="00221377">
        <w:rPr>
          <w:rFonts w:ascii="Times New Roman" w:hAnsi="Times New Roman"/>
          <w:sz w:val="24"/>
          <w:szCs w:val="24"/>
        </w:rPr>
        <w:t>) pārsniegts par 10%, bet salīdzinot ar 2015. gadu, nodokļa par zemi maksājumos saņemts par 5 % jeb 479</w:t>
      </w:r>
      <w:r w:rsidRPr="00221377">
        <w:rPr>
          <w:rFonts w:ascii="Times New Roman" w:hAnsi="Times New Roman"/>
          <w:sz w:val="24"/>
          <w:szCs w:val="24"/>
        </w:rPr>
        <w:t xml:space="preserve"> </w:t>
      </w:r>
      <w:r w:rsidR="004125C6" w:rsidRPr="00221377">
        <w:rPr>
          <w:rFonts w:ascii="Times New Roman" w:hAnsi="Times New Roman"/>
          <w:sz w:val="24"/>
          <w:szCs w:val="24"/>
        </w:rPr>
        <w:t xml:space="preserve">93 </w:t>
      </w:r>
      <w:r w:rsidR="00394807">
        <w:rPr>
          <w:rFonts w:ascii="Times New Roman" w:hAnsi="Times New Roman"/>
          <w:sz w:val="24"/>
          <w:szCs w:val="24"/>
        </w:rPr>
        <w:t>eiro</w:t>
      </w:r>
      <w:r w:rsidR="004125C6" w:rsidRPr="00221377">
        <w:rPr>
          <w:rFonts w:ascii="Times New Roman" w:hAnsi="Times New Roman"/>
          <w:sz w:val="24"/>
          <w:szCs w:val="24"/>
        </w:rPr>
        <w:t xml:space="preserve"> vairāk.</w:t>
      </w:r>
      <w:r w:rsidRPr="00221377">
        <w:rPr>
          <w:rFonts w:ascii="Times New Roman" w:hAnsi="Times New Roman"/>
          <w:sz w:val="24"/>
          <w:szCs w:val="24"/>
        </w:rPr>
        <w:t xml:space="preserve">  </w:t>
      </w:r>
    </w:p>
    <w:p w14:paraId="31AA7699" w14:textId="0BCB3671" w:rsidR="00677188" w:rsidRPr="00221377" w:rsidRDefault="00677188"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w:t>
      </w:r>
      <w:proofErr w:type="gramStart"/>
      <w:r w:rsidRPr="00221377">
        <w:rPr>
          <w:rFonts w:ascii="Times New Roman" w:hAnsi="Times New Roman"/>
          <w:sz w:val="24"/>
          <w:szCs w:val="24"/>
        </w:rPr>
        <w:t xml:space="preserve"> </w:t>
      </w:r>
      <w:r w:rsidR="004125C6" w:rsidRPr="00221377">
        <w:rPr>
          <w:rFonts w:ascii="Times New Roman" w:hAnsi="Times New Roman"/>
          <w:sz w:val="24"/>
          <w:szCs w:val="24"/>
        </w:rPr>
        <w:t xml:space="preserve"> </w:t>
      </w:r>
      <w:proofErr w:type="gramEnd"/>
      <w:r w:rsidRPr="00221377">
        <w:rPr>
          <w:rFonts w:ascii="Times New Roman" w:hAnsi="Times New Roman"/>
          <w:sz w:val="24"/>
          <w:szCs w:val="24"/>
        </w:rPr>
        <w:t xml:space="preserve">nodokļa maksājumi par ēkām veidoja </w:t>
      </w:r>
      <w:r w:rsidR="004125C6" w:rsidRPr="00221377">
        <w:rPr>
          <w:rFonts w:ascii="Times New Roman" w:hAnsi="Times New Roman"/>
          <w:sz w:val="24"/>
          <w:szCs w:val="24"/>
        </w:rPr>
        <w:t>22 % jeb 176</w:t>
      </w:r>
      <w:r w:rsidRPr="00221377">
        <w:rPr>
          <w:rFonts w:ascii="Times New Roman" w:hAnsi="Times New Roman"/>
          <w:sz w:val="24"/>
          <w:szCs w:val="24"/>
        </w:rPr>
        <w:t xml:space="preserve"> </w:t>
      </w:r>
      <w:r w:rsidR="004125C6" w:rsidRPr="00221377">
        <w:rPr>
          <w:rFonts w:ascii="Times New Roman" w:hAnsi="Times New Roman"/>
          <w:sz w:val="24"/>
          <w:szCs w:val="24"/>
        </w:rPr>
        <w:t xml:space="preserve">260 </w:t>
      </w:r>
      <w:r w:rsidR="00394807">
        <w:rPr>
          <w:rFonts w:ascii="Times New Roman" w:hAnsi="Times New Roman"/>
          <w:sz w:val="24"/>
          <w:szCs w:val="24"/>
        </w:rPr>
        <w:t>eiro un p</w:t>
      </w:r>
      <w:r w:rsidR="004125C6" w:rsidRPr="00221377">
        <w:rPr>
          <w:rFonts w:ascii="Times New Roman" w:hAnsi="Times New Roman"/>
          <w:sz w:val="24"/>
          <w:szCs w:val="24"/>
        </w:rPr>
        <w:t>lāns (208</w:t>
      </w:r>
      <w:r w:rsidR="00394807">
        <w:rPr>
          <w:rFonts w:ascii="Times New Roman" w:hAnsi="Times New Roman"/>
          <w:sz w:val="24"/>
          <w:szCs w:val="24"/>
        </w:rPr>
        <w:t> </w:t>
      </w:r>
      <w:r w:rsidR="004125C6" w:rsidRPr="00221377">
        <w:rPr>
          <w:rFonts w:ascii="Times New Roman" w:hAnsi="Times New Roman"/>
          <w:sz w:val="24"/>
          <w:szCs w:val="24"/>
        </w:rPr>
        <w:t>562</w:t>
      </w:r>
      <w:r w:rsidR="00394807">
        <w:rPr>
          <w:rFonts w:ascii="Times New Roman" w:hAnsi="Times New Roman"/>
          <w:sz w:val="24"/>
          <w:szCs w:val="24"/>
        </w:rPr>
        <w:t xml:space="preserve"> eiro</w:t>
      </w:r>
      <w:r w:rsidR="004125C6" w:rsidRPr="00221377">
        <w:rPr>
          <w:rFonts w:ascii="Times New Roman" w:hAnsi="Times New Roman"/>
          <w:sz w:val="24"/>
          <w:szCs w:val="24"/>
        </w:rPr>
        <w:t>) nav izpildīts par 15 %  jeb 32</w:t>
      </w:r>
      <w:r w:rsidRPr="00221377">
        <w:rPr>
          <w:rFonts w:ascii="Times New Roman" w:hAnsi="Times New Roman"/>
          <w:sz w:val="24"/>
          <w:szCs w:val="24"/>
        </w:rPr>
        <w:t xml:space="preserve"> </w:t>
      </w:r>
      <w:r w:rsidR="004125C6" w:rsidRPr="00221377">
        <w:rPr>
          <w:rFonts w:ascii="Times New Roman" w:hAnsi="Times New Roman"/>
          <w:sz w:val="24"/>
          <w:szCs w:val="24"/>
        </w:rPr>
        <w:t xml:space="preserve">302 </w:t>
      </w:r>
      <w:r w:rsidR="00394807">
        <w:rPr>
          <w:rFonts w:ascii="Times New Roman" w:hAnsi="Times New Roman"/>
          <w:sz w:val="24"/>
          <w:szCs w:val="24"/>
        </w:rPr>
        <w:t>eiro</w:t>
      </w:r>
      <w:r w:rsidR="004125C6" w:rsidRPr="00221377">
        <w:rPr>
          <w:rFonts w:ascii="Times New Roman" w:hAnsi="Times New Roman"/>
          <w:sz w:val="24"/>
          <w:szCs w:val="24"/>
        </w:rPr>
        <w:t>. Pārskata gadā par 14% jeb 29</w:t>
      </w:r>
      <w:r w:rsidRPr="00221377">
        <w:rPr>
          <w:rFonts w:ascii="Times New Roman" w:hAnsi="Times New Roman"/>
          <w:sz w:val="24"/>
          <w:szCs w:val="24"/>
        </w:rPr>
        <w:t xml:space="preserve"> </w:t>
      </w:r>
      <w:r w:rsidR="004125C6" w:rsidRPr="00221377">
        <w:rPr>
          <w:rFonts w:ascii="Times New Roman" w:hAnsi="Times New Roman"/>
          <w:sz w:val="24"/>
          <w:szCs w:val="24"/>
        </w:rPr>
        <w:t xml:space="preserve">216 </w:t>
      </w:r>
      <w:r w:rsidR="00394807">
        <w:rPr>
          <w:rFonts w:ascii="Times New Roman" w:hAnsi="Times New Roman"/>
          <w:sz w:val="24"/>
          <w:szCs w:val="24"/>
        </w:rPr>
        <w:t>eiro</w:t>
      </w:r>
      <w:r w:rsidR="004125C6" w:rsidRPr="00221377">
        <w:rPr>
          <w:rFonts w:ascii="Times New Roman" w:hAnsi="Times New Roman"/>
          <w:sz w:val="24"/>
          <w:szCs w:val="24"/>
        </w:rPr>
        <w:t xml:space="preserve"> mazāk iekasēts nodoklis par ēkām nekā 2015.gadā. </w:t>
      </w:r>
    </w:p>
    <w:p w14:paraId="2DB882AD" w14:textId="02139856" w:rsidR="004125C6" w:rsidRPr="00221377" w:rsidRDefault="00677188"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w:t>
      </w:r>
      <w:proofErr w:type="gramStart"/>
      <w:r w:rsidRPr="00221377">
        <w:rPr>
          <w:rFonts w:ascii="Times New Roman" w:hAnsi="Times New Roman"/>
          <w:sz w:val="24"/>
          <w:szCs w:val="24"/>
        </w:rPr>
        <w:t xml:space="preserve"> </w:t>
      </w:r>
      <w:r w:rsidR="004125C6" w:rsidRPr="00221377">
        <w:rPr>
          <w:rFonts w:ascii="Times New Roman" w:hAnsi="Times New Roman"/>
          <w:sz w:val="24"/>
          <w:szCs w:val="24"/>
        </w:rPr>
        <w:t xml:space="preserve"> </w:t>
      </w:r>
      <w:proofErr w:type="gramEnd"/>
      <w:r w:rsidRPr="00221377">
        <w:rPr>
          <w:rFonts w:ascii="Times New Roman" w:hAnsi="Times New Roman"/>
          <w:sz w:val="24"/>
          <w:szCs w:val="24"/>
        </w:rPr>
        <w:t xml:space="preserve">nodokļa maksājumi par mājokļiem veidoja </w:t>
      </w:r>
      <w:r w:rsidR="004125C6" w:rsidRPr="00221377">
        <w:rPr>
          <w:rFonts w:ascii="Times New Roman" w:hAnsi="Times New Roman"/>
          <w:sz w:val="24"/>
          <w:szCs w:val="24"/>
        </w:rPr>
        <w:t xml:space="preserve">11 % </w:t>
      </w:r>
      <w:r w:rsidRPr="00221377">
        <w:rPr>
          <w:rFonts w:ascii="Times New Roman" w:hAnsi="Times New Roman"/>
          <w:sz w:val="24"/>
          <w:szCs w:val="24"/>
        </w:rPr>
        <w:t xml:space="preserve"> </w:t>
      </w:r>
      <w:r w:rsidR="004125C6" w:rsidRPr="00221377">
        <w:rPr>
          <w:rFonts w:ascii="Times New Roman" w:hAnsi="Times New Roman"/>
          <w:sz w:val="24"/>
          <w:szCs w:val="24"/>
        </w:rPr>
        <w:t>jeb 91</w:t>
      </w:r>
      <w:r w:rsidRPr="00221377">
        <w:rPr>
          <w:rFonts w:ascii="Times New Roman" w:hAnsi="Times New Roman"/>
          <w:sz w:val="24"/>
          <w:szCs w:val="24"/>
        </w:rPr>
        <w:t xml:space="preserve"> </w:t>
      </w:r>
      <w:r w:rsidR="004125C6" w:rsidRPr="00221377">
        <w:rPr>
          <w:rFonts w:ascii="Times New Roman" w:hAnsi="Times New Roman"/>
          <w:sz w:val="24"/>
          <w:szCs w:val="24"/>
        </w:rPr>
        <w:t xml:space="preserve">813 </w:t>
      </w:r>
      <w:r w:rsidR="00394807">
        <w:rPr>
          <w:rFonts w:ascii="Times New Roman" w:hAnsi="Times New Roman"/>
          <w:sz w:val="24"/>
          <w:szCs w:val="24"/>
        </w:rPr>
        <w:t>eiro</w:t>
      </w:r>
      <w:r w:rsidR="004125C6" w:rsidRPr="00221377">
        <w:rPr>
          <w:rFonts w:ascii="Times New Roman" w:hAnsi="Times New Roman"/>
          <w:sz w:val="24"/>
          <w:szCs w:val="24"/>
        </w:rPr>
        <w:t>. Nodokļa ieņēmumi par 10% pārsniedz gada plānu (83</w:t>
      </w:r>
      <w:r w:rsidR="00394807">
        <w:rPr>
          <w:rFonts w:ascii="Times New Roman" w:hAnsi="Times New Roman"/>
          <w:sz w:val="24"/>
          <w:szCs w:val="24"/>
        </w:rPr>
        <w:t> </w:t>
      </w:r>
      <w:r w:rsidR="004125C6" w:rsidRPr="00221377">
        <w:rPr>
          <w:rFonts w:ascii="Times New Roman" w:hAnsi="Times New Roman"/>
          <w:sz w:val="24"/>
          <w:szCs w:val="24"/>
        </w:rPr>
        <w:t>660</w:t>
      </w:r>
      <w:r w:rsidR="00394807">
        <w:rPr>
          <w:rFonts w:ascii="Times New Roman" w:hAnsi="Times New Roman"/>
          <w:sz w:val="24"/>
          <w:szCs w:val="24"/>
        </w:rPr>
        <w:t xml:space="preserve"> eiro</w:t>
      </w:r>
      <w:r w:rsidR="004125C6" w:rsidRPr="00221377">
        <w:rPr>
          <w:rFonts w:ascii="Times New Roman" w:hAnsi="Times New Roman"/>
          <w:sz w:val="24"/>
          <w:szCs w:val="24"/>
        </w:rPr>
        <w:t>), bet</w:t>
      </w:r>
      <w:proofErr w:type="gramStart"/>
      <w:r w:rsidR="004125C6" w:rsidRPr="00221377">
        <w:rPr>
          <w:rFonts w:ascii="Times New Roman" w:hAnsi="Times New Roman"/>
          <w:sz w:val="24"/>
          <w:szCs w:val="24"/>
        </w:rPr>
        <w:t xml:space="preserve">  </w:t>
      </w:r>
      <w:proofErr w:type="gramEnd"/>
      <w:r w:rsidR="004125C6" w:rsidRPr="00221377">
        <w:rPr>
          <w:rFonts w:ascii="Times New Roman" w:hAnsi="Times New Roman"/>
          <w:sz w:val="24"/>
          <w:szCs w:val="24"/>
        </w:rPr>
        <w:t>par 3% jeb 2</w:t>
      </w:r>
      <w:r w:rsidRPr="00221377">
        <w:rPr>
          <w:rFonts w:ascii="Times New Roman" w:hAnsi="Times New Roman"/>
          <w:sz w:val="24"/>
          <w:szCs w:val="24"/>
        </w:rPr>
        <w:t xml:space="preserve"> </w:t>
      </w:r>
      <w:r w:rsidR="004125C6" w:rsidRPr="00221377">
        <w:rPr>
          <w:rFonts w:ascii="Times New Roman" w:hAnsi="Times New Roman"/>
          <w:sz w:val="24"/>
          <w:szCs w:val="24"/>
        </w:rPr>
        <w:t xml:space="preserve">690 </w:t>
      </w:r>
      <w:r w:rsidR="00394807">
        <w:rPr>
          <w:rFonts w:ascii="Times New Roman" w:hAnsi="Times New Roman"/>
          <w:sz w:val="24"/>
          <w:szCs w:val="24"/>
        </w:rPr>
        <w:t>eiro</w:t>
      </w:r>
      <w:r w:rsidR="004125C6" w:rsidRPr="00221377">
        <w:rPr>
          <w:rFonts w:ascii="Times New Roman" w:hAnsi="Times New Roman"/>
          <w:sz w:val="24"/>
          <w:szCs w:val="24"/>
        </w:rPr>
        <w:t xml:space="preserve"> vairāk kā 2015.</w:t>
      </w:r>
      <w:r w:rsidR="00394807">
        <w:rPr>
          <w:rFonts w:ascii="Times New Roman" w:hAnsi="Times New Roman"/>
          <w:sz w:val="24"/>
          <w:szCs w:val="24"/>
        </w:rPr>
        <w:t xml:space="preserve"> </w:t>
      </w:r>
      <w:r w:rsidR="004125C6" w:rsidRPr="00221377">
        <w:rPr>
          <w:rFonts w:ascii="Times New Roman" w:hAnsi="Times New Roman"/>
          <w:sz w:val="24"/>
          <w:szCs w:val="24"/>
        </w:rPr>
        <w:t>gadā.</w:t>
      </w:r>
    </w:p>
    <w:p w14:paraId="1A79F081" w14:textId="77777777" w:rsidR="004125C6" w:rsidRPr="00221377" w:rsidRDefault="004125C6" w:rsidP="009F10F9">
      <w:pPr>
        <w:pStyle w:val="Paraststmeklis"/>
        <w:spacing w:before="0" w:beforeAutospacing="0" w:after="0" w:afterAutospacing="0" w:line="360" w:lineRule="auto"/>
        <w:ind w:firstLine="720"/>
        <w:jc w:val="both"/>
        <w:rPr>
          <w:rFonts w:ascii="Times New Roman" w:hAnsi="Times New Roman"/>
          <w:b/>
          <w:sz w:val="24"/>
          <w:szCs w:val="24"/>
        </w:rPr>
      </w:pPr>
      <w:r w:rsidRPr="00221377">
        <w:rPr>
          <w:rFonts w:ascii="Times New Roman" w:hAnsi="Times New Roman"/>
          <w:b/>
          <w:sz w:val="24"/>
          <w:szCs w:val="24"/>
        </w:rPr>
        <w:t xml:space="preserve">Nodevas un dažādi nenodokļu ieņēmumi </w:t>
      </w:r>
    </w:p>
    <w:p w14:paraId="10469BD5" w14:textId="77777777" w:rsidR="00F110AA"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Nodevas un dažādi nenodokļu ieņēmumi – valsts un pašvaldības nodevas, naudas sodi, ieņēmumi no pašvaldības kapitāla izmantošanas, pašvaldības nekustamā un kustamā īpašuma atsavināšanas un citi dažādi nenodokļu ieņēmumi 2016. gadā saņemti 161</w:t>
      </w:r>
      <w:r w:rsidR="00677188" w:rsidRPr="00221377">
        <w:rPr>
          <w:rFonts w:ascii="Times New Roman" w:hAnsi="Times New Roman"/>
          <w:sz w:val="24"/>
          <w:szCs w:val="24"/>
        </w:rPr>
        <w:t xml:space="preserve"> </w:t>
      </w:r>
      <w:r w:rsidRPr="00221377">
        <w:rPr>
          <w:rFonts w:ascii="Times New Roman" w:hAnsi="Times New Roman"/>
          <w:sz w:val="24"/>
          <w:szCs w:val="24"/>
        </w:rPr>
        <w:t xml:space="preserve">854 </w:t>
      </w:r>
      <w:r w:rsidR="00394807">
        <w:rPr>
          <w:rFonts w:ascii="Times New Roman" w:hAnsi="Times New Roman"/>
          <w:sz w:val="24"/>
          <w:szCs w:val="24"/>
        </w:rPr>
        <w:t>eiro</w:t>
      </w:r>
      <w:r w:rsidRPr="00221377">
        <w:rPr>
          <w:rFonts w:ascii="Times New Roman" w:hAnsi="Times New Roman"/>
          <w:sz w:val="24"/>
          <w:szCs w:val="24"/>
        </w:rPr>
        <w:t xml:space="preserve"> apmērā, kas ir par 43% jeb 122</w:t>
      </w:r>
      <w:r w:rsidR="00677188" w:rsidRPr="00221377">
        <w:rPr>
          <w:rFonts w:ascii="Times New Roman" w:hAnsi="Times New Roman"/>
          <w:sz w:val="24"/>
          <w:szCs w:val="24"/>
        </w:rPr>
        <w:t xml:space="preserve"> </w:t>
      </w:r>
      <w:r w:rsidRPr="00221377">
        <w:rPr>
          <w:rFonts w:ascii="Times New Roman" w:hAnsi="Times New Roman"/>
          <w:sz w:val="24"/>
          <w:szCs w:val="24"/>
        </w:rPr>
        <w:t xml:space="preserve">786 </w:t>
      </w:r>
      <w:r w:rsidR="00394807">
        <w:rPr>
          <w:rFonts w:ascii="Times New Roman" w:hAnsi="Times New Roman"/>
          <w:sz w:val="24"/>
          <w:szCs w:val="24"/>
        </w:rPr>
        <w:t>eiro</w:t>
      </w:r>
      <w:r w:rsidRPr="00221377">
        <w:rPr>
          <w:rFonts w:ascii="Times New Roman" w:hAnsi="Times New Roman"/>
          <w:sz w:val="24"/>
          <w:szCs w:val="24"/>
        </w:rPr>
        <w:t xml:space="preserve"> mazāk kā plānots (284</w:t>
      </w:r>
      <w:r w:rsidR="00394807">
        <w:rPr>
          <w:rFonts w:ascii="Times New Roman" w:hAnsi="Times New Roman"/>
          <w:sz w:val="24"/>
          <w:szCs w:val="24"/>
        </w:rPr>
        <w:t> </w:t>
      </w:r>
      <w:r w:rsidRPr="00221377">
        <w:rPr>
          <w:rFonts w:ascii="Times New Roman" w:hAnsi="Times New Roman"/>
          <w:sz w:val="24"/>
          <w:szCs w:val="24"/>
        </w:rPr>
        <w:t>640</w:t>
      </w:r>
      <w:r w:rsidR="00394807">
        <w:rPr>
          <w:rFonts w:ascii="Times New Roman" w:hAnsi="Times New Roman"/>
          <w:sz w:val="24"/>
          <w:szCs w:val="24"/>
        </w:rPr>
        <w:t xml:space="preserve"> eiro</w:t>
      </w:r>
      <w:r w:rsidRPr="00221377">
        <w:rPr>
          <w:rFonts w:ascii="Times New Roman" w:hAnsi="Times New Roman"/>
          <w:sz w:val="24"/>
          <w:szCs w:val="24"/>
        </w:rPr>
        <w:t>) un par 48 % jeb 52</w:t>
      </w:r>
      <w:r w:rsidR="00677188" w:rsidRPr="00221377">
        <w:rPr>
          <w:rFonts w:ascii="Times New Roman" w:hAnsi="Times New Roman"/>
          <w:sz w:val="24"/>
          <w:szCs w:val="24"/>
        </w:rPr>
        <w:t xml:space="preserve"> </w:t>
      </w:r>
      <w:r w:rsidRPr="00221377">
        <w:rPr>
          <w:rFonts w:ascii="Times New Roman" w:hAnsi="Times New Roman"/>
          <w:sz w:val="24"/>
          <w:szCs w:val="24"/>
        </w:rPr>
        <w:t xml:space="preserve">849 </w:t>
      </w:r>
      <w:r w:rsidR="00394807">
        <w:rPr>
          <w:rFonts w:ascii="Times New Roman" w:hAnsi="Times New Roman"/>
          <w:sz w:val="24"/>
          <w:szCs w:val="24"/>
        </w:rPr>
        <w:t>eiro</w:t>
      </w:r>
      <w:r w:rsidRPr="00221377">
        <w:rPr>
          <w:rFonts w:ascii="Times New Roman" w:hAnsi="Times New Roman"/>
          <w:sz w:val="24"/>
          <w:szCs w:val="24"/>
        </w:rPr>
        <w:t xml:space="preserve"> vairāk kā </w:t>
      </w:r>
    </w:p>
    <w:p w14:paraId="1A07AEAE" w14:textId="7FD4EA8E" w:rsidR="004125C6" w:rsidRPr="00221377" w:rsidRDefault="004125C6" w:rsidP="00F110AA">
      <w:pPr>
        <w:pStyle w:val="Paraststmeklis"/>
        <w:spacing w:before="0" w:beforeAutospacing="0" w:after="0" w:afterAutospacing="0" w:line="360" w:lineRule="auto"/>
        <w:jc w:val="both"/>
        <w:rPr>
          <w:rFonts w:ascii="Times New Roman" w:hAnsi="Times New Roman"/>
          <w:sz w:val="24"/>
          <w:szCs w:val="24"/>
        </w:rPr>
      </w:pPr>
      <w:r w:rsidRPr="00221377">
        <w:rPr>
          <w:rFonts w:ascii="Times New Roman" w:hAnsi="Times New Roman"/>
          <w:sz w:val="24"/>
          <w:szCs w:val="24"/>
        </w:rPr>
        <w:t>2015.</w:t>
      </w:r>
      <w:r w:rsidR="00394807">
        <w:rPr>
          <w:rFonts w:ascii="Times New Roman" w:hAnsi="Times New Roman"/>
          <w:sz w:val="24"/>
          <w:szCs w:val="24"/>
        </w:rPr>
        <w:t xml:space="preserve"> </w:t>
      </w:r>
      <w:r w:rsidRPr="00221377">
        <w:rPr>
          <w:rFonts w:ascii="Times New Roman" w:hAnsi="Times New Roman"/>
          <w:sz w:val="24"/>
          <w:szCs w:val="24"/>
        </w:rPr>
        <w:t>gadā. Ieņēmumu samazinājumu veido plānoto ieņēmumu neizpilde no pašvaldību kustamā īpašuma un mantas realizācijas 161</w:t>
      </w:r>
      <w:r w:rsidR="00677188" w:rsidRPr="00221377">
        <w:rPr>
          <w:rFonts w:ascii="Times New Roman" w:hAnsi="Times New Roman"/>
          <w:sz w:val="24"/>
          <w:szCs w:val="24"/>
        </w:rPr>
        <w:t xml:space="preserve"> </w:t>
      </w:r>
      <w:r w:rsidRPr="00221377">
        <w:rPr>
          <w:rFonts w:ascii="Times New Roman" w:hAnsi="Times New Roman"/>
          <w:sz w:val="24"/>
          <w:szCs w:val="24"/>
        </w:rPr>
        <w:t xml:space="preserve">650 </w:t>
      </w:r>
      <w:r w:rsidR="00394807">
        <w:rPr>
          <w:rFonts w:ascii="Times New Roman" w:hAnsi="Times New Roman"/>
          <w:sz w:val="24"/>
          <w:szCs w:val="24"/>
        </w:rPr>
        <w:t>eiro</w:t>
      </w:r>
      <w:r w:rsidRPr="00221377">
        <w:rPr>
          <w:rFonts w:ascii="Times New Roman" w:hAnsi="Times New Roman"/>
          <w:sz w:val="24"/>
          <w:szCs w:val="24"/>
        </w:rPr>
        <w:t xml:space="preserve"> apmērā.</w:t>
      </w:r>
    </w:p>
    <w:p w14:paraId="33C5133E" w14:textId="77777777" w:rsidR="004125C6" w:rsidRPr="00221377" w:rsidRDefault="004125C6" w:rsidP="009F10F9">
      <w:pPr>
        <w:pStyle w:val="Paraststmeklis"/>
        <w:spacing w:before="0" w:beforeAutospacing="0" w:after="0" w:afterAutospacing="0" w:line="360" w:lineRule="auto"/>
        <w:ind w:firstLine="720"/>
        <w:jc w:val="both"/>
        <w:rPr>
          <w:rFonts w:ascii="Times New Roman" w:hAnsi="Times New Roman"/>
          <w:b/>
          <w:sz w:val="24"/>
          <w:szCs w:val="24"/>
        </w:rPr>
      </w:pPr>
      <w:r w:rsidRPr="00221377">
        <w:rPr>
          <w:rFonts w:ascii="Times New Roman" w:hAnsi="Times New Roman"/>
          <w:b/>
          <w:sz w:val="24"/>
          <w:szCs w:val="24"/>
        </w:rPr>
        <w:t xml:space="preserve">Maksas pakalpojumi un citi pašu ieņēmumi </w:t>
      </w:r>
    </w:p>
    <w:p w14:paraId="2A7FF6AF" w14:textId="72128A73" w:rsidR="004125C6" w:rsidRPr="00221377"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Ieņēmumi no budžeta iestāžu sniegtajiem maksas pakalpojumiem un citi pašu ieņēmumi</w:t>
      </w:r>
      <w:proofErr w:type="gramStart"/>
      <w:r w:rsidRPr="00221377">
        <w:rPr>
          <w:rFonts w:ascii="Times New Roman" w:hAnsi="Times New Roman"/>
          <w:sz w:val="24"/>
          <w:szCs w:val="24"/>
        </w:rPr>
        <w:t xml:space="preserve">   </w:t>
      </w:r>
      <w:proofErr w:type="gramEnd"/>
      <w:r w:rsidRPr="00221377">
        <w:rPr>
          <w:rFonts w:ascii="Times New Roman" w:hAnsi="Times New Roman"/>
          <w:sz w:val="24"/>
          <w:szCs w:val="24"/>
        </w:rPr>
        <w:t>saņemti  1</w:t>
      </w:r>
      <w:r w:rsidR="00677188" w:rsidRPr="00221377">
        <w:rPr>
          <w:rFonts w:ascii="Times New Roman" w:hAnsi="Times New Roman"/>
          <w:sz w:val="24"/>
          <w:szCs w:val="24"/>
        </w:rPr>
        <w:t xml:space="preserve"> </w:t>
      </w:r>
      <w:r w:rsidRPr="00221377">
        <w:rPr>
          <w:rFonts w:ascii="Times New Roman" w:hAnsi="Times New Roman"/>
          <w:sz w:val="24"/>
          <w:szCs w:val="24"/>
        </w:rPr>
        <w:t>382</w:t>
      </w:r>
      <w:r w:rsidR="00677188" w:rsidRPr="00221377">
        <w:rPr>
          <w:rFonts w:ascii="Times New Roman" w:hAnsi="Times New Roman"/>
          <w:sz w:val="24"/>
          <w:szCs w:val="24"/>
        </w:rPr>
        <w:t xml:space="preserve"> </w:t>
      </w:r>
      <w:r w:rsidRPr="00221377">
        <w:rPr>
          <w:rFonts w:ascii="Times New Roman" w:hAnsi="Times New Roman"/>
          <w:sz w:val="24"/>
          <w:szCs w:val="24"/>
        </w:rPr>
        <w:t xml:space="preserve">203 </w:t>
      </w:r>
      <w:r w:rsidR="00394807">
        <w:rPr>
          <w:rFonts w:ascii="Times New Roman" w:hAnsi="Times New Roman"/>
          <w:sz w:val="24"/>
          <w:szCs w:val="24"/>
        </w:rPr>
        <w:t>eiro</w:t>
      </w:r>
      <w:r w:rsidRPr="00221377">
        <w:rPr>
          <w:rFonts w:ascii="Times New Roman" w:hAnsi="Times New Roman"/>
          <w:sz w:val="24"/>
          <w:szCs w:val="24"/>
        </w:rPr>
        <w:t xml:space="preserve"> apmērā, kas par 10% jeb 127</w:t>
      </w:r>
      <w:r w:rsidR="00677188" w:rsidRPr="00221377">
        <w:rPr>
          <w:rFonts w:ascii="Times New Roman" w:hAnsi="Times New Roman"/>
          <w:sz w:val="24"/>
          <w:szCs w:val="24"/>
        </w:rPr>
        <w:t xml:space="preserve"> </w:t>
      </w:r>
      <w:r w:rsidRPr="00221377">
        <w:rPr>
          <w:rFonts w:ascii="Times New Roman" w:hAnsi="Times New Roman"/>
          <w:sz w:val="24"/>
          <w:szCs w:val="24"/>
        </w:rPr>
        <w:t xml:space="preserve">703 </w:t>
      </w:r>
      <w:r w:rsidR="00394807">
        <w:rPr>
          <w:rFonts w:ascii="Times New Roman" w:hAnsi="Times New Roman"/>
          <w:sz w:val="24"/>
          <w:szCs w:val="24"/>
        </w:rPr>
        <w:t>eiro</w:t>
      </w:r>
      <w:r w:rsidRPr="00221377">
        <w:rPr>
          <w:rFonts w:ascii="Times New Roman" w:hAnsi="Times New Roman"/>
          <w:sz w:val="24"/>
          <w:szCs w:val="24"/>
        </w:rPr>
        <w:t xml:space="preserve"> pārsniedz plānotos (1</w:t>
      </w:r>
      <w:r w:rsidR="00677188" w:rsidRPr="00221377">
        <w:rPr>
          <w:rFonts w:ascii="Times New Roman" w:hAnsi="Times New Roman"/>
          <w:sz w:val="24"/>
          <w:szCs w:val="24"/>
        </w:rPr>
        <w:t xml:space="preserve"> </w:t>
      </w:r>
      <w:r w:rsidRPr="00221377">
        <w:rPr>
          <w:rFonts w:ascii="Times New Roman" w:hAnsi="Times New Roman"/>
          <w:sz w:val="24"/>
          <w:szCs w:val="24"/>
        </w:rPr>
        <w:t>254</w:t>
      </w:r>
      <w:r w:rsidR="00394807">
        <w:rPr>
          <w:rFonts w:ascii="Times New Roman" w:hAnsi="Times New Roman"/>
          <w:sz w:val="24"/>
          <w:szCs w:val="24"/>
        </w:rPr>
        <w:t> </w:t>
      </w:r>
      <w:r w:rsidRPr="00221377">
        <w:rPr>
          <w:rFonts w:ascii="Times New Roman" w:hAnsi="Times New Roman"/>
          <w:sz w:val="24"/>
          <w:szCs w:val="24"/>
        </w:rPr>
        <w:t>500</w:t>
      </w:r>
      <w:r w:rsidR="00394807">
        <w:rPr>
          <w:rFonts w:ascii="Times New Roman" w:hAnsi="Times New Roman"/>
          <w:sz w:val="24"/>
          <w:szCs w:val="24"/>
        </w:rPr>
        <w:t xml:space="preserve"> eiro</w:t>
      </w:r>
      <w:r w:rsidRPr="00221377">
        <w:rPr>
          <w:rFonts w:ascii="Times New Roman" w:hAnsi="Times New Roman"/>
          <w:sz w:val="24"/>
          <w:szCs w:val="24"/>
        </w:rPr>
        <w:t>) un par 14% jeb 174</w:t>
      </w:r>
      <w:r w:rsidR="00677188" w:rsidRPr="00221377">
        <w:rPr>
          <w:rFonts w:ascii="Times New Roman" w:hAnsi="Times New Roman"/>
          <w:sz w:val="24"/>
          <w:szCs w:val="24"/>
        </w:rPr>
        <w:t xml:space="preserve"> </w:t>
      </w:r>
      <w:r w:rsidRPr="00221377">
        <w:rPr>
          <w:rFonts w:ascii="Times New Roman" w:hAnsi="Times New Roman"/>
          <w:sz w:val="24"/>
          <w:szCs w:val="24"/>
        </w:rPr>
        <w:t xml:space="preserve">870 </w:t>
      </w:r>
      <w:r w:rsidR="00394807">
        <w:rPr>
          <w:rFonts w:ascii="Times New Roman" w:hAnsi="Times New Roman"/>
          <w:sz w:val="24"/>
          <w:szCs w:val="24"/>
        </w:rPr>
        <w:t>eiro</w:t>
      </w:r>
      <w:r w:rsidRPr="00221377">
        <w:rPr>
          <w:rFonts w:ascii="Times New Roman" w:hAnsi="Times New Roman"/>
          <w:sz w:val="24"/>
          <w:szCs w:val="24"/>
        </w:rPr>
        <w:t xml:space="preserve"> pārsniedz 2015.</w:t>
      </w:r>
      <w:r w:rsidR="00394807">
        <w:rPr>
          <w:rFonts w:ascii="Times New Roman" w:hAnsi="Times New Roman"/>
          <w:sz w:val="24"/>
          <w:szCs w:val="24"/>
        </w:rPr>
        <w:t xml:space="preserve"> </w:t>
      </w:r>
      <w:r w:rsidRPr="00221377">
        <w:rPr>
          <w:rFonts w:ascii="Times New Roman" w:hAnsi="Times New Roman"/>
          <w:sz w:val="24"/>
          <w:szCs w:val="24"/>
        </w:rPr>
        <w:t>gadā saņemtos ieņēmumus</w:t>
      </w:r>
      <w:r w:rsidR="00C041EA" w:rsidRPr="00221377">
        <w:rPr>
          <w:rFonts w:ascii="Times New Roman" w:hAnsi="Times New Roman"/>
          <w:sz w:val="24"/>
          <w:szCs w:val="24"/>
        </w:rPr>
        <w:t>.</w:t>
      </w:r>
    </w:p>
    <w:p w14:paraId="7AD06478" w14:textId="77777777" w:rsidR="00221377" w:rsidRDefault="004125C6" w:rsidP="009F10F9">
      <w:pPr>
        <w:pStyle w:val="Paraststmeklis"/>
        <w:spacing w:before="0" w:beforeAutospacing="0" w:after="0" w:afterAutospacing="0" w:line="360" w:lineRule="auto"/>
        <w:ind w:firstLine="720"/>
        <w:jc w:val="both"/>
        <w:rPr>
          <w:rFonts w:ascii="Times New Roman" w:hAnsi="Times New Roman"/>
          <w:b/>
          <w:sz w:val="24"/>
          <w:szCs w:val="24"/>
        </w:rPr>
      </w:pPr>
      <w:r w:rsidRPr="00221377">
        <w:rPr>
          <w:rFonts w:ascii="Times New Roman" w:hAnsi="Times New Roman"/>
          <w:b/>
          <w:sz w:val="24"/>
          <w:szCs w:val="24"/>
        </w:rPr>
        <w:t xml:space="preserve">Transferti </w:t>
      </w:r>
    </w:p>
    <w:p w14:paraId="41CE6180" w14:textId="22E9E6EF" w:rsidR="00C041EA" w:rsidRPr="00221377" w:rsidRDefault="004125C6" w:rsidP="009F10F9">
      <w:pPr>
        <w:pStyle w:val="Paraststmeklis"/>
        <w:spacing w:before="0" w:beforeAutospacing="0" w:after="0" w:afterAutospacing="0" w:line="360" w:lineRule="auto"/>
        <w:ind w:firstLine="720"/>
        <w:jc w:val="both"/>
        <w:rPr>
          <w:rFonts w:ascii="Times New Roman" w:hAnsi="Times New Roman"/>
          <w:b/>
          <w:sz w:val="24"/>
          <w:szCs w:val="24"/>
        </w:rPr>
      </w:pPr>
      <w:r w:rsidRPr="00221377">
        <w:rPr>
          <w:rFonts w:ascii="Times New Roman" w:hAnsi="Times New Roman"/>
          <w:sz w:val="24"/>
          <w:szCs w:val="24"/>
        </w:rPr>
        <w:t>Pašvaldības 2016. gada budžetā dažādu valsts budžeta 73% un pašvaldību budžetu 27% apmērā transfertu veidā un maksājumos saņemts finansējums 2</w:t>
      </w:r>
      <w:r w:rsidR="000372CA" w:rsidRPr="00221377">
        <w:rPr>
          <w:rFonts w:ascii="Times New Roman" w:hAnsi="Times New Roman"/>
          <w:sz w:val="24"/>
          <w:szCs w:val="24"/>
        </w:rPr>
        <w:t xml:space="preserve"> </w:t>
      </w:r>
      <w:r w:rsidRPr="00221377">
        <w:rPr>
          <w:rFonts w:ascii="Times New Roman" w:hAnsi="Times New Roman"/>
          <w:sz w:val="24"/>
          <w:szCs w:val="24"/>
        </w:rPr>
        <w:t>936</w:t>
      </w:r>
      <w:r w:rsidR="000372CA" w:rsidRPr="00221377">
        <w:rPr>
          <w:rFonts w:ascii="Times New Roman" w:hAnsi="Times New Roman"/>
          <w:sz w:val="24"/>
          <w:szCs w:val="24"/>
        </w:rPr>
        <w:t xml:space="preserve"> </w:t>
      </w:r>
      <w:r w:rsidRPr="00221377">
        <w:rPr>
          <w:rFonts w:ascii="Times New Roman" w:hAnsi="Times New Roman"/>
          <w:sz w:val="24"/>
          <w:szCs w:val="24"/>
        </w:rPr>
        <w:t xml:space="preserve">776 </w:t>
      </w:r>
      <w:r w:rsidR="00394807">
        <w:rPr>
          <w:rFonts w:ascii="Times New Roman" w:hAnsi="Times New Roman"/>
          <w:sz w:val="24"/>
          <w:szCs w:val="24"/>
        </w:rPr>
        <w:t>eiro</w:t>
      </w:r>
      <w:r w:rsidRPr="00221377">
        <w:rPr>
          <w:rFonts w:ascii="Times New Roman" w:hAnsi="Times New Roman"/>
          <w:sz w:val="24"/>
          <w:szCs w:val="24"/>
        </w:rPr>
        <w:t xml:space="preserve"> apmērā, kas par 34% jeb par 1</w:t>
      </w:r>
      <w:r w:rsidR="000372CA" w:rsidRPr="00221377">
        <w:rPr>
          <w:rFonts w:ascii="Times New Roman" w:hAnsi="Times New Roman"/>
          <w:sz w:val="24"/>
          <w:szCs w:val="24"/>
        </w:rPr>
        <w:t xml:space="preserve"> </w:t>
      </w:r>
      <w:r w:rsidRPr="00221377">
        <w:rPr>
          <w:rFonts w:ascii="Times New Roman" w:hAnsi="Times New Roman"/>
          <w:sz w:val="24"/>
          <w:szCs w:val="24"/>
        </w:rPr>
        <w:t>518</w:t>
      </w:r>
      <w:r w:rsidR="000372CA" w:rsidRPr="00221377">
        <w:rPr>
          <w:rFonts w:ascii="Times New Roman" w:hAnsi="Times New Roman"/>
          <w:sz w:val="24"/>
          <w:szCs w:val="24"/>
        </w:rPr>
        <w:t xml:space="preserve"> </w:t>
      </w:r>
      <w:r w:rsidRPr="00221377">
        <w:rPr>
          <w:rFonts w:ascii="Times New Roman" w:hAnsi="Times New Roman"/>
          <w:sz w:val="24"/>
          <w:szCs w:val="24"/>
        </w:rPr>
        <w:t xml:space="preserve">512 </w:t>
      </w:r>
      <w:r w:rsidR="00394807">
        <w:rPr>
          <w:rFonts w:ascii="Times New Roman" w:hAnsi="Times New Roman"/>
          <w:sz w:val="24"/>
          <w:szCs w:val="24"/>
        </w:rPr>
        <w:t>eiro</w:t>
      </w:r>
      <w:r w:rsidRPr="00221377">
        <w:rPr>
          <w:rFonts w:ascii="Times New Roman" w:hAnsi="Times New Roman"/>
          <w:sz w:val="24"/>
          <w:szCs w:val="24"/>
        </w:rPr>
        <w:t xml:space="preserve"> </w:t>
      </w:r>
      <w:proofErr w:type="gramStart"/>
      <w:r w:rsidRPr="00221377">
        <w:rPr>
          <w:rFonts w:ascii="Times New Roman" w:hAnsi="Times New Roman"/>
          <w:sz w:val="24"/>
          <w:szCs w:val="24"/>
        </w:rPr>
        <w:t>ir mazāk kā</w:t>
      </w:r>
      <w:proofErr w:type="gramEnd"/>
      <w:r w:rsidRPr="00221377">
        <w:rPr>
          <w:rFonts w:ascii="Times New Roman" w:hAnsi="Times New Roman"/>
          <w:sz w:val="24"/>
          <w:szCs w:val="24"/>
        </w:rPr>
        <w:t xml:space="preserve"> plānots (4</w:t>
      </w:r>
      <w:r w:rsidR="000372CA" w:rsidRPr="00221377">
        <w:rPr>
          <w:rFonts w:ascii="Times New Roman" w:hAnsi="Times New Roman"/>
          <w:sz w:val="24"/>
          <w:szCs w:val="24"/>
        </w:rPr>
        <w:t xml:space="preserve"> </w:t>
      </w:r>
      <w:r w:rsidRPr="00221377">
        <w:rPr>
          <w:rFonts w:ascii="Times New Roman" w:hAnsi="Times New Roman"/>
          <w:sz w:val="24"/>
          <w:szCs w:val="24"/>
        </w:rPr>
        <w:t>455</w:t>
      </w:r>
      <w:r w:rsidR="00394807">
        <w:rPr>
          <w:rFonts w:ascii="Times New Roman" w:hAnsi="Times New Roman"/>
          <w:sz w:val="24"/>
          <w:szCs w:val="24"/>
        </w:rPr>
        <w:t> </w:t>
      </w:r>
      <w:r w:rsidRPr="00221377">
        <w:rPr>
          <w:rFonts w:ascii="Times New Roman" w:hAnsi="Times New Roman"/>
          <w:sz w:val="24"/>
          <w:szCs w:val="24"/>
        </w:rPr>
        <w:t>288</w:t>
      </w:r>
      <w:r w:rsidR="00394807">
        <w:rPr>
          <w:rFonts w:ascii="Times New Roman" w:hAnsi="Times New Roman"/>
          <w:sz w:val="24"/>
          <w:szCs w:val="24"/>
        </w:rPr>
        <w:t xml:space="preserve"> eiro</w:t>
      </w:r>
      <w:r w:rsidRPr="00221377">
        <w:rPr>
          <w:rFonts w:ascii="Times New Roman" w:hAnsi="Times New Roman"/>
          <w:sz w:val="24"/>
          <w:szCs w:val="24"/>
        </w:rPr>
        <w:t>), un ir par 21% jeb 503</w:t>
      </w:r>
      <w:r w:rsidR="000372CA" w:rsidRPr="00221377">
        <w:rPr>
          <w:rFonts w:ascii="Times New Roman" w:hAnsi="Times New Roman"/>
          <w:sz w:val="24"/>
          <w:szCs w:val="24"/>
        </w:rPr>
        <w:t xml:space="preserve"> </w:t>
      </w:r>
      <w:r w:rsidRPr="00221377">
        <w:rPr>
          <w:rFonts w:ascii="Times New Roman" w:hAnsi="Times New Roman"/>
          <w:sz w:val="24"/>
          <w:szCs w:val="24"/>
        </w:rPr>
        <w:t xml:space="preserve">634 </w:t>
      </w:r>
      <w:r w:rsidR="00394807">
        <w:rPr>
          <w:rFonts w:ascii="Times New Roman" w:hAnsi="Times New Roman"/>
          <w:sz w:val="24"/>
          <w:szCs w:val="24"/>
        </w:rPr>
        <w:t>eiro</w:t>
      </w:r>
      <w:r w:rsidRPr="00221377">
        <w:rPr>
          <w:rFonts w:ascii="Times New Roman" w:hAnsi="Times New Roman"/>
          <w:sz w:val="24"/>
          <w:szCs w:val="24"/>
        </w:rPr>
        <w:t xml:space="preserve"> vairāk kā 2015.</w:t>
      </w:r>
      <w:r w:rsidR="00394807">
        <w:rPr>
          <w:rFonts w:ascii="Times New Roman" w:hAnsi="Times New Roman"/>
          <w:sz w:val="24"/>
          <w:szCs w:val="24"/>
        </w:rPr>
        <w:t xml:space="preserve"> </w:t>
      </w:r>
      <w:r w:rsidRPr="00221377">
        <w:rPr>
          <w:rFonts w:ascii="Times New Roman" w:hAnsi="Times New Roman"/>
          <w:sz w:val="24"/>
          <w:szCs w:val="24"/>
        </w:rPr>
        <w:t xml:space="preserve">gadā. </w:t>
      </w:r>
    </w:p>
    <w:p w14:paraId="36D7DFBB" w14:textId="77777777" w:rsidR="0083182C" w:rsidRDefault="0083182C" w:rsidP="009F10F9">
      <w:pPr>
        <w:pStyle w:val="Paraststmeklis"/>
        <w:spacing w:before="0" w:beforeAutospacing="0" w:after="0" w:afterAutospacing="0" w:line="360" w:lineRule="auto"/>
        <w:ind w:firstLine="720"/>
        <w:jc w:val="both"/>
        <w:rPr>
          <w:rFonts w:ascii="Times New Roman" w:hAnsi="Times New Roman"/>
          <w:sz w:val="24"/>
          <w:szCs w:val="24"/>
        </w:rPr>
      </w:pPr>
    </w:p>
    <w:p w14:paraId="5EEEA474" w14:textId="5E7C2723" w:rsidR="004125C6" w:rsidRPr="00221377"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50% jeb 1</w:t>
      </w:r>
      <w:r w:rsidR="000372CA" w:rsidRPr="00221377">
        <w:rPr>
          <w:rFonts w:ascii="Times New Roman" w:hAnsi="Times New Roman"/>
          <w:sz w:val="24"/>
          <w:szCs w:val="24"/>
        </w:rPr>
        <w:t xml:space="preserve"> </w:t>
      </w:r>
      <w:r w:rsidRPr="00221377">
        <w:rPr>
          <w:rFonts w:ascii="Times New Roman" w:hAnsi="Times New Roman"/>
          <w:sz w:val="24"/>
          <w:szCs w:val="24"/>
        </w:rPr>
        <w:t>470</w:t>
      </w:r>
      <w:r w:rsidR="000372CA" w:rsidRPr="00221377">
        <w:rPr>
          <w:rFonts w:ascii="Times New Roman" w:hAnsi="Times New Roman"/>
          <w:sz w:val="24"/>
          <w:szCs w:val="24"/>
        </w:rPr>
        <w:t xml:space="preserve"> </w:t>
      </w:r>
      <w:r w:rsidRPr="00221377">
        <w:rPr>
          <w:rFonts w:ascii="Times New Roman" w:hAnsi="Times New Roman"/>
          <w:sz w:val="24"/>
          <w:szCs w:val="24"/>
        </w:rPr>
        <w:t xml:space="preserve">129 </w:t>
      </w:r>
      <w:r w:rsidR="00394807">
        <w:rPr>
          <w:rFonts w:ascii="Times New Roman" w:hAnsi="Times New Roman"/>
          <w:sz w:val="24"/>
          <w:szCs w:val="24"/>
        </w:rPr>
        <w:t>eiro</w:t>
      </w:r>
      <w:r w:rsidRPr="00221377">
        <w:rPr>
          <w:rFonts w:ascii="Times New Roman" w:hAnsi="Times New Roman"/>
          <w:sz w:val="24"/>
          <w:szCs w:val="24"/>
        </w:rPr>
        <w:t xml:space="preserve"> apmērā no kopējiem transfertiem saņemti kā finansējums noteiktam mērķim (galvenokārt, izglītības iestāžu pedagoģisko darbinieku atalgojumam un uzturēšanas izdevumiem) un 27% jeb 803</w:t>
      </w:r>
      <w:r w:rsidR="000372CA" w:rsidRPr="00221377">
        <w:rPr>
          <w:rFonts w:ascii="Times New Roman" w:hAnsi="Times New Roman"/>
          <w:sz w:val="24"/>
          <w:szCs w:val="24"/>
        </w:rPr>
        <w:t xml:space="preserve"> </w:t>
      </w:r>
      <w:r w:rsidRPr="00221377">
        <w:rPr>
          <w:rFonts w:ascii="Times New Roman" w:hAnsi="Times New Roman"/>
          <w:sz w:val="24"/>
          <w:szCs w:val="24"/>
        </w:rPr>
        <w:t xml:space="preserve">242 </w:t>
      </w:r>
      <w:r w:rsidR="00394807">
        <w:rPr>
          <w:rFonts w:ascii="Times New Roman" w:hAnsi="Times New Roman"/>
          <w:sz w:val="24"/>
          <w:szCs w:val="24"/>
        </w:rPr>
        <w:t xml:space="preserve">eiro </w:t>
      </w:r>
      <w:r w:rsidRPr="00221377">
        <w:rPr>
          <w:rFonts w:ascii="Times New Roman" w:hAnsi="Times New Roman"/>
          <w:sz w:val="24"/>
          <w:szCs w:val="24"/>
        </w:rPr>
        <w:t>apmērā saņemti transferti no citām pašvaldībām.</w:t>
      </w:r>
    </w:p>
    <w:p w14:paraId="6998869F" w14:textId="77777777" w:rsidR="009F10F9" w:rsidRDefault="004125C6" w:rsidP="009F10F9">
      <w:pPr>
        <w:pStyle w:val="Paraststmeklis"/>
        <w:spacing w:before="0" w:beforeAutospacing="0" w:after="0" w:afterAutospacing="0" w:line="360" w:lineRule="auto"/>
        <w:ind w:firstLine="720"/>
        <w:jc w:val="both"/>
        <w:rPr>
          <w:rFonts w:ascii="Times New Roman" w:hAnsi="Times New Roman"/>
          <w:sz w:val="24"/>
          <w:szCs w:val="24"/>
        </w:rPr>
      </w:pPr>
      <w:r w:rsidRPr="00221377">
        <w:rPr>
          <w:rFonts w:ascii="Times New Roman" w:hAnsi="Times New Roman"/>
          <w:sz w:val="24"/>
          <w:szCs w:val="24"/>
        </w:rPr>
        <w:t>2016. gadā kopējie pamatbudžeta ieņēmumi uz vienu Ozolnieku novada pašvaldības</w:t>
      </w:r>
      <w:proofErr w:type="gramStart"/>
      <w:r w:rsidRPr="00221377">
        <w:rPr>
          <w:rFonts w:ascii="Times New Roman" w:hAnsi="Times New Roman"/>
          <w:sz w:val="24"/>
          <w:szCs w:val="24"/>
        </w:rPr>
        <w:t xml:space="preserve">  </w:t>
      </w:r>
      <w:proofErr w:type="gramEnd"/>
      <w:r w:rsidRPr="00221377">
        <w:rPr>
          <w:rFonts w:ascii="Times New Roman" w:hAnsi="Times New Roman"/>
          <w:sz w:val="24"/>
          <w:szCs w:val="24"/>
        </w:rPr>
        <w:t>iedzīvotāju pēc naudas plūsmas principa veido 1</w:t>
      </w:r>
      <w:r w:rsidR="000372CA" w:rsidRPr="00221377">
        <w:rPr>
          <w:rFonts w:ascii="Times New Roman" w:hAnsi="Times New Roman"/>
          <w:sz w:val="24"/>
          <w:szCs w:val="24"/>
        </w:rPr>
        <w:t xml:space="preserve"> </w:t>
      </w:r>
      <w:r w:rsidRPr="00221377">
        <w:rPr>
          <w:rFonts w:ascii="Times New Roman" w:hAnsi="Times New Roman"/>
          <w:sz w:val="24"/>
          <w:szCs w:val="24"/>
        </w:rPr>
        <w:t xml:space="preserve">065 </w:t>
      </w:r>
      <w:r w:rsidR="00394807">
        <w:rPr>
          <w:rFonts w:ascii="Times New Roman" w:hAnsi="Times New Roman"/>
          <w:sz w:val="24"/>
          <w:szCs w:val="24"/>
        </w:rPr>
        <w:t>eiro</w:t>
      </w:r>
      <w:r w:rsidRPr="00221377">
        <w:rPr>
          <w:rFonts w:ascii="Times New Roman" w:hAnsi="Times New Roman"/>
          <w:sz w:val="24"/>
          <w:szCs w:val="24"/>
        </w:rPr>
        <w:t>, bet pēc uzkrāšanas principa – 1</w:t>
      </w:r>
      <w:r w:rsidR="000372CA" w:rsidRPr="00221377">
        <w:rPr>
          <w:rFonts w:ascii="Times New Roman" w:hAnsi="Times New Roman"/>
          <w:sz w:val="24"/>
          <w:szCs w:val="24"/>
        </w:rPr>
        <w:t xml:space="preserve"> </w:t>
      </w:r>
      <w:r w:rsidRPr="00221377">
        <w:rPr>
          <w:rFonts w:ascii="Times New Roman" w:hAnsi="Times New Roman"/>
          <w:sz w:val="24"/>
          <w:szCs w:val="24"/>
        </w:rPr>
        <w:t xml:space="preserve">126 </w:t>
      </w:r>
      <w:r w:rsidR="00394807">
        <w:rPr>
          <w:rFonts w:ascii="Times New Roman" w:hAnsi="Times New Roman"/>
          <w:sz w:val="24"/>
          <w:szCs w:val="24"/>
        </w:rPr>
        <w:t>eiro</w:t>
      </w:r>
      <w:r w:rsidRPr="00221377">
        <w:rPr>
          <w:rFonts w:ascii="Times New Roman" w:hAnsi="Times New Roman"/>
          <w:sz w:val="24"/>
          <w:szCs w:val="24"/>
        </w:rPr>
        <w:t>.</w:t>
      </w:r>
    </w:p>
    <w:p w14:paraId="46A04C97" w14:textId="0EA708C3" w:rsidR="0091054F" w:rsidRPr="0091054F" w:rsidRDefault="0091054F" w:rsidP="0091054F">
      <w:pPr>
        <w:pStyle w:val="Paraststmeklis"/>
        <w:spacing w:before="0" w:beforeAutospacing="0" w:after="0" w:afterAutospacing="0" w:line="360" w:lineRule="auto"/>
        <w:ind w:firstLine="720"/>
        <w:jc w:val="right"/>
        <w:rPr>
          <w:rFonts w:ascii="Times New Roman" w:hAnsi="Times New Roman"/>
          <w:b/>
          <w:sz w:val="24"/>
          <w:szCs w:val="24"/>
        </w:rPr>
      </w:pPr>
      <w:r w:rsidRPr="0091054F">
        <w:rPr>
          <w:rFonts w:ascii="Times New Roman" w:hAnsi="Times New Roman"/>
          <w:b/>
          <w:sz w:val="24"/>
          <w:szCs w:val="24"/>
        </w:rPr>
        <w:t>8. tabula</w:t>
      </w:r>
    </w:p>
    <w:p w14:paraId="3B522167" w14:textId="16EE72D6" w:rsidR="009E74EF" w:rsidRPr="0091054F" w:rsidRDefault="009E74EF" w:rsidP="009F10F9">
      <w:pPr>
        <w:pStyle w:val="Paraststmeklis"/>
        <w:spacing w:before="0" w:beforeAutospacing="0" w:after="0" w:afterAutospacing="0" w:line="360" w:lineRule="auto"/>
        <w:ind w:firstLine="720"/>
        <w:jc w:val="center"/>
        <w:rPr>
          <w:rFonts w:ascii="Times New Roman" w:hAnsi="Times New Roman"/>
          <w:color w:val="000000" w:themeColor="text1"/>
          <w:sz w:val="24"/>
          <w:szCs w:val="24"/>
          <w:lang w:eastAsia="en-US"/>
        </w:rPr>
      </w:pPr>
      <w:r w:rsidRPr="0091054F">
        <w:rPr>
          <w:rFonts w:ascii="Times New Roman" w:hAnsi="Times New Roman"/>
          <w:b/>
          <w:bCs/>
          <w:color w:val="000000" w:themeColor="text1"/>
          <w:sz w:val="24"/>
          <w:szCs w:val="24"/>
          <w:lang w:eastAsia="en-US"/>
        </w:rPr>
        <w:t>Pašvaldības pamatbudžeta ieņēmumi, 2014.-2016.</w:t>
      </w:r>
      <w:r w:rsidR="006B2197" w:rsidRPr="0091054F">
        <w:rPr>
          <w:rFonts w:ascii="Times New Roman" w:hAnsi="Times New Roman"/>
          <w:b/>
          <w:bCs/>
          <w:color w:val="000000" w:themeColor="text1"/>
          <w:sz w:val="24"/>
          <w:szCs w:val="24"/>
          <w:lang w:eastAsia="en-US"/>
        </w:rPr>
        <w:t xml:space="preserve"> </w:t>
      </w:r>
      <w:r w:rsidRPr="0091054F">
        <w:rPr>
          <w:rFonts w:ascii="Times New Roman" w:hAnsi="Times New Roman"/>
          <w:b/>
          <w:bCs/>
          <w:color w:val="000000" w:themeColor="text1"/>
          <w:sz w:val="24"/>
          <w:szCs w:val="24"/>
          <w:lang w:eastAsia="en-US"/>
        </w:rPr>
        <w:t>gads,</w:t>
      </w:r>
      <w:r w:rsidR="009F10F9" w:rsidRPr="0091054F">
        <w:rPr>
          <w:rFonts w:ascii="Times New Roman" w:hAnsi="Times New Roman"/>
          <w:b/>
          <w:bCs/>
          <w:color w:val="000000" w:themeColor="text1"/>
          <w:sz w:val="24"/>
          <w:szCs w:val="24"/>
          <w:lang w:eastAsia="en-US"/>
        </w:rPr>
        <w:t xml:space="preserve"> </w:t>
      </w:r>
      <w:r w:rsidRPr="0091054F">
        <w:rPr>
          <w:rFonts w:ascii="Times New Roman" w:hAnsi="Times New Roman"/>
          <w:b/>
          <w:bCs/>
          <w:color w:val="000000" w:themeColor="text1"/>
          <w:sz w:val="24"/>
          <w:szCs w:val="24"/>
          <w:lang w:eastAsia="en-US"/>
        </w:rPr>
        <w:t>EUR</w:t>
      </w:r>
    </w:p>
    <w:tbl>
      <w:tblPr>
        <w:tblW w:w="9923" w:type="dxa"/>
        <w:tblInd w:w="-5" w:type="dxa"/>
        <w:tblLayout w:type="fixed"/>
        <w:tblLook w:val="04A0" w:firstRow="1" w:lastRow="0" w:firstColumn="1" w:lastColumn="0" w:noHBand="0" w:noVBand="1"/>
      </w:tblPr>
      <w:tblGrid>
        <w:gridCol w:w="1276"/>
        <w:gridCol w:w="1134"/>
        <w:gridCol w:w="1134"/>
        <w:gridCol w:w="1134"/>
        <w:gridCol w:w="1134"/>
        <w:gridCol w:w="992"/>
        <w:gridCol w:w="1134"/>
        <w:gridCol w:w="993"/>
        <w:gridCol w:w="992"/>
      </w:tblGrid>
      <w:tr w:rsidR="009E74EF" w:rsidRPr="009F10F9" w14:paraId="750A9AFB" w14:textId="77777777" w:rsidTr="00875159">
        <w:trPr>
          <w:trHeight w:val="372"/>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CC9DB1C" w14:textId="77777777" w:rsidR="009E74EF" w:rsidRPr="009F10F9" w:rsidRDefault="009E74EF" w:rsidP="00D145BA">
            <w:pPr>
              <w:jc w:val="center"/>
              <w:rPr>
                <w:color w:val="000000"/>
                <w:sz w:val="20"/>
                <w:szCs w:val="20"/>
              </w:rPr>
            </w:pPr>
            <w:r w:rsidRPr="009F10F9">
              <w:rPr>
                <w:color w:val="000000"/>
                <w:sz w:val="20"/>
                <w:szCs w:val="20"/>
              </w:rPr>
              <w:t>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E7BD7A" w14:textId="77777777" w:rsidR="009E74EF" w:rsidRPr="009F10F9" w:rsidRDefault="009E74EF" w:rsidP="00D145BA">
            <w:pPr>
              <w:jc w:val="center"/>
              <w:rPr>
                <w:b/>
                <w:bCs/>
                <w:color w:val="000000"/>
                <w:sz w:val="20"/>
                <w:szCs w:val="20"/>
              </w:rPr>
            </w:pPr>
            <w:r w:rsidRPr="009F10F9">
              <w:rPr>
                <w:b/>
                <w:bCs/>
                <w:color w:val="000000"/>
                <w:sz w:val="20"/>
                <w:szCs w:val="20"/>
              </w:rPr>
              <w:t>2014.</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35CD858" w14:textId="77777777" w:rsidR="009E74EF" w:rsidRPr="009F10F9" w:rsidRDefault="009E74EF" w:rsidP="00D145BA">
            <w:pPr>
              <w:jc w:val="center"/>
              <w:rPr>
                <w:b/>
                <w:bCs/>
                <w:color w:val="000000"/>
                <w:sz w:val="20"/>
                <w:szCs w:val="20"/>
              </w:rPr>
            </w:pPr>
            <w:r w:rsidRPr="009F10F9">
              <w:rPr>
                <w:b/>
                <w:bCs/>
                <w:color w:val="000000"/>
                <w:sz w:val="20"/>
                <w:szCs w:val="20"/>
              </w:rPr>
              <w:t>2015.</w:t>
            </w:r>
          </w:p>
        </w:tc>
        <w:tc>
          <w:tcPr>
            <w:tcW w:w="4394" w:type="dxa"/>
            <w:gridSpan w:val="4"/>
            <w:tcBorders>
              <w:top w:val="single" w:sz="4" w:space="0" w:color="auto"/>
              <w:left w:val="nil"/>
              <w:bottom w:val="single" w:sz="4" w:space="0" w:color="auto"/>
              <w:right w:val="single" w:sz="4" w:space="0" w:color="auto"/>
            </w:tcBorders>
            <w:shd w:val="clear" w:color="auto" w:fill="auto"/>
            <w:vAlign w:val="bottom"/>
            <w:hideMark/>
          </w:tcPr>
          <w:p w14:paraId="7BE49ECD" w14:textId="77777777" w:rsidR="009E74EF" w:rsidRPr="009F10F9" w:rsidRDefault="009E74EF" w:rsidP="00D145BA">
            <w:pPr>
              <w:jc w:val="center"/>
              <w:rPr>
                <w:b/>
                <w:bCs/>
                <w:color w:val="000000"/>
                <w:sz w:val="20"/>
                <w:szCs w:val="20"/>
              </w:rPr>
            </w:pPr>
            <w:r w:rsidRPr="009F10F9">
              <w:rPr>
                <w:b/>
                <w:bCs/>
                <w:color w:val="000000"/>
                <w:sz w:val="20"/>
                <w:szCs w:val="20"/>
              </w:rPr>
              <w:t>2016.</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F76C1B" w14:textId="77777777" w:rsidR="00875159" w:rsidRDefault="009E74EF" w:rsidP="00D145BA">
            <w:pPr>
              <w:jc w:val="center"/>
              <w:rPr>
                <w:b/>
                <w:bCs/>
                <w:color w:val="000000"/>
                <w:sz w:val="20"/>
                <w:szCs w:val="20"/>
              </w:rPr>
            </w:pPr>
            <w:r w:rsidRPr="009F10F9">
              <w:rPr>
                <w:b/>
                <w:bCs/>
                <w:color w:val="000000"/>
                <w:sz w:val="20"/>
                <w:szCs w:val="20"/>
              </w:rPr>
              <w:t>Budžeta izpilde 2016/</w:t>
            </w:r>
          </w:p>
          <w:p w14:paraId="0CAD21D3" w14:textId="3DFB3B59" w:rsidR="009E74EF" w:rsidRPr="009F10F9" w:rsidRDefault="009E74EF" w:rsidP="00D145BA">
            <w:pPr>
              <w:jc w:val="center"/>
              <w:rPr>
                <w:b/>
                <w:bCs/>
                <w:color w:val="000000"/>
                <w:sz w:val="20"/>
                <w:szCs w:val="20"/>
              </w:rPr>
            </w:pPr>
            <w:r w:rsidRPr="009F10F9">
              <w:rPr>
                <w:b/>
                <w:bCs/>
                <w:color w:val="000000"/>
                <w:sz w:val="20"/>
                <w:szCs w:val="20"/>
              </w:rPr>
              <w:t>2015</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E11D55" w14:textId="77777777" w:rsidR="00875159" w:rsidRDefault="009E74EF" w:rsidP="00D145BA">
            <w:pPr>
              <w:jc w:val="center"/>
              <w:rPr>
                <w:b/>
                <w:bCs/>
                <w:color w:val="000000"/>
                <w:sz w:val="20"/>
                <w:szCs w:val="20"/>
              </w:rPr>
            </w:pPr>
            <w:r w:rsidRPr="009F10F9">
              <w:rPr>
                <w:b/>
                <w:bCs/>
                <w:color w:val="000000"/>
                <w:sz w:val="20"/>
                <w:szCs w:val="20"/>
              </w:rPr>
              <w:t>Budžeta izpilde 2016/</w:t>
            </w:r>
          </w:p>
          <w:p w14:paraId="68F75F29" w14:textId="5C2F2B2E" w:rsidR="009E74EF" w:rsidRPr="009F10F9" w:rsidRDefault="009E74EF" w:rsidP="00D145BA">
            <w:pPr>
              <w:jc w:val="center"/>
              <w:rPr>
                <w:b/>
                <w:bCs/>
                <w:color w:val="000000"/>
                <w:sz w:val="20"/>
                <w:szCs w:val="20"/>
              </w:rPr>
            </w:pPr>
            <w:r w:rsidRPr="009F10F9">
              <w:rPr>
                <w:b/>
                <w:bCs/>
                <w:color w:val="000000"/>
                <w:sz w:val="20"/>
                <w:szCs w:val="20"/>
              </w:rPr>
              <w:t>2015, %</w:t>
            </w:r>
          </w:p>
        </w:tc>
      </w:tr>
      <w:tr w:rsidR="009E74EF" w:rsidRPr="009F10F9" w14:paraId="75AD05CF" w14:textId="77777777" w:rsidTr="00875159">
        <w:trPr>
          <w:trHeight w:val="603"/>
        </w:trPr>
        <w:tc>
          <w:tcPr>
            <w:tcW w:w="1276" w:type="dxa"/>
            <w:vMerge/>
            <w:tcBorders>
              <w:top w:val="single" w:sz="4" w:space="0" w:color="auto"/>
              <w:left w:val="single" w:sz="4" w:space="0" w:color="auto"/>
              <w:bottom w:val="single" w:sz="4" w:space="0" w:color="000000"/>
              <w:right w:val="single" w:sz="4" w:space="0" w:color="auto"/>
            </w:tcBorders>
            <w:vAlign w:val="center"/>
            <w:hideMark/>
          </w:tcPr>
          <w:p w14:paraId="32E88F63" w14:textId="77777777" w:rsidR="009E74EF" w:rsidRPr="009F10F9" w:rsidRDefault="009E74EF" w:rsidP="00D145BA">
            <w:pPr>
              <w:rPr>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ED19AB7" w14:textId="77777777" w:rsidR="009E74EF" w:rsidRPr="009F10F9" w:rsidRDefault="009E74EF" w:rsidP="00D145BA">
            <w:pPr>
              <w:rPr>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A291879" w14:textId="77777777" w:rsidR="009E74EF" w:rsidRPr="009F10F9" w:rsidRDefault="009E74EF" w:rsidP="00D145BA">
            <w:pPr>
              <w:rPr>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459CCA6D" w14:textId="77777777" w:rsidR="009E74EF" w:rsidRPr="009F10F9" w:rsidRDefault="009E74EF" w:rsidP="00D145BA">
            <w:pPr>
              <w:jc w:val="center"/>
              <w:rPr>
                <w:b/>
                <w:bCs/>
                <w:color w:val="000000"/>
                <w:sz w:val="20"/>
                <w:szCs w:val="20"/>
              </w:rPr>
            </w:pPr>
            <w:r w:rsidRPr="009F10F9">
              <w:rPr>
                <w:b/>
                <w:bCs/>
                <w:color w:val="000000"/>
                <w:sz w:val="20"/>
                <w:szCs w:val="20"/>
              </w:rPr>
              <w:t>Plāns</w:t>
            </w:r>
          </w:p>
        </w:tc>
        <w:tc>
          <w:tcPr>
            <w:tcW w:w="1134" w:type="dxa"/>
            <w:tcBorders>
              <w:top w:val="nil"/>
              <w:left w:val="nil"/>
              <w:bottom w:val="single" w:sz="4" w:space="0" w:color="auto"/>
              <w:right w:val="single" w:sz="4" w:space="0" w:color="auto"/>
            </w:tcBorders>
            <w:shd w:val="clear" w:color="auto" w:fill="auto"/>
            <w:vAlign w:val="bottom"/>
            <w:hideMark/>
          </w:tcPr>
          <w:p w14:paraId="2B0E83BA" w14:textId="77777777" w:rsidR="009E74EF" w:rsidRPr="009F10F9" w:rsidRDefault="009E74EF" w:rsidP="00D145BA">
            <w:pPr>
              <w:jc w:val="center"/>
              <w:rPr>
                <w:b/>
                <w:bCs/>
                <w:color w:val="000000"/>
                <w:sz w:val="20"/>
                <w:szCs w:val="20"/>
              </w:rPr>
            </w:pPr>
            <w:r w:rsidRPr="009F10F9">
              <w:rPr>
                <w:b/>
                <w:bCs/>
                <w:color w:val="000000"/>
                <w:sz w:val="20"/>
                <w:szCs w:val="20"/>
              </w:rPr>
              <w:t>Izpilde</w:t>
            </w:r>
          </w:p>
        </w:tc>
        <w:tc>
          <w:tcPr>
            <w:tcW w:w="992" w:type="dxa"/>
            <w:tcBorders>
              <w:top w:val="nil"/>
              <w:left w:val="nil"/>
              <w:bottom w:val="single" w:sz="4" w:space="0" w:color="auto"/>
              <w:right w:val="single" w:sz="4" w:space="0" w:color="auto"/>
            </w:tcBorders>
            <w:shd w:val="clear" w:color="auto" w:fill="auto"/>
            <w:vAlign w:val="bottom"/>
            <w:hideMark/>
          </w:tcPr>
          <w:p w14:paraId="66E03F06" w14:textId="77777777" w:rsidR="009E74EF" w:rsidRPr="009F10F9" w:rsidRDefault="009E74EF" w:rsidP="00D145BA">
            <w:pPr>
              <w:jc w:val="center"/>
              <w:rPr>
                <w:b/>
                <w:bCs/>
                <w:color w:val="000000"/>
                <w:sz w:val="20"/>
                <w:szCs w:val="20"/>
              </w:rPr>
            </w:pPr>
            <w:r w:rsidRPr="009F10F9">
              <w:rPr>
                <w:b/>
                <w:bCs/>
                <w:color w:val="000000"/>
                <w:sz w:val="20"/>
                <w:szCs w:val="20"/>
              </w:rPr>
              <w:t>Izpilde,%</w:t>
            </w:r>
          </w:p>
        </w:tc>
        <w:tc>
          <w:tcPr>
            <w:tcW w:w="1134" w:type="dxa"/>
            <w:tcBorders>
              <w:top w:val="nil"/>
              <w:left w:val="nil"/>
              <w:bottom w:val="single" w:sz="4" w:space="0" w:color="auto"/>
              <w:right w:val="single" w:sz="4" w:space="0" w:color="auto"/>
            </w:tcBorders>
            <w:shd w:val="clear" w:color="auto" w:fill="auto"/>
            <w:vAlign w:val="bottom"/>
            <w:hideMark/>
          </w:tcPr>
          <w:p w14:paraId="43DEBBD2" w14:textId="77777777" w:rsidR="009E74EF" w:rsidRPr="009F10F9" w:rsidRDefault="009E74EF" w:rsidP="00D145BA">
            <w:pPr>
              <w:jc w:val="center"/>
              <w:rPr>
                <w:b/>
                <w:bCs/>
                <w:color w:val="000000"/>
                <w:sz w:val="20"/>
                <w:szCs w:val="20"/>
              </w:rPr>
            </w:pPr>
            <w:r w:rsidRPr="009F10F9">
              <w:rPr>
                <w:b/>
                <w:bCs/>
                <w:color w:val="000000"/>
                <w:sz w:val="20"/>
                <w:szCs w:val="20"/>
              </w:rPr>
              <w:t>Īpatsvars,%</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2D83DAE" w14:textId="77777777" w:rsidR="009E74EF" w:rsidRPr="009F10F9" w:rsidRDefault="009E74EF" w:rsidP="00D145BA">
            <w:pPr>
              <w:rPr>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C3269C" w14:textId="77777777" w:rsidR="009E74EF" w:rsidRPr="009F10F9" w:rsidRDefault="009E74EF" w:rsidP="00D145BA">
            <w:pPr>
              <w:rPr>
                <w:b/>
                <w:bCs/>
                <w:color w:val="000000"/>
                <w:sz w:val="20"/>
                <w:szCs w:val="20"/>
              </w:rPr>
            </w:pPr>
          </w:p>
        </w:tc>
      </w:tr>
      <w:tr w:rsidR="009E74EF" w:rsidRPr="009F10F9" w14:paraId="32DBAF39" w14:textId="77777777" w:rsidTr="00875159">
        <w:trPr>
          <w:trHeight w:val="343"/>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09C4DFEC" w14:textId="77777777" w:rsidR="009E74EF" w:rsidRPr="009F10F9" w:rsidRDefault="009E74EF" w:rsidP="00D145BA">
            <w:pPr>
              <w:jc w:val="center"/>
              <w:rPr>
                <w:color w:val="000000"/>
                <w:sz w:val="20"/>
                <w:szCs w:val="20"/>
              </w:rPr>
            </w:pPr>
            <w:r w:rsidRPr="009F10F9">
              <w:rPr>
                <w:color w:val="000000"/>
                <w:sz w:val="20"/>
                <w:szCs w:val="20"/>
              </w:rPr>
              <w:t>Nodokļu ieņēmumi</w:t>
            </w:r>
            <w:proofErr w:type="gramStart"/>
            <w:r w:rsidRPr="009F10F9">
              <w:rPr>
                <w:color w:val="000000"/>
                <w:sz w:val="20"/>
                <w:szCs w:val="20"/>
              </w:rPr>
              <w:t xml:space="preserve">  </w:t>
            </w:r>
            <w:proofErr w:type="gramEnd"/>
          </w:p>
        </w:tc>
        <w:tc>
          <w:tcPr>
            <w:tcW w:w="1134" w:type="dxa"/>
            <w:tcBorders>
              <w:top w:val="nil"/>
              <w:left w:val="nil"/>
              <w:bottom w:val="single" w:sz="4" w:space="0" w:color="auto"/>
              <w:right w:val="single" w:sz="4" w:space="0" w:color="auto"/>
            </w:tcBorders>
            <w:shd w:val="clear" w:color="auto" w:fill="auto"/>
            <w:vAlign w:val="bottom"/>
            <w:hideMark/>
          </w:tcPr>
          <w:p w14:paraId="60CF0ED0" w14:textId="77777777" w:rsidR="009E74EF" w:rsidRPr="009F10F9" w:rsidRDefault="009E74EF" w:rsidP="00D145BA">
            <w:pPr>
              <w:jc w:val="center"/>
              <w:rPr>
                <w:color w:val="000000"/>
                <w:sz w:val="20"/>
                <w:szCs w:val="20"/>
              </w:rPr>
            </w:pPr>
            <w:r w:rsidRPr="009F10F9">
              <w:rPr>
                <w:color w:val="000000"/>
                <w:sz w:val="20"/>
                <w:szCs w:val="20"/>
              </w:rPr>
              <w:t>6 512 938</w:t>
            </w:r>
          </w:p>
        </w:tc>
        <w:tc>
          <w:tcPr>
            <w:tcW w:w="1134" w:type="dxa"/>
            <w:tcBorders>
              <w:top w:val="nil"/>
              <w:left w:val="nil"/>
              <w:bottom w:val="single" w:sz="4" w:space="0" w:color="auto"/>
              <w:right w:val="single" w:sz="4" w:space="0" w:color="auto"/>
            </w:tcBorders>
            <w:shd w:val="clear" w:color="auto" w:fill="auto"/>
            <w:vAlign w:val="bottom"/>
            <w:hideMark/>
          </w:tcPr>
          <w:p w14:paraId="0278369B" w14:textId="77777777" w:rsidR="009E74EF" w:rsidRPr="009F10F9" w:rsidRDefault="009E74EF" w:rsidP="00D145BA">
            <w:pPr>
              <w:jc w:val="center"/>
              <w:rPr>
                <w:color w:val="000000"/>
                <w:sz w:val="20"/>
                <w:szCs w:val="20"/>
              </w:rPr>
            </w:pPr>
            <w:r w:rsidRPr="009F10F9">
              <w:rPr>
                <w:color w:val="000000"/>
                <w:sz w:val="20"/>
                <w:szCs w:val="20"/>
              </w:rPr>
              <w:t>6 673 170</w:t>
            </w:r>
          </w:p>
        </w:tc>
        <w:tc>
          <w:tcPr>
            <w:tcW w:w="1134" w:type="dxa"/>
            <w:tcBorders>
              <w:top w:val="nil"/>
              <w:left w:val="nil"/>
              <w:bottom w:val="single" w:sz="4" w:space="0" w:color="auto"/>
              <w:right w:val="single" w:sz="4" w:space="0" w:color="auto"/>
            </w:tcBorders>
            <w:shd w:val="clear" w:color="auto" w:fill="auto"/>
            <w:vAlign w:val="bottom"/>
            <w:hideMark/>
          </w:tcPr>
          <w:p w14:paraId="58D38125" w14:textId="77777777" w:rsidR="009E74EF" w:rsidRPr="009F10F9" w:rsidRDefault="009E74EF" w:rsidP="00D145BA">
            <w:pPr>
              <w:jc w:val="center"/>
              <w:rPr>
                <w:color w:val="000000"/>
                <w:sz w:val="20"/>
                <w:szCs w:val="20"/>
              </w:rPr>
            </w:pPr>
            <w:r w:rsidRPr="009F10F9">
              <w:rPr>
                <w:color w:val="000000"/>
                <w:sz w:val="20"/>
                <w:szCs w:val="20"/>
              </w:rPr>
              <w:t>7 038 450</w:t>
            </w:r>
          </w:p>
        </w:tc>
        <w:tc>
          <w:tcPr>
            <w:tcW w:w="1134" w:type="dxa"/>
            <w:tcBorders>
              <w:top w:val="nil"/>
              <w:left w:val="nil"/>
              <w:bottom w:val="single" w:sz="4" w:space="0" w:color="auto"/>
              <w:right w:val="single" w:sz="4" w:space="0" w:color="auto"/>
            </w:tcBorders>
            <w:shd w:val="clear" w:color="auto" w:fill="auto"/>
            <w:vAlign w:val="bottom"/>
            <w:hideMark/>
          </w:tcPr>
          <w:p w14:paraId="450E420F" w14:textId="77777777" w:rsidR="009E74EF" w:rsidRPr="009F10F9" w:rsidRDefault="009E74EF" w:rsidP="00D145BA">
            <w:pPr>
              <w:jc w:val="center"/>
              <w:rPr>
                <w:color w:val="000000"/>
                <w:sz w:val="20"/>
                <w:szCs w:val="20"/>
              </w:rPr>
            </w:pPr>
            <w:r w:rsidRPr="009F10F9">
              <w:rPr>
                <w:color w:val="000000"/>
                <w:sz w:val="20"/>
                <w:szCs w:val="20"/>
              </w:rPr>
              <w:t>7 062 294</w:t>
            </w:r>
          </w:p>
        </w:tc>
        <w:tc>
          <w:tcPr>
            <w:tcW w:w="992" w:type="dxa"/>
            <w:tcBorders>
              <w:top w:val="nil"/>
              <w:left w:val="nil"/>
              <w:bottom w:val="single" w:sz="4" w:space="0" w:color="auto"/>
              <w:right w:val="single" w:sz="4" w:space="0" w:color="auto"/>
            </w:tcBorders>
            <w:shd w:val="clear" w:color="auto" w:fill="auto"/>
            <w:vAlign w:val="bottom"/>
            <w:hideMark/>
          </w:tcPr>
          <w:p w14:paraId="4F090D38" w14:textId="77777777" w:rsidR="009E74EF" w:rsidRPr="009F10F9" w:rsidRDefault="009E74EF" w:rsidP="00D145BA">
            <w:pPr>
              <w:jc w:val="center"/>
              <w:rPr>
                <w:color w:val="000000"/>
                <w:sz w:val="20"/>
                <w:szCs w:val="20"/>
              </w:rPr>
            </w:pPr>
            <w:r w:rsidRPr="009F10F9">
              <w:rPr>
                <w:color w:val="000000"/>
                <w:sz w:val="20"/>
                <w:szCs w:val="20"/>
              </w:rPr>
              <w:t>100,3</w:t>
            </w:r>
          </w:p>
        </w:tc>
        <w:tc>
          <w:tcPr>
            <w:tcW w:w="1134" w:type="dxa"/>
            <w:tcBorders>
              <w:top w:val="nil"/>
              <w:left w:val="nil"/>
              <w:bottom w:val="single" w:sz="4" w:space="0" w:color="auto"/>
              <w:right w:val="single" w:sz="4" w:space="0" w:color="auto"/>
            </w:tcBorders>
            <w:shd w:val="clear" w:color="auto" w:fill="auto"/>
            <w:vAlign w:val="bottom"/>
            <w:hideMark/>
          </w:tcPr>
          <w:p w14:paraId="294CFA08" w14:textId="77777777" w:rsidR="009E74EF" w:rsidRPr="009F10F9" w:rsidRDefault="009E74EF" w:rsidP="00D145BA">
            <w:pPr>
              <w:jc w:val="center"/>
              <w:rPr>
                <w:color w:val="000000"/>
                <w:sz w:val="20"/>
                <w:szCs w:val="20"/>
              </w:rPr>
            </w:pPr>
            <w:r w:rsidRPr="009F10F9">
              <w:rPr>
                <w:color w:val="000000"/>
                <w:sz w:val="20"/>
                <w:szCs w:val="20"/>
              </w:rPr>
              <w:t>61</w:t>
            </w:r>
          </w:p>
        </w:tc>
        <w:tc>
          <w:tcPr>
            <w:tcW w:w="993" w:type="dxa"/>
            <w:tcBorders>
              <w:top w:val="nil"/>
              <w:left w:val="nil"/>
              <w:bottom w:val="single" w:sz="4" w:space="0" w:color="auto"/>
              <w:right w:val="single" w:sz="4" w:space="0" w:color="auto"/>
            </w:tcBorders>
            <w:shd w:val="clear" w:color="auto" w:fill="auto"/>
            <w:vAlign w:val="bottom"/>
            <w:hideMark/>
          </w:tcPr>
          <w:p w14:paraId="0920D2D6" w14:textId="77777777" w:rsidR="009E74EF" w:rsidRPr="009F10F9" w:rsidRDefault="009E74EF" w:rsidP="00D145BA">
            <w:pPr>
              <w:jc w:val="center"/>
              <w:rPr>
                <w:color w:val="000000"/>
                <w:sz w:val="20"/>
                <w:szCs w:val="20"/>
              </w:rPr>
            </w:pPr>
            <w:r w:rsidRPr="009F10F9">
              <w:rPr>
                <w:color w:val="000000"/>
                <w:sz w:val="20"/>
                <w:szCs w:val="20"/>
              </w:rPr>
              <w:t>389 124</w:t>
            </w:r>
          </w:p>
        </w:tc>
        <w:tc>
          <w:tcPr>
            <w:tcW w:w="992" w:type="dxa"/>
            <w:tcBorders>
              <w:top w:val="nil"/>
              <w:left w:val="nil"/>
              <w:bottom w:val="single" w:sz="4" w:space="0" w:color="auto"/>
              <w:right w:val="single" w:sz="4" w:space="0" w:color="auto"/>
            </w:tcBorders>
            <w:shd w:val="clear" w:color="auto" w:fill="auto"/>
            <w:vAlign w:val="bottom"/>
            <w:hideMark/>
          </w:tcPr>
          <w:p w14:paraId="4B450B9F" w14:textId="77777777" w:rsidR="009E74EF" w:rsidRPr="009F10F9" w:rsidRDefault="009E74EF" w:rsidP="00D145BA">
            <w:pPr>
              <w:jc w:val="center"/>
              <w:rPr>
                <w:color w:val="000000"/>
                <w:sz w:val="20"/>
                <w:szCs w:val="20"/>
              </w:rPr>
            </w:pPr>
            <w:r w:rsidRPr="009F10F9">
              <w:rPr>
                <w:color w:val="000000"/>
                <w:sz w:val="20"/>
                <w:szCs w:val="20"/>
              </w:rPr>
              <w:t>6</w:t>
            </w:r>
          </w:p>
        </w:tc>
      </w:tr>
      <w:tr w:rsidR="009E74EF" w:rsidRPr="009F10F9" w14:paraId="2B086F38" w14:textId="77777777" w:rsidTr="00875159">
        <w:trPr>
          <w:trHeight w:val="516"/>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30DDFD18" w14:textId="77777777" w:rsidR="009E74EF" w:rsidRPr="009F10F9" w:rsidRDefault="009E74EF" w:rsidP="00D145BA">
            <w:pPr>
              <w:jc w:val="center"/>
              <w:rPr>
                <w:i/>
                <w:iCs/>
                <w:color w:val="000000"/>
                <w:sz w:val="20"/>
                <w:szCs w:val="20"/>
              </w:rPr>
            </w:pPr>
            <w:r w:rsidRPr="009F10F9">
              <w:rPr>
                <w:i/>
                <w:iCs/>
                <w:color w:val="000000"/>
                <w:sz w:val="20"/>
                <w:szCs w:val="20"/>
              </w:rPr>
              <w:t>t.sk. Iedzīvotāju ienākuma nodoklis</w:t>
            </w:r>
          </w:p>
        </w:tc>
        <w:tc>
          <w:tcPr>
            <w:tcW w:w="1134" w:type="dxa"/>
            <w:tcBorders>
              <w:top w:val="nil"/>
              <w:left w:val="nil"/>
              <w:bottom w:val="single" w:sz="4" w:space="0" w:color="auto"/>
              <w:right w:val="single" w:sz="4" w:space="0" w:color="auto"/>
            </w:tcBorders>
            <w:shd w:val="clear" w:color="auto" w:fill="auto"/>
            <w:vAlign w:val="bottom"/>
            <w:hideMark/>
          </w:tcPr>
          <w:p w14:paraId="4F433DF6" w14:textId="77777777" w:rsidR="009E74EF" w:rsidRPr="009F10F9" w:rsidRDefault="009E74EF" w:rsidP="00D145BA">
            <w:pPr>
              <w:jc w:val="center"/>
              <w:rPr>
                <w:color w:val="000000"/>
                <w:sz w:val="20"/>
                <w:szCs w:val="20"/>
              </w:rPr>
            </w:pPr>
            <w:r w:rsidRPr="009F10F9">
              <w:rPr>
                <w:color w:val="000000"/>
                <w:sz w:val="20"/>
                <w:szCs w:val="20"/>
              </w:rPr>
              <w:t>5 756 539</w:t>
            </w:r>
          </w:p>
        </w:tc>
        <w:tc>
          <w:tcPr>
            <w:tcW w:w="1134" w:type="dxa"/>
            <w:tcBorders>
              <w:top w:val="nil"/>
              <w:left w:val="nil"/>
              <w:bottom w:val="single" w:sz="4" w:space="0" w:color="auto"/>
              <w:right w:val="nil"/>
            </w:tcBorders>
            <w:shd w:val="clear" w:color="auto" w:fill="auto"/>
            <w:vAlign w:val="bottom"/>
            <w:hideMark/>
          </w:tcPr>
          <w:p w14:paraId="61ACE1B4" w14:textId="77777777" w:rsidR="009E74EF" w:rsidRPr="009F10F9" w:rsidRDefault="009E74EF" w:rsidP="00D145BA">
            <w:pPr>
              <w:jc w:val="center"/>
              <w:rPr>
                <w:color w:val="000000"/>
                <w:sz w:val="20"/>
                <w:szCs w:val="20"/>
              </w:rPr>
            </w:pPr>
            <w:r w:rsidRPr="009F10F9">
              <w:rPr>
                <w:color w:val="000000"/>
                <w:sz w:val="20"/>
                <w:szCs w:val="20"/>
              </w:rPr>
              <w:t>5 854 059</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05BA057" w14:textId="77777777" w:rsidR="009E74EF" w:rsidRPr="009F10F9" w:rsidRDefault="009E74EF" w:rsidP="00D145BA">
            <w:pPr>
              <w:jc w:val="center"/>
              <w:rPr>
                <w:color w:val="000000"/>
                <w:sz w:val="20"/>
                <w:szCs w:val="20"/>
              </w:rPr>
            </w:pPr>
            <w:r w:rsidRPr="009F10F9">
              <w:rPr>
                <w:color w:val="000000"/>
                <w:sz w:val="20"/>
                <w:szCs w:val="20"/>
              </w:rPr>
              <w:t>6 243 945</w:t>
            </w:r>
          </w:p>
        </w:tc>
        <w:tc>
          <w:tcPr>
            <w:tcW w:w="1134" w:type="dxa"/>
            <w:tcBorders>
              <w:top w:val="nil"/>
              <w:left w:val="nil"/>
              <w:bottom w:val="single" w:sz="4" w:space="0" w:color="auto"/>
              <w:right w:val="single" w:sz="4" w:space="0" w:color="auto"/>
            </w:tcBorders>
            <w:shd w:val="clear" w:color="auto" w:fill="auto"/>
            <w:vAlign w:val="bottom"/>
            <w:hideMark/>
          </w:tcPr>
          <w:p w14:paraId="1622FD4E" w14:textId="77777777" w:rsidR="009E74EF" w:rsidRPr="009F10F9" w:rsidRDefault="009E74EF" w:rsidP="00D145BA">
            <w:pPr>
              <w:jc w:val="center"/>
              <w:rPr>
                <w:color w:val="000000"/>
                <w:sz w:val="20"/>
                <w:szCs w:val="20"/>
              </w:rPr>
            </w:pPr>
            <w:r w:rsidRPr="009F10F9">
              <w:rPr>
                <w:color w:val="000000"/>
                <w:sz w:val="20"/>
                <w:szCs w:val="20"/>
              </w:rPr>
              <w:t>6 243 945</w:t>
            </w:r>
          </w:p>
        </w:tc>
        <w:tc>
          <w:tcPr>
            <w:tcW w:w="992" w:type="dxa"/>
            <w:tcBorders>
              <w:top w:val="nil"/>
              <w:left w:val="nil"/>
              <w:bottom w:val="single" w:sz="4" w:space="0" w:color="auto"/>
              <w:right w:val="single" w:sz="4" w:space="0" w:color="auto"/>
            </w:tcBorders>
            <w:shd w:val="clear" w:color="auto" w:fill="auto"/>
            <w:vAlign w:val="bottom"/>
            <w:hideMark/>
          </w:tcPr>
          <w:p w14:paraId="575C48B1" w14:textId="77777777" w:rsidR="009E74EF" w:rsidRPr="009F10F9" w:rsidRDefault="009E74EF" w:rsidP="00D145BA">
            <w:pPr>
              <w:jc w:val="center"/>
              <w:rPr>
                <w:color w:val="000000"/>
                <w:sz w:val="20"/>
                <w:szCs w:val="20"/>
              </w:rPr>
            </w:pPr>
            <w:r w:rsidRPr="009F10F9">
              <w:rPr>
                <w:color w:val="000000"/>
                <w:sz w:val="20"/>
                <w:szCs w:val="20"/>
              </w:rPr>
              <w:t>100</w:t>
            </w:r>
          </w:p>
        </w:tc>
        <w:tc>
          <w:tcPr>
            <w:tcW w:w="1134" w:type="dxa"/>
            <w:tcBorders>
              <w:top w:val="nil"/>
              <w:left w:val="nil"/>
              <w:bottom w:val="single" w:sz="4" w:space="0" w:color="auto"/>
              <w:right w:val="single" w:sz="4" w:space="0" w:color="auto"/>
            </w:tcBorders>
            <w:shd w:val="clear" w:color="auto" w:fill="auto"/>
            <w:vAlign w:val="bottom"/>
            <w:hideMark/>
          </w:tcPr>
          <w:p w14:paraId="0A5D805A" w14:textId="77777777" w:rsidR="009E74EF" w:rsidRPr="009F10F9" w:rsidRDefault="009E74EF" w:rsidP="00D145BA">
            <w:pPr>
              <w:jc w:val="center"/>
              <w:rPr>
                <w:color w:val="000000"/>
                <w:sz w:val="20"/>
                <w:szCs w:val="20"/>
              </w:rPr>
            </w:pPr>
            <w:r w:rsidRPr="009F10F9">
              <w:rPr>
                <w:color w:val="000000"/>
                <w:sz w:val="20"/>
                <w:szCs w:val="20"/>
              </w:rPr>
              <w:t>54</w:t>
            </w:r>
          </w:p>
        </w:tc>
        <w:tc>
          <w:tcPr>
            <w:tcW w:w="993" w:type="dxa"/>
            <w:tcBorders>
              <w:top w:val="nil"/>
              <w:left w:val="nil"/>
              <w:bottom w:val="single" w:sz="4" w:space="0" w:color="auto"/>
              <w:right w:val="single" w:sz="4" w:space="0" w:color="auto"/>
            </w:tcBorders>
            <w:shd w:val="clear" w:color="auto" w:fill="auto"/>
            <w:vAlign w:val="bottom"/>
            <w:hideMark/>
          </w:tcPr>
          <w:p w14:paraId="4011AC33" w14:textId="77777777" w:rsidR="009E74EF" w:rsidRPr="009F10F9" w:rsidRDefault="009E74EF" w:rsidP="00D145BA">
            <w:pPr>
              <w:jc w:val="center"/>
              <w:rPr>
                <w:color w:val="000000"/>
                <w:sz w:val="20"/>
                <w:szCs w:val="20"/>
              </w:rPr>
            </w:pPr>
            <w:r w:rsidRPr="009F10F9">
              <w:rPr>
                <w:color w:val="000000"/>
                <w:sz w:val="20"/>
                <w:szCs w:val="20"/>
              </w:rPr>
              <w:t>389 886</w:t>
            </w:r>
          </w:p>
        </w:tc>
        <w:tc>
          <w:tcPr>
            <w:tcW w:w="992" w:type="dxa"/>
            <w:tcBorders>
              <w:top w:val="nil"/>
              <w:left w:val="nil"/>
              <w:bottom w:val="single" w:sz="4" w:space="0" w:color="auto"/>
              <w:right w:val="single" w:sz="4" w:space="0" w:color="auto"/>
            </w:tcBorders>
            <w:shd w:val="clear" w:color="auto" w:fill="auto"/>
            <w:vAlign w:val="bottom"/>
            <w:hideMark/>
          </w:tcPr>
          <w:p w14:paraId="01080084" w14:textId="77777777" w:rsidR="009E74EF" w:rsidRPr="009F10F9" w:rsidRDefault="009E74EF" w:rsidP="00D145BA">
            <w:pPr>
              <w:jc w:val="center"/>
              <w:rPr>
                <w:color w:val="000000"/>
                <w:sz w:val="20"/>
                <w:szCs w:val="20"/>
              </w:rPr>
            </w:pPr>
            <w:r w:rsidRPr="009F10F9">
              <w:rPr>
                <w:color w:val="000000"/>
                <w:sz w:val="20"/>
                <w:szCs w:val="20"/>
              </w:rPr>
              <w:t>7</w:t>
            </w:r>
          </w:p>
        </w:tc>
      </w:tr>
      <w:tr w:rsidR="009E74EF" w:rsidRPr="009F10F9" w14:paraId="07214962" w14:textId="77777777" w:rsidTr="00875159">
        <w:trPr>
          <w:trHeight w:val="516"/>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7D9F71B6" w14:textId="77777777" w:rsidR="009E74EF" w:rsidRPr="009F10F9" w:rsidRDefault="009E74EF" w:rsidP="00D145BA">
            <w:pPr>
              <w:jc w:val="center"/>
              <w:rPr>
                <w:i/>
                <w:iCs/>
                <w:color w:val="000000"/>
                <w:sz w:val="20"/>
                <w:szCs w:val="20"/>
              </w:rPr>
            </w:pPr>
            <w:r w:rsidRPr="009F10F9">
              <w:rPr>
                <w:i/>
                <w:iCs/>
                <w:color w:val="000000"/>
                <w:sz w:val="20"/>
                <w:szCs w:val="20"/>
              </w:rPr>
              <w:t>t.sk. Nekustamā īpašuma nodoklis</w:t>
            </w:r>
          </w:p>
        </w:tc>
        <w:tc>
          <w:tcPr>
            <w:tcW w:w="1134" w:type="dxa"/>
            <w:tcBorders>
              <w:top w:val="nil"/>
              <w:left w:val="nil"/>
              <w:bottom w:val="single" w:sz="4" w:space="0" w:color="auto"/>
              <w:right w:val="single" w:sz="4" w:space="0" w:color="auto"/>
            </w:tcBorders>
            <w:shd w:val="clear" w:color="auto" w:fill="auto"/>
            <w:vAlign w:val="bottom"/>
            <w:hideMark/>
          </w:tcPr>
          <w:p w14:paraId="68DA4B90" w14:textId="77777777" w:rsidR="009E74EF" w:rsidRPr="009F10F9" w:rsidRDefault="009E74EF" w:rsidP="00D145BA">
            <w:pPr>
              <w:jc w:val="center"/>
              <w:rPr>
                <w:color w:val="000000"/>
                <w:sz w:val="20"/>
                <w:szCs w:val="20"/>
              </w:rPr>
            </w:pPr>
            <w:r w:rsidRPr="009F10F9">
              <w:rPr>
                <w:color w:val="000000"/>
                <w:sz w:val="20"/>
                <w:szCs w:val="20"/>
              </w:rPr>
              <w:t>756 399</w:t>
            </w:r>
          </w:p>
        </w:tc>
        <w:tc>
          <w:tcPr>
            <w:tcW w:w="1134" w:type="dxa"/>
            <w:tcBorders>
              <w:top w:val="nil"/>
              <w:left w:val="nil"/>
              <w:bottom w:val="single" w:sz="4" w:space="0" w:color="auto"/>
              <w:right w:val="nil"/>
            </w:tcBorders>
            <w:shd w:val="clear" w:color="auto" w:fill="auto"/>
            <w:vAlign w:val="bottom"/>
            <w:hideMark/>
          </w:tcPr>
          <w:p w14:paraId="1991BFE3" w14:textId="77777777" w:rsidR="009E74EF" w:rsidRPr="009F10F9" w:rsidRDefault="009E74EF" w:rsidP="00D145BA">
            <w:pPr>
              <w:jc w:val="center"/>
              <w:rPr>
                <w:color w:val="000000"/>
                <w:sz w:val="20"/>
                <w:szCs w:val="20"/>
              </w:rPr>
            </w:pPr>
            <w:r w:rsidRPr="009F10F9">
              <w:rPr>
                <w:color w:val="000000"/>
                <w:sz w:val="20"/>
                <w:szCs w:val="20"/>
              </w:rPr>
              <w:t>819 111</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77B2283" w14:textId="77777777" w:rsidR="009E74EF" w:rsidRPr="009F10F9" w:rsidRDefault="009E74EF" w:rsidP="00D145BA">
            <w:pPr>
              <w:jc w:val="center"/>
              <w:rPr>
                <w:color w:val="000000"/>
                <w:sz w:val="20"/>
                <w:szCs w:val="20"/>
              </w:rPr>
            </w:pPr>
            <w:r w:rsidRPr="009F10F9">
              <w:rPr>
                <w:color w:val="000000"/>
                <w:sz w:val="20"/>
                <w:szCs w:val="20"/>
              </w:rPr>
              <w:t>794 505</w:t>
            </w:r>
          </w:p>
        </w:tc>
        <w:tc>
          <w:tcPr>
            <w:tcW w:w="1134" w:type="dxa"/>
            <w:tcBorders>
              <w:top w:val="nil"/>
              <w:left w:val="nil"/>
              <w:bottom w:val="single" w:sz="4" w:space="0" w:color="auto"/>
              <w:right w:val="single" w:sz="4" w:space="0" w:color="auto"/>
            </w:tcBorders>
            <w:shd w:val="clear" w:color="auto" w:fill="auto"/>
            <w:vAlign w:val="bottom"/>
            <w:hideMark/>
          </w:tcPr>
          <w:p w14:paraId="19E7B42A" w14:textId="77777777" w:rsidR="009E74EF" w:rsidRPr="009F10F9" w:rsidRDefault="009E74EF" w:rsidP="00D145BA">
            <w:pPr>
              <w:jc w:val="center"/>
              <w:rPr>
                <w:color w:val="000000"/>
                <w:sz w:val="20"/>
                <w:szCs w:val="20"/>
              </w:rPr>
            </w:pPr>
            <w:r w:rsidRPr="009F10F9">
              <w:rPr>
                <w:color w:val="000000"/>
                <w:sz w:val="20"/>
                <w:szCs w:val="20"/>
              </w:rPr>
              <w:t>818 349</w:t>
            </w:r>
          </w:p>
        </w:tc>
        <w:tc>
          <w:tcPr>
            <w:tcW w:w="992" w:type="dxa"/>
            <w:tcBorders>
              <w:top w:val="nil"/>
              <w:left w:val="nil"/>
              <w:bottom w:val="single" w:sz="4" w:space="0" w:color="auto"/>
              <w:right w:val="single" w:sz="4" w:space="0" w:color="auto"/>
            </w:tcBorders>
            <w:shd w:val="clear" w:color="auto" w:fill="auto"/>
            <w:vAlign w:val="bottom"/>
            <w:hideMark/>
          </w:tcPr>
          <w:p w14:paraId="68F7680D" w14:textId="77777777" w:rsidR="009E74EF" w:rsidRPr="009F10F9" w:rsidRDefault="009E74EF" w:rsidP="00D145BA">
            <w:pPr>
              <w:jc w:val="center"/>
              <w:rPr>
                <w:color w:val="000000"/>
                <w:sz w:val="20"/>
                <w:szCs w:val="20"/>
              </w:rPr>
            </w:pPr>
            <w:r w:rsidRPr="009F10F9">
              <w:rPr>
                <w:color w:val="000000"/>
                <w:sz w:val="20"/>
                <w:szCs w:val="20"/>
              </w:rPr>
              <w:t>103</w:t>
            </w:r>
          </w:p>
        </w:tc>
        <w:tc>
          <w:tcPr>
            <w:tcW w:w="1134" w:type="dxa"/>
            <w:tcBorders>
              <w:top w:val="nil"/>
              <w:left w:val="nil"/>
              <w:bottom w:val="single" w:sz="4" w:space="0" w:color="auto"/>
              <w:right w:val="single" w:sz="4" w:space="0" w:color="auto"/>
            </w:tcBorders>
            <w:shd w:val="clear" w:color="auto" w:fill="auto"/>
            <w:vAlign w:val="bottom"/>
            <w:hideMark/>
          </w:tcPr>
          <w:p w14:paraId="765FAEC9" w14:textId="77777777" w:rsidR="009E74EF" w:rsidRPr="009F10F9" w:rsidRDefault="009E74EF" w:rsidP="00D145BA">
            <w:pPr>
              <w:jc w:val="center"/>
              <w:rPr>
                <w:color w:val="000000"/>
                <w:sz w:val="20"/>
                <w:szCs w:val="20"/>
              </w:rPr>
            </w:pPr>
            <w:r w:rsidRPr="009F10F9">
              <w:rPr>
                <w:color w:val="000000"/>
                <w:sz w:val="20"/>
                <w:szCs w:val="20"/>
              </w:rPr>
              <w:t>7</w:t>
            </w:r>
          </w:p>
        </w:tc>
        <w:tc>
          <w:tcPr>
            <w:tcW w:w="993" w:type="dxa"/>
            <w:tcBorders>
              <w:top w:val="nil"/>
              <w:left w:val="nil"/>
              <w:bottom w:val="single" w:sz="4" w:space="0" w:color="auto"/>
              <w:right w:val="single" w:sz="4" w:space="0" w:color="auto"/>
            </w:tcBorders>
            <w:shd w:val="clear" w:color="auto" w:fill="auto"/>
            <w:vAlign w:val="bottom"/>
            <w:hideMark/>
          </w:tcPr>
          <w:p w14:paraId="4FC13CB8" w14:textId="77777777" w:rsidR="009E74EF" w:rsidRPr="009F10F9" w:rsidRDefault="009E74EF" w:rsidP="00D145BA">
            <w:pPr>
              <w:jc w:val="center"/>
              <w:rPr>
                <w:color w:val="000000"/>
                <w:sz w:val="20"/>
                <w:szCs w:val="20"/>
              </w:rPr>
            </w:pPr>
            <w:r w:rsidRPr="009F10F9">
              <w:rPr>
                <w:color w:val="000000"/>
                <w:sz w:val="20"/>
                <w:szCs w:val="20"/>
              </w:rPr>
              <w:t>-762</w:t>
            </w:r>
          </w:p>
        </w:tc>
        <w:tc>
          <w:tcPr>
            <w:tcW w:w="992" w:type="dxa"/>
            <w:tcBorders>
              <w:top w:val="nil"/>
              <w:left w:val="nil"/>
              <w:bottom w:val="single" w:sz="4" w:space="0" w:color="auto"/>
              <w:right w:val="single" w:sz="4" w:space="0" w:color="auto"/>
            </w:tcBorders>
            <w:shd w:val="clear" w:color="auto" w:fill="auto"/>
            <w:vAlign w:val="bottom"/>
            <w:hideMark/>
          </w:tcPr>
          <w:p w14:paraId="434347AB" w14:textId="77777777" w:rsidR="009E74EF" w:rsidRPr="009F10F9" w:rsidRDefault="009E74EF" w:rsidP="00D145BA">
            <w:pPr>
              <w:jc w:val="center"/>
              <w:rPr>
                <w:color w:val="000000"/>
                <w:sz w:val="20"/>
                <w:szCs w:val="20"/>
              </w:rPr>
            </w:pPr>
            <w:r w:rsidRPr="009F10F9">
              <w:rPr>
                <w:color w:val="000000"/>
                <w:sz w:val="20"/>
                <w:szCs w:val="20"/>
              </w:rPr>
              <w:t>-0,1</w:t>
            </w:r>
          </w:p>
        </w:tc>
      </w:tr>
      <w:tr w:rsidR="009E74EF" w:rsidRPr="009F10F9" w14:paraId="32A39919" w14:textId="77777777" w:rsidTr="00875159">
        <w:trPr>
          <w:trHeight w:val="315"/>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2308FB69" w14:textId="77777777" w:rsidR="009E74EF" w:rsidRPr="009F10F9" w:rsidRDefault="009E74EF" w:rsidP="00D145BA">
            <w:pPr>
              <w:jc w:val="center"/>
              <w:rPr>
                <w:color w:val="000000"/>
                <w:sz w:val="20"/>
                <w:szCs w:val="20"/>
              </w:rPr>
            </w:pPr>
            <w:r w:rsidRPr="009F10F9">
              <w:rPr>
                <w:color w:val="000000"/>
                <w:sz w:val="20"/>
                <w:szCs w:val="20"/>
              </w:rPr>
              <w:t xml:space="preserve">Nenodokļu ieņēmumi </w:t>
            </w:r>
          </w:p>
        </w:tc>
        <w:tc>
          <w:tcPr>
            <w:tcW w:w="1134" w:type="dxa"/>
            <w:tcBorders>
              <w:top w:val="nil"/>
              <w:left w:val="nil"/>
              <w:bottom w:val="single" w:sz="4" w:space="0" w:color="auto"/>
              <w:right w:val="single" w:sz="4" w:space="0" w:color="auto"/>
            </w:tcBorders>
            <w:shd w:val="clear" w:color="auto" w:fill="auto"/>
            <w:vAlign w:val="bottom"/>
            <w:hideMark/>
          </w:tcPr>
          <w:p w14:paraId="2AA1B793" w14:textId="77777777" w:rsidR="009E74EF" w:rsidRPr="009F10F9" w:rsidRDefault="009E74EF" w:rsidP="00D145BA">
            <w:pPr>
              <w:jc w:val="center"/>
              <w:rPr>
                <w:color w:val="000000"/>
                <w:sz w:val="20"/>
                <w:szCs w:val="20"/>
              </w:rPr>
            </w:pPr>
            <w:r w:rsidRPr="009F10F9">
              <w:rPr>
                <w:color w:val="000000"/>
                <w:sz w:val="20"/>
                <w:szCs w:val="20"/>
              </w:rPr>
              <w:t>211 317</w:t>
            </w:r>
          </w:p>
        </w:tc>
        <w:tc>
          <w:tcPr>
            <w:tcW w:w="1134" w:type="dxa"/>
            <w:tcBorders>
              <w:top w:val="nil"/>
              <w:left w:val="nil"/>
              <w:bottom w:val="single" w:sz="4" w:space="0" w:color="auto"/>
              <w:right w:val="nil"/>
            </w:tcBorders>
            <w:shd w:val="clear" w:color="auto" w:fill="auto"/>
            <w:vAlign w:val="bottom"/>
            <w:hideMark/>
          </w:tcPr>
          <w:p w14:paraId="190C405F" w14:textId="77777777" w:rsidR="009E74EF" w:rsidRPr="009F10F9" w:rsidRDefault="009E74EF" w:rsidP="00D145BA">
            <w:pPr>
              <w:jc w:val="center"/>
              <w:rPr>
                <w:color w:val="000000"/>
                <w:sz w:val="20"/>
                <w:szCs w:val="20"/>
              </w:rPr>
            </w:pPr>
            <w:r w:rsidRPr="009F10F9">
              <w:rPr>
                <w:color w:val="000000"/>
                <w:sz w:val="20"/>
                <w:szCs w:val="20"/>
              </w:rPr>
              <w:t>109 005</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060E384F" w14:textId="77777777" w:rsidR="009E74EF" w:rsidRPr="009F10F9" w:rsidRDefault="009E74EF" w:rsidP="00D145BA">
            <w:pPr>
              <w:jc w:val="center"/>
              <w:rPr>
                <w:color w:val="000000"/>
                <w:sz w:val="20"/>
                <w:szCs w:val="20"/>
              </w:rPr>
            </w:pPr>
            <w:r w:rsidRPr="009F10F9">
              <w:rPr>
                <w:color w:val="000000"/>
                <w:sz w:val="20"/>
                <w:szCs w:val="20"/>
              </w:rPr>
              <w:t>284 640</w:t>
            </w:r>
          </w:p>
        </w:tc>
        <w:tc>
          <w:tcPr>
            <w:tcW w:w="1134" w:type="dxa"/>
            <w:tcBorders>
              <w:top w:val="nil"/>
              <w:left w:val="nil"/>
              <w:bottom w:val="single" w:sz="4" w:space="0" w:color="auto"/>
              <w:right w:val="single" w:sz="4" w:space="0" w:color="auto"/>
            </w:tcBorders>
            <w:shd w:val="clear" w:color="auto" w:fill="auto"/>
            <w:vAlign w:val="bottom"/>
            <w:hideMark/>
          </w:tcPr>
          <w:p w14:paraId="6A92E039" w14:textId="77777777" w:rsidR="009E74EF" w:rsidRPr="009F10F9" w:rsidRDefault="009E74EF" w:rsidP="00D145BA">
            <w:pPr>
              <w:jc w:val="center"/>
              <w:rPr>
                <w:color w:val="000000"/>
                <w:sz w:val="20"/>
                <w:szCs w:val="20"/>
              </w:rPr>
            </w:pPr>
            <w:r w:rsidRPr="009F10F9">
              <w:rPr>
                <w:color w:val="000000"/>
                <w:sz w:val="20"/>
                <w:szCs w:val="20"/>
              </w:rPr>
              <w:t>161 854</w:t>
            </w:r>
          </w:p>
        </w:tc>
        <w:tc>
          <w:tcPr>
            <w:tcW w:w="992" w:type="dxa"/>
            <w:tcBorders>
              <w:top w:val="nil"/>
              <w:left w:val="nil"/>
              <w:bottom w:val="single" w:sz="4" w:space="0" w:color="auto"/>
              <w:right w:val="single" w:sz="4" w:space="0" w:color="auto"/>
            </w:tcBorders>
            <w:shd w:val="clear" w:color="auto" w:fill="auto"/>
            <w:vAlign w:val="bottom"/>
            <w:hideMark/>
          </w:tcPr>
          <w:p w14:paraId="1FB0ED62" w14:textId="77777777" w:rsidR="009E74EF" w:rsidRPr="009F10F9" w:rsidRDefault="009E74EF" w:rsidP="00D145BA">
            <w:pPr>
              <w:jc w:val="center"/>
              <w:rPr>
                <w:color w:val="000000"/>
                <w:sz w:val="20"/>
                <w:szCs w:val="20"/>
              </w:rPr>
            </w:pPr>
            <w:r w:rsidRPr="009F10F9">
              <w:rPr>
                <w:color w:val="000000"/>
                <w:sz w:val="20"/>
                <w:szCs w:val="20"/>
              </w:rPr>
              <w:t>57</w:t>
            </w:r>
          </w:p>
        </w:tc>
        <w:tc>
          <w:tcPr>
            <w:tcW w:w="1134" w:type="dxa"/>
            <w:tcBorders>
              <w:top w:val="nil"/>
              <w:left w:val="nil"/>
              <w:bottom w:val="single" w:sz="4" w:space="0" w:color="auto"/>
              <w:right w:val="single" w:sz="4" w:space="0" w:color="auto"/>
            </w:tcBorders>
            <w:shd w:val="clear" w:color="auto" w:fill="auto"/>
            <w:vAlign w:val="bottom"/>
            <w:hideMark/>
          </w:tcPr>
          <w:p w14:paraId="618F9A0C" w14:textId="77777777" w:rsidR="009E74EF" w:rsidRPr="009F10F9" w:rsidRDefault="009E74EF" w:rsidP="00D145BA">
            <w:pPr>
              <w:jc w:val="center"/>
              <w:rPr>
                <w:color w:val="000000"/>
                <w:sz w:val="20"/>
                <w:szCs w:val="20"/>
              </w:rPr>
            </w:pPr>
            <w:r w:rsidRPr="009F10F9">
              <w:rPr>
                <w:color w:val="000000"/>
                <w:sz w:val="20"/>
                <w:szCs w:val="20"/>
              </w:rPr>
              <w:t>1</w:t>
            </w:r>
          </w:p>
        </w:tc>
        <w:tc>
          <w:tcPr>
            <w:tcW w:w="993" w:type="dxa"/>
            <w:tcBorders>
              <w:top w:val="nil"/>
              <w:left w:val="nil"/>
              <w:bottom w:val="single" w:sz="4" w:space="0" w:color="auto"/>
              <w:right w:val="single" w:sz="4" w:space="0" w:color="auto"/>
            </w:tcBorders>
            <w:shd w:val="clear" w:color="auto" w:fill="auto"/>
            <w:vAlign w:val="bottom"/>
            <w:hideMark/>
          </w:tcPr>
          <w:p w14:paraId="5D15A935" w14:textId="77777777" w:rsidR="009E74EF" w:rsidRPr="009F10F9" w:rsidRDefault="009E74EF" w:rsidP="00D145BA">
            <w:pPr>
              <w:jc w:val="center"/>
              <w:rPr>
                <w:color w:val="000000"/>
                <w:sz w:val="20"/>
                <w:szCs w:val="20"/>
              </w:rPr>
            </w:pPr>
            <w:r w:rsidRPr="009F10F9">
              <w:rPr>
                <w:color w:val="000000"/>
                <w:sz w:val="20"/>
                <w:szCs w:val="20"/>
              </w:rPr>
              <w:t>52 849</w:t>
            </w:r>
          </w:p>
        </w:tc>
        <w:tc>
          <w:tcPr>
            <w:tcW w:w="992" w:type="dxa"/>
            <w:tcBorders>
              <w:top w:val="nil"/>
              <w:left w:val="nil"/>
              <w:bottom w:val="single" w:sz="4" w:space="0" w:color="auto"/>
              <w:right w:val="single" w:sz="4" w:space="0" w:color="auto"/>
            </w:tcBorders>
            <w:shd w:val="clear" w:color="auto" w:fill="auto"/>
            <w:vAlign w:val="bottom"/>
            <w:hideMark/>
          </w:tcPr>
          <w:p w14:paraId="230930D8" w14:textId="77777777" w:rsidR="009E74EF" w:rsidRPr="009F10F9" w:rsidRDefault="009E74EF" w:rsidP="00D145BA">
            <w:pPr>
              <w:jc w:val="center"/>
              <w:rPr>
                <w:color w:val="000000"/>
                <w:sz w:val="20"/>
                <w:szCs w:val="20"/>
              </w:rPr>
            </w:pPr>
            <w:r w:rsidRPr="009F10F9">
              <w:rPr>
                <w:color w:val="000000"/>
                <w:sz w:val="20"/>
                <w:szCs w:val="20"/>
              </w:rPr>
              <w:t>48</w:t>
            </w:r>
          </w:p>
        </w:tc>
      </w:tr>
      <w:tr w:rsidR="009E74EF" w:rsidRPr="009F10F9" w14:paraId="534F5C66" w14:textId="77777777" w:rsidTr="00875159">
        <w:trPr>
          <w:trHeight w:val="516"/>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49352AA0" w14:textId="77777777" w:rsidR="009E74EF" w:rsidRPr="009F10F9" w:rsidRDefault="009E74EF" w:rsidP="00D145BA">
            <w:pPr>
              <w:jc w:val="center"/>
              <w:rPr>
                <w:color w:val="000000"/>
                <w:sz w:val="20"/>
                <w:szCs w:val="20"/>
              </w:rPr>
            </w:pPr>
            <w:r w:rsidRPr="009F10F9">
              <w:rPr>
                <w:color w:val="000000"/>
                <w:sz w:val="20"/>
                <w:szCs w:val="20"/>
              </w:rPr>
              <w:t>Maksas pakalpojumi un citi pašu ieņēmumi</w:t>
            </w:r>
          </w:p>
        </w:tc>
        <w:tc>
          <w:tcPr>
            <w:tcW w:w="1134" w:type="dxa"/>
            <w:tcBorders>
              <w:top w:val="nil"/>
              <w:left w:val="nil"/>
              <w:bottom w:val="single" w:sz="4" w:space="0" w:color="auto"/>
              <w:right w:val="single" w:sz="4" w:space="0" w:color="auto"/>
            </w:tcBorders>
            <w:shd w:val="clear" w:color="auto" w:fill="auto"/>
            <w:vAlign w:val="bottom"/>
            <w:hideMark/>
          </w:tcPr>
          <w:p w14:paraId="17B10E19" w14:textId="77777777" w:rsidR="009E74EF" w:rsidRPr="009F10F9" w:rsidRDefault="009E74EF" w:rsidP="00D145BA">
            <w:pPr>
              <w:jc w:val="center"/>
              <w:rPr>
                <w:color w:val="000000"/>
                <w:sz w:val="20"/>
                <w:szCs w:val="20"/>
              </w:rPr>
            </w:pPr>
            <w:r w:rsidRPr="009F10F9">
              <w:rPr>
                <w:color w:val="000000"/>
                <w:sz w:val="20"/>
                <w:szCs w:val="20"/>
              </w:rPr>
              <w:t>1 145 165</w:t>
            </w:r>
          </w:p>
        </w:tc>
        <w:tc>
          <w:tcPr>
            <w:tcW w:w="1134" w:type="dxa"/>
            <w:tcBorders>
              <w:top w:val="nil"/>
              <w:left w:val="nil"/>
              <w:bottom w:val="nil"/>
              <w:right w:val="nil"/>
            </w:tcBorders>
            <w:shd w:val="clear" w:color="auto" w:fill="auto"/>
            <w:vAlign w:val="bottom"/>
            <w:hideMark/>
          </w:tcPr>
          <w:p w14:paraId="7E76A3FA" w14:textId="77777777" w:rsidR="009E74EF" w:rsidRPr="009F10F9" w:rsidRDefault="009E74EF" w:rsidP="00D145BA">
            <w:pPr>
              <w:jc w:val="center"/>
              <w:rPr>
                <w:color w:val="000000"/>
                <w:sz w:val="20"/>
                <w:szCs w:val="20"/>
              </w:rPr>
            </w:pPr>
            <w:r w:rsidRPr="009F10F9">
              <w:rPr>
                <w:color w:val="000000"/>
                <w:sz w:val="20"/>
                <w:szCs w:val="20"/>
              </w:rPr>
              <w:t>1 207 333</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287DB84A" w14:textId="77777777" w:rsidR="009E74EF" w:rsidRPr="009F10F9" w:rsidRDefault="009E74EF" w:rsidP="00D145BA">
            <w:pPr>
              <w:jc w:val="center"/>
              <w:rPr>
                <w:color w:val="000000"/>
                <w:sz w:val="20"/>
                <w:szCs w:val="20"/>
              </w:rPr>
            </w:pPr>
            <w:r w:rsidRPr="009F10F9">
              <w:rPr>
                <w:color w:val="000000"/>
                <w:sz w:val="20"/>
                <w:szCs w:val="20"/>
              </w:rPr>
              <w:t>1 254 500</w:t>
            </w:r>
          </w:p>
        </w:tc>
        <w:tc>
          <w:tcPr>
            <w:tcW w:w="1134" w:type="dxa"/>
            <w:tcBorders>
              <w:top w:val="nil"/>
              <w:left w:val="nil"/>
              <w:bottom w:val="single" w:sz="4" w:space="0" w:color="auto"/>
              <w:right w:val="single" w:sz="4" w:space="0" w:color="auto"/>
            </w:tcBorders>
            <w:shd w:val="clear" w:color="auto" w:fill="auto"/>
            <w:vAlign w:val="bottom"/>
            <w:hideMark/>
          </w:tcPr>
          <w:p w14:paraId="7A13BC21" w14:textId="77777777" w:rsidR="009E74EF" w:rsidRPr="009F10F9" w:rsidRDefault="009E74EF" w:rsidP="00D145BA">
            <w:pPr>
              <w:jc w:val="center"/>
              <w:rPr>
                <w:color w:val="000000"/>
                <w:sz w:val="20"/>
                <w:szCs w:val="20"/>
              </w:rPr>
            </w:pPr>
            <w:r w:rsidRPr="009F10F9">
              <w:rPr>
                <w:color w:val="000000"/>
                <w:sz w:val="20"/>
                <w:szCs w:val="20"/>
              </w:rPr>
              <w:t>1 382 203</w:t>
            </w:r>
          </w:p>
        </w:tc>
        <w:tc>
          <w:tcPr>
            <w:tcW w:w="992" w:type="dxa"/>
            <w:tcBorders>
              <w:top w:val="nil"/>
              <w:left w:val="nil"/>
              <w:bottom w:val="single" w:sz="4" w:space="0" w:color="auto"/>
              <w:right w:val="single" w:sz="4" w:space="0" w:color="auto"/>
            </w:tcBorders>
            <w:shd w:val="clear" w:color="auto" w:fill="auto"/>
            <w:vAlign w:val="bottom"/>
            <w:hideMark/>
          </w:tcPr>
          <w:p w14:paraId="6225489B" w14:textId="77777777" w:rsidR="009E74EF" w:rsidRPr="009F10F9" w:rsidRDefault="009E74EF" w:rsidP="00D145BA">
            <w:pPr>
              <w:jc w:val="center"/>
              <w:rPr>
                <w:color w:val="000000"/>
                <w:sz w:val="20"/>
                <w:szCs w:val="20"/>
              </w:rPr>
            </w:pPr>
            <w:r w:rsidRPr="009F10F9">
              <w:rPr>
                <w:color w:val="000000"/>
                <w:sz w:val="20"/>
                <w:szCs w:val="20"/>
              </w:rPr>
              <w:t>110</w:t>
            </w:r>
          </w:p>
        </w:tc>
        <w:tc>
          <w:tcPr>
            <w:tcW w:w="1134" w:type="dxa"/>
            <w:tcBorders>
              <w:top w:val="nil"/>
              <w:left w:val="nil"/>
              <w:bottom w:val="single" w:sz="4" w:space="0" w:color="auto"/>
              <w:right w:val="single" w:sz="4" w:space="0" w:color="auto"/>
            </w:tcBorders>
            <w:shd w:val="clear" w:color="auto" w:fill="auto"/>
            <w:vAlign w:val="bottom"/>
            <w:hideMark/>
          </w:tcPr>
          <w:p w14:paraId="4B5F3DA5" w14:textId="77777777" w:rsidR="009E74EF" w:rsidRPr="009F10F9" w:rsidRDefault="009E74EF" w:rsidP="00D145BA">
            <w:pPr>
              <w:jc w:val="center"/>
              <w:rPr>
                <w:color w:val="000000"/>
                <w:sz w:val="20"/>
                <w:szCs w:val="20"/>
              </w:rPr>
            </w:pPr>
            <w:r w:rsidRPr="009F10F9">
              <w:rPr>
                <w:color w:val="000000"/>
                <w:sz w:val="20"/>
                <w:szCs w:val="20"/>
              </w:rPr>
              <w:t>12</w:t>
            </w:r>
          </w:p>
        </w:tc>
        <w:tc>
          <w:tcPr>
            <w:tcW w:w="993" w:type="dxa"/>
            <w:tcBorders>
              <w:top w:val="nil"/>
              <w:left w:val="nil"/>
              <w:bottom w:val="single" w:sz="4" w:space="0" w:color="auto"/>
              <w:right w:val="single" w:sz="4" w:space="0" w:color="auto"/>
            </w:tcBorders>
            <w:shd w:val="clear" w:color="auto" w:fill="auto"/>
            <w:vAlign w:val="bottom"/>
            <w:hideMark/>
          </w:tcPr>
          <w:p w14:paraId="1FCCCCE4" w14:textId="77777777" w:rsidR="009E74EF" w:rsidRPr="009F10F9" w:rsidRDefault="009E74EF" w:rsidP="00D145BA">
            <w:pPr>
              <w:jc w:val="center"/>
              <w:rPr>
                <w:color w:val="000000"/>
                <w:sz w:val="20"/>
                <w:szCs w:val="20"/>
              </w:rPr>
            </w:pPr>
            <w:r w:rsidRPr="009F10F9">
              <w:rPr>
                <w:color w:val="000000"/>
                <w:sz w:val="20"/>
                <w:szCs w:val="20"/>
              </w:rPr>
              <w:t>174 870</w:t>
            </w:r>
          </w:p>
        </w:tc>
        <w:tc>
          <w:tcPr>
            <w:tcW w:w="992" w:type="dxa"/>
            <w:tcBorders>
              <w:top w:val="nil"/>
              <w:left w:val="nil"/>
              <w:bottom w:val="single" w:sz="4" w:space="0" w:color="auto"/>
              <w:right w:val="single" w:sz="4" w:space="0" w:color="auto"/>
            </w:tcBorders>
            <w:shd w:val="clear" w:color="auto" w:fill="auto"/>
            <w:vAlign w:val="bottom"/>
            <w:hideMark/>
          </w:tcPr>
          <w:p w14:paraId="0EDD1A87" w14:textId="77777777" w:rsidR="009E74EF" w:rsidRPr="009F10F9" w:rsidRDefault="009E74EF" w:rsidP="00D145BA">
            <w:pPr>
              <w:jc w:val="center"/>
              <w:rPr>
                <w:color w:val="000000"/>
                <w:sz w:val="20"/>
                <w:szCs w:val="20"/>
              </w:rPr>
            </w:pPr>
            <w:r w:rsidRPr="009F10F9">
              <w:rPr>
                <w:color w:val="000000"/>
                <w:sz w:val="20"/>
                <w:szCs w:val="20"/>
              </w:rPr>
              <w:t>14</w:t>
            </w:r>
          </w:p>
        </w:tc>
      </w:tr>
      <w:tr w:rsidR="009E74EF" w:rsidRPr="009F10F9" w14:paraId="39EDAC33" w14:textId="77777777" w:rsidTr="00875159">
        <w:trPr>
          <w:trHeight w:val="301"/>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2698871A" w14:textId="77777777" w:rsidR="009E74EF" w:rsidRPr="009F10F9" w:rsidRDefault="009E74EF" w:rsidP="00D145BA">
            <w:pPr>
              <w:jc w:val="center"/>
              <w:rPr>
                <w:color w:val="000000"/>
                <w:sz w:val="20"/>
                <w:szCs w:val="20"/>
              </w:rPr>
            </w:pPr>
            <w:r w:rsidRPr="009F10F9">
              <w:rPr>
                <w:color w:val="000000"/>
                <w:sz w:val="20"/>
                <w:szCs w:val="20"/>
              </w:rPr>
              <w:t xml:space="preserve">Transferti </w:t>
            </w:r>
          </w:p>
        </w:tc>
        <w:tc>
          <w:tcPr>
            <w:tcW w:w="1134" w:type="dxa"/>
            <w:tcBorders>
              <w:top w:val="nil"/>
              <w:left w:val="nil"/>
              <w:bottom w:val="single" w:sz="4" w:space="0" w:color="auto"/>
              <w:right w:val="single" w:sz="4" w:space="0" w:color="auto"/>
            </w:tcBorders>
            <w:shd w:val="clear" w:color="auto" w:fill="auto"/>
            <w:vAlign w:val="bottom"/>
            <w:hideMark/>
          </w:tcPr>
          <w:p w14:paraId="4483C650" w14:textId="77777777" w:rsidR="009E74EF" w:rsidRPr="009F10F9" w:rsidRDefault="009E74EF" w:rsidP="00D145BA">
            <w:pPr>
              <w:jc w:val="center"/>
              <w:rPr>
                <w:color w:val="000000"/>
                <w:sz w:val="20"/>
                <w:szCs w:val="20"/>
              </w:rPr>
            </w:pPr>
            <w:r w:rsidRPr="009F10F9">
              <w:rPr>
                <w:color w:val="000000"/>
                <w:sz w:val="20"/>
                <w:szCs w:val="20"/>
              </w:rPr>
              <w:t>2 347 416</w:t>
            </w:r>
          </w:p>
        </w:tc>
        <w:tc>
          <w:tcPr>
            <w:tcW w:w="1134" w:type="dxa"/>
            <w:tcBorders>
              <w:top w:val="single" w:sz="4" w:space="0" w:color="auto"/>
              <w:left w:val="nil"/>
              <w:bottom w:val="single" w:sz="4" w:space="0" w:color="auto"/>
              <w:right w:val="nil"/>
            </w:tcBorders>
            <w:shd w:val="clear" w:color="auto" w:fill="auto"/>
            <w:vAlign w:val="bottom"/>
            <w:hideMark/>
          </w:tcPr>
          <w:p w14:paraId="0E5BCB0D" w14:textId="77777777" w:rsidR="009E74EF" w:rsidRPr="009F10F9" w:rsidRDefault="009E74EF" w:rsidP="00D145BA">
            <w:pPr>
              <w:jc w:val="center"/>
              <w:rPr>
                <w:color w:val="000000"/>
                <w:sz w:val="20"/>
                <w:szCs w:val="20"/>
              </w:rPr>
            </w:pPr>
            <w:r w:rsidRPr="009F10F9">
              <w:rPr>
                <w:color w:val="000000"/>
                <w:sz w:val="20"/>
                <w:szCs w:val="20"/>
              </w:rPr>
              <w:t>2 433 142</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728958FB" w14:textId="77777777" w:rsidR="009E74EF" w:rsidRPr="009F10F9" w:rsidRDefault="009E74EF" w:rsidP="00D145BA">
            <w:pPr>
              <w:jc w:val="center"/>
              <w:rPr>
                <w:color w:val="000000"/>
                <w:sz w:val="20"/>
                <w:szCs w:val="20"/>
              </w:rPr>
            </w:pPr>
            <w:r w:rsidRPr="009F10F9">
              <w:rPr>
                <w:color w:val="000000"/>
                <w:sz w:val="20"/>
                <w:szCs w:val="20"/>
              </w:rPr>
              <w:t>4 455 288</w:t>
            </w:r>
          </w:p>
        </w:tc>
        <w:tc>
          <w:tcPr>
            <w:tcW w:w="1134" w:type="dxa"/>
            <w:tcBorders>
              <w:top w:val="nil"/>
              <w:left w:val="nil"/>
              <w:bottom w:val="single" w:sz="4" w:space="0" w:color="auto"/>
              <w:right w:val="single" w:sz="4" w:space="0" w:color="auto"/>
            </w:tcBorders>
            <w:shd w:val="clear" w:color="auto" w:fill="auto"/>
            <w:vAlign w:val="bottom"/>
            <w:hideMark/>
          </w:tcPr>
          <w:p w14:paraId="1A279C48" w14:textId="77777777" w:rsidR="009E74EF" w:rsidRPr="009F10F9" w:rsidRDefault="009E74EF" w:rsidP="00D145BA">
            <w:pPr>
              <w:jc w:val="center"/>
              <w:rPr>
                <w:color w:val="000000"/>
                <w:sz w:val="20"/>
                <w:szCs w:val="20"/>
              </w:rPr>
            </w:pPr>
            <w:r w:rsidRPr="009F10F9">
              <w:rPr>
                <w:color w:val="000000"/>
                <w:sz w:val="20"/>
                <w:szCs w:val="20"/>
              </w:rPr>
              <w:t>2 936 776</w:t>
            </w:r>
          </w:p>
        </w:tc>
        <w:tc>
          <w:tcPr>
            <w:tcW w:w="992" w:type="dxa"/>
            <w:tcBorders>
              <w:top w:val="nil"/>
              <w:left w:val="nil"/>
              <w:bottom w:val="single" w:sz="4" w:space="0" w:color="auto"/>
              <w:right w:val="single" w:sz="4" w:space="0" w:color="auto"/>
            </w:tcBorders>
            <w:shd w:val="clear" w:color="auto" w:fill="auto"/>
            <w:vAlign w:val="bottom"/>
            <w:hideMark/>
          </w:tcPr>
          <w:p w14:paraId="7CA33CCF" w14:textId="77777777" w:rsidR="009E74EF" w:rsidRPr="009F10F9" w:rsidRDefault="009E74EF" w:rsidP="00D145BA">
            <w:pPr>
              <w:jc w:val="center"/>
              <w:rPr>
                <w:color w:val="000000"/>
                <w:sz w:val="20"/>
                <w:szCs w:val="20"/>
              </w:rPr>
            </w:pPr>
            <w:r w:rsidRPr="009F10F9">
              <w:rPr>
                <w:color w:val="000000"/>
                <w:sz w:val="20"/>
                <w:szCs w:val="20"/>
              </w:rPr>
              <w:t>66</w:t>
            </w:r>
          </w:p>
        </w:tc>
        <w:tc>
          <w:tcPr>
            <w:tcW w:w="1134" w:type="dxa"/>
            <w:tcBorders>
              <w:top w:val="nil"/>
              <w:left w:val="nil"/>
              <w:bottom w:val="single" w:sz="4" w:space="0" w:color="auto"/>
              <w:right w:val="single" w:sz="4" w:space="0" w:color="auto"/>
            </w:tcBorders>
            <w:shd w:val="clear" w:color="auto" w:fill="auto"/>
            <w:vAlign w:val="bottom"/>
            <w:hideMark/>
          </w:tcPr>
          <w:p w14:paraId="1D60DC6B" w14:textId="77777777" w:rsidR="009E74EF" w:rsidRPr="009F10F9" w:rsidRDefault="009E74EF" w:rsidP="00D145BA">
            <w:pPr>
              <w:jc w:val="center"/>
              <w:rPr>
                <w:color w:val="000000"/>
                <w:sz w:val="20"/>
                <w:szCs w:val="20"/>
              </w:rPr>
            </w:pPr>
            <w:r w:rsidRPr="009F10F9">
              <w:rPr>
                <w:color w:val="000000"/>
                <w:sz w:val="20"/>
                <w:szCs w:val="20"/>
              </w:rPr>
              <w:t>25</w:t>
            </w:r>
          </w:p>
        </w:tc>
        <w:tc>
          <w:tcPr>
            <w:tcW w:w="993" w:type="dxa"/>
            <w:tcBorders>
              <w:top w:val="nil"/>
              <w:left w:val="nil"/>
              <w:bottom w:val="single" w:sz="4" w:space="0" w:color="auto"/>
              <w:right w:val="single" w:sz="4" w:space="0" w:color="auto"/>
            </w:tcBorders>
            <w:shd w:val="clear" w:color="auto" w:fill="auto"/>
            <w:vAlign w:val="bottom"/>
            <w:hideMark/>
          </w:tcPr>
          <w:p w14:paraId="27F4BB3B" w14:textId="77777777" w:rsidR="009E74EF" w:rsidRPr="009F10F9" w:rsidRDefault="009E74EF" w:rsidP="00D145BA">
            <w:pPr>
              <w:jc w:val="center"/>
              <w:rPr>
                <w:color w:val="000000"/>
                <w:sz w:val="20"/>
                <w:szCs w:val="20"/>
              </w:rPr>
            </w:pPr>
            <w:r w:rsidRPr="009F10F9">
              <w:rPr>
                <w:color w:val="000000"/>
                <w:sz w:val="20"/>
                <w:szCs w:val="20"/>
              </w:rPr>
              <w:t>503 634</w:t>
            </w:r>
          </w:p>
        </w:tc>
        <w:tc>
          <w:tcPr>
            <w:tcW w:w="992" w:type="dxa"/>
            <w:tcBorders>
              <w:top w:val="nil"/>
              <w:left w:val="nil"/>
              <w:bottom w:val="single" w:sz="4" w:space="0" w:color="auto"/>
              <w:right w:val="single" w:sz="4" w:space="0" w:color="auto"/>
            </w:tcBorders>
            <w:shd w:val="clear" w:color="auto" w:fill="auto"/>
            <w:vAlign w:val="bottom"/>
            <w:hideMark/>
          </w:tcPr>
          <w:p w14:paraId="72BF8F69" w14:textId="77777777" w:rsidR="009E74EF" w:rsidRPr="009F10F9" w:rsidRDefault="009E74EF" w:rsidP="00D145BA">
            <w:pPr>
              <w:jc w:val="center"/>
              <w:rPr>
                <w:color w:val="000000"/>
                <w:sz w:val="20"/>
                <w:szCs w:val="20"/>
              </w:rPr>
            </w:pPr>
            <w:r w:rsidRPr="009F10F9">
              <w:rPr>
                <w:color w:val="000000"/>
                <w:sz w:val="20"/>
                <w:szCs w:val="20"/>
              </w:rPr>
              <w:t>21</w:t>
            </w:r>
          </w:p>
        </w:tc>
      </w:tr>
      <w:tr w:rsidR="009E74EF" w:rsidRPr="009F10F9" w14:paraId="2DD8E3A2" w14:textId="77777777" w:rsidTr="00875159">
        <w:trPr>
          <w:trHeight w:val="516"/>
        </w:trPr>
        <w:tc>
          <w:tcPr>
            <w:tcW w:w="1276" w:type="dxa"/>
            <w:tcBorders>
              <w:top w:val="nil"/>
              <w:left w:val="single" w:sz="4" w:space="0" w:color="auto"/>
              <w:bottom w:val="single" w:sz="4" w:space="0" w:color="auto"/>
              <w:right w:val="single" w:sz="4" w:space="0" w:color="auto"/>
            </w:tcBorders>
            <w:shd w:val="clear" w:color="auto" w:fill="auto"/>
            <w:vAlign w:val="bottom"/>
            <w:hideMark/>
          </w:tcPr>
          <w:p w14:paraId="6DF40082" w14:textId="77777777" w:rsidR="009E74EF" w:rsidRPr="009F10F9" w:rsidRDefault="009E74EF" w:rsidP="00D145BA">
            <w:pPr>
              <w:jc w:val="center"/>
              <w:rPr>
                <w:b/>
                <w:bCs/>
                <w:color w:val="000000"/>
                <w:sz w:val="20"/>
                <w:szCs w:val="20"/>
              </w:rPr>
            </w:pPr>
            <w:r w:rsidRPr="009F10F9">
              <w:rPr>
                <w:b/>
                <w:bCs/>
                <w:color w:val="000000"/>
                <w:sz w:val="20"/>
                <w:szCs w:val="20"/>
              </w:rPr>
              <w:t xml:space="preserve">Kopā </w:t>
            </w:r>
          </w:p>
        </w:tc>
        <w:tc>
          <w:tcPr>
            <w:tcW w:w="1134" w:type="dxa"/>
            <w:tcBorders>
              <w:top w:val="nil"/>
              <w:left w:val="nil"/>
              <w:bottom w:val="single" w:sz="4" w:space="0" w:color="auto"/>
              <w:right w:val="single" w:sz="4" w:space="0" w:color="auto"/>
            </w:tcBorders>
            <w:shd w:val="clear" w:color="auto" w:fill="auto"/>
            <w:vAlign w:val="bottom"/>
            <w:hideMark/>
          </w:tcPr>
          <w:p w14:paraId="44C46F37" w14:textId="77777777" w:rsidR="009E74EF" w:rsidRPr="009F10F9" w:rsidRDefault="009E74EF" w:rsidP="00D145BA">
            <w:pPr>
              <w:jc w:val="center"/>
              <w:rPr>
                <w:color w:val="000000"/>
                <w:sz w:val="20"/>
                <w:szCs w:val="20"/>
              </w:rPr>
            </w:pPr>
            <w:r w:rsidRPr="009F10F9">
              <w:rPr>
                <w:color w:val="000000"/>
                <w:sz w:val="20"/>
                <w:szCs w:val="20"/>
              </w:rPr>
              <w:t>10 216 836</w:t>
            </w:r>
          </w:p>
        </w:tc>
        <w:tc>
          <w:tcPr>
            <w:tcW w:w="1134" w:type="dxa"/>
            <w:tcBorders>
              <w:top w:val="nil"/>
              <w:left w:val="nil"/>
              <w:bottom w:val="single" w:sz="4" w:space="0" w:color="auto"/>
              <w:right w:val="nil"/>
            </w:tcBorders>
            <w:shd w:val="clear" w:color="auto" w:fill="auto"/>
            <w:vAlign w:val="bottom"/>
            <w:hideMark/>
          </w:tcPr>
          <w:p w14:paraId="3EEB71B7" w14:textId="77777777" w:rsidR="009E74EF" w:rsidRPr="009F10F9" w:rsidRDefault="009E74EF" w:rsidP="00D145BA">
            <w:pPr>
              <w:jc w:val="center"/>
              <w:rPr>
                <w:color w:val="000000"/>
                <w:sz w:val="20"/>
                <w:szCs w:val="20"/>
              </w:rPr>
            </w:pPr>
            <w:r w:rsidRPr="009F10F9">
              <w:rPr>
                <w:color w:val="000000"/>
                <w:sz w:val="20"/>
                <w:szCs w:val="20"/>
              </w:rPr>
              <w:t>10 422 650</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69764010" w14:textId="77777777" w:rsidR="009E74EF" w:rsidRPr="009F10F9" w:rsidRDefault="009E74EF" w:rsidP="00D145BA">
            <w:pPr>
              <w:jc w:val="center"/>
              <w:rPr>
                <w:color w:val="000000"/>
                <w:sz w:val="20"/>
                <w:szCs w:val="20"/>
              </w:rPr>
            </w:pPr>
            <w:r w:rsidRPr="009F10F9">
              <w:rPr>
                <w:color w:val="000000"/>
                <w:sz w:val="20"/>
                <w:szCs w:val="20"/>
              </w:rPr>
              <w:t>13 032 878</w:t>
            </w:r>
          </w:p>
        </w:tc>
        <w:tc>
          <w:tcPr>
            <w:tcW w:w="1134" w:type="dxa"/>
            <w:tcBorders>
              <w:top w:val="nil"/>
              <w:left w:val="nil"/>
              <w:bottom w:val="single" w:sz="4" w:space="0" w:color="auto"/>
              <w:right w:val="single" w:sz="4" w:space="0" w:color="auto"/>
            </w:tcBorders>
            <w:shd w:val="clear" w:color="auto" w:fill="auto"/>
            <w:vAlign w:val="bottom"/>
            <w:hideMark/>
          </w:tcPr>
          <w:p w14:paraId="788483B2" w14:textId="77777777" w:rsidR="009E74EF" w:rsidRPr="009F10F9" w:rsidRDefault="009E74EF" w:rsidP="00D145BA">
            <w:pPr>
              <w:jc w:val="center"/>
              <w:rPr>
                <w:color w:val="000000"/>
                <w:sz w:val="20"/>
                <w:szCs w:val="20"/>
              </w:rPr>
            </w:pPr>
            <w:r w:rsidRPr="009F10F9">
              <w:rPr>
                <w:color w:val="000000"/>
                <w:sz w:val="20"/>
                <w:szCs w:val="20"/>
              </w:rPr>
              <w:t>11 543 127</w:t>
            </w:r>
          </w:p>
        </w:tc>
        <w:tc>
          <w:tcPr>
            <w:tcW w:w="992" w:type="dxa"/>
            <w:tcBorders>
              <w:top w:val="nil"/>
              <w:left w:val="nil"/>
              <w:bottom w:val="single" w:sz="4" w:space="0" w:color="auto"/>
              <w:right w:val="single" w:sz="4" w:space="0" w:color="auto"/>
            </w:tcBorders>
            <w:shd w:val="clear" w:color="auto" w:fill="auto"/>
            <w:vAlign w:val="bottom"/>
            <w:hideMark/>
          </w:tcPr>
          <w:p w14:paraId="0EBD345C" w14:textId="77777777" w:rsidR="009E74EF" w:rsidRPr="009F10F9" w:rsidRDefault="009E74EF" w:rsidP="00D145BA">
            <w:pPr>
              <w:jc w:val="center"/>
              <w:rPr>
                <w:color w:val="000000"/>
                <w:sz w:val="20"/>
                <w:szCs w:val="20"/>
              </w:rPr>
            </w:pPr>
            <w:r w:rsidRPr="009F10F9">
              <w:rPr>
                <w:color w:val="000000"/>
                <w:sz w:val="20"/>
                <w:szCs w:val="20"/>
              </w:rPr>
              <w:t> </w:t>
            </w:r>
          </w:p>
        </w:tc>
        <w:tc>
          <w:tcPr>
            <w:tcW w:w="1134" w:type="dxa"/>
            <w:tcBorders>
              <w:top w:val="nil"/>
              <w:left w:val="nil"/>
              <w:bottom w:val="single" w:sz="4" w:space="0" w:color="auto"/>
              <w:right w:val="single" w:sz="4" w:space="0" w:color="auto"/>
            </w:tcBorders>
            <w:shd w:val="clear" w:color="auto" w:fill="auto"/>
            <w:vAlign w:val="bottom"/>
            <w:hideMark/>
          </w:tcPr>
          <w:p w14:paraId="0B8E6818" w14:textId="77777777" w:rsidR="009E74EF" w:rsidRPr="009F10F9" w:rsidRDefault="009E74EF" w:rsidP="00D145BA">
            <w:pPr>
              <w:jc w:val="center"/>
              <w:rPr>
                <w:color w:val="000000"/>
                <w:sz w:val="20"/>
                <w:szCs w:val="20"/>
              </w:rPr>
            </w:pPr>
            <w:r w:rsidRPr="009F10F9">
              <w:rPr>
                <w:color w:val="000000"/>
                <w:sz w:val="20"/>
                <w:szCs w:val="20"/>
              </w:rPr>
              <w:t>100</w:t>
            </w:r>
          </w:p>
        </w:tc>
        <w:tc>
          <w:tcPr>
            <w:tcW w:w="993" w:type="dxa"/>
            <w:tcBorders>
              <w:top w:val="nil"/>
              <w:left w:val="nil"/>
              <w:bottom w:val="single" w:sz="4" w:space="0" w:color="auto"/>
              <w:right w:val="single" w:sz="4" w:space="0" w:color="auto"/>
            </w:tcBorders>
            <w:shd w:val="clear" w:color="auto" w:fill="auto"/>
            <w:vAlign w:val="bottom"/>
            <w:hideMark/>
          </w:tcPr>
          <w:p w14:paraId="713C1CCF" w14:textId="77777777" w:rsidR="009E74EF" w:rsidRPr="009F10F9" w:rsidRDefault="009E74EF" w:rsidP="00D145BA">
            <w:pPr>
              <w:jc w:val="center"/>
              <w:rPr>
                <w:color w:val="000000"/>
                <w:sz w:val="20"/>
                <w:szCs w:val="20"/>
              </w:rPr>
            </w:pPr>
            <w:r w:rsidRPr="009F10F9">
              <w:rPr>
                <w:color w:val="000000"/>
                <w:sz w:val="20"/>
                <w:szCs w:val="20"/>
              </w:rPr>
              <w:t>1 120 477</w:t>
            </w:r>
          </w:p>
        </w:tc>
        <w:tc>
          <w:tcPr>
            <w:tcW w:w="992" w:type="dxa"/>
            <w:tcBorders>
              <w:top w:val="nil"/>
              <w:left w:val="nil"/>
              <w:bottom w:val="single" w:sz="4" w:space="0" w:color="auto"/>
              <w:right w:val="single" w:sz="4" w:space="0" w:color="auto"/>
            </w:tcBorders>
            <w:shd w:val="clear" w:color="auto" w:fill="auto"/>
            <w:vAlign w:val="bottom"/>
            <w:hideMark/>
          </w:tcPr>
          <w:p w14:paraId="2A2A24F7" w14:textId="77777777" w:rsidR="009E74EF" w:rsidRPr="009F10F9" w:rsidRDefault="009E74EF" w:rsidP="00D145BA">
            <w:pPr>
              <w:jc w:val="center"/>
              <w:rPr>
                <w:color w:val="000000"/>
                <w:sz w:val="20"/>
                <w:szCs w:val="20"/>
              </w:rPr>
            </w:pPr>
            <w:r w:rsidRPr="009F10F9">
              <w:rPr>
                <w:color w:val="000000"/>
                <w:sz w:val="20"/>
                <w:szCs w:val="20"/>
              </w:rPr>
              <w:t>11</w:t>
            </w:r>
          </w:p>
        </w:tc>
      </w:tr>
    </w:tbl>
    <w:p w14:paraId="70D0B55E" w14:textId="77777777" w:rsidR="0091054F" w:rsidRDefault="0091054F" w:rsidP="00DB1593">
      <w:pPr>
        <w:autoSpaceDE w:val="0"/>
        <w:autoSpaceDN w:val="0"/>
        <w:adjustRightInd w:val="0"/>
        <w:rPr>
          <w:noProof/>
        </w:rPr>
      </w:pPr>
    </w:p>
    <w:p w14:paraId="7311F0EC" w14:textId="5F89BA3A" w:rsidR="008A1EFB" w:rsidRDefault="0091054F" w:rsidP="0091054F">
      <w:pPr>
        <w:pStyle w:val="Paraststmeklis"/>
        <w:keepNext/>
        <w:tabs>
          <w:tab w:val="left" w:pos="0"/>
        </w:tabs>
        <w:spacing w:before="0" w:beforeAutospacing="0" w:after="0" w:afterAutospacing="0" w:line="360" w:lineRule="auto"/>
        <w:jc w:val="center"/>
        <w:rPr>
          <w:rFonts w:ascii="Times New Roman" w:hAnsi="Times New Roman"/>
          <w:b/>
          <w:sz w:val="24"/>
          <w:szCs w:val="24"/>
        </w:rPr>
      </w:pPr>
      <w:r w:rsidRPr="005C1FE9">
        <w:rPr>
          <w:rFonts w:ascii="Times New Roman" w:hAnsi="Times New Roman"/>
          <w:b/>
          <w:sz w:val="24"/>
          <w:szCs w:val="24"/>
        </w:rPr>
        <w:t>BUDŽETA IZDEVUMI</w:t>
      </w:r>
    </w:p>
    <w:p w14:paraId="125470F1" w14:textId="58C6B745" w:rsidR="008A1EFB" w:rsidRPr="009E74EF" w:rsidRDefault="008A1EFB" w:rsidP="005C1FE9">
      <w:pPr>
        <w:pStyle w:val="Paraststmeklis"/>
        <w:spacing w:before="0" w:beforeAutospacing="0" w:after="0" w:afterAutospacing="0" w:line="360" w:lineRule="auto"/>
        <w:ind w:firstLine="720"/>
        <w:jc w:val="both"/>
        <w:rPr>
          <w:rFonts w:ascii="Times New Roman" w:hAnsi="Times New Roman"/>
          <w:sz w:val="24"/>
          <w:szCs w:val="24"/>
        </w:rPr>
      </w:pPr>
      <w:r w:rsidRPr="009E74EF">
        <w:rPr>
          <w:rFonts w:ascii="Times New Roman" w:hAnsi="Times New Roman"/>
          <w:sz w:val="24"/>
          <w:szCs w:val="24"/>
        </w:rPr>
        <w:t xml:space="preserve">2016. gadā Ozolnieku novada pašvaldības budžeta kopējie izdevumi </w:t>
      </w:r>
      <w:bookmarkStart w:id="4" w:name="OLE_LINK4"/>
      <w:r w:rsidRPr="009E74EF">
        <w:rPr>
          <w:rFonts w:ascii="Times New Roman" w:hAnsi="Times New Roman"/>
          <w:sz w:val="24"/>
          <w:szCs w:val="24"/>
        </w:rPr>
        <w:t>bija 1</w:t>
      </w:r>
      <w:bookmarkEnd w:id="4"/>
      <w:r w:rsidRPr="009E74EF">
        <w:rPr>
          <w:rFonts w:ascii="Times New Roman" w:hAnsi="Times New Roman"/>
          <w:sz w:val="24"/>
          <w:szCs w:val="24"/>
        </w:rPr>
        <w:t xml:space="preserve">2 115 842 </w:t>
      </w:r>
      <w:r w:rsidR="00FB5379">
        <w:rPr>
          <w:rFonts w:ascii="Times New Roman" w:hAnsi="Times New Roman"/>
          <w:sz w:val="24"/>
          <w:szCs w:val="24"/>
        </w:rPr>
        <w:t>eiro</w:t>
      </w:r>
      <w:r w:rsidRPr="009E74EF">
        <w:rPr>
          <w:rFonts w:ascii="Times New Roman" w:hAnsi="Times New Roman"/>
          <w:sz w:val="24"/>
          <w:szCs w:val="24"/>
        </w:rPr>
        <w:t xml:space="preserve">, kas ir par 16% jeb 2 286 473 </w:t>
      </w:r>
      <w:r w:rsidR="00FB5379">
        <w:rPr>
          <w:rFonts w:ascii="Times New Roman" w:hAnsi="Times New Roman"/>
          <w:sz w:val="24"/>
          <w:szCs w:val="24"/>
        </w:rPr>
        <w:t>eiro</w:t>
      </w:r>
      <w:r w:rsidRPr="009E74EF">
        <w:rPr>
          <w:rFonts w:ascii="Times New Roman" w:hAnsi="Times New Roman"/>
          <w:sz w:val="24"/>
          <w:szCs w:val="24"/>
        </w:rPr>
        <w:t xml:space="preserve"> mazāk kā plānots (14 402</w:t>
      </w:r>
      <w:r w:rsidR="00FB5379">
        <w:rPr>
          <w:rFonts w:ascii="Times New Roman" w:hAnsi="Times New Roman"/>
          <w:sz w:val="24"/>
          <w:szCs w:val="24"/>
        </w:rPr>
        <w:t> </w:t>
      </w:r>
      <w:r w:rsidRPr="009E74EF">
        <w:rPr>
          <w:rFonts w:ascii="Times New Roman" w:hAnsi="Times New Roman"/>
          <w:sz w:val="24"/>
          <w:szCs w:val="24"/>
        </w:rPr>
        <w:t>315</w:t>
      </w:r>
      <w:r w:rsidR="00FB5379">
        <w:rPr>
          <w:rFonts w:ascii="Times New Roman" w:hAnsi="Times New Roman"/>
          <w:sz w:val="24"/>
          <w:szCs w:val="24"/>
        </w:rPr>
        <w:t xml:space="preserve"> eiro</w:t>
      </w:r>
      <w:r w:rsidRPr="009E74EF">
        <w:rPr>
          <w:rFonts w:ascii="Times New Roman" w:hAnsi="Times New Roman"/>
          <w:sz w:val="24"/>
          <w:szCs w:val="24"/>
        </w:rPr>
        <w:t xml:space="preserve">), bet par 11% jeb 1 236 450 </w:t>
      </w:r>
      <w:r w:rsidR="00FB5379">
        <w:rPr>
          <w:rFonts w:ascii="Times New Roman" w:hAnsi="Times New Roman"/>
          <w:sz w:val="24"/>
          <w:szCs w:val="24"/>
        </w:rPr>
        <w:t>eiro</w:t>
      </w:r>
      <w:r w:rsidRPr="009E74EF">
        <w:rPr>
          <w:rFonts w:ascii="Times New Roman" w:hAnsi="Times New Roman"/>
          <w:sz w:val="24"/>
          <w:szCs w:val="24"/>
        </w:rPr>
        <w:t xml:space="preserve"> vairāk nekā 2015. gadā.</w:t>
      </w:r>
    </w:p>
    <w:p w14:paraId="0741379D" w14:textId="6B2A62BE" w:rsidR="00395915" w:rsidRPr="009E74EF" w:rsidRDefault="00395915" w:rsidP="005C1FE9">
      <w:pPr>
        <w:pStyle w:val="Paraststmeklis"/>
        <w:spacing w:before="0" w:beforeAutospacing="0" w:after="0" w:afterAutospacing="0" w:line="360" w:lineRule="auto"/>
        <w:ind w:firstLine="720"/>
        <w:jc w:val="both"/>
        <w:rPr>
          <w:rFonts w:ascii="Times New Roman" w:eastAsia="Batang" w:hAnsi="Times New Roman"/>
          <w:b/>
          <w:sz w:val="24"/>
          <w:szCs w:val="24"/>
        </w:rPr>
      </w:pPr>
      <w:r w:rsidRPr="009E74EF">
        <w:rPr>
          <w:rFonts w:ascii="Times New Roman" w:eastAsia="Batang" w:hAnsi="Times New Roman"/>
          <w:sz w:val="24"/>
          <w:szCs w:val="24"/>
        </w:rPr>
        <w:t>Lielākais īpatsvars pēc funkcionālajām kategorijām bija izglītībai – 4</w:t>
      </w:r>
      <w:r w:rsidR="005B2964">
        <w:rPr>
          <w:rFonts w:ascii="Times New Roman" w:eastAsia="Batang" w:hAnsi="Times New Roman"/>
          <w:sz w:val="24"/>
          <w:szCs w:val="24"/>
        </w:rPr>
        <w:t>7</w:t>
      </w:r>
      <w:r w:rsidRPr="009E74EF">
        <w:rPr>
          <w:rFonts w:ascii="Times New Roman" w:eastAsia="Batang" w:hAnsi="Times New Roman"/>
          <w:sz w:val="24"/>
          <w:szCs w:val="24"/>
        </w:rPr>
        <w:t xml:space="preserve">% jeb 5 569 761 </w:t>
      </w:r>
      <w:r w:rsidR="00FB5379">
        <w:rPr>
          <w:rFonts w:ascii="Times New Roman" w:eastAsia="Batang" w:hAnsi="Times New Roman"/>
          <w:sz w:val="24"/>
          <w:szCs w:val="24"/>
        </w:rPr>
        <w:t>eiro</w:t>
      </w:r>
      <w:r w:rsidRPr="009E74EF">
        <w:rPr>
          <w:rFonts w:ascii="Times New Roman" w:eastAsia="Batang" w:hAnsi="Times New Roman"/>
          <w:sz w:val="24"/>
          <w:szCs w:val="24"/>
        </w:rPr>
        <w:t xml:space="preserve">, bet pēc ekonomiskajām kategorijām lielākais īpatsvars bija atlīdzībai – </w:t>
      </w:r>
      <w:r w:rsidR="005B2964">
        <w:rPr>
          <w:rFonts w:ascii="Times New Roman" w:eastAsia="Batang" w:hAnsi="Times New Roman"/>
          <w:sz w:val="24"/>
          <w:szCs w:val="24"/>
        </w:rPr>
        <w:t>51</w:t>
      </w:r>
      <w:r w:rsidRPr="009E74EF">
        <w:rPr>
          <w:rFonts w:ascii="Times New Roman" w:eastAsia="Batang" w:hAnsi="Times New Roman"/>
          <w:sz w:val="24"/>
          <w:szCs w:val="24"/>
        </w:rPr>
        <w:t xml:space="preserve">% jeb 5 974 073 </w:t>
      </w:r>
      <w:r w:rsidR="00FB5379">
        <w:rPr>
          <w:rFonts w:ascii="Times New Roman" w:eastAsia="Batang" w:hAnsi="Times New Roman"/>
          <w:sz w:val="24"/>
          <w:szCs w:val="24"/>
        </w:rPr>
        <w:t>eiro</w:t>
      </w:r>
      <w:r w:rsidRPr="009E74EF">
        <w:rPr>
          <w:rFonts w:ascii="Times New Roman" w:eastAsia="Batang" w:hAnsi="Times New Roman"/>
          <w:sz w:val="24"/>
          <w:szCs w:val="24"/>
        </w:rPr>
        <w:t xml:space="preserve"> un pamatkapitāla veidošanai – 17% jeb 2 087 590 </w:t>
      </w:r>
      <w:r w:rsidR="00FB5379">
        <w:rPr>
          <w:rFonts w:ascii="Times New Roman" w:eastAsia="Batang" w:hAnsi="Times New Roman"/>
          <w:sz w:val="24"/>
          <w:szCs w:val="24"/>
        </w:rPr>
        <w:t>eiro</w:t>
      </w:r>
      <w:r w:rsidRPr="009E74EF">
        <w:rPr>
          <w:rFonts w:ascii="Times New Roman" w:eastAsia="Batang" w:hAnsi="Times New Roman"/>
          <w:sz w:val="24"/>
          <w:szCs w:val="24"/>
        </w:rPr>
        <w:t>.</w:t>
      </w:r>
      <w:r w:rsidRPr="009E74EF">
        <w:rPr>
          <w:rFonts w:ascii="Times New Roman" w:eastAsia="Batang" w:hAnsi="Times New Roman"/>
          <w:b/>
          <w:sz w:val="24"/>
          <w:szCs w:val="24"/>
        </w:rPr>
        <w:t xml:space="preserve">      </w:t>
      </w:r>
    </w:p>
    <w:p w14:paraId="5C756F08" w14:textId="77777777" w:rsidR="00875159" w:rsidRPr="00875159" w:rsidRDefault="00875159" w:rsidP="005C1FE9">
      <w:pPr>
        <w:pStyle w:val="Paraststmeklis"/>
        <w:keepNext/>
        <w:spacing w:before="0" w:beforeAutospacing="0" w:after="0" w:afterAutospacing="0" w:line="360" w:lineRule="auto"/>
        <w:jc w:val="both"/>
        <w:rPr>
          <w:rFonts w:ascii="Times New Roman" w:hAnsi="Times New Roman"/>
          <w:b/>
          <w:bCs/>
          <w:iCs/>
          <w:sz w:val="16"/>
          <w:szCs w:val="16"/>
        </w:rPr>
      </w:pPr>
      <w:bookmarkStart w:id="5" w:name="_Toc353178088"/>
    </w:p>
    <w:p w14:paraId="6BFF3702" w14:textId="77777777" w:rsidR="00395915" w:rsidRPr="005C1FE9" w:rsidRDefault="00395915" w:rsidP="005C1FE9">
      <w:pPr>
        <w:pStyle w:val="Paraststmeklis"/>
        <w:keepNext/>
        <w:spacing w:before="0" w:beforeAutospacing="0" w:after="0" w:afterAutospacing="0" w:line="360" w:lineRule="auto"/>
        <w:jc w:val="both"/>
        <w:rPr>
          <w:rFonts w:ascii="Times New Roman" w:hAnsi="Times New Roman"/>
          <w:b/>
          <w:bCs/>
          <w:iCs/>
          <w:sz w:val="24"/>
          <w:szCs w:val="24"/>
        </w:rPr>
      </w:pPr>
      <w:r w:rsidRPr="005C1FE9">
        <w:rPr>
          <w:rFonts w:ascii="Times New Roman" w:hAnsi="Times New Roman"/>
          <w:b/>
          <w:bCs/>
          <w:iCs/>
          <w:sz w:val="24"/>
          <w:szCs w:val="24"/>
        </w:rPr>
        <w:t>Pamatbudžeta izdevumi</w:t>
      </w:r>
      <w:bookmarkEnd w:id="5"/>
    </w:p>
    <w:p w14:paraId="38EE31AD" w14:textId="106A3BBF" w:rsidR="00395915" w:rsidRPr="009E74EF" w:rsidRDefault="00395915" w:rsidP="00F110AA">
      <w:pPr>
        <w:pStyle w:val="Paraststmeklis"/>
        <w:spacing w:before="0" w:beforeAutospacing="0" w:after="0" w:afterAutospacing="0" w:line="360" w:lineRule="auto"/>
        <w:ind w:firstLine="720"/>
        <w:jc w:val="both"/>
        <w:rPr>
          <w:rFonts w:ascii="Times New Roman" w:hAnsi="Times New Roman"/>
          <w:sz w:val="24"/>
          <w:szCs w:val="24"/>
        </w:rPr>
      </w:pPr>
      <w:r w:rsidRPr="009E74EF">
        <w:rPr>
          <w:rFonts w:ascii="Times New Roman" w:hAnsi="Times New Roman"/>
          <w:sz w:val="24"/>
          <w:szCs w:val="24"/>
        </w:rPr>
        <w:t xml:space="preserve">2016. gadā no pašvaldības pamatbudžeta līdzekļi apgūti 11 787 880 </w:t>
      </w:r>
      <w:r w:rsidR="00FB5379">
        <w:rPr>
          <w:rFonts w:ascii="Times New Roman" w:hAnsi="Times New Roman"/>
          <w:sz w:val="24"/>
          <w:szCs w:val="24"/>
        </w:rPr>
        <w:t>eiro</w:t>
      </w:r>
      <w:r w:rsidRPr="009E74EF">
        <w:rPr>
          <w:rFonts w:ascii="Times New Roman" w:hAnsi="Times New Roman"/>
          <w:b/>
          <w:sz w:val="24"/>
          <w:szCs w:val="24"/>
        </w:rPr>
        <w:t xml:space="preserve"> </w:t>
      </w:r>
      <w:r w:rsidRPr="009E74EF">
        <w:rPr>
          <w:rFonts w:ascii="Times New Roman" w:hAnsi="Times New Roman"/>
          <w:sz w:val="24"/>
          <w:szCs w:val="24"/>
        </w:rPr>
        <w:t>apmērā, kas ir 97% no kopējiem pašvaldības izdevumiem. No šiem līdzekļiem tika nodrošināta visu pašvaldības iestāžu funkciju realizēšana, kā arī plānoto pasākumu un programmu realizācija. Infrastruktūras attīstībai, kapitālajiem remontiem un iegādēm no pamatbudžeta tika novirzīti</w:t>
      </w:r>
      <w:proofErr w:type="gramStart"/>
      <w:r w:rsidRPr="009E74EF">
        <w:rPr>
          <w:rFonts w:ascii="Times New Roman" w:hAnsi="Times New Roman"/>
          <w:sz w:val="24"/>
          <w:szCs w:val="24"/>
        </w:rPr>
        <w:t xml:space="preserve">  </w:t>
      </w:r>
      <w:proofErr w:type="gramEnd"/>
      <w:r w:rsidRPr="009E74EF">
        <w:rPr>
          <w:rFonts w:ascii="Times New Roman" w:hAnsi="Times New Roman"/>
          <w:sz w:val="24"/>
          <w:szCs w:val="24"/>
        </w:rPr>
        <w:t xml:space="preserve">17% jeb 1 975 387 </w:t>
      </w:r>
      <w:r w:rsidR="00FB5379">
        <w:rPr>
          <w:rFonts w:ascii="Times New Roman" w:hAnsi="Times New Roman"/>
          <w:sz w:val="24"/>
          <w:szCs w:val="24"/>
        </w:rPr>
        <w:t>eiro</w:t>
      </w:r>
      <w:r w:rsidRPr="009E74EF">
        <w:rPr>
          <w:rFonts w:ascii="Times New Roman" w:hAnsi="Times New Roman"/>
          <w:sz w:val="24"/>
          <w:szCs w:val="24"/>
        </w:rPr>
        <w:t>.</w:t>
      </w:r>
    </w:p>
    <w:p w14:paraId="70C86071" w14:textId="77777777" w:rsidR="00875159" w:rsidRDefault="00395915" w:rsidP="00875159">
      <w:pPr>
        <w:pStyle w:val="Paraststmeklis"/>
        <w:spacing w:before="0" w:beforeAutospacing="0" w:after="0" w:afterAutospacing="0" w:line="360" w:lineRule="auto"/>
        <w:ind w:firstLine="720"/>
        <w:jc w:val="both"/>
        <w:rPr>
          <w:rFonts w:ascii="Times New Roman" w:hAnsi="Times New Roman"/>
          <w:sz w:val="24"/>
          <w:szCs w:val="24"/>
        </w:rPr>
      </w:pPr>
      <w:r w:rsidRPr="009E74EF">
        <w:rPr>
          <w:rFonts w:ascii="Times New Roman" w:hAnsi="Times New Roman"/>
          <w:sz w:val="24"/>
          <w:szCs w:val="24"/>
        </w:rPr>
        <w:t>Detalizēta informācija par pamatbudžeta izdevumu īpatsvaru 2016.</w:t>
      </w:r>
      <w:r w:rsidR="00FB5379">
        <w:rPr>
          <w:rFonts w:ascii="Times New Roman" w:hAnsi="Times New Roman"/>
          <w:sz w:val="24"/>
          <w:szCs w:val="24"/>
        </w:rPr>
        <w:t xml:space="preserve"> </w:t>
      </w:r>
      <w:r w:rsidRPr="009E74EF">
        <w:rPr>
          <w:rFonts w:ascii="Times New Roman" w:hAnsi="Times New Roman"/>
          <w:sz w:val="24"/>
          <w:szCs w:val="24"/>
        </w:rPr>
        <w:t xml:space="preserve">gadā atbilstoši funkcionālajām </w:t>
      </w:r>
      <w:r w:rsidR="0048186D" w:rsidRPr="009E74EF">
        <w:rPr>
          <w:rFonts w:ascii="Times New Roman" w:hAnsi="Times New Roman"/>
          <w:sz w:val="24"/>
          <w:szCs w:val="24"/>
        </w:rPr>
        <w:t>kategorijām un atbilstoši ekonomiskajām kategorijām redzama</w:t>
      </w:r>
      <w:r w:rsidR="00E774D1">
        <w:rPr>
          <w:rFonts w:ascii="Times New Roman" w:hAnsi="Times New Roman"/>
          <w:sz w:val="24"/>
          <w:szCs w:val="24"/>
        </w:rPr>
        <w:t xml:space="preserve"> 9</w:t>
      </w:r>
      <w:r w:rsidR="00E774D1" w:rsidRPr="00E774D1">
        <w:rPr>
          <w:rFonts w:ascii="Times New Roman" w:hAnsi="Times New Roman"/>
          <w:sz w:val="24"/>
          <w:szCs w:val="24"/>
        </w:rPr>
        <w:t xml:space="preserve">. </w:t>
      </w:r>
      <w:r w:rsidR="0048186D" w:rsidRPr="00E774D1">
        <w:rPr>
          <w:rFonts w:ascii="Times New Roman" w:hAnsi="Times New Roman"/>
          <w:sz w:val="24"/>
          <w:szCs w:val="24"/>
        </w:rPr>
        <w:t>tabulā,</w:t>
      </w:r>
      <w:proofErr w:type="gramStart"/>
      <w:r w:rsidR="0048186D" w:rsidRPr="00E774D1">
        <w:rPr>
          <w:rFonts w:ascii="Times New Roman" w:hAnsi="Times New Roman"/>
          <w:sz w:val="24"/>
          <w:szCs w:val="24"/>
        </w:rPr>
        <w:t xml:space="preserve">  </w:t>
      </w:r>
      <w:proofErr w:type="gramEnd"/>
      <w:r w:rsidR="00E774D1" w:rsidRPr="00E774D1">
        <w:rPr>
          <w:rFonts w:ascii="Times New Roman" w:hAnsi="Times New Roman"/>
          <w:sz w:val="24"/>
          <w:szCs w:val="24"/>
        </w:rPr>
        <w:t>5</w:t>
      </w:r>
      <w:r w:rsidR="0048186D" w:rsidRPr="00E774D1">
        <w:rPr>
          <w:rFonts w:ascii="Times New Roman" w:hAnsi="Times New Roman"/>
          <w:sz w:val="24"/>
          <w:szCs w:val="24"/>
        </w:rPr>
        <w:t>.</w:t>
      </w:r>
      <w:r w:rsidR="00E774D1" w:rsidRPr="00E774D1">
        <w:rPr>
          <w:rFonts w:ascii="Times New Roman" w:hAnsi="Times New Roman"/>
          <w:sz w:val="24"/>
          <w:szCs w:val="24"/>
        </w:rPr>
        <w:t xml:space="preserve"> </w:t>
      </w:r>
      <w:r w:rsidR="0048186D" w:rsidRPr="00E774D1">
        <w:rPr>
          <w:rFonts w:ascii="Times New Roman" w:hAnsi="Times New Roman"/>
          <w:sz w:val="24"/>
          <w:szCs w:val="24"/>
        </w:rPr>
        <w:t>attēlā</w:t>
      </w:r>
      <w:r w:rsidR="0048186D" w:rsidRPr="00E774D1">
        <w:rPr>
          <w:rFonts w:ascii="Times New Roman" w:hAnsi="Times New Roman"/>
          <w:b/>
          <w:sz w:val="24"/>
          <w:szCs w:val="24"/>
        </w:rPr>
        <w:t xml:space="preserve"> </w:t>
      </w:r>
      <w:r w:rsidR="0048186D" w:rsidRPr="00E774D1">
        <w:rPr>
          <w:rFonts w:ascii="Times New Roman" w:hAnsi="Times New Roman"/>
          <w:sz w:val="24"/>
          <w:szCs w:val="24"/>
        </w:rPr>
        <w:t>un</w:t>
      </w:r>
      <w:r w:rsidR="0048186D" w:rsidRPr="00E774D1">
        <w:rPr>
          <w:rFonts w:ascii="Times New Roman" w:hAnsi="Times New Roman"/>
          <w:b/>
          <w:sz w:val="24"/>
          <w:szCs w:val="24"/>
        </w:rPr>
        <w:t xml:space="preserve">  </w:t>
      </w:r>
      <w:r w:rsidR="00E774D1" w:rsidRPr="00E774D1">
        <w:rPr>
          <w:rFonts w:ascii="Times New Roman" w:hAnsi="Times New Roman"/>
          <w:sz w:val="24"/>
          <w:szCs w:val="24"/>
        </w:rPr>
        <w:t>6</w:t>
      </w:r>
      <w:r w:rsidR="0048186D" w:rsidRPr="00E774D1">
        <w:rPr>
          <w:rFonts w:ascii="Times New Roman" w:hAnsi="Times New Roman"/>
          <w:sz w:val="24"/>
          <w:szCs w:val="24"/>
        </w:rPr>
        <w:t>.</w:t>
      </w:r>
      <w:r w:rsidR="00E774D1" w:rsidRPr="00E774D1">
        <w:rPr>
          <w:rFonts w:ascii="Times New Roman" w:hAnsi="Times New Roman"/>
          <w:sz w:val="24"/>
          <w:szCs w:val="24"/>
        </w:rPr>
        <w:t xml:space="preserve"> </w:t>
      </w:r>
      <w:r w:rsidR="0048186D" w:rsidRPr="00E774D1">
        <w:rPr>
          <w:rFonts w:ascii="Times New Roman" w:hAnsi="Times New Roman"/>
          <w:sz w:val="24"/>
          <w:szCs w:val="24"/>
        </w:rPr>
        <w:t>attēlā.</w:t>
      </w:r>
      <w:r w:rsidR="0048186D" w:rsidRPr="009E74EF">
        <w:rPr>
          <w:rFonts w:ascii="Times New Roman" w:hAnsi="Times New Roman"/>
          <w:sz w:val="24"/>
          <w:szCs w:val="24"/>
        </w:rPr>
        <w:t xml:space="preserve">  </w:t>
      </w:r>
    </w:p>
    <w:p w14:paraId="0B776F3B" w14:textId="5228C091" w:rsidR="00F110AA" w:rsidRPr="009E74EF" w:rsidRDefault="00F110AA" w:rsidP="00875159">
      <w:pPr>
        <w:pStyle w:val="Paraststmeklis"/>
        <w:spacing w:before="0" w:beforeAutospacing="0" w:after="0" w:afterAutospacing="0" w:line="360" w:lineRule="auto"/>
        <w:ind w:firstLine="720"/>
        <w:jc w:val="both"/>
        <w:rPr>
          <w:rFonts w:ascii="Times New Roman" w:hAnsi="Times New Roman"/>
          <w:b/>
        </w:rPr>
      </w:pPr>
      <w:r w:rsidRPr="009E74EF">
        <w:rPr>
          <w:rFonts w:ascii="Times New Roman" w:hAnsi="Times New Roman"/>
          <w:noProof/>
        </w:rPr>
        <w:drawing>
          <wp:inline distT="0" distB="0" distL="0" distR="0" wp14:anchorId="2374629A" wp14:editId="0FA0216C">
            <wp:extent cx="5162550" cy="2628900"/>
            <wp:effectExtent l="0" t="0" r="0" b="0"/>
            <wp:docPr id="13" name="Diagramma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F2DF7B" w14:textId="0F863DC5" w:rsidR="00F110AA" w:rsidRDefault="00F110AA" w:rsidP="00875159">
      <w:pPr>
        <w:pStyle w:val="Paraststmeklis"/>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5. attēls: </w:t>
      </w:r>
      <w:r w:rsidRPr="00A60191">
        <w:rPr>
          <w:rFonts w:ascii="Times New Roman" w:hAnsi="Times New Roman"/>
          <w:b/>
          <w:color w:val="000000" w:themeColor="text1"/>
          <w:sz w:val="24"/>
          <w:szCs w:val="24"/>
        </w:rPr>
        <w:t>Pamatbudžeta izdevumu īpatsvars atbils</w:t>
      </w:r>
      <w:r w:rsidR="004B3AD9">
        <w:rPr>
          <w:rFonts w:ascii="Times New Roman" w:hAnsi="Times New Roman"/>
          <w:b/>
          <w:color w:val="000000" w:themeColor="text1"/>
          <w:sz w:val="24"/>
          <w:szCs w:val="24"/>
        </w:rPr>
        <w:t>toši funkcionālajām kategorijām</w:t>
      </w:r>
      <w:r>
        <w:rPr>
          <w:rFonts w:ascii="Times New Roman" w:hAnsi="Times New Roman"/>
          <w:b/>
          <w:color w:val="000000" w:themeColor="text1"/>
          <w:sz w:val="24"/>
          <w:szCs w:val="24"/>
        </w:rPr>
        <w:t xml:space="preserve">, </w:t>
      </w:r>
      <w:r w:rsidRPr="00A60191">
        <w:rPr>
          <w:rFonts w:ascii="Times New Roman" w:hAnsi="Times New Roman"/>
          <w:b/>
          <w:color w:val="000000" w:themeColor="text1"/>
          <w:sz w:val="24"/>
          <w:szCs w:val="24"/>
        </w:rPr>
        <w:t>%</w:t>
      </w:r>
    </w:p>
    <w:p w14:paraId="6A478493" w14:textId="77777777" w:rsidR="00875159" w:rsidRDefault="00875159" w:rsidP="00875159">
      <w:pPr>
        <w:pStyle w:val="Paraststmeklis"/>
        <w:spacing w:line="360" w:lineRule="auto"/>
        <w:jc w:val="center"/>
        <w:rPr>
          <w:rFonts w:ascii="Times New Roman" w:hAnsi="Times New Roman"/>
          <w:b/>
          <w:sz w:val="24"/>
          <w:szCs w:val="24"/>
        </w:rPr>
      </w:pPr>
      <w:r w:rsidRPr="009E74EF">
        <w:rPr>
          <w:rFonts w:ascii="Times New Roman" w:hAnsi="Times New Roman"/>
          <w:noProof/>
        </w:rPr>
        <w:drawing>
          <wp:inline distT="0" distB="0" distL="0" distR="0" wp14:anchorId="60F5E3D9" wp14:editId="27AD4E4B">
            <wp:extent cx="5076825" cy="2609850"/>
            <wp:effectExtent l="0" t="0" r="0" b="0"/>
            <wp:docPr id="12" name="Diagramma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B5E3ED" w14:textId="77777777" w:rsidR="00875159" w:rsidRDefault="00875159" w:rsidP="00875159">
      <w:pPr>
        <w:pStyle w:val="Paraststmeklis"/>
        <w:spacing w:before="0" w:beforeAutospacing="0" w:after="0" w:afterAutospacing="0" w:line="360" w:lineRule="auto"/>
        <w:jc w:val="center"/>
        <w:rPr>
          <w:rFonts w:ascii="Times New Roman" w:hAnsi="Times New Roman"/>
          <w:b/>
          <w:sz w:val="24"/>
          <w:szCs w:val="24"/>
        </w:rPr>
      </w:pPr>
      <w:r>
        <w:rPr>
          <w:rFonts w:ascii="Times New Roman" w:hAnsi="Times New Roman"/>
          <w:b/>
          <w:sz w:val="24"/>
          <w:szCs w:val="24"/>
        </w:rPr>
        <w:t>6</w:t>
      </w:r>
      <w:r w:rsidRPr="009B51F4">
        <w:rPr>
          <w:rFonts w:ascii="Times New Roman" w:hAnsi="Times New Roman"/>
          <w:b/>
          <w:sz w:val="24"/>
          <w:szCs w:val="24"/>
        </w:rPr>
        <w:t>. attēls: Pamatbudžeta izdevumu īpatsvars atbil</w:t>
      </w:r>
      <w:r>
        <w:rPr>
          <w:rFonts w:ascii="Times New Roman" w:hAnsi="Times New Roman"/>
          <w:b/>
          <w:sz w:val="24"/>
          <w:szCs w:val="24"/>
        </w:rPr>
        <w:t>stoši ekonomiskajām kategorijām, %</w:t>
      </w:r>
    </w:p>
    <w:p w14:paraId="576DA6D7" w14:textId="24A67527" w:rsidR="005C1FE9" w:rsidRPr="005C1FE9" w:rsidRDefault="005C1FE9" w:rsidP="005C1FE9">
      <w:pPr>
        <w:pStyle w:val="Paraststmeklis"/>
        <w:spacing w:before="0" w:beforeAutospacing="0" w:after="0" w:afterAutospacing="0" w:line="360" w:lineRule="auto"/>
        <w:ind w:firstLine="720"/>
        <w:jc w:val="right"/>
        <w:rPr>
          <w:rFonts w:ascii="Times New Roman" w:hAnsi="Times New Roman"/>
          <w:b/>
          <w:sz w:val="24"/>
          <w:szCs w:val="24"/>
        </w:rPr>
      </w:pPr>
      <w:r w:rsidRPr="005C1FE9">
        <w:rPr>
          <w:rFonts w:ascii="Times New Roman" w:hAnsi="Times New Roman"/>
          <w:b/>
          <w:sz w:val="24"/>
          <w:szCs w:val="24"/>
        </w:rPr>
        <w:t>9. tabula</w:t>
      </w:r>
    </w:p>
    <w:p w14:paraId="7CAED1D0" w14:textId="77777777" w:rsidR="00F87216" w:rsidRDefault="005C1FE9" w:rsidP="005C1FE9">
      <w:pPr>
        <w:pStyle w:val="Paraststmeklis"/>
        <w:tabs>
          <w:tab w:val="center" w:pos="4513"/>
          <w:tab w:val="left" w:pos="8190"/>
        </w:tabs>
        <w:spacing w:before="0" w:beforeAutospacing="0" w:after="0" w:afterAutospacing="0" w:line="360" w:lineRule="auto"/>
        <w:rPr>
          <w:rFonts w:ascii="Times New Roman" w:hAnsi="Times New Roman"/>
          <w:b/>
          <w:bCs/>
          <w:sz w:val="24"/>
          <w:szCs w:val="24"/>
          <w:lang w:eastAsia="en-US"/>
        </w:rPr>
      </w:pPr>
      <w:r>
        <w:rPr>
          <w:rFonts w:ascii="Times New Roman" w:hAnsi="Times New Roman"/>
          <w:b/>
          <w:bCs/>
          <w:sz w:val="24"/>
          <w:szCs w:val="24"/>
          <w:lang w:eastAsia="en-US"/>
        </w:rPr>
        <w:tab/>
      </w:r>
    </w:p>
    <w:p w14:paraId="6D776554" w14:textId="77777777" w:rsidR="00F87216" w:rsidRDefault="00F87216" w:rsidP="005C1FE9">
      <w:pPr>
        <w:pStyle w:val="Paraststmeklis"/>
        <w:tabs>
          <w:tab w:val="center" w:pos="4513"/>
          <w:tab w:val="left" w:pos="8190"/>
        </w:tabs>
        <w:spacing w:before="0" w:beforeAutospacing="0" w:after="0" w:afterAutospacing="0" w:line="360" w:lineRule="auto"/>
        <w:rPr>
          <w:rFonts w:ascii="Times New Roman" w:hAnsi="Times New Roman"/>
          <w:b/>
          <w:bCs/>
          <w:sz w:val="24"/>
          <w:szCs w:val="24"/>
          <w:lang w:eastAsia="en-US"/>
        </w:rPr>
      </w:pPr>
    </w:p>
    <w:p w14:paraId="5A4925C5" w14:textId="18772794" w:rsidR="004B3231" w:rsidRPr="005C1FE9" w:rsidRDefault="004B3231" w:rsidP="00F87216">
      <w:pPr>
        <w:pStyle w:val="Paraststmeklis"/>
        <w:tabs>
          <w:tab w:val="center" w:pos="4513"/>
          <w:tab w:val="left" w:pos="8190"/>
        </w:tabs>
        <w:spacing w:before="0" w:beforeAutospacing="0" w:after="0" w:afterAutospacing="0" w:line="360" w:lineRule="auto"/>
        <w:jc w:val="center"/>
        <w:rPr>
          <w:rFonts w:ascii="Times New Roman" w:hAnsi="Times New Roman"/>
          <w:sz w:val="24"/>
          <w:szCs w:val="24"/>
        </w:rPr>
      </w:pPr>
      <w:r w:rsidRPr="005C1FE9">
        <w:rPr>
          <w:rFonts w:ascii="Times New Roman" w:hAnsi="Times New Roman"/>
          <w:b/>
          <w:bCs/>
          <w:sz w:val="24"/>
          <w:szCs w:val="24"/>
          <w:lang w:eastAsia="en-US"/>
        </w:rPr>
        <w:t>Pašvaldības pamatbudžeta izdevumi, 2014.-2016.gads,</w:t>
      </w:r>
      <w:r w:rsidR="009F10F9" w:rsidRPr="005C1FE9">
        <w:rPr>
          <w:rFonts w:ascii="Times New Roman" w:hAnsi="Times New Roman"/>
          <w:b/>
          <w:bCs/>
          <w:sz w:val="24"/>
          <w:szCs w:val="24"/>
          <w:lang w:eastAsia="en-US"/>
        </w:rPr>
        <w:t xml:space="preserve"> </w:t>
      </w:r>
      <w:r w:rsidRPr="005C1FE9">
        <w:rPr>
          <w:rFonts w:ascii="Times New Roman" w:hAnsi="Times New Roman"/>
          <w:b/>
          <w:bCs/>
          <w:sz w:val="24"/>
          <w:szCs w:val="24"/>
          <w:lang w:eastAsia="en-US"/>
        </w:rPr>
        <w:t>EUR</w:t>
      </w:r>
    </w:p>
    <w:tbl>
      <w:tblPr>
        <w:tblpPr w:leftFromText="180" w:rightFromText="180" w:vertAnchor="text" w:horzAnchor="margin" w:tblpY="-44"/>
        <w:tblW w:w="10060" w:type="dxa"/>
        <w:tblLayout w:type="fixed"/>
        <w:tblLook w:val="04A0" w:firstRow="1" w:lastRow="0" w:firstColumn="1" w:lastColumn="0" w:noHBand="0" w:noVBand="1"/>
      </w:tblPr>
      <w:tblGrid>
        <w:gridCol w:w="704"/>
        <w:gridCol w:w="1559"/>
        <w:gridCol w:w="993"/>
        <w:gridCol w:w="992"/>
        <w:gridCol w:w="992"/>
        <w:gridCol w:w="992"/>
        <w:gridCol w:w="851"/>
        <w:gridCol w:w="709"/>
        <w:gridCol w:w="1134"/>
        <w:gridCol w:w="1134"/>
      </w:tblGrid>
      <w:tr w:rsidR="008B7A8F" w:rsidRPr="009E74EF" w14:paraId="5BB16EFE" w14:textId="77777777" w:rsidTr="007C673B">
        <w:trPr>
          <w:trHeight w:val="210"/>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1681394" w14:textId="77777777" w:rsidR="000306A4" w:rsidRPr="009E74EF" w:rsidRDefault="000306A4" w:rsidP="000306A4">
            <w:pPr>
              <w:ind w:left="142" w:right="1309"/>
              <w:rPr>
                <w:b/>
                <w:bCs/>
                <w:color w:val="000000"/>
                <w:sz w:val="16"/>
                <w:szCs w:val="16"/>
              </w:rPr>
            </w:pPr>
            <w:r w:rsidRPr="009E74EF">
              <w:rPr>
                <w:b/>
                <w:bCs/>
                <w:color w:val="000000"/>
                <w:sz w:val="16"/>
                <w:szCs w:val="16"/>
              </w:rPr>
              <w:t>Kods</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0C3DA13" w14:textId="77777777" w:rsidR="000306A4" w:rsidRPr="009E74EF" w:rsidRDefault="000306A4" w:rsidP="000306A4">
            <w:pPr>
              <w:ind w:left="142"/>
              <w:rPr>
                <w:b/>
                <w:bCs/>
                <w:color w:val="000000"/>
                <w:sz w:val="16"/>
                <w:szCs w:val="16"/>
              </w:rPr>
            </w:pPr>
            <w:r w:rsidRPr="009E74EF">
              <w:rPr>
                <w:b/>
                <w:bCs/>
                <w:color w:val="000000"/>
                <w:sz w:val="16"/>
                <w:szCs w:val="16"/>
              </w:rPr>
              <w:t xml:space="preserve"> Rādītāju nosaukums</w:t>
            </w:r>
            <w:proofErr w:type="gramStart"/>
            <w:r w:rsidRPr="009E74EF">
              <w:rPr>
                <w:b/>
                <w:bCs/>
                <w:color w:val="000000"/>
                <w:sz w:val="16"/>
                <w:szCs w:val="16"/>
              </w:rPr>
              <w:t xml:space="preserve">  </w:t>
            </w:r>
            <w:proofErr w:type="gramEnd"/>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491E56B" w14:textId="77777777" w:rsidR="000306A4" w:rsidRPr="009E74EF" w:rsidRDefault="000306A4" w:rsidP="000306A4">
            <w:pPr>
              <w:ind w:left="142"/>
              <w:rPr>
                <w:b/>
                <w:bCs/>
                <w:color w:val="000000"/>
                <w:sz w:val="16"/>
                <w:szCs w:val="16"/>
              </w:rPr>
            </w:pPr>
            <w:r w:rsidRPr="009E74EF">
              <w:rPr>
                <w:b/>
                <w:bCs/>
                <w:color w:val="000000"/>
                <w:sz w:val="16"/>
                <w:szCs w:val="16"/>
              </w:rPr>
              <w:t xml:space="preserve"> Izpilde 2014.g.</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C1AFD87" w14:textId="77777777" w:rsidR="000306A4" w:rsidRPr="009E74EF" w:rsidRDefault="000306A4" w:rsidP="000306A4">
            <w:pPr>
              <w:ind w:left="142"/>
              <w:rPr>
                <w:b/>
                <w:bCs/>
                <w:color w:val="000000"/>
                <w:sz w:val="16"/>
                <w:szCs w:val="16"/>
              </w:rPr>
            </w:pPr>
            <w:r w:rsidRPr="009E74EF">
              <w:rPr>
                <w:b/>
                <w:bCs/>
                <w:color w:val="000000"/>
                <w:sz w:val="16"/>
                <w:szCs w:val="16"/>
              </w:rPr>
              <w:t xml:space="preserve"> Izpilde 2015.g.</w:t>
            </w:r>
          </w:p>
        </w:tc>
        <w:tc>
          <w:tcPr>
            <w:tcW w:w="3544" w:type="dxa"/>
            <w:gridSpan w:val="4"/>
            <w:tcBorders>
              <w:top w:val="single" w:sz="4" w:space="0" w:color="auto"/>
              <w:left w:val="nil"/>
              <w:bottom w:val="single" w:sz="4" w:space="0" w:color="auto"/>
              <w:right w:val="single" w:sz="4" w:space="0" w:color="auto"/>
            </w:tcBorders>
            <w:shd w:val="clear" w:color="auto" w:fill="auto"/>
            <w:vAlign w:val="bottom"/>
            <w:hideMark/>
          </w:tcPr>
          <w:p w14:paraId="627D2511" w14:textId="77777777" w:rsidR="000306A4" w:rsidRPr="009E74EF" w:rsidRDefault="000306A4" w:rsidP="000306A4">
            <w:pPr>
              <w:ind w:left="142"/>
              <w:jc w:val="center"/>
              <w:rPr>
                <w:b/>
                <w:bCs/>
                <w:color w:val="000000"/>
                <w:sz w:val="16"/>
                <w:szCs w:val="16"/>
              </w:rPr>
            </w:pPr>
            <w:r w:rsidRPr="009E74EF">
              <w:rPr>
                <w:b/>
                <w:bCs/>
                <w:color w:val="000000"/>
                <w:sz w:val="16"/>
                <w:szCs w:val="16"/>
              </w:rPr>
              <w:t>2016.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03F548" w14:textId="77777777" w:rsidR="000306A4" w:rsidRPr="009E74EF" w:rsidRDefault="000306A4" w:rsidP="000306A4">
            <w:pPr>
              <w:ind w:left="142"/>
              <w:jc w:val="center"/>
              <w:rPr>
                <w:b/>
                <w:bCs/>
                <w:color w:val="000000"/>
                <w:sz w:val="16"/>
                <w:szCs w:val="16"/>
              </w:rPr>
            </w:pPr>
            <w:r w:rsidRPr="009E74EF">
              <w:rPr>
                <w:b/>
                <w:bCs/>
                <w:color w:val="000000"/>
                <w:sz w:val="16"/>
                <w:szCs w:val="16"/>
              </w:rPr>
              <w:t>Budžeta izpilde 2016/2015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0E5D1E1" w14:textId="77777777" w:rsidR="000306A4" w:rsidRPr="009E74EF" w:rsidRDefault="000306A4" w:rsidP="000306A4">
            <w:pPr>
              <w:ind w:left="142"/>
              <w:jc w:val="center"/>
              <w:rPr>
                <w:b/>
                <w:bCs/>
                <w:color w:val="000000"/>
                <w:sz w:val="16"/>
                <w:szCs w:val="16"/>
              </w:rPr>
            </w:pPr>
            <w:r w:rsidRPr="009E74EF">
              <w:rPr>
                <w:b/>
                <w:bCs/>
                <w:color w:val="000000"/>
                <w:sz w:val="16"/>
                <w:szCs w:val="16"/>
              </w:rPr>
              <w:t>Budžeta izpilde 2016/2015, %</w:t>
            </w:r>
          </w:p>
        </w:tc>
      </w:tr>
      <w:tr w:rsidR="008B7A8F" w:rsidRPr="009E74EF" w14:paraId="6C4C4E8F" w14:textId="77777777" w:rsidTr="007C673B">
        <w:trPr>
          <w:trHeight w:val="42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40FBE056" w14:textId="77777777" w:rsidR="000306A4" w:rsidRPr="009E74EF" w:rsidRDefault="000306A4" w:rsidP="000306A4">
            <w:pPr>
              <w:rPr>
                <w:b/>
                <w:bCs/>
                <w:color w:val="000000"/>
                <w:sz w:val="16"/>
                <w:szCs w:val="16"/>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9DA29D2" w14:textId="77777777" w:rsidR="000306A4" w:rsidRPr="009E74EF" w:rsidRDefault="000306A4" w:rsidP="000306A4">
            <w:pPr>
              <w:rPr>
                <w:b/>
                <w:bCs/>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1832A50" w14:textId="77777777" w:rsidR="000306A4" w:rsidRPr="009E74EF" w:rsidRDefault="000306A4" w:rsidP="000306A4">
            <w:pPr>
              <w:rPr>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FB34C5" w14:textId="77777777" w:rsidR="000306A4" w:rsidRPr="009E74EF" w:rsidRDefault="000306A4" w:rsidP="000306A4">
            <w:pPr>
              <w:rPr>
                <w:b/>
                <w:bCs/>
                <w:color w:val="000000"/>
                <w:sz w:val="16"/>
                <w:szCs w:val="16"/>
              </w:rPr>
            </w:pPr>
          </w:p>
        </w:tc>
        <w:tc>
          <w:tcPr>
            <w:tcW w:w="992" w:type="dxa"/>
            <w:tcBorders>
              <w:top w:val="nil"/>
              <w:left w:val="nil"/>
              <w:bottom w:val="single" w:sz="4" w:space="0" w:color="auto"/>
              <w:right w:val="single" w:sz="4" w:space="0" w:color="auto"/>
            </w:tcBorders>
            <w:shd w:val="clear" w:color="auto" w:fill="auto"/>
            <w:vAlign w:val="bottom"/>
            <w:hideMark/>
          </w:tcPr>
          <w:p w14:paraId="6324777B" w14:textId="77777777" w:rsidR="000306A4" w:rsidRPr="009E74EF" w:rsidRDefault="000306A4" w:rsidP="000306A4">
            <w:pPr>
              <w:jc w:val="center"/>
              <w:rPr>
                <w:b/>
                <w:bCs/>
                <w:color w:val="000000"/>
                <w:sz w:val="16"/>
                <w:szCs w:val="16"/>
              </w:rPr>
            </w:pPr>
            <w:r w:rsidRPr="009E74EF">
              <w:rPr>
                <w:b/>
                <w:bCs/>
                <w:color w:val="000000"/>
                <w:sz w:val="16"/>
                <w:szCs w:val="16"/>
              </w:rPr>
              <w:t>Plāns</w:t>
            </w:r>
          </w:p>
        </w:tc>
        <w:tc>
          <w:tcPr>
            <w:tcW w:w="992" w:type="dxa"/>
            <w:tcBorders>
              <w:top w:val="nil"/>
              <w:left w:val="nil"/>
              <w:bottom w:val="single" w:sz="4" w:space="0" w:color="auto"/>
              <w:right w:val="single" w:sz="4" w:space="0" w:color="auto"/>
            </w:tcBorders>
            <w:shd w:val="clear" w:color="auto" w:fill="auto"/>
            <w:vAlign w:val="bottom"/>
            <w:hideMark/>
          </w:tcPr>
          <w:p w14:paraId="090884BA" w14:textId="77777777" w:rsidR="000306A4" w:rsidRPr="009E74EF" w:rsidRDefault="000306A4" w:rsidP="000306A4">
            <w:pPr>
              <w:jc w:val="center"/>
              <w:rPr>
                <w:b/>
                <w:bCs/>
                <w:color w:val="000000"/>
                <w:sz w:val="16"/>
                <w:szCs w:val="16"/>
              </w:rPr>
            </w:pPr>
            <w:r w:rsidRPr="009E74EF">
              <w:rPr>
                <w:b/>
                <w:bCs/>
                <w:color w:val="000000"/>
                <w:sz w:val="16"/>
                <w:szCs w:val="16"/>
              </w:rPr>
              <w:t>Izpilde</w:t>
            </w:r>
          </w:p>
        </w:tc>
        <w:tc>
          <w:tcPr>
            <w:tcW w:w="851" w:type="dxa"/>
            <w:tcBorders>
              <w:top w:val="nil"/>
              <w:left w:val="nil"/>
              <w:bottom w:val="single" w:sz="4" w:space="0" w:color="auto"/>
              <w:right w:val="single" w:sz="4" w:space="0" w:color="auto"/>
            </w:tcBorders>
            <w:shd w:val="clear" w:color="auto" w:fill="auto"/>
            <w:vAlign w:val="bottom"/>
            <w:hideMark/>
          </w:tcPr>
          <w:p w14:paraId="26D87B49" w14:textId="77777777" w:rsidR="000306A4" w:rsidRPr="009E74EF" w:rsidRDefault="000306A4" w:rsidP="000306A4">
            <w:pPr>
              <w:jc w:val="center"/>
              <w:rPr>
                <w:b/>
                <w:bCs/>
                <w:color w:val="000000"/>
                <w:sz w:val="16"/>
                <w:szCs w:val="16"/>
              </w:rPr>
            </w:pPr>
            <w:r w:rsidRPr="009E74EF">
              <w:rPr>
                <w:b/>
                <w:bCs/>
                <w:color w:val="000000"/>
                <w:sz w:val="16"/>
                <w:szCs w:val="16"/>
              </w:rPr>
              <w:t>Izpilde,%</w:t>
            </w:r>
          </w:p>
        </w:tc>
        <w:tc>
          <w:tcPr>
            <w:tcW w:w="709" w:type="dxa"/>
            <w:tcBorders>
              <w:top w:val="nil"/>
              <w:left w:val="nil"/>
              <w:bottom w:val="single" w:sz="4" w:space="0" w:color="auto"/>
              <w:right w:val="single" w:sz="4" w:space="0" w:color="auto"/>
            </w:tcBorders>
            <w:shd w:val="clear" w:color="auto" w:fill="auto"/>
            <w:vAlign w:val="bottom"/>
            <w:hideMark/>
          </w:tcPr>
          <w:p w14:paraId="59FE5D56" w14:textId="77777777" w:rsidR="000306A4" w:rsidRPr="009E74EF" w:rsidRDefault="000306A4" w:rsidP="000306A4">
            <w:pPr>
              <w:jc w:val="center"/>
              <w:rPr>
                <w:b/>
                <w:bCs/>
                <w:color w:val="000000"/>
                <w:sz w:val="16"/>
                <w:szCs w:val="16"/>
              </w:rPr>
            </w:pPr>
            <w:proofErr w:type="spellStart"/>
            <w:r w:rsidRPr="009E74EF">
              <w:rPr>
                <w:b/>
                <w:bCs/>
                <w:color w:val="000000"/>
                <w:sz w:val="16"/>
                <w:szCs w:val="16"/>
              </w:rPr>
              <w:t>Īpat-svars,%</w:t>
            </w:r>
            <w:proofErr w:type="spellEnd"/>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4F8077" w14:textId="77777777" w:rsidR="000306A4" w:rsidRPr="009E74EF" w:rsidRDefault="000306A4" w:rsidP="000306A4">
            <w:pPr>
              <w:rPr>
                <w:b/>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000F01" w14:textId="77777777" w:rsidR="000306A4" w:rsidRPr="009E74EF" w:rsidRDefault="000306A4" w:rsidP="000306A4">
            <w:pPr>
              <w:rPr>
                <w:b/>
                <w:bCs/>
                <w:color w:val="000000"/>
                <w:sz w:val="16"/>
                <w:szCs w:val="16"/>
              </w:rPr>
            </w:pPr>
          </w:p>
        </w:tc>
      </w:tr>
      <w:tr w:rsidR="000306A4" w:rsidRPr="009E74EF" w14:paraId="2234203F" w14:textId="77777777" w:rsidTr="008B7A8F">
        <w:trPr>
          <w:trHeight w:val="225"/>
        </w:trPr>
        <w:tc>
          <w:tcPr>
            <w:tcW w:w="10060"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466EC2CE" w14:textId="77777777" w:rsidR="000306A4" w:rsidRPr="00D446C4" w:rsidRDefault="000306A4" w:rsidP="000306A4">
            <w:pPr>
              <w:ind w:right="2837"/>
              <w:rPr>
                <w:b/>
                <w:bCs/>
                <w:color w:val="000000"/>
                <w:sz w:val="22"/>
                <w:szCs w:val="22"/>
              </w:rPr>
            </w:pPr>
            <w:r w:rsidRPr="00D446C4">
              <w:rPr>
                <w:b/>
                <w:bCs/>
                <w:color w:val="000000"/>
                <w:sz w:val="22"/>
                <w:szCs w:val="22"/>
              </w:rPr>
              <w:t>Izdevumi atbilstoši funkcionālajām kategorijām</w:t>
            </w:r>
          </w:p>
        </w:tc>
      </w:tr>
      <w:tr w:rsidR="008B7A8F" w:rsidRPr="009E74EF" w14:paraId="0C32A350"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4C5C855" w14:textId="77777777" w:rsidR="000306A4" w:rsidRPr="009E74EF" w:rsidRDefault="000306A4" w:rsidP="000306A4">
            <w:pPr>
              <w:jc w:val="center"/>
              <w:rPr>
                <w:color w:val="000000"/>
                <w:sz w:val="16"/>
                <w:szCs w:val="16"/>
              </w:rPr>
            </w:pPr>
            <w:r w:rsidRPr="009E74EF">
              <w:rPr>
                <w:color w:val="000000"/>
                <w:sz w:val="16"/>
                <w:szCs w:val="16"/>
              </w:rPr>
              <w:t>01. 000</w:t>
            </w:r>
          </w:p>
        </w:tc>
        <w:tc>
          <w:tcPr>
            <w:tcW w:w="1559" w:type="dxa"/>
            <w:tcBorders>
              <w:top w:val="nil"/>
              <w:left w:val="nil"/>
              <w:bottom w:val="single" w:sz="4" w:space="0" w:color="auto"/>
              <w:right w:val="single" w:sz="4" w:space="0" w:color="auto"/>
            </w:tcBorders>
            <w:shd w:val="clear" w:color="auto" w:fill="auto"/>
            <w:vAlign w:val="bottom"/>
            <w:hideMark/>
          </w:tcPr>
          <w:p w14:paraId="72A34E9A" w14:textId="77777777" w:rsidR="000306A4" w:rsidRPr="008B7AE2" w:rsidRDefault="000306A4" w:rsidP="000306A4">
            <w:pPr>
              <w:rPr>
                <w:color w:val="000000"/>
                <w:sz w:val="22"/>
                <w:szCs w:val="22"/>
              </w:rPr>
            </w:pPr>
            <w:r w:rsidRPr="008B7AE2">
              <w:rPr>
                <w:color w:val="000000"/>
                <w:sz w:val="22"/>
                <w:szCs w:val="22"/>
              </w:rPr>
              <w:t xml:space="preserve"> Vispārējie valdības dienesti</w:t>
            </w:r>
            <w:proofErr w:type="gramStart"/>
            <w:r w:rsidRPr="008B7AE2">
              <w:rPr>
                <w:color w:val="000000"/>
                <w:sz w:val="22"/>
                <w:szCs w:val="22"/>
              </w:rPr>
              <w:t xml:space="preserve">  </w:t>
            </w:r>
            <w:proofErr w:type="gramEnd"/>
          </w:p>
        </w:tc>
        <w:tc>
          <w:tcPr>
            <w:tcW w:w="993" w:type="dxa"/>
            <w:tcBorders>
              <w:top w:val="nil"/>
              <w:left w:val="nil"/>
              <w:bottom w:val="single" w:sz="4" w:space="0" w:color="auto"/>
              <w:right w:val="single" w:sz="4" w:space="0" w:color="auto"/>
            </w:tcBorders>
            <w:shd w:val="clear" w:color="auto" w:fill="auto"/>
            <w:vAlign w:val="bottom"/>
            <w:hideMark/>
          </w:tcPr>
          <w:p w14:paraId="7E0B4F18" w14:textId="77777777" w:rsidR="000306A4" w:rsidRPr="008B7AE2" w:rsidRDefault="000306A4" w:rsidP="000306A4">
            <w:pPr>
              <w:jc w:val="right"/>
              <w:rPr>
                <w:color w:val="000000"/>
                <w:sz w:val="16"/>
                <w:szCs w:val="16"/>
              </w:rPr>
            </w:pPr>
            <w:r w:rsidRPr="008B7AE2">
              <w:rPr>
                <w:color w:val="000000"/>
                <w:sz w:val="16"/>
                <w:szCs w:val="16"/>
              </w:rPr>
              <w:t>523 543</w:t>
            </w:r>
          </w:p>
        </w:tc>
        <w:tc>
          <w:tcPr>
            <w:tcW w:w="992" w:type="dxa"/>
            <w:tcBorders>
              <w:top w:val="nil"/>
              <w:left w:val="nil"/>
              <w:bottom w:val="single" w:sz="4" w:space="0" w:color="auto"/>
              <w:right w:val="single" w:sz="4" w:space="0" w:color="auto"/>
            </w:tcBorders>
            <w:shd w:val="clear" w:color="auto" w:fill="auto"/>
            <w:vAlign w:val="bottom"/>
            <w:hideMark/>
          </w:tcPr>
          <w:p w14:paraId="12E65451" w14:textId="77777777" w:rsidR="000306A4" w:rsidRPr="008B7AE2" w:rsidRDefault="000306A4" w:rsidP="000306A4">
            <w:pPr>
              <w:jc w:val="right"/>
              <w:rPr>
                <w:color w:val="000000"/>
                <w:sz w:val="16"/>
                <w:szCs w:val="16"/>
              </w:rPr>
            </w:pPr>
            <w:r w:rsidRPr="008B7AE2">
              <w:rPr>
                <w:color w:val="000000"/>
                <w:sz w:val="16"/>
                <w:szCs w:val="16"/>
              </w:rPr>
              <w:t>603 883</w:t>
            </w:r>
          </w:p>
        </w:tc>
        <w:tc>
          <w:tcPr>
            <w:tcW w:w="992" w:type="dxa"/>
            <w:tcBorders>
              <w:top w:val="nil"/>
              <w:left w:val="nil"/>
              <w:bottom w:val="single" w:sz="4" w:space="0" w:color="auto"/>
              <w:right w:val="single" w:sz="4" w:space="0" w:color="auto"/>
            </w:tcBorders>
            <w:shd w:val="clear" w:color="auto" w:fill="auto"/>
            <w:vAlign w:val="bottom"/>
            <w:hideMark/>
          </w:tcPr>
          <w:p w14:paraId="293D6000" w14:textId="77777777" w:rsidR="000306A4" w:rsidRPr="008B7AE2" w:rsidRDefault="000306A4" w:rsidP="000306A4">
            <w:pPr>
              <w:jc w:val="right"/>
              <w:rPr>
                <w:color w:val="000000"/>
                <w:sz w:val="16"/>
                <w:szCs w:val="16"/>
              </w:rPr>
            </w:pPr>
            <w:r w:rsidRPr="008B7AE2">
              <w:rPr>
                <w:color w:val="000000"/>
                <w:sz w:val="16"/>
                <w:szCs w:val="16"/>
              </w:rPr>
              <w:t>672 743</w:t>
            </w:r>
          </w:p>
        </w:tc>
        <w:tc>
          <w:tcPr>
            <w:tcW w:w="992" w:type="dxa"/>
            <w:tcBorders>
              <w:top w:val="nil"/>
              <w:left w:val="nil"/>
              <w:bottom w:val="single" w:sz="4" w:space="0" w:color="auto"/>
              <w:right w:val="single" w:sz="4" w:space="0" w:color="auto"/>
            </w:tcBorders>
            <w:shd w:val="clear" w:color="auto" w:fill="auto"/>
            <w:vAlign w:val="bottom"/>
            <w:hideMark/>
          </w:tcPr>
          <w:p w14:paraId="329898CC" w14:textId="77777777" w:rsidR="000306A4" w:rsidRPr="008B7AE2" w:rsidRDefault="000306A4" w:rsidP="000306A4">
            <w:pPr>
              <w:jc w:val="right"/>
              <w:rPr>
                <w:color w:val="000000"/>
                <w:sz w:val="16"/>
                <w:szCs w:val="16"/>
              </w:rPr>
            </w:pPr>
            <w:r w:rsidRPr="008B7AE2">
              <w:rPr>
                <w:color w:val="000000"/>
                <w:sz w:val="16"/>
                <w:szCs w:val="16"/>
              </w:rPr>
              <w:t>674 243</w:t>
            </w:r>
          </w:p>
        </w:tc>
        <w:tc>
          <w:tcPr>
            <w:tcW w:w="851" w:type="dxa"/>
            <w:tcBorders>
              <w:top w:val="nil"/>
              <w:left w:val="nil"/>
              <w:bottom w:val="single" w:sz="4" w:space="0" w:color="auto"/>
              <w:right w:val="single" w:sz="4" w:space="0" w:color="auto"/>
            </w:tcBorders>
            <w:shd w:val="clear" w:color="auto" w:fill="auto"/>
            <w:vAlign w:val="bottom"/>
            <w:hideMark/>
          </w:tcPr>
          <w:p w14:paraId="232A97D0" w14:textId="77777777" w:rsidR="000306A4" w:rsidRPr="008B7AE2" w:rsidRDefault="000306A4" w:rsidP="000306A4">
            <w:pPr>
              <w:jc w:val="center"/>
              <w:rPr>
                <w:color w:val="000000"/>
                <w:sz w:val="16"/>
                <w:szCs w:val="16"/>
              </w:rPr>
            </w:pPr>
            <w:r w:rsidRPr="008B7AE2">
              <w:rPr>
                <w:color w:val="000000"/>
                <w:sz w:val="16"/>
                <w:szCs w:val="16"/>
              </w:rPr>
              <w:t>100,2</w:t>
            </w:r>
          </w:p>
        </w:tc>
        <w:tc>
          <w:tcPr>
            <w:tcW w:w="709" w:type="dxa"/>
            <w:tcBorders>
              <w:top w:val="nil"/>
              <w:left w:val="nil"/>
              <w:bottom w:val="single" w:sz="4" w:space="0" w:color="auto"/>
              <w:right w:val="single" w:sz="4" w:space="0" w:color="auto"/>
            </w:tcBorders>
            <w:shd w:val="clear" w:color="auto" w:fill="auto"/>
            <w:vAlign w:val="bottom"/>
            <w:hideMark/>
          </w:tcPr>
          <w:p w14:paraId="340EC7E7" w14:textId="77777777" w:rsidR="000306A4" w:rsidRPr="008B7AE2" w:rsidRDefault="000306A4" w:rsidP="000306A4">
            <w:pPr>
              <w:jc w:val="center"/>
              <w:rPr>
                <w:color w:val="000000"/>
                <w:sz w:val="16"/>
                <w:szCs w:val="16"/>
              </w:rPr>
            </w:pPr>
            <w:r w:rsidRPr="008B7AE2">
              <w:rPr>
                <w:color w:val="000000"/>
                <w:sz w:val="16"/>
                <w:szCs w:val="16"/>
              </w:rPr>
              <w:t>6</w:t>
            </w:r>
          </w:p>
        </w:tc>
        <w:tc>
          <w:tcPr>
            <w:tcW w:w="1134" w:type="dxa"/>
            <w:tcBorders>
              <w:top w:val="nil"/>
              <w:left w:val="nil"/>
              <w:bottom w:val="single" w:sz="4" w:space="0" w:color="auto"/>
              <w:right w:val="single" w:sz="4" w:space="0" w:color="auto"/>
            </w:tcBorders>
            <w:shd w:val="clear" w:color="auto" w:fill="auto"/>
            <w:vAlign w:val="bottom"/>
            <w:hideMark/>
          </w:tcPr>
          <w:p w14:paraId="3617AB61" w14:textId="77777777" w:rsidR="000306A4" w:rsidRPr="008B7AE2" w:rsidRDefault="000306A4" w:rsidP="000306A4">
            <w:pPr>
              <w:jc w:val="center"/>
              <w:rPr>
                <w:color w:val="000000"/>
                <w:sz w:val="16"/>
                <w:szCs w:val="16"/>
              </w:rPr>
            </w:pPr>
            <w:r w:rsidRPr="008B7AE2">
              <w:rPr>
                <w:color w:val="000000"/>
                <w:sz w:val="16"/>
                <w:szCs w:val="16"/>
              </w:rPr>
              <w:t>70 360</w:t>
            </w:r>
          </w:p>
        </w:tc>
        <w:tc>
          <w:tcPr>
            <w:tcW w:w="1134" w:type="dxa"/>
            <w:tcBorders>
              <w:top w:val="nil"/>
              <w:left w:val="nil"/>
              <w:bottom w:val="single" w:sz="4" w:space="0" w:color="auto"/>
              <w:right w:val="single" w:sz="4" w:space="0" w:color="auto"/>
            </w:tcBorders>
            <w:shd w:val="clear" w:color="auto" w:fill="auto"/>
            <w:vAlign w:val="bottom"/>
            <w:hideMark/>
          </w:tcPr>
          <w:p w14:paraId="45168680" w14:textId="77777777" w:rsidR="000306A4" w:rsidRPr="008B7AE2" w:rsidRDefault="000306A4" w:rsidP="000306A4">
            <w:pPr>
              <w:jc w:val="center"/>
              <w:rPr>
                <w:color w:val="000000"/>
                <w:sz w:val="16"/>
                <w:szCs w:val="16"/>
              </w:rPr>
            </w:pPr>
            <w:r w:rsidRPr="008B7AE2">
              <w:rPr>
                <w:color w:val="000000"/>
                <w:sz w:val="16"/>
                <w:szCs w:val="16"/>
              </w:rPr>
              <w:t>12</w:t>
            </w:r>
          </w:p>
        </w:tc>
      </w:tr>
      <w:tr w:rsidR="008B7A8F" w:rsidRPr="009E74EF" w14:paraId="48D2828E"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0DAFDA21" w14:textId="77777777" w:rsidR="000306A4" w:rsidRPr="009E74EF" w:rsidRDefault="000306A4" w:rsidP="000306A4">
            <w:pPr>
              <w:jc w:val="center"/>
              <w:rPr>
                <w:color w:val="000000"/>
                <w:sz w:val="16"/>
                <w:szCs w:val="16"/>
              </w:rPr>
            </w:pPr>
            <w:r w:rsidRPr="009E74EF">
              <w:rPr>
                <w:color w:val="000000"/>
                <w:sz w:val="16"/>
                <w:szCs w:val="16"/>
              </w:rPr>
              <w:t>03. 000</w:t>
            </w:r>
          </w:p>
        </w:tc>
        <w:tc>
          <w:tcPr>
            <w:tcW w:w="1559" w:type="dxa"/>
            <w:tcBorders>
              <w:top w:val="nil"/>
              <w:left w:val="nil"/>
              <w:bottom w:val="single" w:sz="4" w:space="0" w:color="auto"/>
              <w:right w:val="single" w:sz="4" w:space="0" w:color="auto"/>
            </w:tcBorders>
            <w:shd w:val="clear" w:color="auto" w:fill="auto"/>
            <w:vAlign w:val="bottom"/>
            <w:hideMark/>
          </w:tcPr>
          <w:p w14:paraId="2E4FE1F5" w14:textId="77777777" w:rsidR="000306A4" w:rsidRPr="008B7AE2" w:rsidRDefault="000306A4" w:rsidP="000306A4">
            <w:pPr>
              <w:rPr>
                <w:color w:val="000000"/>
                <w:sz w:val="22"/>
                <w:szCs w:val="22"/>
              </w:rPr>
            </w:pPr>
            <w:r w:rsidRPr="008B7AE2">
              <w:rPr>
                <w:color w:val="000000"/>
                <w:sz w:val="22"/>
                <w:szCs w:val="22"/>
              </w:rPr>
              <w:t xml:space="preserve"> Sabiedriskā kārtība un drošība </w:t>
            </w:r>
          </w:p>
        </w:tc>
        <w:tc>
          <w:tcPr>
            <w:tcW w:w="993" w:type="dxa"/>
            <w:tcBorders>
              <w:top w:val="nil"/>
              <w:left w:val="nil"/>
              <w:bottom w:val="single" w:sz="4" w:space="0" w:color="auto"/>
              <w:right w:val="single" w:sz="4" w:space="0" w:color="auto"/>
            </w:tcBorders>
            <w:shd w:val="clear" w:color="auto" w:fill="auto"/>
            <w:vAlign w:val="bottom"/>
            <w:hideMark/>
          </w:tcPr>
          <w:p w14:paraId="499C2FCC" w14:textId="77777777" w:rsidR="000306A4" w:rsidRPr="008B7AE2" w:rsidRDefault="000306A4" w:rsidP="000306A4">
            <w:pPr>
              <w:jc w:val="right"/>
              <w:rPr>
                <w:color w:val="000000"/>
                <w:sz w:val="16"/>
                <w:szCs w:val="16"/>
              </w:rPr>
            </w:pPr>
            <w:r w:rsidRPr="008B7AE2">
              <w:rPr>
                <w:color w:val="000000"/>
                <w:sz w:val="16"/>
                <w:szCs w:val="16"/>
              </w:rPr>
              <w:t>123 760</w:t>
            </w:r>
          </w:p>
        </w:tc>
        <w:tc>
          <w:tcPr>
            <w:tcW w:w="992" w:type="dxa"/>
            <w:tcBorders>
              <w:top w:val="nil"/>
              <w:left w:val="nil"/>
              <w:bottom w:val="single" w:sz="4" w:space="0" w:color="auto"/>
              <w:right w:val="single" w:sz="4" w:space="0" w:color="auto"/>
            </w:tcBorders>
            <w:shd w:val="clear" w:color="auto" w:fill="auto"/>
            <w:vAlign w:val="bottom"/>
            <w:hideMark/>
          </w:tcPr>
          <w:p w14:paraId="07E27D01" w14:textId="77777777" w:rsidR="000306A4" w:rsidRPr="008B7AE2" w:rsidRDefault="000306A4" w:rsidP="000306A4">
            <w:pPr>
              <w:jc w:val="right"/>
              <w:rPr>
                <w:color w:val="000000"/>
                <w:sz w:val="16"/>
                <w:szCs w:val="16"/>
              </w:rPr>
            </w:pPr>
            <w:r w:rsidRPr="008B7AE2">
              <w:rPr>
                <w:color w:val="000000"/>
                <w:sz w:val="16"/>
                <w:szCs w:val="16"/>
              </w:rPr>
              <w:t>151 788</w:t>
            </w:r>
          </w:p>
        </w:tc>
        <w:tc>
          <w:tcPr>
            <w:tcW w:w="992" w:type="dxa"/>
            <w:tcBorders>
              <w:top w:val="nil"/>
              <w:left w:val="nil"/>
              <w:bottom w:val="single" w:sz="4" w:space="0" w:color="auto"/>
              <w:right w:val="single" w:sz="4" w:space="0" w:color="auto"/>
            </w:tcBorders>
            <w:shd w:val="clear" w:color="auto" w:fill="auto"/>
            <w:vAlign w:val="bottom"/>
            <w:hideMark/>
          </w:tcPr>
          <w:p w14:paraId="16E24551" w14:textId="77777777" w:rsidR="000306A4" w:rsidRPr="008B7AE2" w:rsidRDefault="000306A4" w:rsidP="000306A4">
            <w:pPr>
              <w:jc w:val="right"/>
              <w:rPr>
                <w:color w:val="000000"/>
                <w:sz w:val="16"/>
                <w:szCs w:val="16"/>
              </w:rPr>
            </w:pPr>
            <w:r w:rsidRPr="008B7AE2">
              <w:rPr>
                <w:color w:val="000000"/>
                <w:sz w:val="16"/>
                <w:szCs w:val="16"/>
              </w:rPr>
              <w:t>142 754</w:t>
            </w:r>
          </w:p>
        </w:tc>
        <w:tc>
          <w:tcPr>
            <w:tcW w:w="992" w:type="dxa"/>
            <w:tcBorders>
              <w:top w:val="nil"/>
              <w:left w:val="nil"/>
              <w:bottom w:val="single" w:sz="4" w:space="0" w:color="auto"/>
              <w:right w:val="single" w:sz="4" w:space="0" w:color="auto"/>
            </w:tcBorders>
            <w:shd w:val="clear" w:color="auto" w:fill="auto"/>
            <w:vAlign w:val="bottom"/>
            <w:hideMark/>
          </w:tcPr>
          <w:p w14:paraId="0189DF84" w14:textId="77777777" w:rsidR="000306A4" w:rsidRPr="008B7AE2" w:rsidRDefault="000306A4" w:rsidP="000306A4">
            <w:pPr>
              <w:jc w:val="right"/>
              <w:rPr>
                <w:color w:val="000000"/>
                <w:sz w:val="16"/>
                <w:szCs w:val="16"/>
              </w:rPr>
            </w:pPr>
            <w:r w:rsidRPr="008B7AE2">
              <w:rPr>
                <w:color w:val="000000"/>
                <w:sz w:val="16"/>
                <w:szCs w:val="16"/>
              </w:rPr>
              <w:t>153 686</w:t>
            </w:r>
          </w:p>
        </w:tc>
        <w:tc>
          <w:tcPr>
            <w:tcW w:w="851" w:type="dxa"/>
            <w:tcBorders>
              <w:top w:val="nil"/>
              <w:left w:val="nil"/>
              <w:bottom w:val="single" w:sz="4" w:space="0" w:color="auto"/>
              <w:right w:val="single" w:sz="4" w:space="0" w:color="auto"/>
            </w:tcBorders>
            <w:shd w:val="clear" w:color="auto" w:fill="auto"/>
            <w:vAlign w:val="bottom"/>
            <w:hideMark/>
          </w:tcPr>
          <w:p w14:paraId="21506914" w14:textId="77777777" w:rsidR="000306A4" w:rsidRPr="008B7AE2" w:rsidRDefault="000306A4" w:rsidP="000306A4">
            <w:pPr>
              <w:jc w:val="center"/>
              <w:rPr>
                <w:color w:val="000000"/>
                <w:sz w:val="16"/>
                <w:szCs w:val="16"/>
              </w:rPr>
            </w:pPr>
            <w:r w:rsidRPr="008B7AE2">
              <w:rPr>
                <w:color w:val="000000"/>
                <w:sz w:val="16"/>
                <w:szCs w:val="16"/>
              </w:rPr>
              <w:t>108</w:t>
            </w:r>
          </w:p>
        </w:tc>
        <w:tc>
          <w:tcPr>
            <w:tcW w:w="709" w:type="dxa"/>
            <w:tcBorders>
              <w:top w:val="nil"/>
              <w:left w:val="nil"/>
              <w:bottom w:val="single" w:sz="4" w:space="0" w:color="auto"/>
              <w:right w:val="single" w:sz="4" w:space="0" w:color="auto"/>
            </w:tcBorders>
            <w:shd w:val="clear" w:color="auto" w:fill="auto"/>
            <w:vAlign w:val="bottom"/>
            <w:hideMark/>
          </w:tcPr>
          <w:p w14:paraId="24DBD87E" w14:textId="77777777" w:rsidR="000306A4" w:rsidRPr="008B7AE2" w:rsidRDefault="000306A4" w:rsidP="000306A4">
            <w:pPr>
              <w:jc w:val="center"/>
              <w:rPr>
                <w:color w:val="000000"/>
                <w:sz w:val="16"/>
                <w:szCs w:val="16"/>
              </w:rPr>
            </w:pPr>
            <w:r w:rsidRPr="008B7AE2">
              <w:rPr>
                <w:color w:val="000000"/>
                <w:sz w:val="16"/>
                <w:szCs w:val="16"/>
              </w:rPr>
              <w:t>1</w:t>
            </w:r>
          </w:p>
        </w:tc>
        <w:tc>
          <w:tcPr>
            <w:tcW w:w="1134" w:type="dxa"/>
            <w:tcBorders>
              <w:top w:val="nil"/>
              <w:left w:val="nil"/>
              <w:bottom w:val="single" w:sz="4" w:space="0" w:color="auto"/>
              <w:right w:val="single" w:sz="4" w:space="0" w:color="auto"/>
            </w:tcBorders>
            <w:shd w:val="clear" w:color="auto" w:fill="auto"/>
            <w:vAlign w:val="bottom"/>
            <w:hideMark/>
          </w:tcPr>
          <w:p w14:paraId="210D2FE8" w14:textId="77777777" w:rsidR="000306A4" w:rsidRPr="008B7AE2" w:rsidRDefault="000306A4" w:rsidP="000306A4">
            <w:pPr>
              <w:jc w:val="center"/>
              <w:rPr>
                <w:color w:val="000000"/>
                <w:sz w:val="16"/>
                <w:szCs w:val="16"/>
              </w:rPr>
            </w:pPr>
            <w:r w:rsidRPr="008B7AE2">
              <w:rPr>
                <w:color w:val="000000"/>
                <w:sz w:val="16"/>
                <w:szCs w:val="16"/>
              </w:rPr>
              <w:t>1 898</w:t>
            </w:r>
          </w:p>
        </w:tc>
        <w:tc>
          <w:tcPr>
            <w:tcW w:w="1134" w:type="dxa"/>
            <w:tcBorders>
              <w:top w:val="nil"/>
              <w:left w:val="nil"/>
              <w:bottom w:val="single" w:sz="4" w:space="0" w:color="auto"/>
              <w:right w:val="single" w:sz="4" w:space="0" w:color="auto"/>
            </w:tcBorders>
            <w:shd w:val="clear" w:color="auto" w:fill="auto"/>
            <w:vAlign w:val="bottom"/>
            <w:hideMark/>
          </w:tcPr>
          <w:p w14:paraId="11F3961D" w14:textId="77777777" w:rsidR="000306A4" w:rsidRPr="008B7AE2" w:rsidRDefault="000306A4" w:rsidP="000306A4">
            <w:pPr>
              <w:jc w:val="center"/>
              <w:rPr>
                <w:color w:val="000000"/>
                <w:sz w:val="16"/>
                <w:szCs w:val="16"/>
              </w:rPr>
            </w:pPr>
            <w:r w:rsidRPr="008B7AE2">
              <w:rPr>
                <w:color w:val="000000"/>
                <w:sz w:val="16"/>
                <w:szCs w:val="16"/>
              </w:rPr>
              <w:t>1</w:t>
            </w:r>
          </w:p>
        </w:tc>
      </w:tr>
      <w:tr w:rsidR="008B7A8F" w:rsidRPr="009E74EF" w14:paraId="561966C0"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EE763A1" w14:textId="77777777" w:rsidR="000306A4" w:rsidRPr="009E74EF" w:rsidRDefault="000306A4" w:rsidP="000306A4">
            <w:pPr>
              <w:jc w:val="center"/>
              <w:rPr>
                <w:color w:val="000000"/>
                <w:sz w:val="16"/>
                <w:szCs w:val="16"/>
              </w:rPr>
            </w:pPr>
            <w:r w:rsidRPr="009E74EF">
              <w:rPr>
                <w:color w:val="000000"/>
                <w:sz w:val="16"/>
                <w:szCs w:val="16"/>
              </w:rPr>
              <w:t>04. 000</w:t>
            </w:r>
          </w:p>
        </w:tc>
        <w:tc>
          <w:tcPr>
            <w:tcW w:w="1559" w:type="dxa"/>
            <w:tcBorders>
              <w:top w:val="nil"/>
              <w:left w:val="nil"/>
              <w:bottom w:val="single" w:sz="4" w:space="0" w:color="auto"/>
              <w:right w:val="single" w:sz="4" w:space="0" w:color="auto"/>
            </w:tcBorders>
            <w:shd w:val="clear" w:color="auto" w:fill="auto"/>
            <w:vAlign w:val="bottom"/>
            <w:hideMark/>
          </w:tcPr>
          <w:p w14:paraId="1DE5F826" w14:textId="77777777" w:rsidR="000306A4" w:rsidRPr="008B7AE2" w:rsidRDefault="000306A4" w:rsidP="000306A4">
            <w:pPr>
              <w:rPr>
                <w:color w:val="000000"/>
                <w:sz w:val="22"/>
                <w:szCs w:val="22"/>
              </w:rPr>
            </w:pPr>
            <w:r w:rsidRPr="008B7AE2">
              <w:rPr>
                <w:color w:val="000000"/>
                <w:sz w:val="22"/>
                <w:szCs w:val="22"/>
              </w:rPr>
              <w:t xml:space="preserve"> Ekonomiskā darbība </w:t>
            </w:r>
          </w:p>
        </w:tc>
        <w:tc>
          <w:tcPr>
            <w:tcW w:w="993" w:type="dxa"/>
            <w:tcBorders>
              <w:top w:val="nil"/>
              <w:left w:val="nil"/>
              <w:bottom w:val="single" w:sz="4" w:space="0" w:color="auto"/>
              <w:right w:val="single" w:sz="4" w:space="0" w:color="auto"/>
            </w:tcBorders>
            <w:shd w:val="clear" w:color="auto" w:fill="auto"/>
            <w:vAlign w:val="bottom"/>
            <w:hideMark/>
          </w:tcPr>
          <w:p w14:paraId="1A6D896C" w14:textId="77777777" w:rsidR="000306A4" w:rsidRPr="008B7AE2" w:rsidRDefault="000306A4" w:rsidP="000306A4">
            <w:pPr>
              <w:jc w:val="right"/>
              <w:rPr>
                <w:color w:val="000000"/>
                <w:sz w:val="16"/>
                <w:szCs w:val="16"/>
              </w:rPr>
            </w:pPr>
            <w:r w:rsidRPr="008B7AE2">
              <w:rPr>
                <w:color w:val="000000"/>
                <w:sz w:val="16"/>
                <w:szCs w:val="16"/>
              </w:rPr>
              <w:t>93 218</w:t>
            </w:r>
          </w:p>
        </w:tc>
        <w:tc>
          <w:tcPr>
            <w:tcW w:w="992" w:type="dxa"/>
            <w:tcBorders>
              <w:top w:val="nil"/>
              <w:left w:val="nil"/>
              <w:bottom w:val="single" w:sz="4" w:space="0" w:color="auto"/>
              <w:right w:val="single" w:sz="4" w:space="0" w:color="auto"/>
            </w:tcBorders>
            <w:shd w:val="clear" w:color="auto" w:fill="auto"/>
            <w:vAlign w:val="bottom"/>
            <w:hideMark/>
          </w:tcPr>
          <w:p w14:paraId="773DAFE0" w14:textId="77777777" w:rsidR="000306A4" w:rsidRPr="008B7AE2" w:rsidRDefault="000306A4" w:rsidP="000306A4">
            <w:pPr>
              <w:jc w:val="right"/>
              <w:rPr>
                <w:color w:val="000000"/>
                <w:sz w:val="16"/>
                <w:szCs w:val="16"/>
              </w:rPr>
            </w:pPr>
            <w:r w:rsidRPr="008B7AE2">
              <w:rPr>
                <w:color w:val="000000"/>
                <w:sz w:val="16"/>
                <w:szCs w:val="16"/>
              </w:rPr>
              <w:t>91 740</w:t>
            </w:r>
          </w:p>
        </w:tc>
        <w:tc>
          <w:tcPr>
            <w:tcW w:w="992" w:type="dxa"/>
            <w:tcBorders>
              <w:top w:val="nil"/>
              <w:left w:val="nil"/>
              <w:bottom w:val="single" w:sz="4" w:space="0" w:color="auto"/>
              <w:right w:val="single" w:sz="4" w:space="0" w:color="auto"/>
            </w:tcBorders>
            <w:shd w:val="clear" w:color="auto" w:fill="auto"/>
            <w:vAlign w:val="bottom"/>
            <w:hideMark/>
          </w:tcPr>
          <w:p w14:paraId="149114B2" w14:textId="77777777" w:rsidR="000306A4" w:rsidRPr="008B7AE2" w:rsidRDefault="000306A4" w:rsidP="000306A4">
            <w:pPr>
              <w:jc w:val="right"/>
              <w:rPr>
                <w:color w:val="000000"/>
                <w:sz w:val="16"/>
                <w:szCs w:val="16"/>
              </w:rPr>
            </w:pPr>
            <w:r w:rsidRPr="008B7AE2">
              <w:rPr>
                <w:color w:val="000000"/>
                <w:sz w:val="16"/>
                <w:szCs w:val="16"/>
              </w:rPr>
              <w:t>110 905</w:t>
            </w:r>
          </w:p>
        </w:tc>
        <w:tc>
          <w:tcPr>
            <w:tcW w:w="992" w:type="dxa"/>
            <w:tcBorders>
              <w:top w:val="nil"/>
              <w:left w:val="nil"/>
              <w:bottom w:val="single" w:sz="4" w:space="0" w:color="auto"/>
              <w:right w:val="single" w:sz="4" w:space="0" w:color="auto"/>
            </w:tcBorders>
            <w:shd w:val="clear" w:color="auto" w:fill="auto"/>
            <w:vAlign w:val="bottom"/>
            <w:hideMark/>
          </w:tcPr>
          <w:p w14:paraId="1CD3AEEF" w14:textId="77777777" w:rsidR="000306A4" w:rsidRPr="008B7AE2" w:rsidRDefault="000306A4" w:rsidP="000306A4">
            <w:pPr>
              <w:jc w:val="right"/>
              <w:rPr>
                <w:color w:val="000000"/>
                <w:sz w:val="16"/>
                <w:szCs w:val="16"/>
              </w:rPr>
            </w:pPr>
            <w:r w:rsidRPr="008B7AE2">
              <w:rPr>
                <w:color w:val="000000"/>
                <w:sz w:val="16"/>
                <w:szCs w:val="16"/>
              </w:rPr>
              <w:t>97 975</w:t>
            </w:r>
          </w:p>
        </w:tc>
        <w:tc>
          <w:tcPr>
            <w:tcW w:w="851" w:type="dxa"/>
            <w:tcBorders>
              <w:top w:val="nil"/>
              <w:left w:val="nil"/>
              <w:bottom w:val="single" w:sz="4" w:space="0" w:color="auto"/>
              <w:right w:val="single" w:sz="4" w:space="0" w:color="auto"/>
            </w:tcBorders>
            <w:shd w:val="clear" w:color="auto" w:fill="auto"/>
            <w:vAlign w:val="bottom"/>
            <w:hideMark/>
          </w:tcPr>
          <w:p w14:paraId="7FEAB820" w14:textId="77777777" w:rsidR="000306A4" w:rsidRPr="008B7AE2" w:rsidRDefault="000306A4" w:rsidP="000306A4">
            <w:pPr>
              <w:jc w:val="center"/>
              <w:rPr>
                <w:color w:val="000000"/>
                <w:sz w:val="16"/>
                <w:szCs w:val="16"/>
              </w:rPr>
            </w:pPr>
            <w:r w:rsidRPr="008B7AE2">
              <w:rPr>
                <w:color w:val="000000"/>
                <w:sz w:val="16"/>
                <w:szCs w:val="16"/>
              </w:rPr>
              <w:t>88</w:t>
            </w:r>
          </w:p>
        </w:tc>
        <w:tc>
          <w:tcPr>
            <w:tcW w:w="709" w:type="dxa"/>
            <w:tcBorders>
              <w:top w:val="nil"/>
              <w:left w:val="nil"/>
              <w:bottom w:val="single" w:sz="4" w:space="0" w:color="auto"/>
              <w:right w:val="single" w:sz="4" w:space="0" w:color="auto"/>
            </w:tcBorders>
            <w:shd w:val="clear" w:color="auto" w:fill="auto"/>
            <w:vAlign w:val="bottom"/>
            <w:hideMark/>
          </w:tcPr>
          <w:p w14:paraId="6AA69165" w14:textId="77777777" w:rsidR="000306A4" w:rsidRPr="008B7AE2" w:rsidRDefault="000306A4" w:rsidP="000306A4">
            <w:pPr>
              <w:jc w:val="center"/>
              <w:rPr>
                <w:color w:val="000000"/>
                <w:sz w:val="16"/>
                <w:szCs w:val="16"/>
              </w:rPr>
            </w:pPr>
            <w:r w:rsidRPr="008B7AE2">
              <w:rPr>
                <w:color w:val="000000"/>
                <w:sz w:val="16"/>
                <w:szCs w:val="16"/>
              </w:rPr>
              <w:t>1</w:t>
            </w:r>
          </w:p>
        </w:tc>
        <w:tc>
          <w:tcPr>
            <w:tcW w:w="1134" w:type="dxa"/>
            <w:tcBorders>
              <w:top w:val="nil"/>
              <w:left w:val="nil"/>
              <w:bottom w:val="single" w:sz="4" w:space="0" w:color="auto"/>
              <w:right w:val="single" w:sz="4" w:space="0" w:color="auto"/>
            </w:tcBorders>
            <w:shd w:val="clear" w:color="auto" w:fill="auto"/>
            <w:vAlign w:val="bottom"/>
            <w:hideMark/>
          </w:tcPr>
          <w:p w14:paraId="1324AD94" w14:textId="77777777" w:rsidR="000306A4" w:rsidRPr="008B7AE2" w:rsidRDefault="000306A4" w:rsidP="000306A4">
            <w:pPr>
              <w:jc w:val="center"/>
              <w:rPr>
                <w:color w:val="000000"/>
                <w:sz w:val="16"/>
                <w:szCs w:val="16"/>
              </w:rPr>
            </w:pPr>
            <w:r w:rsidRPr="008B7AE2">
              <w:rPr>
                <w:color w:val="000000"/>
                <w:sz w:val="16"/>
                <w:szCs w:val="16"/>
              </w:rPr>
              <w:t>6 235</w:t>
            </w:r>
          </w:p>
        </w:tc>
        <w:tc>
          <w:tcPr>
            <w:tcW w:w="1134" w:type="dxa"/>
            <w:tcBorders>
              <w:top w:val="nil"/>
              <w:left w:val="nil"/>
              <w:bottom w:val="single" w:sz="4" w:space="0" w:color="auto"/>
              <w:right w:val="single" w:sz="4" w:space="0" w:color="auto"/>
            </w:tcBorders>
            <w:shd w:val="clear" w:color="auto" w:fill="auto"/>
            <w:vAlign w:val="bottom"/>
            <w:hideMark/>
          </w:tcPr>
          <w:p w14:paraId="0123D119" w14:textId="77777777" w:rsidR="000306A4" w:rsidRPr="008B7AE2" w:rsidRDefault="000306A4" w:rsidP="000306A4">
            <w:pPr>
              <w:jc w:val="center"/>
              <w:rPr>
                <w:color w:val="000000"/>
                <w:sz w:val="16"/>
                <w:szCs w:val="16"/>
              </w:rPr>
            </w:pPr>
            <w:r w:rsidRPr="008B7AE2">
              <w:rPr>
                <w:color w:val="000000"/>
                <w:sz w:val="16"/>
                <w:szCs w:val="16"/>
              </w:rPr>
              <w:t>7</w:t>
            </w:r>
          </w:p>
        </w:tc>
      </w:tr>
      <w:tr w:rsidR="008B7A8F" w:rsidRPr="009E74EF" w14:paraId="6A260336" w14:textId="77777777" w:rsidTr="007C673B">
        <w:trPr>
          <w:trHeight w:val="45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787B635" w14:textId="77777777" w:rsidR="000306A4" w:rsidRPr="009E74EF" w:rsidRDefault="000306A4" w:rsidP="000306A4">
            <w:pPr>
              <w:jc w:val="center"/>
              <w:rPr>
                <w:color w:val="000000"/>
                <w:sz w:val="16"/>
                <w:szCs w:val="16"/>
              </w:rPr>
            </w:pPr>
            <w:r w:rsidRPr="009E74EF">
              <w:rPr>
                <w:color w:val="000000"/>
                <w:sz w:val="16"/>
                <w:szCs w:val="16"/>
              </w:rPr>
              <w:t>06. 000</w:t>
            </w:r>
          </w:p>
        </w:tc>
        <w:tc>
          <w:tcPr>
            <w:tcW w:w="1559" w:type="dxa"/>
            <w:tcBorders>
              <w:top w:val="nil"/>
              <w:left w:val="nil"/>
              <w:bottom w:val="single" w:sz="4" w:space="0" w:color="auto"/>
              <w:right w:val="single" w:sz="4" w:space="0" w:color="auto"/>
            </w:tcBorders>
            <w:shd w:val="clear" w:color="auto" w:fill="auto"/>
            <w:vAlign w:val="bottom"/>
            <w:hideMark/>
          </w:tcPr>
          <w:p w14:paraId="1C65E81F" w14:textId="77777777" w:rsidR="000306A4" w:rsidRPr="008B7AE2" w:rsidRDefault="000306A4" w:rsidP="000306A4">
            <w:pPr>
              <w:rPr>
                <w:color w:val="000000"/>
                <w:sz w:val="22"/>
                <w:szCs w:val="22"/>
              </w:rPr>
            </w:pPr>
            <w:r w:rsidRPr="008B7AE2">
              <w:rPr>
                <w:color w:val="000000"/>
                <w:sz w:val="22"/>
                <w:szCs w:val="22"/>
              </w:rPr>
              <w:t xml:space="preserve"> Pašvaldības teritoriju un mājokļu apsaimniekošana</w:t>
            </w:r>
          </w:p>
        </w:tc>
        <w:tc>
          <w:tcPr>
            <w:tcW w:w="993" w:type="dxa"/>
            <w:tcBorders>
              <w:top w:val="nil"/>
              <w:left w:val="nil"/>
              <w:bottom w:val="single" w:sz="4" w:space="0" w:color="auto"/>
              <w:right w:val="single" w:sz="4" w:space="0" w:color="auto"/>
            </w:tcBorders>
            <w:shd w:val="clear" w:color="auto" w:fill="auto"/>
            <w:vAlign w:val="bottom"/>
            <w:hideMark/>
          </w:tcPr>
          <w:p w14:paraId="0C86B113" w14:textId="77777777" w:rsidR="000306A4" w:rsidRPr="008B7AE2" w:rsidRDefault="000306A4" w:rsidP="000306A4">
            <w:pPr>
              <w:jc w:val="right"/>
              <w:rPr>
                <w:color w:val="000000"/>
                <w:sz w:val="16"/>
                <w:szCs w:val="16"/>
              </w:rPr>
            </w:pPr>
            <w:r w:rsidRPr="008B7AE2">
              <w:rPr>
                <w:color w:val="000000"/>
                <w:sz w:val="16"/>
                <w:szCs w:val="16"/>
              </w:rPr>
              <w:t>2 253 379</w:t>
            </w:r>
          </w:p>
        </w:tc>
        <w:tc>
          <w:tcPr>
            <w:tcW w:w="992" w:type="dxa"/>
            <w:tcBorders>
              <w:top w:val="nil"/>
              <w:left w:val="nil"/>
              <w:bottom w:val="single" w:sz="4" w:space="0" w:color="auto"/>
              <w:right w:val="single" w:sz="4" w:space="0" w:color="auto"/>
            </w:tcBorders>
            <w:shd w:val="clear" w:color="auto" w:fill="auto"/>
            <w:vAlign w:val="bottom"/>
            <w:hideMark/>
          </w:tcPr>
          <w:p w14:paraId="2643E824" w14:textId="77777777" w:rsidR="000306A4" w:rsidRPr="008B7AE2" w:rsidRDefault="000306A4" w:rsidP="000306A4">
            <w:pPr>
              <w:jc w:val="right"/>
              <w:rPr>
                <w:color w:val="000000"/>
                <w:sz w:val="16"/>
                <w:szCs w:val="16"/>
              </w:rPr>
            </w:pPr>
            <w:r w:rsidRPr="008B7AE2">
              <w:rPr>
                <w:color w:val="000000"/>
                <w:sz w:val="16"/>
                <w:szCs w:val="16"/>
              </w:rPr>
              <w:t>1 575 886</w:t>
            </w:r>
          </w:p>
        </w:tc>
        <w:tc>
          <w:tcPr>
            <w:tcW w:w="992" w:type="dxa"/>
            <w:tcBorders>
              <w:top w:val="nil"/>
              <w:left w:val="nil"/>
              <w:bottom w:val="single" w:sz="4" w:space="0" w:color="auto"/>
              <w:right w:val="single" w:sz="4" w:space="0" w:color="auto"/>
            </w:tcBorders>
            <w:shd w:val="clear" w:color="auto" w:fill="auto"/>
            <w:vAlign w:val="bottom"/>
            <w:hideMark/>
          </w:tcPr>
          <w:p w14:paraId="162D7670" w14:textId="77777777" w:rsidR="000306A4" w:rsidRPr="008B7AE2" w:rsidRDefault="000306A4" w:rsidP="000306A4">
            <w:pPr>
              <w:jc w:val="right"/>
              <w:rPr>
                <w:color w:val="000000"/>
                <w:sz w:val="16"/>
                <w:szCs w:val="16"/>
              </w:rPr>
            </w:pPr>
            <w:r w:rsidRPr="008B7AE2">
              <w:rPr>
                <w:color w:val="000000"/>
                <w:sz w:val="16"/>
                <w:szCs w:val="16"/>
              </w:rPr>
              <w:t>3 650 054</w:t>
            </w:r>
          </w:p>
        </w:tc>
        <w:tc>
          <w:tcPr>
            <w:tcW w:w="992" w:type="dxa"/>
            <w:tcBorders>
              <w:top w:val="nil"/>
              <w:left w:val="nil"/>
              <w:bottom w:val="single" w:sz="4" w:space="0" w:color="auto"/>
              <w:right w:val="single" w:sz="4" w:space="0" w:color="auto"/>
            </w:tcBorders>
            <w:shd w:val="clear" w:color="auto" w:fill="auto"/>
            <w:vAlign w:val="bottom"/>
            <w:hideMark/>
          </w:tcPr>
          <w:p w14:paraId="6925537E" w14:textId="77777777" w:rsidR="000306A4" w:rsidRPr="008B7AE2" w:rsidRDefault="000306A4" w:rsidP="000306A4">
            <w:pPr>
              <w:jc w:val="right"/>
              <w:rPr>
                <w:color w:val="000000"/>
                <w:sz w:val="16"/>
                <w:szCs w:val="16"/>
              </w:rPr>
            </w:pPr>
            <w:r w:rsidRPr="008B7AE2">
              <w:rPr>
                <w:color w:val="000000"/>
                <w:sz w:val="16"/>
                <w:szCs w:val="16"/>
              </w:rPr>
              <w:t>2 332 999</w:t>
            </w:r>
          </w:p>
        </w:tc>
        <w:tc>
          <w:tcPr>
            <w:tcW w:w="851" w:type="dxa"/>
            <w:tcBorders>
              <w:top w:val="nil"/>
              <w:left w:val="nil"/>
              <w:bottom w:val="single" w:sz="4" w:space="0" w:color="auto"/>
              <w:right w:val="single" w:sz="4" w:space="0" w:color="auto"/>
            </w:tcBorders>
            <w:shd w:val="clear" w:color="auto" w:fill="auto"/>
            <w:vAlign w:val="bottom"/>
            <w:hideMark/>
          </w:tcPr>
          <w:p w14:paraId="5800FA70" w14:textId="77777777" w:rsidR="000306A4" w:rsidRPr="008B7AE2" w:rsidRDefault="000306A4" w:rsidP="000306A4">
            <w:pPr>
              <w:jc w:val="center"/>
              <w:rPr>
                <w:color w:val="000000"/>
                <w:sz w:val="16"/>
                <w:szCs w:val="16"/>
              </w:rPr>
            </w:pPr>
            <w:r w:rsidRPr="008B7AE2">
              <w:rPr>
                <w:color w:val="000000"/>
                <w:sz w:val="16"/>
                <w:szCs w:val="16"/>
              </w:rPr>
              <w:t>64</w:t>
            </w:r>
          </w:p>
        </w:tc>
        <w:tc>
          <w:tcPr>
            <w:tcW w:w="709" w:type="dxa"/>
            <w:tcBorders>
              <w:top w:val="nil"/>
              <w:left w:val="nil"/>
              <w:bottom w:val="single" w:sz="4" w:space="0" w:color="auto"/>
              <w:right w:val="single" w:sz="4" w:space="0" w:color="auto"/>
            </w:tcBorders>
            <w:shd w:val="clear" w:color="auto" w:fill="auto"/>
            <w:vAlign w:val="bottom"/>
            <w:hideMark/>
          </w:tcPr>
          <w:p w14:paraId="38948995" w14:textId="77777777" w:rsidR="000306A4" w:rsidRPr="008B7AE2" w:rsidRDefault="000306A4" w:rsidP="000306A4">
            <w:pPr>
              <w:jc w:val="center"/>
              <w:rPr>
                <w:color w:val="000000"/>
                <w:sz w:val="16"/>
                <w:szCs w:val="16"/>
              </w:rPr>
            </w:pPr>
            <w:r w:rsidRPr="008B7AE2">
              <w:rPr>
                <w:color w:val="000000"/>
                <w:sz w:val="16"/>
                <w:szCs w:val="16"/>
              </w:rPr>
              <w:t>20</w:t>
            </w:r>
          </w:p>
        </w:tc>
        <w:tc>
          <w:tcPr>
            <w:tcW w:w="1134" w:type="dxa"/>
            <w:tcBorders>
              <w:top w:val="nil"/>
              <w:left w:val="nil"/>
              <w:bottom w:val="single" w:sz="4" w:space="0" w:color="auto"/>
              <w:right w:val="single" w:sz="4" w:space="0" w:color="auto"/>
            </w:tcBorders>
            <w:shd w:val="clear" w:color="auto" w:fill="auto"/>
            <w:vAlign w:val="bottom"/>
            <w:hideMark/>
          </w:tcPr>
          <w:p w14:paraId="356EEC60" w14:textId="77777777" w:rsidR="000306A4" w:rsidRPr="008B7AE2" w:rsidRDefault="000306A4" w:rsidP="000306A4">
            <w:pPr>
              <w:jc w:val="center"/>
              <w:rPr>
                <w:color w:val="000000"/>
                <w:sz w:val="16"/>
                <w:szCs w:val="16"/>
              </w:rPr>
            </w:pPr>
            <w:r w:rsidRPr="008B7AE2">
              <w:rPr>
                <w:color w:val="000000"/>
                <w:sz w:val="16"/>
                <w:szCs w:val="16"/>
              </w:rPr>
              <w:t>757 113</w:t>
            </w:r>
          </w:p>
        </w:tc>
        <w:tc>
          <w:tcPr>
            <w:tcW w:w="1134" w:type="dxa"/>
            <w:tcBorders>
              <w:top w:val="nil"/>
              <w:left w:val="nil"/>
              <w:bottom w:val="single" w:sz="4" w:space="0" w:color="auto"/>
              <w:right w:val="single" w:sz="4" w:space="0" w:color="auto"/>
            </w:tcBorders>
            <w:shd w:val="clear" w:color="auto" w:fill="auto"/>
            <w:vAlign w:val="bottom"/>
            <w:hideMark/>
          </w:tcPr>
          <w:p w14:paraId="7B6EF125" w14:textId="77777777" w:rsidR="000306A4" w:rsidRPr="008B7AE2" w:rsidRDefault="000306A4" w:rsidP="000306A4">
            <w:pPr>
              <w:jc w:val="center"/>
              <w:rPr>
                <w:color w:val="000000"/>
                <w:sz w:val="16"/>
                <w:szCs w:val="16"/>
              </w:rPr>
            </w:pPr>
            <w:r w:rsidRPr="008B7AE2">
              <w:rPr>
                <w:color w:val="000000"/>
                <w:sz w:val="16"/>
                <w:szCs w:val="16"/>
              </w:rPr>
              <w:t>48</w:t>
            </w:r>
          </w:p>
        </w:tc>
      </w:tr>
      <w:tr w:rsidR="008B7A8F" w:rsidRPr="009E74EF" w14:paraId="07D7B2B9"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F5628AD" w14:textId="77777777" w:rsidR="000306A4" w:rsidRPr="009E74EF" w:rsidRDefault="000306A4" w:rsidP="000306A4">
            <w:pPr>
              <w:jc w:val="center"/>
              <w:rPr>
                <w:color w:val="000000"/>
                <w:sz w:val="16"/>
                <w:szCs w:val="16"/>
              </w:rPr>
            </w:pPr>
            <w:r w:rsidRPr="009E74EF">
              <w:rPr>
                <w:color w:val="000000"/>
                <w:sz w:val="16"/>
                <w:szCs w:val="16"/>
              </w:rPr>
              <w:t>08.000</w:t>
            </w:r>
          </w:p>
        </w:tc>
        <w:tc>
          <w:tcPr>
            <w:tcW w:w="1559" w:type="dxa"/>
            <w:tcBorders>
              <w:top w:val="nil"/>
              <w:left w:val="nil"/>
              <w:bottom w:val="single" w:sz="4" w:space="0" w:color="auto"/>
              <w:right w:val="single" w:sz="4" w:space="0" w:color="auto"/>
            </w:tcBorders>
            <w:shd w:val="clear" w:color="auto" w:fill="auto"/>
            <w:vAlign w:val="bottom"/>
            <w:hideMark/>
          </w:tcPr>
          <w:p w14:paraId="37634A91" w14:textId="77777777" w:rsidR="000306A4" w:rsidRPr="008B7AE2" w:rsidRDefault="000306A4" w:rsidP="000306A4">
            <w:pPr>
              <w:rPr>
                <w:color w:val="000000"/>
                <w:sz w:val="22"/>
                <w:szCs w:val="22"/>
              </w:rPr>
            </w:pPr>
            <w:r w:rsidRPr="008B7AE2">
              <w:rPr>
                <w:color w:val="000000"/>
                <w:sz w:val="22"/>
                <w:szCs w:val="22"/>
              </w:rPr>
              <w:t xml:space="preserve"> Atpūta, kultūra un reliģija</w:t>
            </w:r>
            <w:proofErr w:type="gramStart"/>
            <w:r w:rsidRPr="008B7AE2">
              <w:rPr>
                <w:color w:val="000000"/>
                <w:sz w:val="22"/>
                <w:szCs w:val="22"/>
              </w:rPr>
              <w:t xml:space="preserve">  </w:t>
            </w:r>
            <w:proofErr w:type="gramEnd"/>
          </w:p>
        </w:tc>
        <w:tc>
          <w:tcPr>
            <w:tcW w:w="993" w:type="dxa"/>
            <w:tcBorders>
              <w:top w:val="nil"/>
              <w:left w:val="nil"/>
              <w:bottom w:val="single" w:sz="4" w:space="0" w:color="auto"/>
              <w:right w:val="single" w:sz="4" w:space="0" w:color="auto"/>
            </w:tcBorders>
            <w:shd w:val="clear" w:color="auto" w:fill="auto"/>
            <w:vAlign w:val="bottom"/>
            <w:hideMark/>
          </w:tcPr>
          <w:p w14:paraId="77306EB8" w14:textId="77777777" w:rsidR="000306A4" w:rsidRPr="008B7AE2" w:rsidRDefault="000306A4" w:rsidP="000306A4">
            <w:pPr>
              <w:jc w:val="right"/>
              <w:rPr>
                <w:color w:val="000000"/>
                <w:sz w:val="16"/>
                <w:szCs w:val="16"/>
              </w:rPr>
            </w:pPr>
            <w:r w:rsidRPr="008B7AE2">
              <w:rPr>
                <w:color w:val="000000"/>
                <w:sz w:val="16"/>
                <w:szCs w:val="16"/>
              </w:rPr>
              <w:t>705 599</w:t>
            </w:r>
          </w:p>
        </w:tc>
        <w:tc>
          <w:tcPr>
            <w:tcW w:w="992" w:type="dxa"/>
            <w:tcBorders>
              <w:top w:val="nil"/>
              <w:left w:val="nil"/>
              <w:bottom w:val="single" w:sz="4" w:space="0" w:color="auto"/>
              <w:right w:val="single" w:sz="4" w:space="0" w:color="auto"/>
            </w:tcBorders>
            <w:shd w:val="clear" w:color="auto" w:fill="auto"/>
            <w:vAlign w:val="bottom"/>
            <w:hideMark/>
          </w:tcPr>
          <w:p w14:paraId="18148514" w14:textId="77777777" w:rsidR="000306A4" w:rsidRPr="008B7AE2" w:rsidRDefault="000306A4" w:rsidP="000306A4">
            <w:pPr>
              <w:jc w:val="right"/>
              <w:rPr>
                <w:color w:val="000000"/>
                <w:sz w:val="16"/>
                <w:szCs w:val="16"/>
              </w:rPr>
            </w:pPr>
            <w:r w:rsidRPr="008B7AE2">
              <w:rPr>
                <w:color w:val="000000"/>
                <w:sz w:val="16"/>
                <w:szCs w:val="16"/>
              </w:rPr>
              <w:t>695 472</w:t>
            </w:r>
          </w:p>
        </w:tc>
        <w:tc>
          <w:tcPr>
            <w:tcW w:w="992" w:type="dxa"/>
            <w:tcBorders>
              <w:top w:val="nil"/>
              <w:left w:val="nil"/>
              <w:bottom w:val="single" w:sz="4" w:space="0" w:color="auto"/>
              <w:right w:val="single" w:sz="4" w:space="0" w:color="auto"/>
            </w:tcBorders>
            <w:shd w:val="clear" w:color="auto" w:fill="auto"/>
            <w:vAlign w:val="bottom"/>
            <w:hideMark/>
          </w:tcPr>
          <w:p w14:paraId="66420A09" w14:textId="77777777" w:rsidR="000306A4" w:rsidRPr="008B7AE2" w:rsidRDefault="000306A4" w:rsidP="000306A4">
            <w:pPr>
              <w:jc w:val="right"/>
              <w:rPr>
                <w:color w:val="000000"/>
                <w:sz w:val="16"/>
                <w:szCs w:val="16"/>
              </w:rPr>
            </w:pPr>
            <w:r w:rsidRPr="008B7AE2">
              <w:rPr>
                <w:color w:val="000000"/>
                <w:sz w:val="16"/>
                <w:szCs w:val="16"/>
              </w:rPr>
              <w:t>890 062</w:t>
            </w:r>
          </w:p>
        </w:tc>
        <w:tc>
          <w:tcPr>
            <w:tcW w:w="992" w:type="dxa"/>
            <w:tcBorders>
              <w:top w:val="nil"/>
              <w:left w:val="nil"/>
              <w:bottom w:val="single" w:sz="4" w:space="0" w:color="auto"/>
              <w:right w:val="single" w:sz="4" w:space="0" w:color="auto"/>
            </w:tcBorders>
            <w:shd w:val="clear" w:color="auto" w:fill="auto"/>
            <w:vAlign w:val="bottom"/>
            <w:hideMark/>
          </w:tcPr>
          <w:p w14:paraId="0E87D6D6" w14:textId="77777777" w:rsidR="000306A4" w:rsidRPr="008B7AE2" w:rsidRDefault="000306A4" w:rsidP="000306A4">
            <w:pPr>
              <w:jc w:val="right"/>
              <w:rPr>
                <w:color w:val="000000"/>
                <w:sz w:val="16"/>
                <w:szCs w:val="16"/>
              </w:rPr>
            </w:pPr>
            <w:r w:rsidRPr="008B7AE2">
              <w:rPr>
                <w:color w:val="000000"/>
                <w:sz w:val="16"/>
                <w:szCs w:val="16"/>
              </w:rPr>
              <w:t>776 849</w:t>
            </w:r>
          </w:p>
        </w:tc>
        <w:tc>
          <w:tcPr>
            <w:tcW w:w="851" w:type="dxa"/>
            <w:tcBorders>
              <w:top w:val="nil"/>
              <w:left w:val="nil"/>
              <w:bottom w:val="single" w:sz="4" w:space="0" w:color="auto"/>
              <w:right w:val="single" w:sz="4" w:space="0" w:color="auto"/>
            </w:tcBorders>
            <w:shd w:val="clear" w:color="auto" w:fill="auto"/>
            <w:vAlign w:val="bottom"/>
            <w:hideMark/>
          </w:tcPr>
          <w:p w14:paraId="0C4981DF" w14:textId="77777777" w:rsidR="000306A4" w:rsidRPr="008B7AE2" w:rsidRDefault="000306A4" w:rsidP="000306A4">
            <w:pPr>
              <w:jc w:val="center"/>
              <w:rPr>
                <w:color w:val="000000"/>
                <w:sz w:val="16"/>
                <w:szCs w:val="16"/>
              </w:rPr>
            </w:pPr>
            <w:r w:rsidRPr="008B7AE2">
              <w:rPr>
                <w:color w:val="000000"/>
                <w:sz w:val="16"/>
                <w:szCs w:val="16"/>
              </w:rPr>
              <w:t>87</w:t>
            </w:r>
          </w:p>
        </w:tc>
        <w:tc>
          <w:tcPr>
            <w:tcW w:w="709" w:type="dxa"/>
            <w:tcBorders>
              <w:top w:val="nil"/>
              <w:left w:val="nil"/>
              <w:bottom w:val="single" w:sz="4" w:space="0" w:color="auto"/>
              <w:right w:val="single" w:sz="4" w:space="0" w:color="auto"/>
            </w:tcBorders>
            <w:shd w:val="clear" w:color="auto" w:fill="auto"/>
            <w:vAlign w:val="bottom"/>
            <w:hideMark/>
          </w:tcPr>
          <w:p w14:paraId="7B080F57" w14:textId="77777777" w:rsidR="000306A4" w:rsidRPr="008B7AE2" w:rsidRDefault="000306A4" w:rsidP="000306A4">
            <w:pPr>
              <w:jc w:val="center"/>
              <w:rPr>
                <w:color w:val="000000"/>
                <w:sz w:val="16"/>
                <w:szCs w:val="16"/>
              </w:rPr>
            </w:pPr>
            <w:r w:rsidRPr="008B7AE2">
              <w:rPr>
                <w:color w:val="000000"/>
                <w:sz w:val="16"/>
                <w:szCs w:val="16"/>
              </w:rPr>
              <w:t>7</w:t>
            </w:r>
          </w:p>
        </w:tc>
        <w:tc>
          <w:tcPr>
            <w:tcW w:w="1134" w:type="dxa"/>
            <w:tcBorders>
              <w:top w:val="nil"/>
              <w:left w:val="nil"/>
              <w:bottom w:val="single" w:sz="4" w:space="0" w:color="auto"/>
              <w:right w:val="single" w:sz="4" w:space="0" w:color="auto"/>
            </w:tcBorders>
            <w:shd w:val="clear" w:color="auto" w:fill="auto"/>
            <w:vAlign w:val="bottom"/>
            <w:hideMark/>
          </w:tcPr>
          <w:p w14:paraId="7F4179CF" w14:textId="77777777" w:rsidR="000306A4" w:rsidRPr="008B7AE2" w:rsidRDefault="000306A4" w:rsidP="000306A4">
            <w:pPr>
              <w:jc w:val="center"/>
              <w:rPr>
                <w:color w:val="000000"/>
                <w:sz w:val="16"/>
                <w:szCs w:val="16"/>
              </w:rPr>
            </w:pPr>
            <w:r w:rsidRPr="008B7AE2">
              <w:rPr>
                <w:color w:val="000000"/>
                <w:sz w:val="16"/>
                <w:szCs w:val="16"/>
              </w:rPr>
              <w:t>81 377</w:t>
            </w:r>
          </w:p>
        </w:tc>
        <w:tc>
          <w:tcPr>
            <w:tcW w:w="1134" w:type="dxa"/>
            <w:tcBorders>
              <w:top w:val="nil"/>
              <w:left w:val="nil"/>
              <w:bottom w:val="single" w:sz="4" w:space="0" w:color="auto"/>
              <w:right w:val="single" w:sz="4" w:space="0" w:color="auto"/>
            </w:tcBorders>
            <w:shd w:val="clear" w:color="auto" w:fill="auto"/>
            <w:vAlign w:val="bottom"/>
            <w:hideMark/>
          </w:tcPr>
          <w:p w14:paraId="0DEAE81F" w14:textId="77777777" w:rsidR="000306A4" w:rsidRPr="008B7AE2" w:rsidRDefault="000306A4" w:rsidP="000306A4">
            <w:pPr>
              <w:jc w:val="center"/>
              <w:rPr>
                <w:color w:val="000000"/>
                <w:sz w:val="16"/>
                <w:szCs w:val="16"/>
              </w:rPr>
            </w:pPr>
            <w:r w:rsidRPr="008B7AE2">
              <w:rPr>
                <w:color w:val="000000"/>
                <w:sz w:val="16"/>
                <w:szCs w:val="16"/>
              </w:rPr>
              <w:t>12</w:t>
            </w:r>
          </w:p>
        </w:tc>
      </w:tr>
      <w:tr w:rsidR="008B7A8F" w:rsidRPr="009E74EF" w14:paraId="6206679C"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8F0254A" w14:textId="77777777" w:rsidR="000306A4" w:rsidRPr="009E74EF" w:rsidRDefault="000306A4" w:rsidP="000306A4">
            <w:pPr>
              <w:jc w:val="center"/>
              <w:rPr>
                <w:color w:val="000000"/>
                <w:sz w:val="16"/>
                <w:szCs w:val="16"/>
              </w:rPr>
            </w:pPr>
            <w:r w:rsidRPr="009E74EF">
              <w:rPr>
                <w:color w:val="000000"/>
                <w:sz w:val="16"/>
                <w:szCs w:val="16"/>
              </w:rPr>
              <w:t>09. 000</w:t>
            </w:r>
          </w:p>
        </w:tc>
        <w:tc>
          <w:tcPr>
            <w:tcW w:w="1559" w:type="dxa"/>
            <w:tcBorders>
              <w:top w:val="nil"/>
              <w:left w:val="nil"/>
              <w:bottom w:val="single" w:sz="4" w:space="0" w:color="auto"/>
              <w:right w:val="single" w:sz="4" w:space="0" w:color="auto"/>
            </w:tcBorders>
            <w:shd w:val="clear" w:color="auto" w:fill="auto"/>
            <w:vAlign w:val="bottom"/>
            <w:hideMark/>
          </w:tcPr>
          <w:p w14:paraId="2FD39007" w14:textId="77777777" w:rsidR="000306A4" w:rsidRPr="008B7AE2" w:rsidRDefault="000306A4" w:rsidP="000306A4">
            <w:pPr>
              <w:rPr>
                <w:color w:val="000000"/>
                <w:sz w:val="22"/>
                <w:szCs w:val="22"/>
              </w:rPr>
            </w:pPr>
            <w:r w:rsidRPr="008B7AE2">
              <w:rPr>
                <w:color w:val="000000"/>
                <w:sz w:val="22"/>
                <w:szCs w:val="22"/>
              </w:rPr>
              <w:t xml:space="preserve"> Izglītība </w:t>
            </w:r>
          </w:p>
        </w:tc>
        <w:tc>
          <w:tcPr>
            <w:tcW w:w="993" w:type="dxa"/>
            <w:tcBorders>
              <w:top w:val="nil"/>
              <w:left w:val="nil"/>
              <w:bottom w:val="single" w:sz="4" w:space="0" w:color="auto"/>
              <w:right w:val="single" w:sz="4" w:space="0" w:color="auto"/>
            </w:tcBorders>
            <w:shd w:val="clear" w:color="auto" w:fill="auto"/>
            <w:vAlign w:val="bottom"/>
            <w:hideMark/>
          </w:tcPr>
          <w:p w14:paraId="62493807" w14:textId="77777777" w:rsidR="000306A4" w:rsidRPr="008B7AE2" w:rsidRDefault="000306A4" w:rsidP="000306A4">
            <w:pPr>
              <w:jc w:val="right"/>
              <w:rPr>
                <w:color w:val="000000"/>
                <w:sz w:val="16"/>
                <w:szCs w:val="16"/>
              </w:rPr>
            </w:pPr>
            <w:r w:rsidRPr="008B7AE2">
              <w:rPr>
                <w:color w:val="000000"/>
                <w:sz w:val="16"/>
                <w:szCs w:val="16"/>
              </w:rPr>
              <w:t>4 498 874</w:t>
            </w:r>
          </w:p>
        </w:tc>
        <w:tc>
          <w:tcPr>
            <w:tcW w:w="992" w:type="dxa"/>
            <w:tcBorders>
              <w:top w:val="nil"/>
              <w:left w:val="nil"/>
              <w:bottom w:val="single" w:sz="4" w:space="0" w:color="auto"/>
              <w:right w:val="single" w:sz="4" w:space="0" w:color="auto"/>
            </w:tcBorders>
            <w:shd w:val="clear" w:color="auto" w:fill="auto"/>
            <w:vAlign w:val="bottom"/>
            <w:hideMark/>
          </w:tcPr>
          <w:p w14:paraId="2DF75C6E" w14:textId="77777777" w:rsidR="000306A4" w:rsidRPr="008B7AE2" w:rsidRDefault="000306A4" w:rsidP="000306A4">
            <w:pPr>
              <w:jc w:val="right"/>
              <w:rPr>
                <w:color w:val="000000"/>
                <w:sz w:val="16"/>
                <w:szCs w:val="16"/>
              </w:rPr>
            </w:pPr>
            <w:r w:rsidRPr="008B7AE2">
              <w:rPr>
                <w:color w:val="000000"/>
                <w:sz w:val="16"/>
                <w:szCs w:val="16"/>
              </w:rPr>
              <w:t>5 322 455</w:t>
            </w:r>
          </w:p>
        </w:tc>
        <w:tc>
          <w:tcPr>
            <w:tcW w:w="992" w:type="dxa"/>
            <w:tcBorders>
              <w:top w:val="nil"/>
              <w:left w:val="nil"/>
              <w:bottom w:val="single" w:sz="4" w:space="0" w:color="auto"/>
              <w:right w:val="single" w:sz="4" w:space="0" w:color="auto"/>
            </w:tcBorders>
            <w:shd w:val="clear" w:color="auto" w:fill="auto"/>
            <w:vAlign w:val="bottom"/>
            <w:hideMark/>
          </w:tcPr>
          <w:p w14:paraId="05A1B36B" w14:textId="77777777" w:rsidR="000306A4" w:rsidRPr="008B7AE2" w:rsidRDefault="000306A4" w:rsidP="000306A4">
            <w:pPr>
              <w:jc w:val="right"/>
              <w:rPr>
                <w:color w:val="000000"/>
                <w:sz w:val="16"/>
                <w:szCs w:val="16"/>
              </w:rPr>
            </w:pPr>
            <w:r w:rsidRPr="008B7AE2">
              <w:rPr>
                <w:color w:val="000000"/>
                <w:sz w:val="16"/>
                <w:szCs w:val="16"/>
              </w:rPr>
              <w:t>5 809 765</w:t>
            </w:r>
          </w:p>
        </w:tc>
        <w:tc>
          <w:tcPr>
            <w:tcW w:w="992" w:type="dxa"/>
            <w:tcBorders>
              <w:top w:val="nil"/>
              <w:left w:val="nil"/>
              <w:bottom w:val="single" w:sz="4" w:space="0" w:color="auto"/>
              <w:right w:val="single" w:sz="4" w:space="0" w:color="auto"/>
            </w:tcBorders>
            <w:shd w:val="clear" w:color="auto" w:fill="auto"/>
            <w:vAlign w:val="bottom"/>
            <w:hideMark/>
          </w:tcPr>
          <w:p w14:paraId="276CBFFA" w14:textId="77777777" w:rsidR="000306A4" w:rsidRPr="008B7AE2" w:rsidRDefault="000306A4" w:rsidP="000306A4">
            <w:pPr>
              <w:jc w:val="right"/>
              <w:rPr>
                <w:color w:val="000000"/>
                <w:sz w:val="16"/>
                <w:szCs w:val="16"/>
              </w:rPr>
            </w:pPr>
            <w:r w:rsidRPr="008B7AE2">
              <w:rPr>
                <w:color w:val="000000"/>
                <w:sz w:val="16"/>
                <w:szCs w:val="16"/>
              </w:rPr>
              <w:t>5 581 867</w:t>
            </w:r>
          </w:p>
        </w:tc>
        <w:tc>
          <w:tcPr>
            <w:tcW w:w="851" w:type="dxa"/>
            <w:tcBorders>
              <w:top w:val="nil"/>
              <w:left w:val="nil"/>
              <w:bottom w:val="single" w:sz="4" w:space="0" w:color="auto"/>
              <w:right w:val="single" w:sz="4" w:space="0" w:color="auto"/>
            </w:tcBorders>
            <w:shd w:val="clear" w:color="auto" w:fill="auto"/>
            <w:vAlign w:val="bottom"/>
            <w:hideMark/>
          </w:tcPr>
          <w:p w14:paraId="120DA4D4" w14:textId="77777777" w:rsidR="000306A4" w:rsidRPr="008B7AE2" w:rsidRDefault="000306A4" w:rsidP="000306A4">
            <w:pPr>
              <w:jc w:val="center"/>
              <w:rPr>
                <w:color w:val="000000"/>
                <w:sz w:val="16"/>
                <w:szCs w:val="16"/>
              </w:rPr>
            </w:pPr>
            <w:r w:rsidRPr="008B7AE2">
              <w:rPr>
                <w:color w:val="000000"/>
                <w:sz w:val="16"/>
                <w:szCs w:val="16"/>
              </w:rPr>
              <w:t>96</w:t>
            </w:r>
          </w:p>
        </w:tc>
        <w:tc>
          <w:tcPr>
            <w:tcW w:w="709" w:type="dxa"/>
            <w:tcBorders>
              <w:top w:val="nil"/>
              <w:left w:val="nil"/>
              <w:bottom w:val="single" w:sz="4" w:space="0" w:color="auto"/>
              <w:right w:val="single" w:sz="4" w:space="0" w:color="auto"/>
            </w:tcBorders>
            <w:shd w:val="clear" w:color="auto" w:fill="auto"/>
            <w:vAlign w:val="bottom"/>
            <w:hideMark/>
          </w:tcPr>
          <w:p w14:paraId="307905AD" w14:textId="77777777" w:rsidR="000306A4" w:rsidRPr="008B7AE2" w:rsidRDefault="000306A4" w:rsidP="000306A4">
            <w:pPr>
              <w:jc w:val="center"/>
              <w:rPr>
                <w:color w:val="000000"/>
                <w:sz w:val="16"/>
                <w:szCs w:val="16"/>
              </w:rPr>
            </w:pPr>
            <w:r w:rsidRPr="008B7AE2">
              <w:rPr>
                <w:color w:val="000000"/>
                <w:sz w:val="16"/>
                <w:szCs w:val="16"/>
              </w:rPr>
              <w:t>47</w:t>
            </w:r>
          </w:p>
        </w:tc>
        <w:tc>
          <w:tcPr>
            <w:tcW w:w="1134" w:type="dxa"/>
            <w:tcBorders>
              <w:top w:val="nil"/>
              <w:left w:val="nil"/>
              <w:bottom w:val="single" w:sz="4" w:space="0" w:color="auto"/>
              <w:right w:val="single" w:sz="4" w:space="0" w:color="auto"/>
            </w:tcBorders>
            <w:shd w:val="clear" w:color="auto" w:fill="auto"/>
            <w:vAlign w:val="bottom"/>
            <w:hideMark/>
          </w:tcPr>
          <w:p w14:paraId="2DDB7B37" w14:textId="77777777" w:rsidR="000306A4" w:rsidRPr="008B7AE2" w:rsidRDefault="000306A4" w:rsidP="000306A4">
            <w:pPr>
              <w:jc w:val="center"/>
              <w:rPr>
                <w:color w:val="000000"/>
                <w:sz w:val="16"/>
                <w:szCs w:val="16"/>
              </w:rPr>
            </w:pPr>
            <w:r w:rsidRPr="008B7AE2">
              <w:rPr>
                <w:color w:val="000000"/>
                <w:sz w:val="16"/>
                <w:szCs w:val="16"/>
              </w:rPr>
              <w:t>259 412</w:t>
            </w:r>
          </w:p>
        </w:tc>
        <w:tc>
          <w:tcPr>
            <w:tcW w:w="1134" w:type="dxa"/>
            <w:tcBorders>
              <w:top w:val="nil"/>
              <w:left w:val="nil"/>
              <w:bottom w:val="single" w:sz="4" w:space="0" w:color="auto"/>
              <w:right w:val="single" w:sz="4" w:space="0" w:color="auto"/>
            </w:tcBorders>
            <w:shd w:val="clear" w:color="auto" w:fill="auto"/>
            <w:vAlign w:val="bottom"/>
            <w:hideMark/>
          </w:tcPr>
          <w:p w14:paraId="5812BDC1" w14:textId="77777777" w:rsidR="000306A4" w:rsidRPr="008B7AE2" w:rsidRDefault="000306A4" w:rsidP="000306A4">
            <w:pPr>
              <w:jc w:val="center"/>
              <w:rPr>
                <w:color w:val="000000"/>
                <w:sz w:val="16"/>
                <w:szCs w:val="16"/>
              </w:rPr>
            </w:pPr>
            <w:r w:rsidRPr="008B7AE2">
              <w:rPr>
                <w:color w:val="000000"/>
                <w:sz w:val="16"/>
                <w:szCs w:val="16"/>
              </w:rPr>
              <w:t>5</w:t>
            </w:r>
          </w:p>
        </w:tc>
      </w:tr>
      <w:tr w:rsidR="008B7A8F" w:rsidRPr="009E74EF" w14:paraId="18793F19"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AC1A4FD" w14:textId="77777777" w:rsidR="000306A4" w:rsidRPr="009E74EF" w:rsidRDefault="000306A4" w:rsidP="000306A4">
            <w:pPr>
              <w:jc w:val="center"/>
              <w:rPr>
                <w:color w:val="000000"/>
                <w:sz w:val="16"/>
                <w:szCs w:val="16"/>
              </w:rPr>
            </w:pPr>
            <w:r w:rsidRPr="009E74EF">
              <w:rPr>
                <w:color w:val="000000"/>
                <w:sz w:val="16"/>
                <w:szCs w:val="16"/>
              </w:rPr>
              <w:t>10. 000</w:t>
            </w:r>
          </w:p>
        </w:tc>
        <w:tc>
          <w:tcPr>
            <w:tcW w:w="1559" w:type="dxa"/>
            <w:tcBorders>
              <w:top w:val="nil"/>
              <w:left w:val="nil"/>
              <w:bottom w:val="single" w:sz="4" w:space="0" w:color="auto"/>
              <w:right w:val="single" w:sz="4" w:space="0" w:color="auto"/>
            </w:tcBorders>
            <w:shd w:val="clear" w:color="auto" w:fill="auto"/>
            <w:vAlign w:val="bottom"/>
            <w:hideMark/>
          </w:tcPr>
          <w:p w14:paraId="61E3452A" w14:textId="77777777" w:rsidR="000306A4" w:rsidRPr="008B7AE2" w:rsidRDefault="000306A4" w:rsidP="000306A4">
            <w:pPr>
              <w:rPr>
                <w:color w:val="000000"/>
                <w:sz w:val="22"/>
                <w:szCs w:val="22"/>
              </w:rPr>
            </w:pPr>
            <w:r w:rsidRPr="008B7AE2">
              <w:rPr>
                <w:color w:val="000000"/>
                <w:sz w:val="22"/>
                <w:szCs w:val="22"/>
              </w:rPr>
              <w:t>Sociālā aizsardzība</w:t>
            </w:r>
            <w:proofErr w:type="gramStart"/>
            <w:r w:rsidRPr="008B7AE2">
              <w:rPr>
                <w:color w:val="000000"/>
                <w:sz w:val="22"/>
                <w:szCs w:val="22"/>
              </w:rPr>
              <w:t xml:space="preserve">  </w:t>
            </w:r>
            <w:proofErr w:type="gramEnd"/>
          </w:p>
        </w:tc>
        <w:tc>
          <w:tcPr>
            <w:tcW w:w="993" w:type="dxa"/>
            <w:tcBorders>
              <w:top w:val="nil"/>
              <w:left w:val="nil"/>
              <w:bottom w:val="single" w:sz="4" w:space="0" w:color="auto"/>
              <w:right w:val="single" w:sz="4" w:space="0" w:color="auto"/>
            </w:tcBorders>
            <w:shd w:val="clear" w:color="auto" w:fill="auto"/>
            <w:vAlign w:val="bottom"/>
            <w:hideMark/>
          </w:tcPr>
          <w:p w14:paraId="66E1527E" w14:textId="77777777" w:rsidR="000306A4" w:rsidRPr="008B7AE2" w:rsidRDefault="000306A4" w:rsidP="000306A4">
            <w:pPr>
              <w:jc w:val="right"/>
              <w:rPr>
                <w:color w:val="000000"/>
                <w:sz w:val="16"/>
                <w:szCs w:val="16"/>
              </w:rPr>
            </w:pPr>
            <w:r w:rsidRPr="008B7AE2">
              <w:rPr>
                <w:color w:val="000000"/>
                <w:sz w:val="16"/>
                <w:szCs w:val="16"/>
              </w:rPr>
              <w:t>1 901 355</w:t>
            </w:r>
          </w:p>
        </w:tc>
        <w:tc>
          <w:tcPr>
            <w:tcW w:w="992" w:type="dxa"/>
            <w:tcBorders>
              <w:top w:val="nil"/>
              <w:left w:val="nil"/>
              <w:bottom w:val="single" w:sz="4" w:space="0" w:color="auto"/>
              <w:right w:val="single" w:sz="4" w:space="0" w:color="auto"/>
            </w:tcBorders>
            <w:shd w:val="clear" w:color="auto" w:fill="auto"/>
            <w:vAlign w:val="bottom"/>
            <w:hideMark/>
          </w:tcPr>
          <w:p w14:paraId="6D269DBD" w14:textId="77777777" w:rsidR="000306A4" w:rsidRPr="008B7AE2" w:rsidRDefault="000306A4" w:rsidP="000306A4">
            <w:pPr>
              <w:jc w:val="right"/>
              <w:rPr>
                <w:color w:val="000000"/>
                <w:sz w:val="16"/>
                <w:szCs w:val="16"/>
              </w:rPr>
            </w:pPr>
            <w:r w:rsidRPr="008B7AE2">
              <w:rPr>
                <w:color w:val="000000"/>
                <w:sz w:val="16"/>
                <w:szCs w:val="16"/>
              </w:rPr>
              <w:t>2 134 275</w:t>
            </w:r>
          </w:p>
        </w:tc>
        <w:tc>
          <w:tcPr>
            <w:tcW w:w="992" w:type="dxa"/>
            <w:tcBorders>
              <w:top w:val="nil"/>
              <w:left w:val="nil"/>
              <w:bottom w:val="single" w:sz="4" w:space="0" w:color="auto"/>
              <w:right w:val="single" w:sz="4" w:space="0" w:color="auto"/>
            </w:tcBorders>
            <w:shd w:val="clear" w:color="auto" w:fill="auto"/>
            <w:vAlign w:val="bottom"/>
            <w:hideMark/>
          </w:tcPr>
          <w:p w14:paraId="7D7E4010" w14:textId="77777777" w:rsidR="000306A4" w:rsidRPr="008B7AE2" w:rsidRDefault="000306A4" w:rsidP="000306A4">
            <w:pPr>
              <w:jc w:val="right"/>
              <w:rPr>
                <w:color w:val="000000"/>
                <w:sz w:val="16"/>
                <w:szCs w:val="16"/>
              </w:rPr>
            </w:pPr>
            <w:r w:rsidRPr="008B7AE2">
              <w:rPr>
                <w:color w:val="000000"/>
                <w:sz w:val="16"/>
                <w:szCs w:val="16"/>
              </w:rPr>
              <w:t>2 195 516</w:t>
            </w:r>
          </w:p>
        </w:tc>
        <w:tc>
          <w:tcPr>
            <w:tcW w:w="992" w:type="dxa"/>
            <w:tcBorders>
              <w:top w:val="nil"/>
              <w:left w:val="nil"/>
              <w:bottom w:val="single" w:sz="4" w:space="0" w:color="auto"/>
              <w:right w:val="single" w:sz="4" w:space="0" w:color="auto"/>
            </w:tcBorders>
            <w:shd w:val="clear" w:color="auto" w:fill="auto"/>
            <w:vAlign w:val="bottom"/>
            <w:hideMark/>
          </w:tcPr>
          <w:p w14:paraId="6F6C8EEF" w14:textId="77777777" w:rsidR="000306A4" w:rsidRPr="008B7AE2" w:rsidRDefault="000306A4" w:rsidP="000306A4">
            <w:pPr>
              <w:jc w:val="right"/>
              <w:rPr>
                <w:color w:val="000000"/>
                <w:sz w:val="16"/>
                <w:szCs w:val="16"/>
              </w:rPr>
            </w:pPr>
            <w:r w:rsidRPr="008B7AE2">
              <w:rPr>
                <w:color w:val="000000"/>
                <w:sz w:val="16"/>
                <w:szCs w:val="16"/>
              </w:rPr>
              <w:t>2 170 261</w:t>
            </w:r>
          </w:p>
        </w:tc>
        <w:tc>
          <w:tcPr>
            <w:tcW w:w="851" w:type="dxa"/>
            <w:tcBorders>
              <w:top w:val="nil"/>
              <w:left w:val="nil"/>
              <w:bottom w:val="single" w:sz="4" w:space="0" w:color="auto"/>
              <w:right w:val="single" w:sz="4" w:space="0" w:color="auto"/>
            </w:tcBorders>
            <w:shd w:val="clear" w:color="auto" w:fill="auto"/>
            <w:vAlign w:val="bottom"/>
            <w:hideMark/>
          </w:tcPr>
          <w:p w14:paraId="32B46109" w14:textId="77777777" w:rsidR="000306A4" w:rsidRPr="008B7AE2" w:rsidRDefault="000306A4" w:rsidP="000306A4">
            <w:pPr>
              <w:jc w:val="center"/>
              <w:rPr>
                <w:color w:val="000000"/>
                <w:sz w:val="16"/>
                <w:szCs w:val="16"/>
              </w:rPr>
            </w:pPr>
            <w:r w:rsidRPr="008B7AE2">
              <w:rPr>
                <w:color w:val="000000"/>
                <w:sz w:val="16"/>
                <w:szCs w:val="16"/>
              </w:rPr>
              <w:t>99</w:t>
            </w:r>
          </w:p>
        </w:tc>
        <w:tc>
          <w:tcPr>
            <w:tcW w:w="709" w:type="dxa"/>
            <w:tcBorders>
              <w:top w:val="nil"/>
              <w:left w:val="nil"/>
              <w:bottom w:val="single" w:sz="4" w:space="0" w:color="auto"/>
              <w:right w:val="single" w:sz="4" w:space="0" w:color="auto"/>
            </w:tcBorders>
            <w:shd w:val="clear" w:color="auto" w:fill="auto"/>
            <w:vAlign w:val="bottom"/>
            <w:hideMark/>
          </w:tcPr>
          <w:p w14:paraId="4CFB53A3" w14:textId="77777777" w:rsidR="000306A4" w:rsidRPr="008B7AE2" w:rsidRDefault="000306A4" w:rsidP="000306A4">
            <w:pPr>
              <w:jc w:val="center"/>
              <w:rPr>
                <w:color w:val="000000"/>
                <w:sz w:val="16"/>
                <w:szCs w:val="16"/>
              </w:rPr>
            </w:pPr>
            <w:r w:rsidRPr="008B7AE2">
              <w:rPr>
                <w:color w:val="000000"/>
                <w:sz w:val="16"/>
                <w:szCs w:val="16"/>
              </w:rPr>
              <w:t>18</w:t>
            </w:r>
          </w:p>
        </w:tc>
        <w:tc>
          <w:tcPr>
            <w:tcW w:w="1134" w:type="dxa"/>
            <w:tcBorders>
              <w:top w:val="nil"/>
              <w:left w:val="nil"/>
              <w:bottom w:val="single" w:sz="4" w:space="0" w:color="auto"/>
              <w:right w:val="single" w:sz="4" w:space="0" w:color="auto"/>
            </w:tcBorders>
            <w:shd w:val="clear" w:color="auto" w:fill="auto"/>
            <w:vAlign w:val="bottom"/>
            <w:hideMark/>
          </w:tcPr>
          <w:p w14:paraId="60C464FC" w14:textId="77777777" w:rsidR="000306A4" w:rsidRPr="008B7AE2" w:rsidRDefault="000306A4" w:rsidP="000306A4">
            <w:pPr>
              <w:jc w:val="center"/>
              <w:rPr>
                <w:color w:val="000000"/>
                <w:sz w:val="16"/>
                <w:szCs w:val="16"/>
              </w:rPr>
            </w:pPr>
            <w:r w:rsidRPr="008B7AE2">
              <w:rPr>
                <w:color w:val="000000"/>
                <w:sz w:val="16"/>
                <w:szCs w:val="16"/>
              </w:rPr>
              <w:t>35 986</w:t>
            </w:r>
          </w:p>
        </w:tc>
        <w:tc>
          <w:tcPr>
            <w:tcW w:w="1134" w:type="dxa"/>
            <w:tcBorders>
              <w:top w:val="nil"/>
              <w:left w:val="nil"/>
              <w:bottom w:val="single" w:sz="4" w:space="0" w:color="auto"/>
              <w:right w:val="single" w:sz="4" w:space="0" w:color="auto"/>
            </w:tcBorders>
            <w:shd w:val="clear" w:color="auto" w:fill="auto"/>
            <w:vAlign w:val="bottom"/>
            <w:hideMark/>
          </w:tcPr>
          <w:p w14:paraId="69631067" w14:textId="77777777" w:rsidR="000306A4" w:rsidRPr="008B7AE2" w:rsidRDefault="000306A4" w:rsidP="000306A4">
            <w:pPr>
              <w:jc w:val="center"/>
              <w:rPr>
                <w:color w:val="000000"/>
                <w:sz w:val="16"/>
                <w:szCs w:val="16"/>
              </w:rPr>
            </w:pPr>
            <w:r w:rsidRPr="008B7AE2">
              <w:rPr>
                <w:color w:val="000000"/>
                <w:sz w:val="16"/>
                <w:szCs w:val="16"/>
              </w:rPr>
              <w:t>2</w:t>
            </w:r>
          </w:p>
        </w:tc>
      </w:tr>
      <w:tr w:rsidR="008B7A8F" w:rsidRPr="009E74EF" w14:paraId="354504FC" w14:textId="77777777" w:rsidTr="007C673B">
        <w:trPr>
          <w:trHeight w:val="21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E766956" w14:textId="77777777" w:rsidR="000306A4" w:rsidRPr="009E74EF" w:rsidRDefault="000306A4" w:rsidP="000306A4">
            <w:pPr>
              <w:rPr>
                <w:b/>
                <w:bCs/>
                <w:color w:val="000000"/>
                <w:sz w:val="16"/>
                <w:szCs w:val="16"/>
              </w:rPr>
            </w:pPr>
            <w:r w:rsidRPr="009E74EF">
              <w:rPr>
                <w:b/>
                <w:bCs/>
                <w:color w:val="000000"/>
                <w:sz w:val="16"/>
                <w:szCs w:val="16"/>
              </w:rPr>
              <w:t>KOPĀ</w:t>
            </w:r>
            <w:proofErr w:type="gramStart"/>
            <w:r w:rsidRPr="009E74EF">
              <w:rPr>
                <w:b/>
                <w:bCs/>
                <w:color w:val="000000"/>
                <w:sz w:val="16"/>
                <w:szCs w:val="16"/>
              </w:rPr>
              <w:t xml:space="preserve">  </w:t>
            </w:r>
            <w:proofErr w:type="gramEnd"/>
          </w:p>
        </w:tc>
        <w:tc>
          <w:tcPr>
            <w:tcW w:w="1559" w:type="dxa"/>
            <w:tcBorders>
              <w:top w:val="nil"/>
              <w:left w:val="nil"/>
              <w:bottom w:val="single" w:sz="4" w:space="0" w:color="auto"/>
              <w:right w:val="single" w:sz="4" w:space="0" w:color="auto"/>
            </w:tcBorders>
            <w:shd w:val="clear" w:color="auto" w:fill="auto"/>
            <w:vAlign w:val="bottom"/>
            <w:hideMark/>
          </w:tcPr>
          <w:p w14:paraId="1FB3FE7B" w14:textId="77777777" w:rsidR="000306A4" w:rsidRPr="008B7AE2" w:rsidRDefault="000306A4" w:rsidP="000306A4">
            <w:pPr>
              <w:rPr>
                <w:b/>
                <w:bCs/>
                <w:color w:val="000000"/>
                <w:sz w:val="22"/>
                <w:szCs w:val="22"/>
              </w:rPr>
            </w:pPr>
            <w:r w:rsidRPr="008B7AE2">
              <w:rPr>
                <w:b/>
                <w:bCs/>
                <w:color w:val="000000"/>
                <w:sz w:val="22"/>
                <w:szCs w:val="22"/>
              </w:rPr>
              <w:t> </w:t>
            </w:r>
          </w:p>
        </w:tc>
        <w:tc>
          <w:tcPr>
            <w:tcW w:w="993" w:type="dxa"/>
            <w:tcBorders>
              <w:top w:val="nil"/>
              <w:left w:val="nil"/>
              <w:bottom w:val="single" w:sz="4" w:space="0" w:color="auto"/>
              <w:right w:val="single" w:sz="4" w:space="0" w:color="auto"/>
            </w:tcBorders>
            <w:shd w:val="clear" w:color="auto" w:fill="auto"/>
            <w:vAlign w:val="bottom"/>
            <w:hideMark/>
          </w:tcPr>
          <w:p w14:paraId="5736806F" w14:textId="77777777" w:rsidR="000306A4" w:rsidRPr="009E74EF" w:rsidRDefault="000306A4" w:rsidP="000306A4">
            <w:pPr>
              <w:jc w:val="right"/>
              <w:rPr>
                <w:b/>
                <w:bCs/>
                <w:color w:val="000000"/>
                <w:sz w:val="16"/>
                <w:szCs w:val="16"/>
              </w:rPr>
            </w:pPr>
            <w:r w:rsidRPr="009E74EF">
              <w:rPr>
                <w:b/>
                <w:bCs/>
                <w:color w:val="000000"/>
                <w:sz w:val="16"/>
                <w:szCs w:val="16"/>
              </w:rPr>
              <w:t>10 099 728</w:t>
            </w:r>
          </w:p>
        </w:tc>
        <w:tc>
          <w:tcPr>
            <w:tcW w:w="992" w:type="dxa"/>
            <w:tcBorders>
              <w:top w:val="nil"/>
              <w:left w:val="nil"/>
              <w:bottom w:val="single" w:sz="4" w:space="0" w:color="auto"/>
              <w:right w:val="single" w:sz="4" w:space="0" w:color="auto"/>
            </w:tcBorders>
            <w:shd w:val="clear" w:color="auto" w:fill="auto"/>
            <w:vAlign w:val="bottom"/>
            <w:hideMark/>
          </w:tcPr>
          <w:p w14:paraId="60EA14AA" w14:textId="77777777" w:rsidR="000306A4" w:rsidRPr="009E74EF" w:rsidRDefault="000306A4" w:rsidP="000306A4">
            <w:pPr>
              <w:jc w:val="right"/>
              <w:rPr>
                <w:b/>
                <w:bCs/>
                <w:color w:val="000000"/>
                <w:sz w:val="16"/>
                <w:szCs w:val="16"/>
              </w:rPr>
            </w:pPr>
            <w:r w:rsidRPr="009E74EF">
              <w:rPr>
                <w:b/>
                <w:bCs/>
                <w:color w:val="000000"/>
                <w:sz w:val="16"/>
                <w:szCs w:val="16"/>
              </w:rPr>
              <w:t>10 575 499</w:t>
            </w:r>
          </w:p>
        </w:tc>
        <w:tc>
          <w:tcPr>
            <w:tcW w:w="992" w:type="dxa"/>
            <w:tcBorders>
              <w:top w:val="nil"/>
              <w:left w:val="nil"/>
              <w:bottom w:val="single" w:sz="4" w:space="0" w:color="auto"/>
              <w:right w:val="single" w:sz="4" w:space="0" w:color="auto"/>
            </w:tcBorders>
            <w:shd w:val="clear" w:color="auto" w:fill="auto"/>
            <w:vAlign w:val="bottom"/>
            <w:hideMark/>
          </w:tcPr>
          <w:p w14:paraId="0F279EA5" w14:textId="77777777" w:rsidR="000306A4" w:rsidRPr="009E74EF" w:rsidRDefault="000306A4" w:rsidP="000306A4">
            <w:pPr>
              <w:jc w:val="right"/>
              <w:rPr>
                <w:b/>
                <w:bCs/>
                <w:color w:val="000000"/>
                <w:sz w:val="16"/>
                <w:szCs w:val="16"/>
              </w:rPr>
            </w:pPr>
            <w:r w:rsidRPr="009E74EF">
              <w:rPr>
                <w:b/>
                <w:bCs/>
                <w:color w:val="000000"/>
                <w:sz w:val="16"/>
                <w:szCs w:val="16"/>
              </w:rPr>
              <w:t>13 471 799</w:t>
            </w:r>
          </w:p>
        </w:tc>
        <w:tc>
          <w:tcPr>
            <w:tcW w:w="992" w:type="dxa"/>
            <w:tcBorders>
              <w:top w:val="nil"/>
              <w:left w:val="nil"/>
              <w:bottom w:val="single" w:sz="4" w:space="0" w:color="auto"/>
              <w:right w:val="single" w:sz="4" w:space="0" w:color="auto"/>
            </w:tcBorders>
            <w:shd w:val="clear" w:color="auto" w:fill="auto"/>
            <w:vAlign w:val="bottom"/>
            <w:hideMark/>
          </w:tcPr>
          <w:p w14:paraId="7DFDCE18" w14:textId="77777777" w:rsidR="000306A4" w:rsidRPr="009E74EF" w:rsidRDefault="000306A4" w:rsidP="000306A4">
            <w:pPr>
              <w:jc w:val="right"/>
              <w:rPr>
                <w:b/>
                <w:bCs/>
                <w:color w:val="000000"/>
                <w:sz w:val="16"/>
                <w:szCs w:val="16"/>
              </w:rPr>
            </w:pPr>
            <w:r w:rsidRPr="009E74EF">
              <w:rPr>
                <w:b/>
                <w:bCs/>
                <w:color w:val="000000"/>
                <w:sz w:val="16"/>
                <w:szCs w:val="16"/>
              </w:rPr>
              <w:t>11 787 880</w:t>
            </w:r>
          </w:p>
        </w:tc>
        <w:tc>
          <w:tcPr>
            <w:tcW w:w="851" w:type="dxa"/>
            <w:tcBorders>
              <w:top w:val="nil"/>
              <w:left w:val="nil"/>
              <w:bottom w:val="single" w:sz="4" w:space="0" w:color="auto"/>
              <w:right w:val="single" w:sz="4" w:space="0" w:color="auto"/>
            </w:tcBorders>
            <w:shd w:val="clear" w:color="auto" w:fill="auto"/>
            <w:vAlign w:val="bottom"/>
            <w:hideMark/>
          </w:tcPr>
          <w:p w14:paraId="0CD86ABB" w14:textId="77777777" w:rsidR="000306A4" w:rsidRPr="009E74EF" w:rsidRDefault="000306A4" w:rsidP="000306A4">
            <w:pPr>
              <w:jc w:val="center"/>
              <w:rPr>
                <w:b/>
                <w:bCs/>
                <w:color w:val="000000"/>
                <w:sz w:val="16"/>
                <w:szCs w:val="16"/>
              </w:rPr>
            </w:pPr>
            <w:r w:rsidRPr="009E74EF">
              <w:rPr>
                <w:b/>
                <w:bCs/>
                <w:color w:val="000000"/>
                <w:sz w:val="16"/>
                <w:szCs w:val="16"/>
              </w:rPr>
              <w:t>88</w:t>
            </w:r>
          </w:p>
        </w:tc>
        <w:tc>
          <w:tcPr>
            <w:tcW w:w="709" w:type="dxa"/>
            <w:tcBorders>
              <w:top w:val="nil"/>
              <w:left w:val="nil"/>
              <w:bottom w:val="single" w:sz="4" w:space="0" w:color="auto"/>
              <w:right w:val="single" w:sz="4" w:space="0" w:color="auto"/>
            </w:tcBorders>
            <w:shd w:val="clear" w:color="auto" w:fill="auto"/>
            <w:vAlign w:val="bottom"/>
            <w:hideMark/>
          </w:tcPr>
          <w:p w14:paraId="65832CB9" w14:textId="77777777" w:rsidR="000306A4" w:rsidRPr="009E74EF" w:rsidRDefault="000306A4" w:rsidP="000306A4">
            <w:pPr>
              <w:jc w:val="center"/>
              <w:rPr>
                <w:b/>
                <w:bCs/>
                <w:color w:val="000000"/>
                <w:sz w:val="16"/>
                <w:szCs w:val="16"/>
              </w:rPr>
            </w:pPr>
            <w:r w:rsidRPr="009E74EF">
              <w:rPr>
                <w:b/>
                <w:bCs/>
                <w:color w:val="000000"/>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14:paraId="74579629" w14:textId="77777777" w:rsidR="000306A4" w:rsidRPr="009E74EF" w:rsidRDefault="000306A4" w:rsidP="000306A4">
            <w:pPr>
              <w:jc w:val="center"/>
              <w:rPr>
                <w:b/>
                <w:bCs/>
                <w:color w:val="000000"/>
                <w:sz w:val="16"/>
                <w:szCs w:val="16"/>
              </w:rPr>
            </w:pPr>
            <w:r w:rsidRPr="009E74EF">
              <w:rPr>
                <w:b/>
                <w:bCs/>
                <w:color w:val="000000"/>
                <w:sz w:val="16"/>
                <w:szCs w:val="16"/>
              </w:rPr>
              <w:t>1 212 381</w:t>
            </w:r>
          </w:p>
        </w:tc>
        <w:tc>
          <w:tcPr>
            <w:tcW w:w="1134" w:type="dxa"/>
            <w:tcBorders>
              <w:top w:val="nil"/>
              <w:left w:val="nil"/>
              <w:bottom w:val="single" w:sz="4" w:space="0" w:color="auto"/>
              <w:right w:val="single" w:sz="4" w:space="0" w:color="auto"/>
            </w:tcBorders>
            <w:shd w:val="clear" w:color="auto" w:fill="auto"/>
            <w:vAlign w:val="bottom"/>
            <w:hideMark/>
          </w:tcPr>
          <w:p w14:paraId="5F28A4BE" w14:textId="77777777" w:rsidR="000306A4" w:rsidRPr="009E74EF" w:rsidRDefault="000306A4" w:rsidP="000306A4">
            <w:pPr>
              <w:jc w:val="center"/>
              <w:rPr>
                <w:b/>
                <w:bCs/>
                <w:color w:val="000000"/>
                <w:sz w:val="16"/>
                <w:szCs w:val="16"/>
              </w:rPr>
            </w:pPr>
            <w:r w:rsidRPr="009E74EF">
              <w:rPr>
                <w:b/>
                <w:bCs/>
                <w:color w:val="000000"/>
                <w:sz w:val="16"/>
                <w:szCs w:val="16"/>
              </w:rPr>
              <w:t>11</w:t>
            </w:r>
          </w:p>
        </w:tc>
      </w:tr>
      <w:tr w:rsidR="000306A4" w:rsidRPr="009E74EF" w14:paraId="41D44171" w14:textId="77777777" w:rsidTr="008B7A8F">
        <w:trPr>
          <w:trHeight w:val="225"/>
        </w:trPr>
        <w:tc>
          <w:tcPr>
            <w:tcW w:w="10060"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33DD09F8" w14:textId="77777777" w:rsidR="000306A4" w:rsidRPr="008B7AE2" w:rsidRDefault="000306A4" w:rsidP="000306A4">
            <w:pPr>
              <w:rPr>
                <w:b/>
                <w:bCs/>
                <w:color w:val="000000"/>
                <w:sz w:val="22"/>
                <w:szCs w:val="22"/>
              </w:rPr>
            </w:pPr>
            <w:r w:rsidRPr="008B7AE2">
              <w:rPr>
                <w:b/>
                <w:bCs/>
                <w:color w:val="000000"/>
                <w:sz w:val="22"/>
                <w:szCs w:val="22"/>
              </w:rPr>
              <w:t>Izdevumi atbilstoši ekonomiskajām kategorijām</w:t>
            </w:r>
          </w:p>
        </w:tc>
      </w:tr>
      <w:tr w:rsidR="008B7A8F" w:rsidRPr="009E74EF" w14:paraId="24BA2779"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06DF576F" w14:textId="77777777" w:rsidR="000306A4" w:rsidRPr="009E74EF" w:rsidRDefault="000306A4" w:rsidP="000306A4">
            <w:pPr>
              <w:jc w:val="center"/>
              <w:rPr>
                <w:color w:val="000000"/>
                <w:sz w:val="16"/>
                <w:szCs w:val="16"/>
              </w:rPr>
            </w:pPr>
            <w:r w:rsidRPr="009E74EF">
              <w:rPr>
                <w:color w:val="000000"/>
                <w:sz w:val="16"/>
                <w:szCs w:val="16"/>
              </w:rPr>
              <w:t>1000</w:t>
            </w:r>
          </w:p>
        </w:tc>
        <w:tc>
          <w:tcPr>
            <w:tcW w:w="1559" w:type="dxa"/>
            <w:tcBorders>
              <w:top w:val="nil"/>
              <w:left w:val="nil"/>
              <w:bottom w:val="single" w:sz="4" w:space="0" w:color="auto"/>
              <w:right w:val="single" w:sz="4" w:space="0" w:color="auto"/>
            </w:tcBorders>
            <w:shd w:val="clear" w:color="auto" w:fill="auto"/>
            <w:vAlign w:val="bottom"/>
            <w:hideMark/>
          </w:tcPr>
          <w:p w14:paraId="4129E676" w14:textId="77777777" w:rsidR="000306A4" w:rsidRPr="008B7AE2" w:rsidRDefault="000306A4" w:rsidP="000306A4">
            <w:pPr>
              <w:rPr>
                <w:color w:val="000000"/>
                <w:sz w:val="22"/>
                <w:szCs w:val="22"/>
              </w:rPr>
            </w:pPr>
            <w:r w:rsidRPr="008B7AE2">
              <w:rPr>
                <w:color w:val="000000"/>
                <w:sz w:val="22"/>
                <w:szCs w:val="22"/>
              </w:rPr>
              <w:t xml:space="preserve"> Atlīdzība</w:t>
            </w:r>
            <w:proofErr w:type="gramStart"/>
            <w:r w:rsidRPr="008B7AE2">
              <w:rPr>
                <w:color w:val="000000"/>
                <w:sz w:val="22"/>
                <w:szCs w:val="22"/>
              </w:rPr>
              <w:t xml:space="preserve">  </w:t>
            </w:r>
            <w:proofErr w:type="gramEnd"/>
          </w:p>
        </w:tc>
        <w:tc>
          <w:tcPr>
            <w:tcW w:w="993" w:type="dxa"/>
            <w:tcBorders>
              <w:top w:val="nil"/>
              <w:left w:val="nil"/>
              <w:bottom w:val="single" w:sz="4" w:space="0" w:color="auto"/>
              <w:right w:val="single" w:sz="4" w:space="0" w:color="auto"/>
            </w:tcBorders>
            <w:shd w:val="clear" w:color="auto" w:fill="auto"/>
            <w:vAlign w:val="bottom"/>
            <w:hideMark/>
          </w:tcPr>
          <w:p w14:paraId="7F7B0BFD" w14:textId="77777777" w:rsidR="000306A4" w:rsidRPr="009E74EF" w:rsidRDefault="000306A4" w:rsidP="000306A4">
            <w:pPr>
              <w:jc w:val="right"/>
              <w:rPr>
                <w:color w:val="000000"/>
                <w:sz w:val="16"/>
                <w:szCs w:val="16"/>
              </w:rPr>
            </w:pPr>
            <w:r w:rsidRPr="009E74EF">
              <w:rPr>
                <w:color w:val="000000"/>
                <w:sz w:val="16"/>
                <w:szCs w:val="16"/>
              </w:rPr>
              <w:t>4 581 547</w:t>
            </w:r>
          </w:p>
        </w:tc>
        <w:tc>
          <w:tcPr>
            <w:tcW w:w="992" w:type="dxa"/>
            <w:tcBorders>
              <w:top w:val="nil"/>
              <w:left w:val="nil"/>
              <w:bottom w:val="single" w:sz="4" w:space="0" w:color="auto"/>
              <w:right w:val="single" w:sz="4" w:space="0" w:color="auto"/>
            </w:tcBorders>
            <w:shd w:val="clear" w:color="auto" w:fill="auto"/>
            <w:vAlign w:val="bottom"/>
            <w:hideMark/>
          </w:tcPr>
          <w:p w14:paraId="2E87E1EC" w14:textId="77777777" w:rsidR="000306A4" w:rsidRPr="009E74EF" w:rsidRDefault="000306A4" w:rsidP="000306A4">
            <w:pPr>
              <w:jc w:val="right"/>
              <w:rPr>
                <w:color w:val="000000"/>
                <w:sz w:val="16"/>
                <w:szCs w:val="16"/>
              </w:rPr>
            </w:pPr>
            <w:r w:rsidRPr="009E74EF">
              <w:rPr>
                <w:color w:val="000000"/>
                <w:sz w:val="16"/>
                <w:szCs w:val="16"/>
              </w:rPr>
              <w:t>5 568 280</w:t>
            </w:r>
          </w:p>
        </w:tc>
        <w:tc>
          <w:tcPr>
            <w:tcW w:w="992" w:type="dxa"/>
            <w:tcBorders>
              <w:top w:val="nil"/>
              <w:left w:val="nil"/>
              <w:bottom w:val="single" w:sz="4" w:space="0" w:color="auto"/>
              <w:right w:val="single" w:sz="4" w:space="0" w:color="auto"/>
            </w:tcBorders>
            <w:shd w:val="clear" w:color="auto" w:fill="auto"/>
            <w:vAlign w:val="bottom"/>
            <w:hideMark/>
          </w:tcPr>
          <w:p w14:paraId="2DF2DBB3" w14:textId="77777777" w:rsidR="000306A4" w:rsidRPr="009E74EF" w:rsidRDefault="000306A4" w:rsidP="000306A4">
            <w:pPr>
              <w:jc w:val="right"/>
              <w:rPr>
                <w:color w:val="000000"/>
                <w:sz w:val="16"/>
                <w:szCs w:val="16"/>
              </w:rPr>
            </w:pPr>
            <w:r w:rsidRPr="009E74EF">
              <w:rPr>
                <w:color w:val="000000"/>
                <w:sz w:val="16"/>
                <w:szCs w:val="16"/>
              </w:rPr>
              <w:t>6 054 036</w:t>
            </w:r>
          </w:p>
        </w:tc>
        <w:tc>
          <w:tcPr>
            <w:tcW w:w="992" w:type="dxa"/>
            <w:tcBorders>
              <w:top w:val="nil"/>
              <w:left w:val="nil"/>
              <w:bottom w:val="single" w:sz="4" w:space="0" w:color="auto"/>
              <w:right w:val="single" w:sz="4" w:space="0" w:color="auto"/>
            </w:tcBorders>
            <w:shd w:val="clear" w:color="auto" w:fill="auto"/>
            <w:vAlign w:val="bottom"/>
            <w:hideMark/>
          </w:tcPr>
          <w:p w14:paraId="58E32802" w14:textId="77777777" w:rsidR="000306A4" w:rsidRPr="009E74EF" w:rsidRDefault="000306A4" w:rsidP="000306A4">
            <w:pPr>
              <w:jc w:val="right"/>
              <w:rPr>
                <w:color w:val="000000"/>
                <w:sz w:val="16"/>
                <w:szCs w:val="16"/>
              </w:rPr>
            </w:pPr>
            <w:r w:rsidRPr="009E74EF">
              <w:rPr>
                <w:color w:val="000000"/>
                <w:sz w:val="16"/>
                <w:szCs w:val="16"/>
              </w:rPr>
              <w:t>5 974 068</w:t>
            </w:r>
          </w:p>
        </w:tc>
        <w:tc>
          <w:tcPr>
            <w:tcW w:w="851" w:type="dxa"/>
            <w:tcBorders>
              <w:top w:val="nil"/>
              <w:left w:val="nil"/>
              <w:bottom w:val="single" w:sz="4" w:space="0" w:color="auto"/>
              <w:right w:val="single" w:sz="4" w:space="0" w:color="auto"/>
            </w:tcBorders>
            <w:shd w:val="clear" w:color="auto" w:fill="auto"/>
            <w:vAlign w:val="bottom"/>
            <w:hideMark/>
          </w:tcPr>
          <w:p w14:paraId="1D82C798" w14:textId="77777777" w:rsidR="000306A4" w:rsidRPr="009E74EF" w:rsidRDefault="000306A4" w:rsidP="000306A4">
            <w:pPr>
              <w:jc w:val="center"/>
              <w:rPr>
                <w:color w:val="000000"/>
                <w:sz w:val="16"/>
                <w:szCs w:val="16"/>
              </w:rPr>
            </w:pPr>
            <w:r w:rsidRPr="009E74EF">
              <w:rPr>
                <w:color w:val="000000"/>
                <w:sz w:val="16"/>
                <w:szCs w:val="16"/>
              </w:rPr>
              <w:t>99</w:t>
            </w:r>
          </w:p>
        </w:tc>
        <w:tc>
          <w:tcPr>
            <w:tcW w:w="709" w:type="dxa"/>
            <w:tcBorders>
              <w:top w:val="nil"/>
              <w:left w:val="nil"/>
              <w:bottom w:val="single" w:sz="4" w:space="0" w:color="auto"/>
              <w:right w:val="single" w:sz="4" w:space="0" w:color="auto"/>
            </w:tcBorders>
            <w:shd w:val="clear" w:color="auto" w:fill="auto"/>
            <w:vAlign w:val="bottom"/>
            <w:hideMark/>
          </w:tcPr>
          <w:p w14:paraId="3D2FD727" w14:textId="77777777" w:rsidR="000306A4" w:rsidRPr="009E74EF" w:rsidRDefault="000306A4" w:rsidP="000306A4">
            <w:pPr>
              <w:jc w:val="center"/>
              <w:rPr>
                <w:color w:val="000000"/>
                <w:sz w:val="16"/>
                <w:szCs w:val="16"/>
              </w:rPr>
            </w:pPr>
            <w:r w:rsidRPr="009E74EF">
              <w:rPr>
                <w:color w:val="000000"/>
                <w:sz w:val="16"/>
                <w:szCs w:val="16"/>
              </w:rPr>
              <w:t>51</w:t>
            </w:r>
          </w:p>
        </w:tc>
        <w:tc>
          <w:tcPr>
            <w:tcW w:w="1134" w:type="dxa"/>
            <w:tcBorders>
              <w:top w:val="nil"/>
              <w:left w:val="nil"/>
              <w:bottom w:val="single" w:sz="4" w:space="0" w:color="auto"/>
              <w:right w:val="single" w:sz="4" w:space="0" w:color="auto"/>
            </w:tcBorders>
            <w:shd w:val="clear" w:color="auto" w:fill="auto"/>
            <w:vAlign w:val="bottom"/>
            <w:hideMark/>
          </w:tcPr>
          <w:p w14:paraId="6F5DD133" w14:textId="77777777" w:rsidR="000306A4" w:rsidRPr="009E74EF" w:rsidRDefault="000306A4" w:rsidP="000306A4">
            <w:pPr>
              <w:jc w:val="center"/>
              <w:rPr>
                <w:color w:val="000000"/>
                <w:sz w:val="16"/>
                <w:szCs w:val="16"/>
              </w:rPr>
            </w:pPr>
            <w:r w:rsidRPr="009E74EF">
              <w:rPr>
                <w:color w:val="000000"/>
                <w:sz w:val="16"/>
                <w:szCs w:val="16"/>
              </w:rPr>
              <w:t>405 788</w:t>
            </w:r>
          </w:p>
        </w:tc>
        <w:tc>
          <w:tcPr>
            <w:tcW w:w="1134" w:type="dxa"/>
            <w:tcBorders>
              <w:top w:val="nil"/>
              <w:left w:val="nil"/>
              <w:bottom w:val="single" w:sz="4" w:space="0" w:color="auto"/>
              <w:right w:val="single" w:sz="4" w:space="0" w:color="auto"/>
            </w:tcBorders>
            <w:shd w:val="clear" w:color="auto" w:fill="auto"/>
            <w:vAlign w:val="bottom"/>
            <w:hideMark/>
          </w:tcPr>
          <w:p w14:paraId="7D2F9027" w14:textId="77777777" w:rsidR="000306A4" w:rsidRPr="009E74EF" w:rsidRDefault="000306A4" w:rsidP="000306A4">
            <w:pPr>
              <w:jc w:val="center"/>
              <w:rPr>
                <w:color w:val="000000"/>
                <w:sz w:val="16"/>
                <w:szCs w:val="16"/>
              </w:rPr>
            </w:pPr>
            <w:r w:rsidRPr="009E74EF">
              <w:rPr>
                <w:color w:val="000000"/>
                <w:sz w:val="16"/>
                <w:szCs w:val="16"/>
              </w:rPr>
              <w:t>7</w:t>
            </w:r>
          </w:p>
        </w:tc>
      </w:tr>
      <w:tr w:rsidR="008B7A8F" w:rsidRPr="009E74EF" w14:paraId="35BA4F48"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148917D0" w14:textId="77777777" w:rsidR="000306A4" w:rsidRPr="009E74EF" w:rsidRDefault="000306A4" w:rsidP="000306A4">
            <w:pPr>
              <w:jc w:val="center"/>
              <w:rPr>
                <w:color w:val="000000"/>
                <w:sz w:val="16"/>
                <w:szCs w:val="16"/>
              </w:rPr>
            </w:pPr>
            <w:r w:rsidRPr="009E74EF">
              <w:rPr>
                <w:color w:val="000000"/>
                <w:sz w:val="16"/>
                <w:szCs w:val="16"/>
              </w:rPr>
              <w:t>2000</w:t>
            </w:r>
          </w:p>
        </w:tc>
        <w:tc>
          <w:tcPr>
            <w:tcW w:w="1559" w:type="dxa"/>
            <w:tcBorders>
              <w:top w:val="nil"/>
              <w:left w:val="nil"/>
              <w:bottom w:val="single" w:sz="4" w:space="0" w:color="auto"/>
              <w:right w:val="single" w:sz="4" w:space="0" w:color="auto"/>
            </w:tcBorders>
            <w:shd w:val="clear" w:color="auto" w:fill="auto"/>
            <w:vAlign w:val="bottom"/>
            <w:hideMark/>
          </w:tcPr>
          <w:p w14:paraId="6A634BA5" w14:textId="77777777" w:rsidR="000306A4" w:rsidRPr="008B7AE2" w:rsidRDefault="000306A4" w:rsidP="000306A4">
            <w:pPr>
              <w:rPr>
                <w:color w:val="000000"/>
                <w:sz w:val="22"/>
                <w:szCs w:val="22"/>
              </w:rPr>
            </w:pPr>
            <w:r w:rsidRPr="008B7AE2">
              <w:rPr>
                <w:color w:val="000000"/>
                <w:sz w:val="22"/>
                <w:szCs w:val="22"/>
              </w:rPr>
              <w:t xml:space="preserve">Preces un pakalpojumi </w:t>
            </w:r>
          </w:p>
        </w:tc>
        <w:tc>
          <w:tcPr>
            <w:tcW w:w="993" w:type="dxa"/>
            <w:tcBorders>
              <w:top w:val="nil"/>
              <w:left w:val="nil"/>
              <w:bottom w:val="single" w:sz="4" w:space="0" w:color="auto"/>
              <w:right w:val="single" w:sz="4" w:space="0" w:color="auto"/>
            </w:tcBorders>
            <w:shd w:val="clear" w:color="auto" w:fill="auto"/>
            <w:vAlign w:val="bottom"/>
            <w:hideMark/>
          </w:tcPr>
          <w:p w14:paraId="7E59E4E9" w14:textId="77777777" w:rsidR="000306A4" w:rsidRPr="009E74EF" w:rsidRDefault="000306A4" w:rsidP="000306A4">
            <w:pPr>
              <w:jc w:val="right"/>
              <w:rPr>
                <w:color w:val="000000"/>
                <w:sz w:val="16"/>
                <w:szCs w:val="16"/>
              </w:rPr>
            </w:pPr>
            <w:r w:rsidRPr="009E74EF">
              <w:rPr>
                <w:color w:val="000000"/>
                <w:sz w:val="16"/>
                <w:szCs w:val="16"/>
              </w:rPr>
              <w:t>2 227 008</w:t>
            </w:r>
          </w:p>
        </w:tc>
        <w:tc>
          <w:tcPr>
            <w:tcW w:w="992" w:type="dxa"/>
            <w:tcBorders>
              <w:top w:val="nil"/>
              <w:left w:val="nil"/>
              <w:bottom w:val="single" w:sz="4" w:space="0" w:color="auto"/>
              <w:right w:val="single" w:sz="4" w:space="0" w:color="auto"/>
            </w:tcBorders>
            <w:shd w:val="clear" w:color="auto" w:fill="auto"/>
            <w:vAlign w:val="bottom"/>
            <w:hideMark/>
          </w:tcPr>
          <w:p w14:paraId="59AFB508" w14:textId="77777777" w:rsidR="000306A4" w:rsidRPr="009E74EF" w:rsidRDefault="000306A4" w:rsidP="000306A4">
            <w:pPr>
              <w:jc w:val="right"/>
              <w:rPr>
                <w:color w:val="000000"/>
                <w:sz w:val="16"/>
                <w:szCs w:val="16"/>
              </w:rPr>
            </w:pPr>
            <w:r w:rsidRPr="009E74EF">
              <w:rPr>
                <w:color w:val="000000"/>
                <w:sz w:val="16"/>
                <w:szCs w:val="16"/>
              </w:rPr>
              <w:t>2 791 649</w:t>
            </w:r>
          </w:p>
        </w:tc>
        <w:tc>
          <w:tcPr>
            <w:tcW w:w="992" w:type="dxa"/>
            <w:tcBorders>
              <w:top w:val="nil"/>
              <w:left w:val="nil"/>
              <w:bottom w:val="single" w:sz="4" w:space="0" w:color="auto"/>
              <w:right w:val="single" w:sz="4" w:space="0" w:color="auto"/>
            </w:tcBorders>
            <w:shd w:val="clear" w:color="auto" w:fill="auto"/>
            <w:vAlign w:val="bottom"/>
            <w:hideMark/>
          </w:tcPr>
          <w:p w14:paraId="44C0CD72" w14:textId="77777777" w:rsidR="000306A4" w:rsidRPr="009E74EF" w:rsidRDefault="000306A4" w:rsidP="000306A4">
            <w:pPr>
              <w:jc w:val="right"/>
              <w:rPr>
                <w:color w:val="000000"/>
                <w:sz w:val="16"/>
                <w:szCs w:val="16"/>
              </w:rPr>
            </w:pPr>
            <w:r w:rsidRPr="009E74EF">
              <w:rPr>
                <w:color w:val="000000"/>
                <w:sz w:val="16"/>
                <w:szCs w:val="16"/>
              </w:rPr>
              <w:t>2 977 129</w:t>
            </w:r>
          </w:p>
        </w:tc>
        <w:tc>
          <w:tcPr>
            <w:tcW w:w="992" w:type="dxa"/>
            <w:tcBorders>
              <w:top w:val="nil"/>
              <w:left w:val="nil"/>
              <w:bottom w:val="single" w:sz="4" w:space="0" w:color="auto"/>
              <w:right w:val="single" w:sz="4" w:space="0" w:color="auto"/>
            </w:tcBorders>
            <w:shd w:val="clear" w:color="auto" w:fill="auto"/>
            <w:vAlign w:val="bottom"/>
            <w:hideMark/>
          </w:tcPr>
          <w:p w14:paraId="33966A94" w14:textId="77777777" w:rsidR="000306A4" w:rsidRPr="009E74EF" w:rsidRDefault="000306A4" w:rsidP="000306A4">
            <w:pPr>
              <w:jc w:val="right"/>
              <w:rPr>
                <w:color w:val="000000"/>
                <w:sz w:val="16"/>
                <w:szCs w:val="16"/>
              </w:rPr>
            </w:pPr>
            <w:r w:rsidRPr="009E74EF">
              <w:rPr>
                <w:color w:val="000000"/>
                <w:sz w:val="16"/>
                <w:szCs w:val="16"/>
              </w:rPr>
              <w:t>3 006 579</w:t>
            </w:r>
          </w:p>
        </w:tc>
        <w:tc>
          <w:tcPr>
            <w:tcW w:w="851" w:type="dxa"/>
            <w:tcBorders>
              <w:top w:val="nil"/>
              <w:left w:val="nil"/>
              <w:bottom w:val="single" w:sz="4" w:space="0" w:color="auto"/>
              <w:right w:val="single" w:sz="4" w:space="0" w:color="auto"/>
            </w:tcBorders>
            <w:shd w:val="clear" w:color="auto" w:fill="auto"/>
            <w:vAlign w:val="bottom"/>
            <w:hideMark/>
          </w:tcPr>
          <w:p w14:paraId="2C837347" w14:textId="77777777" w:rsidR="000306A4" w:rsidRPr="009E74EF" w:rsidRDefault="000306A4" w:rsidP="000306A4">
            <w:pPr>
              <w:jc w:val="center"/>
              <w:rPr>
                <w:color w:val="000000"/>
                <w:sz w:val="16"/>
                <w:szCs w:val="16"/>
              </w:rPr>
            </w:pPr>
            <w:r w:rsidRPr="009E74EF">
              <w:rPr>
                <w:color w:val="000000"/>
                <w:sz w:val="16"/>
                <w:szCs w:val="16"/>
              </w:rPr>
              <w:t>101</w:t>
            </w:r>
          </w:p>
        </w:tc>
        <w:tc>
          <w:tcPr>
            <w:tcW w:w="709" w:type="dxa"/>
            <w:tcBorders>
              <w:top w:val="nil"/>
              <w:left w:val="nil"/>
              <w:bottom w:val="single" w:sz="4" w:space="0" w:color="auto"/>
              <w:right w:val="single" w:sz="4" w:space="0" w:color="auto"/>
            </w:tcBorders>
            <w:shd w:val="clear" w:color="auto" w:fill="auto"/>
            <w:vAlign w:val="bottom"/>
            <w:hideMark/>
          </w:tcPr>
          <w:p w14:paraId="49EA3785" w14:textId="77777777" w:rsidR="000306A4" w:rsidRPr="009E74EF" w:rsidRDefault="000306A4" w:rsidP="000306A4">
            <w:pPr>
              <w:jc w:val="center"/>
              <w:rPr>
                <w:color w:val="000000"/>
                <w:sz w:val="16"/>
                <w:szCs w:val="16"/>
              </w:rPr>
            </w:pPr>
            <w:r w:rsidRPr="009E74EF">
              <w:rPr>
                <w:color w:val="000000"/>
                <w:sz w:val="16"/>
                <w:szCs w:val="16"/>
              </w:rPr>
              <w:t>26</w:t>
            </w:r>
          </w:p>
        </w:tc>
        <w:tc>
          <w:tcPr>
            <w:tcW w:w="1134" w:type="dxa"/>
            <w:tcBorders>
              <w:top w:val="nil"/>
              <w:left w:val="nil"/>
              <w:bottom w:val="single" w:sz="4" w:space="0" w:color="auto"/>
              <w:right w:val="single" w:sz="4" w:space="0" w:color="auto"/>
            </w:tcBorders>
            <w:shd w:val="clear" w:color="auto" w:fill="auto"/>
            <w:vAlign w:val="bottom"/>
            <w:hideMark/>
          </w:tcPr>
          <w:p w14:paraId="3960C328" w14:textId="77777777" w:rsidR="000306A4" w:rsidRPr="009E74EF" w:rsidRDefault="000306A4" w:rsidP="000306A4">
            <w:pPr>
              <w:jc w:val="center"/>
              <w:rPr>
                <w:color w:val="000000"/>
                <w:sz w:val="16"/>
                <w:szCs w:val="16"/>
              </w:rPr>
            </w:pPr>
            <w:r w:rsidRPr="009E74EF">
              <w:rPr>
                <w:color w:val="000000"/>
                <w:sz w:val="16"/>
                <w:szCs w:val="16"/>
              </w:rPr>
              <w:t>214 930</w:t>
            </w:r>
          </w:p>
        </w:tc>
        <w:tc>
          <w:tcPr>
            <w:tcW w:w="1134" w:type="dxa"/>
            <w:tcBorders>
              <w:top w:val="nil"/>
              <w:left w:val="nil"/>
              <w:bottom w:val="single" w:sz="4" w:space="0" w:color="auto"/>
              <w:right w:val="single" w:sz="4" w:space="0" w:color="auto"/>
            </w:tcBorders>
            <w:shd w:val="clear" w:color="auto" w:fill="auto"/>
            <w:vAlign w:val="bottom"/>
            <w:hideMark/>
          </w:tcPr>
          <w:p w14:paraId="502BA734" w14:textId="77777777" w:rsidR="000306A4" w:rsidRPr="009E74EF" w:rsidRDefault="000306A4" w:rsidP="000306A4">
            <w:pPr>
              <w:jc w:val="center"/>
              <w:rPr>
                <w:color w:val="000000"/>
                <w:sz w:val="16"/>
                <w:szCs w:val="16"/>
              </w:rPr>
            </w:pPr>
            <w:r w:rsidRPr="009E74EF">
              <w:rPr>
                <w:color w:val="000000"/>
                <w:sz w:val="16"/>
                <w:szCs w:val="16"/>
              </w:rPr>
              <w:t>8</w:t>
            </w:r>
          </w:p>
        </w:tc>
      </w:tr>
      <w:tr w:rsidR="008B7A8F" w:rsidRPr="009E74EF" w14:paraId="372C227A"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7804B62" w14:textId="77777777" w:rsidR="000306A4" w:rsidRPr="009E74EF" w:rsidRDefault="000306A4" w:rsidP="000306A4">
            <w:pPr>
              <w:jc w:val="center"/>
              <w:rPr>
                <w:color w:val="000000"/>
                <w:sz w:val="16"/>
                <w:szCs w:val="16"/>
              </w:rPr>
            </w:pPr>
            <w:r w:rsidRPr="009E74EF">
              <w:rPr>
                <w:color w:val="000000"/>
                <w:sz w:val="16"/>
                <w:szCs w:val="16"/>
              </w:rPr>
              <w:t>3000</w:t>
            </w:r>
          </w:p>
        </w:tc>
        <w:tc>
          <w:tcPr>
            <w:tcW w:w="1559" w:type="dxa"/>
            <w:tcBorders>
              <w:top w:val="nil"/>
              <w:left w:val="nil"/>
              <w:bottom w:val="single" w:sz="4" w:space="0" w:color="auto"/>
              <w:right w:val="single" w:sz="4" w:space="0" w:color="auto"/>
            </w:tcBorders>
            <w:shd w:val="clear" w:color="auto" w:fill="auto"/>
            <w:vAlign w:val="bottom"/>
            <w:hideMark/>
          </w:tcPr>
          <w:p w14:paraId="1FD8BA5B" w14:textId="77777777" w:rsidR="000306A4" w:rsidRPr="008B7AE2" w:rsidRDefault="000306A4" w:rsidP="000306A4">
            <w:pPr>
              <w:rPr>
                <w:color w:val="000000"/>
                <w:sz w:val="22"/>
                <w:szCs w:val="22"/>
              </w:rPr>
            </w:pPr>
            <w:r w:rsidRPr="008B7AE2">
              <w:rPr>
                <w:color w:val="000000"/>
                <w:sz w:val="22"/>
                <w:szCs w:val="22"/>
              </w:rPr>
              <w:t>Subsīdijas un dotācijas</w:t>
            </w:r>
          </w:p>
        </w:tc>
        <w:tc>
          <w:tcPr>
            <w:tcW w:w="993" w:type="dxa"/>
            <w:tcBorders>
              <w:top w:val="nil"/>
              <w:left w:val="nil"/>
              <w:bottom w:val="single" w:sz="4" w:space="0" w:color="auto"/>
              <w:right w:val="single" w:sz="4" w:space="0" w:color="auto"/>
            </w:tcBorders>
            <w:shd w:val="clear" w:color="auto" w:fill="auto"/>
            <w:vAlign w:val="bottom"/>
            <w:hideMark/>
          </w:tcPr>
          <w:p w14:paraId="58720109" w14:textId="77777777" w:rsidR="000306A4" w:rsidRPr="009E74EF" w:rsidRDefault="000306A4" w:rsidP="000306A4">
            <w:pPr>
              <w:jc w:val="right"/>
              <w:rPr>
                <w:color w:val="000000"/>
                <w:sz w:val="16"/>
                <w:szCs w:val="16"/>
              </w:rPr>
            </w:pPr>
            <w:r w:rsidRPr="009E74EF">
              <w:rPr>
                <w:color w:val="000000"/>
                <w:sz w:val="16"/>
                <w:szCs w:val="16"/>
              </w:rPr>
              <w:t>9 636</w:t>
            </w:r>
          </w:p>
        </w:tc>
        <w:tc>
          <w:tcPr>
            <w:tcW w:w="992" w:type="dxa"/>
            <w:tcBorders>
              <w:top w:val="nil"/>
              <w:left w:val="nil"/>
              <w:bottom w:val="single" w:sz="4" w:space="0" w:color="auto"/>
              <w:right w:val="single" w:sz="4" w:space="0" w:color="auto"/>
            </w:tcBorders>
            <w:shd w:val="clear" w:color="auto" w:fill="auto"/>
            <w:vAlign w:val="bottom"/>
            <w:hideMark/>
          </w:tcPr>
          <w:p w14:paraId="289E9727" w14:textId="77777777" w:rsidR="000306A4" w:rsidRPr="009E74EF" w:rsidRDefault="000306A4" w:rsidP="000306A4">
            <w:pPr>
              <w:jc w:val="right"/>
              <w:rPr>
                <w:color w:val="000000"/>
                <w:sz w:val="16"/>
                <w:szCs w:val="16"/>
              </w:rPr>
            </w:pPr>
            <w:r w:rsidRPr="009E74EF">
              <w:rPr>
                <w:color w:val="000000"/>
                <w:sz w:val="16"/>
                <w:szCs w:val="16"/>
              </w:rPr>
              <w:t>10 338</w:t>
            </w:r>
          </w:p>
        </w:tc>
        <w:tc>
          <w:tcPr>
            <w:tcW w:w="992" w:type="dxa"/>
            <w:tcBorders>
              <w:top w:val="nil"/>
              <w:left w:val="nil"/>
              <w:bottom w:val="single" w:sz="4" w:space="0" w:color="auto"/>
              <w:right w:val="single" w:sz="4" w:space="0" w:color="auto"/>
            </w:tcBorders>
            <w:shd w:val="clear" w:color="auto" w:fill="auto"/>
            <w:vAlign w:val="bottom"/>
            <w:hideMark/>
          </w:tcPr>
          <w:p w14:paraId="671987AF" w14:textId="77777777" w:rsidR="000306A4" w:rsidRPr="009E74EF" w:rsidRDefault="000306A4" w:rsidP="000306A4">
            <w:pPr>
              <w:jc w:val="right"/>
              <w:rPr>
                <w:color w:val="000000"/>
                <w:sz w:val="16"/>
                <w:szCs w:val="16"/>
              </w:rPr>
            </w:pPr>
            <w:r w:rsidRPr="009E74EF">
              <w:rPr>
                <w:color w:val="000000"/>
                <w:sz w:val="16"/>
                <w:szCs w:val="16"/>
              </w:rPr>
              <w:t>24 720</w:t>
            </w:r>
          </w:p>
        </w:tc>
        <w:tc>
          <w:tcPr>
            <w:tcW w:w="992" w:type="dxa"/>
            <w:tcBorders>
              <w:top w:val="nil"/>
              <w:left w:val="nil"/>
              <w:bottom w:val="single" w:sz="4" w:space="0" w:color="auto"/>
              <w:right w:val="single" w:sz="4" w:space="0" w:color="auto"/>
            </w:tcBorders>
            <w:shd w:val="clear" w:color="auto" w:fill="auto"/>
            <w:vAlign w:val="bottom"/>
            <w:hideMark/>
          </w:tcPr>
          <w:p w14:paraId="59774094" w14:textId="77777777" w:rsidR="000306A4" w:rsidRPr="009E74EF" w:rsidRDefault="000306A4" w:rsidP="000306A4">
            <w:pPr>
              <w:jc w:val="right"/>
              <w:rPr>
                <w:color w:val="000000"/>
                <w:sz w:val="16"/>
                <w:szCs w:val="16"/>
              </w:rPr>
            </w:pPr>
            <w:r w:rsidRPr="009E74EF">
              <w:rPr>
                <w:color w:val="000000"/>
                <w:sz w:val="16"/>
                <w:szCs w:val="16"/>
              </w:rPr>
              <w:t>21 426</w:t>
            </w:r>
          </w:p>
        </w:tc>
        <w:tc>
          <w:tcPr>
            <w:tcW w:w="851" w:type="dxa"/>
            <w:tcBorders>
              <w:top w:val="nil"/>
              <w:left w:val="nil"/>
              <w:bottom w:val="single" w:sz="4" w:space="0" w:color="auto"/>
              <w:right w:val="single" w:sz="4" w:space="0" w:color="auto"/>
            </w:tcBorders>
            <w:shd w:val="clear" w:color="auto" w:fill="auto"/>
            <w:vAlign w:val="bottom"/>
            <w:hideMark/>
          </w:tcPr>
          <w:p w14:paraId="4EF55F35" w14:textId="77777777" w:rsidR="000306A4" w:rsidRPr="009E74EF" w:rsidRDefault="000306A4" w:rsidP="000306A4">
            <w:pPr>
              <w:jc w:val="center"/>
              <w:rPr>
                <w:color w:val="000000"/>
                <w:sz w:val="16"/>
                <w:szCs w:val="16"/>
              </w:rPr>
            </w:pPr>
            <w:r w:rsidRPr="009E74EF">
              <w:rPr>
                <w:color w:val="000000"/>
                <w:sz w:val="16"/>
                <w:szCs w:val="16"/>
              </w:rPr>
              <w:t>87</w:t>
            </w:r>
          </w:p>
        </w:tc>
        <w:tc>
          <w:tcPr>
            <w:tcW w:w="709" w:type="dxa"/>
            <w:tcBorders>
              <w:top w:val="nil"/>
              <w:left w:val="nil"/>
              <w:bottom w:val="single" w:sz="4" w:space="0" w:color="auto"/>
              <w:right w:val="single" w:sz="4" w:space="0" w:color="auto"/>
            </w:tcBorders>
            <w:shd w:val="clear" w:color="auto" w:fill="auto"/>
            <w:vAlign w:val="bottom"/>
            <w:hideMark/>
          </w:tcPr>
          <w:p w14:paraId="36524E3E" w14:textId="77777777" w:rsidR="000306A4" w:rsidRPr="009E74EF" w:rsidRDefault="000306A4" w:rsidP="000306A4">
            <w:pPr>
              <w:jc w:val="center"/>
              <w:rPr>
                <w:color w:val="000000"/>
                <w:sz w:val="16"/>
                <w:szCs w:val="16"/>
              </w:rPr>
            </w:pPr>
            <w:r w:rsidRPr="009E74EF">
              <w:rPr>
                <w:color w:val="000000"/>
                <w:sz w:val="16"/>
                <w:szCs w:val="16"/>
              </w:rPr>
              <w:t>0,2</w:t>
            </w:r>
          </w:p>
        </w:tc>
        <w:tc>
          <w:tcPr>
            <w:tcW w:w="1134" w:type="dxa"/>
            <w:tcBorders>
              <w:top w:val="nil"/>
              <w:left w:val="nil"/>
              <w:bottom w:val="single" w:sz="4" w:space="0" w:color="auto"/>
              <w:right w:val="single" w:sz="4" w:space="0" w:color="auto"/>
            </w:tcBorders>
            <w:shd w:val="clear" w:color="auto" w:fill="auto"/>
            <w:vAlign w:val="bottom"/>
            <w:hideMark/>
          </w:tcPr>
          <w:p w14:paraId="0E908023" w14:textId="77777777" w:rsidR="000306A4" w:rsidRPr="009E74EF" w:rsidRDefault="000306A4" w:rsidP="000306A4">
            <w:pPr>
              <w:jc w:val="center"/>
              <w:rPr>
                <w:color w:val="000000"/>
                <w:sz w:val="16"/>
                <w:szCs w:val="16"/>
              </w:rPr>
            </w:pPr>
            <w:r w:rsidRPr="009E74EF">
              <w:rPr>
                <w:color w:val="000000"/>
                <w:sz w:val="16"/>
                <w:szCs w:val="16"/>
              </w:rPr>
              <w:t>11 088</w:t>
            </w:r>
          </w:p>
        </w:tc>
        <w:tc>
          <w:tcPr>
            <w:tcW w:w="1134" w:type="dxa"/>
            <w:tcBorders>
              <w:top w:val="nil"/>
              <w:left w:val="nil"/>
              <w:bottom w:val="single" w:sz="4" w:space="0" w:color="auto"/>
              <w:right w:val="single" w:sz="4" w:space="0" w:color="auto"/>
            </w:tcBorders>
            <w:shd w:val="clear" w:color="auto" w:fill="auto"/>
            <w:vAlign w:val="bottom"/>
            <w:hideMark/>
          </w:tcPr>
          <w:p w14:paraId="5890697F" w14:textId="77777777" w:rsidR="000306A4" w:rsidRPr="009E74EF" w:rsidRDefault="000306A4" w:rsidP="000306A4">
            <w:pPr>
              <w:jc w:val="center"/>
              <w:rPr>
                <w:color w:val="000000"/>
                <w:sz w:val="16"/>
                <w:szCs w:val="16"/>
              </w:rPr>
            </w:pPr>
            <w:r w:rsidRPr="009E74EF">
              <w:rPr>
                <w:color w:val="000000"/>
                <w:sz w:val="16"/>
                <w:szCs w:val="16"/>
              </w:rPr>
              <w:t>107</w:t>
            </w:r>
          </w:p>
        </w:tc>
      </w:tr>
      <w:tr w:rsidR="008B7A8F" w:rsidRPr="009E74EF" w14:paraId="67065332"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33336708" w14:textId="77777777" w:rsidR="000306A4" w:rsidRPr="009E74EF" w:rsidRDefault="000306A4" w:rsidP="000306A4">
            <w:pPr>
              <w:jc w:val="center"/>
              <w:rPr>
                <w:color w:val="000000"/>
                <w:sz w:val="16"/>
                <w:szCs w:val="16"/>
              </w:rPr>
            </w:pPr>
            <w:r w:rsidRPr="009E74EF">
              <w:rPr>
                <w:color w:val="000000"/>
                <w:sz w:val="16"/>
                <w:szCs w:val="16"/>
              </w:rPr>
              <w:t>4000</w:t>
            </w:r>
          </w:p>
        </w:tc>
        <w:tc>
          <w:tcPr>
            <w:tcW w:w="1559" w:type="dxa"/>
            <w:tcBorders>
              <w:top w:val="nil"/>
              <w:left w:val="nil"/>
              <w:bottom w:val="single" w:sz="4" w:space="0" w:color="auto"/>
              <w:right w:val="single" w:sz="4" w:space="0" w:color="auto"/>
            </w:tcBorders>
            <w:shd w:val="clear" w:color="auto" w:fill="auto"/>
            <w:vAlign w:val="bottom"/>
            <w:hideMark/>
          </w:tcPr>
          <w:p w14:paraId="56046709" w14:textId="77777777" w:rsidR="000306A4" w:rsidRPr="008B7AE2" w:rsidRDefault="000306A4" w:rsidP="000306A4">
            <w:pPr>
              <w:rPr>
                <w:color w:val="000000"/>
                <w:sz w:val="22"/>
                <w:szCs w:val="22"/>
              </w:rPr>
            </w:pPr>
            <w:r w:rsidRPr="008B7AE2">
              <w:rPr>
                <w:color w:val="000000"/>
                <w:sz w:val="22"/>
                <w:szCs w:val="22"/>
              </w:rPr>
              <w:t>Procentu izdevumi</w:t>
            </w:r>
          </w:p>
        </w:tc>
        <w:tc>
          <w:tcPr>
            <w:tcW w:w="993" w:type="dxa"/>
            <w:tcBorders>
              <w:top w:val="nil"/>
              <w:left w:val="nil"/>
              <w:bottom w:val="single" w:sz="4" w:space="0" w:color="auto"/>
              <w:right w:val="single" w:sz="4" w:space="0" w:color="auto"/>
            </w:tcBorders>
            <w:shd w:val="clear" w:color="auto" w:fill="auto"/>
            <w:vAlign w:val="bottom"/>
            <w:hideMark/>
          </w:tcPr>
          <w:p w14:paraId="01F1A8E7" w14:textId="77777777" w:rsidR="000306A4" w:rsidRPr="009E74EF" w:rsidRDefault="000306A4" w:rsidP="000306A4">
            <w:pPr>
              <w:jc w:val="right"/>
              <w:rPr>
                <w:color w:val="000000"/>
                <w:sz w:val="16"/>
                <w:szCs w:val="16"/>
              </w:rPr>
            </w:pPr>
            <w:r w:rsidRPr="009E74EF">
              <w:rPr>
                <w:color w:val="000000"/>
                <w:sz w:val="16"/>
                <w:szCs w:val="16"/>
              </w:rPr>
              <w:t>4 234</w:t>
            </w:r>
          </w:p>
        </w:tc>
        <w:tc>
          <w:tcPr>
            <w:tcW w:w="992" w:type="dxa"/>
            <w:tcBorders>
              <w:top w:val="nil"/>
              <w:left w:val="nil"/>
              <w:bottom w:val="single" w:sz="4" w:space="0" w:color="auto"/>
              <w:right w:val="single" w:sz="4" w:space="0" w:color="auto"/>
            </w:tcBorders>
            <w:shd w:val="clear" w:color="auto" w:fill="auto"/>
            <w:vAlign w:val="bottom"/>
            <w:hideMark/>
          </w:tcPr>
          <w:p w14:paraId="2EE95739" w14:textId="77777777" w:rsidR="000306A4" w:rsidRPr="009E74EF" w:rsidRDefault="000306A4" w:rsidP="000306A4">
            <w:pPr>
              <w:jc w:val="right"/>
              <w:rPr>
                <w:color w:val="000000"/>
                <w:sz w:val="16"/>
                <w:szCs w:val="16"/>
              </w:rPr>
            </w:pPr>
            <w:r w:rsidRPr="009E74EF">
              <w:rPr>
                <w:color w:val="000000"/>
                <w:sz w:val="16"/>
                <w:szCs w:val="16"/>
              </w:rPr>
              <w:t>2 190</w:t>
            </w:r>
          </w:p>
        </w:tc>
        <w:tc>
          <w:tcPr>
            <w:tcW w:w="992" w:type="dxa"/>
            <w:tcBorders>
              <w:top w:val="nil"/>
              <w:left w:val="nil"/>
              <w:bottom w:val="single" w:sz="4" w:space="0" w:color="auto"/>
              <w:right w:val="single" w:sz="4" w:space="0" w:color="auto"/>
            </w:tcBorders>
            <w:shd w:val="clear" w:color="auto" w:fill="auto"/>
            <w:vAlign w:val="bottom"/>
            <w:hideMark/>
          </w:tcPr>
          <w:p w14:paraId="48C3ED1E" w14:textId="77777777" w:rsidR="000306A4" w:rsidRPr="009E74EF" w:rsidRDefault="000306A4" w:rsidP="000306A4">
            <w:pPr>
              <w:jc w:val="right"/>
              <w:rPr>
                <w:color w:val="000000"/>
                <w:sz w:val="16"/>
                <w:szCs w:val="16"/>
              </w:rPr>
            </w:pPr>
            <w:r w:rsidRPr="009E74EF">
              <w:rPr>
                <w:color w:val="000000"/>
                <w:sz w:val="16"/>
                <w:szCs w:val="16"/>
              </w:rPr>
              <w:t>3 950</w:t>
            </w:r>
          </w:p>
        </w:tc>
        <w:tc>
          <w:tcPr>
            <w:tcW w:w="992" w:type="dxa"/>
            <w:tcBorders>
              <w:top w:val="nil"/>
              <w:left w:val="nil"/>
              <w:bottom w:val="single" w:sz="4" w:space="0" w:color="auto"/>
              <w:right w:val="single" w:sz="4" w:space="0" w:color="auto"/>
            </w:tcBorders>
            <w:shd w:val="clear" w:color="auto" w:fill="auto"/>
            <w:vAlign w:val="bottom"/>
            <w:hideMark/>
          </w:tcPr>
          <w:p w14:paraId="1F6C665A" w14:textId="77777777" w:rsidR="000306A4" w:rsidRPr="009E74EF" w:rsidRDefault="000306A4" w:rsidP="000306A4">
            <w:pPr>
              <w:jc w:val="right"/>
              <w:rPr>
                <w:color w:val="000000"/>
                <w:sz w:val="16"/>
                <w:szCs w:val="16"/>
              </w:rPr>
            </w:pPr>
            <w:r w:rsidRPr="009E74EF">
              <w:rPr>
                <w:color w:val="000000"/>
                <w:sz w:val="16"/>
                <w:szCs w:val="16"/>
              </w:rPr>
              <w:t>1 678</w:t>
            </w:r>
          </w:p>
        </w:tc>
        <w:tc>
          <w:tcPr>
            <w:tcW w:w="851" w:type="dxa"/>
            <w:tcBorders>
              <w:top w:val="nil"/>
              <w:left w:val="nil"/>
              <w:bottom w:val="single" w:sz="4" w:space="0" w:color="auto"/>
              <w:right w:val="single" w:sz="4" w:space="0" w:color="auto"/>
            </w:tcBorders>
            <w:shd w:val="clear" w:color="auto" w:fill="auto"/>
            <w:vAlign w:val="bottom"/>
            <w:hideMark/>
          </w:tcPr>
          <w:p w14:paraId="1C9F44FE" w14:textId="77777777" w:rsidR="000306A4" w:rsidRPr="009E74EF" w:rsidRDefault="000306A4" w:rsidP="000306A4">
            <w:pPr>
              <w:jc w:val="center"/>
              <w:rPr>
                <w:color w:val="000000"/>
                <w:sz w:val="16"/>
                <w:szCs w:val="16"/>
              </w:rPr>
            </w:pPr>
            <w:r w:rsidRPr="009E74EF">
              <w:rPr>
                <w:color w:val="000000"/>
                <w:sz w:val="16"/>
                <w:szCs w:val="16"/>
              </w:rPr>
              <w:t>42</w:t>
            </w:r>
          </w:p>
        </w:tc>
        <w:tc>
          <w:tcPr>
            <w:tcW w:w="709" w:type="dxa"/>
            <w:tcBorders>
              <w:top w:val="nil"/>
              <w:left w:val="nil"/>
              <w:bottom w:val="single" w:sz="4" w:space="0" w:color="auto"/>
              <w:right w:val="single" w:sz="4" w:space="0" w:color="auto"/>
            </w:tcBorders>
            <w:shd w:val="clear" w:color="auto" w:fill="auto"/>
            <w:vAlign w:val="bottom"/>
            <w:hideMark/>
          </w:tcPr>
          <w:p w14:paraId="252683E4" w14:textId="77777777" w:rsidR="000306A4" w:rsidRPr="009E74EF" w:rsidRDefault="000306A4" w:rsidP="000306A4">
            <w:pPr>
              <w:jc w:val="center"/>
              <w:rPr>
                <w:color w:val="000000"/>
                <w:sz w:val="16"/>
                <w:szCs w:val="16"/>
              </w:rPr>
            </w:pPr>
            <w:r w:rsidRPr="009E74EF">
              <w:rPr>
                <w:color w:val="000000"/>
                <w:sz w:val="16"/>
                <w:szCs w:val="16"/>
              </w:rPr>
              <w:t>0,01</w:t>
            </w:r>
          </w:p>
        </w:tc>
        <w:tc>
          <w:tcPr>
            <w:tcW w:w="1134" w:type="dxa"/>
            <w:tcBorders>
              <w:top w:val="nil"/>
              <w:left w:val="nil"/>
              <w:bottom w:val="single" w:sz="4" w:space="0" w:color="auto"/>
              <w:right w:val="single" w:sz="4" w:space="0" w:color="auto"/>
            </w:tcBorders>
            <w:shd w:val="clear" w:color="auto" w:fill="auto"/>
            <w:vAlign w:val="bottom"/>
            <w:hideMark/>
          </w:tcPr>
          <w:p w14:paraId="519E7D78" w14:textId="77777777" w:rsidR="000306A4" w:rsidRPr="009E74EF" w:rsidRDefault="000306A4" w:rsidP="000306A4">
            <w:pPr>
              <w:jc w:val="center"/>
              <w:rPr>
                <w:color w:val="000000"/>
                <w:sz w:val="16"/>
                <w:szCs w:val="16"/>
              </w:rPr>
            </w:pPr>
            <w:r w:rsidRPr="009E74EF">
              <w:rPr>
                <w:color w:val="000000"/>
                <w:sz w:val="16"/>
                <w:szCs w:val="16"/>
              </w:rPr>
              <w:t>-512</w:t>
            </w:r>
          </w:p>
        </w:tc>
        <w:tc>
          <w:tcPr>
            <w:tcW w:w="1134" w:type="dxa"/>
            <w:tcBorders>
              <w:top w:val="nil"/>
              <w:left w:val="nil"/>
              <w:bottom w:val="single" w:sz="4" w:space="0" w:color="auto"/>
              <w:right w:val="single" w:sz="4" w:space="0" w:color="auto"/>
            </w:tcBorders>
            <w:shd w:val="clear" w:color="auto" w:fill="auto"/>
            <w:vAlign w:val="bottom"/>
            <w:hideMark/>
          </w:tcPr>
          <w:p w14:paraId="484054E9" w14:textId="77777777" w:rsidR="000306A4" w:rsidRPr="009E74EF" w:rsidRDefault="000306A4" w:rsidP="000306A4">
            <w:pPr>
              <w:jc w:val="center"/>
              <w:rPr>
                <w:color w:val="000000"/>
                <w:sz w:val="16"/>
                <w:szCs w:val="16"/>
              </w:rPr>
            </w:pPr>
            <w:r w:rsidRPr="009E74EF">
              <w:rPr>
                <w:color w:val="000000"/>
                <w:sz w:val="16"/>
                <w:szCs w:val="16"/>
              </w:rPr>
              <w:t>-23</w:t>
            </w:r>
          </w:p>
        </w:tc>
      </w:tr>
      <w:tr w:rsidR="008B7A8F" w:rsidRPr="009E74EF" w14:paraId="6F489A90"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8B29C39" w14:textId="77777777" w:rsidR="000306A4" w:rsidRPr="009E74EF" w:rsidRDefault="000306A4" w:rsidP="000306A4">
            <w:pPr>
              <w:jc w:val="center"/>
              <w:rPr>
                <w:color w:val="000000"/>
                <w:sz w:val="16"/>
                <w:szCs w:val="16"/>
              </w:rPr>
            </w:pPr>
            <w:r w:rsidRPr="009E74EF">
              <w:rPr>
                <w:color w:val="000000"/>
                <w:sz w:val="16"/>
                <w:szCs w:val="16"/>
              </w:rPr>
              <w:t>5000</w:t>
            </w:r>
          </w:p>
        </w:tc>
        <w:tc>
          <w:tcPr>
            <w:tcW w:w="1559" w:type="dxa"/>
            <w:tcBorders>
              <w:top w:val="nil"/>
              <w:left w:val="nil"/>
              <w:bottom w:val="single" w:sz="4" w:space="0" w:color="auto"/>
              <w:right w:val="single" w:sz="4" w:space="0" w:color="auto"/>
            </w:tcBorders>
            <w:shd w:val="clear" w:color="auto" w:fill="auto"/>
            <w:vAlign w:val="bottom"/>
            <w:hideMark/>
          </w:tcPr>
          <w:p w14:paraId="77202898" w14:textId="77777777" w:rsidR="000306A4" w:rsidRPr="008B7AE2" w:rsidRDefault="000306A4" w:rsidP="000306A4">
            <w:pPr>
              <w:rPr>
                <w:color w:val="000000"/>
                <w:sz w:val="22"/>
                <w:szCs w:val="22"/>
              </w:rPr>
            </w:pPr>
            <w:r w:rsidRPr="008B7AE2">
              <w:rPr>
                <w:color w:val="000000"/>
                <w:sz w:val="22"/>
                <w:szCs w:val="22"/>
              </w:rPr>
              <w:t xml:space="preserve">Pamatkapitāla veidošana </w:t>
            </w:r>
          </w:p>
        </w:tc>
        <w:tc>
          <w:tcPr>
            <w:tcW w:w="993" w:type="dxa"/>
            <w:tcBorders>
              <w:top w:val="nil"/>
              <w:left w:val="nil"/>
              <w:bottom w:val="single" w:sz="4" w:space="0" w:color="auto"/>
              <w:right w:val="single" w:sz="4" w:space="0" w:color="auto"/>
            </w:tcBorders>
            <w:shd w:val="clear" w:color="auto" w:fill="auto"/>
            <w:vAlign w:val="bottom"/>
            <w:hideMark/>
          </w:tcPr>
          <w:p w14:paraId="27C25305" w14:textId="77777777" w:rsidR="000306A4" w:rsidRPr="009E74EF" w:rsidRDefault="000306A4" w:rsidP="000306A4">
            <w:pPr>
              <w:jc w:val="right"/>
              <w:rPr>
                <w:color w:val="000000"/>
                <w:sz w:val="16"/>
                <w:szCs w:val="16"/>
              </w:rPr>
            </w:pPr>
            <w:r w:rsidRPr="009E74EF">
              <w:rPr>
                <w:color w:val="000000"/>
                <w:sz w:val="16"/>
                <w:szCs w:val="16"/>
              </w:rPr>
              <w:t>2 581 203</w:t>
            </w:r>
          </w:p>
        </w:tc>
        <w:tc>
          <w:tcPr>
            <w:tcW w:w="992" w:type="dxa"/>
            <w:tcBorders>
              <w:top w:val="nil"/>
              <w:left w:val="nil"/>
              <w:bottom w:val="single" w:sz="4" w:space="0" w:color="auto"/>
              <w:right w:val="single" w:sz="4" w:space="0" w:color="auto"/>
            </w:tcBorders>
            <w:shd w:val="clear" w:color="auto" w:fill="auto"/>
            <w:vAlign w:val="bottom"/>
            <w:hideMark/>
          </w:tcPr>
          <w:p w14:paraId="64F7ADC6" w14:textId="77777777" w:rsidR="000306A4" w:rsidRPr="009E74EF" w:rsidRDefault="000306A4" w:rsidP="000306A4">
            <w:pPr>
              <w:jc w:val="right"/>
              <w:rPr>
                <w:color w:val="000000"/>
                <w:sz w:val="16"/>
                <w:szCs w:val="16"/>
              </w:rPr>
            </w:pPr>
            <w:r w:rsidRPr="009E74EF">
              <w:rPr>
                <w:color w:val="000000"/>
                <w:sz w:val="16"/>
                <w:szCs w:val="16"/>
              </w:rPr>
              <w:t>1 527 854</w:t>
            </w:r>
          </w:p>
        </w:tc>
        <w:tc>
          <w:tcPr>
            <w:tcW w:w="992" w:type="dxa"/>
            <w:tcBorders>
              <w:top w:val="nil"/>
              <w:left w:val="nil"/>
              <w:bottom w:val="single" w:sz="4" w:space="0" w:color="auto"/>
              <w:right w:val="single" w:sz="4" w:space="0" w:color="auto"/>
            </w:tcBorders>
            <w:shd w:val="clear" w:color="auto" w:fill="auto"/>
            <w:vAlign w:val="bottom"/>
            <w:hideMark/>
          </w:tcPr>
          <w:p w14:paraId="0CD25F4C" w14:textId="77777777" w:rsidR="000306A4" w:rsidRPr="009E74EF" w:rsidRDefault="000306A4" w:rsidP="000306A4">
            <w:pPr>
              <w:jc w:val="right"/>
              <w:rPr>
                <w:color w:val="000000"/>
                <w:sz w:val="16"/>
                <w:szCs w:val="16"/>
              </w:rPr>
            </w:pPr>
            <w:r w:rsidRPr="009E74EF">
              <w:rPr>
                <w:color w:val="000000"/>
                <w:sz w:val="16"/>
                <w:szCs w:val="16"/>
              </w:rPr>
              <w:t>3 684 643</w:t>
            </w:r>
          </w:p>
        </w:tc>
        <w:tc>
          <w:tcPr>
            <w:tcW w:w="992" w:type="dxa"/>
            <w:tcBorders>
              <w:top w:val="nil"/>
              <w:left w:val="nil"/>
              <w:bottom w:val="single" w:sz="4" w:space="0" w:color="auto"/>
              <w:right w:val="single" w:sz="4" w:space="0" w:color="auto"/>
            </w:tcBorders>
            <w:shd w:val="clear" w:color="auto" w:fill="auto"/>
            <w:vAlign w:val="bottom"/>
            <w:hideMark/>
          </w:tcPr>
          <w:p w14:paraId="7D9E9C54" w14:textId="77777777" w:rsidR="000306A4" w:rsidRPr="009E74EF" w:rsidRDefault="000306A4" w:rsidP="000306A4">
            <w:pPr>
              <w:jc w:val="right"/>
              <w:rPr>
                <w:color w:val="000000"/>
                <w:sz w:val="16"/>
                <w:szCs w:val="16"/>
              </w:rPr>
            </w:pPr>
            <w:r w:rsidRPr="009E74EF">
              <w:rPr>
                <w:color w:val="000000"/>
                <w:sz w:val="16"/>
                <w:szCs w:val="16"/>
              </w:rPr>
              <w:t>1 975 387</w:t>
            </w:r>
          </w:p>
        </w:tc>
        <w:tc>
          <w:tcPr>
            <w:tcW w:w="851" w:type="dxa"/>
            <w:tcBorders>
              <w:top w:val="nil"/>
              <w:left w:val="nil"/>
              <w:bottom w:val="single" w:sz="4" w:space="0" w:color="auto"/>
              <w:right w:val="single" w:sz="4" w:space="0" w:color="auto"/>
            </w:tcBorders>
            <w:shd w:val="clear" w:color="auto" w:fill="auto"/>
            <w:vAlign w:val="bottom"/>
            <w:hideMark/>
          </w:tcPr>
          <w:p w14:paraId="48E04BC9" w14:textId="77777777" w:rsidR="000306A4" w:rsidRPr="009E74EF" w:rsidRDefault="000306A4" w:rsidP="000306A4">
            <w:pPr>
              <w:jc w:val="center"/>
              <w:rPr>
                <w:color w:val="000000"/>
                <w:sz w:val="16"/>
                <w:szCs w:val="16"/>
              </w:rPr>
            </w:pPr>
            <w:r w:rsidRPr="009E74EF">
              <w:rPr>
                <w:color w:val="000000"/>
                <w:sz w:val="16"/>
                <w:szCs w:val="16"/>
              </w:rPr>
              <w:t>54</w:t>
            </w:r>
          </w:p>
        </w:tc>
        <w:tc>
          <w:tcPr>
            <w:tcW w:w="709" w:type="dxa"/>
            <w:tcBorders>
              <w:top w:val="nil"/>
              <w:left w:val="nil"/>
              <w:bottom w:val="single" w:sz="4" w:space="0" w:color="auto"/>
              <w:right w:val="single" w:sz="4" w:space="0" w:color="auto"/>
            </w:tcBorders>
            <w:shd w:val="clear" w:color="auto" w:fill="auto"/>
            <w:vAlign w:val="bottom"/>
            <w:hideMark/>
          </w:tcPr>
          <w:p w14:paraId="5FC82EDE" w14:textId="77777777" w:rsidR="000306A4" w:rsidRPr="009E74EF" w:rsidRDefault="000306A4" w:rsidP="000306A4">
            <w:pPr>
              <w:jc w:val="center"/>
              <w:rPr>
                <w:color w:val="000000"/>
                <w:sz w:val="16"/>
                <w:szCs w:val="16"/>
              </w:rPr>
            </w:pPr>
            <w:r w:rsidRPr="009E74EF">
              <w:rPr>
                <w:color w:val="000000"/>
                <w:sz w:val="16"/>
                <w:szCs w:val="16"/>
              </w:rPr>
              <w:t>17</w:t>
            </w:r>
          </w:p>
        </w:tc>
        <w:tc>
          <w:tcPr>
            <w:tcW w:w="1134" w:type="dxa"/>
            <w:tcBorders>
              <w:top w:val="nil"/>
              <w:left w:val="nil"/>
              <w:bottom w:val="single" w:sz="4" w:space="0" w:color="auto"/>
              <w:right w:val="single" w:sz="4" w:space="0" w:color="auto"/>
            </w:tcBorders>
            <w:shd w:val="clear" w:color="auto" w:fill="auto"/>
            <w:vAlign w:val="bottom"/>
            <w:hideMark/>
          </w:tcPr>
          <w:p w14:paraId="1DBAD41E" w14:textId="77777777" w:rsidR="000306A4" w:rsidRPr="009E74EF" w:rsidRDefault="000306A4" w:rsidP="000306A4">
            <w:pPr>
              <w:jc w:val="center"/>
              <w:rPr>
                <w:color w:val="000000"/>
                <w:sz w:val="16"/>
                <w:szCs w:val="16"/>
              </w:rPr>
            </w:pPr>
            <w:r w:rsidRPr="009E74EF">
              <w:rPr>
                <w:color w:val="000000"/>
                <w:sz w:val="16"/>
                <w:szCs w:val="16"/>
              </w:rPr>
              <w:t>447 533</w:t>
            </w:r>
          </w:p>
        </w:tc>
        <w:tc>
          <w:tcPr>
            <w:tcW w:w="1134" w:type="dxa"/>
            <w:tcBorders>
              <w:top w:val="nil"/>
              <w:left w:val="nil"/>
              <w:bottom w:val="single" w:sz="4" w:space="0" w:color="auto"/>
              <w:right w:val="single" w:sz="4" w:space="0" w:color="auto"/>
            </w:tcBorders>
            <w:shd w:val="clear" w:color="auto" w:fill="auto"/>
            <w:vAlign w:val="bottom"/>
            <w:hideMark/>
          </w:tcPr>
          <w:p w14:paraId="236831BB" w14:textId="77777777" w:rsidR="000306A4" w:rsidRPr="009E74EF" w:rsidRDefault="000306A4" w:rsidP="000306A4">
            <w:pPr>
              <w:jc w:val="center"/>
              <w:rPr>
                <w:color w:val="000000"/>
                <w:sz w:val="16"/>
                <w:szCs w:val="16"/>
              </w:rPr>
            </w:pPr>
            <w:r w:rsidRPr="009E74EF">
              <w:rPr>
                <w:color w:val="000000"/>
                <w:sz w:val="16"/>
                <w:szCs w:val="16"/>
              </w:rPr>
              <w:t>29</w:t>
            </w:r>
          </w:p>
        </w:tc>
      </w:tr>
      <w:tr w:rsidR="008B7A8F" w:rsidRPr="009E74EF" w14:paraId="08585432" w14:textId="77777777" w:rsidTr="007C673B">
        <w:trPr>
          <w:trHeight w:val="2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F5E7907" w14:textId="77777777" w:rsidR="000306A4" w:rsidRPr="009E74EF" w:rsidRDefault="000306A4" w:rsidP="000306A4">
            <w:pPr>
              <w:jc w:val="center"/>
              <w:rPr>
                <w:color w:val="000000"/>
                <w:sz w:val="16"/>
                <w:szCs w:val="16"/>
              </w:rPr>
            </w:pPr>
            <w:r w:rsidRPr="009E74EF">
              <w:rPr>
                <w:color w:val="000000"/>
                <w:sz w:val="16"/>
                <w:szCs w:val="16"/>
              </w:rPr>
              <w:t>6000</w:t>
            </w:r>
          </w:p>
        </w:tc>
        <w:tc>
          <w:tcPr>
            <w:tcW w:w="1559" w:type="dxa"/>
            <w:tcBorders>
              <w:top w:val="nil"/>
              <w:left w:val="nil"/>
              <w:bottom w:val="single" w:sz="4" w:space="0" w:color="auto"/>
              <w:right w:val="single" w:sz="4" w:space="0" w:color="auto"/>
            </w:tcBorders>
            <w:shd w:val="clear" w:color="auto" w:fill="auto"/>
            <w:vAlign w:val="bottom"/>
            <w:hideMark/>
          </w:tcPr>
          <w:p w14:paraId="7655DEFA" w14:textId="77777777" w:rsidR="000306A4" w:rsidRPr="008B7AE2" w:rsidRDefault="000306A4" w:rsidP="000306A4">
            <w:pPr>
              <w:rPr>
                <w:color w:val="000000"/>
                <w:sz w:val="22"/>
                <w:szCs w:val="22"/>
              </w:rPr>
            </w:pPr>
            <w:r w:rsidRPr="008B7AE2">
              <w:rPr>
                <w:color w:val="000000"/>
                <w:sz w:val="22"/>
                <w:szCs w:val="22"/>
              </w:rPr>
              <w:t>Sociālie pabalsti</w:t>
            </w:r>
          </w:p>
        </w:tc>
        <w:tc>
          <w:tcPr>
            <w:tcW w:w="993" w:type="dxa"/>
            <w:tcBorders>
              <w:top w:val="nil"/>
              <w:left w:val="nil"/>
              <w:bottom w:val="single" w:sz="4" w:space="0" w:color="auto"/>
              <w:right w:val="single" w:sz="4" w:space="0" w:color="auto"/>
            </w:tcBorders>
            <w:shd w:val="clear" w:color="auto" w:fill="auto"/>
            <w:vAlign w:val="bottom"/>
            <w:hideMark/>
          </w:tcPr>
          <w:p w14:paraId="57580A11" w14:textId="77777777" w:rsidR="000306A4" w:rsidRPr="009E74EF" w:rsidRDefault="000306A4" w:rsidP="000306A4">
            <w:pPr>
              <w:jc w:val="right"/>
              <w:rPr>
                <w:color w:val="000000"/>
                <w:sz w:val="16"/>
                <w:szCs w:val="16"/>
              </w:rPr>
            </w:pPr>
            <w:r w:rsidRPr="009E74EF">
              <w:rPr>
                <w:color w:val="000000"/>
                <w:sz w:val="16"/>
                <w:szCs w:val="16"/>
              </w:rPr>
              <w:t>362 867</w:t>
            </w:r>
          </w:p>
        </w:tc>
        <w:tc>
          <w:tcPr>
            <w:tcW w:w="992" w:type="dxa"/>
            <w:tcBorders>
              <w:top w:val="nil"/>
              <w:left w:val="nil"/>
              <w:bottom w:val="single" w:sz="4" w:space="0" w:color="auto"/>
              <w:right w:val="single" w:sz="4" w:space="0" w:color="auto"/>
            </w:tcBorders>
            <w:shd w:val="clear" w:color="auto" w:fill="auto"/>
            <w:vAlign w:val="bottom"/>
            <w:hideMark/>
          </w:tcPr>
          <w:p w14:paraId="678701B8" w14:textId="77777777" w:rsidR="000306A4" w:rsidRPr="009E74EF" w:rsidRDefault="000306A4" w:rsidP="000306A4">
            <w:pPr>
              <w:jc w:val="right"/>
              <w:rPr>
                <w:color w:val="000000"/>
                <w:sz w:val="16"/>
                <w:szCs w:val="16"/>
              </w:rPr>
            </w:pPr>
            <w:r w:rsidRPr="009E74EF">
              <w:rPr>
                <w:color w:val="000000"/>
                <w:sz w:val="16"/>
                <w:szCs w:val="16"/>
              </w:rPr>
              <w:t>324 182</w:t>
            </w:r>
          </w:p>
        </w:tc>
        <w:tc>
          <w:tcPr>
            <w:tcW w:w="992" w:type="dxa"/>
            <w:tcBorders>
              <w:top w:val="nil"/>
              <w:left w:val="nil"/>
              <w:bottom w:val="single" w:sz="4" w:space="0" w:color="auto"/>
              <w:right w:val="single" w:sz="4" w:space="0" w:color="auto"/>
            </w:tcBorders>
            <w:shd w:val="clear" w:color="auto" w:fill="auto"/>
            <w:vAlign w:val="bottom"/>
            <w:hideMark/>
          </w:tcPr>
          <w:p w14:paraId="4159DDFD" w14:textId="77777777" w:rsidR="000306A4" w:rsidRPr="009E74EF" w:rsidRDefault="000306A4" w:rsidP="000306A4">
            <w:pPr>
              <w:jc w:val="right"/>
              <w:rPr>
                <w:color w:val="000000"/>
                <w:sz w:val="16"/>
                <w:szCs w:val="16"/>
              </w:rPr>
            </w:pPr>
            <w:r w:rsidRPr="009E74EF">
              <w:rPr>
                <w:color w:val="000000"/>
                <w:sz w:val="16"/>
                <w:szCs w:val="16"/>
              </w:rPr>
              <w:t>365 275</w:t>
            </w:r>
          </w:p>
        </w:tc>
        <w:tc>
          <w:tcPr>
            <w:tcW w:w="992" w:type="dxa"/>
            <w:tcBorders>
              <w:top w:val="nil"/>
              <w:left w:val="nil"/>
              <w:bottom w:val="single" w:sz="4" w:space="0" w:color="auto"/>
              <w:right w:val="single" w:sz="4" w:space="0" w:color="auto"/>
            </w:tcBorders>
            <w:shd w:val="clear" w:color="auto" w:fill="auto"/>
            <w:vAlign w:val="bottom"/>
            <w:hideMark/>
          </w:tcPr>
          <w:p w14:paraId="2FA60D33" w14:textId="77777777" w:rsidR="000306A4" w:rsidRPr="009E74EF" w:rsidRDefault="000306A4" w:rsidP="000306A4">
            <w:pPr>
              <w:jc w:val="right"/>
              <w:rPr>
                <w:color w:val="000000"/>
                <w:sz w:val="16"/>
                <w:szCs w:val="16"/>
              </w:rPr>
            </w:pPr>
            <w:r w:rsidRPr="009E74EF">
              <w:rPr>
                <w:color w:val="000000"/>
                <w:sz w:val="16"/>
                <w:szCs w:val="16"/>
              </w:rPr>
              <w:t>405 523</w:t>
            </w:r>
          </w:p>
        </w:tc>
        <w:tc>
          <w:tcPr>
            <w:tcW w:w="851" w:type="dxa"/>
            <w:tcBorders>
              <w:top w:val="nil"/>
              <w:left w:val="nil"/>
              <w:bottom w:val="single" w:sz="4" w:space="0" w:color="auto"/>
              <w:right w:val="single" w:sz="4" w:space="0" w:color="auto"/>
            </w:tcBorders>
            <w:shd w:val="clear" w:color="auto" w:fill="auto"/>
            <w:vAlign w:val="bottom"/>
            <w:hideMark/>
          </w:tcPr>
          <w:p w14:paraId="105532A6" w14:textId="77777777" w:rsidR="000306A4" w:rsidRPr="009E74EF" w:rsidRDefault="000306A4" w:rsidP="000306A4">
            <w:pPr>
              <w:jc w:val="center"/>
              <w:rPr>
                <w:color w:val="000000"/>
                <w:sz w:val="16"/>
                <w:szCs w:val="16"/>
              </w:rPr>
            </w:pPr>
            <w:r w:rsidRPr="009E74EF">
              <w:rPr>
                <w:color w:val="000000"/>
                <w:sz w:val="16"/>
                <w:szCs w:val="16"/>
              </w:rPr>
              <w:t>111</w:t>
            </w:r>
          </w:p>
        </w:tc>
        <w:tc>
          <w:tcPr>
            <w:tcW w:w="709" w:type="dxa"/>
            <w:tcBorders>
              <w:top w:val="nil"/>
              <w:left w:val="nil"/>
              <w:bottom w:val="single" w:sz="4" w:space="0" w:color="auto"/>
              <w:right w:val="single" w:sz="4" w:space="0" w:color="auto"/>
            </w:tcBorders>
            <w:shd w:val="clear" w:color="auto" w:fill="auto"/>
            <w:vAlign w:val="bottom"/>
            <w:hideMark/>
          </w:tcPr>
          <w:p w14:paraId="2F84CAF8" w14:textId="77777777" w:rsidR="000306A4" w:rsidRPr="009E74EF" w:rsidRDefault="000306A4" w:rsidP="000306A4">
            <w:pPr>
              <w:jc w:val="center"/>
              <w:rPr>
                <w:color w:val="000000"/>
                <w:sz w:val="16"/>
                <w:szCs w:val="16"/>
              </w:rPr>
            </w:pPr>
            <w:r w:rsidRPr="009E74EF">
              <w:rPr>
                <w:color w:val="000000"/>
                <w:sz w:val="16"/>
                <w:szCs w:val="16"/>
              </w:rPr>
              <w:t>3</w:t>
            </w:r>
          </w:p>
        </w:tc>
        <w:tc>
          <w:tcPr>
            <w:tcW w:w="1134" w:type="dxa"/>
            <w:tcBorders>
              <w:top w:val="nil"/>
              <w:left w:val="nil"/>
              <w:bottom w:val="single" w:sz="4" w:space="0" w:color="auto"/>
              <w:right w:val="single" w:sz="4" w:space="0" w:color="auto"/>
            </w:tcBorders>
            <w:shd w:val="clear" w:color="auto" w:fill="auto"/>
            <w:vAlign w:val="bottom"/>
            <w:hideMark/>
          </w:tcPr>
          <w:p w14:paraId="146B5C92" w14:textId="77777777" w:rsidR="000306A4" w:rsidRPr="009E74EF" w:rsidRDefault="000306A4" w:rsidP="000306A4">
            <w:pPr>
              <w:jc w:val="center"/>
              <w:rPr>
                <w:color w:val="000000"/>
                <w:sz w:val="16"/>
                <w:szCs w:val="16"/>
              </w:rPr>
            </w:pPr>
            <w:r w:rsidRPr="009E74EF">
              <w:rPr>
                <w:color w:val="000000"/>
                <w:sz w:val="16"/>
                <w:szCs w:val="16"/>
              </w:rPr>
              <w:t>81 341</w:t>
            </w:r>
          </w:p>
        </w:tc>
        <w:tc>
          <w:tcPr>
            <w:tcW w:w="1134" w:type="dxa"/>
            <w:tcBorders>
              <w:top w:val="nil"/>
              <w:left w:val="nil"/>
              <w:bottom w:val="single" w:sz="4" w:space="0" w:color="auto"/>
              <w:right w:val="single" w:sz="4" w:space="0" w:color="auto"/>
            </w:tcBorders>
            <w:shd w:val="clear" w:color="auto" w:fill="auto"/>
            <w:vAlign w:val="bottom"/>
            <w:hideMark/>
          </w:tcPr>
          <w:p w14:paraId="75CB03A9" w14:textId="77777777" w:rsidR="000306A4" w:rsidRPr="009E74EF" w:rsidRDefault="000306A4" w:rsidP="000306A4">
            <w:pPr>
              <w:jc w:val="center"/>
              <w:rPr>
                <w:color w:val="000000"/>
                <w:sz w:val="16"/>
                <w:szCs w:val="16"/>
              </w:rPr>
            </w:pPr>
            <w:r w:rsidRPr="009E74EF">
              <w:rPr>
                <w:color w:val="000000"/>
                <w:sz w:val="16"/>
                <w:szCs w:val="16"/>
              </w:rPr>
              <w:t>25</w:t>
            </w:r>
          </w:p>
        </w:tc>
      </w:tr>
      <w:tr w:rsidR="008B7A8F" w:rsidRPr="009E74EF" w14:paraId="5B1B4CC0" w14:textId="77777777" w:rsidTr="007C673B">
        <w:trPr>
          <w:trHeight w:val="112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3FA2C7EC" w14:textId="77777777" w:rsidR="000306A4" w:rsidRPr="009E74EF" w:rsidRDefault="000306A4" w:rsidP="000306A4">
            <w:pPr>
              <w:jc w:val="center"/>
              <w:rPr>
                <w:color w:val="000000"/>
                <w:sz w:val="16"/>
                <w:szCs w:val="16"/>
              </w:rPr>
            </w:pPr>
            <w:r w:rsidRPr="009E74EF">
              <w:rPr>
                <w:color w:val="000000"/>
                <w:sz w:val="16"/>
                <w:szCs w:val="16"/>
              </w:rPr>
              <w:t>7000</w:t>
            </w:r>
          </w:p>
        </w:tc>
        <w:tc>
          <w:tcPr>
            <w:tcW w:w="1559" w:type="dxa"/>
            <w:tcBorders>
              <w:top w:val="nil"/>
              <w:left w:val="nil"/>
              <w:bottom w:val="single" w:sz="4" w:space="0" w:color="auto"/>
              <w:right w:val="single" w:sz="4" w:space="0" w:color="auto"/>
            </w:tcBorders>
            <w:shd w:val="clear" w:color="auto" w:fill="auto"/>
            <w:vAlign w:val="bottom"/>
            <w:hideMark/>
          </w:tcPr>
          <w:p w14:paraId="62DC86B1" w14:textId="4BBCD6EE" w:rsidR="000306A4" w:rsidRPr="008B7AE2" w:rsidRDefault="000306A4" w:rsidP="000306A4">
            <w:pPr>
              <w:rPr>
                <w:color w:val="000000"/>
                <w:sz w:val="22"/>
                <w:szCs w:val="22"/>
              </w:rPr>
            </w:pPr>
            <w:r w:rsidRPr="008B7AE2">
              <w:rPr>
                <w:color w:val="000000"/>
                <w:sz w:val="22"/>
                <w:szCs w:val="22"/>
              </w:rPr>
              <w:t xml:space="preserve"> Uzturēšanas izdevumu transferti,</w:t>
            </w:r>
            <w:r w:rsidR="007C673B" w:rsidRPr="008B7AE2">
              <w:rPr>
                <w:color w:val="000000"/>
                <w:sz w:val="22"/>
                <w:szCs w:val="22"/>
              </w:rPr>
              <w:t xml:space="preserve"> </w:t>
            </w:r>
            <w:r w:rsidRPr="008B7AE2">
              <w:rPr>
                <w:color w:val="000000"/>
                <w:sz w:val="22"/>
                <w:szCs w:val="22"/>
              </w:rPr>
              <w:t>dotācijas un mērķdotācijas pašvaldībām, uzturēšanas izdevumiem, pašu resursi,</w:t>
            </w:r>
            <w:r w:rsidR="007C673B" w:rsidRPr="008B7AE2">
              <w:rPr>
                <w:color w:val="000000"/>
                <w:sz w:val="22"/>
                <w:szCs w:val="22"/>
              </w:rPr>
              <w:t xml:space="preserve"> </w:t>
            </w:r>
            <w:r w:rsidRPr="008B7AE2">
              <w:rPr>
                <w:color w:val="000000"/>
                <w:sz w:val="22"/>
                <w:szCs w:val="22"/>
              </w:rPr>
              <w:t>starptautiskā sadarbība</w:t>
            </w:r>
          </w:p>
        </w:tc>
        <w:tc>
          <w:tcPr>
            <w:tcW w:w="993" w:type="dxa"/>
            <w:tcBorders>
              <w:top w:val="nil"/>
              <w:left w:val="nil"/>
              <w:bottom w:val="single" w:sz="4" w:space="0" w:color="auto"/>
              <w:right w:val="single" w:sz="4" w:space="0" w:color="auto"/>
            </w:tcBorders>
            <w:shd w:val="clear" w:color="auto" w:fill="auto"/>
            <w:vAlign w:val="bottom"/>
            <w:hideMark/>
          </w:tcPr>
          <w:p w14:paraId="41282BF6" w14:textId="77777777" w:rsidR="000306A4" w:rsidRPr="009E74EF" w:rsidRDefault="000306A4" w:rsidP="000306A4">
            <w:pPr>
              <w:jc w:val="right"/>
              <w:rPr>
                <w:color w:val="000000"/>
                <w:sz w:val="16"/>
                <w:szCs w:val="16"/>
              </w:rPr>
            </w:pPr>
            <w:r w:rsidRPr="009E74EF">
              <w:rPr>
                <w:color w:val="000000"/>
                <w:sz w:val="16"/>
                <w:szCs w:val="16"/>
              </w:rPr>
              <w:t>333 233</w:t>
            </w:r>
          </w:p>
        </w:tc>
        <w:tc>
          <w:tcPr>
            <w:tcW w:w="992" w:type="dxa"/>
            <w:tcBorders>
              <w:top w:val="nil"/>
              <w:left w:val="nil"/>
              <w:bottom w:val="single" w:sz="4" w:space="0" w:color="auto"/>
              <w:right w:val="single" w:sz="4" w:space="0" w:color="auto"/>
            </w:tcBorders>
            <w:shd w:val="clear" w:color="auto" w:fill="auto"/>
            <w:vAlign w:val="bottom"/>
            <w:hideMark/>
          </w:tcPr>
          <w:p w14:paraId="3D2B5947" w14:textId="77777777" w:rsidR="000306A4" w:rsidRPr="009E74EF" w:rsidRDefault="000306A4" w:rsidP="000306A4">
            <w:pPr>
              <w:jc w:val="right"/>
              <w:rPr>
                <w:color w:val="000000"/>
                <w:sz w:val="16"/>
                <w:szCs w:val="16"/>
              </w:rPr>
            </w:pPr>
            <w:r w:rsidRPr="009E74EF">
              <w:rPr>
                <w:color w:val="000000"/>
                <w:sz w:val="16"/>
                <w:szCs w:val="16"/>
              </w:rPr>
              <w:t>351 006</w:t>
            </w:r>
          </w:p>
        </w:tc>
        <w:tc>
          <w:tcPr>
            <w:tcW w:w="992" w:type="dxa"/>
            <w:tcBorders>
              <w:top w:val="nil"/>
              <w:left w:val="nil"/>
              <w:bottom w:val="single" w:sz="4" w:space="0" w:color="auto"/>
              <w:right w:val="single" w:sz="4" w:space="0" w:color="auto"/>
            </w:tcBorders>
            <w:shd w:val="clear" w:color="auto" w:fill="auto"/>
            <w:vAlign w:val="bottom"/>
            <w:hideMark/>
          </w:tcPr>
          <w:p w14:paraId="430CDBA0" w14:textId="77777777" w:rsidR="000306A4" w:rsidRPr="009E74EF" w:rsidRDefault="000306A4" w:rsidP="000306A4">
            <w:pPr>
              <w:jc w:val="right"/>
              <w:rPr>
                <w:color w:val="000000"/>
                <w:sz w:val="16"/>
                <w:szCs w:val="16"/>
              </w:rPr>
            </w:pPr>
            <w:r w:rsidRPr="009E74EF">
              <w:rPr>
                <w:color w:val="000000"/>
                <w:sz w:val="16"/>
                <w:szCs w:val="16"/>
              </w:rPr>
              <w:t>362 046</w:t>
            </w:r>
          </w:p>
        </w:tc>
        <w:tc>
          <w:tcPr>
            <w:tcW w:w="992" w:type="dxa"/>
            <w:tcBorders>
              <w:top w:val="nil"/>
              <w:left w:val="nil"/>
              <w:bottom w:val="single" w:sz="4" w:space="0" w:color="auto"/>
              <w:right w:val="single" w:sz="4" w:space="0" w:color="auto"/>
            </w:tcBorders>
            <w:shd w:val="clear" w:color="auto" w:fill="auto"/>
            <w:vAlign w:val="bottom"/>
            <w:hideMark/>
          </w:tcPr>
          <w:p w14:paraId="5F525301" w14:textId="77777777" w:rsidR="000306A4" w:rsidRPr="009E74EF" w:rsidRDefault="000306A4" w:rsidP="000306A4">
            <w:pPr>
              <w:jc w:val="right"/>
              <w:rPr>
                <w:color w:val="000000"/>
                <w:sz w:val="16"/>
                <w:szCs w:val="16"/>
              </w:rPr>
            </w:pPr>
            <w:r w:rsidRPr="009E74EF">
              <w:rPr>
                <w:color w:val="000000"/>
                <w:sz w:val="16"/>
                <w:szCs w:val="16"/>
              </w:rPr>
              <w:t>403 219</w:t>
            </w:r>
          </w:p>
        </w:tc>
        <w:tc>
          <w:tcPr>
            <w:tcW w:w="851" w:type="dxa"/>
            <w:tcBorders>
              <w:top w:val="nil"/>
              <w:left w:val="nil"/>
              <w:bottom w:val="single" w:sz="4" w:space="0" w:color="auto"/>
              <w:right w:val="single" w:sz="4" w:space="0" w:color="auto"/>
            </w:tcBorders>
            <w:shd w:val="clear" w:color="auto" w:fill="auto"/>
            <w:vAlign w:val="bottom"/>
            <w:hideMark/>
          </w:tcPr>
          <w:p w14:paraId="74472AF2" w14:textId="77777777" w:rsidR="000306A4" w:rsidRPr="009E74EF" w:rsidRDefault="000306A4" w:rsidP="000306A4">
            <w:pPr>
              <w:jc w:val="center"/>
              <w:rPr>
                <w:color w:val="000000"/>
                <w:sz w:val="16"/>
                <w:szCs w:val="16"/>
              </w:rPr>
            </w:pPr>
            <w:r w:rsidRPr="009E74EF">
              <w:rPr>
                <w:color w:val="000000"/>
                <w:sz w:val="16"/>
                <w:szCs w:val="16"/>
              </w:rPr>
              <w:t>111</w:t>
            </w:r>
          </w:p>
        </w:tc>
        <w:tc>
          <w:tcPr>
            <w:tcW w:w="709" w:type="dxa"/>
            <w:tcBorders>
              <w:top w:val="nil"/>
              <w:left w:val="nil"/>
              <w:bottom w:val="single" w:sz="4" w:space="0" w:color="auto"/>
              <w:right w:val="single" w:sz="4" w:space="0" w:color="auto"/>
            </w:tcBorders>
            <w:shd w:val="clear" w:color="auto" w:fill="auto"/>
            <w:vAlign w:val="bottom"/>
            <w:hideMark/>
          </w:tcPr>
          <w:p w14:paraId="69478118" w14:textId="77777777" w:rsidR="000306A4" w:rsidRPr="009E74EF" w:rsidRDefault="000306A4" w:rsidP="000306A4">
            <w:pPr>
              <w:jc w:val="center"/>
              <w:rPr>
                <w:color w:val="000000"/>
                <w:sz w:val="16"/>
                <w:szCs w:val="16"/>
              </w:rPr>
            </w:pPr>
            <w:r w:rsidRPr="009E74EF">
              <w:rPr>
                <w:color w:val="000000"/>
                <w:sz w:val="16"/>
                <w:szCs w:val="16"/>
              </w:rPr>
              <w:t>3</w:t>
            </w:r>
          </w:p>
        </w:tc>
        <w:tc>
          <w:tcPr>
            <w:tcW w:w="1134" w:type="dxa"/>
            <w:tcBorders>
              <w:top w:val="nil"/>
              <w:left w:val="nil"/>
              <w:bottom w:val="single" w:sz="4" w:space="0" w:color="auto"/>
              <w:right w:val="single" w:sz="4" w:space="0" w:color="auto"/>
            </w:tcBorders>
            <w:shd w:val="clear" w:color="auto" w:fill="auto"/>
            <w:vAlign w:val="bottom"/>
            <w:hideMark/>
          </w:tcPr>
          <w:p w14:paraId="7730673B" w14:textId="77777777" w:rsidR="000306A4" w:rsidRPr="009E74EF" w:rsidRDefault="000306A4" w:rsidP="000306A4">
            <w:pPr>
              <w:jc w:val="center"/>
              <w:rPr>
                <w:color w:val="000000"/>
                <w:sz w:val="16"/>
                <w:szCs w:val="16"/>
              </w:rPr>
            </w:pPr>
            <w:r w:rsidRPr="009E74EF">
              <w:rPr>
                <w:color w:val="000000"/>
                <w:sz w:val="16"/>
                <w:szCs w:val="16"/>
              </w:rPr>
              <w:t>52 213</w:t>
            </w:r>
          </w:p>
        </w:tc>
        <w:tc>
          <w:tcPr>
            <w:tcW w:w="1134" w:type="dxa"/>
            <w:tcBorders>
              <w:top w:val="nil"/>
              <w:left w:val="nil"/>
              <w:bottom w:val="single" w:sz="4" w:space="0" w:color="auto"/>
              <w:right w:val="single" w:sz="4" w:space="0" w:color="auto"/>
            </w:tcBorders>
            <w:shd w:val="clear" w:color="auto" w:fill="auto"/>
            <w:vAlign w:val="bottom"/>
            <w:hideMark/>
          </w:tcPr>
          <w:p w14:paraId="16F549C2" w14:textId="77777777" w:rsidR="000306A4" w:rsidRPr="009E74EF" w:rsidRDefault="000306A4" w:rsidP="000306A4">
            <w:pPr>
              <w:jc w:val="center"/>
              <w:rPr>
                <w:color w:val="000000"/>
                <w:sz w:val="16"/>
                <w:szCs w:val="16"/>
              </w:rPr>
            </w:pPr>
            <w:r w:rsidRPr="009E74EF">
              <w:rPr>
                <w:color w:val="000000"/>
                <w:sz w:val="16"/>
                <w:szCs w:val="16"/>
              </w:rPr>
              <w:t>15</w:t>
            </w:r>
          </w:p>
        </w:tc>
      </w:tr>
      <w:tr w:rsidR="008B7A8F" w:rsidRPr="009E74EF" w14:paraId="0F119320" w14:textId="77777777" w:rsidTr="008B7AE2">
        <w:trPr>
          <w:trHeight w:val="363"/>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15C4135" w14:textId="77777777" w:rsidR="000306A4" w:rsidRPr="009E74EF" w:rsidRDefault="000306A4" w:rsidP="000306A4">
            <w:pPr>
              <w:rPr>
                <w:b/>
                <w:bCs/>
                <w:color w:val="000000"/>
                <w:sz w:val="16"/>
                <w:szCs w:val="16"/>
              </w:rPr>
            </w:pPr>
            <w:r w:rsidRPr="009E74EF">
              <w:rPr>
                <w:b/>
                <w:bCs/>
                <w:color w:val="000000"/>
                <w:sz w:val="16"/>
                <w:szCs w:val="16"/>
              </w:rPr>
              <w:t>KOPĀ</w:t>
            </w:r>
            <w:proofErr w:type="gramStart"/>
            <w:r w:rsidRPr="009E74EF">
              <w:rPr>
                <w:b/>
                <w:bCs/>
                <w:color w:val="000000"/>
                <w:sz w:val="16"/>
                <w:szCs w:val="16"/>
              </w:rPr>
              <w:t xml:space="preserve">  </w:t>
            </w:r>
            <w:proofErr w:type="gramEnd"/>
          </w:p>
        </w:tc>
        <w:tc>
          <w:tcPr>
            <w:tcW w:w="1559" w:type="dxa"/>
            <w:tcBorders>
              <w:top w:val="nil"/>
              <w:left w:val="nil"/>
              <w:bottom w:val="single" w:sz="4" w:space="0" w:color="auto"/>
              <w:right w:val="single" w:sz="4" w:space="0" w:color="auto"/>
            </w:tcBorders>
            <w:shd w:val="clear" w:color="auto" w:fill="auto"/>
            <w:vAlign w:val="bottom"/>
            <w:hideMark/>
          </w:tcPr>
          <w:p w14:paraId="0B3E77D5" w14:textId="77777777" w:rsidR="000306A4" w:rsidRPr="009E74EF" w:rsidRDefault="000306A4" w:rsidP="000306A4">
            <w:pPr>
              <w:rPr>
                <w:b/>
                <w:bCs/>
                <w:color w:val="000000"/>
                <w:sz w:val="16"/>
                <w:szCs w:val="16"/>
              </w:rPr>
            </w:pPr>
            <w:r w:rsidRPr="009E74EF">
              <w:rPr>
                <w:b/>
                <w:bCs/>
                <w:color w:val="000000"/>
                <w:sz w:val="16"/>
                <w:szCs w:val="16"/>
              </w:rPr>
              <w:t xml:space="preserve"> </w:t>
            </w:r>
          </w:p>
        </w:tc>
        <w:tc>
          <w:tcPr>
            <w:tcW w:w="993" w:type="dxa"/>
            <w:tcBorders>
              <w:top w:val="nil"/>
              <w:left w:val="nil"/>
              <w:bottom w:val="single" w:sz="4" w:space="0" w:color="auto"/>
              <w:right w:val="single" w:sz="4" w:space="0" w:color="auto"/>
            </w:tcBorders>
            <w:shd w:val="clear" w:color="auto" w:fill="auto"/>
            <w:vAlign w:val="bottom"/>
            <w:hideMark/>
          </w:tcPr>
          <w:p w14:paraId="7687D73B" w14:textId="77777777" w:rsidR="000306A4" w:rsidRPr="009E74EF" w:rsidRDefault="000306A4" w:rsidP="000306A4">
            <w:pPr>
              <w:jc w:val="right"/>
              <w:rPr>
                <w:b/>
                <w:bCs/>
                <w:color w:val="000000"/>
                <w:sz w:val="16"/>
                <w:szCs w:val="16"/>
              </w:rPr>
            </w:pPr>
            <w:r w:rsidRPr="009E74EF">
              <w:rPr>
                <w:b/>
                <w:bCs/>
                <w:color w:val="000000"/>
                <w:sz w:val="16"/>
                <w:szCs w:val="16"/>
              </w:rPr>
              <w:t>10 099 728</w:t>
            </w:r>
          </w:p>
        </w:tc>
        <w:tc>
          <w:tcPr>
            <w:tcW w:w="992" w:type="dxa"/>
            <w:tcBorders>
              <w:top w:val="nil"/>
              <w:left w:val="nil"/>
              <w:bottom w:val="single" w:sz="4" w:space="0" w:color="auto"/>
              <w:right w:val="single" w:sz="4" w:space="0" w:color="auto"/>
            </w:tcBorders>
            <w:shd w:val="clear" w:color="auto" w:fill="auto"/>
            <w:vAlign w:val="bottom"/>
            <w:hideMark/>
          </w:tcPr>
          <w:p w14:paraId="5458DCC2" w14:textId="77777777" w:rsidR="000306A4" w:rsidRPr="009E74EF" w:rsidRDefault="000306A4" w:rsidP="000306A4">
            <w:pPr>
              <w:jc w:val="right"/>
              <w:rPr>
                <w:b/>
                <w:bCs/>
                <w:color w:val="000000"/>
                <w:sz w:val="16"/>
                <w:szCs w:val="16"/>
              </w:rPr>
            </w:pPr>
            <w:r w:rsidRPr="009E74EF">
              <w:rPr>
                <w:b/>
                <w:bCs/>
                <w:color w:val="000000"/>
                <w:sz w:val="16"/>
                <w:szCs w:val="16"/>
              </w:rPr>
              <w:t>10 575 499</w:t>
            </w:r>
          </w:p>
        </w:tc>
        <w:tc>
          <w:tcPr>
            <w:tcW w:w="992" w:type="dxa"/>
            <w:tcBorders>
              <w:top w:val="nil"/>
              <w:left w:val="nil"/>
              <w:bottom w:val="single" w:sz="4" w:space="0" w:color="auto"/>
              <w:right w:val="single" w:sz="4" w:space="0" w:color="auto"/>
            </w:tcBorders>
            <w:shd w:val="clear" w:color="auto" w:fill="auto"/>
            <w:vAlign w:val="bottom"/>
            <w:hideMark/>
          </w:tcPr>
          <w:p w14:paraId="7019CEB9" w14:textId="77777777" w:rsidR="000306A4" w:rsidRPr="009E74EF" w:rsidRDefault="000306A4" w:rsidP="000306A4">
            <w:pPr>
              <w:jc w:val="right"/>
              <w:rPr>
                <w:b/>
                <w:bCs/>
                <w:color w:val="000000"/>
                <w:sz w:val="16"/>
                <w:szCs w:val="16"/>
              </w:rPr>
            </w:pPr>
            <w:r w:rsidRPr="009E74EF">
              <w:rPr>
                <w:b/>
                <w:bCs/>
                <w:color w:val="000000"/>
                <w:sz w:val="16"/>
                <w:szCs w:val="16"/>
              </w:rPr>
              <w:t>13 471 799</w:t>
            </w:r>
          </w:p>
        </w:tc>
        <w:tc>
          <w:tcPr>
            <w:tcW w:w="992" w:type="dxa"/>
            <w:tcBorders>
              <w:top w:val="nil"/>
              <w:left w:val="nil"/>
              <w:bottom w:val="single" w:sz="4" w:space="0" w:color="auto"/>
              <w:right w:val="single" w:sz="4" w:space="0" w:color="auto"/>
            </w:tcBorders>
            <w:shd w:val="clear" w:color="auto" w:fill="auto"/>
            <w:vAlign w:val="bottom"/>
            <w:hideMark/>
          </w:tcPr>
          <w:p w14:paraId="291C7DA7" w14:textId="77777777" w:rsidR="000306A4" w:rsidRPr="009E74EF" w:rsidRDefault="000306A4" w:rsidP="000306A4">
            <w:pPr>
              <w:jc w:val="right"/>
              <w:rPr>
                <w:b/>
                <w:bCs/>
                <w:color w:val="000000"/>
                <w:sz w:val="16"/>
                <w:szCs w:val="16"/>
              </w:rPr>
            </w:pPr>
            <w:r w:rsidRPr="009E74EF">
              <w:rPr>
                <w:b/>
                <w:bCs/>
                <w:color w:val="000000"/>
                <w:sz w:val="16"/>
                <w:szCs w:val="16"/>
              </w:rPr>
              <w:t>11 787 880</w:t>
            </w:r>
          </w:p>
        </w:tc>
        <w:tc>
          <w:tcPr>
            <w:tcW w:w="851" w:type="dxa"/>
            <w:tcBorders>
              <w:top w:val="nil"/>
              <w:left w:val="nil"/>
              <w:bottom w:val="single" w:sz="4" w:space="0" w:color="auto"/>
              <w:right w:val="single" w:sz="4" w:space="0" w:color="auto"/>
            </w:tcBorders>
            <w:shd w:val="clear" w:color="auto" w:fill="auto"/>
            <w:vAlign w:val="bottom"/>
            <w:hideMark/>
          </w:tcPr>
          <w:p w14:paraId="450D3F9E" w14:textId="77777777" w:rsidR="000306A4" w:rsidRPr="009E74EF" w:rsidRDefault="000306A4" w:rsidP="000306A4">
            <w:pPr>
              <w:jc w:val="center"/>
              <w:rPr>
                <w:b/>
                <w:bCs/>
                <w:color w:val="000000"/>
                <w:sz w:val="16"/>
                <w:szCs w:val="16"/>
              </w:rPr>
            </w:pPr>
            <w:r w:rsidRPr="009E74EF">
              <w:rPr>
                <w:b/>
                <w:bCs/>
                <w:color w:val="000000"/>
                <w:sz w:val="16"/>
                <w:szCs w:val="16"/>
              </w:rPr>
              <w:t>88</w:t>
            </w:r>
          </w:p>
        </w:tc>
        <w:tc>
          <w:tcPr>
            <w:tcW w:w="709" w:type="dxa"/>
            <w:tcBorders>
              <w:top w:val="nil"/>
              <w:left w:val="nil"/>
              <w:bottom w:val="single" w:sz="4" w:space="0" w:color="auto"/>
              <w:right w:val="single" w:sz="4" w:space="0" w:color="auto"/>
            </w:tcBorders>
            <w:shd w:val="clear" w:color="auto" w:fill="auto"/>
            <w:vAlign w:val="bottom"/>
            <w:hideMark/>
          </w:tcPr>
          <w:p w14:paraId="284E62F9" w14:textId="77777777" w:rsidR="000306A4" w:rsidRPr="009E74EF" w:rsidRDefault="000306A4" w:rsidP="000306A4">
            <w:pPr>
              <w:jc w:val="center"/>
              <w:rPr>
                <w:b/>
                <w:bCs/>
                <w:color w:val="000000"/>
                <w:sz w:val="16"/>
                <w:szCs w:val="16"/>
              </w:rPr>
            </w:pPr>
            <w:r w:rsidRPr="009E74EF">
              <w:rPr>
                <w:b/>
                <w:bCs/>
                <w:color w:val="000000"/>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14:paraId="6237A460" w14:textId="77777777" w:rsidR="000306A4" w:rsidRPr="009E74EF" w:rsidRDefault="000306A4" w:rsidP="000306A4">
            <w:pPr>
              <w:jc w:val="center"/>
              <w:rPr>
                <w:b/>
                <w:bCs/>
                <w:color w:val="000000"/>
                <w:sz w:val="16"/>
                <w:szCs w:val="16"/>
              </w:rPr>
            </w:pPr>
            <w:r w:rsidRPr="009E74EF">
              <w:rPr>
                <w:b/>
                <w:bCs/>
                <w:color w:val="000000"/>
                <w:sz w:val="16"/>
                <w:szCs w:val="16"/>
              </w:rPr>
              <w:t>1 212 381</w:t>
            </w:r>
          </w:p>
        </w:tc>
        <w:tc>
          <w:tcPr>
            <w:tcW w:w="1134" w:type="dxa"/>
            <w:tcBorders>
              <w:top w:val="nil"/>
              <w:left w:val="nil"/>
              <w:bottom w:val="single" w:sz="4" w:space="0" w:color="auto"/>
              <w:right w:val="single" w:sz="4" w:space="0" w:color="auto"/>
            </w:tcBorders>
            <w:shd w:val="clear" w:color="auto" w:fill="auto"/>
            <w:vAlign w:val="bottom"/>
            <w:hideMark/>
          </w:tcPr>
          <w:p w14:paraId="0BA9E061" w14:textId="77777777" w:rsidR="000306A4" w:rsidRPr="009E74EF" w:rsidRDefault="000306A4" w:rsidP="000306A4">
            <w:pPr>
              <w:jc w:val="center"/>
              <w:rPr>
                <w:b/>
                <w:bCs/>
                <w:color w:val="000000"/>
                <w:sz w:val="16"/>
                <w:szCs w:val="16"/>
              </w:rPr>
            </w:pPr>
            <w:r w:rsidRPr="009E74EF">
              <w:rPr>
                <w:b/>
                <w:bCs/>
                <w:color w:val="000000"/>
                <w:sz w:val="16"/>
                <w:szCs w:val="16"/>
              </w:rPr>
              <w:t>11</w:t>
            </w:r>
          </w:p>
        </w:tc>
      </w:tr>
    </w:tbl>
    <w:p w14:paraId="2E0D7C5B" w14:textId="1E8E44BE" w:rsidR="008A1EFB" w:rsidRDefault="008A1EFB" w:rsidP="00F110AA">
      <w:pPr>
        <w:pStyle w:val="Paraststmeklis"/>
        <w:spacing w:line="360" w:lineRule="auto"/>
        <w:rPr>
          <w:rFonts w:ascii="Times New Roman" w:hAnsi="Times New Roman"/>
          <w:b/>
          <w:color w:val="000000" w:themeColor="text1"/>
          <w:sz w:val="24"/>
          <w:szCs w:val="24"/>
        </w:rPr>
      </w:pPr>
      <w:r w:rsidRPr="009E74EF">
        <w:rPr>
          <w:rFonts w:ascii="Times New Roman" w:eastAsia="Batang" w:hAnsi="Times New Roman"/>
        </w:rPr>
        <w:tab/>
      </w:r>
    </w:p>
    <w:p w14:paraId="1FEDC575" w14:textId="77777777" w:rsidR="00875159" w:rsidRDefault="00875159" w:rsidP="00C5369E">
      <w:pPr>
        <w:pStyle w:val="Paraststmeklis"/>
        <w:keepNext/>
        <w:spacing w:before="0" w:beforeAutospacing="0" w:after="0" w:afterAutospacing="0" w:line="360" w:lineRule="auto"/>
        <w:jc w:val="center"/>
        <w:rPr>
          <w:rFonts w:ascii="Times New Roman" w:hAnsi="Times New Roman"/>
          <w:b/>
          <w:bCs/>
          <w:iCs/>
          <w:sz w:val="24"/>
          <w:szCs w:val="24"/>
        </w:rPr>
      </w:pPr>
    </w:p>
    <w:p w14:paraId="06AFE976" w14:textId="77777777" w:rsidR="00C5369E" w:rsidRDefault="00C5369E" w:rsidP="00404075">
      <w:pPr>
        <w:pStyle w:val="Paraststmeklis"/>
        <w:keepNext/>
        <w:spacing w:before="0" w:beforeAutospacing="0" w:after="0" w:afterAutospacing="0"/>
        <w:jc w:val="center"/>
        <w:rPr>
          <w:rFonts w:ascii="Times New Roman" w:hAnsi="Times New Roman"/>
          <w:b/>
          <w:bCs/>
          <w:iCs/>
          <w:sz w:val="24"/>
          <w:szCs w:val="24"/>
        </w:rPr>
      </w:pPr>
      <w:r w:rsidRPr="009B51F4">
        <w:rPr>
          <w:rFonts w:ascii="Times New Roman" w:hAnsi="Times New Roman"/>
          <w:b/>
          <w:bCs/>
          <w:iCs/>
          <w:sz w:val="24"/>
          <w:szCs w:val="24"/>
        </w:rPr>
        <w:t>SPECIĀLĀ BUDŽETA UN ZIEDOJUMU IEŅĒMUMI UN IZDEVUMI</w:t>
      </w:r>
    </w:p>
    <w:p w14:paraId="3EA1594E" w14:textId="77777777" w:rsidR="00404075" w:rsidRDefault="00404075" w:rsidP="00404075">
      <w:pPr>
        <w:pStyle w:val="Paraststmeklis"/>
        <w:keepNext/>
        <w:spacing w:before="0" w:beforeAutospacing="0" w:after="0" w:afterAutospacing="0"/>
        <w:ind w:firstLine="567"/>
        <w:jc w:val="both"/>
        <w:rPr>
          <w:rFonts w:ascii="Times New Roman" w:hAnsi="Times New Roman"/>
          <w:sz w:val="24"/>
          <w:szCs w:val="24"/>
        </w:rPr>
      </w:pPr>
    </w:p>
    <w:p w14:paraId="519A7E80" w14:textId="77777777" w:rsidR="00C5369E" w:rsidRPr="009F10F9" w:rsidRDefault="00C5369E" w:rsidP="00404075">
      <w:pPr>
        <w:pStyle w:val="Paraststmeklis"/>
        <w:keepNext/>
        <w:spacing w:before="0" w:beforeAutospacing="0" w:after="0" w:afterAutospacing="0" w:line="360" w:lineRule="auto"/>
        <w:ind w:firstLine="567"/>
        <w:jc w:val="both"/>
        <w:rPr>
          <w:rFonts w:ascii="Times New Roman" w:hAnsi="Times New Roman"/>
          <w:bCs/>
          <w:iCs/>
          <w:sz w:val="24"/>
          <w:szCs w:val="24"/>
        </w:rPr>
      </w:pPr>
      <w:r w:rsidRPr="009B51F4">
        <w:rPr>
          <w:rFonts w:ascii="Times New Roman" w:hAnsi="Times New Roman"/>
          <w:sz w:val="24"/>
          <w:szCs w:val="24"/>
        </w:rPr>
        <w:t>Speciālā budžeta ieņēmumi 2016. gadā bija</w:t>
      </w:r>
      <w:proofErr w:type="gramStart"/>
      <w:r w:rsidRPr="009B51F4">
        <w:rPr>
          <w:rFonts w:ascii="Times New Roman" w:hAnsi="Times New Roman"/>
          <w:sz w:val="24"/>
          <w:szCs w:val="24"/>
        </w:rPr>
        <w:t xml:space="preserve">  </w:t>
      </w:r>
      <w:proofErr w:type="gramEnd"/>
      <w:r w:rsidRPr="009B51F4">
        <w:rPr>
          <w:rFonts w:ascii="Times New Roman" w:hAnsi="Times New Roman"/>
          <w:sz w:val="24"/>
          <w:szCs w:val="24"/>
        </w:rPr>
        <w:t>324 254 eiro, kas ir 94% no gada plāna (342 959 eiro). Speciālais budžets ietver īpašiem mērķiem iezīmētus ieņēmumu avotus – pašvaldību autoceļu (ielu) fonds, dabas resursu nodoklis par dabas resursu ieguvi un vides piesārņošanu,</w:t>
      </w:r>
      <w:r w:rsidRPr="009F10F9">
        <w:rPr>
          <w:rFonts w:ascii="Times New Roman" w:hAnsi="Times New Roman"/>
          <w:bCs/>
          <w:iCs/>
          <w:sz w:val="24"/>
          <w:szCs w:val="24"/>
        </w:rPr>
        <w:t xml:space="preserve"> kā arī saņemtie ziedojumi un dāvinājumi. Speciālā budžeta līdzekļi tiek novirzīti konkrētu pasākumu realizācijai.</w:t>
      </w:r>
    </w:p>
    <w:p w14:paraId="2EF3E605" w14:textId="77777777" w:rsidR="00C5369E" w:rsidRPr="009F10F9" w:rsidRDefault="00C5369E" w:rsidP="00C5369E">
      <w:pPr>
        <w:pStyle w:val="Paraststmeklis"/>
        <w:keepNext/>
        <w:spacing w:before="0" w:beforeAutospacing="0" w:after="0" w:afterAutospacing="0" w:line="360" w:lineRule="auto"/>
        <w:ind w:firstLine="567"/>
        <w:jc w:val="both"/>
        <w:rPr>
          <w:rFonts w:ascii="Times New Roman" w:hAnsi="Times New Roman"/>
          <w:bCs/>
          <w:iCs/>
          <w:sz w:val="24"/>
          <w:szCs w:val="24"/>
        </w:rPr>
      </w:pPr>
      <w:r w:rsidRPr="009F10F9">
        <w:rPr>
          <w:rFonts w:ascii="Times New Roman" w:hAnsi="Times New Roman"/>
          <w:bCs/>
          <w:iCs/>
          <w:sz w:val="24"/>
          <w:szCs w:val="24"/>
        </w:rPr>
        <w:t>No speciālā budžeta ieņēmumiem 321 662 eiro ir īpašiem mērķiem iezīmētie līdzekļi, kas sadalās:</w:t>
      </w:r>
    </w:p>
    <w:p w14:paraId="5DCC0869" w14:textId="77777777" w:rsidR="00C5369E" w:rsidRPr="009F10F9" w:rsidRDefault="00C5369E" w:rsidP="00C5369E">
      <w:pPr>
        <w:pStyle w:val="Paraststmeklis"/>
        <w:keepNext/>
        <w:spacing w:before="0" w:beforeAutospacing="0" w:after="0" w:afterAutospacing="0" w:line="360" w:lineRule="auto"/>
        <w:ind w:firstLine="567"/>
        <w:jc w:val="both"/>
        <w:rPr>
          <w:rFonts w:ascii="Times New Roman" w:hAnsi="Times New Roman"/>
          <w:bCs/>
          <w:iCs/>
          <w:sz w:val="24"/>
          <w:szCs w:val="24"/>
        </w:rPr>
      </w:pPr>
      <w:r w:rsidRPr="009F10F9">
        <w:rPr>
          <w:rFonts w:ascii="Times New Roman" w:hAnsi="Times New Roman"/>
          <w:bCs/>
          <w:iCs/>
          <w:sz w:val="24"/>
          <w:szCs w:val="24"/>
        </w:rPr>
        <w:t>-</w:t>
      </w:r>
      <w:proofErr w:type="gramStart"/>
      <w:r w:rsidRPr="009F10F9">
        <w:rPr>
          <w:rFonts w:ascii="Times New Roman" w:hAnsi="Times New Roman"/>
          <w:bCs/>
          <w:iCs/>
          <w:sz w:val="24"/>
          <w:szCs w:val="24"/>
        </w:rPr>
        <w:t xml:space="preserve">  </w:t>
      </w:r>
      <w:proofErr w:type="gramEnd"/>
      <w:r w:rsidRPr="009F10F9">
        <w:rPr>
          <w:rFonts w:ascii="Times New Roman" w:hAnsi="Times New Roman"/>
          <w:bCs/>
          <w:iCs/>
          <w:sz w:val="24"/>
          <w:szCs w:val="24"/>
        </w:rPr>
        <w:t>valsts budžeta transferti autoceļu (ielu) uzturēšanai 64% jeb 207 066 eiro;</w:t>
      </w:r>
    </w:p>
    <w:p w14:paraId="776B7FA1" w14:textId="5182D1B4" w:rsidR="00C5369E" w:rsidRPr="009F10F9" w:rsidRDefault="00C5369E" w:rsidP="00C5369E">
      <w:pPr>
        <w:pStyle w:val="Paraststmeklis"/>
        <w:keepNext/>
        <w:spacing w:before="0" w:beforeAutospacing="0" w:after="0" w:afterAutospacing="0" w:line="360" w:lineRule="auto"/>
        <w:ind w:firstLine="567"/>
        <w:jc w:val="both"/>
        <w:rPr>
          <w:rFonts w:ascii="Times New Roman" w:hAnsi="Times New Roman"/>
          <w:bCs/>
          <w:iCs/>
          <w:sz w:val="24"/>
          <w:szCs w:val="24"/>
        </w:rPr>
      </w:pPr>
      <w:r w:rsidRPr="009F10F9">
        <w:rPr>
          <w:rFonts w:ascii="Times New Roman" w:hAnsi="Times New Roman"/>
          <w:bCs/>
          <w:iCs/>
          <w:sz w:val="24"/>
          <w:szCs w:val="24"/>
        </w:rPr>
        <w:t>- dabas resursu nodoklis 3</w:t>
      </w:r>
      <w:r w:rsidR="003973F6">
        <w:rPr>
          <w:rFonts w:ascii="Times New Roman" w:hAnsi="Times New Roman"/>
          <w:bCs/>
          <w:iCs/>
          <w:sz w:val="24"/>
          <w:szCs w:val="24"/>
        </w:rPr>
        <w:t>5</w:t>
      </w:r>
      <w:r w:rsidRPr="009F10F9">
        <w:rPr>
          <w:rFonts w:ascii="Times New Roman" w:hAnsi="Times New Roman"/>
          <w:bCs/>
          <w:iCs/>
          <w:sz w:val="24"/>
          <w:szCs w:val="24"/>
        </w:rPr>
        <w:t xml:space="preserve">% jeb 114 596 eiro; </w:t>
      </w:r>
    </w:p>
    <w:p w14:paraId="41BE0695" w14:textId="6DA30042" w:rsidR="007E5F0A" w:rsidRDefault="00C5369E" w:rsidP="007E5F0A">
      <w:pPr>
        <w:pStyle w:val="Apakvirsraksts"/>
        <w:spacing w:line="360" w:lineRule="auto"/>
        <w:ind w:firstLine="567"/>
        <w:jc w:val="both"/>
        <w:rPr>
          <w:b w:val="0"/>
        </w:rPr>
      </w:pPr>
      <w:r w:rsidRPr="007E5F0A">
        <w:rPr>
          <w:b w:val="0"/>
        </w:rPr>
        <w:t xml:space="preserve">- </w:t>
      </w:r>
      <w:r w:rsidR="003973F6">
        <w:rPr>
          <w:b w:val="0"/>
        </w:rPr>
        <w:t xml:space="preserve">1% jeb </w:t>
      </w:r>
      <w:r w:rsidRPr="007E5F0A">
        <w:rPr>
          <w:b w:val="0"/>
        </w:rPr>
        <w:t>2 593 eiro ir saņemtie ziedojumi un dāvinājumi naudā, kā arī saņemti dāvinājumi no juridiskām un fiziskām personām - nekustamais īpašums, inventārs, dažādas preces 123 325 eiro</w:t>
      </w:r>
      <w:r w:rsidR="007E5F0A" w:rsidRPr="007E5F0A">
        <w:rPr>
          <w:b w:val="0"/>
        </w:rPr>
        <w:t xml:space="preserve"> </w:t>
      </w:r>
      <w:r w:rsidRPr="007E5F0A">
        <w:rPr>
          <w:b w:val="0"/>
        </w:rPr>
        <w:t>apmērā, ko veido juridisko personu ziedojumi un dāvinājumi 121 902 eiro apmērā un fizisko personu ziedojumi 3 351 eiro apmērā ar noteiktu izlietošanas mērķi.</w:t>
      </w:r>
      <w:r w:rsidR="003973F6">
        <w:rPr>
          <w:b w:val="0"/>
        </w:rPr>
        <w:t xml:space="preserve"> Speciālā budžeta sadalījumu skatīt 7. attēlā.</w:t>
      </w:r>
    </w:p>
    <w:p w14:paraId="4179FEE7" w14:textId="77777777" w:rsidR="007E5F0A" w:rsidRDefault="00C5369E" w:rsidP="007E5F0A">
      <w:pPr>
        <w:pStyle w:val="Apakvirsraksts"/>
        <w:spacing w:line="360" w:lineRule="auto"/>
        <w:ind w:firstLine="567"/>
        <w:jc w:val="both"/>
        <w:rPr>
          <w:b w:val="0"/>
          <w:bCs/>
          <w:iCs/>
        </w:rPr>
      </w:pPr>
      <w:r w:rsidRPr="007E5F0A">
        <w:rPr>
          <w:b w:val="0"/>
          <w:bCs/>
          <w:iCs/>
        </w:rPr>
        <w:t xml:space="preserve"> Pārskata gadā speciālais budžets palielinājies par 9% jeb 27 025 eiro vairāk kā 2015. gadā (297 229 eiro).</w:t>
      </w:r>
    </w:p>
    <w:p w14:paraId="14F67610" w14:textId="0034B6F1" w:rsidR="00C5369E" w:rsidRPr="007E5F0A" w:rsidRDefault="00C5369E" w:rsidP="007E5F0A">
      <w:pPr>
        <w:pStyle w:val="Apakvirsraksts"/>
        <w:spacing w:line="360" w:lineRule="auto"/>
        <w:ind w:firstLine="567"/>
        <w:jc w:val="both"/>
        <w:rPr>
          <w:b w:val="0"/>
          <w:bCs/>
          <w:iCs/>
        </w:rPr>
      </w:pPr>
      <w:r w:rsidRPr="007E5F0A">
        <w:rPr>
          <w:b w:val="0"/>
          <w:bCs/>
          <w:iCs/>
        </w:rPr>
        <w:t>Saņemtie valsts budžeta transferti autoceļu (ielu) uzturēšanai palielinājušies par 8% jeb 15 129 eiro, dabas resursu nodoklis palielinājies par 11% jeb 11 304 eiro.</w:t>
      </w:r>
    </w:p>
    <w:p w14:paraId="60DE777A" w14:textId="060D2563" w:rsidR="00C5369E" w:rsidRPr="009B51F4" w:rsidRDefault="00C5369E" w:rsidP="00A60191">
      <w:pPr>
        <w:pStyle w:val="Paraststmeklis"/>
        <w:spacing w:line="360" w:lineRule="auto"/>
        <w:jc w:val="center"/>
        <w:rPr>
          <w:rFonts w:ascii="Times New Roman" w:hAnsi="Times New Roman"/>
          <w:b/>
          <w:sz w:val="24"/>
          <w:szCs w:val="24"/>
        </w:rPr>
      </w:pPr>
      <w:r w:rsidRPr="009E74EF">
        <w:rPr>
          <w:rFonts w:ascii="Times New Roman" w:hAnsi="Times New Roman"/>
          <w:noProof/>
        </w:rPr>
        <w:drawing>
          <wp:inline distT="0" distB="0" distL="0" distR="0" wp14:anchorId="41600096" wp14:editId="7A484FE9">
            <wp:extent cx="5410200" cy="2628900"/>
            <wp:effectExtent l="0" t="0" r="0" b="0"/>
            <wp:docPr id="8" name="Diagramma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6875F1" w14:textId="45ECEEC3" w:rsidR="008A1EFB" w:rsidRPr="009E74EF" w:rsidRDefault="00C5369E" w:rsidP="00A60191">
      <w:pPr>
        <w:pStyle w:val="Paraststmeklis"/>
        <w:spacing w:line="360" w:lineRule="auto"/>
        <w:jc w:val="center"/>
        <w:rPr>
          <w:rFonts w:ascii="Times New Roman" w:hAnsi="Times New Roman"/>
          <w:b/>
        </w:rPr>
      </w:pPr>
      <w:r>
        <w:rPr>
          <w:rFonts w:ascii="Times New Roman" w:hAnsi="Times New Roman"/>
          <w:b/>
          <w:sz w:val="24"/>
          <w:szCs w:val="24"/>
        </w:rPr>
        <w:t>7</w:t>
      </w:r>
      <w:r w:rsidRPr="00A60191">
        <w:rPr>
          <w:rFonts w:ascii="Times New Roman" w:hAnsi="Times New Roman"/>
          <w:b/>
          <w:sz w:val="24"/>
          <w:szCs w:val="24"/>
        </w:rPr>
        <w:t xml:space="preserve">. attēls: </w:t>
      </w:r>
      <w:r w:rsidRPr="009B51F4">
        <w:rPr>
          <w:rFonts w:ascii="Times New Roman" w:hAnsi="Times New Roman"/>
          <w:b/>
          <w:bCs/>
          <w:iCs/>
          <w:sz w:val="24"/>
          <w:szCs w:val="24"/>
        </w:rPr>
        <w:t>Speciāl</w:t>
      </w:r>
      <w:r w:rsidR="00560C2E">
        <w:rPr>
          <w:rFonts w:ascii="Times New Roman" w:hAnsi="Times New Roman"/>
          <w:b/>
          <w:bCs/>
          <w:iCs/>
          <w:sz w:val="24"/>
          <w:szCs w:val="24"/>
        </w:rPr>
        <w:t>ā budžeta un ziedojumu ieņēmumi</w:t>
      </w:r>
      <w:r w:rsidR="00986E74">
        <w:rPr>
          <w:rFonts w:ascii="Times New Roman" w:hAnsi="Times New Roman"/>
          <w:b/>
          <w:bCs/>
          <w:iCs/>
          <w:sz w:val="24"/>
          <w:szCs w:val="24"/>
        </w:rPr>
        <w:t>, %</w:t>
      </w:r>
    </w:p>
    <w:p w14:paraId="06908204" w14:textId="77777777" w:rsidR="002814A4" w:rsidRPr="002814A4" w:rsidRDefault="002814A4" w:rsidP="00314C6A">
      <w:pPr>
        <w:pStyle w:val="Paraststmeklis"/>
        <w:spacing w:before="0" w:beforeAutospacing="0" w:after="0" w:afterAutospacing="0" w:line="360" w:lineRule="auto"/>
        <w:ind w:firstLine="567"/>
        <w:jc w:val="both"/>
        <w:rPr>
          <w:rFonts w:ascii="Times New Roman" w:hAnsi="Times New Roman"/>
          <w:sz w:val="8"/>
          <w:szCs w:val="8"/>
        </w:rPr>
      </w:pPr>
    </w:p>
    <w:p w14:paraId="18A9E1EE" w14:textId="262C0A68" w:rsidR="00BA715E" w:rsidRDefault="008A1EFB" w:rsidP="002814A4">
      <w:pPr>
        <w:pStyle w:val="Paraststmeklis"/>
        <w:spacing w:before="0" w:beforeAutospacing="0" w:after="0" w:afterAutospacing="0" w:line="360" w:lineRule="auto"/>
        <w:ind w:firstLine="567"/>
        <w:jc w:val="both"/>
        <w:rPr>
          <w:rFonts w:ascii="Times New Roman" w:hAnsi="Times New Roman"/>
          <w:sz w:val="24"/>
          <w:szCs w:val="24"/>
        </w:rPr>
      </w:pPr>
      <w:r w:rsidRPr="005F7060">
        <w:rPr>
          <w:rFonts w:ascii="Times New Roman" w:hAnsi="Times New Roman"/>
          <w:sz w:val="24"/>
          <w:szCs w:val="24"/>
        </w:rPr>
        <w:t xml:space="preserve">No speciālā budžeta līdzekļiem 2016. gadā izlietoti kopsummā 325 423 </w:t>
      </w:r>
      <w:r w:rsidR="00FB5379">
        <w:rPr>
          <w:rFonts w:ascii="Times New Roman" w:hAnsi="Times New Roman"/>
          <w:sz w:val="24"/>
          <w:szCs w:val="24"/>
        </w:rPr>
        <w:t>eiro</w:t>
      </w:r>
      <w:r w:rsidRPr="005F7060">
        <w:rPr>
          <w:rFonts w:ascii="Times New Roman" w:hAnsi="Times New Roman"/>
          <w:sz w:val="24"/>
          <w:szCs w:val="24"/>
        </w:rPr>
        <w:t xml:space="preserve"> – galvenokārt</w:t>
      </w:r>
      <w:proofErr w:type="gramStart"/>
      <w:r w:rsidRPr="005F7060">
        <w:rPr>
          <w:rFonts w:ascii="Times New Roman" w:hAnsi="Times New Roman"/>
          <w:sz w:val="24"/>
          <w:szCs w:val="24"/>
        </w:rPr>
        <w:t xml:space="preserve">  </w:t>
      </w:r>
      <w:proofErr w:type="gramEnd"/>
      <w:r w:rsidRPr="005F7060">
        <w:rPr>
          <w:rFonts w:ascii="Times New Roman" w:hAnsi="Times New Roman"/>
          <w:sz w:val="24"/>
          <w:szCs w:val="24"/>
        </w:rPr>
        <w:t xml:space="preserve">pašvaldības infrastruktūras attīstībai un nozīmīgu pasākumu un projektu finansēšanai un 2 538 </w:t>
      </w:r>
      <w:r w:rsidR="00FB5379">
        <w:rPr>
          <w:rFonts w:ascii="Times New Roman" w:hAnsi="Times New Roman"/>
          <w:sz w:val="24"/>
          <w:szCs w:val="24"/>
        </w:rPr>
        <w:t xml:space="preserve">eiro </w:t>
      </w:r>
      <w:r w:rsidRPr="005F7060">
        <w:rPr>
          <w:rFonts w:ascii="Times New Roman" w:hAnsi="Times New Roman"/>
          <w:sz w:val="24"/>
          <w:szCs w:val="24"/>
        </w:rPr>
        <w:t>apmērā izlietots no ziedojumiem un dāvinājumiem.</w:t>
      </w:r>
      <w:r w:rsidR="00BA715E" w:rsidRPr="00BA715E">
        <w:rPr>
          <w:rFonts w:ascii="Times New Roman" w:hAnsi="Times New Roman"/>
          <w:sz w:val="24"/>
          <w:szCs w:val="24"/>
        </w:rPr>
        <w:t xml:space="preserve"> </w:t>
      </w:r>
      <w:r w:rsidR="00BA715E" w:rsidRPr="009E74EF">
        <w:rPr>
          <w:rFonts w:ascii="Times New Roman" w:hAnsi="Times New Roman"/>
          <w:sz w:val="24"/>
          <w:szCs w:val="24"/>
        </w:rPr>
        <w:t xml:space="preserve">Detalizēta informācija par </w:t>
      </w:r>
      <w:r w:rsidR="00BA715E">
        <w:rPr>
          <w:rFonts w:ascii="Times New Roman" w:hAnsi="Times New Roman"/>
          <w:sz w:val="24"/>
          <w:szCs w:val="24"/>
        </w:rPr>
        <w:t xml:space="preserve">speciālā budžeta ieņēmumiem un izdevumiem </w:t>
      </w:r>
      <w:r w:rsidR="00BA715E" w:rsidRPr="009E74EF">
        <w:rPr>
          <w:rFonts w:ascii="Times New Roman" w:hAnsi="Times New Roman"/>
          <w:sz w:val="24"/>
          <w:szCs w:val="24"/>
        </w:rPr>
        <w:t>redzama</w:t>
      </w:r>
      <w:r w:rsidR="00BA715E">
        <w:rPr>
          <w:rFonts w:ascii="Times New Roman" w:hAnsi="Times New Roman"/>
          <w:sz w:val="24"/>
          <w:szCs w:val="24"/>
        </w:rPr>
        <w:t xml:space="preserve"> 10</w:t>
      </w:r>
      <w:r w:rsidR="00BA715E" w:rsidRPr="00E774D1">
        <w:rPr>
          <w:rFonts w:ascii="Times New Roman" w:hAnsi="Times New Roman"/>
          <w:sz w:val="24"/>
          <w:szCs w:val="24"/>
        </w:rPr>
        <w:t>. tabulā.</w:t>
      </w:r>
      <w:r w:rsidR="00BA715E" w:rsidRPr="009E74EF">
        <w:rPr>
          <w:rFonts w:ascii="Times New Roman" w:hAnsi="Times New Roman"/>
          <w:sz w:val="24"/>
          <w:szCs w:val="24"/>
        </w:rPr>
        <w:t xml:space="preserve">  </w:t>
      </w:r>
    </w:p>
    <w:p w14:paraId="52B09EF8" w14:textId="401A6303" w:rsidR="005F7060" w:rsidRDefault="00BD5089" w:rsidP="002814A4">
      <w:pPr>
        <w:pStyle w:val="Paraststmeklis"/>
        <w:spacing w:before="0" w:beforeAutospacing="0" w:after="0" w:afterAutospacing="0"/>
        <w:ind w:left="7938"/>
        <w:jc w:val="right"/>
        <w:rPr>
          <w:rFonts w:ascii="Times New Roman" w:hAnsi="Times New Roman"/>
          <w:b/>
          <w:bCs/>
          <w:sz w:val="24"/>
          <w:szCs w:val="24"/>
          <w:lang w:eastAsia="en-US"/>
        </w:rPr>
      </w:pPr>
      <w:r>
        <w:rPr>
          <w:rFonts w:ascii="Times New Roman" w:hAnsi="Times New Roman"/>
          <w:b/>
          <w:bCs/>
          <w:sz w:val="24"/>
          <w:szCs w:val="24"/>
          <w:lang w:eastAsia="en-US"/>
        </w:rPr>
        <w:t>10.</w:t>
      </w:r>
      <w:r w:rsidR="001D2B7F">
        <w:rPr>
          <w:rFonts w:ascii="Times New Roman" w:hAnsi="Times New Roman"/>
          <w:b/>
          <w:bCs/>
          <w:sz w:val="24"/>
          <w:szCs w:val="24"/>
          <w:lang w:eastAsia="en-US"/>
        </w:rPr>
        <w:t xml:space="preserve"> </w:t>
      </w:r>
      <w:r w:rsidR="009B51F4">
        <w:rPr>
          <w:rFonts w:ascii="Times New Roman" w:hAnsi="Times New Roman"/>
          <w:b/>
          <w:bCs/>
          <w:sz w:val="24"/>
          <w:szCs w:val="24"/>
          <w:lang w:eastAsia="en-US"/>
        </w:rPr>
        <w:t>tabula</w:t>
      </w:r>
    </w:p>
    <w:p w14:paraId="65F63F64" w14:textId="50F2114C" w:rsidR="008A1EFB" w:rsidRPr="005F7060" w:rsidRDefault="004B3231" w:rsidP="005F7060">
      <w:pPr>
        <w:pStyle w:val="Paraststmeklis"/>
        <w:spacing w:before="0" w:beforeAutospacing="0" w:after="0" w:afterAutospacing="0" w:line="360" w:lineRule="auto"/>
        <w:ind w:firstLine="567"/>
        <w:jc w:val="both"/>
        <w:rPr>
          <w:rFonts w:ascii="Times New Roman" w:hAnsi="Times New Roman"/>
          <w:sz w:val="24"/>
          <w:szCs w:val="24"/>
        </w:rPr>
      </w:pPr>
      <w:r w:rsidRPr="005F7060">
        <w:rPr>
          <w:rFonts w:ascii="Times New Roman" w:hAnsi="Times New Roman"/>
          <w:b/>
          <w:bCs/>
          <w:sz w:val="24"/>
          <w:szCs w:val="24"/>
          <w:lang w:eastAsia="en-US"/>
        </w:rPr>
        <w:t>Pašvaldības speciālā budžeta ieņēmumi un izdevumi, 2014.-2016.gads,EUR</w:t>
      </w:r>
      <w:proofErr w:type="gramStart"/>
      <w:r w:rsidRPr="005F7060">
        <w:rPr>
          <w:rFonts w:ascii="Times New Roman" w:hAnsi="Times New Roman"/>
          <w:b/>
          <w:bCs/>
          <w:sz w:val="24"/>
          <w:szCs w:val="24"/>
          <w:lang w:eastAsia="en-US"/>
        </w:rPr>
        <w:t xml:space="preserve">   </w:t>
      </w:r>
      <w:proofErr w:type="gramEnd"/>
    </w:p>
    <w:tbl>
      <w:tblPr>
        <w:tblW w:w="9640" w:type="dxa"/>
        <w:tblInd w:w="-147" w:type="dxa"/>
        <w:tblLayout w:type="fixed"/>
        <w:tblLook w:val="04A0" w:firstRow="1" w:lastRow="0" w:firstColumn="1" w:lastColumn="0" w:noHBand="0" w:noVBand="1"/>
      </w:tblPr>
      <w:tblGrid>
        <w:gridCol w:w="1985"/>
        <w:gridCol w:w="992"/>
        <w:gridCol w:w="1134"/>
        <w:gridCol w:w="993"/>
        <w:gridCol w:w="992"/>
        <w:gridCol w:w="567"/>
        <w:gridCol w:w="709"/>
        <w:gridCol w:w="1134"/>
        <w:gridCol w:w="1134"/>
      </w:tblGrid>
      <w:tr w:rsidR="004B3231" w:rsidRPr="00362920" w14:paraId="1F01664E" w14:textId="77777777" w:rsidTr="001D2B7F">
        <w:trPr>
          <w:trHeight w:val="225"/>
        </w:trPr>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429A99E" w14:textId="77777777" w:rsidR="004B3231" w:rsidRPr="00362920" w:rsidRDefault="004B3231">
            <w:pPr>
              <w:jc w:val="center"/>
              <w:rPr>
                <w:color w:val="000000"/>
                <w:sz w:val="20"/>
                <w:szCs w:val="20"/>
              </w:rPr>
            </w:pPr>
            <w:r w:rsidRPr="00362920">
              <w:rPr>
                <w:color w:val="000000"/>
                <w:sz w:val="20"/>
                <w:szCs w:val="2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D5CFDFE" w14:textId="77777777" w:rsidR="004B3231" w:rsidRPr="00362920" w:rsidRDefault="004B3231">
            <w:pPr>
              <w:rPr>
                <w:b/>
                <w:bCs/>
                <w:color w:val="000000"/>
                <w:sz w:val="20"/>
                <w:szCs w:val="20"/>
              </w:rPr>
            </w:pPr>
            <w:r w:rsidRPr="00362920">
              <w:rPr>
                <w:b/>
                <w:bCs/>
                <w:color w:val="000000"/>
                <w:sz w:val="20"/>
                <w:szCs w:val="20"/>
              </w:rPr>
              <w:t>2014.</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388F32E" w14:textId="77777777" w:rsidR="004B3231" w:rsidRPr="00362920" w:rsidRDefault="004B3231">
            <w:pPr>
              <w:rPr>
                <w:b/>
                <w:bCs/>
                <w:color w:val="000000"/>
                <w:sz w:val="20"/>
                <w:szCs w:val="20"/>
              </w:rPr>
            </w:pPr>
            <w:r w:rsidRPr="00362920">
              <w:rPr>
                <w:b/>
                <w:bCs/>
                <w:color w:val="000000"/>
                <w:sz w:val="20"/>
                <w:szCs w:val="20"/>
              </w:rPr>
              <w:t>2015.</w:t>
            </w:r>
          </w:p>
        </w:tc>
        <w:tc>
          <w:tcPr>
            <w:tcW w:w="3261" w:type="dxa"/>
            <w:gridSpan w:val="4"/>
            <w:tcBorders>
              <w:top w:val="single" w:sz="4" w:space="0" w:color="auto"/>
              <w:left w:val="nil"/>
              <w:bottom w:val="single" w:sz="4" w:space="0" w:color="auto"/>
              <w:right w:val="single" w:sz="4" w:space="0" w:color="auto"/>
            </w:tcBorders>
            <w:shd w:val="clear" w:color="000000" w:fill="FFFFFF"/>
            <w:vAlign w:val="bottom"/>
            <w:hideMark/>
          </w:tcPr>
          <w:p w14:paraId="47E619DB" w14:textId="77777777" w:rsidR="004B3231" w:rsidRPr="00362920" w:rsidRDefault="004B3231">
            <w:pPr>
              <w:jc w:val="center"/>
              <w:rPr>
                <w:b/>
                <w:bCs/>
                <w:color w:val="000000"/>
                <w:sz w:val="20"/>
                <w:szCs w:val="20"/>
              </w:rPr>
            </w:pPr>
            <w:r w:rsidRPr="00362920">
              <w:rPr>
                <w:b/>
                <w:bCs/>
                <w:color w:val="000000"/>
                <w:sz w:val="20"/>
                <w:szCs w:val="20"/>
              </w:rPr>
              <w:t>2016.</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17AC0D8" w14:textId="77777777" w:rsidR="004B3231" w:rsidRPr="00362920" w:rsidRDefault="004B3231">
            <w:pPr>
              <w:rPr>
                <w:b/>
                <w:bCs/>
                <w:color w:val="000000"/>
                <w:sz w:val="20"/>
                <w:szCs w:val="20"/>
              </w:rPr>
            </w:pPr>
            <w:r w:rsidRPr="00362920">
              <w:rPr>
                <w:b/>
                <w:bCs/>
                <w:color w:val="000000"/>
                <w:sz w:val="20"/>
                <w:szCs w:val="20"/>
              </w:rPr>
              <w:t>Budžeta izpilde 2016/2015</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3D4519F3" w14:textId="77777777" w:rsidR="004B3231" w:rsidRPr="00362920" w:rsidRDefault="004B3231">
            <w:pPr>
              <w:rPr>
                <w:b/>
                <w:bCs/>
                <w:color w:val="000000"/>
                <w:sz w:val="20"/>
                <w:szCs w:val="20"/>
              </w:rPr>
            </w:pPr>
            <w:r w:rsidRPr="00362920">
              <w:rPr>
                <w:b/>
                <w:bCs/>
                <w:color w:val="000000"/>
                <w:sz w:val="20"/>
                <w:szCs w:val="20"/>
              </w:rPr>
              <w:t>Budžeta izpilde 2016/2015,%</w:t>
            </w:r>
          </w:p>
        </w:tc>
      </w:tr>
      <w:tr w:rsidR="004B3231" w:rsidRPr="00362920" w14:paraId="2AE58360" w14:textId="77777777" w:rsidTr="001D2B7F">
        <w:trPr>
          <w:trHeight w:val="645"/>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3BE8ED0" w14:textId="77777777" w:rsidR="004B3231" w:rsidRPr="00362920" w:rsidRDefault="004B3231">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797830" w14:textId="77777777" w:rsidR="004B3231" w:rsidRPr="00362920" w:rsidRDefault="004B3231">
            <w:pPr>
              <w:rPr>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048CE0" w14:textId="77777777" w:rsidR="004B3231" w:rsidRPr="00362920" w:rsidRDefault="004B3231">
            <w:pPr>
              <w:rPr>
                <w:b/>
                <w:bCs/>
                <w:color w:val="000000"/>
                <w:sz w:val="20"/>
                <w:szCs w:val="20"/>
              </w:rPr>
            </w:pPr>
          </w:p>
        </w:tc>
        <w:tc>
          <w:tcPr>
            <w:tcW w:w="993" w:type="dxa"/>
            <w:tcBorders>
              <w:top w:val="nil"/>
              <w:left w:val="nil"/>
              <w:bottom w:val="single" w:sz="4" w:space="0" w:color="auto"/>
              <w:right w:val="single" w:sz="4" w:space="0" w:color="auto"/>
            </w:tcBorders>
            <w:shd w:val="clear" w:color="000000" w:fill="FFFFFF"/>
            <w:vAlign w:val="bottom"/>
            <w:hideMark/>
          </w:tcPr>
          <w:p w14:paraId="0C9D3323" w14:textId="77777777" w:rsidR="004B3231" w:rsidRPr="00362920" w:rsidRDefault="004B3231">
            <w:pPr>
              <w:rPr>
                <w:b/>
                <w:bCs/>
                <w:color w:val="000000"/>
                <w:sz w:val="20"/>
                <w:szCs w:val="20"/>
              </w:rPr>
            </w:pPr>
            <w:r w:rsidRPr="00362920">
              <w:rPr>
                <w:b/>
                <w:bCs/>
                <w:color w:val="000000"/>
                <w:sz w:val="20"/>
                <w:szCs w:val="20"/>
              </w:rPr>
              <w:t>Plāns</w:t>
            </w:r>
          </w:p>
        </w:tc>
        <w:tc>
          <w:tcPr>
            <w:tcW w:w="992" w:type="dxa"/>
            <w:tcBorders>
              <w:top w:val="nil"/>
              <w:left w:val="nil"/>
              <w:bottom w:val="single" w:sz="4" w:space="0" w:color="auto"/>
              <w:right w:val="single" w:sz="4" w:space="0" w:color="auto"/>
            </w:tcBorders>
            <w:shd w:val="clear" w:color="000000" w:fill="FFFFFF"/>
            <w:vAlign w:val="bottom"/>
            <w:hideMark/>
          </w:tcPr>
          <w:p w14:paraId="05BF7D51" w14:textId="77777777" w:rsidR="004B3231" w:rsidRPr="00362920" w:rsidRDefault="004B3231">
            <w:pPr>
              <w:rPr>
                <w:b/>
                <w:bCs/>
                <w:color w:val="000000"/>
                <w:sz w:val="20"/>
                <w:szCs w:val="20"/>
              </w:rPr>
            </w:pPr>
            <w:r w:rsidRPr="00362920">
              <w:rPr>
                <w:b/>
                <w:bCs/>
                <w:color w:val="000000"/>
                <w:sz w:val="20"/>
                <w:szCs w:val="20"/>
              </w:rPr>
              <w:t>Izpilde</w:t>
            </w:r>
          </w:p>
        </w:tc>
        <w:tc>
          <w:tcPr>
            <w:tcW w:w="567" w:type="dxa"/>
            <w:tcBorders>
              <w:top w:val="nil"/>
              <w:left w:val="nil"/>
              <w:bottom w:val="single" w:sz="4" w:space="0" w:color="auto"/>
              <w:right w:val="single" w:sz="4" w:space="0" w:color="auto"/>
            </w:tcBorders>
            <w:shd w:val="clear" w:color="000000" w:fill="FFFFFF"/>
            <w:vAlign w:val="bottom"/>
            <w:hideMark/>
          </w:tcPr>
          <w:p w14:paraId="1E37375D" w14:textId="77777777" w:rsidR="004B3231" w:rsidRPr="00362920" w:rsidRDefault="004B3231">
            <w:pPr>
              <w:rPr>
                <w:b/>
                <w:bCs/>
                <w:color w:val="000000"/>
                <w:sz w:val="20"/>
                <w:szCs w:val="20"/>
              </w:rPr>
            </w:pPr>
            <w:r w:rsidRPr="00362920">
              <w:rPr>
                <w:b/>
                <w:bCs/>
                <w:color w:val="000000"/>
                <w:sz w:val="20"/>
                <w:szCs w:val="20"/>
              </w:rPr>
              <w:t>Izpilde,%</w:t>
            </w:r>
          </w:p>
        </w:tc>
        <w:tc>
          <w:tcPr>
            <w:tcW w:w="709" w:type="dxa"/>
            <w:tcBorders>
              <w:top w:val="nil"/>
              <w:left w:val="nil"/>
              <w:bottom w:val="single" w:sz="4" w:space="0" w:color="auto"/>
              <w:right w:val="single" w:sz="4" w:space="0" w:color="auto"/>
            </w:tcBorders>
            <w:shd w:val="clear" w:color="000000" w:fill="FFFFFF"/>
            <w:vAlign w:val="bottom"/>
            <w:hideMark/>
          </w:tcPr>
          <w:p w14:paraId="4753A155" w14:textId="77777777" w:rsidR="004B3231" w:rsidRPr="00362920" w:rsidRDefault="004B3231">
            <w:pPr>
              <w:rPr>
                <w:b/>
                <w:bCs/>
                <w:color w:val="000000"/>
                <w:sz w:val="20"/>
                <w:szCs w:val="20"/>
              </w:rPr>
            </w:pPr>
            <w:proofErr w:type="spellStart"/>
            <w:r w:rsidRPr="00362920">
              <w:rPr>
                <w:b/>
                <w:bCs/>
                <w:color w:val="000000"/>
                <w:sz w:val="20"/>
                <w:szCs w:val="20"/>
              </w:rPr>
              <w:t>Īpat-svars,%</w:t>
            </w:r>
            <w:proofErr w:type="spellEnd"/>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611CB5" w14:textId="77777777" w:rsidR="004B3231" w:rsidRPr="00362920" w:rsidRDefault="004B3231">
            <w:pPr>
              <w:rPr>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973C00" w14:textId="77777777" w:rsidR="004B3231" w:rsidRPr="00362920" w:rsidRDefault="004B3231">
            <w:pPr>
              <w:rPr>
                <w:b/>
                <w:bCs/>
                <w:color w:val="000000"/>
                <w:sz w:val="20"/>
                <w:szCs w:val="20"/>
              </w:rPr>
            </w:pPr>
          </w:p>
        </w:tc>
      </w:tr>
      <w:tr w:rsidR="009E74EF" w:rsidRPr="00362920" w14:paraId="7BF6E0AB" w14:textId="77777777" w:rsidTr="001D2B7F">
        <w:trPr>
          <w:trHeight w:val="305"/>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41EDB644" w14:textId="77777777" w:rsidR="004B3231" w:rsidRPr="00362920" w:rsidRDefault="004B3231">
            <w:pPr>
              <w:jc w:val="center"/>
              <w:rPr>
                <w:b/>
                <w:bCs/>
                <w:color w:val="000000"/>
                <w:sz w:val="20"/>
                <w:szCs w:val="20"/>
              </w:rPr>
            </w:pPr>
            <w:r w:rsidRPr="00362920">
              <w:rPr>
                <w:b/>
                <w:bCs/>
                <w:color w:val="000000"/>
                <w:sz w:val="20"/>
                <w:szCs w:val="20"/>
              </w:rPr>
              <w:t xml:space="preserve">Ieņēmumi kopā </w:t>
            </w:r>
          </w:p>
        </w:tc>
        <w:tc>
          <w:tcPr>
            <w:tcW w:w="992" w:type="dxa"/>
            <w:tcBorders>
              <w:top w:val="nil"/>
              <w:left w:val="nil"/>
              <w:bottom w:val="single" w:sz="4" w:space="0" w:color="auto"/>
              <w:right w:val="single" w:sz="4" w:space="0" w:color="auto"/>
            </w:tcBorders>
            <w:shd w:val="clear" w:color="000000" w:fill="FFFFFF"/>
            <w:vAlign w:val="bottom"/>
            <w:hideMark/>
          </w:tcPr>
          <w:p w14:paraId="577637FA" w14:textId="77777777" w:rsidR="004B3231" w:rsidRPr="00362920" w:rsidRDefault="004B3231">
            <w:pPr>
              <w:rPr>
                <w:b/>
                <w:bCs/>
                <w:color w:val="000000"/>
                <w:sz w:val="20"/>
                <w:szCs w:val="20"/>
              </w:rPr>
            </w:pPr>
            <w:r w:rsidRPr="00362920">
              <w:rPr>
                <w:b/>
                <w:bCs/>
                <w:color w:val="000000"/>
                <w:sz w:val="20"/>
                <w:szCs w:val="20"/>
              </w:rPr>
              <w:t>272 207</w:t>
            </w:r>
          </w:p>
        </w:tc>
        <w:tc>
          <w:tcPr>
            <w:tcW w:w="1134" w:type="dxa"/>
            <w:tcBorders>
              <w:top w:val="nil"/>
              <w:left w:val="nil"/>
              <w:bottom w:val="single" w:sz="4" w:space="0" w:color="auto"/>
              <w:right w:val="single" w:sz="4" w:space="0" w:color="auto"/>
            </w:tcBorders>
            <w:shd w:val="clear" w:color="000000" w:fill="FFFFFF"/>
            <w:vAlign w:val="bottom"/>
            <w:hideMark/>
          </w:tcPr>
          <w:p w14:paraId="6D4E5386" w14:textId="77777777" w:rsidR="004B3231" w:rsidRPr="00362920" w:rsidRDefault="004B3231">
            <w:pPr>
              <w:rPr>
                <w:b/>
                <w:bCs/>
                <w:color w:val="000000"/>
                <w:sz w:val="20"/>
                <w:szCs w:val="20"/>
              </w:rPr>
            </w:pPr>
            <w:r w:rsidRPr="00362920">
              <w:rPr>
                <w:b/>
                <w:bCs/>
                <w:color w:val="000000"/>
                <w:sz w:val="20"/>
                <w:szCs w:val="20"/>
              </w:rPr>
              <w:t>297 229</w:t>
            </w:r>
          </w:p>
        </w:tc>
        <w:tc>
          <w:tcPr>
            <w:tcW w:w="993" w:type="dxa"/>
            <w:tcBorders>
              <w:top w:val="nil"/>
              <w:left w:val="nil"/>
              <w:bottom w:val="single" w:sz="4" w:space="0" w:color="auto"/>
              <w:right w:val="single" w:sz="4" w:space="0" w:color="auto"/>
            </w:tcBorders>
            <w:shd w:val="clear" w:color="000000" w:fill="FFFFFF"/>
            <w:vAlign w:val="bottom"/>
            <w:hideMark/>
          </w:tcPr>
          <w:p w14:paraId="70E7367C" w14:textId="77777777" w:rsidR="004B3231" w:rsidRPr="00362920" w:rsidRDefault="004B3231">
            <w:pPr>
              <w:rPr>
                <w:b/>
                <w:bCs/>
                <w:color w:val="000000"/>
                <w:sz w:val="20"/>
                <w:szCs w:val="20"/>
              </w:rPr>
            </w:pPr>
            <w:r w:rsidRPr="00362920">
              <w:rPr>
                <w:b/>
                <w:bCs/>
                <w:color w:val="000000"/>
                <w:sz w:val="20"/>
                <w:szCs w:val="20"/>
              </w:rPr>
              <w:t>342 959</w:t>
            </w:r>
          </w:p>
        </w:tc>
        <w:tc>
          <w:tcPr>
            <w:tcW w:w="992" w:type="dxa"/>
            <w:tcBorders>
              <w:top w:val="nil"/>
              <w:left w:val="nil"/>
              <w:bottom w:val="single" w:sz="4" w:space="0" w:color="auto"/>
              <w:right w:val="single" w:sz="4" w:space="0" w:color="auto"/>
            </w:tcBorders>
            <w:shd w:val="clear" w:color="000000" w:fill="FFFFFF"/>
            <w:vAlign w:val="bottom"/>
            <w:hideMark/>
          </w:tcPr>
          <w:p w14:paraId="71222828" w14:textId="77777777" w:rsidR="004B3231" w:rsidRPr="00362920" w:rsidRDefault="004B3231">
            <w:pPr>
              <w:rPr>
                <w:b/>
                <w:bCs/>
                <w:color w:val="000000"/>
                <w:sz w:val="20"/>
                <w:szCs w:val="20"/>
              </w:rPr>
            </w:pPr>
            <w:r w:rsidRPr="00362920">
              <w:rPr>
                <w:b/>
                <w:bCs/>
                <w:color w:val="000000"/>
                <w:sz w:val="20"/>
                <w:szCs w:val="20"/>
              </w:rPr>
              <w:t>324 255</w:t>
            </w:r>
          </w:p>
        </w:tc>
        <w:tc>
          <w:tcPr>
            <w:tcW w:w="567" w:type="dxa"/>
            <w:tcBorders>
              <w:top w:val="nil"/>
              <w:left w:val="nil"/>
              <w:bottom w:val="single" w:sz="4" w:space="0" w:color="auto"/>
              <w:right w:val="single" w:sz="4" w:space="0" w:color="auto"/>
            </w:tcBorders>
            <w:shd w:val="clear" w:color="000000" w:fill="FFFFFF"/>
            <w:vAlign w:val="bottom"/>
            <w:hideMark/>
          </w:tcPr>
          <w:p w14:paraId="466B8323" w14:textId="77777777" w:rsidR="004B3231" w:rsidRPr="00362920" w:rsidRDefault="004B3231">
            <w:pPr>
              <w:rPr>
                <w:b/>
                <w:bCs/>
                <w:color w:val="000000"/>
                <w:sz w:val="20"/>
                <w:szCs w:val="20"/>
              </w:rPr>
            </w:pPr>
            <w:r w:rsidRPr="00362920">
              <w:rPr>
                <w:b/>
                <w:bCs/>
                <w:color w:val="000000"/>
                <w:sz w:val="20"/>
                <w:szCs w:val="20"/>
              </w:rPr>
              <w:t>95</w:t>
            </w:r>
          </w:p>
        </w:tc>
        <w:tc>
          <w:tcPr>
            <w:tcW w:w="709" w:type="dxa"/>
            <w:tcBorders>
              <w:top w:val="nil"/>
              <w:left w:val="nil"/>
              <w:bottom w:val="single" w:sz="4" w:space="0" w:color="auto"/>
              <w:right w:val="single" w:sz="4" w:space="0" w:color="auto"/>
            </w:tcBorders>
            <w:shd w:val="clear" w:color="000000" w:fill="FFFFFF"/>
            <w:vAlign w:val="bottom"/>
            <w:hideMark/>
          </w:tcPr>
          <w:p w14:paraId="2592B241" w14:textId="77777777" w:rsidR="004B3231" w:rsidRPr="00362920" w:rsidRDefault="004B3231">
            <w:pPr>
              <w:rPr>
                <w:b/>
                <w:bCs/>
                <w:color w:val="000000"/>
                <w:sz w:val="20"/>
                <w:szCs w:val="20"/>
              </w:rPr>
            </w:pPr>
            <w:r w:rsidRPr="00362920">
              <w:rPr>
                <w:b/>
                <w:bCs/>
                <w:color w:val="000000"/>
                <w:sz w:val="20"/>
                <w:szCs w:val="20"/>
              </w:rPr>
              <w:t>100</w:t>
            </w:r>
          </w:p>
        </w:tc>
        <w:tc>
          <w:tcPr>
            <w:tcW w:w="1134" w:type="dxa"/>
            <w:tcBorders>
              <w:top w:val="nil"/>
              <w:left w:val="nil"/>
              <w:bottom w:val="single" w:sz="4" w:space="0" w:color="auto"/>
              <w:right w:val="single" w:sz="4" w:space="0" w:color="auto"/>
            </w:tcBorders>
            <w:shd w:val="clear" w:color="000000" w:fill="FFFFFF"/>
            <w:vAlign w:val="bottom"/>
            <w:hideMark/>
          </w:tcPr>
          <w:p w14:paraId="07CD279B" w14:textId="77777777" w:rsidR="004B3231" w:rsidRPr="00362920" w:rsidRDefault="004B3231">
            <w:pPr>
              <w:rPr>
                <w:b/>
                <w:bCs/>
                <w:color w:val="000000"/>
                <w:sz w:val="20"/>
                <w:szCs w:val="20"/>
              </w:rPr>
            </w:pPr>
            <w:r w:rsidRPr="00362920">
              <w:rPr>
                <w:b/>
                <w:bCs/>
                <w:color w:val="000000"/>
                <w:sz w:val="20"/>
                <w:szCs w:val="20"/>
              </w:rPr>
              <w:t>27 026</w:t>
            </w:r>
          </w:p>
        </w:tc>
        <w:tc>
          <w:tcPr>
            <w:tcW w:w="1134" w:type="dxa"/>
            <w:tcBorders>
              <w:top w:val="nil"/>
              <w:left w:val="nil"/>
              <w:bottom w:val="single" w:sz="4" w:space="0" w:color="auto"/>
              <w:right w:val="single" w:sz="4" w:space="0" w:color="auto"/>
            </w:tcBorders>
            <w:shd w:val="clear" w:color="000000" w:fill="FFFFFF"/>
            <w:vAlign w:val="bottom"/>
            <w:hideMark/>
          </w:tcPr>
          <w:p w14:paraId="64751D6E" w14:textId="77777777" w:rsidR="004B3231" w:rsidRPr="00362920" w:rsidRDefault="004B3231">
            <w:pPr>
              <w:rPr>
                <w:b/>
                <w:bCs/>
                <w:color w:val="000000"/>
                <w:sz w:val="20"/>
                <w:szCs w:val="20"/>
              </w:rPr>
            </w:pPr>
            <w:r w:rsidRPr="00362920">
              <w:rPr>
                <w:b/>
                <w:bCs/>
                <w:color w:val="000000"/>
                <w:sz w:val="20"/>
                <w:szCs w:val="20"/>
              </w:rPr>
              <w:t>9</w:t>
            </w:r>
          </w:p>
        </w:tc>
      </w:tr>
      <w:tr w:rsidR="009E74EF" w:rsidRPr="00362920" w14:paraId="44EFAB62" w14:textId="77777777" w:rsidTr="001D2B7F">
        <w:trPr>
          <w:trHeight w:val="439"/>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49160CE9" w14:textId="77777777" w:rsidR="004B3231" w:rsidRPr="00362920" w:rsidRDefault="004B3231">
            <w:pPr>
              <w:rPr>
                <w:color w:val="000000"/>
                <w:sz w:val="20"/>
                <w:szCs w:val="20"/>
              </w:rPr>
            </w:pPr>
            <w:r w:rsidRPr="00362920">
              <w:rPr>
                <w:color w:val="000000"/>
                <w:sz w:val="20"/>
                <w:szCs w:val="20"/>
              </w:rPr>
              <w:t xml:space="preserve">transferti autoceļu uzturēšanai </w:t>
            </w:r>
          </w:p>
        </w:tc>
        <w:tc>
          <w:tcPr>
            <w:tcW w:w="992" w:type="dxa"/>
            <w:tcBorders>
              <w:top w:val="nil"/>
              <w:left w:val="nil"/>
              <w:bottom w:val="single" w:sz="4" w:space="0" w:color="auto"/>
              <w:right w:val="single" w:sz="4" w:space="0" w:color="auto"/>
            </w:tcBorders>
            <w:shd w:val="clear" w:color="000000" w:fill="FFFFFF"/>
            <w:vAlign w:val="bottom"/>
            <w:hideMark/>
          </w:tcPr>
          <w:p w14:paraId="6DFA2C2B" w14:textId="77777777" w:rsidR="004B3231" w:rsidRPr="00362920" w:rsidRDefault="004B3231">
            <w:pPr>
              <w:rPr>
                <w:color w:val="000000"/>
                <w:sz w:val="20"/>
                <w:szCs w:val="20"/>
              </w:rPr>
            </w:pPr>
            <w:r w:rsidRPr="00362920">
              <w:rPr>
                <w:color w:val="000000"/>
                <w:sz w:val="20"/>
                <w:szCs w:val="20"/>
              </w:rPr>
              <w:t>182 748</w:t>
            </w:r>
          </w:p>
        </w:tc>
        <w:tc>
          <w:tcPr>
            <w:tcW w:w="1134" w:type="dxa"/>
            <w:tcBorders>
              <w:top w:val="nil"/>
              <w:left w:val="nil"/>
              <w:bottom w:val="single" w:sz="4" w:space="0" w:color="auto"/>
              <w:right w:val="single" w:sz="4" w:space="0" w:color="auto"/>
            </w:tcBorders>
            <w:shd w:val="clear" w:color="000000" w:fill="FFFFFF"/>
            <w:vAlign w:val="bottom"/>
            <w:hideMark/>
          </w:tcPr>
          <w:p w14:paraId="317D728C" w14:textId="77777777" w:rsidR="004B3231" w:rsidRPr="00362920" w:rsidRDefault="004B3231">
            <w:pPr>
              <w:rPr>
                <w:color w:val="000000"/>
                <w:sz w:val="20"/>
                <w:szCs w:val="20"/>
              </w:rPr>
            </w:pPr>
            <w:r w:rsidRPr="00362920">
              <w:rPr>
                <w:color w:val="000000"/>
                <w:sz w:val="20"/>
                <w:szCs w:val="20"/>
              </w:rPr>
              <w:t>191 937</w:t>
            </w:r>
          </w:p>
        </w:tc>
        <w:tc>
          <w:tcPr>
            <w:tcW w:w="993" w:type="dxa"/>
            <w:tcBorders>
              <w:top w:val="nil"/>
              <w:left w:val="nil"/>
              <w:bottom w:val="single" w:sz="4" w:space="0" w:color="auto"/>
              <w:right w:val="single" w:sz="4" w:space="0" w:color="auto"/>
            </w:tcBorders>
            <w:shd w:val="clear" w:color="000000" w:fill="FFFFFF"/>
            <w:vAlign w:val="bottom"/>
            <w:hideMark/>
          </w:tcPr>
          <w:p w14:paraId="34A02154" w14:textId="77777777" w:rsidR="004B3231" w:rsidRPr="00362920" w:rsidRDefault="004B3231">
            <w:pPr>
              <w:rPr>
                <w:color w:val="000000"/>
                <w:sz w:val="20"/>
                <w:szCs w:val="20"/>
              </w:rPr>
            </w:pPr>
            <w:r w:rsidRPr="00362920">
              <w:rPr>
                <w:color w:val="000000"/>
                <w:sz w:val="20"/>
                <w:szCs w:val="20"/>
              </w:rPr>
              <w:t>207 066</w:t>
            </w:r>
          </w:p>
        </w:tc>
        <w:tc>
          <w:tcPr>
            <w:tcW w:w="992" w:type="dxa"/>
            <w:tcBorders>
              <w:top w:val="nil"/>
              <w:left w:val="nil"/>
              <w:bottom w:val="single" w:sz="4" w:space="0" w:color="auto"/>
              <w:right w:val="single" w:sz="4" w:space="0" w:color="auto"/>
            </w:tcBorders>
            <w:shd w:val="clear" w:color="000000" w:fill="FFFFFF"/>
            <w:vAlign w:val="bottom"/>
            <w:hideMark/>
          </w:tcPr>
          <w:p w14:paraId="7E2B5D64" w14:textId="77777777" w:rsidR="004B3231" w:rsidRPr="00362920" w:rsidRDefault="004B3231">
            <w:pPr>
              <w:rPr>
                <w:color w:val="000000"/>
                <w:sz w:val="20"/>
                <w:szCs w:val="20"/>
              </w:rPr>
            </w:pPr>
            <w:r w:rsidRPr="00362920">
              <w:rPr>
                <w:color w:val="000000"/>
                <w:sz w:val="20"/>
                <w:szCs w:val="20"/>
              </w:rPr>
              <w:t>207 066</w:t>
            </w:r>
          </w:p>
        </w:tc>
        <w:tc>
          <w:tcPr>
            <w:tcW w:w="567" w:type="dxa"/>
            <w:tcBorders>
              <w:top w:val="nil"/>
              <w:left w:val="nil"/>
              <w:bottom w:val="single" w:sz="4" w:space="0" w:color="auto"/>
              <w:right w:val="single" w:sz="4" w:space="0" w:color="auto"/>
            </w:tcBorders>
            <w:shd w:val="clear" w:color="000000" w:fill="FFFFFF"/>
            <w:vAlign w:val="bottom"/>
            <w:hideMark/>
          </w:tcPr>
          <w:p w14:paraId="60AAC946" w14:textId="77777777" w:rsidR="004B3231" w:rsidRPr="00362920" w:rsidRDefault="004B3231">
            <w:pPr>
              <w:rPr>
                <w:color w:val="000000"/>
                <w:sz w:val="20"/>
                <w:szCs w:val="20"/>
              </w:rPr>
            </w:pPr>
            <w:r w:rsidRPr="00362920">
              <w:rPr>
                <w:color w:val="000000"/>
                <w:sz w:val="20"/>
                <w:szCs w:val="20"/>
              </w:rPr>
              <w:t>100</w:t>
            </w:r>
          </w:p>
        </w:tc>
        <w:tc>
          <w:tcPr>
            <w:tcW w:w="709" w:type="dxa"/>
            <w:tcBorders>
              <w:top w:val="nil"/>
              <w:left w:val="nil"/>
              <w:bottom w:val="single" w:sz="4" w:space="0" w:color="auto"/>
              <w:right w:val="single" w:sz="4" w:space="0" w:color="auto"/>
            </w:tcBorders>
            <w:shd w:val="clear" w:color="000000" w:fill="FFFFFF"/>
            <w:vAlign w:val="bottom"/>
            <w:hideMark/>
          </w:tcPr>
          <w:p w14:paraId="12F87DB1" w14:textId="77777777" w:rsidR="004B3231" w:rsidRPr="00362920" w:rsidRDefault="004B3231">
            <w:pPr>
              <w:rPr>
                <w:color w:val="000000"/>
                <w:sz w:val="20"/>
                <w:szCs w:val="20"/>
              </w:rPr>
            </w:pPr>
            <w:r w:rsidRPr="00362920">
              <w:rPr>
                <w:color w:val="000000"/>
                <w:sz w:val="20"/>
                <w:szCs w:val="20"/>
              </w:rPr>
              <w:t>64</w:t>
            </w:r>
          </w:p>
        </w:tc>
        <w:tc>
          <w:tcPr>
            <w:tcW w:w="1134" w:type="dxa"/>
            <w:tcBorders>
              <w:top w:val="nil"/>
              <w:left w:val="nil"/>
              <w:bottom w:val="single" w:sz="4" w:space="0" w:color="auto"/>
              <w:right w:val="single" w:sz="4" w:space="0" w:color="auto"/>
            </w:tcBorders>
            <w:shd w:val="clear" w:color="000000" w:fill="FFFFFF"/>
            <w:vAlign w:val="bottom"/>
            <w:hideMark/>
          </w:tcPr>
          <w:p w14:paraId="61FA9B0F" w14:textId="77777777" w:rsidR="004B3231" w:rsidRPr="00362920" w:rsidRDefault="004B3231">
            <w:pPr>
              <w:rPr>
                <w:color w:val="000000"/>
                <w:sz w:val="20"/>
                <w:szCs w:val="20"/>
              </w:rPr>
            </w:pPr>
            <w:r w:rsidRPr="00362920">
              <w:rPr>
                <w:color w:val="000000"/>
                <w:sz w:val="20"/>
                <w:szCs w:val="20"/>
              </w:rPr>
              <w:t>15 129</w:t>
            </w:r>
          </w:p>
        </w:tc>
        <w:tc>
          <w:tcPr>
            <w:tcW w:w="1134" w:type="dxa"/>
            <w:tcBorders>
              <w:top w:val="nil"/>
              <w:left w:val="nil"/>
              <w:bottom w:val="single" w:sz="4" w:space="0" w:color="auto"/>
              <w:right w:val="single" w:sz="4" w:space="0" w:color="auto"/>
            </w:tcBorders>
            <w:shd w:val="clear" w:color="000000" w:fill="FFFFFF"/>
            <w:vAlign w:val="bottom"/>
            <w:hideMark/>
          </w:tcPr>
          <w:p w14:paraId="661B6B49" w14:textId="77777777" w:rsidR="004B3231" w:rsidRPr="00362920" w:rsidRDefault="004B3231">
            <w:pPr>
              <w:rPr>
                <w:color w:val="000000"/>
                <w:sz w:val="20"/>
                <w:szCs w:val="20"/>
              </w:rPr>
            </w:pPr>
            <w:r w:rsidRPr="00362920">
              <w:rPr>
                <w:color w:val="000000"/>
                <w:sz w:val="20"/>
                <w:szCs w:val="20"/>
              </w:rPr>
              <w:t>8</w:t>
            </w:r>
          </w:p>
        </w:tc>
      </w:tr>
      <w:tr w:rsidR="009E74EF" w:rsidRPr="00362920" w14:paraId="0E5867C3" w14:textId="77777777" w:rsidTr="001D2B7F">
        <w:trPr>
          <w:trHeight w:val="495"/>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398E9C9A" w14:textId="77777777" w:rsidR="004B3231" w:rsidRPr="00362920" w:rsidRDefault="004B3231">
            <w:pPr>
              <w:rPr>
                <w:color w:val="000000"/>
                <w:sz w:val="20"/>
                <w:szCs w:val="20"/>
              </w:rPr>
            </w:pPr>
            <w:r w:rsidRPr="00362920">
              <w:rPr>
                <w:color w:val="000000"/>
                <w:sz w:val="20"/>
                <w:szCs w:val="20"/>
              </w:rPr>
              <w:t xml:space="preserve">dabas resursu nodoklis </w:t>
            </w:r>
          </w:p>
        </w:tc>
        <w:tc>
          <w:tcPr>
            <w:tcW w:w="992" w:type="dxa"/>
            <w:tcBorders>
              <w:top w:val="nil"/>
              <w:left w:val="nil"/>
              <w:bottom w:val="single" w:sz="4" w:space="0" w:color="auto"/>
              <w:right w:val="single" w:sz="4" w:space="0" w:color="auto"/>
            </w:tcBorders>
            <w:shd w:val="clear" w:color="000000" w:fill="FFFFFF"/>
            <w:vAlign w:val="bottom"/>
            <w:hideMark/>
          </w:tcPr>
          <w:p w14:paraId="2F1A9D28" w14:textId="77777777" w:rsidR="004B3231" w:rsidRPr="00362920" w:rsidRDefault="004B3231">
            <w:pPr>
              <w:rPr>
                <w:color w:val="000000"/>
                <w:sz w:val="20"/>
                <w:szCs w:val="20"/>
              </w:rPr>
            </w:pPr>
            <w:r w:rsidRPr="00362920">
              <w:rPr>
                <w:color w:val="000000"/>
                <w:sz w:val="20"/>
                <w:szCs w:val="20"/>
              </w:rPr>
              <w:t>87 459</w:t>
            </w:r>
          </w:p>
        </w:tc>
        <w:tc>
          <w:tcPr>
            <w:tcW w:w="1134" w:type="dxa"/>
            <w:tcBorders>
              <w:top w:val="nil"/>
              <w:left w:val="nil"/>
              <w:bottom w:val="single" w:sz="4" w:space="0" w:color="auto"/>
              <w:right w:val="single" w:sz="4" w:space="0" w:color="auto"/>
            </w:tcBorders>
            <w:shd w:val="clear" w:color="000000" w:fill="FFFFFF"/>
            <w:vAlign w:val="bottom"/>
            <w:hideMark/>
          </w:tcPr>
          <w:p w14:paraId="2B0BDFE0" w14:textId="77777777" w:rsidR="004B3231" w:rsidRPr="00362920" w:rsidRDefault="004B3231">
            <w:pPr>
              <w:rPr>
                <w:color w:val="000000"/>
                <w:sz w:val="20"/>
                <w:szCs w:val="20"/>
              </w:rPr>
            </w:pPr>
            <w:r w:rsidRPr="00362920">
              <w:rPr>
                <w:color w:val="000000"/>
                <w:sz w:val="20"/>
                <w:szCs w:val="20"/>
              </w:rPr>
              <w:t>103 292</w:t>
            </w:r>
          </w:p>
        </w:tc>
        <w:tc>
          <w:tcPr>
            <w:tcW w:w="993" w:type="dxa"/>
            <w:tcBorders>
              <w:top w:val="nil"/>
              <w:left w:val="nil"/>
              <w:bottom w:val="single" w:sz="4" w:space="0" w:color="auto"/>
              <w:right w:val="single" w:sz="4" w:space="0" w:color="auto"/>
            </w:tcBorders>
            <w:shd w:val="clear" w:color="000000" w:fill="FFFFFF"/>
            <w:vAlign w:val="bottom"/>
            <w:hideMark/>
          </w:tcPr>
          <w:p w14:paraId="01984DC6" w14:textId="77777777" w:rsidR="004B3231" w:rsidRPr="00362920" w:rsidRDefault="004B3231">
            <w:pPr>
              <w:rPr>
                <w:color w:val="000000"/>
                <w:sz w:val="20"/>
                <w:szCs w:val="20"/>
              </w:rPr>
            </w:pPr>
            <w:r w:rsidRPr="00362920">
              <w:rPr>
                <w:color w:val="000000"/>
                <w:sz w:val="20"/>
                <w:szCs w:val="20"/>
              </w:rPr>
              <w:t>132 000</w:t>
            </w:r>
          </w:p>
        </w:tc>
        <w:tc>
          <w:tcPr>
            <w:tcW w:w="992" w:type="dxa"/>
            <w:tcBorders>
              <w:top w:val="nil"/>
              <w:left w:val="nil"/>
              <w:bottom w:val="single" w:sz="4" w:space="0" w:color="auto"/>
              <w:right w:val="single" w:sz="4" w:space="0" w:color="auto"/>
            </w:tcBorders>
            <w:shd w:val="clear" w:color="000000" w:fill="FFFFFF"/>
            <w:vAlign w:val="bottom"/>
            <w:hideMark/>
          </w:tcPr>
          <w:p w14:paraId="4AEC5DA6" w14:textId="77777777" w:rsidR="004B3231" w:rsidRPr="00362920" w:rsidRDefault="004B3231">
            <w:pPr>
              <w:rPr>
                <w:color w:val="000000"/>
                <w:sz w:val="20"/>
                <w:szCs w:val="20"/>
              </w:rPr>
            </w:pPr>
            <w:r w:rsidRPr="00362920">
              <w:rPr>
                <w:color w:val="000000"/>
                <w:sz w:val="20"/>
                <w:szCs w:val="20"/>
              </w:rPr>
              <w:t>114 596</w:t>
            </w:r>
          </w:p>
        </w:tc>
        <w:tc>
          <w:tcPr>
            <w:tcW w:w="567" w:type="dxa"/>
            <w:tcBorders>
              <w:top w:val="nil"/>
              <w:left w:val="nil"/>
              <w:bottom w:val="single" w:sz="4" w:space="0" w:color="auto"/>
              <w:right w:val="single" w:sz="4" w:space="0" w:color="auto"/>
            </w:tcBorders>
            <w:shd w:val="clear" w:color="000000" w:fill="FFFFFF"/>
            <w:vAlign w:val="bottom"/>
            <w:hideMark/>
          </w:tcPr>
          <w:p w14:paraId="68D19666" w14:textId="77777777" w:rsidR="004B3231" w:rsidRPr="00362920" w:rsidRDefault="004B3231">
            <w:pPr>
              <w:rPr>
                <w:color w:val="000000"/>
                <w:sz w:val="20"/>
                <w:szCs w:val="20"/>
              </w:rPr>
            </w:pPr>
            <w:r w:rsidRPr="00362920">
              <w:rPr>
                <w:color w:val="000000"/>
                <w:sz w:val="20"/>
                <w:szCs w:val="20"/>
              </w:rPr>
              <w:t>87</w:t>
            </w:r>
          </w:p>
        </w:tc>
        <w:tc>
          <w:tcPr>
            <w:tcW w:w="709" w:type="dxa"/>
            <w:tcBorders>
              <w:top w:val="nil"/>
              <w:left w:val="nil"/>
              <w:bottom w:val="single" w:sz="4" w:space="0" w:color="auto"/>
              <w:right w:val="single" w:sz="4" w:space="0" w:color="auto"/>
            </w:tcBorders>
            <w:shd w:val="clear" w:color="000000" w:fill="FFFFFF"/>
            <w:vAlign w:val="bottom"/>
            <w:hideMark/>
          </w:tcPr>
          <w:p w14:paraId="4B83BE57" w14:textId="77777777" w:rsidR="004B3231" w:rsidRPr="00362920" w:rsidRDefault="004B3231">
            <w:pPr>
              <w:rPr>
                <w:color w:val="000000"/>
                <w:sz w:val="20"/>
                <w:szCs w:val="20"/>
              </w:rPr>
            </w:pPr>
            <w:r w:rsidRPr="00362920">
              <w:rPr>
                <w:color w:val="000000"/>
                <w:sz w:val="20"/>
                <w:szCs w:val="20"/>
              </w:rPr>
              <w:t>35</w:t>
            </w:r>
          </w:p>
        </w:tc>
        <w:tc>
          <w:tcPr>
            <w:tcW w:w="1134" w:type="dxa"/>
            <w:tcBorders>
              <w:top w:val="nil"/>
              <w:left w:val="nil"/>
              <w:bottom w:val="single" w:sz="4" w:space="0" w:color="auto"/>
              <w:right w:val="single" w:sz="4" w:space="0" w:color="auto"/>
            </w:tcBorders>
            <w:shd w:val="clear" w:color="000000" w:fill="FFFFFF"/>
            <w:vAlign w:val="bottom"/>
            <w:hideMark/>
          </w:tcPr>
          <w:p w14:paraId="1829F00A" w14:textId="77777777" w:rsidR="004B3231" w:rsidRPr="00362920" w:rsidRDefault="004B3231">
            <w:pPr>
              <w:rPr>
                <w:color w:val="000000"/>
                <w:sz w:val="20"/>
                <w:szCs w:val="20"/>
              </w:rPr>
            </w:pPr>
            <w:r w:rsidRPr="00362920">
              <w:rPr>
                <w:color w:val="000000"/>
                <w:sz w:val="20"/>
                <w:szCs w:val="20"/>
              </w:rPr>
              <w:t>11 304</w:t>
            </w:r>
          </w:p>
        </w:tc>
        <w:tc>
          <w:tcPr>
            <w:tcW w:w="1134" w:type="dxa"/>
            <w:tcBorders>
              <w:top w:val="nil"/>
              <w:left w:val="nil"/>
              <w:bottom w:val="single" w:sz="4" w:space="0" w:color="auto"/>
              <w:right w:val="single" w:sz="4" w:space="0" w:color="auto"/>
            </w:tcBorders>
            <w:shd w:val="clear" w:color="000000" w:fill="FFFFFF"/>
            <w:vAlign w:val="bottom"/>
            <w:hideMark/>
          </w:tcPr>
          <w:p w14:paraId="1BEA80B5" w14:textId="77777777" w:rsidR="004B3231" w:rsidRPr="00362920" w:rsidRDefault="004B3231">
            <w:pPr>
              <w:rPr>
                <w:color w:val="000000"/>
                <w:sz w:val="20"/>
                <w:szCs w:val="20"/>
              </w:rPr>
            </w:pPr>
            <w:r w:rsidRPr="00362920">
              <w:rPr>
                <w:color w:val="000000"/>
                <w:sz w:val="20"/>
                <w:szCs w:val="20"/>
              </w:rPr>
              <w:t>11</w:t>
            </w:r>
          </w:p>
        </w:tc>
      </w:tr>
      <w:tr w:rsidR="009E74EF" w:rsidRPr="00362920" w14:paraId="6DEB5FA4" w14:textId="77777777" w:rsidTr="001D2B7F">
        <w:trPr>
          <w:trHeight w:val="452"/>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70916CAB" w14:textId="77777777" w:rsidR="004B3231" w:rsidRPr="00362920" w:rsidRDefault="004B3231">
            <w:pPr>
              <w:rPr>
                <w:color w:val="000000"/>
                <w:sz w:val="20"/>
                <w:szCs w:val="20"/>
              </w:rPr>
            </w:pPr>
            <w:r w:rsidRPr="00362920">
              <w:rPr>
                <w:color w:val="000000"/>
                <w:sz w:val="20"/>
                <w:szCs w:val="20"/>
              </w:rPr>
              <w:t>ziedojumi un dāvinājumi</w:t>
            </w:r>
          </w:p>
        </w:tc>
        <w:tc>
          <w:tcPr>
            <w:tcW w:w="992" w:type="dxa"/>
            <w:tcBorders>
              <w:top w:val="nil"/>
              <w:left w:val="nil"/>
              <w:bottom w:val="single" w:sz="4" w:space="0" w:color="auto"/>
              <w:right w:val="single" w:sz="4" w:space="0" w:color="auto"/>
            </w:tcBorders>
            <w:shd w:val="clear" w:color="000000" w:fill="FFFFFF"/>
            <w:vAlign w:val="bottom"/>
            <w:hideMark/>
          </w:tcPr>
          <w:p w14:paraId="1602CB3E" w14:textId="77777777" w:rsidR="004B3231" w:rsidRPr="00362920" w:rsidRDefault="004B3231">
            <w:pPr>
              <w:rPr>
                <w:color w:val="000000"/>
                <w:sz w:val="20"/>
                <w:szCs w:val="20"/>
              </w:rPr>
            </w:pPr>
            <w:r w:rsidRPr="00362920">
              <w:rPr>
                <w:color w:val="000000"/>
                <w:sz w:val="20"/>
                <w:szCs w:val="20"/>
              </w:rPr>
              <w:t>2 000</w:t>
            </w:r>
          </w:p>
        </w:tc>
        <w:tc>
          <w:tcPr>
            <w:tcW w:w="1134" w:type="dxa"/>
            <w:tcBorders>
              <w:top w:val="nil"/>
              <w:left w:val="nil"/>
              <w:bottom w:val="single" w:sz="4" w:space="0" w:color="auto"/>
              <w:right w:val="single" w:sz="4" w:space="0" w:color="auto"/>
            </w:tcBorders>
            <w:shd w:val="clear" w:color="000000" w:fill="FFFFFF"/>
            <w:vAlign w:val="bottom"/>
            <w:hideMark/>
          </w:tcPr>
          <w:p w14:paraId="043BCB64" w14:textId="77777777" w:rsidR="004B3231" w:rsidRPr="00362920" w:rsidRDefault="004B3231">
            <w:pPr>
              <w:rPr>
                <w:color w:val="000000"/>
                <w:sz w:val="20"/>
                <w:szCs w:val="20"/>
              </w:rPr>
            </w:pPr>
            <w:r w:rsidRPr="00362920">
              <w:rPr>
                <w:color w:val="000000"/>
                <w:sz w:val="20"/>
                <w:szCs w:val="20"/>
              </w:rPr>
              <w:t>2 000</w:t>
            </w:r>
          </w:p>
        </w:tc>
        <w:tc>
          <w:tcPr>
            <w:tcW w:w="993" w:type="dxa"/>
            <w:tcBorders>
              <w:top w:val="nil"/>
              <w:left w:val="nil"/>
              <w:bottom w:val="single" w:sz="4" w:space="0" w:color="auto"/>
              <w:right w:val="single" w:sz="4" w:space="0" w:color="auto"/>
            </w:tcBorders>
            <w:shd w:val="clear" w:color="000000" w:fill="FFFFFF"/>
            <w:noWrap/>
            <w:vAlign w:val="center"/>
            <w:hideMark/>
          </w:tcPr>
          <w:p w14:paraId="04F661D8" w14:textId="77777777" w:rsidR="004B3231" w:rsidRPr="00362920" w:rsidRDefault="004B3231">
            <w:pPr>
              <w:rPr>
                <w:b/>
                <w:bCs/>
                <w:sz w:val="20"/>
                <w:szCs w:val="20"/>
              </w:rPr>
            </w:pPr>
            <w:r w:rsidRPr="00362920">
              <w:rPr>
                <w:b/>
                <w:bCs/>
                <w:sz w:val="20"/>
                <w:szCs w:val="20"/>
              </w:rPr>
              <w:t>3 893</w:t>
            </w:r>
          </w:p>
        </w:tc>
        <w:tc>
          <w:tcPr>
            <w:tcW w:w="992" w:type="dxa"/>
            <w:tcBorders>
              <w:top w:val="nil"/>
              <w:left w:val="nil"/>
              <w:bottom w:val="single" w:sz="4" w:space="0" w:color="auto"/>
              <w:right w:val="single" w:sz="4" w:space="0" w:color="auto"/>
            </w:tcBorders>
            <w:shd w:val="clear" w:color="000000" w:fill="FFFFFF"/>
            <w:noWrap/>
            <w:vAlign w:val="bottom"/>
            <w:hideMark/>
          </w:tcPr>
          <w:p w14:paraId="7B145CE1" w14:textId="77777777" w:rsidR="004B3231" w:rsidRPr="00362920" w:rsidRDefault="004B3231">
            <w:pPr>
              <w:rPr>
                <w:color w:val="000000"/>
                <w:sz w:val="20"/>
                <w:szCs w:val="20"/>
              </w:rPr>
            </w:pPr>
            <w:r w:rsidRPr="00362920">
              <w:rPr>
                <w:color w:val="000000"/>
                <w:sz w:val="20"/>
                <w:szCs w:val="20"/>
              </w:rPr>
              <w:t>2 593</w:t>
            </w:r>
          </w:p>
        </w:tc>
        <w:tc>
          <w:tcPr>
            <w:tcW w:w="567" w:type="dxa"/>
            <w:tcBorders>
              <w:top w:val="nil"/>
              <w:left w:val="nil"/>
              <w:bottom w:val="single" w:sz="4" w:space="0" w:color="auto"/>
              <w:right w:val="single" w:sz="4" w:space="0" w:color="auto"/>
            </w:tcBorders>
            <w:shd w:val="clear" w:color="000000" w:fill="FFFFFF"/>
            <w:vAlign w:val="bottom"/>
            <w:hideMark/>
          </w:tcPr>
          <w:p w14:paraId="573C1388" w14:textId="77777777" w:rsidR="004B3231" w:rsidRPr="00362920" w:rsidRDefault="004B3231">
            <w:pPr>
              <w:rPr>
                <w:color w:val="000000"/>
                <w:sz w:val="20"/>
                <w:szCs w:val="20"/>
              </w:rPr>
            </w:pPr>
            <w:r w:rsidRPr="00362920">
              <w:rPr>
                <w:color w:val="000000"/>
                <w:sz w:val="20"/>
                <w:szCs w:val="20"/>
              </w:rPr>
              <w:t>67</w:t>
            </w:r>
          </w:p>
        </w:tc>
        <w:tc>
          <w:tcPr>
            <w:tcW w:w="709" w:type="dxa"/>
            <w:tcBorders>
              <w:top w:val="nil"/>
              <w:left w:val="nil"/>
              <w:bottom w:val="single" w:sz="4" w:space="0" w:color="auto"/>
              <w:right w:val="single" w:sz="4" w:space="0" w:color="auto"/>
            </w:tcBorders>
            <w:shd w:val="clear" w:color="000000" w:fill="FFFFFF"/>
            <w:vAlign w:val="bottom"/>
            <w:hideMark/>
          </w:tcPr>
          <w:p w14:paraId="36C6228C" w14:textId="77777777" w:rsidR="004B3231" w:rsidRPr="00362920" w:rsidRDefault="004B3231">
            <w:pPr>
              <w:rPr>
                <w:color w:val="000000"/>
                <w:sz w:val="20"/>
                <w:szCs w:val="20"/>
              </w:rPr>
            </w:pPr>
            <w:r w:rsidRPr="00362920">
              <w:rPr>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bottom"/>
            <w:hideMark/>
          </w:tcPr>
          <w:p w14:paraId="6A281C0A" w14:textId="77777777" w:rsidR="004B3231" w:rsidRPr="00362920" w:rsidRDefault="004B3231">
            <w:pPr>
              <w:rPr>
                <w:color w:val="000000"/>
                <w:sz w:val="20"/>
                <w:szCs w:val="20"/>
              </w:rPr>
            </w:pPr>
            <w:r w:rsidRPr="00362920">
              <w:rPr>
                <w:color w:val="000000"/>
                <w:sz w:val="20"/>
                <w:szCs w:val="20"/>
              </w:rPr>
              <w:t>593</w:t>
            </w:r>
          </w:p>
        </w:tc>
        <w:tc>
          <w:tcPr>
            <w:tcW w:w="1134" w:type="dxa"/>
            <w:tcBorders>
              <w:top w:val="nil"/>
              <w:left w:val="nil"/>
              <w:bottom w:val="single" w:sz="4" w:space="0" w:color="auto"/>
              <w:right w:val="single" w:sz="4" w:space="0" w:color="auto"/>
            </w:tcBorders>
            <w:shd w:val="clear" w:color="000000" w:fill="FFFFFF"/>
            <w:vAlign w:val="bottom"/>
            <w:hideMark/>
          </w:tcPr>
          <w:p w14:paraId="1FC89AE7" w14:textId="77777777" w:rsidR="004B3231" w:rsidRPr="00362920" w:rsidRDefault="004B3231">
            <w:pPr>
              <w:rPr>
                <w:color w:val="000000"/>
                <w:sz w:val="20"/>
                <w:szCs w:val="20"/>
              </w:rPr>
            </w:pPr>
            <w:r w:rsidRPr="00362920">
              <w:rPr>
                <w:color w:val="000000"/>
                <w:sz w:val="20"/>
                <w:szCs w:val="20"/>
              </w:rPr>
              <w:t>30</w:t>
            </w:r>
          </w:p>
        </w:tc>
      </w:tr>
      <w:tr w:rsidR="009E74EF" w:rsidRPr="00362920" w14:paraId="5B98775C" w14:textId="77777777" w:rsidTr="001D2B7F">
        <w:trPr>
          <w:trHeight w:val="261"/>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79C0FA9B" w14:textId="77777777" w:rsidR="004B3231" w:rsidRPr="00362920" w:rsidRDefault="004B3231">
            <w:pPr>
              <w:jc w:val="center"/>
              <w:rPr>
                <w:b/>
                <w:bCs/>
                <w:color w:val="000000"/>
                <w:sz w:val="20"/>
                <w:szCs w:val="20"/>
              </w:rPr>
            </w:pPr>
            <w:r w:rsidRPr="00362920">
              <w:rPr>
                <w:b/>
                <w:bCs/>
                <w:color w:val="000000"/>
                <w:sz w:val="20"/>
                <w:szCs w:val="20"/>
              </w:rPr>
              <w:t xml:space="preserve">Izdevumi kopā </w:t>
            </w:r>
          </w:p>
        </w:tc>
        <w:tc>
          <w:tcPr>
            <w:tcW w:w="992" w:type="dxa"/>
            <w:tcBorders>
              <w:top w:val="nil"/>
              <w:left w:val="nil"/>
              <w:bottom w:val="single" w:sz="4" w:space="0" w:color="auto"/>
              <w:right w:val="single" w:sz="4" w:space="0" w:color="auto"/>
            </w:tcBorders>
            <w:shd w:val="clear" w:color="000000" w:fill="FFFFFF"/>
            <w:vAlign w:val="bottom"/>
            <w:hideMark/>
          </w:tcPr>
          <w:p w14:paraId="7B5AF907" w14:textId="77777777" w:rsidR="004B3231" w:rsidRPr="00362920" w:rsidRDefault="004B3231">
            <w:pPr>
              <w:rPr>
                <w:b/>
                <w:bCs/>
                <w:color w:val="000000"/>
                <w:sz w:val="20"/>
                <w:szCs w:val="20"/>
              </w:rPr>
            </w:pPr>
            <w:r w:rsidRPr="00362920">
              <w:rPr>
                <w:b/>
                <w:bCs/>
                <w:color w:val="000000"/>
                <w:sz w:val="20"/>
                <w:szCs w:val="20"/>
              </w:rPr>
              <w:t>369 021</w:t>
            </w:r>
          </w:p>
        </w:tc>
        <w:tc>
          <w:tcPr>
            <w:tcW w:w="1134" w:type="dxa"/>
            <w:tcBorders>
              <w:top w:val="nil"/>
              <w:left w:val="nil"/>
              <w:bottom w:val="single" w:sz="4" w:space="0" w:color="auto"/>
              <w:right w:val="single" w:sz="4" w:space="0" w:color="auto"/>
            </w:tcBorders>
            <w:shd w:val="clear" w:color="000000" w:fill="FFFFFF"/>
            <w:vAlign w:val="bottom"/>
            <w:hideMark/>
          </w:tcPr>
          <w:p w14:paraId="6C1070F5" w14:textId="77777777" w:rsidR="004B3231" w:rsidRPr="00362920" w:rsidRDefault="004B3231">
            <w:pPr>
              <w:rPr>
                <w:b/>
                <w:bCs/>
                <w:color w:val="000000"/>
                <w:sz w:val="20"/>
                <w:szCs w:val="20"/>
              </w:rPr>
            </w:pPr>
            <w:r w:rsidRPr="00362920">
              <w:rPr>
                <w:b/>
                <w:bCs/>
                <w:color w:val="000000"/>
                <w:sz w:val="20"/>
                <w:szCs w:val="20"/>
              </w:rPr>
              <w:t>355 462</w:t>
            </w:r>
          </w:p>
        </w:tc>
        <w:tc>
          <w:tcPr>
            <w:tcW w:w="993" w:type="dxa"/>
            <w:tcBorders>
              <w:top w:val="nil"/>
              <w:left w:val="nil"/>
              <w:bottom w:val="single" w:sz="4" w:space="0" w:color="auto"/>
              <w:right w:val="single" w:sz="4" w:space="0" w:color="auto"/>
            </w:tcBorders>
            <w:shd w:val="clear" w:color="000000" w:fill="FFFFFF"/>
            <w:vAlign w:val="bottom"/>
            <w:hideMark/>
          </w:tcPr>
          <w:p w14:paraId="4DCA6B1A" w14:textId="77777777" w:rsidR="004B3231" w:rsidRPr="00362920" w:rsidRDefault="004B3231">
            <w:pPr>
              <w:rPr>
                <w:b/>
                <w:bCs/>
                <w:color w:val="000000"/>
                <w:sz w:val="20"/>
                <w:szCs w:val="20"/>
              </w:rPr>
            </w:pPr>
            <w:r w:rsidRPr="00362920">
              <w:rPr>
                <w:b/>
                <w:bCs/>
                <w:color w:val="000000"/>
                <w:sz w:val="20"/>
                <w:szCs w:val="20"/>
              </w:rPr>
              <w:t>358 093</w:t>
            </w:r>
          </w:p>
        </w:tc>
        <w:tc>
          <w:tcPr>
            <w:tcW w:w="992" w:type="dxa"/>
            <w:tcBorders>
              <w:top w:val="nil"/>
              <w:left w:val="nil"/>
              <w:bottom w:val="single" w:sz="4" w:space="0" w:color="auto"/>
              <w:right w:val="single" w:sz="4" w:space="0" w:color="auto"/>
            </w:tcBorders>
            <w:shd w:val="clear" w:color="000000" w:fill="FFFFFF"/>
            <w:vAlign w:val="bottom"/>
            <w:hideMark/>
          </w:tcPr>
          <w:p w14:paraId="697BA746" w14:textId="77777777" w:rsidR="004B3231" w:rsidRPr="00362920" w:rsidRDefault="004B3231">
            <w:pPr>
              <w:rPr>
                <w:b/>
                <w:bCs/>
                <w:color w:val="000000"/>
                <w:sz w:val="20"/>
                <w:szCs w:val="20"/>
              </w:rPr>
            </w:pPr>
            <w:r w:rsidRPr="00362920">
              <w:rPr>
                <w:b/>
                <w:bCs/>
                <w:color w:val="000000"/>
                <w:sz w:val="20"/>
                <w:szCs w:val="20"/>
              </w:rPr>
              <w:t>325 423</w:t>
            </w:r>
          </w:p>
        </w:tc>
        <w:tc>
          <w:tcPr>
            <w:tcW w:w="567" w:type="dxa"/>
            <w:tcBorders>
              <w:top w:val="nil"/>
              <w:left w:val="nil"/>
              <w:bottom w:val="single" w:sz="4" w:space="0" w:color="auto"/>
              <w:right w:val="single" w:sz="4" w:space="0" w:color="auto"/>
            </w:tcBorders>
            <w:shd w:val="clear" w:color="000000" w:fill="FFFFFF"/>
            <w:vAlign w:val="bottom"/>
            <w:hideMark/>
          </w:tcPr>
          <w:p w14:paraId="47CD18AC" w14:textId="77777777" w:rsidR="004B3231" w:rsidRPr="00362920" w:rsidRDefault="004B3231">
            <w:pPr>
              <w:rPr>
                <w:b/>
                <w:bCs/>
                <w:color w:val="000000"/>
                <w:sz w:val="20"/>
                <w:szCs w:val="20"/>
              </w:rPr>
            </w:pPr>
            <w:r w:rsidRPr="00362920">
              <w:rPr>
                <w:b/>
                <w:bCs/>
                <w:color w:val="000000"/>
                <w:sz w:val="20"/>
                <w:szCs w:val="20"/>
              </w:rPr>
              <w:t>91</w:t>
            </w:r>
          </w:p>
        </w:tc>
        <w:tc>
          <w:tcPr>
            <w:tcW w:w="709" w:type="dxa"/>
            <w:tcBorders>
              <w:top w:val="nil"/>
              <w:left w:val="nil"/>
              <w:bottom w:val="single" w:sz="4" w:space="0" w:color="auto"/>
              <w:right w:val="single" w:sz="4" w:space="0" w:color="auto"/>
            </w:tcBorders>
            <w:shd w:val="clear" w:color="000000" w:fill="FFFFFF"/>
            <w:vAlign w:val="bottom"/>
            <w:hideMark/>
          </w:tcPr>
          <w:p w14:paraId="22385C12" w14:textId="77777777" w:rsidR="004B3231" w:rsidRPr="00362920" w:rsidRDefault="004B3231">
            <w:pPr>
              <w:rPr>
                <w:b/>
                <w:bCs/>
                <w:color w:val="000000"/>
                <w:sz w:val="20"/>
                <w:szCs w:val="20"/>
              </w:rPr>
            </w:pPr>
            <w:r w:rsidRPr="00362920">
              <w:rPr>
                <w:b/>
                <w:bCs/>
                <w:color w:val="000000"/>
                <w:sz w:val="20"/>
                <w:szCs w:val="20"/>
              </w:rPr>
              <w:t>100</w:t>
            </w:r>
          </w:p>
        </w:tc>
        <w:tc>
          <w:tcPr>
            <w:tcW w:w="1134" w:type="dxa"/>
            <w:tcBorders>
              <w:top w:val="nil"/>
              <w:left w:val="nil"/>
              <w:bottom w:val="single" w:sz="4" w:space="0" w:color="auto"/>
              <w:right w:val="single" w:sz="4" w:space="0" w:color="auto"/>
            </w:tcBorders>
            <w:shd w:val="clear" w:color="000000" w:fill="FFFFFF"/>
            <w:vAlign w:val="bottom"/>
            <w:hideMark/>
          </w:tcPr>
          <w:p w14:paraId="6730F35B" w14:textId="77777777" w:rsidR="004B3231" w:rsidRPr="00362920" w:rsidRDefault="004B3231">
            <w:pPr>
              <w:rPr>
                <w:b/>
                <w:bCs/>
                <w:color w:val="000000"/>
                <w:sz w:val="20"/>
                <w:szCs w:val="20"/>
              </w:rPr>
            </w:pPr>
            <w:r w:rsidRPr="00362920">
              <w:rPr>
                <w:b/>
                <w:bCs/>
                <w:color w:val="000000"/>
                <w:sz w:val="20"/>
                <w:szCs w:val="20"/>
              </w:rPr>
              <w:t>-30 039</w:t>
            </w:r>
          </w:p>
        </w:tc>
        <w:tc>
          <w:tcPr>
            <w:tcW w:w="1134" w:type="dxa"/>
            <w:tcBorders>
              <w:top w:val="nil"/>
              <w:left w:val="nil"/>
              <w:bottom w:val="single" w:sz="4" w:space="0" w:color="auto"/>
              <w:right w:val="single" w:sz="4" w:space="0" w:color="auto"/>
            </w:tcBorders>
            <w:shd w:val="clear" w:color="000000" w:fill="FFFFFF"/>
            <w:vAlign w:val="bottom"/>
            <w:hideMark/>
          </w:tcPr>
          <w:p w14:paraId="5BF4DB93" w14:textId="77777777" w:rsidR="004B3231" w:rsidRPr="00362920" w:rsidRDefault="004B3231">
            <w:pPr>
              <w:rPr>
                <w:b/>
                <w:bCs/>
                <w:color w:val="000000"/>
                <w:sz w:val="20"/>
                <w:szCs w:val="20"/>
              </w:rPr>
            </w:pPr>
            <w:r w:rsidRPr="00362920">
              <w:rPr>
                <w:b/>
                <w:bCs/>
                <w:color w:val="000000"/>
                <w:sz w:val="20"/>
                <w:szCs w:val="20"/>
              </w:rPr>
              <w:t>-8</w:t>
            </w:r>
          </w:p>
        </w:tc>
      </w:tr>
      <w:tr w:rsidR="009E74EF" w:rsidRPr="00362920" w14:paraId="3D74A545" w14:textId="77777777" w:rsidTr="001D2B7F">
        <w:trPr>
          <w:trHeight w:val="421"/>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0327DFEA" w14:textId="77777777" w:rsidR="004B3231" w:rsidRPr="00362920" w:rsidRDefault="004B3231">
            <w:pPr>
              <w:rPr>
                <w:color w:val="000000"/>
                <w:sz w:val="20"/>
                <w:szCs w:val="20"/>
              </w:rPr>
            </w:pPr>
            <w:r w:rsidRPr="00362920">
              <w:rPr>
                <w:color w:val="000000"/>
                <w:sz w:val="20"/>
                <w:szCs w:val="20"/>
              </w:rPr>
              <w:t xml:space="preserve">transferti autoceļu uzturēšanai </w:t>
            </w:r>
          </w:p>
        </w:tc>
        <w:tc>
          <w:tcPr>
            <w:tcW w:w="992" w:type="dxa"/>
            <w:tcBorders>
              <w:top w:val="nil"/>
              <w:left w:val="nil"/>
              <w:bottom w:val="single" w:sz="4" w:space="0" w:color="auto"/>
              <w:right w:val="single" w:sz="4" w:space="0" w:color="auto"/>
            </w:tcBorders>
            <w:shd w:val="clear" w:color="000000" w:fill="FFFFFF"/>
            <w:vAlign w:val="bottom"/>
            <w:hideMark/>
          </w:tcPr>
          <w:p w14:paraId="2BC5BF2B" w14:textId="77777777" w:rsidR="004B3231" w:rsidRPr="00362920" w:rsidRDefault="004B3231">
            <w:pPr>
              <w:rPr>
                <w:color w:val="000000"/>
                <w:sz w:val="20"/>
                <w:szCs w:val="20"/>
              </w:rPr>
            </w:pPr>
            <w:r w:rsidRPr="00362920">
              <w:rPr>
                <w:color w:val="000000"/>
                <w:sz w:val="20"/>
                <w:szCs w:val="20"/>
              </w:rPr>
              <w:t>176 608</w:t>
            </w:r>
          </w:p>
        </w:tc>
        <w:tc>
          <w:tcPr>
            <w:tcW w:w="1134" w:type="dxa"/>
            <w:tcBorders>
              <w:top w:val="nil"/>
              <w:left w:val="nil"/>
              <w:bottom w:val="single" w:sz="4" w:space="0" w:color="auto"/>
              <w:right w:val="single" w:sz="4" w:space="0" w:color="auto"/>
            </w:tcBorders>
            <w:shd w:val="clear" w:color="000000" w:fill="FFFFFF"/>
            <w:vAlign w:val="bottom"/>
            <w:hideMark/>
          </w:tcPr>
          <w:p w14:paraId="5C43A013" w14:textId="77777777" w:rsidR="004B3231" w:rsidRPr="00362920" w:rsidRDefault="004B3231">
            <w:pPr>
              <w:rPr>
                <w:color w:val="000000"/>
                <w:sz w:val="20"/>
                <w:szCs w:val="20"/>
              </w:rPr>
            </w:pPr>
            <w:r w:rsidRPr="00362920">
              <w:rPr>
                <w:color w:val="000000"/>
                <w:sz w:val="20"/>
                <w:szCs w:val="20"/>
              </w:rPr>
              <w:t>211 015</w:t>
            </w:r>
          </w:p>
        </w:tc>
        <w:tc>
          <w:tcPr>
            <w:tcW w:w="993" w:type="dxa"/>
            <w:tcBorders>
              <w:top w:val="nil"/>
              <w:left w:val="nil"/>
              <w:bottom w:val="single" w:sz="4" w:space="0" w:color="auto"/>
              <w:right w:val="single" w:sz="4" w:space="0" w:color="auto"/>
            </w:tcBorders>
            <w:shd w:val="clear" w:color="000000" w:fill="FFFFFF"/>
            <w:vAlign w:val="bottom"/>
            <w:hideMark/>
          </w:tcPr>
          <w:p w14:paraId="2960E660" w14:textId="77777777" w:rsidR="004B3231" w:rsidRPr="00362920" w:rsidRDefault="004B3231">
            <w:pPr>
              <w:rPr>
                <w:color w:val="000000"/>
                <w:sz w:val="20"/>
                <w:szCs w:val="20"/>
              </w:rPr>
            </w:pPr>
            <w:r w:rsidRPr="00362920">
              <w:rPr>
                <w:color w:val="000000"/>
                <w:sz w:val="20"/>
                <w:szCs w:val="20"/>
              </w:rPr>
              <w:t>219 402</w:t>
            </w:r>
          </w:p>
        </w:tc>
        <w:tc>
          <w:tcPr>
            <w:tcW w:w="992" w:type="dxa"/>
            <w:tcBorders>
              <w:top w:val="nil"/>
              <w:left w:val="nil"/>
              <w:bottom w:val="single" w:sz="4" w:space="0" w:color="auto"/>
              <w:right w:val="single" w:sz="4" w:space="0" w:color="auto"/>
            </w:tcBorders>
            <w:shd w:val="clear" w:color="000000" w:fill="FFFFFF"/>
            <w:vAlign w:val="bottom"/>
            <w:hideMark/>
          </w:tcPr>
          <w:p w14:paraId="0572B2D1" w14:textId="77777777" w:rsidR="004B3231" w:rsidRPr="00362920" w:rsidRDefault="004B3231">
            <w:pPr>
              <w:rPr>
                <w:color w:val="000000"/>
                <w:sz w:val="20"/>
                <w:szCs w:val="20"/>
              </w:rPr>
            </w:pPr>
            <w:r w:rsidRPr="00362920">
              <w:rPr>
                <w:color w:val="000000"/>
                <w:sz w:val="20"/>
                <w:szCs w:val="20"/>
              </w:rPr>
              <w:t>208 156</w:t>
            </w:r>
          </w:p>
        </w:tc>
        <w:tc>
          <w:tcPr>
            <w:tcW w:w="567" w:type="dxa"/>
            <w:tcBorders>
              <w:top w:val="nil"/>
              <w:left w:val="nil"/>
              <w:bottom w:val="single" w:sz="4" w:space="0" w:color="auto"/>
              <w:right w:val="single" w:sz="4" w:space="0" w:color="auto"/>
            </w:tcBorders>
            <w:shd w:val="clear" w:color="000000" w:fill="FFFFFF"/>
            <w:vAlign w:val="bottom"/>
            <w:hideMark/>
          </w:tcPr>
          <w:p w14:paraId="1C42A969" w14:textId="77777777" w:rsidR="004B3231" w:rsidRPr="00362920" w:rsidRDefault="004B3231">
            <w:pPr>
              <w:rPr>
                <w:color w:val="000000"/>
                <w:sz w:val="20"/>
                <w:szCs w:val="20"/>
              </w:rPr>
            </w:pPr>
            <w:r w:rsidRPr="00362920">
              <w:rPr>
                <w:color w:val="000000"/>
                <w:sz w:val="20"/>
                <w:szCs w:val="20"/>
              </w:rPr>
              <w:t>95</w:t>
            </w:r>
          </w:p>
        </w:tc>
        <w:tc>
          <w:tcPr>
            <w:tcW w:w="709" w:type="dxa"/>
            <w:tcBorders>
              <w:top w:val="nil"/>
              <w:left w:val="nil"/>
              <w:bottom w:val="single" w:sz="4" w:space="0" w:color="auto"/>
              <w:right w:val="single" w:sz="4" w:space="0" w:color="auto"/>
            </w:tcBorders>
            <w:shd w:val="clear" w:color="000000" w:fill="FFFFFF"/>
            <w:vAlign w:val="bottom"/>
            <w:hideMark/>
          </w:tcPr>
          <w:p w14:paraId="4469DE70" w14:textId="77777777" w:rsidR="004B3231" w:rsidRPr="00362920" w:rsidRDefault="004B3231">
            <w:pPr>
              <w:rPr>
                <w:color w:val="000000"/>
                <w:sz w:val="20"/>
                <w:szCs w:val="20"/>
              </w:rPr>
            </w:pPr>
            <w:r w:rsidRPr="00362920">
              <w:rPr>
                <w:color w:val="000000"/>
                <w:sz w:val="20"/>
                <w:szCs w:val="20"/>
              </w:rPr>
              <w:t>64</w:t>
            </w:r>
          </w:p>
        </w:tc>
        <w:tc>
          <w:tcPr>
            <w:tcW w:w="1134" w:type="dxa"/>
            <w:tcBorders>
              <w:top w:val="nil"/>
              <w:left w:val="nil"/>
              <w:bottom w:val="single" w:sz="4" w:space="0" w:color="auto"/>
              <w:right w:val="single" w:sz="4" w:space="0" w:color="auto"/>
            </w:tcBorders>
            <w:shd w:val="clear" w:color="000000" w:fill="FFFFFF"/>
            <w:vAlign w:val="bottom"/>
            <w:hideMark/>
          </w:tcPr>
          <w:p w14:paraId="2C87387E" w14:textId="77777777" w:rsidR="004B3231" w:rsidRPr="00362920" w:rsidRDefault="004B3231">
            <w:pPr>
              <w:rPr>
                <w:color w:val="000000"/>
                <w:sz w:val="20"/>
                <w:szCs w:val="20"/>
              </w:rPr>
            </w:pPr>
            <w:r w:rsidRPr="00362920">
              <w:rPr>
                <w:color w:val="000000"/>
                <w:sz w:val="20"/>
                <w:szCs w:val="20"/>
              </w:rPr>
              <w:t>-2 859</w:t>
            </w:r>
          </w:p>
        </w:tc>
        <w:tc>
          <w:tcPr>
            <w:tcW w:w="1134" w:type="dxa"/>
            <w:tcBorders>
              <w:top w:val="nil"/>
              <w:left w:val="nil"/>
              <w:bottom w:val="single" w:sz="4" w:space="0" w:color="auto"/>
              <w:right w:val="single" w:sz="4" w:space="0" w:color="auto"/>
            </w:tcBorders>
            <w:shd w:val="clear" w:color="000000" w:fill="FFFFFF"/>
            <w:vAlign w:val="bottom"/>
            <w:hideMark/>
          </w:tcPr>
          <w:p w14:paraId="5A8F1064" w14:textId="77777777" w:rsidR="004B3231" w:rsidRPr="00362920" w:rsidRDefault="004B3231">
            <w:pPr>
              <w:rPr>
                <w:color w:val="000000"/>
                <w:sz w:val="20"/>
                <w:szCs w:val="20"/>
              </w:rPr>
            </w:pPr>
            <w:r w:rsidRPr="00362920">
              <w:rPr>
                <w:color w:val="000000"/>
                <w:sz w:val="20"/>
                <w:szCs w:val="20"/>
              </w:rPr>
              <w:t>-1</w:t>
            </w:r>
          </w:p>
        </w:tc>
      </w:tr>
      <w:tr w:rsidR="009E74EF" w:rsidRPr="00362920" w14:paraId="23BC5A4F" w14:textId="77777777" w:rsidTr="001D2B7F">
        <w:trPr>
          <w:trHeight w:val="510"/>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3EF512D8" w14:textId="77777777" w:rsidR="004B3231" w:rsidRPr="00362920" w:rsidRDefault="004B3231">
            <w:pPr>
              <w:rPr>
                <w:color w:val="000000"/>
                <w:sz w:val="20"/>
                <w:szCs w:val="20"/>
              </w:rPr>
            </w:pPr>
            <w:r w:rsidRPr="00362920">
              <w:rPr>
                <w:color w:val="000000"/>
                <w:sz w:val="20"/>
                <w:szCs w:val="20"/>
              </w:rPr>
              <w:t xml:space="preserve">dabas resursu nodoklis </w:t>
            </w:r>
          </w:p>
        </w:tc>
        <w:tc>
          <w:tcPr>
            <w:tcW w:w="992" w:type="dxa"/>
            <w:tcBorders>
              <w:top w:val="nil"/>
              <w:left w:val="nil"/>
              <w:bottom w:val="single" w:sz="4" w:space="0" w:color="auto"/>
              <w:right w:val="single" w:sz="4" w:space="0" w:color="auto"/>
            </w:tcBorders>
            <w:shd w:val="clear" w:color="000000" w:fill="FFFFFF"/>
            <w:vAlign w:val="bottom"/>
            <w:hideMark/>
          </w:tcPr>
          <w:p w14:paraId="5AE0CCF2" w14:textId="77777777" w:rsidR="004B3231" w:rsidRPr="00362920" w:rsidRDefault="004B3231">
            <w:pPr>
              <w:rPr>
                <w:color w:val="000000"/>
                <w:sz w:val="20"/>
                <w:szCs w:val="20"/>
              </w:rPr>
            </w:pPr>
            <w:r w:rsidRPr="00362920">
              <w:rPr>
                <w:color w:val="000000"/>
                <w:sz w:val="20"/>
                <w:szCs w:val="20"/>
              </w:rPr>
              <w:t>190 219</w:t>
            </w:r>
          </w:p>
        </w:tc>
        <w:tc>
          <w:tcPr>
            <w:tcW w:w="1134" w:type="dxa"/>
            <w:tcBorders>
              <w:top w:val="nil"/>
              <w:left w:val="nil"/>
              <w:bottom w:val="single" w:sz="4" w:space="0" w:color="auto"/>
              <w:right w:val="single" w:sz="4" w:space="0" w:color="auto"/>
            </w:tcBorders>
            <w:shd w:val="clear" w:color="000000" w:fill="FFFFFF"/>
            <w:vAlign w:val="bottom"/>
            <w:hideMark/>
          </w:tcPr>
          <w:p w14:paraId="7D235001" w14:textId="77777777" w:rsidR="004B3231" w:rsidRPr="00362920" w:rsidRDefault="004B3231">
            <w:pPr>
              <w:rPr>
                <w:color w:val="000000"/>
                <w:sz w:val="20"/>
                <w:szCs w:val="20"/>
              </w:rPr>
            </w:pPr>
            <w:r w:rsidRPr="00362920">
              <w:rPr>
                <w:color w:val="000000"/>
                <w:sz w:val="20"/>
                <w:szCs w:val="20"/>
              </w:rPr>
              <w:t>142 021</w:t>
            </w:r>
          </w:p>
        </w:tc>
        <w:tc>
          <w:tcPr>
            <w:tcW w:w="993" w:type="dxa"/>
            <w:tcBorders>
              <w:top w:val="nil"/>
              <w:left w:val="nil"/>
              <w:bottom w:val="single" w:sz="4" w:space="0" w:color="auto"/>
              <w:right w:val="single" w:sz="4" w:space="0" w:color="auto"/>
            </w:tcBorders>
            <w:shd w:val="clear" w:color="000000" w:fill="FFFFFF"/>
            <w:vAlign w:val="bottom"/>
            <w:hideMark/>
          </w:tcPr>
          <w:p w14:paraId="4EC12C60" w14:textId="77777777" w:rsidR="004B3231" w:rsidRPr="00362920" w:rsidRDefault="004B3231">
            <w:pPr>
              <w:rPr>
                <w:color w:val="000000"/>
                <w:sz w:val="20"/>
                <w:szCs w:val="20"/>
              </w:rPr>
            </w:pPr>
            <w:r w:rsidRPr="00362920">
              <w:rPr>
                <w:color w:val="000000"/>
                <w:sz w:val="20"/>
                <w:szCs w:val="20"/>
              </w:rPr>
              <w:t>134 000</w:t>
            </w:r>
          </w:p>
        </w:tc>
        <w:tc>
          <w:tcPr>
            <w:tcW w:w="992" w:type="dxa"/>
            <w:tcBorders>
              <w:top w:val="nil"/>
              <w:left w:val="nil"/>
              <w:bottom w:val="single" w:sz="4" w:space="0" w:color="auto"/>
              <w:right w:val="single" w:sz="4" w:space="0" w:color="auto"/>
            </w:tcBorders>
            <w:shd w:val="clear" w:color="000000" w:fill="FFFFFF"/>
            <w:vAlign w:val="bottom"/>
            <w:hideMark/>
          </w:tcPr>
          <w:p w14:paraId="63D03C02" w14:textId="77777777" w:rsidR="004B3231" w:rsidRPr="00362920" w:rsidRDefault="004B3231">
            <w:pPr>
              <w:rPr>
                <w:color w:val="000000"/>
                <w:sz w:val="20"/>
                <w:szCs w:val="20"/>
              </w:rPr>
            </w:pPr>
            <w:r w:rsidRPr="00362920">
              <w:rPr>
                <w:color w:val="000000"/>
                <w:sz w:val="20"/>
                <w:szCs w:val="20"/>
              </w:rPr>
              <w:t>114 729</w:t>
            </w:r>
          </w:p>
        </w:tc>
        <w:tc>
          <w:tcPr>
            <w:tcW w:w="567" w:type="dxa"/>
            <w:tcBorders>
              <w:top w:val="nil"/>
              <w:left w:val="nil"/>
              <w:bottom w:val="single" w:sz="4" w:space="0" w:color="auto"/>
              <w:right w:val="single" w:sz="4" w:space="0" w:color="auto"/>
            </w:tcBorders>
            <w:shd w:val="clear" w:color="000000" w:fill="FFFFFF"/>
            <w:vAlign w:val="bottom"/>
            <w:hideMark/>
          </w:tcPr>
          <w:p w14:paraId="469B1076" w14:textId="77777777" w:rsidR="004B3231" w:rsidRPr="00362920" w:rsidRDefault="004B3231">
            <w:pPr>
              <w:rPr>
                <w:color w:val="000000"/>
                <w:sz w:val="20"/>
                <w:szCs w:val="20"/>
              </w:rPr>
            </w:pPr>
            <w:r w:rsidRPr="00362920">
              <w:rPr>
                <w:color w:val="000000"/>
                <w:sz w:val="20"/>
                <w:szCs w:val="20"/>
              </w:rPr>
              <w:t>86</w:t>
            </w:r>
          </w:p>
        </w:tc>
        <w:tc>
          <w:tcPr>
            <w:tcW w:w="709" w:type="dxa"/>
            <w:tcBorders>
              <w:top w:val="nil"/>
              <w:left w:val="nil"/>
              <w:bottom w:val="single" w:sz="4" w:space="0" w:color="auto"/>
              <w:right w:val="single" w:sz="4" w:space="0" w:color="auto"/>
            </w:tcBorders>
            <w:shd w:val="clear" w:color="000000" w:fill="FFFFFF"/>
            <w:vAlign w:val="bottom"/>
            <w:hideMark/>
          </w:tcPr>
          <w:p w14:paraId="45D362BF" w14:textId="77777777" w:rsidR="004B3231" w:rsidRPr="00362920" w:rsidRDefault="004B3231">
            <w:pPr>
              <w:rPr>
                <w:color w:val="000000"/>
                <w:sz w:val="20"/>
                <w:szCs w:val="20"/>
              </w:rPr>
            </w:pPr>
            <w:r w:rsidRPr="00362920">
              <w:rPr>
                <w:color w:val="000000"/>
                <w:sz w:val="20"/>
                <w:szCs w:val="20"/>
              </w:rPr>
              <w:t>35</w:t>
            </w:r>
          </w:p>
        </w:tc>
        <w:tc>
          <w:tcPr>
            <w:tcW w:w="1134" w:type="dxa"/>
            <w:tcBorders>
              <w:top w:val="nil"/>
              <w:left w:val="nil"/>
              <w:bottom w:val="single" w:sz="4" w:space="0" w:color="auto"/>
              <w:right w:val="single" w:sz="4" w:space="0" w:color="auto"/>
            </w:tcBorders>
            <w:shd w:val="clear" w:color="000000" w:fill="FFFFFF"/>
            <w:vAlign w:val="bottom"/>
            <w:hideMark/>
          </w:tcPr>
          <w:p w14:paraId="59801818" w14:textId="77777777" w:rsidR="004B3231" w:rsidRPr="00362920" w:rsidRDefault="004B3231">
            <w:pPr>
              <w:rPr>
                <w:color w:val="000000"/>
                <w:sz w:val="20"/>
                <w:szCs w:val="20"/>
              </w:rPr>
            </w:pPr>
            <w:r w:rsidRPr="00362920">
              <w:rPr>
                <w:color w:val="000000"/>
                <w:sz w:val="20"/>
                <w:szCs w:val="20"/>
              </w:rPr>
              <w:t>-27 292</w:t>
            </w:r>
          </w:p>
        </w:tc>
        <w:tc>
          <w:tcPr>
            <w:tcW w:w="1134" w:type="dxa"/>
            <w:tcBorders>
              <w:top w:val="nil"/>
              <w:left w:val="nil"/>
              <w:bottom w:val="single" w:sz="4" w:space="0" w:color="auto"/>
              <w:right w:val="single" w:sz="4" w:space="0" w:color="auto"/>
            </w:tcBorders>
            <w:shd w:val="clear" w:color="000000" w:fill="FFFFFF"/>
            <w:vAlign w:val="bottom"/>
            <w:hideMark/>
          </w:tcPr>
          <w:p w14:paraId="22294157" w14:textId="77777777" w:rsidR="004B3231" w:rsidRPr="00362920" w:rsidRDefault="004B3231">
            <w:pPr>
              <w:rPr>
                <w:color w:val="000000"/>
                <w:sz w:val="20"/>
                <w:szCs w:val="20"/>
              </w:rPr>
            </w:pPr>
            <w:r w:rsidRPr="00362920">
              <w:rPr>
                <w:color w:val="000000"/>
                <w:sz w:val="20"/>
                <w:szCs w:val="20"/>
              </w:rPr>
              <w:t>-19</w:t>
            </w:r>
          </w:p>
        </w:tc>
      </w:tr>
      <w:tr w:rsidR="009E74EF" w:rsidRPr="00362920" w14:paraId="5AE594A6" w14:textId="77777777" w:rsidTr="001D2B7F">
        <w:trPr>
          <w:trHeight w:val="560"/>
        </w:trPr>
        <w:tc>
          <w:tcPr>
            <w:tcW w:w="1985" w:type="dxa"/>
            <w:tcBorders>
              <w:top w:val="nil"/>
              <w:left w:val="single" w:sz="4" w:space="0" w:color="auto"/>
              <w:bottom w:val="single" w:sz="4" w:space="0" w:color="auto"/>
              <w:right w:val="single" w:sz="4" w:space="0" w:color="auto"/>
            </w:tcBorders>
            <w:shd w:val="clear" w:color="000000" w:fill="FFFFFF"/>
            <w:vAlign w:val="bottom"/>
            <w:hideMark/>
          </w:tcPr>
          <w:p w14:paraId="0BE148EB" w14:textId="77777777" w:rsidR="004B3231" w:rsidRPr="00362920" w:rsidRDefault="004B3231">
            <w:pPr>
              <w:rPr>
                <w:color w:val="000000"/>
                <w:sz w:val="20"/>
                <w:szCs w:val="20"/>
              </w:rPr>
            </w:pPr>
            <w:r w:rsidRPr="00362920">
              <w:rPr>
                <w:color w:val="000000"/>
                <w:sz w:val="20"/>
                <w:szCs w:val="20"/>
              </w:rPr>
              <w:t>ziedojumi un dāvinājumi</w:t>
            </w:r>
          </w:p>
        </w:tc>
        <w:tc>
          <w:tcPr>
            <w:tcW w:w="992" w:type="dxa"/>
            <w:tcBorders>
              <w:top w:val="nil"/>
              <w:left w:val="nil"/>
              <w:bottom w:val="single" w:sz="4" w:space="0" w:color="auto"/>
              <w:right w:val="single" w:sz="4" w:space="0" w:color="auto"/>
            </w:tcBorders>
            <w:shd w:val="clear" w:color="000000" w:fill="FFFFFF"/>
            <w:vAlign w:val="bottom"/>
            <w:hideMark/>
          </w:tcPr>
          <w:p w14:paraId="5CB70608" w14:textId="77777777" w:rsidR="004B3231" w:rsidRPr="00362920" w:rsidRDefault="004B3231">
            <w:pPr>
              <w:rPr>
                <w:color w:val="000000"/>
                <w:sz w:val="20"/>
                <w:szCs w:val="20"/>
              </w:rPr>
            </w:pPr>
            <w:r w:rsidRPr="00362920">
              <w:rPr>
                <w:color w:val="000000"/>
                <w:sz w:val="20"/>
                <w:szCs w:val="20"/>
              </w:rPr>
              <w:t>2194</w:t>
            </w:r>
          </w:p>
        </w:tc>
        <w:tc>
          <w:tcPr>
            <w:tcW w:w="1134" w:type="dxa"/>
            <w:tcBorders>
              <w:top w:val="nil"/>
              <w:left w:val="nil"/>
              <w:bottom w:val="single" w:sz="4" w:space="0" w:color="auto"/>
              <w:right w:val="single" w:sz="4" w:space="0" w:color="auto"/>
            </w:tcBorders>
            <w:shd w:val="clear" w:color="000000" w:fill="FFFFFF"/>
            <w:vAlign w:val="bottom"/>
            <w:hideMark/>
          </w:tcPr>
          <w:p w14:paraId="746F569E" w14:textId="77777777" w:rsidR="004B3231" w:rsidRPr="00362920" w:rsidRDefault="004B3231">
            <w:pPr>
              <w:rPr>
                <w:color w:val="000000"/>
                <w:sz w:val="20"/>
                <w:szCs w:val="20"/>
              </w:rPr>
            </w:pPr>
            <w:r w:rsidRPr="00362920">
              <w:rPr>
                <w:color w:val="000000"/>
                <w:sz w:val="20"/>
                <w:szCs w:val="20"/>
              </w:rPr>
              <w:t>2426</w:t>
            </w:r>
          </w:p>
        </w:tc>
        <w:tc>
          <w:tcPr>
            <w:tcW w:w="993" w:type="dxa"/>
            <w:tcBorders>
              <w:top w:val="nil"/>
              <w:left w:val="nil"/>
              <w:bottom w:val="single" w:sz="4" w:space="0" w:color="auto"/>
              <w:right w:val="single" w:sz="4" w:space="0" w:color="auto"/>
            </w:tcBorders>
            <w:shd w:val="clear" w:color="000000" w:fill="FFFFFF"/>
            <w:vAlign w:val="bottom"/>
            <w:hideMark/>
          </w:tcPr>
          <w:p w14:paraId="6E5AD2F2" w14:textId="77777777" w:rsidR="004B3231" w:rsidRPr="00362920" w:rsidRDefault="004B3231">
            <w:pPr>
              <w:rPr>
                <w:color w:val="000000"/>
                <w:sz w:val="20"/>
                <w:szCs w:val="20"/>
              </w:rPr>
            </w:pPr>
            <w:r w:rsidRPr="00362920">
              <w:rPr>
                <w:color w:val="000000"/>
                <w:sz w:val="20"/>
                <w:szCs w:val="20"/>
              </w:rPr>
              <w:t>4691</w:t>
            </w:r>
          </w:p>
        </w:tc>
        <w:tc>
          <w:tcPr>
            <w:tcW w:w="992" w:type="dxa"/>
            <w:tcBorders>
              <w:top w:val="nil"/>
              <w:left w:val="nil"/>
              <w:bottom w:val="single" w:sz="4" w:space="0" w:color="auto"/>
              <w:right w:val="single" w:sz="4" w:space="0" w:color="auto"/>
            </w:tcBorders>
            <w:shd w:val="clear" w:color="000000" w:fill="FFFFFF"/>
            <w:vAlign w:val="bottom"/>
            <w:hideMark/>
          </w:tcPr>
          <w:p w14:paraId="2D5B8F51" w14:textId="77777777" w:rsidR="004B3231" w:rsidRPr="00362920" w:rsidRDefault="004B3231">
            <w:pPr>
              <w:rPr>
                <w:color w:val="000000"/>
                <w:sz w:val="20"/>
                <w:szCs w:val="20"/>
              </w:rPr>
            </w:pPr>
            <w:r w:rsidRPr="00362920">
              <w:rPr>
                <w:color w:val="000000"/>
                <w:sz w:val="20"/>
                <w:szCs w:val="20"/>
              </w:rPr>
              <w:t>2538</w:t>
            </w:r>
          </w:p>
        </w:tc>
        <w:tc>
          <w:tcPr>
            <w:tcW w:w="567" w:type="dxa"/>
            <w:tcBorders>
              <w:top w:val="nil"/>
              <w:left w:val="nil"/>
              <w:bottom w:val="single" w:sz="4" w:space="0" w:color="auto"/>
              <w:right w:val="single" w:sz="4" w:space="0" w:color="auto"/>
            </w:tcBorders>
            <w:shd w:val="clear" w:color="000000" w:fill="FFFFFF"/>
            <w:vAlign w:val="bottom"/>
            <w:hideMark/>
          </w:tcPr>
          <w:p w14:paraId="2C95E494" w14:textId="77777777" w:rsidR="004B3231" w:rsidRPr="00362920" w:rsidRDefault="004B3231">
            <w:pPr>
              <w:rPr>
                <w:color w:val="000000"/>
                <w:sz w:val="20"/>
                <w:szCs w:val="20"/>
              </w:rPr>
            </w:pPr>
            <w:r w:rsidRPr="00362920">
              <w:rPr>
                <w:color w:val="000000"/>
                <w:sz w:val="20"/>
                <w:szCs w:val="20"/>
              </w:rPr>
              <w:t>54</w:t>
            </w:r>
          </w:p>
        </w:tc>
        <w:tc>
          <w:tcPr>
            <w:tcW w:w="709" w:type="dxa"/>
            <w:tcBorders>
              <w:top w:val="nil"/>
              <w:left w:val="nil"/>
              <w:bottom w:val="single" w:sz="4" w:space="0" w:color="auto"/>
              <w:right w:val="single" w:sz="4" w:space="0" w:color="auto"/>
            </w:tcBorders>
            <w:shd w:val="clear" w:color="000000" w:fill="FFFFFF"/>
            <w:vAlign w:val="bottom"/>
            <w:hideMark/>
          </w:tcPr>
          <w:p w14:paraId="0D6EC68E" w14:textId="77777777" w:rsidR="004B3231" w:rsidRPr="00362920" w:rsidRDefault="004B3231">
            <w:pPr>
              <w:rPr>
                <w:color w:val="000000"/>
                <w:sz w:val="20"/>
                <w:szCs w:val="20"/>
              </w:rPr>
            </w:pPr>
            <w:r w:rsidRPr="00362920">
              <w:rPr>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bottom"/>
            <w:hideMark/>
          </w:tcPr>
          <w:p w14:paraId="6DC3DF52" w14:textId="77777777" w:rsidR="004B3231" w:rsidRPr="00362920" w:rsidRDefault="004B3231">
            <w:pPr>
              <w:rPr>
                <w:color w:val="000000"/>
                <w:sz w:val="20"/>
                <w:szCs w:val="20"/>
              </w:rPr>
            </w:pPr>
            <w:r w:rsidRPr="00362920">
              <w:rPr>
                <w:color w:val="000000"/>
                <w:sz w:val="20"/>
                <w:szCs w:val="20"/>
              </w:rPr>
              <w:t>112</w:t>
            </w:r>
          </w:p>
        </w:tc>
        <w:tc>
          <w:tcPr>
            <w:tcW w:w="1134" w:type="dxa"/>
            <w:tcBorders>
              <w:top w:val="nil"/>
              <w:left w:val="nil"/>
              <w:bottom w:val="single" w:sz="4" w:space="0" w:color="auto"/>
              <w:right w:val="single" w:sz="4" w:space="0" w:color="auto"/>
            </w:tcBorders>
            <w:shd w:val="clear" w:color="000000" w:fill="FFFFFF"/>
            <w:vAlign w:val="bottom"/>
            <w:hideMark/>
          </w:tcPr>
          <w:p w14:paraId="0E5B2D4D" w14:textId="77777777" w:rsidR="004B3231" w:rsidRPr="00362920" w:rsidRDefault="004B3231">
            <w:pPr>
              <w:rPr>
                <w:color w:val="000000"/>
                <w:sz w:val="20"/>
                <w:szCs w:val="20"/>
              </w:rPr>
            </w:pPr>
            <w:r w:rsidRPr="00362920">
              <w:rPr>
                <w:color w:val="000000"/>
                <w:sz w:val="20"/>
                <w:szCs w:val="20"/>
              </w:rPr>
              <w:t>5</w:t>
            </w:r>
          </w:p>
        </w:tc>
      </w:tr>
    </w:tbl>
    <w:p w14:paraId="1EC82AA7" w14:textId="77777777" w:rsidR="008A1EFB" w:rsidRPr="009E74EF" w:rsidRDefault="008A1EFB" w:rsidP="00DB1593">
      <w:pPr>
        <w:autoSpaceDE w:val="0"/>
        <w:autoSpaceDN w:val="0"/>
        <w:adjustRightInd w:val="0"/>
        <w:rPr>
          <w:b/>
          <w:bCs/>
          <w:sz w:val="23"/>
          <w:szCs w:val="23"/>
          <w:lang w:eastAsia="en-US"/>
        </w:rPr>
      </w:pPr>
    </w:p>
    <w:p w14:paraId="0018FCBF" w14:textId="77777777" w:rsidR="008A1EFB" w:rsidRPr="002814A4" w:rsidRDefault="008A1EFB" w:rsidP="00DB1593">
      <w:pPr>
        <w:autoSpaceDE w:val="0"/>
        <w:autoSpaceDN w:val="0"/>
        <w:adjustRightInd w:val="0"/>
        <w:rPr>
          <w:b/>
          <w:bCs/>
          <w:sz w:val="16"/>
          <w:szCs w:val="16"/>
          <w:lang w:eastAsia="en-US"/>
        </w:rPr>
      </w:pPr>
    </w:p>
    <w:p w14:paraId="7EAC2EC1" w14:textId="41BA199D" w:rsidR="00BA715E" w:rsidRPr="00BA715E" w:rsidRDefault="00BA715E" w:rsidP="00BA715E">
      <w:pPr>
        <w:autoSpaceDE w:val="0"/>
        <w:autoSpaceDN w:val="0"/>
        <w:adjustRightInd w:val="0"/>
        <w:spacing w:line="360" w:lineRule="auto"/>
        <w:ind w:firstLine="567"/>
        <w:jc w:val="center"/>
        <w:rPr>
          <w:b/>
          <w:lang w:eastAsia="en-US"/>
        </w:rPr>
      </w:pPr>
      <w:r w:rsidRPr="00BA715E">
        <w:rPr>
          <w:b/>
          <w:lang w:eastAsia="en-US"/>
        </w:rPr>
        <w:t>SAŅEMTIE ILGTERMIŅA AIZŅĒMUMI</w:t>
      </w:r>
    </w:p>
    <w:p w14:paraId="25BDD7EE" w14:textId="6D439817" w:rsidR="00AA5038" w:rsidRPr="009F10F9" w:rsidRDefault="00392303" w:rsidP="009F10F9">
      <w:pPr>
        <w:autoSpaceDE w:val="0"/>
        <w:autoSpaceDN w:val="0"/>
        <w:adjustRightInd w:val="0"/>
        <w:spacing w:line="360" w:lineRule="auto"/>
        <w:ind w:firstLine="567"/>
        <w:jc w:val="both"/>
        <w:rPr>
          <w:lang w:eastAsia="en-US"/>
        </w:rPr>
      </w:pPr>
      <w:r w:rsidRPr="009F10F9">
        <w:rPr>
          <w:lang w:eastAsia="en-US"/>
        </w:rPr>
        <w:t xml:space="preserve">Nozīmīgs finanšu risks pašvaldībai ir uzņemtās un nākotnē plānotās ilgtermiņa saistības </w:t>
      </w:r>
      <w:r w:rsidRPr="00BD5089">
        <w:rPr>
          <w:lang w:eastAsia="en-US"/>
        </w:rPr>
        <w:t>(</w:t>
      </w:r>
      <w:r w:rsidR="00BD5089" w:rsidRPr="00BD5089">
        <w:rPr>
          <w:lang w:eastAsia="en-US"/>
        </w:rPr>
        <w:t>12</w:t>
      </w:r>
      <w:r w:rsidRPr="00BD5089">
        <w:rPr>
          <w:lang w:eastAsia="en-US"/>
        </w:rPr>
        <w:t>.</w:t>
      </w:r>
      <w:r w:rsidR="00314C6A">
        <w:rPr>
          <w:lang w:eastAsia="en-US"/>
        </w:rPr>
        <w:t xml:space="preserve"> </w:t>
      </w:r>
      <w:r w:rsidRPr="00BD5089">
        <w:rPr>
          <w:lang w:eastAsia="en-US"/>
        </w:rPr>
        <w:t>tabul</w:t>
      </w:r>
      <w:r w:rsidR="00314C6A">
        <w:rPr>
          <w:lang w:eastAsia="en-US"/>
        </w:rPr>
        <w:t>a</w:t>
      </w:r>
      <w:r w:rsidRPr="00BD5089">
        <w:rPr>
          <w:lang w:eastAsia="en-US"/>
        </w:rPr>
        <w:t>).</w:t>
      </w:r>
      <w:r w:rsidRPr="009F10F9">
        <w:rPr>
          <w:lang w:eastAsia="en-US"/>
        </w:rPr>
        <w:t xml:space="preserve"> </w:t>
      </w:r>
      <w:r w:rsidR="00AA5038" w:rsidRPr="009F10F9">
        <w:rPr>
          <w:lang w:eastAsia="en-US"/>
        </w:rPr>
        <w:t>Kopējā ilgtermiņa aizņēmumu summa</w:t>
      </w:r>
      <w:r w:rsidR="00FB5379" w:rsidRPr="009F10F9">
        <w:rPr>
          <w:lang w:eastAsia="en-US"/>
        </w:rPr>
        <w:t xml:space="preserve"> uz 31.12.2016. bija 1 819 636 eiro</w:t>
      </w:r>
      <w:r w:rsidR="00AA5038" w:rsidRPr="009F10F9">
        <w:rPr>
          <w:lang w:eastAsia="en-US"/>
        </w:rPr>
        <w:t xml:space="preserve">.  </w:t>
      </w:r>
    </w:p>
    <w:p w14:paraId="56347118" w14:textId="011907A3" w:rsidR="00392303" w:rsidRDefault="00392303" w:rsidP="009F10F9">
      <w:pPr>
        <w:autoSpaceDE w:val="0"/>
        <w:autoSpaceDN w:val="0"/>
        <w:adjustRightInd w:val="0"/>
        <w:spacing w:line="360" w:lineRule="auto"/>
        <w:ind w:firstLine="567"/>
        <w:jc w:val="both"/>
        <w:rPr>
          <w:lang w:eastAsia="en-US"/>
        </w:rPr>
      </w:pPr>
      <w:r w:rsidRPr="009F10F9">
        <w:rPr>
          <w:lang w:eastAsia="en-US"/>
        </w:rPr>
        <w:t>201</w:t>
      </w:r>
      <w:r w:rsidR="006F1113" w:rsidRPr="009F10F9">
        <w:rPr>
          <w:lang w:eastAsia="en-US"/>
        </w:rPr>
        <w:t>6</w:t>
      </w:r>
      <w:r w:rsidRPr="009F10F9">
        <w:rPr>
          <w:lang w:eastAsia="en-US"/>
        </w:rPr>
        <w:t>.</w:t>
      </w:r>
      <w:r w:rsidR="00FB5379" w:rsidRPr="009F10F9">
        <w:rPr>
          <w:lang w:eastAsia="en-US"/>
        </w:rPr>
        <w:t xml:space="preserve"> </w:t>
      </w:r>
      <w:r w:rsidRPr="009F10F9">
        <w:rPr>
          <w:lang w:eastAsia="en-US"/>
        </w:rPr>
        <w:t xml:space="preserve">gadā pašvaldība noslēdza ilgtermiņa aizņēmumu līgumus ar Valsts kasi kopsummā par </w:t>
      </w:r>
      <w:r w:rsidR="00433191" w:rsidRPr="009F10F9">
        <w:rPr>
          <w:lang w:eastAsia="en-US"/>
        </w:rPr>
        <w:t>860 113</w:t>
      </w:r>
      <w:r w:rsidRPr="009F10F9">
        <w:rPr>
          <w:lang w:eastAsia="en-US"/>
        </w:rPr>
        <w:t xml:space="preserve"> </w:t>
      </w:r>
      <w:r w:rsidR="00FB5379" w:rsidRPr="009F10F9">
        <w:rPr>
          <w:lang w:eastAsia="en-US"/>
        </w:rPr>
        <w:t>eiro</w:t>
      </w:r>
      <w:r w:rsidRPr="009F10F9">
        <w:rPr>
          <w:lang w:eastAsia="en-US"/>
        </w:rPr>
        <w:t xml:space="preserve"> </w:t>
      </w:r>
      <w:r w:rsidR="00B41845">
        <w:rPr>
          <w:lang w:eastAsia="en-US"/>
        </w:rPr>
        <w:t xml:space="preserve">11. </w:t>
      </w:r>
      <w:r w:rsidR="00433191" w:rsidRPr="009F10F9">
        <w:rPr>
          <w:lang w:eastAsia="en-US"/>
        </w:rPr>
        <w:t>tabulā norādīto</w:t>
      </w:r>
      <w:r w:rsidRPr="009F10F9">
        <w:rPr>
          <w:lang w:eastAsia="en-US"/>
        </w:rPr>
        <w:t xml:space="preserve"> projektu realizācijai</w:t>
      </w:r>
      <w:r w:rsidR="00B41845">
        <w:rPr>
          <w:lang w:eastAsia="en-US"/>
        </w:rPr>
        <w:t>.</w:t>
      </w:r>
    </w:p>
    <w:p w14:paraId="2B060EC8" w14:textId="77777777" w:rsidR="00B41845" w:rsidRDefault="00E62C9B" w:rsidP="00B41845">
      <w:pPr>
        <w:autoSpaceDE w:val="0"/>
        <w:autoSpaceDN w:val="0"/>
        <w:adjustRightInd w:val="0"/>
        <w:spacing w:line="360" w:lineRule="auto"/>
        <w:ind w:firstLine="567"/>
        <w:jc w:val="right"/>
        <w:rPr>
          <w:b/>
          <w:lang w:eastAsia="en-US"/>
        </w:rPr>
      </w:pPr>
      <w:r w:rsidRPr="00E62C9B">
        <w:rPr>
          <w:b/>
          <w:lang w:eastAsia="en-US"/>
        </w:rPr>
        <w:t>1</w:t>
      </w:r>
      <w:r w:rsidR="00BA715E">
        <w:rPr>
          <w:b/>
          <w:lang w:eastAsia="en-US"/>
        </w:rPr>
        <w:t>1</w:t>
      </w:r>
      <w:r w:rsidRPr="00E62C9B">
        <w:rPr>
          <w:b/>
          <w:lang w:eastAsia="en-US"/>
        </w:rPr>
        <w:t>. tabula</w:t>
      </w:r>
    </w:p>
    <w:p w14:paraId="1F249B92" w14:textId="2271D58A" w:rsidR="00392303" w:rsidRDefault="00AA5038" w:rsidP="00B41845">
      <w:pPr>
        <w:autoSpaceDE w:val="0"/>
        <w:autoSpaceDN w:val="0"/>
        <w:adjustRightInd w:val="0"/>
        <w:spacing w:line="360" w:lineRule="auto"/>
        <w:ind w:firstLine="567"/>
        <w:jc w:val="center"/>
        <w:rPr>
          <w:b/>
          <w:lang w:eastAsia="en-US"/>
        </w:rPr>
      </w:pPr>
      <w:r w:rsidRPr="00AA5038">
        <w:rPr>
          <w:b/>
          <w:lang w:eastAsia="en-US"/>
        </w:rPr>
        <w:t>Pašvaldības saņemtie ilgtermiņa aizņēmumi</w:t>
      </w:r>
    </w:p>
    <w:tbl>
      <w:tblPr>
        <w:tblW w:w="9356" w:type="dxa"/>
        <w:tblInd w:w="-5" w:type="dxa"/>
        <w:tblLayout w:type="fixed"/>
        <w:tblLook w:val="04A0" w:firstRow="1" w:lastRow="0" w:firstColumn="1" w:lastColumn="0" w:noHBand="0" w:noVBand="1"/>
      </w:tblPr>
      <w:tblGrid>
        <w:gridCol w:w="4962"/>
        <w:gridCol w:w="1134"/>
        <w:gridCol w:w="1275"/>
        <w:gridCol w:w="993"/>
        <w:gridCol w:w="992"/>
      </w:tblGrid>
      <w:tr w:rsidR="00BA715E" w:rsidRPr="001D2B7F" w14:paraId="727AFC5B" w14:textId="77777777" w:rsidTr="00882797">
        <w:trPr>
          <w:trHeight w:val="687"/>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1FA00" w14:textId="77777777" w:rsidR="00BA715E" w:rsidRPr="001D2B7F" w:rsidRDefault="00BA715E" w:rsidP="00BA715E">
            <w:pPr>
              <w:jc w:val="center"/>
              <w:rPr>
                <w:b/>
                <w:bCs/>
                <w:color w:val="000000"/>
                <w:sz w:val="22"/>
                <w:szCs w:val="22"/>
              </w:rPr>
            </w:pPr>
            <w:r w:rsidRPr="001D2B7F">
              <w:rPr>
                <w:b/>
                <w:bCs/>
                <w:color w:val="000000"/>
                <w:sz w:val="22"/>
                <w:szCs w:val="22"/>
              </w:rPr>
              <w:t>Līguma mērķis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F20CED5" w14:textId="77777777" w:rsidR="00BA715E" w:rsidRPr="001D2B7F" w:rsidRDefault="00BA715E" w:rsidP="00BA715E">
            <w:pPr>
              <w:jc w:val="center"/>
              <w:rPr>
                <w:b/>
                <w:bCs/>
                <w:color w:val="000000"/>
                <w:sz w:val="22"/>
                <w:szCs w:val="22"/>
              </w:rPr>
            </w:pPr>
            <w:r w:rsidRPr="001D2B7F">
              <w:rPr>
                <w:b/>
                <w:bCs/>
                <w:color w:val="000000"/>
                <w:sz w:val="22"/>
                <w:szCs w:val="22"/>
              </w:rPr>
              <w:t>Līguma datums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18AB8C63" w14:textId="77777777" w:rsidR="00BA715E" w:rsidRPr="001D2B7F" w:rsidRDefault="00BA715E" w:rsidP="00BA715E">
            <w:pPr>
              <w:jc w:val="center"/>
              <w:rPr>
                <w:b/>
                <w:bCs/>
                <w:color w:val="000000"/>
                <w:sz w:val="22"/>
                <w:szCs w:val="22"/>
              </w:rPr>
            </w:pPr>
            <w:r w:rsidRPr="001D2B7F">
              <w:rPr>
                <w:b/>
                <w:bCs/>
                <w:color w:val="000000"/>
                <w:sz w:val="22"/>
                <w:szCs w:val="22"/>
              </w:rPr>
              <w:t>Līguma atmaksas termiņš</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08355EA0" w14:textId="77777777" w:rsidR="00BA715E" w:rsidRPr="001D2B7F" w:rsidRDefault="00BA715E" w:rsidP="00BA715E">
            <w:pPr>
              <w:jc w:val="center"/>
              <w:rPr>
                <w:b/>
                <w:bCs/>
                <w:color w:val="000000"/>
                <w:sz w:val="22"/>
                <w:szCs w:val="22"/>
              </w:rPr>
            </w:pPr>
            <w:r w:rsidRPr="001D2B7F">
              <w:rPr>
                <w:b/>
                <w:bCs/>
                <w:color w:val="000000"/>
                <w:sz w:val="22"/>
                <w:szCs w:val="22"/>
              </w:rPr>
              <w:t>Līguma summa</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64ECFB8B" w14:textId="77777777" w:rsidR="00BA715E" w:rsidRPr="001D2B7F" w:rsidRDefault="00BA715E" w:rsidP="00BA715E">
            <w:pPr>
              <w:jc w:val="center"/>
              <w:rPr>
                <w:b/>
                <w:bCs/>
                <w:color w:val="000000"/>
                <w:sz w:val="22"/>
                <w:szCs w:val="22"/>
              </w:rPr>
            </w:pPr>
            <w:r w:rsidRPr="001D2B7F">
              <w:rPr>
                <w:b/>
                <w:bCs/>
                <w:color w:val="000000"/>
                <w:sz w:val="22"/>
                <w:szCs w:val="22"/>
              </w:rPr>
              <w:t>Atlikusī summa</w:t>
            </w:r>
          </w:p>
        </w:tc>
      </w:tr>
      <w:tr w:rsidR="00BA715E" w:rsidRPr="001D2B7F" w14:paraId="65950F51" w14:textId="77777777" w:rsidTr="00882797">
        <w:trPr>
          <w:trHeight w:val="683"/>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3301F60" w14:textId="77777777" w:rsidR="00BA715E" w:rsidRPr="001D2B7F" w:rsidRDefault="00BA715E">
            <w:pPr>
              <w:rPr>
                <w:color w:val="000000"/>
                <w:sz w:val="22"/>
                <w:szCs w:val="22"/>
              </w:rPr>
            </w:pPr>
            <w:r w:rsidRPr="001D2B7F">
              <w:rPr>
                <w:color w:val="000000"/>
                <w:sz w:val="22"/>
                <w:szCs w:val="22"/>
              </w:rPr>
              <w:t>Zemgales ielas seguma un apgaismojuma izbūve posmā no Jelgavas ielas līdz ēkai Zemgales 23, Ozolniekos</w:t>
            </w:r>
          </w:p>
        </w:tc>
        <w:tc>
          <w:tcPr>
            <w:tcW w:w="1134" w:type="dxa"/>
            <w:tcBorders>
              <w:top w:val="nil"/>
              <w:left w:val="nil"/>
              <w:bottom w:val="single" w:sz="4" w:space="0" w:color="auto"/>
              <w:right w:val="single" w:sz="4" w:space="0" w:color="auto"/>
            </w:tcBorders>
            <w:shd w:val="clear" w:color="auto" w:fill="auto"/>
            <w:vAlign w:val="bottom"/>
            <w:hideMark/>
          </w:tcPr>
          <w:p w14:paraId="18308A82" w14:textId="77777777" w:rsidR="00BA715E" w:rsidRPr="00882797" w:rsidRDefault="00BA715E">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193E4E9B" w14:textId="77777777" w:rsidR="00BA715E" w:rsidRPr="00882797" w:rsidRDefault="00BA715E">
            <w:pPr>
              <w:jc w:val="right"/>
              <w:rPr>
                <w:color w:val="000000"/>
                <w:sz w:val="20"/>
                <w:szCs w:val="20"/>
              </w:rPr>
            </w:pPr>
            <w:r w:rsidRPr="00882797">
              <w:rPr>
                <w:color w:val="000000"/>
                <w:sz w:val="20"/>
                <w:szCs w:val="20"/>
              </w:rPr>
              <w:t>20.10.2026</w:t>
            </w:r>
          </w:p>
        </w:tc>
        <w:tc>
          <w:tcPr>
            <w:tcW w:w="993" w:type="dxa"/>
            <w:tcBorders>
              <w:top w:val="nil"/>
              <w:left w:val="nil"/>
              <w:bottom w:val="single" w:sz="4" w:space="0" w:color="auto"/>
              <w:right w:val="single" w:sz="4" w:space="0" w:color="auto"/>
            </w:tcBorders>
            <w:shd w:val="clear" w:color="auto" w:fill="auto"/>
            <w:vAlign w:val="bottom"/>
            <w:hideMark/>
          </w:tcPr>
          <w:p w14:paraId="065A5EB0" w14:textId="77777777" w:rsidR="00BA715E" w:rsidRPr="00882797" w:rsidRDefault="00BA715E">
            <w:pPr>
              <w:jc w:val="right"/>
              <w:rPr>
                <w:color w:val="000000"/>
                <w:sz w:val="20"/>
                <w:szCs w:val="20"/>
              </w:rPr>
            </w:pPr>
            <w:r w:rsidRPr="00882797">
              <w:rPr>
                <w:color w:val="000000"/>
                <w:sz w:val="20"/>
                <w:szCs w:val="20"/>
              </w:rPr>
              <w:t>131502</w:t>
            </w:r>
          </w:p>
        </w:tc>
        <w:tc>
          <w:tcPr>
            <w:tcW w:w="992" w:type="dxa"/>
            <w:tcBorders>
              <w:top w:val="nil"/>
              <w:left w:val="nil"/>
              <w:bottom w:val="single" w:sz="4" w:space="0" w:color="auto"/>
              <w:right w:val="single" w:sz="4" w:space="0" w:color="auto"/>
            </w:tcBorders>
            <w:shd w:val="clear" w:color="000000" w:fill="FFFFFF"/>
            <w:vAlign w:val="bottom"/>
            <w:hideMark/>
          </w:tcPr>
          <w:p w14:paraId="1B74A971" w14:textId="77777777" w:rsidR="00BA715E" w:rsidRPr="00882797" w:rsidRDefault="00BA715E">
            <w:pPr>
              <w:jc w:val="right"/>
              <w:rPr>
                <w:sz w:val="20"/>
                <w:szCs w:val="20"/>
              </w:rPr>
            </w:pPr>
            <w:r w:rsidRPr="00882797">
              <w:rPr>
                <w:sz w:val="20"/>
                <w:szCs w:val="20"/>
              </w:rPr>
              <w:t>131502</w:t>
            </w:r>
          </w:p>
        </w:tc>
      </w:tr>
      <w:tr w:rsidR="00314C6A" w:rsidRPr="001D2B7F" w14:paraId="0D5AB47C" w14:textId="77777777" w:rsidTr="00882797">
        <w:trPr>
          <w:trHeight w:val="707"/>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98A44" w14:textId="11C61507" w:rsidR="00314C6A" w:rsidRPr="001D2B7F" w:rsidRDefault="00314C6A" w:rsidP="00314C6A">
            <w:pPr>
              <w:rPr>
                <w:color w:val="000000"/>
                <w:sz w:val="22"/>
                <w:szCs w:val="22"/>
              </w:rPr>
            </w:pPr>
            <w:r w:rsidRPr="001D2B7F">
              <w:rPr>
                <w:color w:val="000000"/>
                <w:sz w:val="22"/>
                <w:szCs w:val="22"/>
              </w:rPr>
              <w:t>Ūdensvada, saimnieciskās un lietus kanalizācijas tīklu izbūves un ielas seguma atjaunošanas darbi Celtniecības ielā Ozolniekos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BBA2580" w14:textId="77777777" w:rsidR="00314C6A" w:rsidRPr="00882797" w:rsidRDefault="00314C6A" w:rsidP="00314C6A">
            <w:pPr>
              <w:jc w:val="right"/>
              <w:rPr>
                <w:color w:val="000000"/>
                <w:sz w:val="20"/>
                <w:szCs w:val="20"/>
              </w:rPr>
            </w:pPr>
            <w:r w:rsidRPr="00882797">
              <w:rPr>
                <w:color w:val="000000"/>
                <w:sz w:val="20"/>
                <w:szCs w:val="20"/>
              </w:rPr>
              <w:t>30.12.2016</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1F3D6E54" w14:textId="77777777" w:rsidR="00314C6A" w:rsidRPr="00882797" w:rsidRDefault="00314C6A" w:rsidP="00314C6A">
            <w:pPr>
              <w:jc w:val="right"/>
              <w:rPr>
                <w:color w:val="000000"/>
                <w:sz w:val="20"/>
                <w:szCs w:val="20"/>
              </w:rPr>
            </w:pPr>
            <w:r w:rsidRPr="00882797">
              <w:rPr>
                <w:color w:val="000000"/>
                <w:sz w:val="20"/>
                <w:szCs w:val="20"/>
              </w:rPr>
              <w:t>20.10.2026</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12BE434B" w14:textId="77777777" w:rsidR="00314C6A" w:rsidRPr="00882797" w:rsidRDefault="00314C6A" w:rsidP="00314C6A">
            <w:pPr>
              <w:jc w:val="right"/>
              <w:rPr>
                <w:color w:val="000000"/>
                <w:sz w:val="20"/>
                <w:szCs w:val="20"/>
              </w:rPr>
            </w:pPr>
            <w:r w:rsidRPr="00882797">
              <w:rPr>
                <w:color w:val="000000"/>
                <w:sz w:val="20"/>
                <w:szCs w:val="20"/>
              </w:rPr>
              <w:t>152380</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2B0F847F" w14:textId="77777777" w:rsidR="00314C6A" w:rsidRPr="00882797" w:rsidRDefault="00314C6A" w:rsidP="00314C6A">
            <w:pPr>
              <w:jc w:val="right"/>
              <w:rPr>
                <w:sz w:val="20"/>
                <w:szCs w:val="20"/>
              </w:rPr>
            </w:pPr>
            <w:r w:rsidRPr="00882797">
              <w:rPr>
                <w:sz w:val="20"/>
                <w:szCs w:val="20"/>
              </w:rPr>
              <w:t>152380</w:t>
            </w:r>
          </w:p>
        </w:tc>
      </w:tr>
      <w:tr w:rsidR="00314C6A" w:rsidRPr="001D2B7F" w14:paraId="7E4E9F05" w14:textId="77777777" w:rsidTr="00882797">
        <w:trPr>
          <w:trHeight w:val="548"/>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6BCAC34C" w14:textId="0564460F" w:rsidR="00314C6A" w:rsidRPr="001D2B7F" w:rsidRDefault="00314C6A" w:rsidP="00314C6A">
            <w:pPr>
              <w:rPr>
                <w:color w:val="000000"/>
                <w:sz w:val="22"/>
                <w:szCs w:val="22"/>
              </w:rPr>
            </w:pPr>
            <w:r w:rsidRPr="001D2B7F">
              <w:rPr>
                <w:color w:val="000000"/>
                <w:sz w:val="22"/>
                <w:szCs w:val="22"/>
              </w:rPr>
              <w:t xml:space="preserve">PII “Saulīte” aktu zāle, Jaunatnes ielā 4, </w:t>
            </w:r>
            <w:proofErr w:type="spellStart"/>
            <w:r w:rsidRPr="001D2B7F">
              <w:rPr>
                <w:color w:val="000000"/>
                <w:sz w:val="22"/>
                <w:szCs w:val="22"/>
              </w:rPr>
              <w:t>Āne</w:t>
            </w:r>
            <w:proofErr w:type="spellEnd"/>
            <w:r w:rsidRPr="001D2B7F">
              <w:rPr>
                <w:color w:val="000000"/>
                <w:sz w:val="22"/>
                <w:szCs w:val="22"/>
              </w:rPr>
              <w:t>, Cenu pag., Ozolnieku nov.</w:t>
            </w:r>
          </w:p>
        </w:tc>
        <w:tc>
          <w:tcPr>
            <w:tcW w:w="1134" w:type="dxa"/>
            <w:tcBorders>
              <w:top w:val="nil"/>
              <w:left w:val="nil"/>
              <w:bottom w:val="single" w:sz="4" w:space="0" w:color="auto"/>
              <w:right w:val="single" w:sz="4" w:space="0" w:color="auto"/>
            </w:tcBorders>
            <w:shd w:val="clear" w:color="auto" w:fill="auto"/>
            <w:vAlign w:val="bottom"/>
            <w:hideMark/>
          </w:tcPr>
          <w:p w14:paraId="5CB33B09" w14:textId="77777777" w:rsidR="00314C6A" w:rsidRPr="00882797" w:rsidRDefault="00314C6A" w:rsidP="00314C6A">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62ECAEFF" w14:textId="77777777" w:rsidR="00314C6A" w:rsidRPr="00882797" w:rsidRDefault="00314C6A" w:rsidP="00314C6A">
            <w:pPr>
              <w:jc w:val="right"/>
              <w:rPr>
                <w:color w:val="000000"/>
                <w:sz w:val="20"/>
                <w:szCs w:val="20"/>
              </w:rPr>
            </w:pPr>
            <w:r w:rsidRPr="00882797">
              <w:rPr>
                <w:color w:val="000000"/>
                <w:sz w:val="20"/>
                <w:szCs w:val="20"/>
              </w:rPr>
              <w:t>20.10.2021</w:t>
            </w:r>
          </w:p>
        </w:tc>
        <w:tc>
          <w:tcPr>
            <w:tcW w:w="993" w:type="dxa"/>
            <w:tcBorders>
              <w:top w:val="nil"/>
              <w:left w:val="nil"/>
              <w:bottom w:val="single" w:sz="4" w:space="0" w:color="auto"/>
              <w:right w:val="single" w:sz="4" w:space="0" w:color="auto"/>
            </w:tcBorders>
            <w:shd w:val="clear" w:color="auto" w:fill="auto"/>
            <w:vAlign w:val="bottom"/>
            <w:hideMark/>
          </w:tcPr>
          <w:p w14:paraId="2D02479A" w14:textId="77777777" w:rsidR="00314C6A" w:rsidRPr="00882797" w:rsidRDefault="00314C6A" w:rsidP="00314C6A">
            <w:pPr>
              <w:jc w:val="right"/>
              <w:rPr>
                <w:color w:val="000000"/>
                <w:sz w:val="20"/>
                <w:szCs w:val="20"/>
              </w:rPr>
            </w:pPr>
            <w:r w:rsidRPr="00882797">
              <w:rPr>
                <w:color w:val="000000"/>
                <w:sz w:val="20"/>
                <w:szCs w:val="20"/>
              </w:rPr>
              <w:t>37026</w:t>
            </w:r>
          </w:p>
        </w:tc>
        <w:tc>
          <w:tcPr>
            <w:tcW w:w="992" w:type="dxa"/>
            <w:tcBorders>
              <w:top w:val="nil"/>
              <w:left w:val="nil"/>
              <w:bottom w:val="single" w:sz="4" w:space="0" w:color="auto"/>
              <w:right w:val="single" w:sz="4" w:space="0" w:color="auto"/>
            </w:tcBorders>
            <w:shd w:val="clear" w:color="000000" w:fill="FFFFFF"/>
            <w:vAlign w:val="bottom"/>
            <w:hideMark/>
          </w:tcPr>
          <w:p w14:paraId="47CC2906" w14:textId="77777777" w:rsidR="00314C6A" w:rsidRPr="00882797" w:rsidRDefault="00314C6A" w:rsidP="00314C6A">
            <w:pPr>
              <w:jc w:val="right"/>
              <w:rPr>
                <w:sz w:val="20"/>
                <w:szCs w:val="20"/>
              </w:rPr>
            </w:pPr>
            <w:r w:rsidRPr="00882797">
              <w:rPr>
                <w:sz w:val="20"/>
                <w:szCs w:val="20"/>
              </w:rPr>
              <w:t>37026</w:t>
            </w:r>
          </w:p>
        </w:tc>
      </w:tr>
      <w:tr w:rsidR="00314C6A" w:rsidRPr="001D2B7F" w14:paraId="54FD27AC" w14:textId="77777777" w:rsidTr="00882797">
        <w:trPr>
          <w:trHeight w:val="570"/>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29378CD6" w14:textId="77777777" w:rsidR="00314C6A" w:rsidRPr="001D2B7F" w:rsidRDefault="00314C6A" w:rsidP="00314C6A">
            <w:pPr>
              <w:rPr>
                <w:color w:val="000000"/>
                <w:sz w:val="22"/>
                <w:szCs w:val="22"/>
              </w:rPr>
            </w:pPr>
            <w:r w:rsidRPr="001D2B7F">
              <w:rPr>
                <w:color w:val="000000"/>
                <w:sz w:val="22"/>
                <w:szCs w:val="22"/>
              </w:rPr>
              <w:t xml:space="preserve">Bruģēta laukuma, kas atrodas pie </w:t>
            </w:r>
            <w:proofErr w:type="spellStart"/>
            <w:r w:rsidRPr="001D2B7F">
              <w:rPr>
                <w:color w:val="000000"/>
                <w:sz w:val="22"/>
                <w:szCs w:val="22"/>
              </w:rPr>
              <w:t>Teteles</w:t>
            </w:r>
            <w:proofErr w:type="spellEnd"/>
            <w:r w:rsidRPr="001D2B7F">
              <w:rPr>
                <w:color w:val="000000"/>
                <w:sz w:val="22"/>
                <w:szCs w:val="22"/>
              </w:rPr>
              <w:t xml:space="preserve"> pamatskolas, izbūve</w:t>
            </w:r>
          </w:p>
        </w:tc>
        <w:tc>
          <w:tcPr>
            <w:tcW w:w="1134" w:type="dxa"/>
            <w:tcBorders>
              <w:top w:val="nil"/>
              <w:left w:val="nil"/>
              <w:bottom w:val="single" w:sz="4" w:space="0" w:color="auto"/>
              <w:right w:val="single" w:sz="4" w:space="0" w:color="auto"/>
            </w:tcBorders>
            <w:shd w:val="clear" w:color="auto" w:fill="auto"/>
            <w:vAlign w:val="bottom"/>
            <w:hideMark/>
          </w:tcPr>
          <w:p w14:paraId="5322B7B2" w14:textId="77777777" w:rsidR="00314C6A" w:rsidRPr="00882797" w:rsidRDefault="00314C6A" w:rsidP="00314C6A">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75EE0C37" w14:textId="77777777" w:rsidR="00314C6A" w:rsidRPr="00882797" w:rsidRDefault="00314C6A" w:rsidP="00314C6A">
            <w:pPr>
              <w:jc w:val="right"/>
              <w:rPr>
                <w:color w:val="000000"/>
                <w:sz w:val="20"/>
                <w:szCs w:val="20"/>
              </w:rPr>
            </w:pPr>
            <w:r w:rsidRPr="00882797">
              <w:rPr>
                <w:color w:val="000000"/>
                <w:sz w:val="20"/>
                <w:szCs w:val="20"/>
              </w:rPr>
              <w:t>20.10.2021</w:t>
            </w:r>
          </w:p>
        </w:tc>
        <w:tc>
          <w:tcPr>
            <w:tcW w:w="993" w:type="dxa"/>
            <w:tcBorders>
              <w:top w:val="nil"/>
              <w:left w:val="nil"/>
              <w:bottom w:val="single" w:sz="4" w:space="0" w:color="auto"/>
              <w:right w:val="single" w:sz="4" w:space="0" w:color="auto"/>
            </w:tcBorders>
            <w:shd w:val="clear" w:color="auto" w:fill="auto"/>
            <w:vAlign w:val="bottom"/>
            <w:hideMark/>
          </w:tcPr>
          <w:p w14:paraId="4857910B" w14:textId="77777777" w:rsidR="00314C6A" w:rsidRPr="00882797" w:rsidRDefault="00314C6A" w:rsidP="00314C6A">
            <w:pPr>
              <w:jc w:val="right"/>
              <w:rPr>
                <w:color w:val="000000"/>
                <w:sz w:val="20"/>
                <w:szCs w:val="20"/>
              </w:rPr>
            </w:pPr>
            <w:r w:rsidRPr="00882797">
              <w:rPr>
                <w:color w:val="000000"/>
                <w:sz w:val="20"/>
                <w:szCs w:val="20"/>
              </w:rPr>
              <w:t>29594</w:t>
            </w:r>
          </w:p>
        </w:tc>
        <w:tc>
          <w:tcPr>
            <w:tcW w:w="992" w:type="dxa"/>
            <w:tcBorders>
              <w:top w:val="nil"/>
              <w:left w:val="nil"/>
              <w:bottom w:val="single" w:sz="4" w:space="0" w:color="auto"/>
              <w:right w:val="single" w:sz="4" w:space="0" w:color="auto"/>
            </w:tcBorders>
            <w:shd w:val="clear" w:color="000000" w:fill="FFFFFF"/>
            <w:vAlign w:val="bottom"/>
            <w:hideMark/>
          </w:tcPr>
          <w:p w14:paraId="35F6B7FD" w14:textId="77777777" w:rsidR="00314C6A" w:rsidRPr="00882797" w:rsidRDefault="00314C6A" w:rsidP="00314C6A">
            <w:pPr>
              <w:jc w:val="right"/>
              <w:rPr>
                <w:sz w:val="20"/>
                <w:szCs w:val="20"/>
              </w:rPr>
            </w:pPr>
            <w:r w:rsidRPr="00882797">
              <w:rPr>
                <w:sz w:val="20"/>
                <w:szCs w:val="20"/>
              </w:rPr>
              <w:t>29594</w:t>
            </w:r>
          </w:p>
        </w:tc>
      </w:tr>
      <w:tr w:rsidR="00882797" w:rsidRPr="001D2B7F" w14:paraId="44EA264A" w14:textId="77777777" w:rsidTr="00882797">
        <w:trPr>
          <w:trHeight w:val="55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7A64FFAF" w14:textId="450DBDB7" w:rsidR="00882797" w:rsidRPr="001D2B7F" w:rsidRDefault="00882797" w:rsidP="00872FCD">
            <w:pPr>
              <w:jc w:val="center"/>
              <w:rPr>
                <w:color w:val="000000"/>
                <w:sz w:val="22"/>
                <w:szCs w:val="22"/>
              </w:rPr>
            </w:pPr>
            <w:r w:rsidRPr="001D2B7F">
              <w:rPr>
                <w:b/>
                <w:bCs/>
                <w:color w:val="000000"/>
                <w:sz w:val="22"/>
                <w:szCs w:val="22"/>
              </w:rPr>
              <w:t>Līguma mērķis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B1C8D9" w14:textId="3B3401C1" w:rsidR="00882797" w:rsidRPr="00882797" w:rsidRDefault="00882797" w:rsidP="00872FCD">
            <w:pPr>
              <w:jc w:val="center"/>
              <w:rPr>
                <w:color w:val="000000"/>
                <w:sz w:val="20"/>
                <w:szCs w:val="20"/>
              </w:rPr>
            </w:pPr>
            <w:r w:rsidRPr="001D2B7F">
              <w:rPr>
                <w:b/>
                <w:bCs/>
                <w:color w:val="000000"/>
                <w:sz w:val="22"/>
                <w:szCs w:val="22"/>
              </w:rPr>
              <w:t>Līguma datums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272F271" w14:textId="55340EA5" w:rsidR="00882797" w:rsidRPr="00882797" w:rsidRDefault="00882797" w:rsidP="00872FCD">
            <w:pPr>
              <w:jc w:val="center"/>
              <w:rPr>
                <w:color w:val="000000"/>
                <w:sz w:val="20"/>
                <w:szCs w:val="20"/>
              </w:rPr>
            </w:pPr>
            <w:r w:rsidRPr="001D2B7F">
              <w:rPr>
                <w:b/>
                <w:bCs/>
                <w:color w:val="000000"/>
                <w:sz w:val="22"/>
                <w:szCs w:val="22"/>
              </w:rPr>
              <w:t>Līguma atmaksas termiņš</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ECBA912" w14:textId="4922BF5C" w:rsidR="00882797" w:rsidRPr="00882797" w:rsidRDefault="00882797" w:rsidP="00872FCD">
            <w:pPr>
              <w:jc w:val="center"/>
              <w:rPr>
                <w:color w:val="000000"/>
                <w:sz w:val="20"/>
                <w:szCs w:val="20"/>
              </w:rPr>
            </w:pPr>
            <w:r w:rsidRPr="001D2B7F">
              <w:rPr>
                <w:b/>
                <w:bCs/>
                <w:color w:val="000000"/>
                <w:sz w:val="22"/>
                <w:szCs w:val="22"/>
              </w:rPr>
              <w:t>Līguma summa</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tcPr>
          <w:p w14:paraId="66221771" w14:textId="55140A15" w:rsidR="00882797" w:rsidRPr="00882797" w:rsidRDefault="00882797" w:rsidP="00872FCD">
            <w:pPr>
              <w:jc w:val="center"/>
              <w:rPr>
                <w:sz w:val="20"/>
                <w:szCs w:val="20"/>
              </w:rPr>
            </w:pPr>
            <w:r w:rsidRPr="001D2B7F">
              <w:rPr>
                <w:b/>
                <w:bCs/>
                <w:color w:val="000000"/>
                <w:sz w:val="22"/>
                <w:szCs w:val="22"/>
              </w:rPr>
              <w:t>Atlikusī summa</w:t>
            </w:r>
          </w:p>
        </w:tc>
      </w:tr>
      <w:tr w:rsidR="00882797" w:rsidRPr="001D2B7F" w14:paraId="4A3786D7" w14:textId="77777777" w:rsidTr="00882797">
        <w:trPr>
          <w:trHeight w:val="55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E7C542" w14:textId="72E056E2" w:rsidR="00882797" w:rsidRPr="001D2B7F" w:rsidRDefault="00882797" w:rsidP="00882797">
            <w:pPr>
              <w:rPr>
                <w:color w:val="000000"/>
                <w:sz w:val="22"/>
                <w:szCs w:val="22"/>
              </w:rPr>
            </w:pPr>
            <w:r w:rsidRPr="001D2B7F">
              <w:rPr>
                <w:color w:val="000000"/>
                <w:sz w:val="22"/>
                <w:szCs w:val="22"/>
              </w:rPr>
              <w:t xml:space="preserve">Konteinera tipa katlu māja, Celtnieku 28, </w:t>
            </w:r>
            <w:proofErr w:type="spellStart"/>
            <w:r w:rsidRPr="001D2B7F">
              <w:rPr>
                <w:color w:val="000000"/>
                <w:sz w:val="22"/>
                <w:szCs w:val="22"/>
              </w:rPr>
              <w:t>Āne</w:t>
            </w:r>
            <w:proofErr w:type="spellEnd"/>
            <w:r w:rsidRPr="001D2B7F">
              <w:rPr>
                <w:color w:val="000000"/>
                <w:sz w:val="22"/>
                <w:szCs w:val="22"/>
              </w:rPr>
              <w:t xml:space="preserve">, Cenu </w:t>
            </w:r>
            <w:proofErr w:type="spellStart"/>
            <w:r w:rsidRPr="001D2B7F">
              <w:rPr>
                <w:color w:val="000000"/>
                <w:sz w:val="22"/>
                <w:szCs w:val="22"/>
              </w:rPr>
              <w:t>pag.,Ozolnieku</w:t>
            </w:r>
            <w:proofErr w:type="spellEnd"/>
            <w:r w:rsidRPr="001D2B7F">
              <w:rPr>
                <w:color w:val="000000"/>
                <w:sz w:val="22"/>
                <w:szCs w:val="22"/>
              </w:rPr>
              <w:t xml:space="preserve"> nov.</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C872B4C"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1894F6E7" w14:textId="77777777" w:rsidR="00882797" w:rsidRPr="00882797" w:rsidRDefault="00882797" w:rsidP="00882797">
            <w:pPr>
              <w:jc w:val="right"/>
              <w:rPr>
                <w:color w:val="000000"/>
                <w:sz w:val="20"/>
                <w:szCs w:val="20"/>
              </w:rPr>
            </w:pPr>
            <w:r w:rsidRPr="00882797">
              <w:rPr>
                <w:color w:val="000000"/>
                <w:sz w:val="20"/>
                <w:szCs w:val="20"/>
              </w:rPr>
              <w:t>20.10.2026</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5D0ABCD" w14:textId="77777777" w:rsidR="00882797" w:rsidRPr="00882797" w:rsidRDefault="00882797" w:rsidP="00882797">
            <w:pPr>
              <w:jc w:val="right"/>
              <w:rPr>
                <w:color w:val="000000"/>
                <w:sz w:val="20"/>
                <w:szCs w:val="20"/>
              </w:rPr>
            </w:pPr>
            <w:r w:rsidRPr="00882797">
              <w:rPr>
                <w:color w:val="000000"/>
                <w:sz w:val="20"/>
                <w:szCs w:val="20"/>
              </w:rPr>
              <w:t>198540</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4052F96C" w14:textId="77777777" w:rsidR="00882797" w:rsidRPr="00882797" w:rsidRDefault="00882797" w:rsidP="00882797">
            <w:pPr>
              <w:jc w:val="right"/>
              <w:rPr>
                <w:sz w:val="20"/>
                <w:szCs w:val="20"/>
              </w:rPr>
            </w:pPr>
            <w:r w:rsidRPr="00882797">
              <w:rPr>
                <w:sz w:val="20"/>
                <w:szCs w:val="20"/>
              </w:rPr>
              <w:t>198540</w:t>
            </w:r>
          </w:p>
        </w:tc>
      </w:tr>
      <w:tr w:rsidR="00882797" w:rsidRPr="001D2B7F" w14:paraId="730F6A1D" w14:textId="77777777" w:rsidTr="00882797">
        <w:trPr>
          <w:trHeight w:val="416"/>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4F3CC171" w14:textId="77777777" w:rsidR="00882797" w:rsidRPr="001D2B7F" w:rsidRDefault="00882797" w:rsidP="00882797">
            <w:pPr>
              <w:rPr>
                <w:color w:val="000000"/>
                <w:sz w:val="22"/>
                <w:szCs w:val="22"/>
              </w:rPr>
            </w:pPr>
            <w:r w:rsidRPr="001D2B7F">
              <w:rPr>
                <w:color w:val="000000"/>
                <w:sz w:val="22"/>
                <w:szCs w:val="22"/>
              </w:rPr>
              <w:t xml:space="preserve">Ozolnieku novada izglītības iestāžu labiekārtošanas darbi </w:t>
            </w:r>
          </w:p>
        </w:tc>
        <w:tc>
          <w:tcPr>
            <w:tcW w:w="1134" w:type="dxa"/>
            <w:tcBorders>
              <w:top w:val="nil"/>
              <w:left w:val="nil"/>
              <w:bottom w:val="single" w:sz="4" w:space="0" w:color="auto"/>
              <w:right w:val="single" w:sz="4" w:space="0" w:color="auto"/>
            </w:tcBorders>
            <w:shd w:val="clear" w:color="auto" w:fill="auto"/>
            <w:vAlign w:val="bottom"/>
            <w:hideMark/>
          </w:tcPr>
          <w:p w14:paraId="68D5F5FF"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734B31B1" w14:textId="77777777" w:rsidR="00882797" w:rsidRPr="00882797" w:rsidRDefault="00882797" w:rsidP="00882797">
            <w:pPr>
              <w:jc w:val="right"/>
              <w:rPr>
                <w:color w:val="000000"/>
                <w:sz w:val="20"/>
                <w:szCs w:val="20"/>
              </w:rPr>
            </w:pPr>
            <w:r w:rsidRPr="00882797">
              <w:rPr>
                <w:color w:val="000000"/>
                <w:sz w:val="20"/>
                <w:szCs w:val="20"/>
              </w:rPr>
              <w:t>20.08.2023</w:t>
            </w:r>
          </w:p>
        </w:tc>
        <w:tc>
          <w:tcPr>
            <w:tcW w:w="993" w:type="dxa"/>
            <w:tcBorders>
              <w:top w:val="nil"/>
              <w:left w:val="nil"/>
              <w:bottom w:val="single" w:sz="4" w:space="0" w:color="auto"/>
              <w:right w:val="single" w:sz="4" w:space="0" w:color="auto"/>
            </w:tcBorders>
            <w:shd w:val="clear" w:color="auto" w:fill="auto"/>
            <w:vAlign w:val="bottom"/>
            <w:hideMark/>
          </w:tcPr>
          <w:p w14:paraId="26BE4F62" w14:textId="77777777" w:rsidR="00882797" w:rsidRPr="00882797" w:rsidRDefault="00882797" w:rsidP="00882797">
            <w:pPr>
              <w:jc w:val="right"/>
              <w:rPr>
                <w:color w:val="000000"/>
                <w:sz w:val="20"/>
                <w:szCs w:val="20"/>
              </w:rPr>
            </w:pPr>
            <w:r w:rsidRPr="00882797">
              <w:rPr>
                <w:color w:val="000000"/>
                <w:sz w:val="20"/>
                <w:szCs w:val="20"/>
              </w:rPr>
              <w:t>36127</w:t>
            </w:r>
          </w:p>
        </w:tc>
        <w:tc>
          <w:tcPr>
            <w:tcW w:w="992" w:type="dxa"/>
            <w:tcBorders>
              <w:top w:val="nil"/>
              <w:left w:val="nil"/>
              <w:bottom w:val="single" w:sz="4" w:space="0" w:color="auto"/>
              <w:right w:val="single" w:sz="4" w:space="0" w:color="auto"/>
            </w:tcBorders>
            <w:shd w:val="clear" w:color="000000" w:fill="FFFFFF"/>
            <w:vAlign w:val="bottom"/>
            <w:hideMark/>
          </w:tcPr>
          <w:p w14:paraId="66089A2C" w14:textId="77777777" w:rsidR="00882797" w:rsidRPr="00882797" w:rsidRDefault="00882797" w:rsidP="00882797">
            <w:pPr>
              <w:jc w:val="right"/>
              <w:rPr>
                <w:sz w:val="20"/>
                <w:szCs w:val="20"/>
              </w:rPr>
            </w:pPr>
            <w:r w:rsidRPr="00882797">
              <w:rPr>
                <w:sz w:val="20"/>
                <w:szCs w:val="20"/>
              </w:rPr>
              <w:t>36127</w:t>
            </w:r>
          </w:p>
        </w:tc>
      </w:tr>
      <w:tr w:rsidR="00882797" w:rsidRPr="001D2B7F" w14:paraId="7072BE11" w14:textId="77777777" w:rsidTr="00882797">
        <w:trPr>
          <w:trHeight w:val="609"/>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166DC76" w14:textId="77777777" w:rsidR="00882797" w:rsidRPr="001D2B7F" w:rsidRDefault="00882797" w:rsidP="00882797">
            <w:pPr>
              <w:rPr>
                <w:color w:val="000000"/>
                <w:sz w:val="22"/>
                <w:szCs w:val="22"/>
              </w:rPr>
            </w:pPr>
            <w:proofErr w:type="spellStart"/>
            <w:r w:rsidRPr="001D2B7F">
              <w:rPr>
                <w:color w:val="000000"/>
                <w:sz w:val="22"/>
                <w:szCs w:val="22"/>
              </w:rPr>
              <w:t>Kopielas</w:t>
            </w:r>
            <w:proofErr w:type="spellEnd"/>
            <w:r w:rsidRPr="001D2B7F">
              <w:rPr>
                <w:color w:val="000000"/>
                <w:sz w:val="22"/>
                <w:szCs w:val="22"/>
              </w:rPr>
              <w:t xml:space="preserve">, kas atrodas Ozolniekos, Ozolnieku pagastā, Ozolnieku </w:t>
            </w:r>
            <w:proofErr w:type="spellStart"/>
            <w:r w:rsidRPr="001D2B7F">
              <w:rPr>
                <w:color w:val="000000"/>
                <w:sz w:val="22"/>
                <w:szCs w:val="22"/>
              </w:rPr>
              <w:t>nov.,un</w:t>
            </w:r>
            <w:proofErr w:type="spellEnd"/>
            <w:r w:rsidRPr="001D2B7F">
              <w:rPr>
                <w:color w:val="000000"/>
                <w:sz w:val="22"/>
                <w:szCs w:val="22"/>
              </w:rPr>
              <w:t xml:space="preserve"> ielas apgaismojuma izbūves darbi</w:t>
            </w:r>
          </w:p>
        </w:tc>
        <w:tc>
          <w:tcPr>
            <w:tcW w:w="1134" w:type="dxa"/>
            <w:tcBorders>
              <w:top w:val="nil"/>
              <w:left w:val="nil"/>
              <w:bottom w:val="single" w:sz="4" w:space="0" w:color="auto"/>
              <w:right w:val="single" w:sz="4" w:space="0" w:color="auto"/>
            </w:tcBorders>
            <w:shd w:val="clear" w:color="auto" w:fill="auto"/>
            <w:vAlign w:val="bottom"/>
            <w:hideMark/>
          </w:tcPr>
          <w:p w14:paraId="52247382"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5B70177E" w14:textId="77777777" w:rsidR="00882797" w:rsidRPr="00882797" w:rsidRDefault="00882797" w:rsidP="00882797">
            <w:pPr>
              <w:jc w:val="right"/>
              <w:rPr>
                <w:color w:val="000000"/>
                <w:sz w:val="20"/>
                <w:szCs w:val="20"/>
              </w:rPr>
            </w:pPr>
            <w:r w:rsidRPr="00882797">
              <w:rPr>
                <w:color w:val="000000"/>
                <w:sz w:val="20"/>
                <w:szCs w:val="20"/>
              </w:rPr>
              <w:t>20.08.2023</w:t>
            </w:r>
          </w:p>
        </w:tc>
        <w:tc>
          <w:tcPr>
            <w:tcW w:w="993" w:type="dxa"/>
            <w:tcBorders>
              <w:top w:val="nil"/>
              <w:left w:val="nil"/>
              <w:bottom w:val="single" w:sz="4" w:space="0" w:color="auto"/>
              <w:right w:val="single" w:sz="4" w:space="0" w:color="auto"/>
            </w:tcBorders>
            <w:shd w:val="clear" w:color="auto" w:fill="auto"/>
            <w:vAlign w:val="bottom"/>
            <w:hideMark/>
          </w:tcPr>
          <w:p w14:paraId="764231BC" w14:textId="77777777" w:rsidR="00882797" w:rsidRPr="00882797" w:rsidRDefault="00882797" w:rsidP="00882797">
            <w:pPr>
              <w:jc w:val="right"/>
              <w:rPr>
                <w:color w:val="000000"/>
                <w:sz w:val="20"/>
                <w:szCs w:val="20"/>
              </w:rPr>
            </w:pPr>
            <w:r w:rsidRPr="00882797">
              <w:rPr>
                <w:color w:val="000000"/>
                <w:sz w:val="20"/>
                <w:szCs w:val="20"/>
              </w:rPr>
              <w:t>163300</w:t>
            </w:r>
          </w:p>
        </w:tc>
        <w:tc>
          <w:tcPr>
            <w:tcW w:w="992" w:type="dxa"/>
            <w:tcBorders>
              <w:top w:val="nil"/>
              <w:left w:val="nil"/>
              <w:bottom w:val="single" w:sz="4" w:space="0" w:color="auto"/>
              <w:right w:val="single" w:sz="4" w:space="0" w:color="auto"/>
            </w:tcBorders>
            <w:shd w:val="clear" w:color="000000" w:fill="FFFFFF"/>
            <w:vAlign w:val="bottom"/>
            <w:hideMark/>
          </w:tcPr>
          <w:p w14:paraId="5A1EF390" w14:textId="77777777" w:rsidR="00882797" w:rsidRPr="00882797" w:rsidRDefault="00882797" w:rsidP="00882797">
            <w:pPr>
              <w:jc w:val="right"/>
              <w:rPr>
                <w:sz w:val="20"/>
                <w:szCs w:val="20"/>
              </w:rPr>
            </w:pPr>
            <w:r w:rsidRPr="00882797">
              <w:rPr>
                <w:sz w:val="20"/>
                <w:szCs w:val="20"/>
              </w:rPr>
              <w:t>163300</w:t>
            </w:r>
          </w:p>
        </w:tc>
      </w:tr>
      <w:tr w:rsidR="00882797" w:rsidRPr="001D2B7F" w14:paraId="025CDEF0" w14:textId="77777777" w:rsidTr="00882797">
        <w:trPr>
          <w:trHeight w:val="704"/>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CF27B72" w14:textId="77777777" w:rsidR="00882797" w:rsidRPr="001D2B7F" w:rsidRDefault="00882797" w:rsidP="00882797">
            <w:pPr>
              <w:rPr>
                <w:color w:val="000000"/>
                <w:sz w:val="22"/>
                <w:szCs w:val="22"/>
              </w:rPr>
            </w:pPr>
            <w:proofErr w:type="spellStart"/>
            <w:r w:rsidRPr="001D2B7F">
              <w:rPr>
                <w:color w:val="000000"/>
                <w:sz w:val="22"/>
                <w:szCs w:val="22"/>
              </w:rPr>
              <w:t>Salgales</w:t>
            </w:r>
            <w:proofErr w:type="spellEnd"/>
            <w:r w:rsidRPr="001D2B7F">
              <w:rPr>
                <w:color w:val="000000"/>
                <w:sz w:val="22"/>
                <w:szCs w:val="22"/>
              </w:rPr>
              <w:t xml:space="preserve"> pamatskolas, kas atrodas Emburgā, </w:t>
            </w:r>
            <w:proofErr w:type="spellStart"/>
            <w:r w:rsidRPr="001D2B7F">
              <w:rPr>
                <w:color w:val="000000"/>
                <w:sz w:val="22"/>
                <w:szCs w:val="22"/>
              </w:rPr>
              <w:t>Salgales</w:t>
            </w:r>
            <w:proofErr w:type="spellEnd"/>
            <w:r w:rsidRPr="001D2B7F">
              <w:rPr>
                <w:color w:val="000000"/>
                <w:sz w:val="22"/>
                <w:szCs w:val="22"/>
              </w:rPr>
              <w:t xml:space="preserve"> </w:t>
            </w:r>
            <w:proofErr w:type="spellStart"/>
            <w:r w:rsidRPr="001D2B7F">
              <w:rPr>
                <w:color w:val="000000"/>
                <w:sz w:val="22"/>
                <w:szCs w:val="22"/>
              </w:rPr>
              <w:t>pag.,Ozolnieku</w:t>
            </w:r>
            <w:proofErr w:type="spellEnd"/>
            <w:r w:rsidRPr="001D2B7F">
              <w:rPr>
                <w:color w:val="000000"/>
                <w:sz w:val="22"/>
                <w:szCs w:val="22"/>
              </w:rPr>
              <w:t xml:space="preserve"> nov. ēdnīcas telpu pārbūves darbi</w:t>
            </w:r>
          </w:p>
        </w:tc>
        <w:tc>
          <w:tcPr>
            <w:tcW w:w="1134" w:type="dxa"/>
            <w:tcBorders>
              <w:top w:val="nil"/>
              <w:left w:val="nil"/>
              <w:bottom w:val="single" w:sz="4" w:space="0" w:color="auto"/>
              <w:right w:val="single" w:sz="4" w:space="0" w:color="auto"/>
            </w:tcBorders>
            <w:shd w:val="clear" w:color="auto" w:fill="auto"/>
            <w:vAlign w:val="bottom"/>
            <w:hideMark/>
          </w:tcPr>
          <w:p w14:paraId="7D76CC8E"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51926570" w14:textId="77777777" w:rsidR="00882797" w:rsidRPr="00882797" w:rsidRDefault="00882797" w:rsidP="00882797">
            <w:pPr>
              <w:jc w:val="right"/>
              <w:rPr>
                <w:color w:val="000000"/>
                <w:sz w:val="20"/>
                <w:szCs w:val="20"/>
              </w:rPr>
            </w:pPr>
            <w:r w:rsidRPr="00882797">
              <w:rPr>
                <w:color w:val="000000"/>
                <w:sz w:val="20"/>
                <w:szCs w:val="20"/>
              </w:rPr>
              <w:t>20.08.2023</w:t>
            </w:r>
          </w:p>
        </w:tc>
        <w:tc>
          <w:tcPr>
            <w:tcW w:w="993" w:type="dxa"/>
            <w:tcBorders>
              <w:top w:val="nil"/>
              <w:left w:val="nil"/>
              <w:bottom w:val="single" w:sz="4" w:space="0" w:color="auto"/>
              <w:right w:val="single" w:sz="4" w:space="0" w:color="auto"/>
            </w:tcBorders>
            <w:shd w:val="clear" w:color="auto" w:fill="auto"/>
            <w:vAlign w:val="bottom"/>
            <w:hideMark/>
          </w:tcPr>
          <w:p w14:paraId="784A4B48" w14:textId="77777777" w:rsidR="00882797" w:rsidRPr="00882797" w:rsidRDefault="00882797" w:rsidP="00882797">
            <w:pPr>
              <w:jc w:val="right"/>
              <w:rPr>
                <w:color w:val="000000"/>
                <w:sz w:val="20"/>
                <w:szCs w:val="20"/>
              </w:rPr>
            </w:pPr>
            <w:r w:rsidRPr="00882797">
              <w:rPr>
                <w:color w:val="000000"/>
                <w:sz w:val="20"/>
                <w:szCs w:val="20"/>
              </w:rPr>
              <w:t>18700</w:t>
            </w:r>
          </w:p>
        </w:tc>
        <w:tc>
          <w:tcPr>
            <w:tcW w:w="992" w:type="dxa"/>
            <w:tcBorders>
              <w:top w:val="nil"/>
              <w:left w:val="nil"/>
              <w:bottom w:val="single" w:sz="4" w:space="0" w:color="auto"/>
              <w:right w:val="single" w:sz="4" w:space="0" w:color="auto"/>
            </w:tcBorders>
            <w:shd w:val="clear" w:color="000000" w:fill="FFFFFF"/>
            <w:vAlign w:val="bottom"/>
            <w:hideMark/>
          </w:tcPr>
          <w:p w14:paraId="3A524CE6" w14:textId="77777777" w:rsidR="00882797" w:rsidRPr="00882797" w:rsidRDefault="00882797" w:rsidP="00882797">
            <w:pPr>
              <w:jc w:val="right"/>
              <w:rPr>
                <w:sz w:val="20"/>
                <w:szCs w:val="20"/>
              </w:rPr>
            </w:pPr>
            <w:r w:rsidRPr="00882797">
              <w:rPr>
                <w:sz w:val="20"/>
                <w:szCs w:val="20"/>
              </w:rPr>
              <w:t>18700</w:t>
            </w:r>
          </w:p>
        </w:tc>
      </w:tr>
      <w:tr w:rsidR="00882797" w:rsidRPr="001D2B7F" w14:paraId="7462B9E3" w14:textId="77777777" w:rsidTr="00882797">
        <w:trPr>
          <w:trHeight w:val="953"/>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FE14653" w14:textId="25AD4D0F" w:rsidR="00882797" w:rsidRPr="001D2B7F" w:rsidRDefault="00882797" w:rsidP="00882797">
            <w:pPr>
              <w:rPr>
                <w:color w:val="000000"/>
                <w:sz w:val="22"/>
                <w:szCs w:val="22"/>
              </w:rPr>
            </w:pPr>
            <w:r w:rsidRPr="001D2B7F">
              <w:rPr>
                <w:color w:val="000000"/>
                <w:sz w:val="22"/>
                <w:szCs w:val="22"/>
              </w:rPr>
              <w:t xml:space="preserve">Ozolnieku nov. pašvaldības izglītības iestāžu investīciju projektu īstenošanai (Garozas pamatskolas </w:t>
            </w:r>
            <w:proofErr w:type="spellStart"/>
            <w:r w:rsidRPr="001D2B7F">
              <w:rPr>
                <w:color w:val="000000"/>
                <w:sz w:val="22"/>
                <w:szCs w:val="22"/>
              </w:rPr>
              <w:t>saimn-bas</w:t>
            </w:r>
            <w:proofErr w:type="spellEnd"/>
            <w:r w:rsidRPr="001D2B7F">
              <w:rPr>
                <w:color w:val="000000"/>
                <w:sz w:val="22"/>
                <w:szCs w:val="22"/>
              </w:rPr>
              <w:t xml:space="preserve"> ēkas izbūvei un PII Saulīte pagraba hidroizolācijai)</w:t>
            </w:r>
          </w:p>
        </w:tc>
        <w:tc>
          <w:tcPr>
            <w:tcW w:w="1134" w:type="dxa"/>
            <w:tcBorders>
              <w:top w:val="nil"/>
              <w:left w:val="nil"/>
              <w:bottom w:val="single" w:sz="4" w:space="0" w:color="auto"/>
              <w:right w:val="single" w:sz="4" w:space="0" w:color="auto"/>
            </w:tcBorders>
            <w:shd w:val="clear" w:color="auto" w:fill="auto"/>
            <w:vAlign w:val="bottom"/>
            <w:hideMark/>
          </w:tcPr>
          <w:p w14:paraId="4053AD47"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652B6671" w14:textId="77777777" w:rsidR="00882797" w:rsidRPr="00882797" w:rsidRDefault="00882797" w:rsidP="00882797">
            <w:pPr>
              <w:jc w:val="right"/>
              <w:rPr>
                <w:color w:val="000000"/>
                <w:sz w:val="20"/>
                <w:szCs w:val="20"/>
              </w:rPr>
            </w:pPr>
            <w:r w:rsidRPr="00882797">
              <w:rPr>
                <w:color w:val="000000"/>
                <w:sz w:val="20"/>
                <w:szCs w:val="20"/>
              </w:rPr>
              <w:t>20.06.2023</w:t>
            </w:r>
          </w:p>
        </w:tc>
        <w:tc>
          <w:tcPr>
            <w:tcW w:w="993" w:type="dxa"/>
            <w:tcBorders>
              <w:top w:val="nil"/>
              <w:left w:val="nil"/>
              <w:bottom w:val="single" w:sz="4" w:space="0" w:color="auto"/>
              <w:right w:val="single" w:sz="4" w:space="0" w:color="auto"/>
            </w:tcBorders>
            <w:shd w:val="clear" w:color="auto" w:fill="auto"/>
            <w:vAlign w:val="bottom"/>
            <w:hideMark/>
          </w:tcPr>
          <w:p w14:paraId="4D05DB3C" w14:textId="77777777" w:rsidR="00882797" w:rsidRPr="00882797" w:rsidRDefault="00882797" w:rsidP="00882797">
            <w:pPr>
              <w:jc w:val="right"/>
              <w:rPr>
                <w:color w:val="000000"/>
                <w:sz w:val="20"/>
                <w:szCs w:val="20"/>
              </w:rPr>
            </w:pPr>
            <w:r w:rsidRPr="00882797">
              <w:rPr>
                <w:color w:val="000000"/>
                <w:sz w:val="20"/>
                <w:szCs w:val="20"/>
              </w:rPr>
              <w:t>41700</w:t>
            </w:r>
          </w:p>
        </w:tc>
        <w:tc>
          <w:tcPr>
            <w:tcW w:w="992" w:type="dxa"/>
            <w:tcBorders>
              <w:top w:val="nil"/>
              <w:left w:val="nil"/>
              <w:bottom w:val="single" w:sz="4" w:space="0" w:color="auto"/>
              <w:right w:val="single" w:sz="4" w:space="0" w:color="auto"/>
            </w:tcBorders>
            <w:shd w:val="clear" w:color="000000" w:fill="FFFFFF"/>
            <w:vAlign w:val="bottom"/>
            <w:hideMark/>
          </w:tcPr>
          <w:p w14:paraId="6320978C" w14:textId="77777777" w:rsidR="00882797" w:rsidRPr="00882797" w:rsidRDefault="00882797" w:rsidP="00882797">
            <w:pPr>
              <w:jc w:val="right"/>
              <w:rPr>
                <w:sz w:val="20"/>
                <w:szCs w:val="20"/>
              </w:rPr>
            </w:pPr>
            <w:r w:rsidRPr="00882797">
              <w:rPr>
                <w:sz w:val="20"/>
                <w:szCs w:val="20"/>
              </w:rPr>
              <w:t>41700</w:t>
            </w:r>
          </w:p>
        </w:tc>
      </w:tr>
      <w:tr w:rsidR="00882797" w:rsidRPr="001D2B7F" w14:paraId="4FE13785" w14:textId="77777777" w:rsidTr="00882797">
        <w:trPr>
          <w:trHeight w:val="728"/>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0A82261D" w14:textId="04720FBF" w:rsidR="00882797" w:rsidRPr="001D2B7F" w:rsidRDefault="00882797" w:rsidP="00882797">
            <w:pPr>
              <w:rPr>
                <w:color w:val="000000"/>
                <w:sz w:val="22"/>
                <w:szCs w:val="22"/>
              </w:rPr>
            </w:pPr>
            <w:r w:rsidRPr="001D2B7F">
              <w:rPr>
                <w:color w:val="000000"/>
                <w:sz w:val="22"/>
                <w:szCs w:val="22"/>
              </w:rPr>
              <w:t>Ozolnieku vidusskolas, kas atrodas Jelgavas 35, Ozolniekos, telpu remonta un akustisko paneļu uzstādīšanas darbi</w:t>
            </w:r>
          </w:p>
        </w:tc>
        <w:tc>
          <w:tcPr>
            <w:tcW w:w="1134" w:type="dxa"/>
            <w:tcBorders>
              <w:top w:val="nil"/>
              <w:left w:val="nil"/>
              <w:bottom w:val="single" w:sz="4" w:space="0" w:color="auto"/>
              <w:right w:val="single" w:sz="4" w:space="0" w:color="auto"/>
            </w:tcBorders>
            <w:shd w:val="clear" w:color="auto" w:fill="auto"/>
            <w:vAlign w:val="bottom"/>
            <w:hideMark/>
          </w:tcPr>
          <w:p w14:paraId="3DFCE8B3"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2A77DD6A" w14:textId="77777777" w:rsidR="00882797" w:rsidRPr="00882797" w:rsidRDefault="00882797" w:rsidP="00882797">
            <w:pPr>
              <w:jc w:val="right"/>
              <w:rPr>
                <w:color w:val="000000"/>
                <w:sz w:val="20"/>
                <w:szCs w:val="20"/>
              </w:rPr>
            </w:pPr>
            <w:r w:rsidRPr="00882797">
              <w:rPr>
                <w:color w:val="000000"/>
                <w:sz w:val="20"/>
                <w:szCs w:val="20"/>
              </w:rPr>
              <w:t>20.06.2018</w:t>
            </w:r>
          </w:p>
        </w:tc>
        <w:tc>
          <w:tcPr>
            <w:tcW w:w="993" w:type="dxa"/>
            <w:tcBorders>
              <w:top w:val="nil"/>
              <w:left w:val="nil"/>
              <w:bottom w:val="single" w:sz="4" w:space="0" w:color="auto"/>
              <w:right w:val="single" w:sz="4" w:space="0" w:color="auto"/>
            </w:tcBorders>
            <w:shd w:val="clear" w:color="auto" w:fill="auto"/>
            <w:vAlign w:val="bottom"/>
            <w:hideMark/>
          </w:tcPr>
          <w:p w14:paraId="537602CC" w14:textId="77777777" w:rsidR="00882797" w:rsidRPr="00882797" w:rsidRDefault="00882797" w:rsidP="00882797">
            <w:pPr>
              <w:jc w:val="right"/>
              <w:rPr>
                <w:color w:val="000000"/>
                <w:sz w:val="20"/>
                <w:szCs w:val="20"/>
              </w:rPr>
            </w:pPr>
            <w:r w:rsidRPr="00882797">
              <w:rPr>
                <w:color w:val="000000"/>
                <w:sz w:val="20"/>
                <w:szCs w:val="20"/>
              </w:rPr>
              <w:t>6490</w:t>
            </w:r>
          </w:p>
        </w:tc>
        <w:tc>
          <w:tcPr>
            <w:tcW w:w="992" w:type="dxa"/>
            <w:tcBorders>
              <w:top w:val="nil"/>
              <w:left w:val="nil"/>
              <w:bottom w:val="single" w:sz="4" w:space="0" w:color="auto"/>
              <w:right w:val="single" w:sz="4" w:space="0" w:color="auto"/>
            </w:tcBorders>
            <w:shd w:val="clear" w:color="000000" w:fill="FFFFFF"/>
            <w:vAlign w:val="bottom"/>
            <w:hideMark/>
          </w:tcPr>
          <w:p w14:paraId="147E6479" w14:textId="77777777" w:rsidR="00882797" w:rsidRPr="00882797" w:rsidRDefault="00882797" w:rsidP="00882797">
            <w:pPr>
              <w:jc w:val="right"/>
              <w:rPr>
                <w:sz w:val="20"/>
                <w:szCs w:val="20"/>
              </w:rPr>
            </w:pPr>
            <w:r w:rsidRPr="00882797">
              <w:rPr>
                <w:sz w:val="20"/>
                <w:szCs w:val="20"/>
              </w:rPr>
              <w:t>6490</w:t>
            </w:r>
          </w:p>
        </w:tc>
      </w:tr>
      <w:tr w:rsidR="00882797" w:rsidRPr="001D2B7F" w14:paraId="0134D20F" w14:textId="77777777" w:rsidTr="00882797">
        <w:trPr>
          <w:trHeight w:val="554"/>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0E1BC0B0" w14:textId="77777777" w:rsidR="00882797" w:rsidRPr="001D2B7F" w:rsidRDefault="00882797" w:rsidP="00882797">
            <w:pPr>
              <w:rPr>
                <w:color w:val="000000"/>
                <w:sz w:val="22"/>
                <w:szCs w:val="22"/>
              </w:rPr>
            </w:pPr>
            <w:r w:rsidRPr="001D2B7F">
              <w:rPr>
                <w:color w:val="000000"/>
                <w:sz w:val="22"/>
                <w:szCs w:val="22"/>
              </w:rPr>
              <w:t xml:space="preserve">Gājēju ietves posma no ēkas Nr.1 Saules ielā līdz Ausekļa ielai, </w:t>
            </w:r>
            <w:proofErr w:type="spellStart"/>
            <w:r w:rsidRPr="001D2B7F">
              <w:rPr>
                <w:color w:val="000000"/>
                <w:sz w:val="22"/>
                <w:szCs w:val="22"/>
              </w:rPr>
              <w:t>Brankās</w:t>
            </w:r>
            <w:proofErr w:type="spellEnd"/>
            <w:r w:rsidRPr="001D2B7F">
              <w:rPr>
                <w:color w:val="000000"/>
                <w:sz w:val="22"/>
                <w:szCs w:val="22"/>
              </w:rPr>
              <w:t>, izbūves darbi</w:t>
            </w:r>
          </w:p>
        </w:tc>
        <w:tc>
          <w:tcPr>
            <w:tcW w:w="1134" w:type="dxa"/>
            <w:tcBorders>
              <w:top w:val="nil"/>
              <w:left w:val="nil"/>
              <w:bottom w:val="single" w:sz="4" w:space="0" w:color="auto"/>
              <w:right w:val="single" w:sz="4" w:space="0" w:color="auto"/>
            </w:tcBorders>
            <w:shd w:val="clear" w:color="auto" w:fill="auto"/>
            <w:vAlign w:val="bottom"/>
            <w:hideMark/>
          </w:tcPr>
          <w:p w14:paraId="59BBCB78" w14:textId="77777777" w:rsidR="00882797" w:rsidRPr="00882797" w:rsidRDefault="00882797" w:rsidP="00882797">
            <w:pPr>
              <w:jc w:val="right"/>
              <w:rPr>
                <w:color w:val="000000"/>
                <w:sz w:val="20"/>
                <w:szCs w:val="20"/>
              </w:rPr>
            </w:pPr>
            <w:r w:rsidRPr="00882797">
              <w:rPr>
                <w:color w:val="000000"/>
                <w:sz w:val="20"/>
                <w:szCs w:val="20"/>
              </w:rPr>
              <w:t>30.12.2016</w:t>
            </w:r>
          </w:p>
        </w:tc>
        <w:tc>
          <w:tcPr>
            <w:tcW w:w="1275" w:type="dxa"/>
            <w:tcBorders>
              <w:top w:val="nil"/>
              <w:left w:val="nil"/>
              <w:bottom w:val="single" w:sz="4" w:space="0" w:color="auto"/>
              <w:right w:val="single" w:sz="4" w:space="0" w:color="auto"/>
            </w:tcBorders>
            <w:shd w:val="clear" w:color="auto" w:fill="auto"/>
            <w:vAlign w:val="bottom"/>
            <w:hideMark/>
          </w:tcPr>
          <w:p w14:paraId="1479A8E4" w14:textId="77777777" w:rsidR="00882797" w:rsidRPr="00882797" w:rsidRDefault="00882797" w:rsidP="00882797">
            <w:pPr>
              <w:jc w:val="right"/>
              <w:rPr>
                <w:color w:val="000000"/>
                <w:sz w:val="20"/>
                <w:szCs w:val="20"/>
              </w:rPr>
            </w:pPr>
            <w:r w:rsidRPr="00882797">
              <w:rPr>
                <w:color w:val="000000"/>
                <w:sz w:val="20"/>
                <w:szCs w:val="20"/>
              </w:rPr>
              <w:t>20.06.2023</w:t>
            </w:r>
          </w:p>
        </w:tc>
        <w:tc>
          <w:tcPr>
            <w:tcW w:w="993" w:type="dxa"/>
            <w:tcBorders>
              <w:top w:val="nil"/>
              <w:left w:val="nil"/>
              <w:bottom w:val="single" w:sz="4" w:space="0" w:color="auto"/>
              <w:right w:val="single" w:sz="4" w:space="0" w:color="auto"/>
            </w:tcBorders>
            <w:shd w:val="clear" w:color="auto" w:fill="auto"/>
            <w:vAlign w:val="bottom"/>
            <w:hideMark/>
          </w:tcPr>
          <w:p w14:paraId="1A50F4B1" w14:textId="77777777" w:rsidR="00882797" w:rsidRPr="00882797" w:rsidRDefault="00882797" w:rsidP="00882797">
            <w:pPr>
              <w:jc w:val="right"/>
              <w:rPr>
                <w:color w:val="000000"/>
                <w:sz w:val="20"/>
                <w:szCs w:val="20"/>
              </w:rPr>
            </w:pPr>
            <w:r w:rsidRPr="00882797">
              <w:rPr>
                <w:color w:val="000000"/>
                <w:sz w:val="20"/>
                <w:szCs w:val="20"/>
              </w:rPr>
              <w:t>46750</w:t>
            </w:r>
          </w:p>
        </w:tc>
        <w:tc>
          <w:tcPr>
            <w:tcW w:w="992" w:type="dxa"/>
            <w:tcBorders>
              <w:top w:val="nil"/>
              <w:left w:val="nil"/>
              <w:bottom w:val="single" w:sz="4" w:space="0" w:color="auto"/>
              <w:right w:val="single" w:sz="4" w:space="0" w:color="auto"/>
            </w:tcBorders>
            <w:shd w:val="clear" w:color="000000" w:fill="FFFFFF"/>
            <w:vAlign w:val="bottom"/>
            <w:hideMark/>
          </w:tcPr>
          <w:p w14:paraId="48626120" w14:textId="77777777" w:rsidR="00882797" w:rsidRPr="00882797" w:rsidRDefault="00882797" w:rsidP="00882797">
            <w:pPr>
              <w:jc w:val="right"/>
              <w:rPr>
                <w:sz w:val="20"/>
                <w:szCs w:val="20"/>
              </w:rPr>
            </w:pPr>
            <w:r w:rsidRPr="00882797">
              <w:rPr>
                <w:sz w:val="20"/>
                <w:szCs w:val="20"/>
              </w:rPr>
              <w:t>46750</w:t>
            </w:r>
          </w:p>
        </w:tc>
      </w:tr>
      <w:tr w:rsidR="00882797" w:rsidRPr="001D2B7F" w14:paraId="4F61438A" w14:textId="77777777" w:rsidTr="00882797">
        <w:trPr>
          <w:trHeight w:val="548"/>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B3D39" w14:textId="77777777" w:rsidR="00882797" w:rsidRPr="001D2B7F" w:rsidRDefault="00882797" w:rsidP="00882797">
            <w:pPr>
              <w:rPr>
                <w:color w:val="000000"/>
                <w:sz w:val="22"/>
                <w:szCs w:val="22"/>
              </w:rPr>
            </w:pPr>
            <w:r w:rsidRPr="001D2B7F">
              <w:rPr>
                <w:color w:val="000000"/>
                <w:sz w:val="22"/>
                <w:szCs w:val="22"/>
              </w:rPr>
              <w:t>Pašvaldības autonomo funkciju veikšanai nepieciešamā a/m iegādei</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718A141"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16EF0EFC" w14:textId="77777777" w:rsidR="00882797" w:rsidRPr="00882797" w:rsidRDefault="00882797" w:rsidP="00882797">
            <w:pPr>
              <w:jc w:val="right"/>
              <w:rPr>
                <w:color w:val="000000"/>
                <w:sz w:val="20"/>
                <w:szCs w:val="20"/>
              </w:rPr>
            </w:pPr>
            <w:r w:rsidRPr="00882797">
              <w:rPr>
                <w:color w:val="000000"/>
                <w:sz w:val="20"/>
                <w:szCs w:val="20"/>
              </w:rPr>
              <w:t>20.02.2018</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6C1EA140" w14:textId="77777777" w:rsidR="00882797" w:rsidRPr="00882797" w:rsidRDefault="00882797" w:rsidP="00882797">
            <w:pPr>
              <w:jc w:val="right"/>
              <w:rPr>
                <w:color w:val="000000"/>
                <w:sz w:val="20"/>
                <w:szCs w:val="20"/>
              </w:rPr>
            </w:pPr>
            <w:r w:rsidRPr="00882797">
              <w:rPr>
                <w:color w:val="000000"/>
                <w:sz w:val="20"/>
                <w:szCs w:val="20"/>
              </w:rPr>
              <w:t>29450</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6BAC6310" w14:textId="77777777" w:rsidR="00882797" w:rsidRPr="00882797" w:rsidRDefault="00882797" w:rsidP="00882797">
            <w:pPr>
              <w:jc w:val="right"/>
              <w:rPr>
                <w:sz w:val="20"/>
                <w:szCs w:val="20"/>
              </w:rPr>
            </w:pPr>
            <w:r w:rsidRPr="00882797">
              <w:rPr>
                <w:sz w:val="20"/>
                <w:szCs w:val="20"/>
              </w:rPr>
              <w:t>18410</w:t>
            </w:r>
          </w:p>
        </w:tc>
      </w:tr>
      <w:tr w:rsidR="00882797" w:rsidRPr="001D2B7F" w14:paraId="58E4212F" w14:textId="77777777" w:rsidTr="00882797">
        <w:trPr>
          <w:trHeight w:val="575"/>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8E02B" w14:textId="4A8E5032" w:rsidR="00882797" w:rsidRPr="001D2B7F" w:rsidRDefault="00882797" w:rsidP="00882797">
            <w:pPr>
              <w:rPr>
                <w:color w:val="000000"/>
                <w:sz w:val="22"/>
                <w:szCs w:val="22"/>
              </w:rPr>
            </w:pPr>
            <w:r w:rsidRPr="001D2B7F">
              <w:rPr>
                <w:color w:val="000000"/>
                <w:sz w:val="22"/>
                <w:szCs w:val="22"/>
              </w:rPr>
              <w:t>Projekta Gājēju celiņa, kas atrodas Rīgas ielā, Ozolniekos, būvniecība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F6CC610"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5AF711A1" w14:textId="77777777" w:rsidR="00882797" w:rsidRPr="00882797" w:rsidRDefault="00882797" w:rsidP="00882797">
            <w:pPr>
              <w:rPr>
                <w:color w:val="000000"/>
                <w:sz w:val="20"/>
                <w:szCs w:val="20"/>
              </w:rPr>
            </w:pPr>
            <w:r w:rsidRPr="00882797">
              <w:rPr>
                <w:color w:val="000000"/>
                <w:sz w:val="20"/>
                <w:szCs w:val="20"/>
              </w:rPr>
              <w:t xml:space="preserve"> 20.07.2018</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536C21B5" w14:textId="77777777" w:rsidR="00882797" w:rsidRPr="00882797" w:rsidRDefault="00882797" w:rsidP="00882797">
            <w:pPr>
              <w:jc w:val="right"/>
              <w:rPr>
                <w:color w:val="000000"/>
                <w:sz w:val="20"/>
                <w:szCs w:val="20"/>
              </w:rPr>
            </w:pPr>
            <w:r w:rsidRPr="00882797">
              <w:rPr>
                <w:color w:val="000000"/>
                <w:sz w:val="20"/>
                <w:szCs w:val="20"/>
              </w:rPr>
              <w:t>106567</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BD36C07" w14:textId="77777777" w:rsidR="00882797" w:rsidRPr="00882797" w:rsidRDefault="00882797" w:rsidP="00882797">
            <w:pPr>
              <w:jc w:val="right"/>
              <w:rPr>
                <w:sz w:val="20"/>
                <w:szCs w:val="20"/>
              </w:rPr>
            </w:pPr>
            <w:r w:rsidRPr="00882797">
              <w:rPr>
                <w:sz w:val="20"/>
                <w:szCs w:val="20"/>
              </w:rPr>
              <w:t>72103</w:t>
            </w:r>
          </w:p>
        </w:tc>
      </w:tr>
      <w:tr w:rsidR="00882797" w:rsidRPr="001D2B7F" w14:paraId="3D486EC0" w14:textId="77777777" w:rsidTr="00882797">
        <w:trPr>
          <w:trHeight w:val="408"/>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42D9DD58" w14:textId="50A75B58" w:rsidR="00882797" w:rsidRPr="001D2B7F" w:rsidRDefault="00882797" w:rsidP="00882797">
            <w:pPr>
              <w:rPr>
                <w:color w:val="000000"/>
                <w:sz w:val="22"/>
                <w:szCs w:val="22"/>
              </w:rPr>
            </w:pPr>
            <w:r w:rsidRPr="001D2B7F">
              <w:rPr>
                <w:color w:val="000000"/>
                <w:sz w:val="22"/>
                <w:szCs w:val="22"/>
              </w:rPr>
              <w:t>Projekta a/m stāvvietu, kas atrodas Parka u Kastaņu ielās, Ozolniekos, būvniecības darbi</w:t>
            </w:r>
          </w:p>
        </w:tc>
        <w:tc>
          <w:tcPr>
            <w:tcW w:w="1134" w:type="dxa"/>
            <w:tcBorders>
              <w:top w:val="nil"/>
              <w:left w:val="nil"/>
              <w:bottom w:val="single" w:sz="4" w:space="0" w:color="auto"/>
              <w:right w:val="single" w:sz="4" w:space="0" w:color="auto"/>
            </w:tcBorders>
            <w:shd w:val="clear" w:color="auto" w:fill="auto"/>
            <w:vAlign w:val="bottom"/>
            <w:hideMark/>
          </w:tcPr>
          <w:p w14:paraId="3B0D4792"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nil"/>
              <w:left w:val="nil"/>
              <w:bottom w:val="single" w:sz="4" w:space="0" w:color="auto"/>
              <w:right w:val="single" w:sz="4" w:space="0" w:color="auto"/>
            </w:tcBorders>
            <w:shd w:val="clear" w:color="auto" w:fill="auto"/>
            <w:vAlign w:val="bottom"/>
            <w:hideMark/>
          </w:tcPr>
          <w:p w14:paraId="077F7446" w14:textId="77777777" w:rsidR="00882797" w:rsidRPr="00882797" w:rsidRDefault="00882797" w:rsidP="00882797">
            <w:pPr>
              <w:jc w:val="right"/>
              <w:rPr>
                <w:color w:val="000000"/>
                <w:sz w:val="20"/>
                <w:szCs w:val="20"/>
              </w:rPr>
            </w:pPr>
            <w:r w:rsidRPr="00882797">
              <w:rPr>
                <w:color w:val="000000"/>
                <w:sz w:val="20"/>
                <w:szCs w:val="20"/>
              </w:rPr>
              <w:t>20.07.2018</w:t>
            </w:r>
          </w:p>
        </w:tc>
        <w:tc>
          <w:tcPr>
            <w:tcW w:w="993" w:type="dxa"/>
            <w:tcBorders>
              <w:top w:val="nil"/>
              <w:left w:val="nil"/>
              <w:bottom w:val="single" w:sz="4" w:space="0" w:color="auto"/>
              <w:right w:val="single" w:sz="4" w:space="0" w:color="auto"/>
            </w:tcBorders>
            <w:shd w:val="clear" w:color="auto" w:fill="auto"/>
            <w:vAlign w:val="bottom"/>
            <w:hideMark/>
          </w:tcPr>
          <w:p w14:paraId="3F9C58CD" w14:textId="77777777" w:rsidR="00882797" w:rsidRPr="00882797" w:rsidRDefault="00882797" w:rsidP="00882797">
            <w:pPr>
              <w:jc w:val="right"/>
              <w:rPr>
                <w:color w:val="000000"/>
                <w:sz w:val="20"/>
                <w:szCs w:val="20"/>
              </w:rPr>
            </w:pPr>
            <w:r w:rsidRPr="00882797">
              <w:rPr>
                <w:color w:val="000000"/>
                <w:sz w:val="20"/>
                <w:szCs w:val="20"/>
              </w:rPr>
              <w:t>46730</w:t>
            </w:r>
          </w:p>
        </w:tc>
        <w:tc>
          <w:tcPr>
            <w:tcW w:w="992" w:type="dxa"/>
            <w:tcBorders>
              <w:top w:val="nil"/>
              <w:left w:val="nil"/>
              <w:bottom w:val="single" w:sz="4" w:space="0" w:color="auto"/>
              <w:right w:val="single" w:sz="4" w:space="0" w:color="auto"/>
            </w:tcBorders>
            <w:shd w:val="clear" w:color="000000" w:fill="FFFFFF"/>
            <w:vAlign w:val="bottom"/>
            <w:hideMark/>
          </w:tcPr>
          <w:p w14:paraId="79A80157" w14:textId="77777777" w:rsidR="00882797" w:rsidRPr="00882797" w:rsidRDefault="00882797" w:rsidP="00882797">
            <w:pPr>
              <w:jc w:val="right"/>
              <w:rPr>
                <w:sz w:val="20"/>
                <w:szCs w:val="20"/>
              </w:rPr>
            </w:pPr>
            <w:r w:rsidRPr="00882797">
              <w:rPr>
                <w:sz w:val="20"/>
                <w:szCs w:val="20"/>
              </w:rPr>
              <w:t>32228</w:t>
            </w:r>
          </w:p>
        </w:tc>
      </w:tr>
      <w:tr w:rsidR="00882797" w:rsidRPr="001D2B7F" w14:paraId="56ACD763" w14:textId="77777777" w:rsidTr="00882797">
        <w:trPr>
          <w:trHeight w:val="416"/>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1ECD973D" w14:textId="77777777" w:rsidR="00882797" w:rsidRPr="001D2B7F" w:rsidRDefault="00882797" w:rsidP="00882797">
            <w:pPr>
              <w:rPr>
                <w:color w:val="000000"/>
                <w:sz w:val="22"/>
                <w:szCs w:val="22"/>
              </w:rPr>
            </w:pPr>
            <w:r w:rsidRPr="001D2B7F">
              <w:rPr>
                <w:color w:val="000000"/>
                <w:sz w:val="22"/>
                <w:szCs w:val="22"/>
              </w:rPr>
              <w:t>Ozolnieku novada izglītības iestāžu</w:t>
            </w:r>
            <w:proofErr w:type="gramStart"/>
            <w:r w:rsidRPr="001D2B7F">
              <w:rPr>
                <w:color w:val="000000"/>
                <w:sz w:val="22"/>
                <w:szCs w:val="22"/>
              </w:rPr>
              <w:t xml:space="preserve">  </w:t>
            </w:r>
            <w:proofErr w:type="gramEnd"/>
            <w:r w:rsidRPr="001D2B7F">
              <w:rPr>
                <w:color w:val="000000"/>
                <w:sz w:val="22"/>
                <w:szCs w:val="22"/>
              </w:rPr>
              <w:t>investīciju projekts</w:t>
            </w:r>
          </w:p>
        </w:tc>
        <w:tc>
          <w:tcPr>
            <w:tcW w:w="1134" w:type="dxa"/>
            <w:tcBorders>
              <w:top w:val="nil"/>
              <w:left w:val="nil"/>
              <w:bottom w:val="single" w:sz="4" w:space="0" w:color="auto"/>
              <w:right w:val="single" w:sz="4" w:space="0" w:color="auto"/>
            </w:tcBorders>
            <w:shd w:val="clear" w:color="auto" w:fill="auto"/>
            <w:vAlign w:val="bottom"/>
            <w:hideMark/>
          </w:tcPr>
          <w:p w14:paraId="502FD0AE"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nil"/>
              <w:left w:val="nil"/>
              <w:bottom w:val="single" w:sz="4" w:space="0" w:color="auto"/>
              <w:right w:val="single" w:sz="4" w:space="0" w:color="auto"/>
            </w:tcBorders>
            <w:shd w:val="clear" w:color="auto" w:fill="auto"/>
            <w:vAlign w:val="bottom"/>
            <w:hideMark/>
          </w:tcPr>
          <w:p w14:paraId="55659507" w14:textId="77777777" w:rsidR="00882797" w:rsidRPr="00882797" w:rsidRDefault="00882797" w:rsidP="00882797">
            <w:pPr>
              <w:jc w:val="right"/>
              <w:rPr>
                <w:color w:val="000000"/>
                <w:sz w:val="20"/>
                <w:szCs w:val="20"/>
              </w:rPr>
            </w:pPr>
            <w:r w:rsidRPr="00882797">
              <w:rPr>
                <w:color w:val="000000"/>
                <w:sz w:val="20"/>
                <w:szCs w:val="20"/>
              </w:rPr>
              <w:t>20.09.2018</w:t>
            </w:r>
          </w:p>
        </w:tc>
        <w:tc>
          <w:tcPr>
            <w:tcW w:w="993" w:type="dxa"/>
            <w:tcBorders>
              <w:top w:val="nil"/>
              <w:left w:val="nil"/>
              <w:bottom w:val="single" w:sz="4" w:space="0" w:color="auto"/>
              <w:right w:val="single" w:sz="4" w:space="0" w:color="auto"/>
            </w:tcBorders>
            <w:shd w:val="clear" w:color="auto" w:fill="auto"/>
            <w:vAlign w:val="bottom"/>
            <w:hideMark/>
          </w:tcPr>
          <w:p w14:paraId="35130403" w14:textId="77777777" w:rsidR="00882797" w:rsidRPr="00882797" w:rsidRDefault="00882797" w:rsidP="00882797">
            <w:pPr>
              <w:jc w:val="right"/>
              <w:rPr>
                <w:color w:val="000000"/>
                <w:sz w:val="20"/>
                <w:szCs w:val="20"/>
              </w:rPr>
            </w:pPr>
            <w:r w:rsidRPr="00882797">
              <w:rPr>
                <w:color w:val="000000"/>
                <w:sz w:val="20"/>
                <w:szCs w:val="20"/>
              </w:rPr>
              <w:t>115862</w:t>
            </w:r>
          </w:p>
        </w:tc>
        <w:tc>
          <w:tcPr>
            <w:tcW w:w="992" w:type="dxa"/>
            <w:tcBorders>
              <w:top w:val="nil"/>
              <w:left w:val="nil"/>
              <w:bottom w:val="single" w:sz="4" w:space="0" w:color="auto"/>
              <w:right w:val="single" w:sz="4" w:space="0" w:color="auto"/>
            </w:tcBorders>
            <w:shd w:val="clear" w:color="000000" w:fill="FFFFFF"/>
            <w:vAlign w:val="bottom"/>
            <w:hideMark/>
          </w:tcPr>
          <w:p w14:paraId="17F615BE" w14:textId="77777777" w:rsidR="00882797" w:rsidRPr="00882797" w:rsidRDefault="00882797" w:rsidP="00882797">
            <w:pPr>
              <w:jc w:val="right"/>
              <w:rPr>
                <w:sz w:val="20"/>
                <w:szCs w:val="20"/>
              </w:rPr>
            </w:pPr>
            <w:r w:rsidRPr="00882797">
              <w:rPr>
                <w:sz w:val="20"/>
                <w:szCs w:val="20"/>
              </w:rPr>
              <w:t>81109</w:t>
            </w:r>
          </w:p>
        </w:tc>
      </w:tr>
      <w:tr w:rsidR="00882797" w:rsidRPr="001D2B7F" w14:paraId="3D9CB2C2" w14:textId="77777777" w:rsidTr="00882797">
        <w:trPr>
          <w:trHeight w:val="552"/>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FCFE81A" w14:textId="77777777" w:rsidR="00882797" w:rsidRPr="001D2B7F" w:rsidRDefault="00882797" w:rsidP="00882797">
            <w:pPr>
              <w:rPr>
                <w:color w:val="000000"/>
                <w:sz w:val="22"/>
                <w:szCs w:val="22"/>
              </w:rPr>
            </w:pPr>
            <w:r w:rsidRPr="001D2B7F">
              <w:rPr>
                <w:color w:val="000000"/>
                <w:sz w:val="22"/>
                <w:szCs w:val="22"/>
              </w:rPr>
              <w:t xml:space="preserve">Saules iela Ozolniekos </w:t>
            </w:r>
            <w:proofErr w:type="gramStart"/>
            <w:r w:rsidRPr="001D2B7F">
              <w:rPr>
                <w:color w:val="000000"/>
                <w:sz w:val="22"/>
                <w:szCs w:val="22"/>
              </w:rPr>
              <w:t xml:space="preserve">seguma atjaunošanas darbi un Gājēju celiņa no TN līdz </w:t>
            </w:r>
            <w:proofErr w:type="spellStart"/>
            <w:r w:rsidRPr="001D2B7F">
              <w:rPr>
                <w:color w:val="000000"/>
                <w:sz w:val="22"/>
                <w:szCs w:val="22"/>
              </w:rPr>
              <w:t>Meloirācijas</w:t>
            </w:r>
            <w:proofErr w:type="spellEnd"/>
            <w:r w:rsidRPr="001D2B7F">
              <w:rPr>
                <w:color w:val="000000"/>
                <w:sz w:val="22"/>
                <w:szCs w:val="22"/>
              </w:rPr>
              <w:t xml:space="preserve"> ielai 2 I kārtas</w:t>
            </w:r>
            <w:proofErr w:type="gramEnd"/>
            <w:r w:rsidRPr="001D2B7F">
              <w:rPr>
                <w:color w:val="000000"/>
                <w:sz w:val="22"/>
                <w:szCs w:val="22"/>
              </w:rPr>
              <w:t xml:space="preserve"> rekonstrukcijas darbi</w:t>
            </w:r>
          </w:p>
        </w:tc>
        <w:tc>
          <w:tcPr>
            <w:tcW w:w="1134" w:type="dxa"/>
            <w:tcBorders>
              <w:top w:val="nil"/>
              <w:left w:val="nil"/>
              <w:bottom w:val="single" w:sz="4" w:space="0" w:color="auto"/>
              <w:right w:val="single" w:sz="4" w:space="0" w:color="auto"/>
            </w:tcBorders>
            <w:shd w:val="clear" w:color="auto" w:fill="auto"/>
            <w:vAlign w:val="bottom"/>
            <w:hideMark/>
          </w:tcPr>
          <w:p w14:paraId="2607FFF1"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nil"/>
              <w:left w:val="nil"/>
              <w:bottom w:val="single" w:sz="4" w:space="0" w:color="auto"/>
              <w:right w:val="single" w:sz="4" w:space="0" w:color="auto"/>
            </w:tcBorders>
            <w:shd w:val="clear" w:color="auto" w:fill="auto"/>
            <w:vAlign w:val="bottom"/>
            <w:hideMark/>
          </w:tcPr>
          <w:p w14:paraId="1BF299DE" w14:textId="77777777" w:rsidR="00882797" w:rsidRPr="00882797" w:rsidRDefault="00882797" w:rsidP="00882797">
            <w:pPr>
              <w:jc w:val="right"/>
              <w:rPr>
                <w:color w:val="000000"/>
                <w:sz w:val="20"/>
                <w:szCs w:val="20"/>
              </w:rPr>
            </w:pPr>
            <w:r w:rsidRPr="00882797">
              <w:rPr>
                <w:color w:val="000000"/>
                <w:sz w:val="20"/>
                <w:szCs w:val="20"/>
              </w:rPr>
              <w:t>20.11.2022</w:t>
            </w:r>
          </w:p>
        </w:tc>
        <w:tc>
          <w:tcPr>
            <w:tcW w:w="993" w:type="dxa"/>
            <w:tcBorders>
              <w:top w:val="nil"/>
              <w:left w:val="nil"/>
              <w:bottom w:val="single" w:sz="4" w:space="0" w:color="auto"/>
              <w:right w:val="single" w:sz="4" w:space="0" w:color="auto"/>
            </w:tcBorders>
            <w:shd w:val="clear" w:color="auto" w:fill="auto"/>
            <w:vAlign w:val="bottom"/>
            <w:hideMark/>
          </w:tcPr>
          <w:p w14:paraId="4505A0E8" w14:textId="77777777" w:rsidR="00882797" w:rsidRPr="00882797" w:rsidRDefault="00882797" w:rsidP="00882797">
            <w:pPr>
              <w:jc w:val="right"/>
              <w:rPr>
                <w:color w:val="000000"/>
                <w:sz w:val="20"/>
                <w:szCs w:val="20"/>
              </w:rPr>
            </w:pPr>
            <w:r w:rsidRPr="00882797">
              <w:rPr>
                <w:color w:val="000000"/>
                <w:sz w:val="20"/>
                <w:szCs w:val="20"/>
              </w:rPr>
              <w:t>92745</w:t>
            </w:r>
          </w:p>
        </w:tc>
        <w:tc>
          <w:tcPr>
            <w:tcW w:w="992" w:type="dxa"/>
            <w:tcBorders>
              <w:top w:val="nil"/>
              <w:left w:val="nil"/>
              <w:bottom w:val="single" w:sz="4" w:space="0" w:color="auto"/>
              <w:right w:val="single" w:sz="4" w:space="0" w:color="auto"/>
            </w:tcBorders>
            <w:shd w:val="clear" w:color="000000" w:fill="FFFFFF"/>
            <w:vAlign w:val="bottom"/>
            <w:hideMark/>
          </w:tcPr>
          <w:p w14:paraId="43DE2E22" w14:textId="77777777" w:rsidR="00882797" w:rsidRPr="00882797" w:rsidRDefault="00882797" w:rsidP="00882797">
            <w:pPr>
              <w:jc w:val="right"/>
              <w:rPr>
                <w:sz w:val="20"/>
                <w:szCs w:val="20"/>
              </w:rPr>
            </w:pPr>
            <w:r w:rsidRPr="00882797">
              <w:rPr>
                <w:sz w:val="20"/>
                <w:szCs w:val="20"/>
              </w:rPr>
              <w:t>92745</w:t>
            </w:r>
          </w:p>
        </w:tc>
      </w:tr>
      <w:tr w:rsidR="00882797" w:rsidRPr="001D2B7F" w14:paraId="08D35696" w14:textId="77777777" w:rsidTr="00882797">
        <w:trPr>
          <w:trHeight w:val="517"/>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F827F3D" w14:textId="078167B0" w:rsidR="00882797" w:rsidRPr="001D2B7F" w:rsidRDefault="00882797" w:rsidP="00882797">
            <w:pPr>
              <w:rPr>
                <w:color w:val="000000"/>
                <w:sz w:val="22"/>
                <w:szCs w:val="22"/>
              </w:rPr>
            </w:pPr>
            <w:r w:rsidRPr="001D2B7F">
              <w:rPr>
                <w:color w:val="000000"/>
                <w:sz w:val="22"/>
                <w:szCs w:val="22"/>
              </w:rPr>
              <w:t>PII “Zīlīte”, Meliorācijas 10, Ozolnieki teritorijas labiekārtošanas darbi</w:t>
            </w:r>
          </w:p>
        </w:tc>
        <w:tc>
          <w:tcPr>
            <w:tcW w:w="1134" w:type="dxa"/>
            <w:tcBorders>
              <w:top w:val="nil"/>
              <w:left w:val="nil"/>
              <w:bottom w:val="single" w:sz="4" w:space="0" w:color="auto"/>
              <w:right w:val="single" w:sz="4" w:space="0" w:color="auto"/>
            </w:tcBorders>
            <w:shd w:val="clear" w:color="auto" w:fill="auto"/>
            <w:vAlign w:val="bottom"/>
            <w:hideMark/>
          </w:tcPr>
          <w:p w14:paraId="0C581AEF"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nil"/>
              <w:left w:val="nil"/>
              <w:bottom w:val="single" w:sz="4" w:space="0" w:color="auto"/>
              <w:right w:val="single" w:sz="4" w:space="0" w:color="auto"/>
            </w:tcBorders>
            <w:shd w:val="clear" w:color="auto" w:fill="auto"/>
            <w:vAlign w:val="bottom"/>
            <w:hideMark/>
          </w:tcPr>
          <w:p w14:paraId="2B0DF926" w14:textId="77777777" w:rsidR="00882797" w:rsidRPr="00882797" w:rsidRDefault="00882797" w:rsidP="00882797">
            <w:pPr>
              <w:jc w:val="right"/>
              <w:rPr>
                <w:color w:val="000000"/>
                <w:sz w:val="20"/>
                <w:szCs w:val="20"/>
              </w:rPr>
            </w:pPr>
            <w:r w:rsidRPr="00882797">
              <w:rPr>
                <w:color w:val="000000"/>
                <w:sz w:val="20"/>
                <w:szCs w:val="20"/>
              </w:rPr>
              <w:t>20.11.2020</w:t>
            </w:r>
          </w:p>
        </w:tc>
        <w:tc>
          <w:tcPr>
            <w:tcW w:w="993" w:type="dxa"/>
            <w:tcBorders>
              <w:top w:val="nil"/>
              <w:left w:val="nil"/>
              <w:bottom w:val="single" w:sz="4" w:space="0" w:color="auto"/>
              <w:right w:val="single" w:sz="4" w:space="0" w:color="auto"/>
            </w:tcBorders>
            <w:shd w:val="clear" w:color="auto" w:fill="auto"/>
            <w:vAlign w:val="bottom"/>
            <w:hideMark/>
          </w:tcPr>
          <w:p w14:paraId="521BF4BB" w14:textId="77777777" w:rsidR="00882797" w:rsidRPr="00882797" w:rsidRDefault="00882797" w:rsidP="00882797">
            <w:pPr>
              <w:jc w:val="right"/>
              <w:rPr>
                <w:color w:val="000000"/>
                <w:sz w:val="20"/>
                <w:szCs w:val="20"/>
              </w:rPr>
            </w:pPr>
            <w:r w:rsidRPr="00882797">
              <w:rPr>
                <w:color w:val="000000"/>
                <w:sz w:val="20"/>
                <w:szCs w:val="20"/>
              </w:rPr>
              <w:t>12530</w:t>
            </w:r>
          </w:p>
        </w:tc>
        <w:tc>
          <w:tcPr>
            <w:tcW w:w="992" w:type="dxa"/>
            <w:tcBorders>
              <w:top w:val="nil"/>
              <w:left w:val="nil"/>
              <w:bottom w:val="single" w:sz="4" w:space="0" w:color="auto"/>
              <w:right w:val="single" w:sz="4" w:space="0" w:color="auto"/>
            </w:tcBorders>
            <w:shd w:val="clear" w:color="000000" w:fill="FFFFFF"/>
            <w:vAlign w:val="bottom"/>
            <w:hideMark/>
          </w:tcPr>
          <w:p w14:paraId="30AA1ACF" w14:textId="77777777" w:rsidR="00882797" w:rsidRPr="00882797" w:rsidRDefault="00882797" w:rsidP="00882797">
            <w:pPr>
              <w:jc w:val="right"/>
              <w:rPr>
                <w:sz w:val="20"/>
                <w:szCs w:val="20"/>
              </w:rPr>
            </w:pPr>
            <w:r w:rsidRPr="00882797">
              <w:rPr>
                <w:sz w:val="20"/>
                <w:szCs w:val="20"/>
              </w:rPr>
              <w:t>12530</w:t>
            </w:r>
          </w:p>
        </w:tc>
      </w:tr>
      <w:tr w:rsidR="00882797" w:rsidRPr="001D2B7F" w14:paraId="1ACFE58A" w14:textId="77777777" w:rsidTr="00882797">
        <w:trPr>
          <w:trHeight w:val="519"/>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AD74BC" w14:textId="089615CA" w:rsidR="00882797" w:rsidRPr="001D2B7F" w:rsidRDefault="00882797" w:rsidP="00882797">
            <w:pPr>
              <w:rPr>
                <w:color w:val="000000"/>
                <w:sz w:val="22"/>
                <w:szCs w:val="22"/>
              </w:rPr>
            </w:pPr>
            <w:r w:rsidRPr="001D2B7F">
              <w:rPr>
                <w:color w:val="000000"/>
                <w:sz w:val="22"/>
                <w:szCs w:val="22"/>
              </w:rPr>
              <w:t>Ozolnieku vidusskolas, kas atrodas Jelgavas 35, Ozolniekos, labiekārtošanas darbi</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F642BA2"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50EACFCD" w14:textId="77777777" w:rsidR="00882797" w:rsidRPr="00882797" w:rsidRDefault="00882797" w:rsidP="00882797">
            <w:pPr>
              <w:jc w:val="right"/>
              <w:rPr>
                <w:color w:val="000000"/>
                <w:sz w:val="20"/>
                <w:szCs w:val="20"/>
              </w:rPr>
            </w:pPr>
            <w:r w:rsidRPr="00882797">
              <w:rPr>
                <w:color w:val="000000"/>
                <w:sz w:val="20"/>
                <w:szCs w:val="20"/>
              </w:rPr>
              <w:t>20.11.2022</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5B32BF2B" w14:textId="77777777" w:rsidR="00882797" w:rsidRPr="00882797" w:rsidRDefault="00882797" w:rsidP="00882797">
            <w:pPr>
              <w:jc w:val="right"/>
              <w:rPr>
                <w:color w:val="000000"/>
                <w:sz w:val="20"/>
                <w:szCs w:val="20"/>
              </w:rPr>
            </w:pPr>
            <w:r w:rsidRPr="00882797">
              <w:rPr>
                <w:color w:val="000000"/>
                <w:sz w:val="20"/>
                <w:szCs w:val="20"/>
              </w:rPr>
              <w:t>22762</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607F9DA6" w14:textId="77777777" w:rsidR="00882797" w:rsidRPr="00882797" w:rsidRDefault="00882797" w:rsidP="00882797">
            <w:pPr>
              <w:jc w:val="right"/>
              <w:rPr>
                <w:sz w:val="20"/>
                <w:szCs w:val="20"/>
              </w:rPr>
            </w:pPr>
            <w:r w:rsidRPr="00882797">
              <w:rPr>
                <w:sz w:val="20"/>
                <w:szCs w:val="20"/>
              </w:rPr>
              <w:t>22762</w:t>
            </w:r>
          </w:p>
        </w:tc>
      </w:tr>
      <w:tr w:rsidR="00882797" w:rsidRPr="001D2B7F" w14:paraId="3ED18604" w14:textId="77777777" w:rsidTr="00882797">
        <w:trPr>
          <w:trHeight w:val="411"/>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4A598C1" w14:textId="00CE9F68" w:rsidR="00882797" w:rsidRPr="001D2B7F" w:rsidRDefault="00882797" w:rsidP="00882797">
            <w:pPr>
              <w:rPr>
                <w:color w:val="000000"/>
                <w:sz w:val="22"/>
                <w:szCs w:val="22"/>
              </w:rPr>
            </w:pPr>
            <w:r w:rsidRPr="001D2B7F">
              <w:rPr>
                <w:color w:val="000000"/>
                <w:sz w:val="22"/>
                <w:szCs w:val="22"/>
              </w:rPr>
              <w:t>Ūdensvada, saimnieciskās un lietus kanalizācijas tīklu izbūves un seguma atjaunošana Spartaka, Iecavas un Puķu ielās Ozolniekos</w:t>
            </w:r>
          </w:p>
        </w:tc>
        <w:tc>
          <w:tcPr>
            <w:tcW w:w="1134" w:type="dxa"/>
            <w:tcBorders>
              <w:top w:val="nil"/>
              <w:left w:val="nil"/>
              <w:bottom w:val="single" w:sz="4" w:space="0" w:color="auto"/>
              <w:right w:val="single" w:sz="4" w:space="0" w:color="auto"/>
            </w:tcBorders>
            <w:shd w:val="clear" w:color="auto" w:fill="auto"/>
            <w:vAlign w:val="bottom"/>
            <w:hideMark/>
          </w:tcPr>
          <w:p w14:paraId="4FE1F1BD"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nil"/>
              <w:left w:val="nil"/>
              <w:bottom w:val="single" w:sz="4" w:space="0" w:color="auto"/>
              <w:right w:val="single" w:sz="4" w:space="0" w:color="auto"/>
            </w:tcBorders>
            <w:shd w:val="clear" w:color="auto" w:fill="auto"/>
            <w:vAlign w:val="bottom"/>
            <w:hideMark/>
          </w:tcPr>
          <w:p w14:paraId="2A03C065" w14:textId="77777777" w:rsidR="00882797" w:rsidRPr="00882797" w:rsidRDefault="00882797" w:rsidP="00882797">
            <w:pPr>
              <w:jc w:val="right"/>
              <w:rPr>
                <w:color w:val="000000"/>
                <w:sz w:val="20"/>
                <w:szCs w:val="20"/>
              </w:rPr>
            </w:pPr>
            <w:r w:rsidRPr="00882797">
              <w:rPr>
                <w:color w:val="000000"/>
                <w:sz w:val="20"/>
                <w:szCs w:val="20"/>
              </w:rPr>
              <w:t>20.11.2025</w:t>
            </w:r>
          </w:p>
        </w:tc>
        <w:tc>
          <w:tcPr>
            <w:tcW w:w="993" w:type="dxa"/>
            <w:tcBorders>
              <w:top w:val="nil"/>
              <w:left w:val="nil"/>
              <w:bottom w:val="single" w:sz="4" w:space="0" w:color="auto"/>
              <w:right w:val="single" w:sz="4" w:space="0" w:color="auto"/>
            </w:tcBorders>
            <w:shd w:val="clear" w:color="auto" w:fill="auto"/>
            <w:vAlign w:val="bottom"/>
            <w:hideMark/>
          </w:tcPr>
          <w:p w14:paraId="6CF8A945" w14:textId="77777777" w:rsidR="00882797" w:rsidRPr="00882797" w:rsidRDefault="00882797" w:rsidP="00882797">
            <w:pPr>
              <w:jc w:val="right"/>
              <w:rPr>
                <w:color w:val="000000"/>
                <w:sz w:val="20"/>
                <w:szCs w:val="20"/>
              </w:rPr>
            </w:pPr>
            <w:r w:rsidRPr="00882797">
              <w:rPr>
                <w:color w:val="000000"/>
                <w:sz w:val="20"/>
                <w:szCs w:val="20"/>
              </w:rPr>
              <w:t>241478</w:t>
            </w:r>
          </w:p>
        </w:tc>
        <w:tc>
          <w:tcPr>
            <w:tcW w:w="992" w:type="dxa"/>
            <w:tcBorders>
              <w:top w:val="nil"/>
              <w:left w:val="nil"/>
              <w:bottom w:val="single" w:sz="4" w:space="0" w:color="auto"/>
              <w:right w:val="single" w:sz="4" w:space="0" w:color="auto"/>
            </w:tcBorders>
            <w:shd w:val="clear" w:color="000000" w:fill="FFFFFF"/>
            <w:vAlign w:val="bottom"/>
            <w:hideMark/>
          </w:tcPr>
          <w:p w14:paraId="2518ADD5" w14:textId="77777777" w:rsidR="00882797" w:rsidRPr="00882797" w:rsidRDefault="00882797" w:rsidP="00882797">
            <w:pPr>
              <w:jc w:val="right"/>
              <w:rPr>
                <w:sz w:val="20"/>
                <w:szCs w:val="20"/>
              </w:rPr>
            </w:pPr>
            <w:r w:rsidRPr="00882797">
              <w:rPr>
                <w:sz w:val="20"/>
                <w:szCs w:val="20"/>
              </w:rPr>
              <w:t>241478</w:t>
            </w:r>
          </w:p>
        </w:tc>
      </w:tr>
      <w:tr w:rsidR="00882797" w:rsidRPr="001D2B7F" w14:paraId="137A920B" w14:textId="77777777" w:rsidTr="00882797">
        <w:trPr>
          <w:trHeight w:val="576"/>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070F25CB" w14:textId="77777777" w:rsidR="00882797" w:rsidRPr="001D2B7F" w:rsidRDefault="00882797" w:rsidP="00882797">
            <w:pPr>
              <w:rPr>
                <w:color w:val="000000"/>
                <w:sz w:val="22"/>
                <w:szCs w:val="22"/>
              </w:rPr>
            </w:pPr>
            <w:r w:rsidRPr="001D2B7F">
              <w:rPr>
                <w:color w:val="000000"/>
                <w:sz w:val="22"/>
                <w:szCs w:val="22"/>
              </w:rPr>
              <w:t xml:space="preserve">Ozolnieku novada </w:t>
            </w:r>
            <w:proofErr w:type="spellStart"/>
            <w:r w:rsidRPr="001D2B7F">
              <w:rPr>
                <w:color w:val="000000"/>
                <w:sz w:val="22"/>
                <w:szCs w:val="22"/>
              </w:rPr>
              <w:t>paš-as</w:t>
            </w:r>
            <w:proofErr w:type="spellEnd"/>
            <w:r w:rsidRPr="001D2B7F">
              <w:rPr>
                <w:color w:val="000000"/>
                <w:sz w:val="22"/>
                <w:szCs w:val="22"/>
              </w:rPr>
              <w:t xml:space="preserve"> ceļu un ielu</w:t>
            </w:r>
            <w:proofErr w:type="gramStart"/>
            <w:r w:rsidRPr="001D2B7F">
              <w:rPr>
                <w:color w:val="000000"/>
                <w:sz w:val="22"/>
                <w:szCs w:val="22"/>
              </w:rPr>
              <w:t xml:space="preserve">  </w:t>
            </w:r>
            <w:proofErr w:type="gramEnd"/>
            <w:r w:rsidRPr="001D2B7F">
              <w:rPr>
                <w:color w:val="000000"/>
                <w:sz w:val="22"/>
                <w:szCs w:val="22"/>
              </w:rPr>
              <w:t>investīciju projekts</w:t>
            </w:r>
          </w:p>
        </w:tc>
        <w:tc>
          <w:tcPr>
            <w:tcW w:w="1134" w:type="dxa"/>
            <w:tcBorders>
              <w:top w:val="nil"/>
              <w:left w:val="nil"/>
              <w:bottom w:val="single" w:sz="4" w:space="0" w:color="auto"/>
              <w:right w:val="single" w:sz="4" w:space="0" w:color="auto"/>
            </w:tcBorders>
            <w:shd w:val="clear" w:color="auto" w:fill="auto"/>
            <w:vAlign w:val="bottom"/>
            <w:hideMark/>
          </w:tcPr>
          <w:p w14:paraId="6B298428" w14:textId="77777777" w:rsidR="00882797" w:rsidRPr="00882797" w:rsidRDefault="00882797" w:rsidP="00882797">
            <w:pPr>
              <w:jc w:val="right"/>
              <w:rPr>
                <w:color w:val="000000"/>
                <w:sz w:val="20"/>
                <w:szCs w:val="20"/>
              </w:rPr>
            </w:pPr>
            <w:r w:rsidRPr="00882797">
              <w:rPr>
                <w:color w:val="000000"/>
                <w:sz w:val="20"/>
                <w:szCs w:val="20"/>
              </w:rPr>
              <w:t>30.12.2015</w:t>
            </w:r>
          </w:p>
        </w:tc>
        <w:tc>
          <w:tcPr>
            <w:tcW w:w="1275" w:type="dxa"/>
            <w:tcBorders>
              <w:top w:val="nil"/>
              <w:left w:val="nil"/>
              <w:bottom w:val="single" w:sz="4" w:space="0" w:color="auto"/>
              <w:right w:val="single" w:sz="4" w:space="0" w:color="auto"/>
            </w:tcBorders>
            <w:shd w:val="clear" w:color="auto" w:fill="auto"/>
            <w:vAlign w:val="bottom"/>
            <w:hideMark/>
          </w:tcPr>
          <w:p w14:paraId="32BFE134" w14:textId="77777777" w:rsidR="00882797" w:rsidRPr="00882797" w:rsidRDefault="00882797" w:rsidP="00882797">
            <w:pPr>
              <w:jc w:val="right"/>
              <w:rPr>
                <w:color w:val="000000"/>
                <w:sz w:val="20"/>
                <w:szCs w:val="20"/>
              </w:rPr>
            </w:pPr>
            <w:r w:rsidRPr="00882797">
              <w:rPr>
                <w:color w:val="000000"/>
                <w:sz w:val="20"/>
                <w:szCs w:val="20"/>
              </w:rPr>
              <w:t>20.12.2018</w:t>
            </w:r>
          </w:p>
        </w:tc>
        <w:tc>
          <w:tcPr>
            <w:tcW w:w="993" w:type="dxa"/>
            <w:tcBorders>
              <w:top w:val="nil"/>
              <w:left w:val="nil"/>
              <w:bottom w:val="single" w:sz="4" w:space="0" w:color="auto"/>
              <w:right w:val="single" w:sz="4" w:space="0" w:color="auto"/>
            </w:tcBorders>
            <w:shd w:val="clear" w:color="auto" w:fill="auto"/>
            <w:vAlign w:val="bottom"/>
            <w:hideMark/>
          </w:tcPr>
          <w:p w14:paraId="062F464F" w14:textId="77777777" w:rsidR="00882797" w:rsidRPr="00882797" w:rsidRDefault="00882797" w:rsidP="00882797">
            <w:pPr>
              <w:jc w:val="right"/>
              <w:rPr>
                <w:color w:val="000000"/>
                <w:sz w:val="20"/>
                <w:szCs w:val="20"/>
              </w:rPr>
            </w:pPr>
            <w:r w:rsidRPr="00882797">
              <w:rPr>
                <w:color w:val="000000"/>
                <w:sz w:val="20"/>
                <w:szCs w:val="20"/>
              </w:rPr>
              <w:t>213255</w:t>
            </w:r>
          </w:p>
        </w:tc>
        <w:tc>
          <w:tcPr>
            <w:tcW w:w="992" w:type="dxa"/>
            <w:tcBorders>
              <w:top w:val="nil"/>
              <w:left w:val="nil"/>
              <w:bottom w:val="single" w:sz="4" w:space="0" w:color="auto"/>
              <w:right w:val="single" w:sz="4" w:space="0" w:color="auto"/>
            </w:tcBorders>
            <w:shd w:val="clear" w:color="000000" w:fill="FFFFFF"/>
            <w:vAlign w:val="bottom"/>
            <w:hideMark/>
          </w:tcPr>
          <w:p w14:paraId="1508F3B8" w14:textId="77777777" w:rsidR="00882797" w:rsidRPr="00882797" w:rsidRDefault="00882797" w:rsidP="00882797">
            <w:pPr>
              <w:jc w:val="right"/>
              <w:rPr>
                <w:sz w:val="20"/>
                <w:szCs w:val="20"/>
              </w:rPr>
            </w:pPr>
            <w:r w:rsidRPr="00882797">
              <w:rPr>
                <w:sz w:val="20"/>
                <w:szCs w:val="20"/>
              </w:rPr>
              <w:t>155096</w:t>
            </w:r>
          </w:p>
        </w:tc>
      </w:tr>
      <w:tr w:rsidR="00882797" w:rsidRPr="001D2B7F" w14:paraId="0878812A" w14:textId="77777777" w:rsidTr="00882797">
        <w:trPr>
          <w:trHeight w:val="415"/>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60416C50" w14:textId="77777777" w:rsidR="00882797" w:rsidRPr="001D2B7F" w:rsidRDefault="00882797" w:rsidP="00882797">
            <w:pPr>
              <w:rPr>
                <w:color w:val="000000"/>
                <w:sz w:val="22"/>
                <w:szCs w:val="22"/>
              </w:rPr>
            </w:pPr>
            <w:r w:rsidRPr="001D2B7F">
              <w:rPr>
                <w:color w:val="000000"/>
                <w:sz w:val="22"/>
                <w:szCs w:val="22"/>
              </w:rPr>
              <w:t>Ziedoņa un Celtniecības ielu seguma atjaunošana</w:t>
            </w:r>
          </w:p>
        </w:tc>
        <w:tc>
          <w:tcPr>
            <w:tcW w:w="1134" w:type="dxa"/>
            <w:tcBorders>
              <w:top w:val="nil"/>
              <w:left w:val="nil"/>
              <w:bottom w:val="single" w:sz="4" w:space="0" w:color="auto"/>
              <w:right w:val="single" w:sz="4" w:space="0" w:color="auto"/>
            </w:tcBorders>
            <w:shd w:val="clear" w:color="auto" w:fill="auto"/>
            <w:vAlign w:val="bottom"/>
            <w:hideMark/>
          </w:tcPr>
          <w:p w14:paraId="48E51B5E" w14:textId="77777777" w:rsidR="00882797" w:rsidRPr="00882797" w:rsidRDefault="00882797" w:rsidP="00882797">
            <w:pPr>
              <w:jc w:val="right"/>
              <w:rPr>
                <w:color w:val="000000"/>
                <w:sz w:val="20"/>
                <w:szCs w:val="20"/>
              </w:rPr>
            </w:pPr>
            <w:r w:rsidRPr="00882797">
              <w:rPr>
                <w:color w:val="000000"/>
                <w:sz w:val="20"/>
                <w:szCs w:val="20"/>
              </w:rPr>
              <w:t>23.12.2014</w:t>
            </w:r>
          </w:p>
        </w:tc>
        <w:tc>
          <w:tcPr>
            <w:tcW w:w="1275" w:type="dxa"/>
            <w:tcBorders>
              <w:top w:val="nil"/>
              <w:left w:val="nil"/>
              <w:bottom w:val="single" w:sz="4" w:space="0" w:color="auto"/>
              <w:right w:val="single" w:sz="4" w:space="0" w:color="auto"/>
            </w:tcBorders>
            <w:shd w:val="clear" w:color="auto" w:fill="auto"/>
            <w:vAlign w:val="bottom"/>
            <w:hideMark/>
          </w:tcPr>
          <w:p w14:paraId="1857CAFB" w14:textId="77777777" w:rsidR="00882797" w:rsidRPr="00882797" w:rsidRDefault="00882797" w:rsidP="00882797">
            <w:pPr>
              <w:jc w:val="right"/>
              <w:rPr>
                <w:color w:val="000000"/>
                <w:sz w:val="20"/>
                <w:szCs w:val="20"/>
              </w:rPr>
            </w:pPr>
            <w:r w:rsidRPr="00882797">
              <w:rPr>
                <w:color w:val="000000"/>
                <w:sz w:val="20"/>
                <w:szCs w:val="20"/>
              </w:rPr>
              <w:t>20.10.2017</w:t>
            </w:r>
          </w:p>
        </w:tc>
        <w:tc>
          <w:tcPr>
            <w:tcW w:w="993" w:type="dxa"/>
            <w:tcBorders>
              <w:top w:val="nil"/>
              <w:left w:val="nil"/>
              <w:bottom w:val="single" w:sz="4" w:space="0" w:color="auto"/>
              <w:right w:val="single" w:sz="4" w:space="0" w:color="auto"/>
            </w:tcBorders>
            <w:shd w:val="clear" w:color="auto" w:fill="auto"/>
            <w:vAlign w:val="bottom"/>
            <w:hideMark/>
          </w:tcPr>
          <w:p w14:paraId="7B12ACE3" w14:textId="77777777" w:rsidR="00882797" w:rsidRPr="00882797" w:rsidRDefault="00882797" w:rsidP="00882797">
            <w:pPr>
              <w:jc w:val="right"/>
              <w:rPr>
                <w:color w:val="000000"/>
                <w:sz w:val="20"/>
                <w:szCs w:val="20"/>
              </w:rPr>
            </w:pPr>
            <w:r w:rsidRPr="00882797">
              <w:rPr>
                <w:color w:val="000000"/>
                <w:sz w:val="20"/>
                <w:szCs w:val="20"/>
              </w:rPr>
              <w:t>101645</w:t>
            </w:r>
          </w:p>
        </w:tc>
        <w:tc>
          <w:tcPr>
            <w:tcW w:w="992" w:type="dxa"/>
            <w:tcBorders>
              <w:top w:val="nil"/>
              <w:left w:val="nil"/>
              <w:bottom w:val="single" w:sz="4" w:space="0" w:color="auto"/>
              <w:right w:val="single" w:sz="4" w:space="0" w:color="auto"/>
            </w:tcBorders>
            <w:shd w:val="clear" w:color="000000" w:fill="FFFFFF"/>
            <w:vAlign w:val="bottom"/>
            <w:hideMark/>
          </w:tcPr>
          <w:p w14:paraId="3352BF0F" w14:textId="77777777" w:rsidR="00882797" w:rsidRPr="00882797" w:rsidRDefault="00882797" w:rsidP="00882797">
            <w:pPr>
              <w:jc w:val="right"/>
              <w:rPr>
                <w:sz w:val="20"/>
                <w:szCs w:val="20"/>
              </w:rPr>
            </w:pPr>
            <w:r w:rsidRPr="00882797">
              <w:rPr>
                <w:sz w:val="20"/>
                <w:szCs w:val="20"/>
              </w:rPr>
              <w:t>36964</w:t>
            </w:r>
          </w:p>
        </w:tc>
      </w:tr>
      <w:tr w:rsidR="00882797" w:rsidRPr="001D2B7F" w14:paraId="48281D7A" w14:textId="77777777" w:rsidTr="00882797">
        <w:trPr>
          <w:trHeight w:val="519"/>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11FFCC27" w14:textId="77777777" w:rsidR="00882797" w:rsidRPr="001D2B7F" w:rsidRDefault="00882797" w:rsidP="00882797">
            <w:pPr>
              <w:rPr>
                <w:color w:val="000000"/>
                <w:sz w:val="22"/>
                <w:szCs w:val="22"/>
              </w:rPr>
            </w:pPr>
            <w:r w:rsidRPr="001D2B7F">
              <w:rPr>
                <w:color w:val="000000"/>
                <w:sz w:val="22"/>
                <w:szCs w:val="22"/>
              </w:rPr>
              <w:t xml:space="preserve">KPFI projekta Kompleksi risinājumi </w:t>
            </w:r>
            <w:proofErr w:type="spellStart"/>
            <w:r w:rsidRPr="001D2B7F">
              <w:rPr>
                <w:color w:val="000000"/>
                <w:sz w:val="22"/>
                <w:szCs w:val="22"/>
              </w:rPr>
              <w:t>siltumefekta</w:t>
            </w:r>
            <w:proofErr w:type="spellEnd"/>
            <w:r w:rsidRPr="001D2B7F">
              <w:rPr>
                <w:color w:val="000000"/>
                <w:sz w:val="22"/>
                <w:szCs w:val="22"/>
              </w:rPr>
              <w:t xml:space="preserve"> gāzu emisiju samazināšanai </w:t>
            </w:r>
            <w:proofErr w:type="spellStart"/>
            <w:r w:rsidRPr="001D2B7F">
              <w:rPr>
                <w:color w:val="000000"/>
                <w:sz w:val="22"/>
                <w:szCs w:val="22"/>
              </w:rPr>
              <w:t>Teteles</w:t>
            </w:r>
            <w:proofErr w:type="spellEnd"/>
            <w:r w:rsidRPr="001D2B7F">
              <w:rPr>
                <w:color w:val="000000"/>
                <w:sz w:val="22"/>
                <w:szCs w:val="22"/>
              </w:rPr>
              <w:t xml:space="preserve"> pamatskolā</w:t>
            </w:r>
          </w:p>
        </w:tc>
        <w:tc>
          <w:tcPr>
            <w:tcW w:w="1134" w:type="dxa"/>
            <w:tcBorders>
              <w:top w:val="nil"/>
              <w:left w:val="nil"/>
              <w:bottom w:val="single" w:sz="4" w:space="0" w:color="auto"/>
              <w:right w:val="single" w:sz="4" w:space="0" w:color="auto"/>
            </w:tcBorders>
            <w:shd w:val="clear" w:color="auto" w:fill="auto"/>
            <w:vAlign w:val="bottom"/>
            <w:hideMark/>
          </w:tcPr>
          <w:p w14:paraId="1D47A7DF" w14:textId="77777777" w:rsidR="00882797" w:rsidRPr="00882797" w:rsidRDefault="00882797" w:rsidP="00882797">
            <w:pPr>
              <w:jc w:val="right"/>
              <w:rPr>
                <w:color w:val="000000"/>
                <w:sz w:val="20"/>
                <w:szCs w:val="20"/>
              </w:rPr>
            </w:pPr>
            <w:r w:rsidRPr="00882797">
              <w:rPr>
                <w:color w:val="000000"/>
                <w:sz w:val="20"/>
                <w:szCs w:val="20"/>
              </w:rPr>
              <w:t>23.12.2014</w:t>
            </w:r>
          </w:p>
        </w:tc>
        <w:tc>
          <w:tcPr>
            <w:tcW w:w="1275" w:type="dxa"/>
            <w:tcBorders>
              <w:top w:val="nil"/>
              <w:left w:val="nil"/>
              <w:bottom w:val="single" w:sz="4" w:space="0" w:color="auto"/>
              <w:right w:val="single" w:sz="4" w:space="0" w:color="auto"/>
            </w:tcBorders>
            <w:shd w:val="clear" w:color="auto" w:fill="auto"/>
            <w:vAlign w:val="bottom"/>
            <w:hideMark/>
          </w:tcPr>
          <w:p w14:paraId="60FFD639" w14:textId="77777777" w:rsidR="00882797" w:rsidRPr="00882797" w:rsidRDefault="00882797" w:rsidP="00882797">
            <w:pPr>
              <w:jc w:val="right"/>
              <w:rPr>
                <w:color w:val="000000"/>
                <w:sz w:val="20"/>
                <w:szCs w:val="20"/>
              </w:rPr>
            </w:pPr>
            <w:r w:rsidRPr="00882797">
              <w:rPr>
                <w:color w:val="000000"/>
                <w:sz w:val="20"/>
                <w:szCs w:val="20"/>
              </w:rPr>
              <w:t>20.09.2017</w:t>
            </w:r>
          </w:p>
        </w:tc>
        <w:tc>
          <w:tcPr>
            <w:tcW w:w="993" w:type="dxa"/>
            <w:tcBorders>
              <w:top w:val="nil"/>
              <w:left w:val="nil"/>
              <w:bottom w:val="single" w:sz="4" w:space="0" w:color="auto"/>
              <w:right w:val="single" w:sz="4" w:space="0" w:color="auto"/>
            </w:tcBorders>
            <w:shd w:val="clear" w:color="auto" w:fill="auto"/>
            <w:vAlign w:val="bottom"/>
            <w:hideMark/>
          </w:tcPr>
          <w:p w14:paraId="51CA3C19" w14:textId="77777777" w:rsidR="00882797" w:rsidRPr="00882797" w:rsidRDefault="00882797" w:rsidP="00882797">
            <w:pPr>
              <w:jc w:val="right"/>
              <w:rPr>
                <w:color w:val="000000"/>
                <w:sz w:val="20"/>
                <w:szCs w:val="20"/>
              </w:rPr>
            </w:pPr>
            <w:r w:rsidRPr="00882797">
              <w:rPr>
                <w:color w:val="000000"/>
                <w:sz w:val="20"/>
                <w:szCs w:val="20"/>
              </w:rPr>
              <w:t>130460</w:t>
            </w:r>
          </w:p>
        </w:tc>
        <w:tc>
          <w:tcPr>
            <w:tcW w:w="992" w:type="dxa"/>
            <w:tcBorders>
              <w:top w:val="nil"/>
              <w:left w:val="nil"/>
              <w:bottom w:val="single" w:sz="4" w:space="0" w:color="auto"/>
              <w:right w:val="single" w:sz="4" w:space="0" w:color="auto"/>
            </w:tcBorders>
            <w:shd w:val="clear" w:color="000000" w:fill="FFFFFF"/>
            <w:vAlign w:val="bottom"/>
            <w:hideMark/>
          </w:tcPr>
          <w:p w14:paraId="2F4A1583" w14:textId="77777777" w:rsidR="00882797" w:rsidRPr="00882797" w:rsidRDefault="00882797" w:rsidP="00882797">
            <w:pPr>
              <w:jc w:val="right"/>
              <w:rPr>
                <w:sz w:val="20"/>
                <w:szCs w:val="20"/>
              </w:rPr>
            </w:pPr>
            <w:r w:rsidRPr="00882797">
              <w:rPr>
                <w:sz w:val="20"/>
                <w:szCs w:val="20"/>
              </w:rPr>
              <w:t>39138</w:t>
            </w:r>
          </w:p>
        </w:tc>
      </w:tr>
      <w:tr w:rsidR="00882797" w:rsidRPr="001D2B7F" w14:paraId="1C7489C3" w14:textId="77777777" w:rsidTr="00882797">
        <w:trPr>
          <w:trHeight w:val="542"/>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45FFB7D2" w14:textId="0A7374AD" w:rsidR="00882797" w:rsidRPr="001D2B7F" w:rsidRDefault="00882797" w:rsidP="00882797">
            <w:pPr>
              <w:rPr>
                <w:color w:val="000000"/>
                <w:sz w:val="22"/>
                <w:szCs w:val="22"/>
              </w:rPr>
            </w:pPr>
            <w:r w:rsidRPr="001D2B7F">
              <w:rPr>
                <w:color w:val="000000"/>
                <w:sz w:val="22"/>
                <w:szCs w:val="22"/>
              </w:rPr>
              <w:t>A/m stāvvietas, kas atrodas pie Stacija Ozolnieki, rekonstrukcija</w:t>
            </w:r>
          </w:p>
        </w:tc>
        <w:tc>
          <w:tcPr>
            <w:tcW w:w="1134" w:type="dxa"/>
            <w:tcBorders>
              <w:top w:val="nil"/>
              <w:left w:val="nil"/>
              <w:bottom w:val="single" w:sz="4" w:space="0" w:color="auto"/>
              <w:right w:val="single" w:sz="4" w:space="0" w:color="auto"/>
            </w:tcBorders>
            <w:shd w:val="clear" w:color="auto" w:fill="auto"/>
            <w:vAlign w:val="bottom"/>
            <w:hideMark/>
          </w:tcPr>
          <w:p w14:paraId="7E3BDFB5" w14:textId="77777777" w:rsidR="00882797" w:rsidRPr="00882797" w:rsidRDefault="00882797" w:rsidP="00882797">
            <w:pPr>
              <w:jc w:val="right"/>
              <w:rPr>
                <w:color w:val="000000"/>
                <w:sz w:val="20"/>
                <w:szCs w:val="20"/>
              </w:rPr>
            </w:pPr>
            <w:r w:rsidRPr="00882797">
              <w:rPr>
                <w:color w:val="000000"/>
                <w:sz w:val="20"/>
                <w:szCs w:val="20"/>
              </w:rPr>
              <w:t>23.12.2014</w:t>
            </w:r>
          </w:p>
        </w:tc>
        <w:tc>
          <w:tcPr>
            <w:tcW w:w="1275" w:type="dxa"/>
            <w:tcBorders>
              <w:top w:val="nil"/>
              <w:left w:val="nil"/>
              <w:bottom w:val="single" w:sz="4" w:space="0" w:color="auto"/>
              <w:right w:val="single" w:sz="4" w:space="0" w:color="auto"/>
            </w:tcBorders>
            <w:shd w:val="clear" w:color="auto" w:fill="auto"/>
            <w:vAlign w:val="bottom"/>
            <w:hideMark/>
          </w:tcPr>
          <w:p w14:paraId="5A021C96" w14:textId="77777777" w:rsidR="00882797" w:rsidRPr="00882797" w:rsidRDefault="00882797" w:rsidP="00882797">
            <w:pPr>
              <w:jc w:val="right"/>
              <w:rPr>
                <w:color w:val="000000"/>
                <w:sz w:val="20"/>
                <w:szCs w:val="20"/>
              </w:rPr>
            </w:pPr>
            <w:r w:rsidRPr="00882797">
              <w:rPr>
                <w:color w:val="000000"/>
                <w:sz w:val="20"/>
                <w:szCs w:val="20"/>
              </w:rPr>
              <w:t>20.09.2017</w:t>
            </w:r>
          </w:p>
        </w:tc>
        <w:tc>
          <w:tcPr>
            <w:tcW w:w="993" w:type="dxa"/>
            <w:tcBorders>
              <w:top w:val="nil"/>
              <w:left w:val="nil"/>
              <w:bottom w:val="single" w:sz="4" w:space="0" w:color="auto"/>
              <w:right w:val="single" w:sz="4" w:space="0" w:color="auto"/>
            </w:tcBorders>
            <w:shd w:val="clear" w:color="auto" w:fill="auto"/>
            <w:vAlign w:val="bottom"/>
            <w:hideMark/>
          </w:tcPr>
          <w:p w14:paraId="1E0F8DD2" w14:textId="77777777" w:rsidR="00882797" w:rsidRPr="00882797" w:rsidRDefault="00882797" w:rsidP="00882797">
            <w:pPr>
              <w:jc w:val="right"/>
              <w:rPr>
                <w:color w:val="000000"/>
                <w:sz w:val="20"/>
                <w:szCs w:val="20"/>
              </w:rPr>
            </w:pPr>
            <w:r w:rsidRPr="00882797">
              <w:rPr>
                <w:color w:val="000000"/>
                <w:sz w:val="20"/>
                <w:szCs w:val="20"/>
              </w:rPr>
              <w:t>92500</w:t>
            </w:r>
          </w:p>
        </w:tc>
        <w:tc>
          <w:tcPr>
            <w:tcW w:w="992" w:type="dxa"/>
            <w:tcBorders>
              <w:top w:val="nil"/>
              <w:left w:val="nil"/>
              <w:bottom w:val="single" w:sz="4" w:space="0" w:color="auto"/>
              <w:right w:val="single" w:sz="4" w:space="0" w:color="auto"/>
            </w:tcBorders>
            <w:shd w:val="clear" w:color="000000" w:fill="FFFFFF"/>
            <w:vAlign w:val="bottom"/>
            <w:hideMark/>
          </w:tcPr>
          <w:p w14:paraId="53AC84EE" w14:textId="77777777" w:rsidR="00882797" w:rsidRPr="00882797" w:rsidRDefault="00882797" w:rsidP="00882797">
            <w:pPr>
              <w:jc w:val="right"/>
              <w:rPr>
                <w:sz w:val="20"/>
                <w:szCs w:val="20"/>
              </w:rPr>
            </w:pPr>
            <w:r w:rsidRPr="00882797">
              <w:rPr>
                <w:sz w:val="20"/>
                <w:szCs w:val="20"/>
              </w:rPr>
              <w:t>27750</w:t>
            </w:r>
          </w:p>
        </w:tc>
      </w:tr>
      <w:tr w:rsidR="00882797" w:rsidRPr="001D2B7F" w14:paraId="6D6231F4" w14:textId="77777777" w:rsidTr="00882797">
        <w:trPr>
          <w:trHeight w:val="436"/>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DD5B583" w14:textId="77777777" w:rsidR="00882797" w:rsidRPr="001D2B7F" w:rsidRDefault="00882797" w:rsidP="00882797">
            <w:pPr>
              <w:rPr>
                <w:color w:val="000000"/>
                <w:sz w:val="22"/>
                <w:szCs w:val="22"/>
              </w:rPr>
            </w:pPr>
            <w:r w:rsidRPr="001D2B7F">
              <w:rPr>
                <w:color w:val="000000"/>
                <w:sz w:val="22"/>
                <w:szCs w:val="22"/>
              </w:rPr>
              <w:t>Meliorācijas ielas brauktuves un ietvju seguma atjaunošana Ozolniekos</w:t>
            </w:r>
          </w:p>
        </w:tc>
        <w:tc>
          <w:tcPr>
            <w:tcW w:w="1134" w:type="dxa"/>
            <w:tcBorders>
              <w:top w:val="nil"/>
              <w:left w:val="nil"/>
              <w:bottom w:val="single" w:sz="4" w:space="0" w:color="auto"/>
              <w:right w:val="single" w:sz="4" w:space="0" w:color="auto"/>
            </w:tcBorders>
            <w:shd w:val="clear" w:color="auto" w:fill="auto"/>
            <w:vAlign w:val="bottom"/>
            <w:hideMark/>
          </w:tcPr>
          <w:p w14:paraId="4AA13ADB" w14:textId="77777777" w:rsidR="00882797" w:rsidRPr="00882797" w:rsidRDefault="00882797" w:rsidP="00882797">
            <w:pPr>
              <w:jc w:val="right"/>
              <w:rPr>
                <w:color w:val="000000"/>
                <w:sz w:val="20"/>
                <w:szCs w:val="20"/>
              </w:rPr>
            </w:pPr>
            <w:r w:rsidRPr="00882797">
              <w:rPr>
                <w:color w:val="000000"/>
                <w:sz w:val="20"/>
                <w:szCs w:val="20"/>
              </w:rPr>
              <w:t>23.12.2014</w:t>
            </w:r>
          </w:p>
        </w:tc>
        <w:tc>
          <w:tcPr>
            <w:tcW w:w="1275" w:type="dxa"/>
            <w:tcBorders>
              <w:top w:val="nil"/>
              <w:left w:val="nil"/>
              <w:bottom w:val="single" w:sz="4" w:space="0" w:color="auto"/>
              <w:right w:val="single" w:sz="4" w:space="0" w:color="auto"/>
            </w:tcBorders>
            <w:shd w:val="clear" w:color="auto" w:fill="auto"/>
            <w:vAlign w:val="bottom"/>
            <w:hideMark/>
          </w:tcPr>
          <w:p w14:paraId="265BBC5A" w14:textId="77777777" w:rsidR="00882797" w:rsidRPr="00882797" w:rsidRDefault="00882797" w:rsidP="00882797">
            <w:pPr>
              <w:jc w:val="right"/>
              <w:rPr>
                <w:color w:val="000000"/>
                <w:sz w:val="20"/>
                <w:szCs w:val="20"/>
              </w:rPr>
            </w:pPr>
            <w:r w:rsidRPr="00882797">
              <w:rPr>
                <w:color w:val="000000"/>
                <w:sz w:val="20"/>
                <w:szCs w:val="20"/>
              </w:rPr>
              <w:t>20.09.2017</w:t>
            </w:r>
          </w:p>
        </w:tc>
        <w:tc>
          <w:tcPr>
            <w:tcW w:w="993" w:type="dxa"/>
            <w:tcBorders>
              <w:top w:val="nil"/>
              <w:left w:val="nil"/>
              <w:bottom w:val="single" w:sz="4" w:space="0" w:color="auto"/>
              <w:right w:val="single" w:sz="4" w:space="0" w:color="auto"/>
            </w:tcBorders>
            <w:shd w:val="clear" w:color="auto" w:fill="auto"/>
            <w:vAlign w:val="bottom"/>
            <w:hideMark/>
          </w:tcPr>
          <w:p w14:paraId="2855858A" w14:textId="77777777" w:rsidR="00882797" w:rsidRPr="00882797" w:rsidRDefault="00882797" w:rsidP="00882797">
            <w:pPr>
              <w:jc w:val="right"/>
              <w:rPr>
                <w:color w:val="000000"/>
                <w:sz w:val="20"/>
                <w:szCs w:val="20"/>
              </w:rPr>
            </w:pPr>
            <w:r w:rsidRPr="00882797">
              <w:rPr>
                <w:color w:val="000000"/>
                <w:sz w:val="20"/>
                <w:szCs w:val="20"/>
              </w:rPr>
              <w:t>417373</w:t>
            </w:r>
          </w:p>
        </w:tc>
        <w:tc>
          <w:tcPr>
            <w:tcW w:w="992" w:type="dxa"/>
            <w:tcBorders>
              <w:top w:val="nil"/>
              <w:left w:val="nil"/>
              <w:bottom w:val="single" w:sz="4" w:space="0" w:color="auto"/>
              <w:right w:val="single" w:sz="4" w:space="0" w:color="auto"/>
            </w:tcBorders>
            <w:shd w:val="clear" w:color="000000" w:fill="FFFFFF"/>
            <w:vAlign w:val="bottom"/>
            <w:hideMark/>
          </w:tcPr>
          <w:p w14:paraId="76D53BC0" w14:textId="77777777" w:rsidR="00882797" w:rsidRPr="00882797" w:rsidRDefault="00882797" w:rsidP="00882797">
            <w:pPr>
              <w:jc w:val="right"/>
              <w:rPr>
                <w:sz w:val="20"/>
                <w:szCs w:val="20"/>
              </w:rPr>
            </w:pPr>
            <w:r w:rsidRPr="00882797">
              <w:rPr>
                <w:sz w:val="20"/>
                <w:szCs w:val="20"/>
              </w:rPr>
              <w:t>125214</w:t>
            </w:r>
          </w:p>
        </w:tc>
      </w:tr>
      <w:tr w:rsidR="00882797" w:rsidRPr="001D2B7F" w14:paraId="3EFEA6ED" w14:textId="77777777" w:rsidTr="00882797">
        <w:trPr>
          <w:trHeight w:val="3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34B8F" w14:textId="77777777" w:rsidR="00882797" w:rsidRPr="001D2B7F" w:rsidRDefault="00882797" w:rsidP="00882797">
            <w:pPr>
              <w:jc w:val="right"/>
              <w:rPr>
                <w:b/>
                <w:bCs/>
                <w:color w:val="000000"/>
                <w:sz w:val="22"/>
                <w:szCs w:val="22"/>
              </w:rPr>
            </w:pPr>
            <w:r w:rsidRPr="001D2B7F">
              <w:rPr>
                <w:b/>
                <w:bCs/>
                <w:color w:val="000000"/>
                <w:sz w:val="22"/>
                <w:szCs w:val="22"/>
              </w:rPr>
              <w:t>PAMATSUMMAS KOPĀ</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41698C5" w14:textId="77777777" w:rsidR="00882797" w:rsidRPr="001D2B7F" w:rsidRDefault="00882797" w:rsidP="00882797">
            <w:pPr>
              <w:jc w:val="right"/>
              <w:rPr>
                <w:b/>
                <w:bCs/>
                <w:color w:val="000000"/>
                <w:sz w:val="22"/>
                <w:szCs w:val="22"/>
              </w:rPr>
            </w:pPr>
            <w:r w:rsidRPr="001D2B7F">
              <w:rPr>
                <w:b/>
                <w:bCs/>
                <w:color w:val="000000"/>
                <w:sz w:val="22"/>
                <w:szCs w:val="22"/>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1EFA618" w14:textId="77777777" w:rsidR="00882797" w:rsidRPr="001D2B7F" w:rsidRDefault="00882797" w:rsidP="00882797">
            <w:pPr>
              <w:jc w:val="right"/>
              <w:rPr>
                <w:b/>
                <w:bCs/>
                <w:color w:val="000000"/>
                <w:sz w:val="22"/>
                <w:szCs w:val="22"/>
              </w:rPr>
            </w:pPr>
            <w:r w:rsidRPr="001D2B7F">
              <w:rPr>
                <w:b/>
                <w:bCs/>
                <w:color w:val="000000"/>
                <w:sz w:val="22"/>
                <w:szCs w:val="22"/>
              </w:rPr>
              <w:t>Kopā</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1C3A91B" w14:textId="77777777" w:rsidR="00882797" w:rsidRPr="001D2B7F" w:rsidRDefault="00882797" w:rsidP="00882797">
            <w:pPr>
              <w:jc w:val="right"/>
              <w:rPr>
                <w:b/>
                <w:bCs/>
                <w:color w:val="000000"/>
                <w:sz w:val="22"/>
                <w:szCs w:val="22"/>
              </w:rPr>
            </w:pPr>
            <w:r w:rsidRPr="001D2B7F">
              <w:rPr>
                <w:b/>
                <w:bCs/>
                <w:color w:val="000000"/>
                <w:sz w:val="22"/>
                <w:szCs w:val="22"/>
              </w:rPr>
              <w:t>2485466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F49D860" w14:textId="77777777" w:rsidR="00882797" w:rsidRPr="001D2B7F" w:rsidRDefault="00882797" w:rsidP="00882797">
            <w:pPr>
              <w:jc w:val="right"/>
              <w:rPr>
                <w:b/>
                <w:bCs/>
                <w:color w:val="000000"/>
                <w:sz w:val="22"/>
                <w:szCs w:val="22"/>
              </w:rPr>
            </w:pPr>
            <w:r w:rsidRPr="001D2B7F">
              <w:rPr>
                <w:b/>
                <w:bCs/>
                <w:color w:val="000000"/>
                <w:sz w:val="22"/>
                <w:szCs w:val="22"/>
              </w:rPr>
              <w:t>1819636</w:t>
            </w:r>
          </w:p>
        </w:tc>
      </w:tr>
    </w:tbl>
    <w:p w14:paraId="07BDD428" w14:textId="77777777" w:rsidR="005F7060" w:rsidRDefault="005F7060" w:rsidP="00392303">
      <w:pPr>
        <w:autoSpaceDE w:val="0"/>
        <w:autoSpaceDN w:val="0"/>
        <w:adjustRightInd w:val="0"/>
        <w:rPr>
          <w:rFonts w:ascii="Cambria" w:hAnsi="Cambria" w:cs="Cambria"/>
          <w:sz w:val="19"/>
          <w:szCs w:val="19"/>
          <w:lang w:eastAsia="en-US"/>
        </w:rPr>
      </w:pPr>
    </w:p>
    <w:p w14:paraId="22E783B0" w14:textId="77777777" w:rsidR="001D2B7F" w:rsidRDefault="001D2B7F" w:rsidP="00B41845">
      <w:pPr>
        <w:autoSpaceDE w:val="0"/>
        <w:autoSpaceDN w:val="0"/>
        <w:adjustRightInd w:val="0"/>
        <w:ind w:left="-142"/>
        <w:jc w:val="center"/>
        <w:rPr>
          <w:b/>
          <w:bCs/>
        </w:rPr>
      </w:pPr>
    </w:p>
    <w:p w14:paraId="26B3AD7D" w14:textId="77777777" w:rsidR="001D2B7F" w:rsidRDefault="001D2B7F" w:rsidP="00B41845">
      <w:pPr>
        <w:autoSpaceDE w:val="0"/>
        <w:autoSpaceDN w:val="0"/>
        <w:adjustRightInd w:val="0"/>
        <w:ind w:left="-142"/>
        <w:jc w:val="center"/>
        <w:rPr>
          <w:b/>
          <w:bCs/>
        </w:rPr>
      </w:pPr>
    </w:p>
    <w:p w14:paraId="40009B25" w14:textId="13383A20" w:rsidR="00B41845" w:rsidRPr="00362920" w:rsidRDefault="00B41845" w:rsidP="008738B6">
      <w:pPr>
        <w:autoSpaceDE w:val="0"/>
        <w:autoSpaceDN w:val="0"/>
        <w:adjustRightInd w:val="0"/>
        <w:jc w:val="center"/>
        <w:rPr>
          <w:b/>
          <w:bCs/>
        </w:rPr>
      </w:pPr>
      <w:r w:rsidRPr="00362920">
        <w:rPr>
          <w:b/>
          <w:bCs/>
        </w:rPr>
        <w:t>PAŠVALDĪBAS GALVOJUMU APMĒRS</w:t>
      </w:r>
    </w:p>
    <w:p w14:paraId="20993AA6" w14:textId="77777777" w:rsidR="007B3F3F" w:rsidRPr="007B3F3F" w:rsidRDefault="007B3F3F" w:rsidP="00B41845">
      <w:pPr>
        <w:autoSpaceDE w:val="0"/>
        <w:autoSpaceDN w:val="0"/>
        <w:adjustRightInd w:val="0"/>
        <w:spacing w:line="360" w:lineRule="auto"/>
        <w:ind w:firstLine="567"/>
        <w:jc w:val="both"/>
        <w:rPr>
          <w:sz w:val="16"/>
          <w:szCs w:val="16"/>
          <w:lang w:eastAsia="en-US"/>
        </w:rPr>
      </w:pPr>
    </w:p>
    <w:p w14:paraId="01227A59" w14:textId="757BFCF8" w:rsidR="00B41845" w:rsidRPr="009F10F9" w:rsidRDefault="00B41845" w:rsidP="00B41845">
      <w:pPr>
        <w:autoSpaceDE w:val="0"/>
        <w:autoSpaceDN w:val="0"/>
        <w:adjustRightInd w:val="0"/>
        <w:spacing w:line="360" w:lineRule="auto"/>
        <w:ind w:firstLine="567"/>
        <w:jc w:val="both"/>
        <w:rPr>
          <w:lang w:eastAsia="en-US"/>
        </w:rPr>
      </w:pPr>
      <w:r w:rsidRPr="009F10F9">
        <w:rPr>
          <w:lang w:eastAsia="en-US"/>
        </w:rPr>
        <w:t>Galvojumu apmērs 2016.</w:t>
      </w:r>
      <w:r>
        <w:rPr>
          <w:lang w:eastAsia="en-US"/>
        </w:rPr>
        <w:t xml:space="preserve"> </w:t>
      </w:r>
      <w:r w:rsidRPr="009F10F9">
        <w:rPr>
          <w:lang w:eastAsia="en-US"/>
        </w:rPr>
        <w:t xml:space="preserve">gadā samazinājies par 156 116 eiro. Kopējā nedzēstā galvojuma summa uz 31.12.2016. ir 3 068 335 eiro, kas galvenokārt veidojas no sniegtā galvojuma par Ozolnieku novada domei piederošās kapitālsabiedrības SIA </w:t>
      </w:r>
      <w:r>
        <w:rPr>
          <w:lang w:eastAsia="en-US"/>
        </w:rPr>
        <w:t>“</w:t>
      </w:r>
      <w:r w:rsidRPr="009F10F9">
        <w:rPr>
          <w:lang w:eastAsia="en-US"/>
        </w:rPr>
        <w:t>Ozolnieku KSDU</w:t>
      </w:r>
      <w:r>
        <w:rPr>
          <w:lang w:eastAsia="en-US"/>
        </w:rPr>
        <w:t>”</w:t>
      </w:r>
      <w:r w:rsidRPr="009F10F9">
        <w:rPr>
          <w:lang w:eastAsia="en-US"/>
        </w:rPr>
        <w:t xml:space="preserve"> veiktajiem ar komunālo pakalpojumu nodrošināšanu saistīto izbūves darbu projektu realizāciju.</w:t>
      </w:r>
      <w:r w:rsidR="001D2B7F">
        <w:rPr>
          <w:lang w:eastAsia="en-US"/>
        </w:rPr>
        <w:t xml:space="preserve"> Detalizēta informācija par pašvaldības galvojumu apmēru redzama 12. tabulā.</w:t>
      </w:r>
    </w:p>
    <w:p w14:paraId="4B0EF877" w14:textId="0BFE826A" w:rsidR="00E62C9B" w:rsidRPr="00E62C9B" w:rsidRDefault="00E62C9B" w:rsidP="00E62C9B">
      <w:pPr>
        <w:autoSpaceDE w:val="0"/>
        <w:autoSpaceDN w:val="0"/>
        <w:adjustRightInd w:val="0"/>
        <w:ind w:left="-142"/>
        <w:jc w:val="right"/>
        <w:rPr>
          <w:b/>
          <w:bCs/>
          <w:sz w:val="23"/>
          <w:szCs w:val="23"/>
          <w:lang w:eastAsia="en-US"/>
        </w:rPr>
      </w:pPr>
      <w:r w:rsidRPr="00E62C9B">
        <w:rPr>
          <w:b/>
          <w:bCs/>
          <w:sz w:val="23"/>
          <w:szCs w:val="23"/>
        </w:rPr>
        <w:t>1</w:t>
      </w:r>
      <w:r w:rsidR="00B41845">
        <w:rPr>
          <w:b/>
          <w:bCs/>
          <w:sz w:val="23"/>
          <w:szCs w:val="23"/>
        </w:rPr>
        <w:t>2</w:t>
      </w:r>
      <w:r w:rsidRPr="00E62C9B">
        <w:rPr>
          <w:b/>
          <w:bCs/>
          <w:sz w:val="23"/>
          <w:szCs w:val="23"/>
        </w:rPr>
        <w:t>. tabula</w:t>
      </w:r>
    </w:p>
    <w:p w14:paraId="4B29C8F3" w14:textId="59422A34" w:rsidR="00DB1593" w:rsidRPr="002F7C0C" w:rsidRDefault="00DB1593" w:rsidP="00E62C9B">
      <w:pPr>
        <w:autoSpaceDE w:val="0"/>
        <w:autoSpaceDN w:val="0"/>
        <w:adjustRightInd w:val="0"/>
        <w:jc w:val="center"/>
        <w:rPr>
          <w:b/>
          <w:bCs/>
          <w:lang w:eastAsia="en-US"/>
        </w:rPr>
      </w:pPr>
      <w:r w:rsidRPr="002F7C0C">
        <w:rPr>
          <w:b/>
          <w:bCs/>
          <w:lang w:eastAsia="en-US"/>
        </w:rPr>
        <w:t>Pašvaldības galvojumu apmērs</w:t>
      </w:r>
    </w:p>
    <w:p w14:paraId="39C71B74" w14:textId="77777777" w:rsidR="008E7CEC" w:rsidRPr="00DB1593" w:rsidRDefault="008E7CEC" w:rsidP="00AA5038">
      <w:pPr>
        <w:autoSpaceDE w:val="0"/>
        <w:autoSpaceDN w:val="0"/>
        <w:adjustRightInd w:val="0"/>
        <w:rPr>
          <w:rFonts w:ascii="Cambria" w:hAnsi="Cambria" w:cs="Cambria"/>
          <w:sz w:val="19"/>
          <w:szCs w:val="19"/>
          <w:lang w:eastAsia="en-US"/>
        </w:rPr>
      </w:pPr>
    </w:p>
    <w:tbl>
      <w:tblPr>
        <w:tblW w:w="9214" w:type="dxa"/>
        <w:tblInd w:w="-147" w:type="dxa"/>
        <w:tblLayout w:type="fixed"/>
        <w:tblLook w:val="04A0" w:firstRow="1" w:lastRow="0" w:firstColumn="1" w:lastColumn="0" w:noHBand="0" w:noVBand="1"/>
      </w:tblPr>
      <w:tblGrid>
        <w:gridCol w:w="1135"/>
        <w:gridCol w:w="2835"/>
        <w:gridCol w:w="1275"/>
        <w:gridCol w:w="1418"/>
        <w:gridCol w:w="1276"/>
        <w:gridCol w:w="1275"/>
      </w:tblGrid>
      <w:tr w:rsidR="00D145BA" w:rsidRPr="007B3F3F" w14:paraId="58B92460" w14:textId="77777777" w:rsidTr="007B3F3F">
        <w:trPr>
          <w:trHeight w:val="300"/>
        </w:trPr>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702FC8" w14:textId="77777777" w:rsidR="008142F2" w:rsidRPr="007B3F3F" w:rsidRDefault="008142F2">
            <w:pPr>
              <w:jc w:val="center"/>
              <w:rPr>
                <w:b/>
                <w:bCs/>
                <w:sz w:val="22"/>
                <w:szCs w:val="22"/>
              </w:rPr>
            </w:pPr>
            <w:r w:rsidRPr="007B3F3F">
              <w:rPr>
                <w:b/>
                <w:bCs/>
                <w:sz w:val="22"/>
                <w:szCs w:val="22"/>
              </w:rPr>
              <w:t>Aizdevējs</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E5DB4F" w14:textId="77777777" w:rsidR="008142F2" w:rsidRPr="007B3F3F" w:rsidRDefault="008142F2">
            <w:pPr>
              <w:jc w:val="center"/>
              <w:rPr>
                <w:b/>
                <w:bCs/>
                <w:sz w:val="22"/>
                <w:szCs w:val="22"/>
              </w:rPr>
            </w:pPr>
            <w:r w:rsidRPr="007B3F3F">
              <w:rPr>
                <w:b/>
                <w:bCs/>
                <w:sz w:val="22"/>
                <w:szCs w:val="22"/>
              </w:rPr>
              <w:t>Mērķis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1B1C67" w14:textId="77777777" w:rsidR="008142F2" w:rsidRPr="007B3F3F" w:rsidRDefault="008142F2">
            <w:pPr>
              <w:jc w:val="center"/>
              <w:rPr>
                <w:b/>
                <w:bCs/>
                <w:sz w:val="22"/>
                <w:szCs w:val="22"/>
              </w:rPr>
            </w:pPr>
            <w:r w:rsidRPr="007B3F3F">
              <w:rPr>
                <w:b/>
                <w:bCs/>
                <w:sz w:val="22"/>
                <w:szCs w:val="22"/>
              </w:rPr>
              <w:t>Līguma noslēgšanas datums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1D3F75" w14:textId="77777777" w:rsidR="008142F2" w:rsidRPr="007B3F3F" w:rsidRDefault="008142F2">
            <w:pPr>
              <w:jc w:val="center"/>
              <w:rPr>
                <w:b/>
                <w:bCs/>
                <w:sz w:val="22"/>
                <w:szCs w:val="22"/>
              </w:rPr>
            </w:pPr>
            <w:r w:rsidRPr="007B3F3F">
              <w:rPr>
                <w:b/>
                <w:bCs/>
                <w:sz w:val="22"/>
                <w:szCs w:val="22"/>
              </w:rPr>
              <w:t>Atlikums uz 01.01.2016.</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85380" w14:textId="77777777" w:rsidR="008142F2" w:rsidRPr="007B3F3F" w:rsidRDefault="008142F2">
            <w:pPr>
              <w:jc w:val="center"/>
              <w:rPr>
                <w:b/>
                <w:bCs/>
                <w:sz w:val="22"/>
                <w:szCs w:val="22"/>
              </w:rPr>
            </w:pPr>
            <w:r w:rsidRPr="007B3F3F">
              <w:rPr>
                <w:b/>
                <w:bCs/>
                <w:sz w:val="22"/>
                <w:szCs w:val="22"/>
              </w:rPr>
              <w:t>Dzēsts 2016.</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485A33" w14:textId="77777777" w:rsidR="008142F2" w:rsidRPr="007B3F3F" w:rsidRDefault="008142F2">
            <w:pPr>
              <w:jc w:val="center"/>
              <w:rPr>
                <w:b/>
                <w:bCs/>
                <w:sz w:val="22"/>
                <w:szCs w:val="22"/>
              </w:rPr>
            </w:pPr>
            <w:r w:rsidRPr="007B3F3F">
              <w:rPr>
                <w:b/>
                <w:bCs/>
                <w:sz w:val="22"/>
                <w:szCs w:val="22"/>
              </w:rPr>
              <w:t>Atlikums uz 31.12.2016.</w:t>
            </w:r>
          </w:p>
        </w:tc>
      </w:tr>
      <w:tr w:rsidR="00D145BA" w:rsidRPr="007B3F3F" w14:paraId="088B5D43" w14:textId="77777777" w:rsidTr="007B3F3F">
        <w:trPr>
          <w:trHeight w:val="510"/>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1B56C83" w14:textId="77777777" w:rsidR="008142F2" w:rsidRPr="007B3F3F" w:rsidRDefault="008142F2">
            <w:pPr>
              <w:rPr>
                <w:b/>
                <w:bCs/>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810BE2C" w14:textId="77777777" w:rsidR="008142F2" w:rsidRPr="007B3F3F" w:rsidRDefault="008142F2">
            <w:pPr>
              <w:rPr>
                <w:b/>
                <w:bCs/>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55C7CFE" w14:textId="77777777" w:rsidR="008142F2" w:rsidRPr="007B3F3F" w:rsidRDefault="008142F2">
            <w:pPr>
              <w:rPr>
                <w:b/>
                <w:bCs/>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8340266" w14:textId="77777777" w:rsidR="008142F2" w:rsidRPr="007B3F3F" w:rsidRDefault="008142F2">
            <w:pPr>
              <w:rPr>
                <w:b/>
                <w:bCs/>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4CF312" w14:textId="77777777" w:rsidR="008142F2" w:rsidRPr="007B3F3F" w:rsidRDefault="008142F2">
            <w:pPr>
              <w:rPr>
                <w:b/>
                <w:bCs/>
                <w:sz w:val="22"/>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915E8A8" w14:textId="77777777" w:rsidR="008142F2" w:rsidRPr="007B3F3F" w:rsidRDefault="008142F2">
            <w:pPr>
              <w:rPr>
                <w:b/>
                <w:bCs/>
                <w:sz w:val="22"/>
                <w:szCs w:val="22"/>
              </w:rPr>
            </w:pPr>
          </w:p>
        </w:tc>
      </w:tr>
      <w:tr w:rsidR="00D145BA" w:rsidRPr="007B3F3F" w14:paraId="7CF627EE" w14:textId="77777777" w:rsidTr="007B3F3F">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58579DA" w14:textId="77777777" w:rsidR="008142F2" w:rsidRPr="007B3F3F" w:rsidRDefault="008142F2">
            <w:pPr>
              <w:rPr>
                <w:sz w:val="22"/>
                <w:szCs w:val="22"/>
              </w:rPr>
            </w:pPr>
            <w:r w:rsidRPr="007B3F3F">
              <w:rPr>
                <w:sz w:val="22"/>
                <w:szCs w:val="22"/>
              </w:rPr>
              <w:t>Swedbank</w:t>
            </w:r>
          </w:p>
        </w:tc>
        <w:tc>
          <w:tcPr>
            <w:tcW w:w="2835" w:type="dxa"/>
            <w:tcBorders>
              <w:top w:val="nil"/>
              <w:left w:val="nil"/>
              <w:bottom w:val="single" w:sz="4" w:space="0" w:color="auto"/>
              <w:right w:val="single" w:sz="4" w:space="0" w:color="auto"/>
            </w:tcBorders>
            <w:shd w:val="clear" w:color="auto" w:fill="auto"/>
            <w:vAlign w:val="center"/>
            <w:hideMark/>
          </w:tcPr>
          <w:p w14:paraId="4CA087F8" w14:textId="77777777" w:rsidR="008142F2" w:rsidRPr="007B3F3F" w:rsidRDefault="008142F2">
            <w:pPr>
              <w:rPr>
                <w:sz w:val="22"/>
                <w:szCs w:val="22"/>
              </w:rPr>
            </w:pPr>
            <w:r w:rsidRPr="007B3F3F">
              <w:rPr>
                <w:sz w:val="22"/>
                <w:szCs w:val="22"/>
              </w:rPr>
              <w:t>Studiju kredīts</w:t>
            </w:r>
          </w:p>
        </w:tc>
        <w:tc>
          <w:tcPr>
            <w:tcW w:w="1275" w:type="dxa"/>
            <w:tcBorders>
              <w:top w:val="nil"/>
              <w:left w:val="nil"/>
              <w:bottom w:val="single" w:sz="4" w:space="0" w:color="auto"/>
              <w:right w:val="single" w:sz="4" w:space="0" w:color="auto"/>
            </w:tcBorders>
            <w:shd w:val="clear" w:color="auto" w:fill="auto"/>
            <w:vAlign w:val="center"/>
            <w:hideMark/>
          </w:tcPr>
          <w:p w14:paraId="458D24E3" w14:textId="77777777" w:rsidR="008142F2" w:rsidRPr="007B3F3F" w:rsidRDefault="008142F2">
            <w:pPr>
              <w:rPr>
                <w:sz w:val="22"/>
                <w:szCs w:val="22"/>
              </w:rPr>
            </w:pPr>
            <w:r w:rsidRPr="007B3F3F">
              <w:rPr>
                <w:sz w:val="22"/>
                <w:szCs w:val="22"/>
              </w:rPr>
              <w:t>21.11.2005</w:t>
            </w:r>
          </w:p>
        </w:tc>
        <w:tc>
          <w:tcPr>
            <w:tcW w:w="1418" w:type="dxa"/>
            <w:tcBorders>
              <w:top w:val="nil"/>
              <w:left w:val="nil"/>
              <w:bottom w:val="single" w:sz="4" w:space="0" w:color="auto"/>
              <w:right w:val="single" w:sz="4" w:space="0" w:color="auto"/>
            </w:tcBorders>
            <w:shd w:val="clear" w:color="auto" w:fill="auto"/>
            <w:vAlign w:val="center"/>
            <w:hideMark/>
          </w:tcPr>
          <w:p w14:paraId="52CCF29A" w14:textId="77777777" w:rsidR="008142F2" w:rsidRPr="007B3F3F" w:rsidRDefault="008142F2">
            <w:pPr>
              <w:rPr>
                <w:sz w:val="22"/>
                <w:szCs w:val="22"/>
              </w:rPr>
            </w:pPr>
            <w:r w:rsidRPr="007B3F3F">
              <w:rPr>
                <w:sz w:val="22"/>
                <w:szCs w:val="22"/>
              </w:rPr>
              <w:t>800</w:t>
            </w:r>
          </w:p>
        </w:tc>
        <w:tc>
          <w:tcPr>
            <w:tcW w:w="1276" w:type="dxa"/>
            <w:tcBorders>
              <w:top w:val="nil"/>
              <w:left w:val="nil"/>
              <w:bottom w:val="single" w:sz="4" w:space="0" w:color="auto"/>
              <w:right w:val="single" w:sz="4" w:space="0" w:color="auto"/>
            </w:tcBorders>
            <w:shd w:val="clear" w:color="auto" w:fill="auto"/>
            <w:noWrap/>
            <w:vAlign w:val="center"/>
            <w:hideMark/>
          </w:tcPr>
          <w:p w14:paraId="1B83EB7E" w14:textId="1846ED42" w:rsidR="008142F2" w:rsidRPr="007B3F3F" w:rsidRDefault="008142F2" w:rsidP="00D145BA">
            <w:pPr>
              <w:rPr>
                <w:sz w:val="22"/>
                <w:szCs w:val="22"/>
              </w:rPr>
            </w:pPr>
            <w:r w:rsidRPr="007B3F3F">
              <w:rPr>
                <w:sz w:val="22"/>
                <w:szCs w:val="22"/>
              </w:rPr>
              <w:t>160</w:t>
            </w:r>
            <w:r w:rsidR="00D145BA" w:rsidRPr="007B3F3F">
              <w:rPr>
                <w:sz w:val="22"/>
                <w:szCs w:val="22"/>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EEE09AE" w14:textId="77777777" w:rsidR="008142F2" w:rsidRPr="007B3F3F" w:rsidRDefault="008142F2">
            <w:pPr>
              <w:rPr>
                <w:sz w:val="22"/>
                <w:szCs w:val="22"/>
              </w:rPr>
            </w:pPr>
            <w:r w:rsidRPr="007B3F3F">
              <w:rPr>
                <w:sz w:val="22"/>
                <w:szCs w:val="22"/>
              </w:rPr>
              <w:t>640</w:t>
            </w:r>
          </w:p>
        </w:tc>
      </w:tr>
      <w:tr w:rsidR="00D145BA" w:rsidRPr="007B3F3F" w14:paraId="62365DC2" w14:textId="77777777" w:rsidTr="007B3F3F">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A66DFDB" w14:textId="77777777" w:rsidR="008142F2" w:rsidRPr="007B3F3F" w:rsidRDefault="008142F2">
            <w:pPr>
              <w:rPr>
                <w:sz w:val="22"/>
                <w:szCs w:val="22"/>
              </w:rPr>
            </w:pPr>
            <w:r w:rsidRPr="007B3F3F">
              <w:rPr>
                <w:sz w:val="22"/>
                <w:szCs w:val="22"/>
              </w:rPr>
              <w:t>Swedbank</w:t>
            </w:r>
          </w:p>
        </w:tc>
        <w:tc>
          <w:tcPr>
            <w:tcW w:w="2835" w:type="dxa"/>
            <w:tcBorders>
              <w:top w:val="nil"/>
              <w:left w:val="nil"/>
              <w:bottom w:val="single" w:sz="4" w:space="0" w:color="auto"/>
              <w:right w:val="single" w:sz="4" w:space="0" w:color="auto"/>
            </w:tcBorders>
            <w:shd w:val="clear" w:color="auto" w:fill="auto"/>
            <w:vAlign w:val="center"/>
            <w:hideMark/>
          </w:tcPr>
          <w:p w14:paraId="27A69AEB" w14:textId="77777777" w:rsidR="008142F2" w:rsidRPr="007B3F3F" w:rsidRDefault="008142F2">
            <w:pPr>
              <w:rPr>
                <w:sz w:val="22"/>
                <w:szCs w:val="22"/>
              </w:rPr>
            </w:pPr>
            <w:r w:rsidRPr="007B3F3F">
              <w:rPr>
                <w:sz w:val="22"/>
                <w:szCs w:val="22"/>
              </w:rPr>
              <w:t>Studiju kredīts</w:t>
            </w:r>
          </w:p>
        </w:tc>
        <w:tc>
          <w:tcPr>
            <w:tcW w:w="1275" w:type="dxa"/>
            <w:tcBorders>
              <w:top w:val="nil"/>
              <w:left w:val="nil"/>
              <w:bottom w:val="single" w:sz="4" w:space="0" w:color="auto"/>
              <w:right w:val="single" w:sz="4" w:space="0" w:color="auto"/>
            </w:tcBorders>
            <w:shd w:val="clear" w:color="auto" w:fill="auto"/>
            <w:vAlign w:val="center"/>
            <w:hideMark/>
          </w:tcPr>
          <w:p w14:paraId="3D91F25A" w14:textId="77777777" w:rsidR="008142F2" w:rsidRPr="007B3F3F" w:rsidRDefault="008142F2">
            <w:pPr>
              <w:rPr>
                <w:sz w:val="22"/>
                <w:szCs w:val="22"/>
              </w:rPr>
            </w:pPr>
            <w:r w:rsidRPr="007B3F3F">
              <w:rPr>
                <w:sz w:val="22"/>
                <w:szCs w:val="22"/>
              </w:rPr>
              <w:t>16.11.2005</w:t>
            </w:r>
          </w:p>
        </w:tc>
        <w:tc>
          <w:tcPr>
            <w:tcW w:w="1418" w:type="dxa"/>
            <w:tcBorders>
              <w:top w:val="nil"/>
              <w:left w:val="nil"/>
              <w:bottom w:val="single" w:sz="4" w:space="0" w:color="auto"/>
              <w:right w:val="single" w:sz="4" w:space="0" w:color="auto"/>
            </w:tcBorders>
            <w:shd w:val="clear" w:color="auto" w:fill="auto"/>
            <w:vAlign w:val="center"/>
            <w:hideMark/>
          </w:tcPr>
          <w:p w14:paraId="230B3D64" w14:textId="77777777" w:rsidR="008142F2" w:rsidRPr="007B3F3F" w:rsidRDefault="008142F2">
            <w:pPr>
              <w:rPr>
                <w:sz w:val="22"/>
                <w:szCs w:val="22"/>
              </w:rPr>
            </w:pPr>
            <w:r w:rsidRPr="007B3F3F">
              <w:rPr>
                <w:sz w:val="22"/>
                <w:szCs w:val="22"/>
              </w:rPr>
              <w:t>800</w:t>
            </w:r>
          </w:p>
        </w:tc>
        <w:tc>
          <w:tcPr>
            <w:tcW w:w="1276" w:type="dxa"/>
            <w:tcBorders>
              <w:top w:val="nil"/>
              <w:left w:val="nil"/>
              <w:bottom w:val="single" w:sz="4" w:space="0" w:color="auto"/>
              <w:right w:val="single" w:sz="4" w:space="0" w:color="auto"/>
            </w:tcBorders>
            <w:shd w:val="clear" w:color="auto" w:fill="auto"/>
            <w:noWrap/>
            <w:vAlign w:val="center"/>
            <w:hideMark/>
          </w:tcPr>
          <w:p w14:paraId="013EDEE1" w14:textId="187B7EEC" w:rsidR="008142F2" w:rsidRPr="007B3F3F" w:rsidRDefault="008142F2" w:rsidP="00D145BA">
            <w:pPr>
              <w:rPr>
                <w:sz w:val="22"/>
                <w:szCs w:val="22"/>
              </w:rPr>
            </w:pPr>
            <w:r w:rsidRPr="007B3F3F">
              <w:rPr>
                <w:sz w:val="22"/>
                <w:szCs w:val="22"/>
              </w:rPr>
              <w:t>160</w:t>
            </w:r>
            <w:r w:rsidR="00D145BA" w:rsidRPr="007B3F3F">
              <w:rPr>
                <w:sz w:val="22"/>
                <w:szCs w:val="22"/>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3F8FE08" w14:textId="77777777" w:rsidR="008142F2" w:rsidRPr="007B3F3F" w:rsidRDefault="008142F2">
            <w:pPr>
              <w:rPr>
                <w:sz w:val="22"/>
                <w:szCs w:val="22"/>
              </w:rPr>
            </w:pPr>
            <w:r w:rsidRPr="007B3F3F">
              <w:rPr>
                <w:sz w:val="22"/>
                <w:szCs w:val="22"/>
              </w:rPr>
              <w:t>640</w:t>
            </w:r>
          </w:p>
        </w:tc>
      </w:tr>
      <w:tr w:rsidR="00D145BA" w:rsidRPr="007B3F3F" w14:paraId="4BD50B7A" w14:textId="77777777" w:rsidTr="007B3F3F">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AB7D383" w14:textId="77777777" w:rsidR="008142F2" w:rsidRPr="007B3F3F" w:rsidRDefault="008142F2">
            <w:pPr>
              <w:rPr>
                <w:sz w:val="22"/>
                <w:szCs w:val="22"/>
              </w:rPr>
            </w:pPr>
            <w:r w:rsidRPr="007B3F3F">
              <w:rPr>
                <w:sz w:val="22"/>
                <w:szCs w:val="22"/>
              </w:rPr>
              <w:t>Swedbank</w:t>
            </w:r>
          </w:p>
        </w:tc>
        <w:tc>
          <w:tcPr>
            <w:tcW w:w="2835" w:type="dxa"/>
            <w:tcBorders>
              <w:top w:val="nil"/>
              <w:left w:val="nil"/>
              <w:bottom w:val="single" w:sz="4" w:space="0" w:color="auto"/>
              <w:right w:val="single" w:sz="4" w:space="0" w:color="auto"/>
            </w:tcBorders>
            <w:shd w:val="clear" w:color="auto" w:fill="auto"/>
            <w:vAlign w:val="center"/>
            <w:hideMark/>
          </w:tcPr>
          <w:p w14:paraId="593A21FA" w14:textId="77777777" w:rsidR="008142F2" w:rsidRPr="007B3F3F" w:rsidRDefault="008142F2">
            <w:pPr>
              <w:rPr>
                <w:sz w:val="22"/>
                <w:szCs w:val="22"/>
              </w:rPr>
            </w:pPr>
            <w:r w:rsidRPr="007B3F3F">
              <w:rPr>
                <w:sz w:val="22"/>
                <w:szCs w:val="22"/>
              </w:rPr>
              <w:t>Studiju kredīts</w:t>
            </w:r>
          </w:p>
        </w:tc>
        <w:tc>
          <w:tcPr>
            <w:tcW w:w="1275" w:type="dxa"/>
            <w:tcBorders>
              <w:top w:val="nil"/>
              <w:left w:val="nil"/>
              <w:bottom w:val="single" w:sz="4" w:space="0" w:color="auto"/>
              <w:right w:val="single" w:sz="4" w:space="0" w:color="auto"/>
            </w:tcBorders>
            <w:shd w:val="clear" w:color="auto" w:fill="auto"/>
            <w:vAlign w:val="center"/>
            <w:hideMark/>
          </w:tcPr>
          <w:p w14:paraId="26366869" w14:textId="77777777" w:rsidR="008142F2" w:rsidRPr="007B3F3F" w:rsidRDefault="008142F2">
            <w:pPr>
              <w:rPr>
                <w:sz w:val="22"/>
                <w:szCs w:val="22"/>
              </w:rPr>
            </w:pPr>
            <w:r w:rsidRPr="007B3F3F">
              <w:rPr>
                <w:sz w:val="22"/>
                <w:szCs w:val="22"/>
              </w:rPr>
              <w:t>20.11.2009</w:t>
            </w:r>
          </w:p>
        </w:tc>
        <w:tc>
          <w:tcPr>
            <w:tcW w:w="1418" w:type="dxa"/>
            <w:tcBorders>
              <w:top w:val="nil"/>
              <w:left w:val="nil"/>
              <w:bottom w:val="single" w:sz="4" w:space="0" w:color="auto"/>
              <w:right w:val="single" w:sz="4" w:space="0" w:color="auto"/>
            </w:tcBorders>
            <w:shd w:val="clear" w:color="auto" w:fill="auto"/>
            <w:vAlign w:val="center"/>
            <w:hideMark/>
          </w:tcPr>
          <w:p w14:paraId="10504FE6" w14:textId="77777777" w:rsidR="008142F2" w:rsidRPr="007B3F3F" w:rsidRDefault="008142F2">
            <w:pPr>
              <w:rPr>
                <w:sz w:val="22"/>
                <w:szCs w:val="22"/>
              </w:rPr>
            </w:pPr>
            <w:r w:rsidRPr="007B3F3F">
              <w:rPr>
                <w:sz w:val="22"/>
                <w:szCs w:val="22"/>
              </w:rPr>
              <w:t>3842</w:t>
            </w:r>
          </w:p>
        </w:tc>
        <w:tc>
          <w:tcPr>
            <w:tcW w:w="1276" w:type="dxa"/>
            <w:tcBorders>
              <w:top w:val="nil"/>
              <w:left w:val="nil"/>
              <w:bottom w:val="single" w:sz="4" w:space="0" w:color="auto"/>
              <w:right w:val="single" w:sz="4" w:space="0" w:color="auto"/>
            </w:tcBorders>
            <w:shd w:val="clear" w:color="auto" w:fill="auto"/>
            <w:noWrap/>
            <w:vAlign w:val="center"/>
            <w:hideMark/>
          </w:tcPr>
          <w:p w14:paraId="7415F687" w14:textId="0C82E286" w:rsidR="008142F2" w:rsidRPr="007B3F3F" w:rsidRDefault="008142F2" w:rsidP="00D145BA">
            <w:pPr>
              <w:rPr>
                <w:sz w:val="22"/>
                <w:szCs w:val="22"/>
              </w:rPr>
            </w:pPr>
            <w:r w:rsidRPr="007B3F3F">
              <w:rPr>
                <w:sz w:val="22"/>
                <w:szCs w:val="22"/>
              </w:rPr>
              <w:t>427</w:t>
            </w:r>
            <w:r w:rsidR="00D145BA" w:rsidRPr="007B3F3F">
              <w:rPr>
                <w:sz w:val="22"/>
                <w:szCs w:val="22"/>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99FA04B" w14:textId="77777777" w:rsidR="008142F2" w:rsidRPr="007B3F3F" w:rsidRDefault="008142F2">
            <w:pPr>
              <w:rPr>
                <w:sz w:val="22"/>
                <w:szCs w:val="22"/>
              </w:rPr>
            </w:pPr>
            <w:r w:rsidRPr="007B3F3F">
              <w:rPr>
                <w:sz w:val="22"/>
                <w:szCs w:val="22"/>
              </w:rPr>
              <w:t>3415</w:t>
            </w:r>
          </w:p>
        </w:tc>
      </w:tr>
      <w:tr w:rsidR="00D145BA" w:rsidRPr="007B3F3F" w14:paraId="49CA5AF7" w14:textId="77777777" w:rsidTr="007B3F3F">
        <w:trPr>
          <w:trHeight w:val="1742"/>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72623EE" w14:textId="77777777" w:rsidR="008142F2" w:rsidRPr="007B3F3F" w:rsidRDefault="008142F2">
            <w:pPr>
              <w:rPr>
                <w:sz w:val="22"/>
                <w:szCs w:val="22"/>
              </w:rPr>
            </w:pPr>
            <w:r w:rsidRPr="007B3F3F">
              <w:rPr>
                <w:sz w:val="22"/>
                <w:szCs w:val="22"/>
              </w:rPr>
              <w:t>SEB Banka</w:t>
            </w:r>
          </w:p>
        </w:tc>
        <w:tc>
          <w:tcPr>
            <w:tcW w:w="2835" w:type="dxa"/>
            <w:tcBorders>
              <w:top w:val="nil"/>
              <w:left w:val="nil"/>
              <w:bottom w:val="single" w:sz="4" w:space="0" w:color="auto"/>
              <w:right w:val="single" w:sz="4" w:space="0" w:color="auto"/>
            </w:tcBorders>
            <w:shd w:val="clear" w:color="auto" w:fill="auto"/>
            <w:vAlign w:val="center"/>
            <w:hideMark/>
          </w:tcPr>
          <w:p w14:paraId="1D3D4EC9" w14:textId="77777777" w:rsidR="008142F2" w:rsidRPr="007B3F3F" w:rsidRDefault="008142F2">
            <w:pPr>
              <w:rPr>
                <w:sz w:val="22"/>
                <w:szCs w:val="22"/>
              </w:rPr>
            </w:pPr>
            <w:r w:rsidRPr="007B3F3F">
              <w:rPr>
                <w:sz w:val="22"/>
                <w:szCs w:val="22"/>
              </w:rPr>
              <w:t>Ūdens ieguves, sagatavošanas un uzglabāšanas ietaišu izbūve, notekūdeņu attīrīšanas ietaišu izbūve, ūdens un kanalizācijas tīklu rekonstrukcija un paplašināšana Ozolnieku ciemā, Ozolnieku novadā</w:t>
            </w:r>
          </w:p>
        </w:tc>
        <w:tc>
          <w:tcPr>
            <w:tcW w:w="1275" w:type="dxa"/>
            <w:tcBorders>
              <w:top w:val="nil"/>
              <w:left w:val="nil"/>
              <w:bottom w:val="single" w:sz="4" w:space="0" w:color="auto"/>
              <w:right w:val="single" w:sz="4" w:space="0" w:color="auto"/>
            </w:tcBorders>
            <w:shd w:val="clear" w:color="auto" w:fill="auto"/>
            <w:vAlign w:val="center"/>
            <w:hideMark/>
          </w:tcPr>
          <w:p w14:paraId="54042905" w14:textId="77777777" w:rsidR="008142F2" w:rsidRPr="007B3F3F" w:rsidRDefault="008142F2">
            <w:pPr>
              <w:rPr>
                <w:sz w:val="22"/>
                <w:szCs w:val="22"/>
              </w:rPr>
            </w:pPr>
            <w:r w:rsidRPr="007B3F3F">
              <w:rPr>
                <w:sz w:val="22"/>
                <w:szCs w:val="22"/>
              </w:rPr>
              <w:t>27.08.2013</w:t>
            </w:r>
          </w:p>
        </w:tc>
        <w:tc>
          <w:tcPr>
            <w:tcW w:w="1418" w:type="dxa"/>
            <w:tcBorders>
              <w:top w:val="nil"/>
              <w:left w:val="nil"/>
              <w:bottom w:val="single" w:sz="4" w:space="0" w:color="auto"/>
              <w:right w:val="single" w:sz="4" w:space="0" w:color="auto"/>
            </w:tcBorders>
            <w:shd w:val="clear" w:color="auto" w:fill="auto"/>
            <w:vAlign w:val="center"/>
            <w:hideMark/>
          </w:tcPr>
          <w:p w14:paraId="3EA680E7" w14:textId="77777777" w:rsidR="008142F2" w:rsidRPr="007B3F3F" w:rsidRDefault="008142F2">
            <w:pPr>
              <w:rPr>
                <w:sz w:val="22"/>
                <w:szCs w:val="22"/>
              </w:rPr>
            </w:pPr>
            <w:r w:rsidRPr="007B3F3F">
              <w:rPr>
                <w:sz w:val="22"/>
                <w:szCs w:val="22"/>
              </w:rPr>
              <w:t>942488</w:t>
            </w:r>
          </w:p>
        </w:tc>
        <w:tc>
          <w:tcPr>
            <w:tcW w:w="1276" w:type="dxa"/>
            <w:tcBorders>
              <w:top w:val="nil"/>
              <w:left w:val="nil"/>
              <w:bottom w:val="single" w:sz="4" w:space="0" w:color="auto"/>
              <w:right w:val="single" w:sz="4" w:space="0" w:color="auto"/>
            </w:tcBorders>
            <w:shd w:val="clear" w:color="auto" w:fill="auto"/>
            <w:vAlign w:val="center"/>
            <w:hideMark/>
          </w:tcPr>
          <w:p w14:paraId="14AC00D4" w14:textId="77777777" w:rsidR="008142F2" w:rsidRPr="007B3F3F" w:rsidRDefault="008142F2">
            <w:pPr>
              <w:rPr>
                <w:sz w:val="22"/>
                <w:szCs w:val="22"/>
              </w:rPr>
            </w:pPr>
            <w:r w:rsidRPr="007B3F3F">
              <w:rPr>
                <w:sz w:val="22"/>
                <w:szCs w:val="22"/>
              </w:rPr>
              <w:t>100056</w:t>
            </w:r>
          </w:p>
        </w:tc>
        <w:tc>
          <w:tcPr>
            <w:tcW w:w="1275" w:type="dxa"/>
            <w:tcBorders>
              <w:top w:val="nil"/>
              <w:left w:val="nil"/>
              <w:bottom w:val="single" w:sz="4" w:space="0" w:color="auto"/>
              <w:right w:val="single" w:sz="4" w:space="0" w:color="auto"/>
            </w:tcBorders>
            <w:shd w:val="clear" w:color="auto" w:fill="auto"/>
            <w:vAlign w:val="center"/>
            <w:hideMark/>
          </w:tcPr>
          <w:p w14:paraId="25A86F80" w14:textId="77777777" w:rsidR="008142F2" w:rsidRPr="007B3F3F" w:rsidRDefault="008142F2">
            <w:pPr>
              <w:rPr>
                <w:sz w:val="22"/>
                <w:szCs w:val="22"/>
              </w:rPr>
            </w:pPr>
            <w:r w:rsidRPr="007B3F3F">
              <w:rPr>
                <w:sz w:val="22"/>
                <w:szCs w:val="22"/>
              </w:rPr>
              <w:t>842432</w:t>
            </w:r>
          </w:p>
        </w:tc>
      </w:tr>
      <w:tr w:rsidR="00362920" w:rsidRPr="007B3F3F" w14:paraId="20564391" w14:textId="77777777" w:rsidTr="007B3F3F">
        <w:trPr>
          <w:trHeight w:val="61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C61984E" w14:textId="0FEE6CC8" w:rsidR="00362920" w:rsidRPr="007B3F3F" w:rsidRDefault="00362920" w:rsidP="00362920">
            <w:pPr>
              <w:rPr>
                <w:sz w:val="22"/>
                <w:szCs w:val="22"/>
              </w:rPr>
            </w:pPr>
            <w:r w:rsidRPr="007B3F3F">
              <w:rPr>
                <w:b/>
                <w:bCs/>
                <w:sz w:val="22"/>
                <w:szCs w:val="22"/>
              </w:rPr>
              <w:t>Aizdevējs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1C8F00" w14:textId="48CFDEB1" w:rsidR="00362920" w:rsidRPr="007B3F3F" w:rsidRDefault="00362920" w:rsidP="00362920">
            <w:pPr>
              <w:rPr>
                <w:sz w:val="22"/>
                <w:szCs w:val="22"/>
              </w:rPr>
            </w:pPr>
            <w:r w:rsidRPr="007B3F3F">
              <w:rPr>
                <w:b/>
                <w:bCs/>
                <w:sz w:val="22"/>
                <w:szCs w:val="22"/>
              </w:rPr>
              <w:t>Mērķis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DA6C259" w14:textId="699F0251" w:rsidR="00362920" w:rsidRPr="007B3F3F" w:rsidRDefault="00362920" w:rsidP="00526A52">
            <w:pPr>
              <w:jc w:val="center"/>
              <w:rPr>
                <w:sz w:val="22"/>
                <w:szCs w:val="22"/>
              </w:rPr>
            </w:pPr>
            <w:r w:rsidRPr="007B3F3F">
              <w:rPr>
                <w:b/>
                <w:bCs/>
                <w:sz w:val="22"/>
                <w:szCs w:val="22"/>
              </w:rPr>
              <w:t>Līguma noslēgšanas datums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7AB7E2" w14:textId="1428CB59" w:rsidR="00362920" w:rsidRPr="007B3F3F" w:rsidRDefault="00362920" w:rsidP="00362920">
            <w:pPr>
              <w:rPr>
                <w:sz w:val="22"/>
                <w:szCs w:val="22"/>
              </w:rPr>
            </w:pPr>
            <w:r w:rsidRPr="007B3F3F">
              <w:rPr>
                <w:b/>
                <w:bCs/>
                <w:sz w:val="22"/>
                <w:szCs w:val="22"/>
              </w:rPr>
              <w:t>Atlikums uz 01.01.2016.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D33FE" w14:textId="7C0DDAB6" w:rsidR="00362920" w:rsidRPr="007B3F3F" w:rsidRDefault="00362920" w:rsidP="00362920">
            <w:pPr>
              <w:rPr>
                <w:sz w:val="22"/>
                <w:szCs w:val="22"/>
              </w:rPr>
            </w:pPr>
            <w:r w:rsidRPr="007B3F3F">
              <w:rPr>
                <w:b/>
                <w:bCs/>
                <w:sz w:val="22"/>
                <w:szCs w:val="22"/>
              </w:rPr>
              <w:t>Dzēsts 2016.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F05769" w14:textId="3A8C7FF6" w:rsidR="00362920" w:rsidRPr="007B3F3F" w:rsidRDefault="00362920" w:rsidP="00362920">
            <w:pPr>
              <w:rPr>
                <w:sz w:val="22"/>
                <w:szCs w:val="22"/>
              </w:rPr>
            </w:pPr>
            <w:r w:rsidRPr="007B3F3F">
              <w:rPr>
                <w:b/>
                <w:bCs/>
                <w:sz w:val="22"/>
                <w:szCs w:val="22"/>
              </w:rPr>
              <w:t>Atlikums uz 31.12.2016.</w:t>
            </w:r>
          </w:p>
        </w:tc>
      </w:tr>
      <w:tr w:rsidR="00362920" w:rsidRPr="007B3F3F" w14:paraId="7CEB23EC" w14:textId="77777777" w:rsidTr="007B3F3F">
        <w:trPr>
          <w:trHeight w:val="61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3108AEC" w14:textId="77777777" w:rsidR="00362920" w:rsidRPr="007B3F3F" w:rsidRDefault="00362920" w:rsidP="00362920">
            <w:pPr>
              <w:rPr>
                <w:sz w:val="22"/>
                <w:szCs w:val="22"/>
              </w:rPr>
            </w:pPr>
            <w:r w:rsidRPr="007B3F3F">
              <w:rPr>
                <w:sz w:val="22"/>
                <w:szCs w:val="22"/>
              </w:rPr>
              <w:t>SEB Banka</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CAE6DBA" w14:textId="77777777" w:rsidR="00362920" w:rsidRPr="007B3F3F" w:rsidRDefault="00362920" w:rsidP="00362920">
            <w:pPr>
              <w:rPr>
                <w:sz w:val="22"/>
                <w:szCs w:val="22"/>
              </w:rPr>
            </w:pPr>
            <w:r w:rsidRPr="007B3F3F">
              <w:rPr>
                <w:sz w:val="22"/>
                <w:szCs w:val="22"/>
              </w:rPr>
              <w:t>Šķeldas katlu mājas izbūve Ozolniekos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AB46B4A" w14:textId="77777777" w:rsidR="00362920" w:rsidRPr="007B3F3F" w:rsidRDefault="00362920" w:rsidP="00362920">
            <w:pPr>
              <w:rPr>
                <w:sz w:val="22"/>
                <w:szCs w:val="22"/>
              </w:rPr>
            </w:pPr>
            <w:r w:rsidRPr="007B3F3F">
              <w:rPr>
                <w:sz w:val="22"/>
                <w:szCs w:val="22"/>
              </w:rPr>
              <w:t>16.10.2015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84ACE1" w14:textId="77777777" w:rsidR="00362920" w:rsidRPr="007B3F3F" w:rsidRDefault="00362920" w:rsidP="00362920">
            <w:pPr>
              <w:rPr>
                <w:sz w:val="22"/>
                <w:szCs w:val="22"/>
              </w:rPr>
            </w:pPr>
            <w:r w:rsidRPr="007B3F3F">
              <w:rPr>
                <w:sz w:val="22"/>
                <w:szCs w:val="22"/>
              </w:rPr>
              <w:t>1461355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E91A05" w14:textId="64CA6FE4" w:rsidR="00362920" w:rsidRPr="007B3F3F" w:rsidRDefault="00362920" w:rsidP="00362920">
            <w:pPr>
              <w:rPr>
                <w:sz w:val="22"/>
                <w:szCs w:val="22"/>
              </w:rPr>
            </w:pPr>
            <w:r w:rsidRPr="007B3F3F">
              <w:rPr>
                <w:sz w:val="22"/>
                <w:szCs w:val="22"/>
              </w:rPr>
              <w:t xml:space="preserve">36944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97E2F9" w14:textId="77777777" w:rsidR="00362920" w:rsidRPr="007B3F3F" w:rsidRDefault="00362920" w:rsidP="00362920">
            <w:pPr>
              <w:rPr>
                <w:sz w:val="22"/>
                <w:szCs w:val="22"/>
              </w:rPr>
            </w:pPr>
            <w:r w:rsidRPr="007B3F3F">
              <w:rPr>
                <w:sz w:val="22"/>
                <w:szCs w:val="22"/>
              </w:rPr>
              <w:t>1424411</w:t>
            </w:r>
          </w:p>
        </w:tc>
      </w:tr>
      <w:tr w:rsidR="00362920" w:rsidRPr="007B3F3F" w14:paraId="72419313" w14:textId="77777777" w:rsidTr="007B3F3F">
        <w:trPr>
          <w:trHeight w:val="55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3CE2126" w14:textId="77777777" w:rsidR="00362920" w:rsidRPr="007B3F3F" w:rsidRDefault="00362920" w:rsidP="00362920">
            <w:pPr>
              <w:rPr>
                <w:sz w:val="22"/>
                <w:szCs w:val="22"/>
              </w:rPr>
            </w:pPr>
            <w:r w:rsidRPr="007B3F3F">
              <w:rPr>
                <w:sz w:val="22"/>
                <w:szCs w:val="22"/>
              </w:rPr>
              <w:t>SEB Banka</w:t>
            </w:r>
          </w:p>
        </w:tc>
        <w:tc>
          <w:tcPr>
            <w:tcW w:w="2835" w:type="dxa"/>
            <w:tcBorders>
              <w:top w:val="nil"/>
              <w:left w:val="nil"/>
              <w:bottom w:val="single" w:sz="4" w:space="0" w:color="auto"/>
              <w:right w:val="single" w:sz="4" w:space="0" w:color="auto"/>
            </w:tcBorders>
            <w:shd w:val="clear" w:color="auto" w:fill="auto"/>
            <w:vAlign w:val="center"/>
            <w:hideMark/>
          </w:tcPr>
          <w:p w14:paraId="75DA97ED" w14:textId="77777777" w:rsidR="00362920" w:rsidRPr="007B3F3F" w:rsidRDefault="00362920" w:rsidP="00362920">
            <w:pPr>
              <w:rPr>
                <w:sz w:val="22"/>
                <w:szCs w:val="22"/>
              </w:rPr>
            </w:pPr>
            <w:r w:rsidRPr="007B3F3F">
              <w:rPr>
                <w:sz w:val="22"/>
                <w:szCs w:val="22"/>
              </w:rPr>
              <w:t>Siltumtīklu izbūve Ozolniekos</w:t>
            </w:r>
          </w:p>
        </w:tc>
        <w:tc>
          <w:tcPr>
            <w:tcW w:w="1275" w:type="dxa"/>
            <w:tcBorders>
              <w:top w:val="nil"/>
              <w:left w:val="nil"/>
              <w:bottom w:val="single" w:sz="4" w:space="0" w:color="auto"/>
              <w:right w:val="single" w:sz="4" w:space="0" w:color="auto"/>
            </w:tcBorders>
            <w:shd w:val="clear" w:color="auto" w:fill="auto"/>
            <w:vAlign w:val="center"/>
            <w:hideMark/>
          </w:tcPr>
          <w:p w14:paraId="5E03593B" w14:textId="77777777" w:rsidR="00362920" w:rsidRPr="007B3F3F" w:rsidRDefault="00362920" w:rsidP="00362920">
            <w:pPr>
              <w:rPr>
                <w:sz w:val="22"/>
                <w:szCs w:val="22"/>
              </w:rPr>
            </w:pPr>
            <w:r w:rsidRPr="007B3F3F">
              <w:rPr>
                <w:sz w:val="22"/>
                <w:szCs w:val="22"/>
              </w:rPr>
              <w:t>16.10.2015</w:t>
            </w:r>
          </w:p>
        </w:tc>
        <w:tc>
          <w:tcPr>
            <w:tcW w:w="1418" w:type="dxa"/>
            <w:tcBorders>
              <w:top w:val="nil"/>
              <w:left w:val="nil"/>
              <w:bottom w:val="single" w:sz="4" w:space="0" w:color="auto"/>
              <w:right w:val="single" w:sz="4" w:space="0" w:color="auto"/>
            </w:tcBorders>
            <w:shd w:val="clear" w:color="auto" w:fill="auto"/>
            <w:vAlign w:val="center"/>
            <w:hideMark/>
          </w:tcPr>
          <w:p w14:paraId="41830945" w14:textId="77777777" w:rsidR="00362920" w:rsidRPr="007B3F3F" w:rsidRDefault="00362920" w:rsidP="00362920">
            <w:pPr>
              <w:rPr>
                <w:sz w:val="22"/>
                <w:szCs w:val="22"/>
              </w:rPr>
            </w:pPr>
            <w:r w:rsidRPr="007B3F3F">
              <w:rPr>
                <w:sz w:val="22"/>
                <w:szCs w:val="22"/>
              </w:rPr>
              <w:t>815166</w:t>
            </w:r>
          </w:p>
        </w:tc>
        <w:tc>
          <w:tcPr>
            <w:tcW w:w="1276" w:type="dxa"/>
            <w:tcBorders>
              <w:top w:val="nil"/>
              <w:left w:val="nil"/>
              <w:bottom w:val="single" w:sz="4" w:space="0" w:color="auto"/>
              <w:right w:val="single" w:sz="4" w:space="0" w:color="auto"/>
            </w:tcBorders>
            <w:shd w:val="clear" w:color="auto" w:fill="auto"/>
            <w:noWrap/>
            <w:vAlign w:val="bottom"/>
            <w:hideMark/>
          </w:tcPr>
          <w:p w14:paraId="5B0777ED" w14:textId="60E1870F" w:rsidR="00362920" w:rsidRPr="007B3F3F" w:rsidRDefault="00362920" w:rsidP="00362920">
            <w:pPr>
              <w:rPr>
                <w:sz w:val="22"/>
                <w:szCs w:val="22"/>
              </w:rPr>
            </w:pPr>
            <w:r w:rsidRPr="007B3F3F">
              <w:rPr>
                <w:sz w:val="22"/>
                <w:szCs w:val="22"/>
              </w:rPr>
              <w:t>18369</w:t>
            </w:r>
          </w:p>
        </w:tc>
        <w:tc>
          <w:tcPr>
            <w:tcW w:w="1275" w:type="dxa"/>
            <w:tcBorders>
              <w:top w:val="nil"/>
              <w:left w:val="nil"/>
              <w:bottom w:val="single" w:sz="4" w:space="0" w:color="auto"/>
              <w:right w:val="single" w:sz="4" w:space="0" w:color="auto"/>
            </w:tcBorders>
            <w:shd w:val="clear" w:color="auto" w:fill="auto"/>
            <w:vAlign w:val="center"/>
            <w:hideMark/>
          </w:tcPr>
          <w:p w14:paraId="4890B376" w14:textId="77777777" w:rsidR="00362920" w:rsidRPr="007B3F3F" w:rsidRDefault="00362920" w:rsidP="00362920">
            <w:pPr>
              <w:rPr>
                <w:sz w:val="22"/>
                <w:szCs w:val="22"/>
              </w:rPr>
            </w:pPr>
            <w:r w:rsidRPr="007B3F3F">
              <w:rPr>
                <w:sz w:val="22"/>
                <w:szCs w:val="22"/>
              </w:rPr>
              <w:t>796797</w:t>
            </w:r>
          </w:p>
        </w:tc>
      </w:tr>
      <w:tr w:rsidR="00362920" w:rsidRPr="007B3F3F" w14:paraId="46517AB3" w14:textId="77777777" w:rsidTr="007B3F3F">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8B43E9B" w14:textId="77777777" w:rsidR="00362920" w:rsidRPr="007B3F3F" w:rsidRDefault="00362920" w:rsidP="00362920">
            <w:pPr>
              <w:rPr>
                <w:b/>
                <w:bCs/>
                <w:sz w:val="22"/>
                <w:szCs w:val="22"/>
              </w:rPr>
            </w:pPr>
            <w:r w:rsidRPr="007B3F3F">
              <w:rPr>
                <w:b/>
                <w:bCs/>
                <w:sz w:val="22"/>
                <w:szCs w:val="22"/>
              </w:rPr>
              <w:t>KOPĀ:</w:t>
            </w:r>
          </w:p>
        </w:tc>
        <w:tc>
          <w:tcPr>
            <w:tcW w:w="2835" w:type="dxa"/>
            <w:tcBorders>
              <w:top w:val="nil"/>
              <w:left w:val="nil"/>
              <w:bottom w:val="single" w:sz="4" w:space="0" w:color="auto"/>
              <w:right w:val="single" w:sz="4" w:space="0" w:color="auto"/>
            </w:tcBorders>
            <w:shd w:val="clear" w:color="auto" w:fill="auto"/>
            <w:vAlign w:val="center"/>
            <w:hideMark/>
          </w:tcPr>
          <w:p w14:paraId="15D2A025" w14:textId="77777777" w:rsidR="00362920" w:rsidRPr="007B3F3F" w:rsidRDefault="00362920" w:rsidP="00362920">
            <w:pPr>
              <w:jc w:val="center"/>
              <w:rPr>
                <w:b/>
                <w:bCs/>
                <w:sz w:val="22"/>
                <w:szCs w:val="22"/>
              </w:rPr>
            </w:pPr>
            <w:r w:rsidRPr="007B3F3F">
              <w:rPr>
                <w:b/>
                <w:bCs/>
                <w:sz w:val="22"/>
                <w:szCs w:val="22"/>
              </w:rPr>
              <w:t>x</w:t>
            </w:r>
          </w:p>
        </w:tc>
        <w:tc>
          <w:tcPr>
            <w:tcW w:w="1275" w:type="dxa"/>
            <w:tcBorders>
              <w:top w:val="nil"/>
              <w:left w:val="nil"/>
              <w:bottom w:val="single" w:sz="4" w:space="0" w:color="auto"/>
              <w:right w:val="single" w:sz="4" w:space="0" w:color="auto"/>
            </w:tcBorders>
            <w:shd w:val="clear" w:color="auto" w:fill="auto"/>
            <w:vAlign w:val="center"/>
            <w:hideMark/>
          </w:tcPr>
          <w:p w14:paraId="4C566B21" w14:textId="77777777" w:rsidR="00362920" w:rsidRPr="007B3F3F" w:rsidRDefault="00362920" w:rsidP="00362920">
            <w:pPr>
              <w:jc w:val="center"/>
              <w:rPr>
                <w:b/>
                <w:bCs/>
                <w:sz w:val="22"/>
                <w:szCs w:val="22"/>
              </w:rPr>
            </w:pPr>
            <w:r w:rsidRPr="007B3F3F">
              <w:rPr>
                <w:b/>
                <w:bCs/>
                <w:sz w:val="22"/>
                <w:szCs w:val="22"/>
              </w:rPr>
              <w:t>x</w:t>
            </w:r>
          </w:p>
        </w:tc>
        <w:tc>
          <w:tcPr>
            <w:tcW w:w="1418" w:type="dxa"/>
            <w:tcBorders>
              <w:top w:val="nil"/>
              <w:left w:val="nil"/>
              <w:bottom w:val="single" w:sz="4" w:space="0" w:color="auto"/>
              <w:right w:val="single" w:sz="4" w:space="0" w:color="auto"/>
            </w:tcBorders>
            <w:shd w:val="clear" w:color="auto" w:fill="auto"/>
            <w:vAlign w:val="center"/>
            <w:hideMark/>
          </w:tcPr>
          <w:p w14:paraId="2A58B9F7" w14:textId="77777777" w:rsidR="00362920" w:rsidRPr="007B3F3F" w:rsidRDefault="00362920" w:rsidP="00362920">
            <w:pPr>
              <w:jc w:val="center"/>
              <w:rPr>
                <w:b/>
                <w:bCs/>
                <w:sz w:val="22"/>
                <w:szCs w:val="22"/>
              </w:rPr>
            </w:pPr>
            <w:r w:rsidRPr="007B3F3F">
              <w:rPr>
                <w:b/>
                <w:bCs/>
                <w:sz w:val="22"/>
                <w:szCs w:val="22"/>
              </w:rPr>
              <w:t>3224451</w:t>
            </w:r>
          </w:p>
        </w:tc>
        <w:tc>
          <w:tcPr>
            <w:tcW w:w="1276" w:type="dxa"/>
            <w:tcBorders>
              <w:top w:val="nil"/>
              <w:left w:val="nil"/>
              <w:bottom w:val="single" w:sz="4" w:space="0" w:color="auto"/>
              <w:right w:val="single" w:sz="4" w:space="0" w:color="auto"/>
            </w:tcBorders>
            <w:shd w:val="clear" w:color="auto" w:fill="auto"/>
            <w:vAlign w:val="center"/>
            <w:hideMark/>
          </w:tcPr>
          <w:p w14:paraId="28E2FE91" w14:textId="47930FD7" w:rsidR="00362920" w:rsidRPr="007B3F3F" w:rsidRDefault="00362920" w:rsidP="00362920">
            <w:pPr>
              <w:jc w:val="right"/>
              <w:rPr>
                <w:b/>
                <w:bCs/>
                <w:sz w:val="22"/>
                <w:szCs w:val="22"/>
              </w:rPr>
            </w:pPr>
            <w:r w:rsidRPr="007B3F3F">
              <w:rPr>
                <w:b/>
                <w:bCs/>
                <w:sz w:val="22"/>
                <w:szCs w:val="22"/>
              </w:rPr>
              <w:t>156116</w:t>
            </w:r>
          </w:p>
        </w:tc>
        <w:tc>
          <w:tcPr>
            <w:tcW w:w="1275" w:type="dxa"/>
            <w:tcBorders>
              <w:top w:val="nil"/>
              <w:left w:val="nil"/>
              <w:bottom w:val="single" w:sz="4" w:space="0" w:color="auto"/>
              <w:right w:val="single" w:sz="4" w:space="0" w:color="auto"/>
            </w:tcBorders>
            <w:shd w:val="clear" w:color="auto" w:fill="auto"/>
            <w:noWrap/>
            <w:vAlign w:val="bottom"/>
            <w:hideMark/>
          </w:tcPr>
          <w:p w14:paraId="274CBF3E" w14:textId="77777777" w:rsidR="00362920" w:rsidRPr="007B3F3F" w:rsidRDefault="00362920" w:rsidP="00362920">
            <w:pPr>
              <w:jc w:val="right"/>
              <w:rPr>
                <w:b/>
                <w:bCs/>
                <w:sz w:val="22"/>
                <w:szCs w:val="22"/>
              </w:rPr>
            </w:pPr>
            <w:r w:rsidRPr="007B3F3F">
              <w:rPr>
                <w:b/>
                <w:bCs/>
                <w:sz w:val="22"/>
                <w:szCs w:val="22"/>
              </w:rPr>
              <w:t>3068335</w:t>
            </w:r>
          </w:p>
        </w:tc>
      </w:tr>
    </w:tbl>
    <w:p w14:paraId="60A1CB46" w14:textId="5D06E33D" w:rsidR="00DB1593" w:rsidRPr="00DB1593" w:rsidRDefault="00D145BA" w:rsidP="00CE350D">
      <w:pPr>
        <w:autoSpaceDE w:val="0"/>
        <w:autoSpaceDN w:val="0"/>
        <w:adjustRightInd w:val="0"/>
        <w:rPr>
          <w:rFonts w:ascii="Cambria" w:hAnsi="Cambria" w:cs="Cambria"/>
          <w:sz w:val="23"/>
          <w:szCs w:val="23"/>
          <w:lang w:eastAsia="en-US"/>
        </w:rPr>
      </w:pPr>
      <w:r>
        <w:rPr>
          <w:sz w:val="22"/>
          <w:szCs w:val="22"/>
          <w:lang w:eastAsia="en-US"/>
        </w:rPr>
        <w:t xml:space="preserve"> </w:t>
      </w:r>
    </w:p>
    <w:p w14:paraId="6C489285" w14:textId="77777777" w:rsidR="00CE350D" w:rsidRDefault="00CE350D" w:rsidP="000E3609">
      <w:pPr>
        <w:autoSpaceDE w:val="0"/>
        <w:autoSpaceDN w:val="0"/>
        <w:adjustRightInd w:val="0"/>
        <w:jc w:val="right"/>
        <w:rPr>
          <w:b/>
          <w:bCs/>
          <w:lang w:eastAsia="en-US"/>
        </w:rPr>
      </w:pPr>
    </w:p>
    <w:p w14:paraId="69EC3A02" w14:textId="6BB59927" w:rsidR="00CE350D" w:rsidRDefault="00CE350D" w:rsidP="00CE350D">
      <w:pPr>
        <w:autoSpaceDE w:val="0"/>
        <w:autoSpaceDN w:val="0"/>
        <w:adjustRightInd w:val="0"/>
        <w:jc w:val="center"/>
        <w:rPr>
          <w:b/>
          <w:bCs/>
          <w:lang w:eastAsia="en-US"/>
        </w:rPr>
      </w:pPr>
      <w:r>
        <w:rPr>
          <w:b/>
          <w:bCs/>
          <w:lang w:eastAsia="en-US"/>
        </w:rPr>
        <w:t>PAŠVALDĪBAS SAISTĪBU APMĒRS</w:t>
      </w:r>
    </w:p>
    <w:p w14:paraId="267A617A" w14:textId="77777777" w:rsidR="00CE350D" w:rsidRDefault="00CE350D" w:rsidP="000E3609">
      <w:pPr>
        <w:autoSpaceDE w:val="0"/>
        <w:autoSpaceDN w:val="0"/>
        <w:adjustRightInd w:val="0"/>
        <w:jc w:val="right"/>
        <w:rPr>
          <w:b/>
          <w:bCs/>
          <w:lang w:eastAsia="en-US"/>
        </w:rPr>
      </w:pPr>
    </w:p>
    <w:p w14:paraId="6AF3C97C" w14:textId="1EA03A97" w:rsidR="00CE350D" w:rsidRPr="00FB5379" w:rsidRDefault="00CE350D" w:rsidP="00CE350D">
      <w:pPr>
        <w:autoSpaceDE w:val="0"/>
        <w:autoSpaceDN w:val="0"/>
        <w:adjustRightInd w:val="0"/>
        <w:spacing w:line="360" w:lineRule="auto"/>
        <w:ind w:firstLine="720"/>
        <w:jc w:val="both"/>
        <w:rPr>
          <w:color w:val="000000"/>
        </w:rPr>
      </w:pPr>
      <w:r w:rsidRPr="00FB5379">
        <w:rPr>
          <w:lang w:eastAsia="en-US"/>
        </w:rPr>
        <w:t xml:space="preserve">Saistības 2016. gadā, salīdzinot ar iepriekšējo gadu, palielinājušās par 206 807 eiro vai 7%. Lielāko palielinājumu – 45% veido ilgtermiņa saistību palielinājums. Īstermiņa saistības samazinājušās par 12%, tas ir labs rādītājs, jo parāda pašvaldības iespējas savlaicīgi norēķināties par precēm un pakalpojumiem. </w:t>
      </w:r>
      <w:r w:rsidRPr="00FB5379">
        <w:rPr>
          <w:color w:val="000000"/>
        </w:rPr>
        <w:t>Parāds par darba samaksu, ieturējumiem un nodokļiem ir neizmaksātas decembra algas un no tās ieturamo nodokļu atlikums.</w:t>
      </w:r>
      <w:r w:rsidR="001D2B7F">
        <w:rPr>
          <w:color w:val="000000"/>
        </w:rPr>
        <w:t xml:space="preserve"> Detalizēta informācija par pašvaldības saistību apmēru redzama 13. tabulā.</w:t>
      </w:r>
    </w:p>
    <w:p w14:paraId="30C14F07" w14:textId="77777777" w:rsidR="00CE350D" w:rsidRDefault="00CE350D" w:rsidP="000E3609">
      <w:pPr>
        <w:autoSpaceDE w:val="0"/>
        <w:autoSpaceDN w:val="0"/>
        <w:adjustRightInd w:val="0"/>
        <w:jc w:val="right"/>
        <w:rPr>
          <w:b/>
          <w:bCs/>
          <w:lang w:eastAsia="en-US"/>
        </w:rPr>
      </w:pPr>
    </w:p>
    <w:p w14:paraId="3672D442" w14:textId="77777777" w:rsidR="001D2B7F" w:rsidRDefault="001D2B7F" w:rsidP="000E3609">
      <w:pPr>
        <w:autoSpaceDE w:val="0"/>
        <w:autoSpaceDN w:val="0"/>
        <w:adjustRightInd w:val="0"/>
        <w:jc w:val="right"/>
        <w:rPr>
          <w:b/>
          <w:bCs/>
          <w:lang w:eastAsia="en-US"/>
        </w:rPr>
      </w:pPr>
    </w:p>
    <w:p w14:paraId="6486AF70" w14:textId="12397708" w:rsidR="000E3609" w:rsidRPr="000E3609" w:rsidRDefault="000E3609" w:rsidP="000E3609">
      <w:pPr>
        <w:autoSpaceDE w:val="0"/>
        <w:autoSpaceDN w:val="0"/>
        <w:adjustRightInd w:val="0"/>
        <w:jc w:val="right"/>
        <w:rPr>
          <w:b/>
          <w:bCs/>
          <w:lang w:eastAsia="en-US"/>
        </w:rPr>
      </w:pPr>
      <w:r w:rsidRPr="000E3609">
        <w:rPr>
          <w:b/>
          <w:bCs/>
          <w:lang w:eastAsia="en-US"/>
        </w:rPr>
        <w:t>1</w:t>
      </w:r>
      <w:r w:rsidR="00222E39">
        <w:rPr>
          <w:b/>
          <w:bCs/>
          <w:lang w:eastAsia="en-US"/>
        </w:rPr>
        <w:t>3</w:t>
      </w:r>
      <w:r w:rsidRPr="000E3609">
        <w:rPr>
          <w:b/>
          <w:bCs/>
          <w:lang w:eastAsia="en-US"/>
        </w:rPr>
        <w:t>. tabula</w:t>
      </w:r>
    </w:p>
    <w:p w14:paraId="5F191515" w14:textId="23946D3A" w:rsidR="00392303" w:rsidRPr="000E3609" w:rsidRDefault="00D145BA" w:rsidP="00D145BA">
      <w:pPr>
        <w:autoSpaceDE w:val="0"/>
        <w:autoSpaceDN w:val="0"/>
        <w:adjustRightInd w:val="0"/>
        <w:jc w:val="center"/>
        <w:rPr>
          <w:b/>
          <w:bCs/>
          <w:lang w:eastAsia="en-US"/>
        </w:rPr>
      </w:pPr>
      <w:r w:rsidRPr="000E3609">
        <w:rPr>
          <w:b/>
          <w:bCs/>
          <w:lang w:eastAsia="en-US"/>
        </w:rPr>
        <w:t>Ozolnieku novada p</w:t>
      </w:r>
      <w:r w:rsidR="00DB1593" w:rsidRPr="000E3609">
        <w:rPr>
          <w:b/>
          <w:bCs/>
          <w:lang w:eastAsia="en-US"/>
        </w:rPr>
        <w:t>ašvaldības saistību apmērs</w:t>
      </w:r>
    </w:p>
    <w:p w14:paraId="2E02DED7" w14:textId="77777777" w:rsidR="00392303" w:rsidRDefault="00392303" w:rsidP="00DB1593">
      <w:pPr>
        <w:autoSpaceDE w:val="0"/>
        <w:autoSpaceDN w:val="0"/>
        <w:adjustRightInd w:val="0"/>
        <w:rPr>
          <w:rFonts w:ascii="Cambria" w:hAnsi="Cambria" w:cs="Cambria"/>
          <w:b/>
          <w:bCs/>
          <w:sz w:val="23"/>
          <w:szCs w:val="23"/>
          <w:lang w:eastAsia="en-US"/>
        </w:rPr>
      </w:pPr>
    </w:p>
    <w:tbl>
      <w:tblPr>
        <w:tblW w:w="8955" w:type="dxa"/>
        <w:tblInd w:w="-5" w:type="dxa"/>
        <w:tblLook w:val="04A0" w:firstRow="1" w:lastRow="0" w:firstColumn="1" w:lastColumn="0" w:noHBand="0" w:noVBand="1"/>
      </w:tblPr>
      <w:tblGrid>
        <w:gridCol w:w="1276"/>
        <w:gridCol w:w="1843"/>
        <w:gridCol w:w="1276"/>
        <w:gridCol w:w="1056"/>
        <w:gridCol w:w="1070"/>
        <w:gridCol w:w="1276"/>
        <w:gridCol w:w="1158"/>
      </w:tblGrid>
      <w:tr w:rsidR="002E795E" w14:paraId="12F96D54" w14:textId="77777777" w:rsidTr="002C34CF">
        <w:trPr>
          <w:trHeight w:val="30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F57C7" w14:textId="77777777" w:rsidR="002E795E" w:rsidRPr="008738B6" w:rsidRDefault="002E795E">
            <w:pPr>
              <w:rPr>
                <w:b/>
                <w:bCs/>
                <w:color w:val="000000"/>
                <w:sz w:val="22"/>
                <w:szCs w:val="22"/>
              </w:rPr>
            </w:pPr>
            <w:r w:rsidRPr="008738B6">
              <w:rPr>
                <w:b/>
                <w:bCs/>
                <w:color w:val="000000"/>
                <w:sz w:val="22"/>
                <w:szCs w:val="22"/>
              </w:rPr>
              <w:t>Konta Nr.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74675" w14:textId="6A7CD97C" w:rsidR="002E795E" w:rsidRPr="008738B6" w:rsidRDefault="007072C9">
            <w:pPr>
              <w:rPr>
                <w:b/>
                <w:bCs/>
                <w:color w:val="000000"/>
                <w:sz w:val="22"/>
                <w:szCs w:val="22"/>
              </w:rPr>
            </w:pPr>
            <w:r w:rsidRPr="008738B6">
              <w:rPr>
                <w:b/>
                <w:bCs/>
                <w:color w:val="000000"/>
                <w:sz w:val="22"/>
                <w:szCs w:val="22"/>
              </w:rPr>
              <w:t>Kontu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46D631" w14:textId="77777777" w:rsidR="002E795E" w:rsidRPr="008738B6" w:rsidRDefault="002E795E">
            <w:pPr>
              <w:jc w:val="center"/>
              <w:rPr>
                <w:b/>
                <w:bCs/>
                <w:color w:val="000000"/>
                <w:sz w:val="22"/>
                <w:szCs w:val="22"/>
              </w:rPr>
            </w:pPr>
            <w:r w:rsidRPr="008738B6">
              <w:rPr>
                <w:b/>
                <w:bCs/>
                <w:color w:val="000000"/>
                <w:sz w:val="22"/>
                <w:szCs w:val="22"/>
              </w:rPr>
              <w:t>2014.</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B93C78E" w14:textId="77777777" w:rsidR="002E795E" w:rsidRPr="008738B6" w:rsidRDefault="002E795E">
            <w:pPr>
              <w:jc w:val="center"/>
              <w:rPr>
                <w:b/>
                <w:bCs/>
                <w:color w:val="000000"/>
                <w:sz w:val="22"/>
                <w:szCs w:val="22"/>
              </w:rPr>
            </w:pPr>
            <w:r w:rsidRPr="008738B6">
              <w:rPr>
                <w:b/>
                <w:bCs/>
                <w:color w:val="000000"/>
                <w:sz w:val="22"/>
                <w:szCs w:val="22"/>
              </w:rPr>
              <w:t>2015.</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B5D70" w14:textId="77777777" w:rsidR="002E795E" w:rsidRPr="008738B6" w:rsidRDefault="002E795E">
            <w:pPr>
              <w:jc w:val="center"/>
              <w:rPr>
                <w:b/>
                <w:bCs/>
                <w:color w:val="000000"/>
                <w:sz w:val="22"/>
                <w:szCs w:val="22"/>
              </w:rPr>
            </w:pPr>
            <w:r w:rsidRPr="008738B6">
              <w:rPr>
                <w:b/>
                <w:bCs/>
                <w:color w:val="000000"/>
                <w:sz w:val="22"/>
                <w:szCs w:val="22"/>
              </w:rPr>
              <w:t>2016.</w:t>
            </w:r>
          </w:p>
        </w:tc>
        <w:tc>
          <w:tcPr>
            <w:tcW w:w="2434" w:type="dxa"/>
            <w:gridSpan w:val="2"/>
            <w:tcBorders>
              <w:top w:val="single" w:sz="4" w:space="0" w:color="auto"/>
              <w:left w:val="nil"/>
              <w:bottom w:val="single" w:sz="4" w:space="0" w:color="auto"/>
              <w:right w:val="single" w:sz="4" w:space="0" w:color="auto"/>
            </w:tcBorders>
            <w:shd w:val="clear" w:color="auto" w:fill="auto"/>
            <w:vAlign w:val="bottom"/>
            <w:hideMark/>
          </w:tcPr>
          <w:p w14:paraId="4F1C7D22" w14:textId="77777777" w:rsidR="002E795E" w:rsidRPr="008738B6" w:rsidRDefault="002E795E">
            <w:pPr>
              <w:jc w:val="center"/>
              <w:rPr>
                <w:b/>
                <w:bCs/>
                <w:color w:val="000000"/>
                <w:sz w:val="22"/>
                <w:szCs w:val="22"/>
              </w:rPr>
            </w:pPr>
            <w:r w:rsidRPr="008738B6">
              <w:rPr>
                <w:b/>
                <w:bCs/>
                <w:color w:val="000000"/>
                <w:sz w:val="22"/>
                <w:szCs w:val="22"/>
              </w:rPr>
              <w:t>Īpatsvars 2016/2015</w:t>
            </w:r>
          </w:p>
        </w:tc>
      </w:tr>
      <w:tr w:rsidR="002E795E" w14:paraId="6CA8B150" w14:textId="77777777" w:rsidTr="002C34CF">
        <w:trPr>
          <w:trHeight w:val="315"/>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05E3D92E" w14:textId="77777777" w:rsidR="002E795E" w:rsidRPr="008738B6" w:rsidRDefault="002E795E">
            <w:pPr>
              <w:rPr>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10F6CE4" w14:textId="77777777" w:rsidR="002E795E" w:rsidRPr="008738B6" w:rsidRDefault="002E795E">
            <w:pPr>
              <w:rPr>
                <w:b/>
                <w:bCs/>
                <w:color w:val="00000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7D11CA1" w14:textId="77777777" w:rsidR="002E795E" w:rsidRPr="008738B6" w:rsidRDefault="002E795E">
            <w:pPr>
              <w:rPr>
                <w:b/>
                <w:bCs/>
                <w:color w:val="000000"/>
                <w:sz w:val="22"/>
                <w:szCs w:val="22"/>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4C441000" w14:textId="77777777" w:rsidR="002E795E" w:rsidRPr="008738B6" w:rsidRDefault="002E795E">
            <w:pPr>
              <w:rPr>
                <w:b/>
                <w:bCs/>
                <w:color w:val="000000"/>
                <w:sz w:val="22"/>
                <w:szCs w:val="22"/>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6A269CB9" w14:textId="77777777" w:rsidR="002E795E" w:rsidRPr="008738B6" w:rsidRDefault="002E795E">
            <w:pPr>
              <w:rPr>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6576568" w14:textId="77777777" w:rsidR="002E795E" w:rsidRPr="008738B6" w:rsidRDefault="002E795E">
            <w:pPr>
              <w:jc w:val="center"/>
              <w:rPr>
                <w:b/>
                <w:bCs/>
                <w:color w:val="000000"/>
                <w:sz w:val="22"/>
                <w:szCs w:val="22"/>
              </w:rPr>
            </w:pPr>
            <w:r w:rsidRPr="008738B6">
              <w:rPr>
                <w:b/>
                <w:bCs/>
                <w:color w:val="000000"/>
                <w:sz w:val="22"/>
                <w:szCs w:val="22"/>
              </w:rPr>
              <w:t>EUR</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41DA3ED1" w14:textId="77777777" w:rsidR="002E795E" w:rsidRPr="008738B6" w:rsidRDefault="002E795E">
            <w:pPr>
              <w:rPr>
                <w:b/>
                <w:bCs/>
                <w:color w:val="000000"/>
                <w:sz w:val="22"/>
                <w:szCs w:val="22"/>
              </w:rPr>
            </w:pPr>
            <w:r w:rsidRPr="008738B6">
              <w:rPr>
                <w:b/>
                <w:bCs/>
                <w:color w:val="000000"/>
                <w:sz w:val="22"/>
                <w:szCs w:val="22"/>
              </w:rPr>
              <w:t>%</w:t>
            </w:r>
          </w:p>
        </w:tc>
      </w:tr>
      <w:tr w:rsidR="002E795E" w14:paraId="11168DE8" w14:textId="77777777" w:rsidTr="002C34CF">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73EA7" w14:textId="77777777" w:rsidR="002E795E" w:rsidRPr="008738B6" w:rsidRDefault="002E795E">
            <w:pPr>
              <w:rPr>
                <w:b/>
                <w:bCs/>
                <w:color w:val="000000"/>
                <w:sz w:val="22"/>
                <w:szCs w:val="22"/>
              </w:rPr>
            </w:pPr>
            <w:r w:rsidRPr="008738B6">
              <w:rPr>
                <w:b/>
                <w:bCs/>
                <w:color w:val="000000"/>
                <w:sz w:val="22"/>
                <w:szCs w:val="22"/>
              </w:rPr>
              <w:t>5000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111B586C" w14:textId="77777777" w:rsidR="002E795E" w:rsidRPr="008738B6" w:rsidRDefault="002E795E">
            <w:pPr>
              <w:rPr>
                <w:b/>
                <w:bCs/>
                <w:color w:val="000000"/>
                <w:sz w:val="22"/>
                <w:szCs w:val="22"/>
              </w:rPr>
            </w:pPr>
            <w:r w:rsidRPr="008738B6">
              <w:rPr>
                <w:b/>
                <w:bCs/>
                <w:color w:val="000000"/>
                <w:sz w:val="22"/>
                <w:szCs w:val="22"/>
              </w:rPr>
              <w:t xml:space="preserve">Kreditori kopā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11BF336" w14:textId="77777777" w:rsidR="002E795E" w:rsidRPr="008738B6" w:rsidRDefault="002E795E">
            <w:pPr>
              <w:jc w:val="right"/>
              <w:rPr>
                <w:b/>
                <w:bCs/>
                <w:color w:val="000000"/>
                <w:sz w:val="22"/>
                <w:szCs w:val="22"/>
              </w:rPr>
            </w:pPr>
            <w:r w:rsidRPr="008738B6">
              <w:rPr>
                <w:b/>
                <w:bCs/>
                <w:color w:val="000000"/>
                <w:sz w:val="22"/>
                <w:szCs w:val="22"/>
              </w:rPr>
              <w:t>2446932</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084E3F81" w14:textId="77777777" w:rsidR="002E795E" w:rsidRPr="008738B6" w:rsidRDefault="002E795E">
            <w:pPr>
              <w:jc w:val="right"/>
              <w:rPr>
                <w:b/>
                <w:bCs/>
                <w:color w:val="000000"/>
                <w:sz w:val="22"/>
                <w:szCs w:val="22"/>
              </w:rPr>
            </w:pPr>
            <w:r w:rsidRPr="008738B6">
              <w:rPr>
                <w:b/>
                <w:bCs/>
                <w:color w:val="000000"/>
                <w:sz w:val="22"/>
                <w:szCs w:val="22"/>
              </w:rPr>
              <w:t>2804268</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3CE6E605" w14:textId="77777777" w:rsidR="002E795E" w:rsidRPr="008738B6" w:rsidRDefault="002E795E">
            <w:pPr>
              <w:jc w:val="right"/>
              <w:rPr>
                <w:b/>
                <w:bCs/>
                <w:color w:val="000000"/>
                <w:sz w:val="22"/>
                <w:szCs w:val="22"/>
              </w:rPr>
            </w:pPr>
            <w:r w:rsidRPr="008738B6">
              <w:rPr>
                <w:b/>
                <w:bCs/>
                <w:color w:val="000000"/>
                <w:sz w:val="22"/>
                <w:szCs w:val="22"/>
              </w:rPr>
              <w:t>3011075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1132377" w14:textId="77777777" w:rsidR="002E795E" w:rsidRPr="008738B6" w:rsidRDefault="002E795E">
            <w:pPr>
              <w:jc w:val="right"/>
              <w:rPr>
                <w:b/>
                <w:bCs/>
                <w:color w:val="000000"/>
                <w:sz w:val="22"/>
                <w:szCs w:val="22"/>
              </w:rPr>
            </w:pPr>
            <w:r w:rsidRPr="008738B6">
              <w:rPr>
                <w:b/>
                <w:bCs/>
                <w:color w:val="000000"/>
                <w:sz w:val="22"/>
                <w:szCs w:val="22"/>
              </w:rPr>
              <w:t>206807</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564430F2" w14:textId="77777777" w:rsidR="002E795E" w:rsidRPr="008738B6" w:rsidRDefault="002E795E">
            <w:pPr>
              <w:jc w:val="right"/>
              <w:rPr>
                <w:b/>
                <w:bCs/>
                <w:color w:val="000000"/>
                <w:sz w:val="22"/>
                <w:szCs w:val="22"/>
              </w:rPr>
            </w:pPr>
            <w:r w:rsidRPr="008738B6">
              <w:rPr>
                <w:b/>
                <w:bCs/>
                <w:color w:val="000000"/>
                <w:sz w:val="22"/>
                <w:szCs w:val="22"/>
              </w:rPr>
              <w:t>7</w:t>
            </w:r>
          </w:p>
        </w:tc>
      </w:tr>
      <w:tr w:rsidR="002E795E" w14:paraId="6905E7A2" w14:textId="77777777" w:rsidTr="002C34C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EC1FE" w14:textId="77777777" w:rsidR="002E795E" w:rsidRPr="008738B6" w:rsidRDefault="002E795E">
            <w:pPr>
              <w:rPr>
                <w:b/>
                <w:bCs/>
                <w:i/>
                <w:iCs/>
                <w:color w:val="000000"/>
                <w:sz w:val="22"/>
                <w:szCs w:val="22"/>
              </w:rPr>
            </w:pPr>
            <w:r w:rsidRPr="008738B6">
              <w:rPr>
                <w:b/>
                <w:bCs/>
                <w:i/>
                <w:iCs/>
                <w:color w:val="000000"/>
                <w:sz w:val="22"/>
                <w:szCs w:val="22"/>
              </w:rPr>
              <w:t>5100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D74F667" w14:textId="77777777" w:rsidR="002E795E" w:rsidRPr="008738B6" w:rsidRDefault="002E795E">
            <w:pPr>
              <w:rPr>
                <w:b/>
                <w:bCs/>
                <w:i/>
                <w:iCs/>
                <w:color w:val="000000"/>
                <w:sz w:val="22"/>
                <w:szCs w:val="22"/>
              </w:rPr>
            </w:pPr>
            <w:r w:rsidRPr="008738B6">
              <w:rPr>
                <w:b/>
                <w:bCs/>
                <w:i/>
                <w:iCs/>
                <w:color w:val="000000"/>
                <w:sz w:val="22"/>
                <w:szCs w:val="22"/>
              </w:rPr>
              <w:t>Ilgtermiņa kreditori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B1DB20D" w14:textId="77777777" w:rsidR="002E795E" w:rsidRPr="008738B6" w:rsidRDefault="002E795E">
            <w:pPr>
              <w:jc w:val="right"/>
              <w:rPr>
                <w:b/>
                <w:bCs/>
                <w:i/>
                <w:iCs/>
                <w:color w:val="000000"/>
                <w:sz w:val="22"/>
                <w:szCs w:val="22"/>
              </w:rPr>
            </w:pPr>
            <w:r w:rsidRPr="008738B6">
              <w:rPr>
                <w:b/>
                <w:bCs/>
                <w:i/>
                <w:iCs/>
                <w:color w:val="000000"/>
                <w:sz w:val="22"/>
                <w:szCs w:val="22"/>
              </w:rPr>
              <w:t>632790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5D444E06" w14:textId="77777777" w:rsidR="002E795E" w:rsidRPr="008738B6" w:rsidRDefault="002E795E">
            <w:pPr>
              <w:jc w:val="right"/>
              <w:rPr>
                <w:b/>
                <w:bCs/>
                <w:i/>
                <w:iCs/>
                <w:color w:val="000000"/>
                <w:sz w:val="22"/>
                <w:szCs w:val="22"/>
              </w:rPr>
            </w:pPr>
            <w:r w:rsidRPr="008738B6">
              <w:rPr>
                <w:b/>
                <w:bCs/>
                <w:i/>
                <w:iCs/>
                <w:color w:val="000000"/>
                <w:sz w:val="22"/>
                <w:szCs w:val="22"/>
              </w:rPr>
              <w:t>957526</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207229F4" w14:textId="77777777" w:rsidR="002E795E" w:rsidRPr="008738B6" w:rsidRDefault="002E795E">
            <w:pPr>
              <w:jc w:val="right"/>
              <w:rPr>
                <w:b/>
                <w:bCs/>
                <w:i/>
                <w:iCs/>
                <w:color w:val="000000"/>
                <w:sz w:val="22"/>
                <w:szCs w:val="22"/>
              </w:rPr>
            </w:pPr>
            <w:r w:rsidRPr="008738B6">
              <w:rPr>
                <w:b/>
                <w:bCs/>
                <w:i/>
                <w:iCs/>
                <w:color w:val="000000"/>
                <w:sz w:val="22"/>
                <w:szCs w:val="22"/>
              </w:rPr>
              <w:t>1384286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6C02D16" w14:textId="77777777" w:rsidR="002E795E" w:rsidRPr="008738B6" w:rsidRDefault="002E795E">
            <w:pPr>
              <w:jc w:val="right"/>
              <w:rPr>
                <w:b/>
                <w:bCs/>
                <w:i/>
                <w:iCs/>
                <w:color w:val="000000"/>
                <w:sz w:val="22"/>
                <w:szCs w:val="22"/>
              </w:rPr>
            </w:pPr>
            <w:r w:rsidRPr="008738B6">
              <w:rPr>
                <w:b/>
                <w:bCs/>
                <w:i/>
                <w:iCs/>
                <w:color w:val="000000"/>
                <w:sz w:val="22"/>
                <w:szCs w:val="22"/>
              </w:rPr>
              <w:t>426760</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258E8EB8" w14:textId="77777777" w:rsidR="002E795E" w:rsidRPr="008738B6" w:rsidRDefault="002E795E">
            <w:pPr>
              <w:jc w:val="right"/>
              <w:rPr>
                <w:b/>
                <w:bCs/>
                <w:i/>
                <w:iCs/>
                <w:color w:val="000000"/>
                <w:sz w:val="22"/>
                <w:szCs w:val="22"/>
              </w:rPr>
            </w:pPr>
            <w:r w:rsidRPr="008738B6">
              <w:rPr>
                <w:b/>
                <w:bCs/>
                <w:i/>
                <w:iCs/>
                <w:color w:val="000000"/>
                <w:sz w:val="22"/>
                <w:szCs w:val="22"/>
              </w:rPr>
              <w:t>45</w:t>
            </w:r>
          </w:p>
        </w:tc>
      </w:tr>
      <w:tr w:rsidR="002E795E" w14:paraId="51ED0F77" w14:textId="77777777" w:rsidTr="002C34C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413EF" w14:textId="77777777" w:rsidR="002E795E" w:rsidRPr="008738B6" w:rsidRDefault="002E795E">
            <w:pPr>
              <w:rPr>
                <w:b/>
                <w:bCs/>
                <w:i/>
                <w:iCs/>
                <w:color w:val="000000"/>
                <w:sz w:val="22"/>
                <w:szCs w:val="22"/>
              </w:rPr>
            </w:pPr>
            <w:r w:rsidRPr="008738B6">
              <w:rPr>
                <w:b/>
                <w:bCs/>
                <w:i/>
                <w:iCs/>
                <w:color w:val="000000"/>
                <w:sz w:val="22"/>
                <w:szCs w:val="22"/>
              </w:rPr>
              <w:t>5200-5900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25CD88C0" w14:textId="77777777" w:rsidR="002E795E" w:rsidRPr="008738B6" w:rsidRDefault="002E795E">
            <w:pPr>
              <w:rPr>
                <w:b/>
                <w:bCs/>
                <w:i/>
                <w:iCs/>
                <w:color w:val="000000"/>
                <w:sz w:val="22"/>
                <w:szCs w:val="22"/>
              </w:rPr>
            </w:pPr>
            <w:r w:rsidRPr="008738B6">
              <w:rPr>
                <w:b/>
                <w:bCs/>
                <w:i/>
                <w:iCs/>
                <w:color w:val="000000"/>
                <w:sz w:val="22"/>
                <w:szCs w:val="22"/>
              </w:rPr>
              <w:t>Īstermiņa kreditori kopā</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903E7D1" w14:textId="77777777" w:rsidR="002E795E" w:rsidRPr="008738B6" w:rsidRDefault="002E795E">
            <w:pPr>
              <w:jc w:val="right"/>
              <w:rPr>
                <w:b/>
                <w:bCs/>
                <w:i/>
                <w:iCs/>
                <w:color w:val="000000"/>
                <w:sz w:val="22"/>
                <w:szCs w:val="22"/>
              </w:rPr>
            </w:pPr>
            <w:r w:rsidRPr="008738B6">
              <w:rPr>
                <w:b/>
                <w:bCs/>
                <w:i/>
                <w:iCs/>
                <w:color w:val="000000"/>
                <w:sz w:val="22"/>
                <w:szCs w:val="22"/>
              </w:rPr>
              <w:t>1814142</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05E1345E" w14:textId="77777777" w:rsidR="002E795E" w:rsidRPr="008738B6" w:rsidRDefault="002E795E">
            <w:pPr>
              <w:jc w:val="right"/>
              <w:rPr>
                <w:b/>
                <w:bCs/>
                <w:i/>
                <w:iCs/>
                <w:color w:val="000000"/>
                <w:sz w:val="22"/>
                <w:szCs w:val="22"/>
              </w:rPr>
            </w:pPr>
            <w:r w:rsidRPr="008738B6">
              <w:rPr>
                <w:b/>
                <w:bCs/>
                <w:i/>
                <w:iCs/>
                <w:color w:val="000000"/>
                <w:sz w:val="22"/>
                <w:szCs w:val="22"/>
              </w:rPr>
              <w:t>1846742</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2BA29BCB" w14:textId="77777777" w:rsidR="002E795E" w:rsidRPr="008738B6" w:rsidRDefault="002E795E">
            <w:pPr>
              <w:jc w:val="right"/>
              <w:rPr>
                <w:b/>
                <w:bCs/>
                <w:i/>
                <w:iCs/>
                <w:color w:val="000000"/>
                <w:sz w:val="22"/>
                <w:szCs w:val="22"/>
              </w:rPr>
            </w:pPr>
            <w:r w:rsidRPr="008738B6">
              <w:rPr>
                <w:b/>
                <w:bCs/>
                <w:i/>
                <w:iCs/>
                <w:color w:val="000000"/>
                <w:sz w:val="22"/>
                <w:szCs w:val="22"/>
              </w:rPr>
              <w:t>1626789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83F8394" w14:textId="77777777" w:rsidR="002E795E" w:rsidRPr="008738B6" w:rsidRDefault="002E795E">
            <w:pPr>
              <w:jc w:val="right"/>
              <w:rPr>
                <w:b/>
                <w:bCs/>
                <w:i/>
                <w:iCs/>
                <w:color w:val="000000"/>
                <w:sz w:val="22"/>
                <w:szCs w:val="22"/>
              </w:rPr>
            </w:pPr>
            <w:r w:rsidRPr="008738B6">
              <w:rPr>
                <w:b/>
                <w:bCs/>
                <w:i/>
                <w:iCs/>
                <w:color w:val="000000"/>
                <w:sz w:val="22"/>
                <w:szCs w:val="22"/>
              </w:rPr>
              <w:t>-219953</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57A78D85" w14:textId="77777777" w:rsidR="002E795E" w:rsidRPr="008738B6" w:rsidRDefault="002E795E">
            <w:pPr>
              <w:jc w:val="right"/>
              <w:rPr>
                <w:b/>
                <w:bCs/>
                <w:i/>
                <w:iCs/>
                <w:color w:val="000000"/>
                <w:sz w:val="22"/>
                <w:szCs w:val="22"/>
              </w:rPr>
            </w:pPr>
            <w:r w:rsidRPr="008738B6">
              <w:rPr>
                <w:b/>
                <w:bCs/>
                <w:i/>
                <w:iCs/>
                <w:color w:val="000000"/>
                <w:sz w:val="22"/>
                <w:szCs w:val="22"/>
              </w:rPr>
              <w:t>-12</w:t>
            </w:r>
          </w:p>
        </w:tc>
      </w:tr>
      <w:tr w:rsidR="002E795E" w14:paraId="5949B1F7" w14:textId="77777777" w:rsidTr="002C34CF">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73481" w14:textId="77777777" w:rsidR="002E795E" w:rsidRPr="008738B6" w:rsidRDefault="002E795E">
            <w:pPr>
              <w:rPr>
                <w:color w:val="000000"/>
                <w:sz w:val="22"/>
                <w:szCs w:val="22"/>
              </w:rPr>
            </w:pPr>
            <w:r w:rsidRPr="008738B6">
              <w:rPr>
                <w:color w:val="000000"/>
                <w:sz w:val="22"/>
                <w:szCs w:val="22"/>
              </w:rPr>
              <w:t>5200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0E25FE66" w14:textId="107AD991" w:rsidR="002E795E" w:rsidRPr="008738B6" w:rsidRDefault="002E795E">
            <w:pPr>
              <w:rPr>
                <w:color w:val="000000"/>
                <w:sz w:val="22"/>
                <w:szCs w:val="22"/>
              </w:rPr>
            </w:pPr>
            <w:r w:rsidRPr="008738B6">
              <w:rPr>
                <w:color w:val="000000"/>
                <w:sz w:val="22"/>
                <w:szCs w:val="22"/>
              </w:rPr>
              <w:t>Īstermiņa aizņēmumi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29D581C" w14:textId="77777777" w:rsidR="002E795E" w:rsidRPr="008738B6" w:rsidRDefault="002E795E">
            <w:pPr>
              <w:jc w:val="right"/>
              <w:rPr>
                <w:color w:val="000000"/>
                <w:sz w:val="22"/>
                <w:szCs w:val="22"/>
              </w:rPr>
            </w:pPr>
            <w:r w:rsidRPr="008738B6">
              <w:rPr>
                <w:color w:val="000000"/>
                <w:sz w:val="22"/>
                <w:szCs w:val="22"/>
              </w:rPr>
              <w:t>746960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494A07D5" w14:textId="77777777" w:rsidR="002E795E" w:rsidRPr="008738B6" w:rsidRDefault="002E795E">
            <w:pPr>
              <w:jc w:val="right"/>
              <w:rPr>
                <w:color w:val="000000"/>
                <w:sz w:val="22"/>
                <w:szCs w:val="22"/>
              </w:rPr>
            </w:pPr>
            <w:r w:rsidRPr="008738B6">
              <w:rPr>
                <w:color w:val="000000"/>
                <w:sz w:val="22"/>
                <w:szCs w:val="22"/>
              </w:rPr>
              <w:t>553531</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381B522B" w14:textId="77777777" w:rsidR="002E795E" w:rsidRPr="008738B6" w:rsidRDefault="002E795E">
            <w:pPr>
              <w:jc w:val="right"/>
              <w:rPr>
                <w:color w:val="000000"/>
                <w:sz w:val="22"/>
                <w:szCs w:val="22"/>
              </w:rPr>
            </w:pPr>
            <w:r w:rsidRPr="008738B6">
              <w:rPr>
                <w:color w:val="000000"/>
                <w:sz w:val="22"/>
                <w:szCs w:val="22"/>
              </w:rPr>
              <w:t>433352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B2C02A8" w14:textId="77777777" w:rsidR="002E795E" w:rsidRPr="008738B6" w:rsidRDefault="002E795E">
            <w:pPr>
              <w:jc w:val="right"/>
              <w:rPr>
                <w:color w:val="000000"/>
                <w:sz w:val="22"/>
                <w:szCs w:val="22"/>
              </w:rPr>
            </w:pPr>
            <w:r w:rsidRPr="008738B6">
              <w:rPr>
                <w:color w:val="000000"/>
                <w:sz w:val="22"/>
                <w:szCs w:val="22"/>
              </w:rPr>
              <w:t>-120179</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326EA200" w14:textId="77777777" w:rsidR="002E795E" w:rsidRPr="008738B6" w:rsidRDefault="002E795E">
            <w:pPr>
              <w:jc w:val="right"/>
              <w:rPr>
                <w:color w:val="000000"/>
                <w:sz w:val="22"/>
                <w:szCs w:val="22"/>
              </w:rPr>
            </w:pPr>
            <w:r w:rsidRPr="008738B6">
              <w:rPr>
                <w:color w:val="000000"/>
                <w:sz w:val="22"/>
                <w:szCs w:val="22"/>
              </w:rPr>
              <w:t>-22</w:t>
            </w:r>
          </w:p>
        </w:tc>
      </w:tr>
      <w:tr w:rsidR="002E795E" w14:paraId="796FAD0F" w14:textId="77777777" w:rsidTr="002C34CF">
        <w:trPr>
          <w:trHeight w:val="61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D3402" w14:textId="77777777" w:rsidR="002E795E" w:rsidRPr="008738B6" w:rsidRDefault="002E795E">
            <w:pPr>
              <w:rPr>
                <w:color w:val="000000"/>
                <w:sz w:val="22"/>
                <w:szCs w:val="22"/>
              </w:rPr>
            </w:pPr>
            <w:r w:rsidRPr="008738B6">
              <w:rPr>
                <w:color w:val="000000"/>
                <w:sz w:val="22"/>
                <w:szCs w:val="22"/>
              </w:rPr>
              <w:t>5300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7601246A" w14:textId="77777777" w:rsidR="002E795E" w:rsidRPr="008738B6" w:rsidRDefault="002E795E">
            <w:pPr>
              <w:rPr>
                <w:color w:val="000000"/>
                <w:sz w:val="22"/>
                <w:szCs w:val="22"/>
              </w:rPr>
            </w:pPr>
            <w:r w:rsidRPr="008738B6">
              <w:rPr>
                <w:color w:val="000000"/>
                <w:sz w:val="22"/>
                <w:szCs w:val="22"/>
              </w:rPr>
              <w:t>Saistības pret piegādātājiem, darbuzņēmējiem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DEE1BB" w14:textId="77777777" w:rsidR="002E795E" w:rsidRPr="008738B6" w:rsidRDefault="002E795E">
            <w:pPr>
              <w:jc w:val="right"/>
              <w:rPr>
                <w:color w:val="000000"/>
                <w:sz w:val="22"/>
                <w:szCs w:val="22"/>
              </w:rPr>
            </w:pPr>
            <w:r w:rsidRPr="008738B6">
              <w:rPr>
                <w:color w:val="000000"/>
                <w:sz w:val="22"/>
                <w:szCs w:val="22"/>
              </w:rPr>
              <w:t>267276</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15869A14" w14:textId="77777777" w:rsidR="002E795E" w:rsidRPr="008738B6" w:rsidRDefault="002E795E">
            <w:pPr>
              <w:jc w:val="right"/>
              <w:rPr>
                <w:color w:val="000000"/>
                <w:sz w:val="22"/>
                <w:szCs w:val="22"/>
              </w:rPr>
            </w:pPr>
            <w:r w:rsidRPr="008738B6">
              <w:rPr>
                <w:color w:val="000000"/>
                <w:sz w:val="22"/>
                <w:szCs w:val="22"/>
              </w:rPr>
              <w:t>503655</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67D1AE41" w14:textId="77777777" w:rsidR="002E795E" w:rsidRPr="008738B6" w:rsidRDefault="002E795E">
            <w:pPr>
              <w:jc w:val="right"/>
              <w:rPr>
                <w:color w:val="000000"/>
                <w:sz w:val="22"/>
                <w:szCs w:val="22"/>
              </w:rPr>
            </w:pPr>
            <w:r w:rsidRPr="008738B6">
              <w:rPr>
                <w:color w:val="000000"/>
                <w:sz w:val="22"/>
                <w:szCs w:val="22"/>
              </w:rPr>
              <w:t>212694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216EE45" w14:textId="77777777" w:rsidR="002E795E" w:rsidRPr="008738B6" w:rsidRDefault="002E795E">
            <w:pPr>
              <w:jc w:val="right"/>
              <w:rPr>
                <w:color w:val="000000"/>
                <w:sz w:val="22"/>
                <w:szCs w:val="22"/>
              </w:rPr>
            </w:pPr>
            <w:r w:rsidRPr="008738B6">
              <w:rPr>
                <w:color w:val="000000"/>
                <w:sz w:val="22"/>
                <w:szCs w:val="22"/>
              </w:rPr>
              <w:t>-290961</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74BFB42A" w14:textId="77777777" w:rsidR="002E795E" w:rsidRPr="008738B6" w:rsidRDefault="002E795E">
            <w:pPr>
              <w:jc w:val="right"/>
              <w:rPr>
                <w:color w:val="000000"/>
                <w:sz w:val="22"/>
                <w:szCs w:val="22"/>
              </w:rPr>
            </w:pPr>
            <w:r w:rsidRPr="008738B6">
              <w:rPr>
                <w:color w:val="000000"/>
                <w:sz w:val="22"/>
                <w:szCs w:val="22"/>
              </w:rPr>
              <w:t>-58</w:t>
            </w:r>
          </w:p>
        </w:tc>
      </w:tr>
      <w:tr w:rsidR="002E795E" w14:paraId="0DE16130" w14:textId="77777777" w:rsidTr="002C34CF">
        <w:trPr>
          <w:trHeight w:val="33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F17C1" w14:textId="77777777" w:rsidR="002E795E" w:rsidRPr="008738B6" w:rsidRDefault="002E795E">
            <w:pPr>
              <w:rPr>
                <w:color w:val="000000"/>
                <w:sz w:val="22"/>
                <w:szCs w:val="22"/>
              </w:rPr>
            </w:pPr>
            <w:r w:rsidRPr="008738B6">
              <w:rPr>
                <w:color w:val="000000"/>
                <w:sz w:val="22"/>
                <w:szCs w:val="22"/>
              </w:rPr>
              <w:t>5400</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114F11F8" w14:textId="77777777" w:rsidR="002E795E" w:rsidRPr="008738B6" w:rsidRDefault="002E795E">
            <w:pPr>
              <w:rPr>
                <w:color w:val="000000"/>
                <w:sz w:val="22"/>
                <w:szCs w:val="22"/>
              </w:rPr>
            </w:pPr>
            <w:r w:rsidRPr="008738B6">
              <w:rPr>
                <w:color w:val="000000"/>
                <w:sz w:val="22"/>
                <w:szCs w:val="22"/>
              </w:rPr>
              <w:t>Uzkrātās saistības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1711C2E" w14:textId="77777777" w:rsidR="002E795E" w:rsidRPr="008738B6" w:rsidRDefault="002E795E">
            <w:pPr>
              <w:jc w:val="right"/>
              <w:rPr>
                <w:color w:val="000000"/>
                <w:sz w:val="22"/>
                <w:szCs w:val="22"/>
              </w:rPr>
            </w:pPr>
            <w:r w:rsidRPr="008738B6">
              <w:rPr>
                <w:color w:val="000000"/>
                <w:sz w:val="22"/>
                <w:szCs w:val="22"/>
              </w:rPr>
              <w:t>256424</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0B52D653" w14:textId="77777777" w:rsidR="002E795E" w:rsidRPr="008738B6" w:rsidRDefault="002E795E">
            <w:pPr>
              <w:jc w:val="right"/>
              <w:rPr>
                <w:color w:val="000000"/>
                <w:sz w:val="22"/>
                <w:szCs w:val="22"/>
              </w:rPr>
            </w:pPr>
            <w:r w:rsidRPr="008738B6">
              <w:rPr>
                <w:color w:val="000000"/>
                <w:sz w:val="22"/>
                <w:szCs w:val="22"/>
              </w:rPr>
              <w:t>255993</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03F4D7D1" w14:textId="77777777" w:rsidR="002E795E" w:rsidRPr="008738B6" w:rsidRDefault="002E795E">
            <w:pPr>
              <w:jc w:val="right"/>
              <w:rPr>
                <w:color w:val="000000"/>
                <w:sz w:val="22"/>
                <w:szCs w:val="22"/>
              </w:rPr>
            </w:pPr>
            <w:r w:rsidRPr="008738B6">
              <w:rPr>
                <w:color w:val="000000"/>
                <w:sz w:val="22"/>
                <w:szCs w:val="22"/>
              </w:rPr>
              <w:t>300678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308201A" w14:textId="77777777" w:rsidR="002E795E" w:rsidRPr="008738B6" w:rsidRDefault="002E795E">
            <w:pPr>
              <w:jc w:val="right"/>
              <w:rPr>
                <w:color w:val="000000"/>
                <w:sz w:val="22"/>
                <w:szCs w:val="22"/>
              </w:rPr>
            </w:pPr>
            <w:r w:rsidRPr="008738B6">
              <w:rPr>
                <w:color w:val="000000"/>
                <w:sz w:val="22"/>
                <w:szCs w:val="22"/>
              </w:rPr>
              <w:t>44685</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49C4619B" w14:textId="77777777" w:rsidR="002E795E" w:rsidRPr="008738B6" w:rsidRDefault="002E795E">
            <w:pPr>
              <w:jc w:val="right"/>
              <w:rPr>
                <w:color w:val="000000"/>
                <w:sz w:val="22"/>
                <w:szCs w:val="22"/>
              </w:rPr>
            </w:pPr>
            <w:r w:rsidRPr="008738B6">
              <w:rPr>
                <w:color w:val="000000"/>
                <w:sz w:val="22"/>
                <w:szCs w:val="22"/>
              </w:rPr>
              <w:t>17</w:t>
            </w:r>
          </w:p>
        </w:tc>
      </w:tr>
      <w:tr w:rsidR="002E795E" w14:paraId="73150D22" w14:textId="77777777" w:rsidTr="008738B6">
        <w:trPr>
          <w:trHeight w:val="6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A5A14CE" w14:textId="77777777" w:rsidR="002E795E" w:rsidRPr="008738B6" w:rsidRDefault="002E795E">
            <w:pPr>
              <w:rPr>
                <w:color w:val="000000"/>
                <w:sz w:val="22"/>
                <w:szCs w:val="22"/>
              </w:rPr>
            </w:pPr>
            <w:r w:rsidRPr="008738B6">
              <w:rPr>
                <w:color w:val="000000"/>
                <w:sz w:val="22"/>
                <w:szCs w:val="22"/>
              </w:rPr>
              <w:t>5600</w:t>
            </w:r>
          </w:p>
        </w:tc>
        <w:tc>
          <w:tcPr>
            <w:tcW w:w="1843" w:type="dxa"/>
            <w:tcBorders>
              <w:top w:val="nil"/>
              <w:left w:val="nil"/>
              <w:bottom w:val="single" w:sz="4" w:space="0" w:color="auto"/>
              <w:right w:val="single" w:sz="4" w:space="0" w:color="auto"/>
            </w:tcBorders>
            <w:shd w:val="clear" w:color="auto" w:fill="auto"/>
            <w:vAlign w:val="bottom"/>
            <w:hideMark/>
          </w:tcPr>
          <w:p w14:paraId="0CDCD651" w14:textId="77777777" w:rsidR="002E795E" w:rsidRPr="008738B6" w:rsidRDefault="002E795E">
            <w:pPr>
              <w:rPr>
                <w:color w:val="000000"/>
                <w:sz w:val="22"/>
                <w:szCs w:val="22"/>
              </w:rPr>
            </w:pPr>
            <w:r w:rsidRPr="008738B6">
              <w:rPr>
                <w:color w:val="000000"/>
                <w:sz w:val="22"/>
                <w:szCs w:val="22"/>
              </w:rPr>
              <w:t>Norēķini par darba samaksu, ieturējumiem</w:t>
            </w:r>
          </w:p>
        </w:tc>
        <w:tc>
          <w:tcPr>
            <w:tcW w:w="1276" w:type="dxa"/>
            <w:tcBorders>
              <w:top w:val="nil"/>
              <w:left w:val="nil"/>
              <w:bottom w:val="single" w:sz="4" w:space="0" w:color="auto"/>
              <w:right w:val="single" w:sz="4" w:space="0" w:color="auto"/>
            </w:tcBorders>
            <w:shd w:val="clear" w:color="auto" w:fill="auto"/>
            <w:noWrap/>
            <w:vAlign w:val="bottom"/>
            <w:hideMark/>
          </w:tcPr>
          <w:p w14:paraId="0F168CBD" w14:textId="77777777" w:rsidR="002E795E" w:rsidRPr="008738B6" w:rsidRDefault="002E795E">
            <w:pPr>
              <w:jc w:val="right"/>
              <w:rPr>
                <w:color w:val="000000"/>
                <w:sz w:val="22"/>
                <w:szCs w:val="22"/>
              </w:rPr>
            </w:pPr>
            <w:r w:rsidRPr="008738B6">
              <w:rPr>
                <w:color w:val="000000"/>
                <w:sz w:val="22"/>
                <w:szCs w:val="22"/>
              </w:rPr>
              <w:t>223981</w:t>
            </w:r>
          </w:p>
        </w:tc>
        <w:tc>
          <w:tcPr>
            <w:tcW w:w="1056" w:type="dxa"/>
            <w:tcBorders>
              <w:top w:val="nil"/>
              <w:left w:val="nil"/>
              <w:bottom w:val="single" w:sz="4" w:space="0" w:color="auto"/>
              <w:right w:val="single" w:sz="4" w:space="0" w:color="auto"/>
            </w:tcBorders>
            <w:shd w:val="clear" w:color="auto" w:fill="auto"/>
            <w:noWrap/>
            <w:vAlign w:val="bottom"/>
            <w:hideMark/>
          </w:tcPr>
          <w:p w14:paraId="6F21E1AF" w14:textId="77777777" w:rsidR="002E795E" w:rsidRPr="008738B6" w:rsidRDefault="002E795E">
            <w:pPr>
              <w:jc w:val="right"/>
              <w:rPr>
                <w:color w:val="000000"/>
                <w:sz w:val="22"/>
                <w:szCs w:val="22"/>
              </w:rPr>
            </w:pPr>
            <w:r w:rsidRPr="008738B6">
              <w:rPr>
                <w:color w:val="000000"/>
                <w:sz w:val="22"/>
                <w:szCs w:val="22"/>
              </w:rPr>
              <w:t>227209</w:t>
            </w:r>
          </w:p>
        </w:tc>
        <w:tc>
          <w:tcPr>
            <w:tcW w:w="1070" w:type="dxa"/>
            <w:tcBorders>
              <w:top w:val="nil"/>
              <w:left w:val="nil"/>
              <w:bottom w:val="single" w:sz="4" w:space="0" w:color="auto"/>
              <w:right w:val="single" w:sz="4" w:space="0" w:color="auto"/>
            </w:tcBorders>
            <w:shd w:val="clear" w:color="auto" w:fill="auto"/>
            <w:noWrap/>
            <w:vAlign w:val="bottom"/>
            <w:hideMark/>
          </w:tcPr>
          <w:p w14:paraId="01DBEB2B" w14:textId="77777777" w:rsidR="002E795E" w:rsidRPr="008738B6" w:rsidRDefault="002E795E">
            <w:pPr>
              <w:jc w:val="right"/>
              <w:rPr>
                <w:color w:val="000000"/>
                <w:sz w:val="22"/>
                <w:szCs w:val="22"/>
              </w:rPr>
            </w:pPr>
            <w:r w:rsidRPr="008738B6">
              <w:rPr>
                <w:color w:val="000000"/>
                <w:sz w:val="22"/>
                <w:szCs w:val="22"/>
              </w:rPr>
              <w:t>245863</w:t>
            </w:r>
          </w:p>
        </w:tc>
        <w:tc>
          <w:tcPr>
            <w:tcW w:w="1276" w:type="dxa"/>
            <w:tcBorders>
              <w:top w:val="nil"/>
              <w:left w:val="nil"/>
              <w:bottom w:val="single" w:sz="4" w:space="0" w:color="auto"/>
              <w:right w:val="single" w:sz="4" w:space="0" w:color="auto"/>
            </w:tcBorders>
            <w:shd w:val="clear" w:color="auto" w:fill="auto"/>
            <w:noWrap/>
            <w:vAlign w:val="bottom"/>
            <w:hideMark/>
          </w:tcPr>
          <w:p w14:paraId="6CD97602" w14:textId="77777777" w:rsidR="002E795E" w:rsidRPr="008738B6" w:rsidRDefault="002E795E">
            <w:pPr>
              <w:jc w:val="right"/>
              <w:rPr>
                <w:color w:val="000000"/>
                <w:sz w:val="22"/>
                <w:szCs w:val="22"/>
              </w:rPr>
            </w:pPr>
            <w:r w:rsidRPr="008738B6">
              <w:rPr>
                <w:color w:val="000000"/>
                <w:sz w:val="22"/>
                <w:szCs w:val="22"/>
              </w:rPr>
              <w:t>18654</w:t>
            </w:r>
          </w:p>
        </w:tc>
        <w:tc>
          <w:tcPr>
            <w:tcW w:w="1158" w:type="dxa"/>
            <w:tcBorders>
              <w:top w:val="nil"/>
              <w:left w:val="nil"/>
              <w:bottom w:val="single" w:sz="4" w:space="0" w:color="auto"/>
              <w:right w:val="single" w:sz="4" w:space="0" w:color="auto"/>
            </w:tcBorders>
            <w:shd w:val="clear" w:color="auto" w:fill="auto"/>
            <w:noWrap/>
            <w:vAlign w:val="bottom"/>
            <w:hideMark/>
          </w:tcPr>
          <w:p w14:paraId="6D911D11" w14:textId="77777777" w:rsidR="002E795E" w:rsidRPr="008738B6" w:rsidRDefault="002E795E">
            <w:pPr>
              <w:jc w:val="right"/>
              <w:rPr>
                <w:color w:val="000000"/>
                <w:sz w:val="22"/>
                <w:szCs w:val="22"/>
              </w:rPr>
            </w:pPr>
            <w:r w:rsidRPr="008738B6">
              <w:rPr>
                <w:color w:val="000000"/>
                <w:sz w:val="22"/>
                <w:szCs w:val="22"/>
              </w:rPr>
              <w:t>8</w:t>
            </w:r>
          </w:p>
        </w:tc>
      </w:tr>
      <w:tr w:rsidR="002E795E" w14:paraId="144C9D9E" w14:textId="77777777" w:rsidTr="008738B6">
        <w:trPr>
          <w:trHeight w:val="6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9A5CA37" w14:textId="77777777" w:rsidR="002E795E" w:rsidRPr="008738B6" w:rsidRDefault="002E795E">
            <w:pPr>
              <w:rPr>
                <w:color w:val="000000"/>
                <w:sz w:val="22"/>
                <w:szCs w:val="22"/>
              </w:rPr>
            </w:pPr>
            <w:r w:rsidRPr="008738B6">
              <w:rPr>
                <w:color w:val="000000"/>
                <w:sz w:val="22"/>
                <w:szCs w:val="22"/>
              </w:rPr>
              <w:t>5700</w:t>
            </w:r>
          </w:p>
        </w:tc>
        <w:tc>
          <w:tcPr>
            <w:tcW w:w="1843" w:type="dxa"/>
            <w:tcBorders>
              <w:top w:val="nil"/>
              <w:left w:val="nil"/>
              <w:bottom w:val="single" w:sz="4" w:space="0" w:color="auto"/>
              <w:right w:val="single" w:sz="4" w:space="0" w:color="auto"/>
            </w:tcBorders>
            <w:shd w:val="clear" w:color="auto" w:fill="auto"/>
            <w:vAlign w:val="bottom"/>
            <w:hideMark/>
          </w:tcPr>
          <w:p w14:paraId="384B5302" w14:textId="77777777" w:rsidR="002E795E" w:rsidRPr="008738B6" w:rsidRDefault="002E795E">
            <w:pPr>
              <w:rPr>
                <w:color w:val="000000"/>
                <w:sz w:val="22"/>
                <w:szCs w:val="22"/>
              </w:rPr>
            </w:pPr>
            <w:r w:rsidRPr="008738B6">
              <w:rPr>
                <w:color w:val="000000"/>
                <w:sz w:val="22"/>
                <w:szCs w:val="22"/>
              </w:rPr>
              <w:t>Nodokļi un sociālās apdrošināšanas maksājumiem</w:t>
            </w:r>
          </w:p>
        </w:tc>
        <w:tc>
          <w:tcPr>
            <w:tcW w:w="1276" w:type="dxa"/>
            <w:tcBorders>
              <w:top w:val="nil"/>
              <w:left w:val="nil"/>
              <w:bottom w:val="single" w:sz="4" w:space="0" w:color="auto"/>
              <w:right w:val="single" w:sz="4" w:space="0" w:color="auto"/>
            </w:tcBorders>
            <w:shd w:val="clear" w:color="auto" w:fill="auto"/>
            <w:noWrap/>
            <w:vAlign w:val="bottom"/>
            <w:hideMark/>
          </w:tcPr>
          <w:p w14:paraId="3CBC41F4" w14:textId="77777777" w:rsidR="002E795E" w:rsidRPr="008738B6" w:rsidRDefault="002E795E">
            <w:pPr>
              <w:jc w:val="right"/>
              <w:rPr>
                <w:color w:val="000000"/>
                <w:sz w:val="22"/>
                <w:szCs w:val="22"/>
              </w:rPr>
            </w:pPr>
            <w:r w:rsidRPr="008738B6">
              <w:rPr>
                <w:color w:val="000000"/>
                <w:sz w:val="22"/>
                <w:szCs w:val="22"/>
              </w:rPr>
              <w:t>192958</w:t>
            </w:r>
          </w:p>
        </w:tc>
        <w:tc>
          <w:tcPr>
            <w:tcW w:w="1056" w:type="dxa"/>
            <w:tcBorders>
              <w:top w:val="nil"/>
              <w:left w:val="nil"/>
              <w:bottom w:val="single" w:sz="4" w:space="0" w:color="auto"/>
              <w:right w:val="single" w:sz="4" w:space="0" w:color="auto"/>
            </w:tcBorders>
            <w:shd w:val="clear" w:color="auto" w:fill="auto"/>
            <w:noWrap/>
            <w:vAlign w:val="bottom"/>
            <w:hideMark/>
          </w:tcPr>
          <w:p w14:paraId="1D3AF965" w14:textId="77777777" w:rsidR="002E795E" w:rsidRPr="008738B6" w:rsidRDefault="002E795E">
            <w:pPr>
              <w:jc w:val="right"/>
              <w:rPr>
                <w:color w:val="000000"/>
                <w:sz w:val="22"/>
                <w:szCs w:val="22"/>
              </w:rPr>
            </w:pPr>
            <w:r w:rsidRPr="008738B6">
              <w:rPr>
                <w:color w:val="000000"/>
                <w:sz w:val="22"/>
                <w:szCs w:val="22"/>
              </w:rPr>
              <w:t>193929</w:t>
            </w:r>
          </w:p>
        </w:tc>
        <w:tc>
          <w:tcPr>
            <w:tcW w:w="1070" w:type="dxa"/>
            <w:tcBorders>
              <w:top w:val="nil"/>
              <w:left w:val="nil"/>
              <w:bottom w:val="single" w:sz="4" w:space="0" w:color="auto"/>
              <w:right w:val="single" w:sz="4" w:space="0" w:color="auto"/>
            </w:tcBorders>
            <w:shd w:val="clear" w:color="auto" w:fill="auto"/>
            <w:noWrap/>
            <w:vAlign w:val="bottom"/>
            <w:hideMark/>
          </w:tcPr>
          <w:p w14:paraId="7A7E63AA" w14:textId="77777777" w:rsidR="002E795E" w:rsidRPr="008738B6" w:rsidRDefault="002E795E">
            <w:pPr>
              <w:jc w:val="right"/>
              <w:rPr>
                <w:color w:val="000000"/>
                <w:sz w:val="22"/>
                <w:szCs w:val="22"/>
              </w:rPr>
            </w:pPr>
            <w:r w:rsidRPr="008738B6">
              <w:rPr>
                <w:color w:val="000000"/>
                <w:sz w:val="22"/>
                <w:szCs w:val="22"/>
              </w:rPr>
              <w:t>207756</w:t>
            </w:r>
          </w:p>
        </w:tc>
        <w:tc>
          <w:tcPr>
            <w:tcW w:w="1276" w:type="dxa"/>
            <w:tcBorders>
              <w:top w:val="nil"/>
              <w:left w:val="nil"/>
              <w:bottom w:val="single" w:sz="4" w:space="0" w:color="auto"/>
              <w:right w:val="single" w:sz="4" w:space="0" w:color="auto"/>
            </w:tcBorders>
            <w:shd w:val="clear" w:color="auto" w:fill="auto"/>
            <w:noWrap/>
            <w:vAlign w:val="bottom"/>
            <w:hideMark/>
          </w:tcPr>
          <w:p w14:paraId="5DC27800" w14:textId="77777777" w:rsidR="002E795E" w:rsidRPr="008738B6" w:rsidRDefault="002E795E">
            <w:pPr>
              <w:jc w:val="right"/>
              <w:rPr>
                <w:color w:val="000000"/>
                <w:sz w:val="22"/>
                <w:szCs w:val="22"/>
              </w:rPr>
            </w:pPr>
            <w:r w:rsidRPr="008738B6">
              <w:rPr>
                <w:color w:val="000000"/>
                <w:sz w:val="22"/>
                <w:szCs w:val="22"/>
              </w:rPr>
              <w:t>13827</w:t>
            </w:r>
          </w:p>
        </w:tc>
        <w:tc>
          <w:tcPr>
            <w:tcW w:w="1158" w:type="dxa"/>
            <w:tcBorders>
              <w:top w:val="nil"/>
              <w:left w:val="nil"/>
              <w:bottom w:val="single" w:sz="4" w:space="0" w:color="auto"/>
              <w:right w:val="single" w:sz="4" w:space="0" w:color="auto"/>
            </w:tcBorders>
            <w:shd w:val="clear" w:color="auto" w:fill="auto"/>
            <w:noWrap/>
            <w:vAlign w:val="bottom"/>
            <w:hideMark/>
          </w:tcPr>
          <w:p w14:paraId="088292F6" w14:textId="77777777" w:rsidR="002E795E" w:rsidRPr="008738B6" w:rsidRDefault="002E795E">
            <w:pPr>
              <w:jc w:val="right"/>
              <w:rPr>
                <w:color w:val="000000"/>
                <w:sz w:val="22"/>
                <w:szCs w:val="22"/>
              </w:rPr>
            </w:pPr>
            <w:r w:rsidRPr="008738B6">
              <w:rPr>
                <w:color w:val="000000"/>
                <w:sz w:val="22"/>
                <w:szCs w:val="22"/>
              </w:rPr>
              <w:t>7</w:t>
            </w:r>
          </w:p>
        </w:tc>
      </w:tr>
      <w:tr w:rsidR="002E795E" w14:paraId="591E48DF" w14:textId="77777777" w:rsidTr="008738B6">
        <w:trPr>
          <w:trHeight w:val="43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A477D5B" w14:textId="77777777" w:rsidR="002E795E" w:rsidRPr="008738B6" w:rsidRDefault="002E795E">
            <w:pPr>
              <w:rPr>
                <w:color w:val="000000"/>
                <w:sz w:val="22"/>
                <w:szCs w:val="22"/>
              </w:rPr>
            </w:pPr>
            <w:r w:rsidRPr="008738B6">
              <w:rPr>
                <w:color w:val="000000"/>
                <w:sz w:val="22"/>
                <w:szCs w:val="22"/>
              </w:rPr>
              <w:t>5800</w:t>
            </w:r>
          </w:p>
        </w:tc>
        <w:tc>
          <w:tcPr>
            <w:tcW w:w="1843" w:type="dxa"/>
            <w:tcBorders>
              <w:top w:val="nil"/>
              <w:left w:val="nil"/>
              <w:bottom w:val="single" w:sz="4" w:space="0" w:color="auto"/>
              <w:right w:val="single" w:sz="4" w:space="0" w:color="auto"/>
            </w:tcBorders>
            <w:shd w:val="clear" w:color="auto" w:fill="auto"/>
            <w:vAlign w:val="bottom"/>
            <w:hideMark/>
          </w:tcPr>
          <w:p w14:paraId="03A0E66D" w14:textId="77777777" w:rsidR="002E795E" w:rsidRPr="008738B6" w:rsidRDefault="002E795E">
            <w:pPr>
              <w:rPr>
                <w:color w:val="000000"/>
                <w:sz w:val="22"/>
                <w:szCs w:val="22"/>
              </w:rPr>
            </w:pPr>
            <w:r w:rsidRPr="008738B6">
              <w:rPr>
                <w:color w:val="000000"/>
                <w:sz w:val="22"/>
                <w:szCs w:val="22"/>
              </w:rPr>
              <w:t>Pārējās īstermiņa saistības</w:t>
            </w:r>
          </w:p>
        </w:tc>
        <w:tc>
          <w:tcPr>
            <w:tcW w:w="1276" w:type="dxa"/>
            <w:tcBorders>
              <w:top w:val="nil"/>
              <w:left w:val="nil"/>
              <w:bottom w:val="single" w:sz="4" w:space="0" w:color="auto"/>
              <w:right w:val="single" w:sz="4" w:space="0" w:color="auto"/>
            </w:tcBorders>
            <w:shd w:val="clear" w:color="auto" w:fill="auto"/>
            <w:noWrap/>
            <w:vAlign w:val="bottom"/>
            <w:hideMark/>
          </w:tcPr>
          <w:p w14:paraId="4EB49952" w14:textId="77777777" w:rsidR="002E795E" w:rsidRPr="008738B6" w:rsidRDefault="002E795E">
            <w:pPr>
              <w:jc w:val="right"/>
              <w:rPr>
                <w:color w:val="000000"/>
                <w:sz w:val="22"/>
                <w:szCs w:val="22"/>
              </w:rPr>
            </w:pPr>
            <w:r w:rsidRPr="008738B6">
              <w:rPr>
                <w:color w:val="000000"/>
                <w:sz w:val="22"/>
                <w:szCs w:val="22"/>
              </w:rPr>
              <w:t>121</w:t>
            </w:r>
          </w:p>
        </w:tc>
        <w:tc>
          <w:tcPr>
            <w:tcW w:w="1056" w:type="dxa"/>
            <w:tcBorders>
              <w:top w:val="nil"/>
              <w:left w:val="nil"/>
              <w:bottom w:val="single" w:sz="4" w:space="0" w:color="auto"/>
              <w:right w:val="single" w:sz="4" w:space="0" w:color="auto"/>
            </w:tcBorders>
            <w:shd w:val="clear" w:color="auto" w:fill="auto"/>
            <w:noWrap/>
            <w:vAlign w:val="bottom"/>
            <w:hideMark/>
          </w:tcPr>
          <w:p w14:paraId="016AC1B3" w14:textId="77777777" w:rsidR="002E795E" w:rsidRPr="008738B6" w:rsidRDefault="002E795E">
            <w:pPr>
              <w:jc w:val="right"/>
              <w:rPr>
                <w:color w:val="000000"/>
                <w:sz w:val="22"/>
                <w:szCs w:val="22"/>
              </w:rPr>
            </w:pPr>
            <w:r w:rsidRPr="008738B6">
              <w:rPr>
                <w:color w:val="000000"/>
                <w:sz w:val="22"/>
                <w:szCs w:val="22"/>
              </w:rPr>
              <w:t>0</w:t>
            </w:r>
          </w:p>
        </w:tc>
        <w:tc>
          <w:tcPr>
            <w:tcW w:w="1070" w:type="dxa"/>
            <w:tcBorders>
              <w:top w:val="nil"/>
              <w:left w:val="nil"/>
              <w:bottom w:val="single" w:sz="4" w:space="0" w:color="auto"/>
              <w:right w:val="single" w:sz="4" w:space="0" w:color="auto"/>
            </w:tcBorders>
            <w:shd w:val="clear" w:color="auto" w:fill="auto"/>
            <w:noWrap/>
            <w:vAlign w:val="bottom"/>
            <w:hideMark/>
          </w:tcPr>
          <w:p w14:paraId="77959A82" w14:textId="77777777" w:rsidR="002E795E" w:rsidRPr="008738B6" w:rsidRDefault="002E795E">
            <w:pPr>
              <w:jc w:val="right"/>
              <w:rPr>
                <w:color w:val="000000"/>
                <w:sz w:val="22"/>
                <w:szCs w:val="22"/>
              </w:rPr>
            </w:pPr>
            <w:r w:rsidRPr="008738B6">
              <w:rPr>
                <w:color w:val="000000"/>
                <w:sz w:val="22"/>
                <w:szCs w:val="22"/>
              </w:rPr>
              <w:t>355</w:t>
            </w:r>
          </w:p>
        </w:tc>
        <w:tc>
          <w:tcPr>
            <w:tcW w:w="1276" w:type="dxa"/>
            <w:tcBorders>
              <w:top w:val="nil"/>
              <w:left w:val="nil"/>
              <w:bottom w:val="single" w:sz="4" w:space="0" w:color="auto"/>
              <w:right w:val="single" w:sz="4" w:space="0" w:color="auto"/>
            </w:tcBorders>
            <w:shd w:val="clear" w:color="auto" w:fill="auto"/>
            <w:noWrap/>
            <w:vAlign w:val="bottom"/>
            <w:hideMark/>
          </w:tcPr>
          <w:p w14:paraId="41556D0E" w14:textId="77777777" w:rsidR="002E795E" w:rsidRPr="008738B6" w:rsidRDefault="002E795E">
            <w:pPr>
              <w:jc w:val="right"/>
              <w:rPr>
                <w:color w:val="000000"/>
                <w:sz w:val="22"/>
                <w:szCs w:val="22"/>
              </w:rPr>
            </w:pPr>
            <w:r w:rsidRPr="008738B6">
              <w:rPr>
                <w:color w:val="000000"/>
                <w:sz w:val="22"/>
                <w:szCs w:val="22"/>
              </w:rPr>
              <w:t>355</w:t>
            </w:r>
          </w:p>
        </w:tc>
        <w:tc>
          <w:tcPr>
            <w:tcW w:w="1158" w:type="dxa"/>
            <w:tcBorders>
              <w:top w:val="nil"/>
              <w:left w:val="nil"/>
              <w:bottom w:val="single" w:sz="4" w:space="0" w:color="auto"/>
              <w:right w:val="single" w:sz="4" w:space="0" w:color="auto"/>
            </w:tcBorders>
            <w:shd w:val="clear" w:color="auto" w:fill="auto"/>
            <w:noWrap/>
            <w:vAlign w:val="bottom"/>
            <w:hideMark/>
          </w:tcPr>
          <w:p w14:paraId="054592D3" w14:textId="77777777" w:rsidR="002E795E" w:rsidRPr="008738B6" w:rsidRDefault="002E795E">
            <w:pPr>
              <w:jc w:val="right"/>
              <w:rPr>
                <w:color w:val="000000"/>
                <w:sz w:val="22"/>
                <w:szCs w:val="22"/>
              </w:rPr>
            </w:pPr>
            <w:r w:rsidRPr="008738B6">
              <w:rPr>
                <w:color w:val="000000"/>
                <w:sz w:val="22"/>
                <w:szCs w:val="22"/>
              </w:rPr>
              <w:t>100</w:t>
            </w:r>
          </w:p>
        </w:tc>
      </w:tr>
      <w:tr w:rsidR="002E795E" w14:paraId="2FB33B49" w14:textId="77777777" w:rsidTr="008738B6">
        <w:trPr>
          <w:trHeight w:val="6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9DE70E5" w14:textId="77777777" w:rsidR="002E795E" w:rsidRPr="008738B6" w:rsidRDefault="002E795E">
            <w:pPr>
              <w:rPr>
                <w:color w:val="000000"/>
                <w:sz w:val="22"/>
                <w:szCs w:val="22"/>
              </w:rPr>
            </w:pPr>
            <w:r w:rsidRPr="008738B6">
              <w:rPr>
                <w:color w:val="000000"/>
                <w:sz w:val="22"/>
                <w:szCs w:val="22"/>
              </w:rPr>
              <w:t>5900</w:t>
            </w:r>
          </w:p>
        </w:tc>
        <w:tc>
          <w:tcPr>
            <w:tcW w:w="1843" w:type="dxa"/>
            <w:tcBorders>
              <w:top w:val="nil"/>
              <w:left w:val="nil"/>
              <w:bottom w:val="single" w:sz="4" w:space="0" w:color="auto"/>
              <w:right w:val="single" w:sz="4" w:space="0" w:color="auto"/>
            </w:tcBorders>
            <w:shd w:val="clear" w:color="auto" w:fill="auto"/>
            <w:vAlign w:val="bottom"/>
            <w:hideMark/>
          </w:tcPr>
          <w:p w14:paraId="659DF1E2" w14:textId="77777777" w:rsidR="002E795E" w:rsidRPr="008738B6" w:rsidRDefault="002E795E">
            <w:pPr>
              <w:rPr>
                <w:color w:val="000000"/>
                <w:sz w:val="22"/>
                <w:szCs w:val="22"/>
              </w:rPr>
            </w:pPr>
            <w:r w:rsidRPr="008738B6">
              <w:rPr>
                <w:color w:val="000000"/>
                <w:sz w:val="22"/>
                <w:szCs w:val="22"/>
              </w:rPr>
              <w:t>Nākamo periodu ieņēmumi un saņemtie avansi</w:t>
            </w:r>
          </w:p>
        </w:tc>
        <w:tc>
          <w:tcPr>
            <w:tcW w:w="1276" w:type="dxa"/>
            <w:tcBorders>
              <w:top w:val="nil"/>
              <w:left w:val="nil"/>
              <w:bottom w:val="single" w:sz="4" w:space="0" w:color="auto"/>
              <w:right w:val="single" w:sz="4" w:space="0" w:color="auto"/>
            </w:tcBorders>
            <w:shd w:val="clear" w:color="auto" w:fill="auto"/>
            <w:noWrap/>
            <w:vAlign w:val="bottom"/>
            <w:hideMark/>
          </w:tcPr>
          <w:p w14:paraId="77554C21" w14:textId="77777777" w:rsidR="002E795E" w:rsidRPr="008738B6" w:rsidRDefault="002E795E">
            <w:pPr>
              <w:jc w:val="right"/>
              <w:rPr>
                <w:color w:val="000000"/>
                <w:sz w:val="22"/>
                <w:szCs w:val="22"/>
              </w:rPr>
            </w:pPr>
            <w:r w:rsidRPr="008738B6">
              <w:rPr>
                <w:color w:val="000000"/>
                <w:sz w:val="22"/>
                <w:szCs w:val="22"/>
              </w:rPr>
              <w:t>126422</w:t>
            </w:r>
          </w:p>
        </w:tc>
        <w:tc>
          <w:tcPr>
            <w:tcW w:w="1056" w:type="dxa"/>
            <w:tcBorders>
              <w:top w:val="nil"/>
              <w:left w:val="nil"/>
              <w:bottom w:val="single" w:sz="4" w:space="0" w:color="auto"/>
              <w:right w:val="single" w:sz="4" w:space="0" w:color="auto"/>
            </w:tcBorders>
            <w:shd w:val="clear" w:color="auto" w:fill="auto"/>
            <w:noWrap/>
            <w:vAlign w:val="bottom"/>
            <w:hideMark/>
          </w:tcPr>
          <w:p w14:paraId="1E5696CF" w14:textId="77777777" w:rsidR="002E795E" w:rsidRPr="008738B6" w:rsidRDefault="002E795E">
            <w:pPr>
              <w:jc w:val="right"/>
              <w:rPr>
                <w:color w:val="000000"/>
                <w:sz w:val="22"/>
                <w:szCs w:val="22"/>
              </w:rPr>
            </w:pPr>
            <w:r w:rsidRPr="008738B6">
              <w:rPr>
                <w:color w:val="000000"/>
                <w:sz w:val="22"/>
                <w:szCs w:val="22"/>
              </w:rPr>
              <w:t>112425</w:t>
            </w:r>
          </w:p>
        </w:tc>
        <w:tc>
          <w:tcPr>
            <w:tcW w:w="1070" w:type="dxa"/>
            <w:tcBorders>
              <w:top w:val="nil"/>
              <w:left w:val="nil"/>
              <w:bottom w:val="single" w:sz="4" w:space="0" w:color="auto"/>
              <w:right w:val="single" w:sz="4" w:space="0" w:color="auto"/>
            </w:tcBorders>
            <w:shd w:val="clear" w:color="auto" w:fill="auto"/>
            <w:noWrap/>
            <w:vAlign w:val="bottom"/>
            <w:hideMark/>
          </w:tcPr>
          <w:p w14:paraId="7AE450BF" w14:textId="77777777" w:rsidR="002E795E" w:rsidRPr="008738B6" w:rsidRDefault="002E795E">
            <w:pPr>
              <w:jc w:val="right"/>
              <w:rPr>
                <w:color w:val="000000"/>
                <w:sz w:val="22"/>
                <w:szCs w:val="22"/>
              </w:rPr>
            </w:pPr>
            <w:r w:rsidRPr="008738B6">
              <w:rPr>
                <w:color w:val="000000"/>
                <w:sz w:val="22"/>
                <w:szCs w:val="22"/>
              </w:rPr>
              <w:t>226091</w:t>
            </w:r>
          </w:p>
        </w:tc>
        <w:tc>
          <w:tcPr>
            <w:tcW w:w="1276" w:type="dxa"/>
            <w:tcBorders>
              <w:top w:val="nil"/>
              <w:left w:val="nil"/>
              <w:bottom w:val="single" w:sz="4" w:space="0" w:color="auto"/>
              <w:right w:val="single" w:sz="4" w:space="0" w:color="auto"/>
            </w:tcBorders>
            <w:shd w:val="clear" w:color="auto" w:fill="auto"/>
            <w:noWrap/>
            <w:vAlign w:val="bottom"/>
            <w:hideMark/>
          </w:tcPr>
          <w:p w14:paraId="23FAAF84" w14:textId="77777777" w:rsidR="002E795E" w:rsidRPr="008738B6" w:rsidRDefault="002E795E">
            <w:pPr>
              <w:jc w:val="right"/>
              <w:rPr>
                <w:color w:val="000000"/>
                <w:sz w:val="22"/>
                <w:szCs w:val="22"/>
              </w:rPr>
            </w:pPr>
            <w:r w:rsidRPr="008738B6">
              <w:rPr>
                <w:color w:val="000000"/>
                <w:sz w:val="22"/>
                <w:szCs w:val="22"/>
              </w:rPr>
              <w:t>113666</w:t>
            </w:r>
          </w:p>
        </w:tc>
        <w:tc>
          <w:tcPr>
            <w:tcW w:w="1158" w:type="dxa"/>
            <w:tcBorders>
              <w:top w:val="nil"/>
              <w:left w:val="nil"/>
              <w:bottom w:val="single" w:sz="4" w:space="0" w:color="auto"/>
              <w:right w:val="single" w:sz="4" w:space="0" w:color="auto"/>
            </w:tcBorders>
            <w:shd w:val="clear" w:color="auto" w:fill="auto"/>
            <w:noWrap/>
            <w:vAlign w:val="bottom"/>
            <w:hideMark/>
          </w:tcPr>
          <w:p w14:paraId="632C25CE" w14:textId="77777777" w:rsidR="002E795E" w:rsidRPr="008738B6" w:rsidRDefault="002E795E">
            <w:pPr>
              <w:jc w:val="right"/>
              <w:rPr>
                <w:color w:val="000000"/>
                <w:sz w:val="22"/>
                <w:szCs w:val="22"/>
              </w:rPr>
            </w:pPr>
            <w:r w:rsidRPr="008738B6">
              <w:rPr>
                <w:color w:val="000000"/>
                <w:sz w:val="22"/>
                <w:szCs w:val="22"/>
              </w:rPr>
              <w:t>101</w:t>
            </w:r>
          </w:p>
        </w:tc>
      </w:tr>
    </w:tbl>
    <w:p w14:paraId="07EC96BE" w14:textId="77777777" w:rsidR="00392303" w:rsidRDefault="00392303" w:rsidP="00DB1593">
      <w:pPr>
        <w:autoSpaceDE w:val="0"/>
        <w:autoSpaceDN w:val="0"/>
        <w:adjustRightInd w:val="0"/>
        <w:rPr>
          <w:rFonts w:ascii="Cambria" w:hAnsi="Cambria" w:cs="Cambria"/>
          <w:b/>
          <w:bCs/>
          <w:sz w:val="23"/>
          <w:szCs w:val="23"/>
          <w:lang w:eastAsia="en-US"/>
        </w:rPr>
      </w:pPr>
    </w:p>
    <w:p w14:paraId="1FD5B19B" w14:textId="77777777" w:rsidR="008738B6" w:rsidRDefault="008738B6" w:rsidP="00CE350D">
      <w:pPr>
        <w:autoSpaceDE w:val="0"/>
        <w:autoSpaceDN w:val="0"/>
        <w:adjustRightInd w:val="0"/>
        <w:jc w:val="center"/>
        <w:rPr>
          <w:b/>
          <w:bCs/>
          <w:lang w:eastAsia="en-US"/>
        </w:rPr>
      </w:pPr>
    </w:p>
    <w:p w14:paraId="7F77AF64" w14:textId="7D4C186C" w:rsidR="00CE350D" w:rsidRDefault="00CE350D" w:rsidP="00CE350D">
      <w:pPr>
        <w:autoSpaceDE w:val="0"/>
        <w:autoSpaceDN w:val="0"/>
        <w:adjustRightInd w:val="0"/>
        <w:jc w:val="center"/>
        <w:rPr>
          <w:b/>
          <w:bCs/>
          <w:lang w:eastAsia="en-US"/>
        </w:rPr>
      </w:pPr>
      <w:r>
        <w:rPr>
          <w:b/>
          <w:bCs/>
          <w:lang w:eastAsia="en-US"/>
        </w:rPr>
        <w:t>IEGULDĪJUMI KAPITĀLSABIEDRĪBU PAMATKAPITĀLĀ</w:t>
      </w:r>
    </w:p>
    <w:p w14:paraId="6D9B63AF" w14:textId="77777777" w:rsidR="00CE350D" w:rsidRDefault="00CE350D" w:rsidP="00CE350D">
      <w:pPr>
        <w:autoSpaceDE w:val="0"/>
        <w:autoSpaceDN w:val="0"/>
        <w:adjustRightInd w:val="0"/>
        <w:jc w:val="center"/>
        <w:rPr>
          <w:b/>
          <w:bCs/>
          <w:lang w:eastAsia="en-US"/>
        </w:rPr>
      </w:pPr>
    </w:p>
    <w:p w14:paraId="6C28EC75" w14:textId="50334A30" w:rsidR="001B1B91" w:rsidRPr="001B1B91" w:rsidRDefault="001B1B91" w:rsidP="001B1B91">
      <w:pPr>
        <w:autoSpaceDE w:val="0"/>
        <w:autoSpaceDN w:val="0"/>
        <w:adjustRightInd w:val="0"/>
        <w:spacing w:line="360" w:lineRule="auto"/>
        <w:ind w:firstLine="720"/>
        <w:jc w:val="both"/>
        <w:rPr>
          <w:lang w:eastAsia="en-US"/>
        </w:rPr>
      </w:pPr>
      <w:r w:rsidRPr="001B1B91">
        <w:rPr>
          <w:lang w:eastAsia="en-US"/>
        </w:rPr>
        <w:t>2016.</w:t>
      </w:r>
      <w:r>
        <w:rPr>
          <w:lang w:eastAsia="en-US"/>
        </w:rPr>
        <w:t xml:space="preserve"> </w:t>
      </w:r>
      <w:r w:rsidRPr="001B1B91">
        <w:rPr>
          <w:lang w:eastAsia="en-US"/>
        </w:rPr>
        <w:t>gadā salīdzinājumā ar 2015.</w:t>
      </w:r>
      <w:r w:rsidR="002E0457">
        <w:rPr>
          <w:lang w:eastAsia="en-US"/>
        </w:rPr>
        <w:t xml:space="preserve"> </w:t>
      </w:r>
      <w:r w:rsidRPr="001B1B91">
        <w:rPr>
          <w:lang w:eastAsia="en-US"/>
        </w:rPr>
        <w:t>gadu</w:t>
      </w:r>
      <w:proofErr w:type="gramStart"/>
      <w:r w:rsidRPr="001B1B91">
        <w:rPr>
          <w:lang w:eastAsia="en-US"/>
        </w:rPr>
        <w:t xml:space="preserve">  </w:t>
      </w:r>
      <w:proofErr w:type="gramEnd"/>
      <w:r w:rsidRPr="001B1B91">
        <w:rPr>
          <w:lang w:eastAsia="en-US"/>
        </w:rPr>
        <w:t xml:space="preserve">ilgtermiņa ieguldījumu apjoms palielinājies par </w:t>
      </w:r>
      <w:r w:rsidRPr="001B1B91">
        <w:rPr>
          <w:bCs/>
          <w:color w:val="000000"/>
        </w:rPr>
        <w:t>621 066 eiro vai par 2%. I</w:t>
      </w:r>
      <w:r w:rsidRPr="001B1B91">
        <w:rPr>
          <w:lang w:eastAsia="en-US"/>
        </w:rPr>
        <w:t xml:space="preserve">eguldījumi pamatlīdzekļos palielinājušies - par </w:t>
      </w:r>
      <w:r w:rsidRPr="001B1B91">
        <w:rPr>
          <w:color w:val="000000"/>
        </w:rPr>
        <w:t>588 481 eiro, kas ir 2%</w:t>
      </w:r>
      <w:r w:rsidRPr="001B1B91">
        <w:rPr>
          <w:lang w:eastAsia="en-US"/>
        </w:rPr>
        <w:t xml:space="preserve">. </w:t>
      </w:r>
      <w:proofErr w:type="gramStart"/>
      <w:r w:rsidRPr="001B1B91">
        <w:rPr>
          <w:lang w:eastAsia="en-US"/>
        </w:rPr>
        <w:t>Savukārt,</w:t>
      </w:r>
      <w:proofErr w:type="gramEnd"/>
      <w:r w:rsidRPr="001B1B91">
        <w:rPr>
          <w:lang w:eastAsia="en-US"/>
        </w:rPr>
        <w:t xml:space="preserve"> nekustamais īpašums palielinājies par </w:t>
      </w:r>
      <w:r w:rsidRPr="001B1B91">
        <w:rPr>
          <w:bCs/>
        </w:rPr>
        <w:t xml:space="preserve">1 054 837 eiro, kas ir 3%. To sastāvā lielākās izmaiņas </w:t>
      </w:r>
      <w:r w:rsidRPr="001B1B91">
        <w:rPr>
          <w:lang w:eastAsia="en-US"/>
        </w:rPr>
        <w:t xml:space="preserve">vērojamas pozīcijās Inženierbūves – par </w:t>
      </w:r>
      <w:r w:rsidRPr="001B1B91">
        <w:rPr>
          <w:color w:val="000000"/>
        </w:rPr>
        <w:t>486</w:t>
      </w:r>
      <w:r w:rsidR="00FB25F8">
        <w:rPr>
          <w:color w:val="000000"/>
        </w:rPr>
        <w:t> </w:t>
      </w:r>
      <w:r w:rsidRPr="001B1B91">
        <w:rPr>
          <w:color w:val="000000"/>
        </w:rPr>
        <w:t>833</w:t>
      </w:r>
      <w:r w:rsidR="00FB25F8">
        <w:rPr>
          <w:color w:val="000000"/>
        </w:rPr>
        <w:t xml:space="preserve"> </w:t>
      </w:r>
      <w:r w:rsidRPr="001B1B91">
        <w:rPr>
          <w:color w:val="000000"/>
        </w:rPr>
        <w:t xml:space="preserve">eiro vai 17% un Transporta būves – par 61 9719 </w:t>
      </w:r>
      <w:r w:rsidR="00C00542">
        <w:rPr>
          <w:color w:val="000000"/>
        </w:rPr>
        <w:t xml:space="preserve">eiro </w:t>
      </w:r>
      <w:r w:rsidRPr="001B1B91">
        <w:rPr>
          <w:color w:val="000000"/>
        </w:rPr>
        <w:t xml:space="preserve">vai 4%. </w:t>
      </w:r>
      <w:r w:rsidRPr="001B1B91">
        <w:rPr>
          <w:lang w:eastAsia="en-US"/>
        </w:rPr>
        <w:t xml:space="preserve"> </w:t>
      </w:r>
    </w:p>
    <w:p w14:paraId="4C2092A3" w14:textId="1D79B717" w:rsidR="008738B6" w:rsidRPr="00FB5379" w:rsidRDefault="00CE350D" w:rsidP="008738B6">
      <w:pPr>
        <w:autoSpaceDE w:val="0"/>
        <w:autoSpaceDN w:val="0"/>
        <w:adjustRightInd w:val="0"/>
        <w:spacing w:line="360" w:lineRule="auto"/>
        <w:ind w:firstLine="720"/>
        <w:jc w:val="both"/>
        <w:rPr>
          <w:color w:val="000000"/>
        </w:rPr>
      </w:pPr>
      <w:r w:rsidRPr="00DB6177">
        <w:rPr>
          <w:lang w:eastAsia="en-US"/>
        </w:rPr>
        <w:t xml:space="preserve">Pozitīvi rezultējušies ilgtermiņa finanšu ieguldījumi. To palielinājums (19 322 eiro) skaidrojams ar </w:t>
      </w:r>
      <w:r w:rsidRPr="00DB6177">
        <w:rPr>
          <w:iCs/>
        </w:rPr>
        <w:t xml:space="preserve">asociētās kapitālsabiedrības SIA </w:t>
      </w:r>
      <w:r>
        <w:rPr>
          <w:iCs/>
        </w:rPr>
        <w:t>“</w:t>
      </w:r>
      <w:r w:rsidRPr="00DB6177">
        <w:t xml:space="preserve">Zemgales </w:t>
      </w:r>
      <w:r>
        <w:t>V</w:t>
      </w:r>
      <w:r w:rsidRPr="00DB6177">
        <w:t>eselības centrs</w:t>
      </w:r>
      <w:r>
        <w:t>”</w:t>
      </w:r>
      <w:r w:rsidRPr="00DB6177">
        <w:t xml:space="preserve"> </w:t>
      </w:r>
      <w:r w:rsidRPr="00DB6177">
        <w:rPr>
          <w:iCs/>
        </w:rPr>
        <w:t>2016.</w:t>
      </w:r>
      <w:r>
        <w:rPr>
          <w:iCs/>
        </w:rPr>
        <w:t xml:space="preserve"> </w:t>
      </w:r>
      <w:r w:rsidRPr="00DB6177">
        <w:rPr>
          <w:iCs/>
        </w:rPr>
        <w:t xml:space="preserve">gadā gūto peļņu, savukārt radniecīgā kapitālsabiedrība SIA </w:t>
      </w:r>
      <w:r>
        <w:rPr>
          <w:iCs/>
        </w:rPr>
        <w:t>“</w:t>
      </w:r>
      <w:r w:rsidRPr="00DB6177">
        <w:rPr>
          <w:iCs/>
        </w:rPr>
        <w:t>Ozolnieku KSDU</w:t>
      </w:r>
      <w:r>
        <w:rPr>
          <w:iCs/>
        </w:rPr>
        <w:t>”</w:t>
      </w:r>
      <w:r w:rsidRPr="00DB6177">
        <w:rPr>
          <w:iCs/>
        </w:rPr>
        <w:t xml:space="preserve"> 2016.</w:t>
      </w:r>
      <w:r>
        <w:rPr>
          <w:iCs/>
        </w:rPr>
        <w:t xml:space="preserve"> </w:t>
      </w:r>
      <w:r w:rsidRPr="00DB6177">
        <w:rPr>
          <w:iCs/>
        </w:rPr>
        <w:t>gadu pabeigusi ar zaudējumiem.</w:t>
      </w:r>
      <w:r w:rsidR="008738B6">
        <w:rPr>
          <w:iCs/>
        </w:rPr>
        <w:t xml:space="preserve"> </w:t>
      </w:r>
      <w:r w:rsidR="008738B6">
        <w:rPr>
          <w:color w:val="000000"/>
        </w:rPr>
        <w:t>Detalizēta informācija par pašvaldības ieguldījumu kapitālsabiedrību pamatkapitālā redzama 14. tabulā.</w:t>
      </w:r>
    </w:p>
    <w:p w14:paraId="4238B168" w14:textId="640B5010" w:rsidR="00CE350D" w:rsidRPr="00DB6177" w:rsidRDefault="00CE350D" w:rsidP="00CE350D">
      <w:pPr>
        <w:autoSpaceDE w:val="0"/>
        <w:autoSpaceDN w:val="0"/>
        <w:adjustRightInd w:val="0"/>
        <w:spacing w:line="360" w:lineRule="auto"/>
        <w:ind w:firstLine="720"/>
        <w:jc w:val="both"/>
        <w:rPr>
          <w:lang w:eastAsia="en-US"/>
        </w:rPr>
      </w:pPr>
    </w:p>
    <w:p w14:paraId="61719E0F" w14:textId="77777777" w:rsidR="008738B6" w:rsidRDefault="008738B6" w:rsidP="00DB6177">
      <w:pPr>
        <w:autoSpaceDE w:val="0"/>
        <w:autoSpaceDN w:val="0"/>
        <w:adjustRightInd w:val="0"/>
        <w:jc w:val="right"/>
        <w:rPr>
          <w:b/>
          <w:bCs/>
          <w:lang w:eastAsia="en-US"/>
        </w:rPr>
      </w:pPr>
    </w:p>
    <w:p w14:paraId="5EC981D6" w14:textId="77777777" w:rsidR="008738B6" w:rsidRDefault="008738B6" w:rsidP="00DB6177">
      <w:pPr>
        <w:autoSpaceDE w:val="0"/>
        <w:autoSpaceDN w:val="0"/>
        <w:adjustRightInd w:val="0"/>
        <w:jc w:val="right"/>
        <w:rPr>
          <w:b/>
          <w:bCs/>
          <w:lang w:eastAsia="en-US"/>
        </w:rPr>
      </w:pPr>
    </w:p>
    <w:p w14:paraId="53999433" w14:textId="05666148" w:rsidR="00DB6177" w:rsidRPr="00DB6177" w:rsidRDefault="00DB6177" w:rsidP="00DB6177">
      <w:pPr>
        <w:autoSpaceDE w:val="0"/>
        <w:autoSpaceDN w:val="0"/>
        <w:adjustRightInd w:val="0"/>
        <w:jc w:val="right"/>
        <w:rPr>
          <w:b/>
          <w:bCs/>
          <w:lang w:eastAsia="en-US"/>
        </w:rPr>
      </w:pPr>
      <w:r w:rsidRPr="00DB6177">
        <w:rPr>
          <w:b/>
          <w:bCs/>
          <w:lang w:eastAsia="en-US"/>
        </w:rPr>
        <w:t>1</w:t>
      </w:r>
      <w:r w:rsidR="00222E39">
        <w:rPr>
          <w:b/>
          <w:bCs/>
          <w:lang w:eastAsia="en-US"/>
        </w:rPr>
        <w:t>4</w:t>
      </w:r>
      <w:r w:rsidRPr="00DB6177">
        <w:rPr>
          <w:b/>
          <w:bCs/>
          <w:lang w:eastAsia="en-US"/>
        </w:rPr>
        <w:t>. tabula</w:t>
      </w:r>
    </w:p>
    <w:p w14:paraId="37EF90D7" w14:textId="0A9A0B2C" w:rsidR="00837163" w:rsidRPr="00DB6177" w:rsidRDefault="00DB1593" w:rsidP="00DB6177">
      <w:pPr>
        <w:autoSpaceDE w:val="0"/>
        <w:autoSpaceDN w:val="0"/>
        <w:adjustRightInd w:val="0"/>
        <w:jc w:val="center"/>
        <w:rPr>
          <w:lang w:eastAsia="en-US"/>
        </w:rPr>
      </w:pPr>
      <w:r w:rsidRPr="00DB6177">
        <w:rPr>
          <w:b/>
          <w:bCs/>
          <w:lang w:eastAsia="en-US"/>
        </w:rPr>
        <w:t>Pašvaldības ieguldījumi kapitālsabiedrību pamatkapitālā</w:t>
      </w:r>
    </w:p>
    <w:p w14:paraId="7CBF48DE" w14:textId="77777777" w:rsidR="007072C9" w:rsidRDefault="007072C9" w:rsidP="007072C9">
      <w:pPr>
        <w:autoSpaceDE w:val="0"/>
        <w:autoSpaceDN w:val="0"/>
        <w:adjustRightInd w:val="0"/>
        <w:rPr>
          <w:rFonts w:ascii="Century Gothic" w:hAnsi="Century Gothic" w:cs="Century Gothic"/>
          <w:sz w:val="23"/>
          <w:szCs w:val="23"/>
          <w:lang w:eastAsia="en-US"/>
        </w:rPr>
      </w:pPr>
    </w:p>
    <w:tbl>
      <w:tblPr>
        <w:tblW w:w="8869" w:type="dxa"/>
        <w:tblInd w:w="-5" w:type="dxa"/>
        <w:tblLook w:val="04A0" w:firstRow="1" w:lastRow="0" w:firstColumn="1" w:lastColumn="0" w:noHBand="0" w:noVBand="1"/>
      </w:tblPr>
      <w:tblGrid>
        <w:gridCol w:w="1096"/>
        <w:gridCol w:w="2165"/>
        <w:gridCol w:w="1134"/>
        <w:gridCol w:w="1134"/>
        <w:gridCol w:w="1134"/>
        <w:gridCol w:w="1134"/>
        <w:gridCol w:w="1072"/>
      </w:tblGrid>
      <w:tr w:rsidR="001B1B91" w:rsidRPr="00FB25F8" w14:paraId="05D354DA" w14:textId="77777777" w:rsidTr="00BE5044">
        <w:trPr>
          <w:trHeight w:val="570"/>
        </w:trPr>
        <w:tc>
          <w:tcPr>
            <w:tcW w:w="109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E127B" w14:textId="77777777" w:rsidR="001B1B91" w:rsidRPr="00FB25F8" w:rsidRDefault="001B1B91" w:rsidP="007C673B">
            <w:pPr>
              <w:rPr>
                <w:b/>
                <w:bCs/>
                <w:color w:val="000000"/>
                <w:sz w:val="20"/>
                <w:szCs w:val="20"/>
              </w:rPr>
            </w:pPr>
            <w:r w:rsidRPr="00FB25F8">
              <w:rPr>
                <w:b/>
                <w:bCs/>
                <w:color w:val="000000"/>
                <w:sz w:val="20"/>
                <w:szCs w:val="20"/>
              </w:rPr>
              <w:t>Konta Nr.</w:t>
            </w:r>
          </w:p>
        </w:tc>
        <w:tc>
          <w:tcPr>
            <w:tcW w:w="216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7C914" w14:textId="77777777" w:rsidR="001B1B91" w:rsidRPr="00FB25F8" w:rsidRDefault="001B1B91" w:rsidP="007C673B">
            <w:pPr>
              <w:rPr>
                <w:b/>
                <w:bCs/>
                <w:color w:val="000000"/>
                <w:sz w:val="20"/>
                <w:szCs w:val="20"/>
              </w:rPr>
            </w:pPr>
            <w:r w:rsidRPr="00FB25F8">
              <w:rPr>
                <w:b/>
                <w:bCs/>
                <w:color w:val="000000"/>
                <w:sz w:val="20"/>
                <w:szCs w:val="20"/>
              </w:rPr>
              <w:t>Kontu nosaukums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79A00A6" w14:textId="77777777" w:rsidR="001B1B91" w:rsidRPr="00FB25F8" w:rsidRDefault="001B1B91" w:rsidP="007C673B">
            <w:pPr>
              <w:jc w:val="center"/>
              <w:rPr>
                <w:b/>
                <w:bCs/>
                <w:color w:val="000000"/>
                <w:sz w:val="20"/>
                <w:szCs w:val="20"/>
              </w:rPr>
            </w:pPr>
            <w:r w:rsidRPr="00FB25F8">
              <w:rPr>
                <w:b/>
                <w:bCs/>
                <w:color w:val="000000"/>
                <w:sz w:val="20"/>
                <w:szCs w:val="20"/>
              </w:rPr>
              <w:t>2014.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7A7DD" w14:textId="77777777" w:rsidR="001B1B91" w:rsidRPr="00FB25F8" w:rsidRDefault="001B1B91" w:rsidP="007C673B">
            <w:pPr>
              <w:jc w:val="center"/>
              <w:rPr>
                <w:b/>
                <w:bCs/>
                <w:color w:val="000000"/>
                <w:sz w:val="20"/>
                <w:szCs w:val="20"/>
              </w:rPr>
            </w:pPr>
            <w:r w:rsidRPr="00FB25F8">
              <w:rPr>
                <w:b/>
                <w:bCs/>
                <w:color w:val="000000"/>
                <w:sz w:val="20"/>
                <w:szCs w:val="20"/>
              </w:rPr>
              <w:t>2015.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88F8EAB" w14:textId="77777777" w:rsidR="001B1B91" w:rsidRPr="00FB25F8" w:rsidRDefault="001B1B91" w:rsidP="007C673B">
            <w:pPr>
              <w:jc w:val="center"/>
              <w:rPr>
                <w:b/>
                <w:bCs/>
                <w:color w:val="000000"/>
                <w:sz w:val="20"/>
                <w:szCs w:val="20"/>
              </w:rPr>
            </w:pPr>
            <w:r w:rsidRPr="00FB25F8">
              <w:rPr>
                <w:b/>
                <w:bCs/>
                <w:color w:val="000000"/>
                <w:sz w:val="20"/>
                <w:szCs w:val="20"/>
              </w:rPr>
              <w:t>2016.</w:t>
            </w:r>
          </w:p>
        </w:tc>
        <w:tc>
          <w:tcPr>
            <w:tcW w:w="2206" w:type="dxa"/>
            <w:gridSpan w:val="2"/>
            <w:tcBorders>
              <w:top w:val="single" w:sz="4" w:space="0" w:color="auto"/>
              <w:left w:val="nil"/>
              <w:bottom w:val="single" w:sz="4" w:space="0" w:color="auto"/>
              <w:right w:val="single" w:sz="4" w:space="0" w:color="auto"/>
            </w:tcBorders>
            <w:shd w:val="clear" w:color="auto" w:fill="auto"/>
            <w:vAlign w:val="bottom"/>
            <w:hideMark/>
          </w:tcPr>
          <w:p w14:paraId="7661179A" w14:textId="77777777" w:rsidR="001B1B91" w:rsidRPr="00FB25F8" w:rsidRDefault="001B1B91" w:rsidP="007C673B">
            <w:pPr>
              <w:jc w:val="center"/>
              <w:rPr>
                <w:b/>
                <w:bCs/>
                <w:color w:val="000000"/>
                <w:sz w:val="20"/>
                <w:szCs w:val="20"/>
              </w:rPr>
            </w:pPr>
            <w:r w:rsidRPr="00FB25F8">
              <w:rPr>
                <w:b/>
                <w:bCs/>
                <w:color w:val="000000"/>
                <w:sz w:val="20"/>
                <w:szCs w:val="20"/>
              </w:rPr>
              <w:t>Īpatsvars 2016/2015</w:t>
            </w:r>
          </w:p>
        </w:tc>
      </w:tr>
      <w:tr w:rsidR="001B1B91" w:rsidRPr="00FB25F8" w14:paraId="4358C8ED" w14:textId="77777777" w:rsidTr="00BE5044">
        <w:trPr>
          <w:trHeight w:val="285"/>
        </w:trPr>
        <w:tc>
          <w:tcPr>
            <w:tcW w:w="1096" w:type="dxa"/>
            <w:vMerge/>
            <w:tcBorders>
              <w:top w:val="single" w:sz="4" w:space="0" w:color="auto"/>
              <w:left w:val="single" w:sz="4" w:space="0" w:color="auto"/>
              <w:bottom w:val="single" w:sz="4" w:space="0" w:color="auto"/>
              <w:right w:val="single" w:sz="4" w:space="0" w:color="auto"/>
            </w:tcBorders>
            <w:vAlign w:val="center"/>
            <w:hideMark/>
          </w:tcPr>
          <w:p w14:paraId="176AE3DF" w14:textId="77777777" w:rsidR="001B1B91" w:rsidRPr="00FB25F8" w:rsidRDefault="001B1B91" w:rsidP="007C673B">
            <w:pPr>
              <w:rPr>
                <w:b/>
                <w:bCs/>
                <w:color w:val="000000"/>
                <w:sz w:val="20"/>
                <w:szCs w:val="20"/>
              </w:rPr>
            </w:pP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7AB4B015" w14:textId="77777777" w:rsidR="001B1B91" w:rsidRPr="00FB25F8" w:rsidRDefault="001B1B91" w:rsidP="007C673B">
            <w:pPr>
              <w:rPr>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D4202D" w14:textId="77777777" w:rsidR="001B1B91" w:rsidRPr="00FB25F8" w:rsidRDefault="001B1B91" w:rsidP="007C673B">
            <w:pPr>
              <w:rPr>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E30C47" w14:textId="77777777" w:rsidR="001B1B91" w:rsidRPr="00FB25F8" w:rsidRDefault="001B1B91" w:rsidP="007C673B">
            <w:pPr>
              <w:rPr>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5AE6E4" w14:textId="77777777" w:rsidR="001B1B91" w:rsidRPr="00FB25F8" w:rsidRDefault="001B1B91" w:rsidP="007C673B">
            <w:pPr>
              <w:rPr>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3B58C219" w14:textId="77777777" w:rsidR="001B1B91" w:rsidRPr="00FB25F8" w:rsidRDefault="001B1B91" w:rsidP="007C673B">
            <w:pPr>
              <w:jc w:val="center"/>
              <w:rPr>
                <w:b/>
                <w:bCs/>
                <w:color w:val="000000"/>
                <w:sz w:val="20"/>
                <w:szCs w:val="20"/>
              </w:rPr>
            </w:pPr>
            <w:r w:rsidRPr="00FB25F8">
              <w:rPr>
                <w:b/>
                <w:bCs/>
                <w:color w:val="000000"/>
                <w:sz w:val="20"/>
                <w:szCs w:val="20"/>
              </w:rPr>
              <w:t>EUR</w:t>
            </w:r>
          </w:p>
        </w:tc>
        <w:tc>
          <w:tcPr>
            <w:tcW w:w="1072" w:type="dxa"/>
            <w:tcBorders>
              <w:top w:val="nil"/>
              <w:left w:val="nil"/>
              <w:bottom w:val="single" w:sz="4" w:space="0" w:color="auto"/>
              <w:right w:val="single" w:sz="4" w:space="0" w:color="auto"/>
            </w:tcBorders>
            <w:shd w:val="clear" w:color="auto" w:fill="auto"/>
            <w:noWrap/>
            <w:vAlign w:val="bottom"/>
            <w:hideMark/>
          </w:tcPr>
          <w:p w14:paraId="571B09EE" w14:textId="77777777" w:rsidR="001B1B91" w:rsidRPr="00FB25F8" w:rsidRDefault="001B1B91" w:rsidP="007C673B">
            <w:pPr>
              <w:rPr>
                <w:b/>
                <w:bCs/>
                <w:color w:val="000000"/>
                <w:sz w:val="20"/>
                <w:szCs w:val="20"/>
              </w:rPr>
            </w:pPr>
            <w:r w:rsidRPr="00FB25F8">
              <w:rPr>
                <w:b/>
                <w:bCs/>
                <w:color w:val="000000"/>
                <w:sz w:val="20"/>
                <w:szCs w:val="20"/>
              </w:rPr>
              <w:t>%</w:t>
            </w:r>
          </w:p>
        </w:tc>
      </w:tr>
      <w:tr w:rsidR="001B1B91" w:rsidRPr="00FB25F8" w14:paraId="0E477958" w14:textId="77777777" w:rsidTr="00BE5044">
        <w:trPr>
          <w:trHeight w:val="810"/>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021014B" w14:textId="77777777" w:rsidR="001B1B91" w:rsidRPr="00FB25F8" w:rsidRDefault="001B1B91" w:rsidP="00311D74">
            <w:pPr>
              <w:jc w:val="center"/>
              <w:rPr>
                <w:b/>
                <w:bCs/>
                <w:sz w:val="20"/>
                <w:szCs w:val="20"/>
              </w:rPr>
            </w:pPr>
            <w:r w:rsidRPr="00FB25F8">
              <w:rPr>
                <w:b/>
                <w:bCs/>
                <w:sz w:val="20"/>
                <w:szCs w:val="20"/>
              </w:rPr>
              <w:t>1000</w:t>
            </w:r>
          </w:p>
        </w:tc>
        <w:tc>
          <w:tcPr>
            <w:tcW w:w="2165" w:type="dxa"/>
            <w:tcBorders>
              <w:top w:val="nil"/>
              <w:left w:val="nil"/>
              <w:bottom w:val="single" w:sz="4" w:space="0" w:color="auto"/>
              <w:right w:val="single" w:sz="4" w:space="0" w:color="auto"/>
            </w:tcBorders>
            <w:shd w:val="clear" w:color="auto" w:fill="auto"/>
            <w:vAlign w:val="center"/>
            <w:hideMark/>
          </w:tcPr>
          <w:p w14:paraId="4D3B61E1" w14:textId="77777777" w:rsidR="001B1B91" w:rsidRPr="00FB25F8" w:rsidRDefault="001B1B91" w:rsidP="00311D74">
            <w:pPr>
              <w:jc w:val="center"/>
              <w:rPr>
                <w:b/>
                <w:bCs/>
                <w:sz w:val="20"/>
                <w:szCs w:val="20"/>
              </w:rPr>
            </w:pPr>
            <w:r w:rsidRPr="00FB25F8">
              <w:rPr>
                <w:b/>
                <w:bCs/>
                <w:sz w:val="20"/>
                <w:szCs w:val="20"/>
              </w:rPr>
              <w:t>Ilgtermiņa ieguldījumi</w:t>
            </w:r>
          </w:p>
        </w:tc>
        <w:tc>
          <w:tcPr>
            <w:tcW w:w="1134" w:type="dxa"/>
            <w:tcBorders>
              <w:top w:val="nil"/>
              <w:left w:val="nil"/>
              <w:bottom w:val="single" w:sz="4" w:space="0" w:color="auto"/>
              <w:right w:val="single" w:sz="4" w:space="0" w:color="auto"/>
            </w:tcBorders>
            <w:shd w:val="clear" w:color="auto" w:fill="auto"/>
            <w:vAlign w:val="center"/>
            <w:hideMark/>
          </w:tcPr>
          <w:p w14:paraId="7A26C116" w14:textId="77777777" w:rsidR="001B1B91" w:rsidRPr="00FB25F8" w:rsidRDefault="001B1B91" w:rsidP="00311D74">
            <w:pPr>
              <w:jc w:val="center"/>
              <w:rPr>
                <w:b/>
                <w:bCs/>
                <w:sz w:val="20"/>
                <w:szCs w:val="20"/>
              </w:rPr>
            </w:pPr>
            <w:r w:rsidRPr="00FB25F8">
              <w:rPr>
                <w:b/>
                <w:bCs/>
                <w:sz w:val="20"/>
                <w:szCs w:val="20"/>
              </w:rPr>
              <w:t>27 681 846</w:t>
            </w:r>
          </w:p>
        </w:tc>
        <w:tc>
          <w:tcPr>
            <w:tcW w:w="1134" w:type="dxa"/>
            <w:tcBorders>
              <w:top w:val="nil"/>
              <w:left w:val="nil"/>
              <w:bottom w:val="single" w:sz="4" w:space="0" w:color="auto"/>
              <w:right w:val="single" w:sz="4" w:space="0" w:color="auto"/>
            </w:tcBorders>
            <w:shd w:val="clear" w:color="auto" w:fill="auto"/>
            <w:vAlign w:val="center"/>
            <w:hideMark/>
          </w:tcPr>
          <w:p w14:paraId="3BCA6CB7" w14:textId="77777777" w:rsidR="001B1B91" w:rsidRPr="00FB25F8" w:rsidRDefault="001B1B91" w:rsidP="00311D74">
            <w:pPr>
              <w:jc w:val="center"/>
              <w:rPr>
                <w:b/>
                <w:bCs/>
                <w:sz w:val="20"/>
                <w:szCs w:val="20"/>
              </w:rPr>
            </w:pPr>
            <w:r w:rsidRPr="00FB25F8">
              <w:rPr>
                <w:b/>
                <w:bCs/>
                <w:sz w:val="20"/>
                <w:szCs w:val="20"/>
              </w:rPr>
              <w:t>26 842 642</w:t>
            </w:r>
          </w:p>
        </w:tc>
        <w:tc>
          <w:tcPr>
            <w:tcW w:w="1134" w:type="dxa"/>
            <w:tcBorders>
              <w:top w:val="nil"/>
              <w:left w:val="nil"/>
              <w:bottom w:val="single" w:sz="4" w:space="0" w:color="auto"/>
              <w:right w:val="single" w:sz="4" w:space="0" w:color="auto"/>
            </w:tcBorders>
            <w:shd w:val="clear" w:color="auto" w:fill="auto"/>
            <w:vAlign w:val="center"/>
            <w:hideMark/>
          </w:tcPr>
          <w:p w14:paraId="5FB98EE8" w14:textId="77777777" w:rsidR="001B1B91" w:rsidRPr="00FB25F8" w:rsidRDefault="001B1B91" w:rsidP="00311D74">
            <w:pPr>
              <w:jc w:val="center"/>
              <w:rPr>
                <w:b/>
                <w:bCs/>
                <w:sz w:val="20"/>
                <w:szCs w:val="20"/>
              </w:rPr>
            </w:pPr>
            <w:r w:rsidRPr="00FB25F8">
              <w:rPr>
                <w:b/>
                <w:bCs/>
                <w:sz w:val="20"/>
                <w:szCs w:val="20"/>
              </w:rPr>
              <w:t>27 463 708</w:t>
            </w:r>
          </w:p>
        </w:tc>
        <w:tc>
          <w:tcPr>
            <w:tcW w:w="1134" w:type="dxa"/>
            <w:tcBorders>
              <w:top w:val="nil"/>
              <w:left w:val="nil"/>
              <w:bottom w:val="single" w:sz="4" w:space="0" w:color="auto"/>
              <w:right w:val="single" w:sz="4" w:space="0" w:color="auto"/>
            </w:tcBorders>
            <w:shd w:val="clear" w:color="auto" w:fill="auto"/>
            <w:noWrap/>
            <w:vAlign w:val="bottom"/>
            <w:hideMark/>
          </w:tcPr>
          <w:p w14:paraId="6CAC3FBB" w14:textId="77777777" w:rsidR="001B1B91" w:rsidRPr="00FB25F8" w:rsidRDefault="001B1B91" w:rsidP="00311D74">
            <w:pPr>
              <w:jc w:val="center"/>
              <w:rPr>
                <w:b/>
                <w:bCs/>
                <w:color w:val="000000"/>
                <w:sz w:val="20"/>
                <w:szCs w:val="20"/>
              </w:rPr>
            </w:pPr>
            <w:r w:rsidRPr="00FB25F8">
              <w:rPr>
                <w:b/>
                <w:bCs/>
                <w:color w:val="000000"/>
                <w:sz w:val="20"/>
                <w:szCs w:val="20"/>
              </w:rPr>
              <w:t>621 066</w:t>
            </w:r>
          </w:p>
        </w:tc>
        <w:tc>
          <w:tcPr>
            <w:tcW w:w="1072" w:type="dxa"/>
            <w:tcBorders>
              <w:top w:val="nil"/>
              <w:left w:val="nil"/>
              <w:bottom w:val="single" w:sz="4" w:space="0" w:color="auto"/>
              <w:right w:val="single" w:sz="4" w:space="0" w:color="auto"/>
            </w:tcBorders>
            <w:shd w:val="clear" w:color="auto" w:fill="auto"/>
            <w:noWrap/>
            <w:vAlign w:val="bottom"/>
            <w:hideMark/>
          </w:tcPr>
          <w:p w14:paraId="2715E6E4" w14:textId="77777777" w:rsidR="001B1B91" w:rsidRPr="00FB25F8" w:rsidRDefault="001B1B91" w:rsidP="00311D74">
            <w:pPr>
              <w:jc w:val="center"/>
              <w:rPr>
                <w:b/>
                <w:bCs/>
                <w:color w:val="000000"/>
                <w:sz w:val="20"/>
                <w:szCs w:val="20"/>
              </w:rPr>
            </w:pPr>
            <w:r w:rsidRPr="00FB25F8">
              <w:rPr>
                <w:b/>
                <w:bCs/>
                <w:color w:val="000000"/>
                <w:sz w:val="20"/>
                <w:szCs w:val="20"/>
              </w:rPr>
              <w:t>2</w:t>
            </w:r>
          </w:p>
        </w:tc>
      </w:tr>
      <w:tr w:rsidR="001B1B91" w:rsidRPr="00FB25F8" w14:paraId="5499E24D" w14:textId="77777777" w:rsidTr="00BE5044">
        <w:trPr>
          <w:trHeight w:val="339"/>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6706E781" w14:textId="77777777" w:rsidR="001B1B91" w:rsidRPr="00FB25F8" w:rsidRDefault="001B1B91" w:rsidP="007C673B">
            <w:pPr>
              <w:ind w:firstLineChars="100" w:firstLine="200"/>
              <w:rPr>
                <w:sz w:val="20"/>
                <w:szCs w:val="20"/>
              </w:rPr>
            </w:pPr>
            <w:r w:rsidRPr="00FB25F8">
              <w:rPr>
                <w:sz w:val="20"/>
                <w:szCs w:val="20"/>
              </w:rPr>
              <w:t>1100</w:t>
            </w:r>
          </w:p>
        </w:tc>
        <w:tc>
          <w:tcPr>
            <w:tcW w:w="2165" w:type="dxa"/>
            <w:tcBorders>
              <w:top w:val="nil"/>
              <w:left w:val="nil"/>
              <w:bottom w:val="single" w:sz="4" w:space="0" w:color="auto"/>
              <w:right w:val="single" w:sz="4" w:space="0" w:color="auto"/>
            </w:tcBorders>
            <w:shd w:val="clear" w:color="auto" w:fill="auto"/>
            <w:vAlign w:val="center"/>
            <w:hideMark/>
          </w:tcPr>
          <w:p w14:paraId="0EEC2518" w14:textId="77777777" w:rsidR="001B1B91" w:rsidRPr="00FB25F8" w:rsidRDefault="001B1B91" w:rsidP="007C673B">
            <w:pPr>
              <w:rPr>
                <w:sz w:val="20"/>
                <w:szCs w:val="20"/>
              </w:rPr>
            </w:pPr>
            <w:r w:rsidRPr="00FB25F8">
              <w:rPr>
                <w:sz w:val="20"/>
                <w:szCs w:val="20"/>
              </w:rPr>
              <w:t>Nemateriālie ieguldījumi</w:t>
            </w:r>
          </w:p>
        </w:tc>
        <w:tc>
          <w:tcPr>
            <w:tcW w:w="1134" w:type="dxa"/>
            <w:tcBorders>
              <w:top w:val="nil"/>
              <w:left w:val="nil"/>
              <w:bottom w:val="single" w:sz="4" w:space="0" w:color="auto"/>
              <w:right w:val="single" w:sz="4" w:space="0" w:color="auto"/>
            </w:tcBorders>
            <w:shd w:val="clear" w:color="auto" w:fill="auto"/>
            <w:vAlign w:val="center"/>
            <w:hideMark/>
          </w:tcPr>
          <w:p w14:paraId="1457CC68" w14:textId="77777777" w:rsidR="001B1B91" w:rsidRPr="00FB25F8" w:rsidRDefault="001B1B91" w:rsidP="007C673B">
            <w:pPr>
              <w:jc w:val="right"/>
              <w:rPr>
                <w:sz w:val="20"/>
                <w:szCs w:val="20"/>
              </w:rPr>
            </w:pPr>
            <w:r w:rsidRPr="00FB25F8">
              <w:rPr>
                <w:sz w:val="20"/>
                <w:szCs w:val="20"/>
              </w:rPr>
              <w:t>54 987</w:t>
            </w:r>
          </w:p>
        </w:tc>
        <w:tc>
          <w:tcPr>
            <w:tcW w:w="1134" w:type="dxa"/>
            <w:tcBorders>
              <w:top w:val="nil"/>
              <w:left w:val="nil"/>
              <w:bottom w:val="single" w:sz="4" w:space="0" w:color="auto"/>
              <w:right w:val="single" w:sz="4" w:space="0" w:color="auto"/>
            </w:tcBorders>
            <w:shd w:val="clear" w:color="auto" w:fill="auto"/>
            <w:vAlign w:val="center"/>
            <w:hideMark/>
          </w:tcPr>
          <w:p w14:paraId="07497E96" w14:textId="77777777" w:rsidR="001B1B91" w:rsidRPr="00FB25F8" w:rsidRDefault="001B1B91" w:rsidP="007C673B">
            <w:pPr>
              <w:jc w:val="right"/>
              <w:rPr>
                <w:sz w:val="20"/>
                <w:szCs w:val="20"/>
              </w:rPr>
            </w:pPr>
            <w:r w:rsidRPr="00FB25F8">
              <w:rPr>
                <w:sz w:val="20"/>
                <w:szCs w:val="20"/>
              </w:rPr>
              <w:t>47 339</w:t>
            </w:r>
          </w:p>
        </w:tc>
        <w:tc>
          <w:tcPr>
            <w:tcW w:w="1134" w:type="dxa"/>
            <w:tcBorders>
              <w:top w:val="nil"/>
              <w:left w:val="nil"/>
              <w:bottom w:val="single" w:sz="4" w:space="0" w:color="auto"/>
              <w:right w:val="single" w:sz="4" w:space="0" w:color="auto"/>
            </w:tcBorders>
            <w:shd w:val="clear" w:color="auto" w:fill="auto"/>
            <w:vAlign w:val="center"/>
            <w:hideMark/>
          </w:tcPr>
          <w:p w14:paraId="2989FAF0" w14:textId="77777777" w:rsidR="001B1B91" w:rsidRPr="00FB25F8" w:rsidRDefault="001B1B91" w:rsidP="007C673B">
            <w:pPr>
              <w:jc w:val="right"/>
              <w:rPr>
                <w:sz w:val="20"/>
                <w:szCs w:val="20"/>
              </w:rPr>
            </w:pPr>
            <w:r w:rsidRPr="00FB25F8">
              <w:rPr>
                <w:sz w:val="20"/>
                <w:szCs w:val="20"/>
              </w:rPr>
              <w:t>42 023</w:t>
            </w:r>
          </w:p>
        </w:tc>
        <w:tc>
          <w:tcPr>
            <w:tcW w:w="1134" w:type="dxa"/>
            <w:tcBorders>
              <w:top w:val="nil"/>
              <w:left w:val="nil"/>
              <w:bottom w:val="single" w:sz="4" w:space="0" w:color="auto"/>
              <w:right w:val="single" w:sz="4" w:space="0" w:color="auto"/>
            </w:tcBorders>
            <w:shd w:val="clear" w:color="auto" w:fill="auto"/>
            <w:noWrap/>
            <w:vAlign w:val="bottom"/>
            <w:hideMark/>
          </w:tcPr>
          <w:p w14:paraId="2D6C96BD" w14:textId="77777777" w:rsidR="001B1B91" w:rsidRPr="00FB25F8" w:rsidRDefault="001B1B91" w:rsidP="007C673B">
            <w:pPr>
              <w:jc w:val="right"/>
              <w:rPr>
                <w:color w:val="000000"/>
                <w:sz w:val="20"/>
                <w:szCs w:val="20"/>
              </w:rPr>
            </w:pPr>
            <w:r w:rsidRPr="00FB25F8">
              <w:rPr>
                <w:color w:val="000000"/>
                <w:sz w:val="20"/>
                <w:szCs w:val="20"/>
              </w:rPr>
              <w:t>-5 316</w:t>
            </w:r>
          </w:p>
        </w:tc>
        <w:tc>
          <w:tcPr>
            <w:tcW w:w="1072" w:type="dxa"/>
            <w:tcBorders>
              <w:top w:val="nil"/>
              <w:left w:val="nil"/>
              <w:bottom w:val="single" w:sz="4" w:space="0" w:color="auto"/>
              <w:right w:val="single" w:sz="4" w:space="0" w:color="auto"/>
            </w:tcBorders>
            <w:shd w:val="clear" w:color="auto" w:fill="auto"/>
            <w:noWrap/>
            <w:vAlign w:val="bottom"/>
            <w:hideMark/>
          </w:tcPr>
          <w:p w14:paraId="39DFAA6D" w14:textId="77777777" w:rsidR="001B1B91" w:rsidRPr="00FB25F8" w:rsidRDefault="001B1B91" w:rsidP="007C673B">
            <w:pPr>
              <w:jc w:val="right"/>
              <w:rPr>
                <w:color w:val="000000"/>
                <w:sz w:val="20"/>
                <w:szCs w:val="20"/>
              </w:rPr>
            </w:pPr>
            <w:r w:rsidRPr="00FB25F8">
              <w:rPr>
                <w:color w:val="000000"/>
                <w:sz w:val="20"/>
                <w:szCs w:val="20"/>
              </w:rPr>
              <w:t>-11</w:t>
            </w:r>
          </w:p>
        </w:tc>
      </w:tr>
      <w:tr w:rsidR="001B1B91" w:rsidRPr="00FB25F8" w14:paraId="4D34C8B3" w14:textId="77777777" w:rsidTr="00BE5044">
        <w:trPr>
          <w:trHeight w:val="300"/>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E8B817C" w14:textId="77777777" w:rsidR="001B1B91" w:rsidRPr="00FB25F8" w:rsidRDefault="001B1B91" w:rsidP="007C673B">
            <w:pPr>
              <w:ind w:firstLineChars="100" w:firstLine="200"/>
              <w:rPr>
                <w:sz w:val="20"/>
                <w:szCs w:val="20"/>
              </w:rPr>
            </w:pPr>
            <w:r w:rsidRPr="00FB25F8">
              <w:rPr>
                <w:sz w:val="20"/>
                <w:szCs w:val="20"/>
              </w:rPr>
              <w:t>1200</w:t>
            </w:r>
          </w:p>
        </w:tc>
        <w:tc>
          <w:tcPr>
            <w:tcW w:w="2165" w:type="dxa"/>
            <w:tcBorders>
              <w:top w:val="nil"/>
              <w:left w:val="nil"/>
              <w:bottom w:val="single" w:sz="4" w:space="0" w:color="auto"/>
              <w:right w:val="single" w:sz="4" w:space="0" w:color="auto"/>
            </w:tcBorders>
            <w:shd w:val="clear" w:color="auto" w:fill="auto"/>
            <w:vAlign w:val="center"/>
            <w:hideMark/>
          </w:tcPr>
          <w:p w14:paraId="38F33FE6" w14:textId="156624A6" w:rsidR="001B1B91" w:rsidRPr="00FB25F8" w:rsidRDefault="001B1B91" w:rsidP="007C673B">
            <w:pPr>
              <w:ind w:firstLineChars="100" w:firstLine="200"/>
              <w:rPr>
                <w:sz w:val="20"/>
                <w:szCs w:val="20"/>
              </w:rPr>
            </w:pPr>
            <w:r w:rsidRPr="00FB25F8">
              <w:rPr>
                <w:sz w:val="20"/>
                <w:szCs w:val="20"/>
              </w:rPr>
              <w:t>Pamatlīdzekļi,</w:t>
            </w:r>
            <w:r w:rsidR="002C6713">
              <w:rPr>
                <w:sz w:val="20"/>
                <w:szCs w:val="20"/>
              </w:rPr>
              <w:t xml:space="preserve"> </w:t>
            </w:r>
            <w:r w:rsidRPr="00FB25F8">
              <w:rPr>
                <w:sz w:val="20"/>
                <w:szCs w:val="20"/>
              </w:rPr>
              <w:t>t.sk.</w:t>
            </w:r>
          </w:p>
        </w:tc>
        <w:tc>
          <w:tcPr>
            <w:tcW w:w="1134" w:type="dxa"/>
            <w:tcBorders>
              <w:top w:val="nil"/>
              <w:left w:val="nil"/>
              <w:bottom w:val="single" w:sz="4" w:space="0" w:color="auto"/>
              <w:right w:val="single" w:sz="4" w:space="0" w:color="auto"/>
            </w:tcBorders>
            <w:shd w:val="clear" w:color="auto" w:fill="auto"/>
            <w:vAlign w:val="center"/>
            <w:hideMark/>
          </w:tcPr>
          <w:p w14:paraId="66E729D4" w14:textId="77777777" w:rsidR="001B1B91" w:rsidRPr="00FB25F8" w:rsidRDefault="001B1B91" w:rsidP="007C673B">
            <w:pPr>
              <w:jc w:val="right"/>
              <w:rPr>
                <w:sz w:val="20"/>
                <w:szCs w:val="20"/>
              </w:rPr>
            </w:pPr>
            <w:r w:rsidRPr="00FB25F8">
              <w:rPr>
                <w:sz w:val="20"/>
                <w:szCs w:val="20"/>
              </w:rPr>
              <w:t>25 741 131</w:t>
            </w:r>
          </w:p>
        </w:tc>
        <w:tc>
          <w:tcPr>
            <w:tcW w:w="1134" w:type="dxa"/>
            <w:tcBorders>
              <w:top w:val="nil"/>
              <w:left w:val="nil"/>
              <w:bottom w:val="single" w:sz="4" w:space="0" w:color="auto"/>
              <w:right w:val="single" w:sz="4" w:space="0" w:color="auto"/>
            </w:tcBorders>
            <w:shd w:val="clear" w:color="auto" w:fill="auto"/>
            <w:vAlign w:val="center"/>
            <w:hideMark/>
          </w:tcPr>
          <w:p w14:paraId="4D3C8A99" w14:textId="77777777" w:rsidR="001B1B91" w:rsidRPr="00FB25F8" w:rsidRDefault="001B1B91" w:rsidP="007C673B">
            <w:pPr>
              <w:jc w:val="right"/>
              <w:rPr>
                <w:sz w:val="20"/>
                <w:szCs w:val="20"/>
              </w:rPr>
            </w:pPr>
            <w:r w:rsidRPr="00FB25F8">
              <w:rPr>
                <w:sz w:val="20"/>
                <w:szCs w:val="20"/>
              </w:rPr>
              <w:t>25 264 015</w:t>
            </w:r>
          </w:p>
        </w:tc>
        <w:tc>
          <w:tcPr>
            <w:tcW w:w="1134" w:type="dxa"/>
            <w:tcBorders>
              <w:top w:val="nil"/>
              <w:left w:val="nil"/>
              <w:bottom w:val="single" w:sz="4" w:space="0" w:color="auto"/>
              <w:right w:val="single" w:sz="4" w:space="0" w:color="auto"/>
            </w:tcBorders>
            <w:shd w:val="clear" w:color="auto" w:fill="auto"/>
            <w:vAlign w:val="center"/>
            <w:hideMark/>
          </w:tcPr>
          <w:p w14:paraId="269DEE98" w14:textId="77777777" w:rsidR="001B1B91" w:rsidRPr="00FB25F8" w:rsidRDefault="001B1B91" w:rsidP="007C673B">
            <w:pPr>
              <w:jc w:val="right"/>
              <w:rPr>
                <w:sz w:val="20"/>
                <w:szCs w:val="20"/>
              </w:rPr>
            </w:pPr>
            <w:r w:rsidRPr="00FB25F8">
              <w:rPr>
                <w:sz w:val="20"/>
                <w:szCs w:val="20"/>
              </w:rPr>
              <w:t>25 852 496</w:t>
            </w:r>
          </w:p>
        </w:tc>
        <w:tc>
          <w:tcPr>
            <w:tcW w:w="1134" w:type="dxa"/>
            <w:tcBorders>
              <w:top w:val="nil"/>
              <w:left w:val="nil"/>
              <w:bottom w:val="single" w:sz="4" w:space="0" w:color="auto"/>
              <w:right w:val="single" w:sz="4" w:space="0" w:color="auto"/>
            </w:tcBorders>
            <w:shd w:val="clear" w:color="auto" w:fill="auto"/>
            <w:noWrap/>
            <w:vAlign w:val="bottom"/>
            <w:hideMark/>
          </w:tcPr>
          <w:p w14:paraId="13D6FCFC" w14:textId="77777777" w:rsidR="001B1B91" w:rsidRPr="00FB25F8" w:rsidRDefault="001B1B91" w:rsidP="007C673B">
            <w:pPr>
              <w:jc w:val="right"/>
              <w:rPr>
                <w:color w:val="000000"/>
                <w:sz w:val="20"/>
                <w:szCs w:val="20"/>
              </w:rPr>
            </w:pPr>
            <w:r w:rsidRPr="00FB25F8">
              <w:rPr>
                <w:color w:val="000000"/>
                <w:sz w:val="20"/>
                <w:szCs w:val="20"/>
              </w:rPr>
              <w:t>588 481</w:t>
            </w:r>
          </w:p>
        </w:tc>
        <w:tc>
          <w:tcPr>
            <w:tcW w:w="1072" w:type="dxa"/>
            <w:tcBorders>
              <w:top w:val="nil"/>
              <w:left w:val="nil"/>
              <w:bottom w:val="single" w:sz="4" w:space="0" w:color="auto"/>
              <w:right w:val="single" w:sz="4" w:space="0" w:color="auto"/>
            </w:tcBorders>
            <w:shd w:val="clear" w:color="auto" w:fill="auto"/>
            <w:noWrap/>
            <w:vAlign w:val="bottom"/>
            <w:hideMark/>
          </w:tcPr>
          <w:p w14:paraId="39B41921" w14:textId="77777777" w:rsidR="001B1B91" w:rsidRPr="00FB25F8" w:rsidRDefault="001B1B91" w:rsidP="007C673B">
            <w:pPr>
              <w:jc w:val="right"/>
              <w:rPr>
                <w:color w:val="000000"/>
                <w:sz w:val="20"/>
                <w:szCs w:val="20"/>
              </w:rPr>
            </w:pPr>
            <w:r w:rsidRPr="00FB25F8">
              <w:rPr>
                <w:color w:val="000000"/>
                <w:sz w:val="20"/>
                <w:szCs w:val="20"/>
              </w:rPr>
              <w:t>2</w:t>
            </w:r>
          </w:p>
        </w:tc>
      </w:tr>
      <w:tr w:rsidR="001B1B91" w:rsidRPr="00FB25F8" w14:paraId="0186ABA7"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tcPr>
          <w:p w14:paraId="7D046054" w14:textId="77777777" w:rsidR="001B1B91" w:rsidRPr="00FB25F8" w:rsidRDefault="001B1B91" w:rsidP="007C673B">
            <w:pPr>
              <w:ind w:firstLineChars="100" w:firstLine="200"/>
              <w:rPr>
                <w:sz w:val="20"/>
                <w:szCs w:val="20"/>
              </w:rPr>
            </w:pPr>
          </w:p>
        </w:tc>
        <w:tc>
          <w:tcPr>
            <w:tcW w:w="2165" w:type="dxa"/>
            <w:tcBorders>
              <w:top w:val="nil"/>
              <w:left w:val="nil"/>
              <w:bottom w:val="single" w:sz="8" w:space="0" w:color="auto"/>
              <w:right w:val="single" w:sz="8" w:space="0" w:color="auto"/>
            </w:tcBorders>
            <w:shd w:val="clear" w:color="auto" w:fill="auto"/>
            <w:vAlign w:val="center"/>
          </w:tcPr>
          <w:p w14:paraId="2BF06689" w14:textId="77777777" w:rsidR="001B1B91" w:rsidRPr="00FB25F8" w:rsidRDefault="001B1B91" w:rsidP="007C673B">
            <w:pPr>
              <w:rPr>
                <w:color w:val="000000"/>
                <w:sz w:val="20"/>
                <w:szCs w:val="20"/>
              </w:rPr>
            </w:pPr>
            <w:r w:rsidRPr="00FB25F8">
              <w:rPr>
                <w:b/>
                <w:bCs/>
                <w:sz w:val="20"/>
                <w:szCs w:val="20"/>
              </w:rPr>
              <w:t>Nekustamais īpašums</w:t>
            </w:r>
          </w:p>
        </w:tc>
        <w:tc>
          <w:tcPr>
            <w:tcW w:w="1134" w:type="dxa"/>
            <w:tcBorders>
              <w:top w:val="nil"/>
              <w:left w:val="nil"/>
              <w:bottom w:val="single" w:sz="8" w:space="0" w:color="auto"/>
              <w:right w:val="single" w:sz="8" w:space="0" w:color="auto"/>
            </w:tcBorders>
            <w:shd w:val="clear" w:color="auto" w:fill="auto"/>
            <w:vAlign w:val="center"/>
          </w:tcPr>
          <w:p w14:paraId="409A5E86" w14:textId="77777777" w:rsidR="001B1B91" w:rsidRPr="00FB25F8" w:rsidRDefault="001B1B91" w:rsidP="007C673B">
            <w:pPr>
              <w:jc w:val="right"/>
              <w:rPr>
                <w:color w:val="000000"/>
                <w:sz w:val="20"/>
                <w:szCs w:val="20"/>
              </w:rPr>
            </w:pPr>
            <w:r w:rsidRPr="00FB25F8">
              <w:rPr>
                <w:b/>
                <w:bCs/>
                <w:sz w:val="20"/>
                <w:szCs w:val="20"/>
              </w:rPr>
              <w:t>33 077 237</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2922D4" w14:textId="77777777" w:rsidR="001B1B91" w:rsidRPr="00FB25F8" w:rsidRDefault="001B1B91" w:rsidP="007C673B">
            <w:pPr>
              <w:jc w:val="right"/>
              <w:rPr>
                <w:sz w:val="20"/>
                <w:szCs w:val="20"/>
              </w:rPr>
            </w:pPr>
            <w:r w:rsidRPr="00FB25F8">
              <w:rPr>
                <w:b/>
                <w:bCs/>
                <w:sz w:val="20"/>
                <w:szCs w:val="20"/>
              </w:rPr>
              <w:t>34 297 689</w:t>
            </w:r>
          </w:p>
        </w:tc>
        <w:tc>
          <w:tcPr>
            <w:tcW w:w="1134" w:type="dxa"/>
            <w:tcBorders>
              <w:top w:val="nil"/>
              <w:left w:val="nil"/>
              <w:bottom w:val="single" w:sz="4" w:space="0" w:color="auto"/>
              <w:right w:val="single" w:sz="4" w:space="0" w:color="auto"/>
            </w:tcBorders>
            <w:shd w:val="clear" w:color="auto" w:fill="auto"/>
            <w:vAlign w:val="center"/>
          </w:tcPr>
          <w:p w14:paraId="2E2A0B4A" w14:textId="77777777" w:rsidR="001B1B91" w:rsidRPr="00FB25F8" w:rsidRDefault="001B1B91" w:rsidP="007C673B">
            <w:pPr>
              <w:jc w:val="right"/>
              <w:rPr>
                <w:sz w:val="20"/>
                <w:szCs w:val="20"/>
              </w:rPr>
            </w:pPr>
            <w:r w:rsidRPr="00FB25F8">
              <w:rPr>
                <w:b/>
                <w:bCs/>
                <w:sz w:val="20"/>
                <w:szCs w:val="20"/>
              </w:rPr>
              <w:t>35 352 526</w:t>
            </w:r>
          </w:p>
        </w:tc>
        <w:tc>
          <w:tcPr>
            <w:tcW w:w="1134" w:type="dxa"/>
            <w:tcBorders>
              <w:top w:val="nil"/>
              <w:left w:val="nil"/>
              <w:bottom w:val="single" w:sz="4" w:space="0" w:color="auto"/>
              <w:right w:val="single" w:sz="4" w:space="0" w:color="auto"/>
            </w:tcBorders>
            <w:shd w:val="clear" w:color="auto" w:fill="auto"/>
            <w:noWrap/>
            <w:vAlign w:val="bottom"/>
          </w:tcPr>
          <w:p w14:paraId="1DFFDB7E" w14:textId="77777777" w:rsidR="001B1B91" w:rsidRPr="00FB25F8" w:rsidRDefault="001B1B91" w:rsidP="007C673B">
            <w:pPr>
              <w:jc w:val="right"/>
              <w:rPr>
                <w:color w:val="000000"/>
                <w:sz w:val="20"/>
                <w:szCs w:val="20"/>
              </w:rPr>
            </w:pPr>
            <w:r w:rsidRPr="00FB25F8">
              <w:rPr>
                <w:b/>
                <w:bCs/>
                <w:sz w:val="20"/>
                <w:szCs w:val="20"/>
              </w:rPr>
              <w:t>1 054 837</w:t>
            </w:r>
          </w:p>
        </w:tc>
        <w:tc>
          <w:tcPr>
            <w:tcW w:w="1072" w:type="dxa"/>
            <w:tcBorders>
              <w:top w:val="nil"/>
              <w:left w:val="nil"/>
              <w:bottom w:val="single" w:sz="4" w:space="0" w:color="auto"/>
              <w:right w:val="single" w:sz="4" w:space="0" w:color="auto"/>
            </w:tcBorders>
            <w:shd w:val="clear" w:color="auto" w:fill="auto"/>
            <w:noWrap/>
            <w:vAlign w:val="bottom"/>
          </w:tcPr>
          <w:p w14:paraId="7B9440CB" w14:textId="77777777" w:rsidR="001B1B91" w:rsidRPr="00FB25F8" w:rsidRDefault="001B1B91" w:rsidP="007C673B">
            <w:pPr>
              <w:jc w:val="right"/>
              <w:rPr>
                <w:color w:val="000000"/>
                <w:sz w:val="20"/>
                <w:szCs w:val="20"/>
              </w:rPr>
            </w:pPr>
            <w:r w:rsidRPr="00FB25F8">
              <w:rPr>
                <w:b/>
                <w:bCs/>
                <w:sz w:val="20"/>
                <w:szCs w:val="20"/>
              </w:rPr>
              <w:t>3</w:t>
            </w:r>
          </w:p>
        </w:tc>
      </w:tr>
      <w:tr w:rsidR="001B1B91" w:rsidRPr="00FB25F8" w14:paraId="0F8A8FCF"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673DB8B"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45BA2DFA" w14:textId="77777777" w:rsidR="001B1B91" w:rsidRPr="00FB25F8" w:rsidRDefault="001B1B91" w:rsidP="007C673B">
            <w:pPr>
              <w:ind w:firstLineChars="100" w:firstLine="200"/>
              <w:rPr>
                <w:color w:val="000000"/>
                <w:sz w:val="20"/>
                <w:szCs w:val="20"/>
              </w:rPr>
            </w:pPr>
            <w:r w:rsidRPr="00FB25F8">
              <w:rPr>
                <w:color w:val="000000"/>
                <w:sz w:val="20"/>
                <w:szCs w:val="20"/>
              </w:rPr>
              <w:t>dzīvojamās ēkas</w:t>
            </w:r>
          </w:p>
        </w:tc>
        <w:tc>
          <w:tcPr>
            <w:tcW w:w="1134" w:type="dxa"/>
            <w:tcBorders>
              <w:top w:val="nil"/>
              <w:left w:val="nil"/>
              <w:bottom w:val="single" w:sz="8" w:space="0" w:color="auto"/>
              <w:right w:val="single" w:sz="8" w:space="0" w:color="auto"/>
            </w:tcBorders>
            <w:shd w:val="clear" w:color="auto" w:fill="auto"/>
            <w:vAlign w:val="center"/>
            <w:hideMark/>
          </w:tcPr>
          <w:p w14:paraId="1282A3EE" w14:textId="77777777" w:rsidR="001B1B91" w:rsidRPr="00FB25F8" w:rsidRDefault="001B1B91" w:rsidP="007C673B">
            <w:pPr>
              <w:jc w:val="right"/>
              <w:rPr>
                <w:color w:val="000000"/>
                <w:sz w:val="20"/>
                <w:szCs w:val="20"/>
              </w:rPr>
            </w:pPr>
            <w:r w:rsidRPr="00FB25F8">
              <w:rPr>
                <w:color w:val="000000"/>
                <w:sz w:val="20"/>
                <w:szCs w:val="20"/>
              </w:rPr>
              <w:t>1 384 030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8D7A3FF" w14:textId="77777777" w:rsidR="001B1B91" w:rsidRPr="00FB25F8" w:rsidRDefault="001B1B91" w:rsidP="007C673B">
            <w:pPr>
              <w:jc w:val="right"/>
              <w:rPr>
                <w:sz w:val="20"/>
                <w:szCs w:val="20"/>
              </w:rPr>
            </w:pPr>
            <w:r w:rsidRPr="00FB25F8">
              <w:rPr>
                <w:sz w:val="20"/>
                <w:szCs w:val="20"/>
              </w:rPr>
              <w:t>1 447 698</w:t>
            </w:r>
          </w:p>
        </w:tc>
        <w:tc>
          <w:tcPr>
            <w:tcW w:w="1134" w:type="dxa"/>
            <w:tcBorders>
              <w:top w:val="nil"/>
              <w:left w:val="nil"/>
              <w:bottom w:val="single" w:sz="4" w:space="0" w:color="auto"/>
              <w:right w:val="single" w:sz="4" w:space="0" w:color="auto"/>
            </w:tcBorders>
            <w:shd w:val="clear" w:color="auto" w:fill="auto"/>
            <w:vAlign w:val="center"/>
            <w:hideMark/>
          </w:tcPr>
          <w:p w14:paraId="43BB52DD" w14:textId="77777777" w:rsidR="001B1B91" w:rsidRPr="00FB25F8" w:rsidRDefault="001B1B91" w:rsidP="007C673B">
            <w:pPr>
              <w:jc w:val="right"/>
              <w:rPr>
                <w:sz w:val="20"/>
                <w:szCs w:val="20"/>
              </w:rPr>
            </w:pPr>
            <w:r w:rsidRPr="00FB25F8">
              <w:rPr>
                <w:sz w:val="20"/>
                <w:szCs w:val="20"/>
              </w:rPr>
              <w:t>1 450 943</w:t>
            </w:r>
          </w:p>
        </w:tc>
        <w:tc>
          <w:tcPr>
            <w:tcW w:w="1134" w:type="dxa"/>
            <w:tcBorders>
              <w:top w:val="nil"/>
              <w:left w:val="nil"/>
              <w:bottom w:val="single" w:sz="4" w:space="0" w:color="auto"/>
              <w:right w:val="single" w:sz="4" w:space="0" w:color="auto"/>
            </w:tcBorders>
            <w:shd w:val="clear" w:color="auto" w:fill="auto"/>
            <w:noWrap/>
            <w:vAlign w:val="bottom"/>
            <w:hideMark/>
          </w:tcPr>
          <w:p w14:paraId="0466D157" w14:textId="77777777" w:rsidR="001B1B91" w:rsidRPr="00FB25F8" w:rsidRDefault="001B1B91" w:rsidP="007C673B">
            <w:pPr>
              <w:jc w:val="right"/>
              <w:rPr>
                <w:color w:val="000000"/>
                <w:sz w:val="20"/>
                <w:szCs w:val="20"/>
              </w:rPr>
            </w:pPr>
            <w:r w:rsidRPr="00FB25F8">
              <w:rPr>
                <w:color w:val="000000"/>
                <w:sz w:val="20"/>
                <w:szCs w:val="20"/>
              </w:rPr>
              <w:t>3 245</w:t>
            </w:r>
          </w:p>
        </w:tc>
        <w:tc>
          <w:tcPr>
            <w:tcW w:w="1072" w:type="dxa"/>
            <w:tcBorders>
              <w:top w:val="nil"/>
              <w:left w:val="nil"/>
              <w:bottom w:val="single" w:sz="4" w:space="0" w:color="auto"/>
              <w:right w:val="single" w:sz="4" w:space="0" w:color="auto"/>
            </w:tcBorders>
            <w:shd w:val="clear" w:color="auto" w:fill="auto"/>
            <w:noWrap/>
            <w:vAlign w:val="bottom"/>
            <w:hideMark/>
          </w:tcPr>
          <w:p w14:paraId="77799D0A" w14:textId="77777777" w:rsidR="001B1B91" w:rsidRPr="00FB25F8" w:rsidRDefault="001B1B91" w:rsidP="007C673B">
            <w:pPr>
              <w:jc w:val="right"/>
              <w:rPr>
                <w:color w:val="000000"/>
                <w:sz w:val="20"/>
                <w:szCs w:val="20"/>
              </w:rPr>
            </w:pPr>
            <w:r w:rsidRPr="00FB25F8">
              <w:rPr>
                <w:color w:val="000000"/>
                <w:sz w:val="20"/>
                <w:szCs w:val="20"/>
              </w:rPr>
              <w:t>0,2</w:t>
            </w:r>
          </w:p>
        </w:tc>
      </w:tr>
      <w:tr w:rsidR="001B1B91" w:rsidRPr="00FB25F8" w14:paraId="6DC4DE35"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51BB9F63"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25DE72BB" w14:textId="77777777" w:rsidR="001B1B91" w:rsidRPr="00FB25F8" w:rsidRDefault="001B1B91" w:rsidP="007C673B">
            <w:pPr>
              <w:ind w:firstLineChars="100" w:firstLine="200"/>
              <w:rPr>
                <w:color w:val="000000"/>
                <w:sz w:val="20"/>
                <w:szCs w:val="20"/>
              </w:rPr>
            </w:pPr>
            <w:r w:rsidRPr="00FB25F8">
              <w:rPr>
                <w:color w:val="000000"/>
                <w:sz w:val="20"/>
                <w:szCs w:val="20"/>
              </w:rPr>
              <w:t>nedzīvojamās ēkas</w:t>
            </w:r>
          </w:p>
        </w:tc>
        <w:tc>
          <w:tcPr>
            <w:tcW w:w="1134" w:type="dxa"/>
            <w:tcBorders>
              <w:top w:val="nil"/>
              <w:left w:val="nil"/>
              <w:bottom w:val="single" w:sz="8" w:space="0" w:color="auto"/>
              <w:right w:val="single" w:sz="8" w:space="0" w:color="auto"/>
            </w:tcBorders>
            <w:shd w:val="clear" w:color="auto" w:fill="auto"/>
            <w:vAlign w:val="center"/>
            <w:hideMark/>
          </w:tcPr>
          <w:p w14:paraId="61E43AA3" w14:textId="77777777" w:rsidR="001B1B91" w:rsidRPr="00FB25F8" w:rsidRDefault="001B1B91" w:rsidP="007C673B">
            <w:pPr>
              <w:jc w:val="right"/>
              <w:rPr>
                <w:color w:val="000000"/>
                <w:sz w:val="20"/>
                <w:szCs w:val="20"/>
              </w:rPr>
            </w:pPr>
            <w:r w:rsidRPr="00FB25F8">
              <w:rPr>
                <w:color w:val="000000"/>
                <w:sz w:val="20"/>
                <w:szCs w:val="20"/>
              </w:rPr>
              <w:t>11 804 359</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BAA5CBB" w14:textId="77777777" w:rsidR="001B1B91" w:rsidRPr="00FB25F8" w:rsidRDefault="001B1B91" w:rsidP="007C673B">
            <w:pPr>
              <w:jc w:val="right"/>
              <w:rPr>
                <w:sz w:val="20"/>
                <w:szCs w:val="20"/>
              </w:rPr>
            </w:pPr>
            <w:r w:rsidRPr="00FB25F8">
              <w:rPr>
                <w:sz w:val="20"/>
                <w:szCs w:val="20"/>
              </w:rPr>
              <w:t>11 487929</w:t>
            </w:r>
          </w:p>
        </w:tc>
        <w:tc>
          <w:tcPr>
            <w:tcW w:w="1134" w:type="dxa"/>
            <w:tcBorders>
              <w:top w:val="nil"/>
              <w:left w:val="nil"/>
              <w:bottom w:val="single" w:sz="4" w:space="0" w:color="auto"/>
              <w:right w:val="single" w:sz="4" w:space="0" w:color="auto"/>
            </w:tcBorders>
            <w:shd w:val="clear" w:color="auto" w:fill="auto"/>
            <w:vAlign w:val="center"/>
            <w:hideMark/>
          </w:tcPr>
          <w:p w14:paraId="21B4196C" w14:textId="77777777" w:rsidR="001B1B91" w:rsidRPr="00FB25F8" w:rsidRDefault="001B1B91" w:rsidP="007C673B">
            <w:pPr>
              <w:jc w:val="right"/>
              <w:rPr>
                <w:sz w:val="20"/>
                <w:szCs w:val="20"/>
              </w:rPr>
            </w:pPr>
            <w:r w:rsidRPr="00FB25F8">
              <w:rPr>
                <w:sz w:val="20"/>
                <w:szCs w:val="20"/>
              </w:rPr>
              <w:t>11 535 926</w:t>
            </w:r>
          </w:p>
        </w:tc>
        <w:tc>
          <w:tcPr>
            <w:tcW w:w="1134" w:type="dxa"/>
            <w:tcBorders>
              <w:top w:val="nil"/>
              <w:left w:val="nil"/>
              <w:bottom w:val="single" w:sz="4" w:space="0" w:color="auto"/>
              <w:right w:val="single" w:sz="4" w:space="0" w:color="auto"/>
            </w:tcBorders>
            <w:shd w:val="clear" w:color="auto" w:fill="auto"/>
            <w:noWrap/>
            <w:vAlign w:val="bottom"/>
            <w:hideMark/>
          </w:tcPr>
          <w:p w14:paraId="15401383" w14:textId="77777777" w:rsidR="001B1B91" w:rsidRPr="00FB25F8" w:rsidRDefault="001B1B91" w:rsidP="007C673B">
            <w:pPr>
              <w:jc w:val="right"/>
              <w:rPr>
                <w:color w:val="000000"/>
                <w:sz w:val="20"/>
                <w:szCs w:val="20"/>
              </w:rPr>
            </w:pPr>
            <w:r w:rsidRPr="00FB25F8">
              <w:rPr>
                <w:color w:val="000000"/>
                <w:sz w:val="20"/>
                <w:szCs w:val="20"/>
              </w:rPr>
              <w:t>47 997</w:t>
            </w:r>
          </w:p>
        </w:tc>
        <w:tc>
          <w:tcPr>
            <w:tcW w:w="1072" w:type="dxa"/>
            <w:tcBorders>
              <w:top w:val="nil"/>
              <w:left w:val="nil"/>
              <w:bottom w:val="single" w:sz="4" w:space="0" w:color="auto"/>
              <w:right w:val="single" w:sz="4" w:space="0" w:color="auto"/>
            </w:tcBorders>
            <w:shd w:val="clear" w:color="auto" w:fill="auto"/>
            <w:noWrap/>
            <w:vAlign w:val="bottom"/>
            <w:hideMark/>
          </w:tcPr>
          <w:p w14:paraId="563942CF" w14:textId="77777777" w:rsidR="001B1B91" w:rsidRPr="00FB25F8" w:rsidRDefault="001B1B91" w:rsidP="007C673B">
            <w:pPr>
              <w:jc w:val="right"/>
              <w:rPr>
                <w:color w:val="000000"/>
                <w:sz w:val="20"/>
                <w:szCs w:val="20"/>
              </w:rPr>
            </w:pPr>
            <w:r w:rsidRPr="00FB25F8">
              <w:rPr>
                <w:color w:val="000000"/>
                <w:sz w:val="20"/>
                <w:szCs w:val="20"/>
              </w:rPr>
              <w:t>0,4</w:t>
            </w:r>
          </w:p>
        </w:tc>
      </w:tr>
      <w:tr w:rsidR="001B1B91" w:rsidRPr="00FB25F8" w14:paraId="449063EB"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348D7D62"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330FE242" w14:textId="77777777" w:rsidR="001B1B91" w:rsidRPr="00FB25F8" w:rsidRDefault="001B1B91" w:rsidP="007C673B">
            <w:pPr>
              <w:ind w:firstLineChars="100" w:firstLine="200"/>
              <w:rPr>
                <w:color w:val="000000"/>
                <w:sz w:val="20"/>
                <w:szCs w:val="20"/>
              </w:rPr>
            </w:pPr>
            <w:r w:rsidRPr="00FB25F8">
              <w:rPr>
                <w:color w:val="000000"/>
                <w:sz w:val="20"/>
                <w:szCs w:val="20"/>
              </w:rPr>
              <w:t>transporta būves</w:t>
            </w:r>
          </w:p>
        </w:tc>
        <w:tc>
          <w:tcPr>
            <w:tcW w:w="1134" w:type="dxa"/>
            <w:tcBorders>
              <w:top w:val="nil"/>
              <w:left w:val="nil"/>
              <w:bottom w:val="single" w:sz="8" w:space="0" w:color="auto"/>
              <w:right w:val="single" w:sz="8" w:space="0" w:color="auto"/>
            </w:tcBorders>
            <w:shd w:val="clear" w:color="auto" w:fill="auto"/>
            <w:vAlign w:val="center"/>
            <w:hideMark/>
          </w:tcPr>
          <w:p w14:paraId="0367C6A9" w14:textId="77777777" w:rsidR="001B1B91" w:rsidRPr="00FB25F8" w:rsidRDefault="001B1B91" w:rsidP="007C673B">
            <w:pPr>
              <w:jc w:val="right"/>
              <w:rPr>
                <w:color w:val="000000"/>
                <w:sz w:val="20"/>
                <w:szCs w:val="20"/>
              </w:rPr>
            </w:pPr>
            <w:r w:rsidRPr="00FB25F8">
              <w:rPr>
                <w:color w:val="000000"/>
                <w:sz w:val="20"/>
                <w:szCs w:val="20"/>
              </w:rPr>
              <w:t>13 832 404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F3CFC37" w14:textId="77777777" w:rsidR="001B1B91" w:rsidRPr="00FB25F8" w:rsidRDefault="001B1B91" w:rsidP="007C673B">
            <w:pPr>
              <w:jc w:val="right"/>
              <w:rPr>
                <w:sz w:val="20"/>
                <w:szCs w:val="20"/>
              </w:rPr>
            </w:pPr>
            <w:r w:rsidRPr="00FB25F8">
              <w:rPr>
                <w:sz w:val="20"/>
                <w:szCs w:val="20"/>
              </w:rPr>
              <w:t>14 623083</w:t>
            </w:r>
          </w:p>
        </w:tc>
        <w:tc>
          <w:tcPr>
            <w:tcW w:w="1134" w:type="dxa"/>
            <w:tcBorders>
              <w:top w:val="nil"/>
              <w:left w:val="nil"/>
              <w:bottom w:val="single" w:sz="4" w:space="0" w:color="auto"/>
              <w:right w:val="single" w:sz="4" w:space="0" w:color="auto"/>
            </w:tcBorders>
            <w:shd w:val="clear" w:color="auto" w:fill="auto"/>
            <w:vAlign w:val="center"/>
            <w:hideMark/>
          </w:tcPr>
          <w:p w14:paraId="21A49403" w14:textId="77777777" w:rsidR="001B1B91" w:rsidRPr="00FB25F8" w:rsidRDefault="001B1B91" w:rsidP="007C673B">
            <w:pPr>
              <w:jc w:val="right"/>
              <w:rPr>
                <w:sz w:val="20"/>
                <w:szCs w:val="20"/>
              </w:rPr>
            </w:pPr>
            <w:r w:rsidRPr="00FB25F8">
              <w:rPr>
                <w:sz w:val="20"/>
                <w:szCs w:val="20"/>
              </w:rPr>
              <w:t>15 242 802</w:t>
            </w:r>
          </w:p>
        </w:tc>
        <w:tc>
          <w:tcPr>
            <w:tcW w:w="1134" w:type="dxa"/>
            <w:tcBorders>
              <w:top w:val="nil"/>
              <w:left w:val="nil"/>
              <w:bottom w:val="single" w:sz="4" w:space="0" w:color="auto"/>
              <w:right w:val="single" w:sz="4" w:space="0" w:color="auto"/>
            </w:tcBorders>
            <w:shd w:val="clear" w:color="auto" w:fill="auto"/>
            <w:noWrap/>
            <w:vAlign w:val="bottom"/>
            <w:hideMark/>
          </w:tcPr>
          <w:p w14:paraId="41CEFC40" w14:textId="77777777" w:rsidR="001B1B91" w:rsidRPr="00FB25F8" w:rsidRDefault="001B1B91" w:rsidP="007C673B">
            <w:pPr>
              <w:jc w:val="right"/>
              <w:rPr>
                <w:color w:val="000000"/>
                <w:sz w:val="20"/>
                <w:szCs w:val="20"/>
              </w:rPr>
            </w:pPr>
            <w:r w:rsidRPr="00FB25F8">
              <w:rPr>
                <w:color w:val="000000"/>
                <w:sz w:val="20"/>
                <w:szCs w:val="20"/>
              </w:rPr>
              <w:t>61 9719</w:t>
            </w:r>
          </w:p>
        </w:tc>
        <w:tc>
          <w:tcPr>
            <w:tcW w:w="1072" w:type="dxa"/>
            <w:tcBorders>
              <w:top w:val="nil"/>
              <w:left w:val="nil"/>
              <w:bottom w:val="single" w:sz="4" w:space="0" w:color="auto"/>
              <w:right w:val="single" w:sz="4" w:space="0" w:color="auto"/>
            </w:tcBorders>
            <w:shd w:val="clear" w:color="auto" w:fill="auto"/>
            <w:noWrap/>
            <w:vAlign w:val="bottom"/>
            <w:hideMark/>
          </w:tcPr>
          <w:p w14:paraId="3CAFEFD4" w14:textId="77777777" w:rsidR="001B1B91" w:rsidRPr="00FB25F8" w:rsidRDefault="001B1B91" w:rsidP="007C673B">
            <w:pPr>
              <w:jc w:val="right"/>
              <w:rPr>
                <w:color w:val="000000"/>
                <w:sz w:val="20"/>
                <w:szCs w:val="20"/>
              </w:rPr>
            </w:pPr>
            <w:r w:rsidRPr="00FB25F8">
              <w:rPr>
                <w:color w:val="000000"/>
                <w:sz w:val="20"/>
                <w:szCs w:val="20"/>
              </w:rPr>
              <w:t>4</w:t>
            </w:r>
          </w:p>
        </w:tc>
      </w:tr>
      <w:tr w:rsidR="001B1B91" w:rsidRPr="00FB25F8" w14:paraId="1BFD73BE"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72560848"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6988B128" w14:textId="77777777" w:rsidR="001B1B91" w:rsidRPr="00FB25F8" w:rsidRDefault="001B1B91" w:rsidP="007C673B">
            <w:pPr>
              <w:ind w:firstLineChars="100" w:firstLine="200"/>
              <w:rPr>
                <w:color w:val="000000"/>
                <w:sz w:val="20"/>
                <w:szCs w:val="20"/>
              </w:rPr>
            </w:pPr>
            <w:r w:rsidRPr="00FB25F8">
              <w:rPr>
                <w:color w:val="000000"/>
                <w:sz w:val="20"/>
                <w:szCs w:val="20"/>
              </w:rPr>
              <w:t>zeme</w:t>
            </w:r>
          </w:p>
        </w:tc>
        <w:tc>
          <w:tcPr>
            <w:tcW w:w="1134" w:type="dxa"/>
            <w:tcBorders>
              <w:top w:val="nil"/>
              <w:left w:val="nil"/>
              <w:bottom w:val="single" w:sz="8" w:space="0" w:color="auto"/>
              <w:right w:val="single" w:sz="8" w:space="0" w:color="auto"/>
            </w:tcBorders>
            <w:shd w:val="clear" w:color="auto" w:fill="auto"/>
            <w:vAlign w:val="center"/>
            <w:hideMark/>
          </w:tcPr>
          <w:p w14:paraId="3C01473D" w14:textId="77777777" w:rsidR="001B1B91" w:rsidRPr="00FB25F8" w:rsidRDefault="001B1B91" w:rsidP="007C673B">
            <w:pPr>
              <w:jc w:val="right"/>
              <w:rPr>
                <w:color w:val="000000"/>
                <w:sz w:val="20"/>
                <w:szCs w:val="20"/>
              </w:rPr>
            </w:pPr>
            <w:r w:rsidRPr="00FB25F8">
              <w:rPr>
                <w:color w:val="000000"/>
                <w:sz w:val="20"/>
                <w:szCs w:val="20"/>
              </w:rPr>
              <w:t>3 619 218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816C4BB" w14:textId="77777777" w:rsidR="001B1B91" w:rsidRPr="00FB25F8" w:rsidRDefault="001B1B91" w:rsidP="007C673B">
            <w:pPr>
              <w:jc w:val="right"/>
              <w:rPr>
                <w:sz w:val="20"/>
                <w:szCs w:val="20"/>
              </w:rPr>
            </w:pPr>
            <w:r w:rsidRPr="00FB25F8">
              <w:rPr>
                <w:sz w:val="20"/>
                <w:szCs w:val="20"/>
              </w:rPr>
              <w:t>3 604411</w:t>
            </w:r>
          </w:p>
        </w:tc>
        <w:tc>
          <w:tcPr>
            <w:tcW w:w="1134" w:type="dxa"/>
            <w:tcBorders>
              <w:top w:val="nil"/>
              <w:left w:val="nil"/>
              <w:bottom w:val="single" w:sz="4" w:space="0" w:color="auto"/>
              <w:right w:val="single" w:sz="4" w:space="0" w:color="auto"/>
            </w:tcBorders>
            <w:shd w:val="clear" w:color="auto" w:fill="auto"/>
            <w:vAlign w:val="center"/>
            <w:hideMark/>
          </w:tcPr>
          <w:p w14:paraId="3C85FE0B" w14:textId="77777777" w:rsidR="001B1B91" w:rsidRPr="00FB25F8" w:rsidRDefault="001B1B91" w:rsidP="007C673B">
            <w:pPr>
              <w:jc w:val="right"/>
              <w:rPr>
                <w:sz w:val="20"/>
                <w:szCs w:val="20"/>
              </w:rPr>
            </w:pPr>
            <w:r w:rsidRPr="00FB25F8">
              <w:rPr>
                <w:sz w:val="20"/>
                <w:szCs w:val="20"/>
              </w:rPr>
              <w:t>3 537 759</w:t>
            </w:r>
          </w:p>
        </w:tc>
        <w:tc>
          <w:tcPr>
            <w:tcW w:w="1134" w:type="dxa"/>
            <w:tcBorders>
              <w:top w:val="nil"/>
              <w:left w:val="nil"/>
              <w:bottom w:val="single" w:sz="4" w:space="0" w:color="auto"/>
              <w:right w:val="single" w:sz="4" w:space="0" w:color="auto"/>
            </w:tcBorders>
            <w:shd w:val="clear" w:color="auto" w:fill="auto"/>
            <w:noWrap/>
            <w:vAlign w:val="bottom"/>
            <w:hideMark/>
          </w:tcPr>
          <w:p w14:paraId="7B6FCA1A" w14:textId="77777777" w:rsidR="001B1B91" w:rsidRPr="00FB25F8" w:rsidRDefault="001B1B91" w:rsidP="007C673B">
            <w:pPr>
              <w:jc w:val="right"/>
              <w:rPr>
                <w:color w:val="000000"/>
                <w:sz w:val="20"/>
                <w:szCs w:val="20"/>
              </w:rPr>
            </w:pPr>
            <w:r w:rsidRPr="00FB25F8">
              <w:rPr>
                <w:color w:val="000000"/>
                <w:sz w:val="20"/>
                <w:szCs w:val="20"/>
              </w:rPr>
              <w:t>-66 652</w:t>
            </w:r>
          </w:p>
        </w:tc>
        <w:tc>
          <w:tcPr>
            <w:tcW w:w="1072" w:type="dxa"/>
            <w:tcBorders>
              <w:top w:val="nil"/>
              <w:left w:val="nil"/>
              <w:bottom w:val="single" w:sz="4" w:space="0" w:color="auto"/>
              <w:right w:val="single" w:sz="4" w:space="0" w:color="auto"/>
            </w:tcBorders>
            <w:shd w:val="clear" w:color="auto" w:fill="auto"/>
            <w:noWrap/>
            <w:vAlign w:val="bottom"/>
            <w:hideMark/>
          </w:tcPr>
          <w:p w14:paraId="0AA94D0C" w14:textId="77777777" w:rsidR="001B1B91" w:rsidRPr="00FB25F8" w:rsidRDefault="001B1B91" w:rsidP="007C673B">
            <w:pPr>
              <w:jc w:val="right"/>
              <w:rPr>
                <w:color w:val="000000"/>
                <w:sz w:val="20"/>
                <w:szCs w:val="20"/>
              </w:rPr>
            </w:pPr>
            <w:r w:rsidRPr="00FB25F8">
              <w:rPr>
                <w:color w:val="000000"/>
                <w:sz w:val="20"/>
                <w:szCs w:val="20"/>
              </w:rPr>
              <w:t>-2</w:t>
            </w:r>
          </w:p>
        </w:tc>
      </w:tr>
      <w:tr w:rsidR="001B1B91" w:rsidRPr="00FB25F8" w14:paraId="5A2148C2"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654E0435"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7D044A54" w14:textId="77777777" w:rsidR="001B1B91" w:rsidRPr="00FB25F8" w:rsidRDefault="001B1B91" w:rsidP="007C673B">
            <w:pPr>
              <w:ind w:firstLineChars="100" w:firstLine="200"/>
              <w:rPr>
                <w:color w:val="000000"/>
                <w:sz w:val="20"/>
                <w:szCs w:val="20"/>
              </w:rPr>
            </w:pPr>
            <w:r w:rsidRPr="00FB25F8">
              <w:rPr>
                <w:color w:val="000000"/>
                <w:sz w:val="20"/>
                <w:szCs w:val="20"/>
              </w:rPr>
              <w:t>inženierbūves</w:t>
            </w:r>
          </w:p>
        </w:tc>
        <w:tc>
          <w:tcPr>
            <w:tcW w:w="1134" w:type="dxa"/>
            <w:tcBorders>
              <w:top w:val="nil"/>
              <w:left w:val="nil"/>
              <w:bottom w:val="single" w:sz="8" w:space="0" w:color="auto"/>
              <w:right w:val="single" w:sz="8" w:space="0" w:color="auto"/>
            </w:tcBorders>
            <w:shd w:val="clear" w:color="auto" w:fill="auto"/>
            <w:vAlign w:val="center"/>
            <w:hideMark/>
          </w:tcPr>
          <w:p w14:paraId="28A479FE" w14:textId="77777777" w:rsidR="001B1B91" w:rsidRPr="00FB25F8" w:rsidRDefault="001B1B91" w:rsidP="007C673B">
            <w:pPr>
              <w:jc w:val="right"/>
              <w:rPr>
                <w:color w:val="000000"/>
                <w:sz w:val="20"/>
                <w:szCs w:val="20"/>
              </w:rPr>
            </w:pPr>
            <w:r w:rsidRPr="00FB25F8">
              <w:rPr>
                <w:color w:val="000000"/>
                <w:sz w:val="20"/>
                <w:szCs w:val="20"/>
              </w:rPr>
              <w:t>2 181 972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8E8DA51" w14:textId="77777777" w:rsidR="001B1B91" w:rsidRPr="00FB25F8" w:rsidRDefault="001B1B91" w:rsidP="007C673B">
            <w:pPr>
              <w:jc w:val="right"/>
              <w:rPr>
                <w:sz w:val="20"/>
                <w:szCs w:val="20"/>
              </w:rPr>
            </w:pPr>
            <w:r w:rsidRPr="00FB25F8">
              <w:rPr>
                <w:sz w:val="20"/>
                <w:szCs w:val="20"/>
              </w:rPr>
              <w:t>2 878 597</w:t>
            </w:r>
          </w:p>
        </w:tc>
        <w:tc>
          <w:tcPr>
            <w:tcW w:w="1134" w:type="dxa"/>
            <w:tcBorders>
              <w:top w:val="nil"/>
              <w:left w:val="nil"/>
              <w:bottom w:val="single" w:sz="4" w:space="0" w:color="auto"/>
              <w:right w:val="single" w:sz="4" w:space="0" w:color="auto"/>
            </w:tcBorders>
            <w:shd w:val="clear" w:color="auto" w:fill="auto"/>
            <w:vAlign w:val="center"/>
            <w:hideMark/>
          </w:tcPr>
          <w:p w14:paraId="280C357C" w14:textId="77777777" w:rsidR="001B1B91" w:rsidRPr="00FB25F8" w:rsidRDefault="001B1B91" w:rsidP="007C673B">
            <w:pPr>
              <w:jc w:val="right"/>
              <w:rPr>
                <w:sz w:val="20"/>
                <w:szCs w:val="20"/>
              </w:rPr>
            </w:pPr>
            <w:r w:rsidRPr="00FB25F8">
              <w:rPr>
                <w:sz w:val="20"/>
                <w:szCs w:val="20"/>
              </w:rPr>
              <w:t>3 365 430</w:t>
            </w:r>
          </w:p>
        </w:tc>
        <w:tc>
          <w:tcPr>
            <w:tcW w:w="1134" w:type="dxa"/>
            <w:tcBorders>
              <w:top w:val="nil"/>
              <w:left w:val="nil"/>
              <w:bottom w:val="single" w:sz="4" w:space="0" w:color="auto"/>
              <w:right w:val="single" w:sz="4" w:space="0" w:color="auto"/>
            </w:tcBorders>
            <w:shd w:val="clear" w:color="auto" w:fill="auto"/>
            <w:noWrap/>
            <w:vAlign w:val="bottom"/>
            <w:hideMark/>
          </w:tcPr>
          <w:p w14:paraId="776CAAA3" w14:textId="77777777" w:rsidR="001B1B91" w:rsidRPr="00FB25F8" w:rsidRDefault="001B1B91" w:rsidP="007C673B">
            <w:pPr>
              <w:jc w:val="right"/>
              <w:rPr>
                <w:color w:val="000000"/>
                <w:sz w:val="20"/>
                <w:szCs w:val="20"/>
              </w:rPr>
            </w:pPr>
            <w:r w:rsidRPr="00FB25F8">
              <w:rPr>
                <w:color w:val="000000"/>
                <w:sz w:val="20"/>
                <w:szCs w:val="20"/>
              </w:rPr>
              <w:t>486 833</w:t>
            </w:r>
          </w:p>
        </w:tc>
        <w:tc>
          <w:tcPr>
            <w:tcW w:w="1072" w:type="dxa"/>
            <w:tcBorders>
              <w:top w:val="nil"/>
              <w:left w:val="nil"/>
              <w:bottom w:val="single" w:sz="4" w:space="0" w:color="auto"/>
              <w:right w:val="single" w:sz="4" w:space="0" w:color="auto"/>
            </w:tcBorders>
            <w:shd w:val="clear" w:color="auto" w:fill="auto"/>
            <w:noWrap/>
            <w:vAlign w:val="bottom"/>
            <w:hideMark/>
          </w:tcPr>
          <w:p w14:paraId="1EDB3231" w14:textId="77777777" w:rsidR="001B1B91" w:rsidRPr="00FB25F8" w:rsidRDefault="001B1B91" w:rsidP="007C673B">
            <w:pPr>
              <w:jc w:val="right"/>
              <w:rPr>
                <w:color w:val="000000"/>
                <w:sz w:val="20"/>
                <w:szCs w:val="20"/>
              </w:rPr>
            </w:pPr>
            <w:r w:rsidRPr="00FB25F8">
              <w:rPr>
                <w:color w:val="000000"/>
                <w:sz w:val="20"/>
                <w:szCs w:val="20"/>
              </w:rPr>
              <w:t>17</w:t>
            </w:r>
          </w:p>
        </w:tc>
      </w:tr>
      <w:tr w:rsidR="001B1B91" w:rsidRPr="00FB25F8" w14:paraId="7EEC7161" w14:textId="77777777" w:rsidTr="00BE5044">
        <w:trPr>
          <w:trHeight w:val="6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9F114D7"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40B95831" w14:textId="77777777" w:rsidR="001B1B91" w:rsidRPr="00FB25F8" w:rsidRDefault="001B1B91" w:rsidP="007C673B">
            <w:pPr>
              <w:rPr>
                <w:color w:val="000000"/>
                <w:sz w:val="20"/>
                <w:szCs w:val="20"/>
              </w:rPr>
            </w:pPr>
            <w:r w:rsidRPr="00FB25F8">
              <w:rPr>
                <w:color w:val="000000"/>
                <w:sz w:val="20"/>
                <w:szCs w:val="20"/>
              </w:rPr>
              <w:t>pārējais nekustamais īpašums</w:t>
            </w:r>
          </w:p>
        </w:tc>
        <w:tc>
          <w:tcPr>
            <w:tcW w:w="1134" w:type="dxa"/>
            <w:tcBorders>
              <w:top w:val="nil"/>
              <w:left w:val="nil"/>
              <w:bottom w:val="single" w:sz="8" w:space="0" w:color="auto"/>
              <w:right w:val="single" w:sz="8" w:space="0" w:color="auto"/>
            </w:tcBorders>
            <w:shd w:val="clear" w:color="auto" w:fill="auto"/>
            <w:vAlign w:val="center"/>
            <w:hideMark/>
          </w:tcPr>
          <w:p w14:paraId="217932B5" w14:textId="77777777" w:rsidR="001B1B91" w:rsidRPr="00FB25F8" w:rsidRDefault="001B1B91" w:rsidP="007C673B">
            <w:pPr>
              <w:jc w:val="right"/>
              <w:rPr>
                <w:color w:val="000000"/>
                <w:sz w:val="20"/>
                <w:szCs w:val="20"/>
              </w:rPr>
            </w:pPr>
            <w:r w:rsidRPr="00FB25F8">
              <w:rPr>
                <w:color w:val="000000"/>
                <w:sz w:val="20"/>
                <w:szCs w:val="20"/>
              </w:rPr>
              <w:t>229748</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19B1A9A" w14:textId="77777777" w:rsidR="001B1B91" w:rsidRPr="00FB25F8" w:rsidRDefault="001B1B91" w:rsidP="007C673B">
            <w:pPr>
              <w:jc w:val="right"/>
              <w:rPr>
                <w:sz w:val="20"/>
                <w:szCs w:val="20"/>
              </w:rPr>
            </w:pPr>
            <w:r w:rsidRPr="00FB25F8">
              <w:rPr>
                <w:sz w:val="20"/>
                <w:szCs w:val="20"/>
              </w:rPr>
              <w:t>228459</w:t>
            </w:r>
          </w:p>
        </w:tc>
        <w:tc>
          <w:tcPr>
            <w:tcW w:w="1134" w:type="dxa"/>
            <w:tcBorders>
              <w:top w:val="nil"/>
              <w:left w:val="nil"/>
              <w:bottom w:val="single" w:sz="4" w:space="0" w:color="auto"/>
              <w:right w:val="single" w:sz="4" w:space="0" w:color="auto"/>
            </w:tcBorders>
            <w:shd w:val="clear" w:color="auto" w:fill="auto"/>
            <w:vAlign w:val="center"/>
            <w:hideMark/>
          </w:tcPr>
          <w:p w14:paraId="76585F68" w14:textId="77777777" w:rsidR="001B1B91" w:rsidRPr="00FB25F8" w:rsidRDefault="001B1B91" w:rsidP="007C673B">
            <w:pPr>
              <w:jc w:val="right"/>
              <w:rPr>
                <w:sz w:val="20"/>
                <w:szCs w:val="20"/>
              </w:rPr>
            </w:pPr>
            <w:r w:rsidRPr="00FB25F8">
              <w:rPr>
                <w:sz w:val="20"/>
                <w:szCs w:val="20"/>
              </w:rPr>
              <w:t>219666</w:t>
            </w:r>
          </w:p>
        </w:tc>
        <w:tc>
          <w:tcPr>
            <w:tcW w:w="1134" w:type="dxa"/>
            <w:tcBorders>
              <w:top w:val="nil"/>
              <w:left w:val="nil"/>
              <w:bottom w:val="single" w:sz="4" w:space="0" w:color="auto"/>
              <w:right w:val="single" w:sz="4" w:space="0" w:color="auto"/>
            </w:tcBorders>
            <w:shd w:val="clear" w:color="auto" w:fill="auto"/>
            <w:noWrap/>
            <w:vAlign w:val="bottom"/>
            <w:hideMark/>
          </w:tcPr>
          <w:p w14:paraId="37511457" w14:textId="77777777" w:rsidR="001B1B91" w:rsidRPr="00FB25F8" w:rsidRDefault="001B1B91" w:rsidP="007C673B">
            <w:pPr>
              <w:jc w:val="right"/>
              <w:rPr>
                <w:color w:val="000000"/>
                <w:sz w:val="20"/>
                <w:szCs w:val="20"/>
              </w:rPr>
            </w:pPr>
            <w:r w:rsidRPr="00FB25F8">
              <w:rPr>
                <w:color w:val="000000"/>
                <w:sz w:val="20"/>
                <w:szCs w:val="20"/>
              </w:rPr>
              <w:t>-8 793</w:t>
            </w:r>
          </w:p>
        </w:tc>
        <w:tc>
          <w:tcPr>
            <w:tcW w:w="1072" w:type="dxa"/>
            <w:tcBorders>
              <w:top w:val="nil"/>
              <w:left w:val="nil"/>
              <w:bottom w:val="single" w:sz="4" w:space="0" w:color="auto"/>
              <w:right w:val="single" w:sz="4" w:space="0" w:color="auto"/>
            </w:tcBorders>
            <w:shd w:val="clear" w:color="auto" w:fill="auto"/>
            <w:noWrap/>
            <w:vAlign w:val="bottom"/>
            <w:hideMark/>
          </w:tcPr>
          <w:p w14:paraId="3C861550" w14:textId="77777777" w:rsidR="001B1B91" w:rsidRPr="00FB25F8" w:rsidRDefault="001B1B91" w:rsidP="007C673B">
            <w:pPr>
              <w:jc w:val="right"/>
              <w:rPr>
                <w:color w:val="000000"/>
                <w:sz w:val="20"/>
                <w:szCs w:val="20"/>
              </w:rPr>
            </w:pPr>
            <w:r w:rsidRPr="00FB25F8">
              <w:rPr>
                <w:color w:val="000000"/>
                <w:sz w:val="20"/>
                <w:szCs w:val="20"/>
              </w:rPr>
              <w:t>-4</w:t>
            </w:r>
          </w:p>
        </w:tc>
      </w:tr>
      <w:tr w:rsidR="001B1B91" w:rsidRPr="00FB25F8" w14:paraId="21BEBC72" w14:textId="77777777" w:rsidTr="00BE5044">
        <w:trPr>
          <w:trHeight w:val="315"/>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FC695D7" w14:textId="77777777" w:rsidR="001B1B91" w:rsidRPr="00FB25F8" w:rsidRDefault="001B1B91" w:rsidP="007C673B">
            <w:pPr>
              <w:ind w:firstLineChars="100" w:firstLine="200"/>
              <w:rPr>
                <w:sz w:val="20"/>
                <w:szCs w:val="20"/>
              </w:rPr>
            </w:pPr>
            <w:r w:rsidRPr="00FB25F8">
              <w:rPr>
                <w:sz w:val="20"/>
                <w:szCs w:val="20"/>
              </w:rPr>
              <w:t> </w:t>
            </w:r>
          </w:p>
        </w:tc>
        <w:tc>
          <w:tcPr>
            <w:tcW w:w="2165" w:type="dxa"/>
            <w:tcBorders>
              <w:top w:val="nil"/>
              <w:left w:val="nil"/>
              <w:bottom w:val="single" w:sz="8" w:space="0" w:color="auto"/>
              <w:right w:val="single" w:sz="8" w:space="0" w:color="auto"/>
            </w:tcBorders>
            <w:shd w:val="clear" w:color="auto" w:fill="auto"/>
            <w:vAlign w:val="center"/>
            <w:hideMark/>
          </w:tcPr>
          <w:p w14:paraId="106F3FD6" w14:textId="77777777" w:rsidR="001B1B91" w:rsidRPr="00FB25F8" w:rsidRDefault="001B1B91" w:rsidP="002C6713">
            <w:pPr>
              <w:rPr>
                <w:color w:val="000000"/>
                <w:sz w:val="20"/>
                <w:szCs w:val="20"/>
              </w:rPr>
            </w:pPr>
            <w:r w:rsidRPr="00FB25F8">
              <w:rPr>
                <w:color w:val="000000"/>
                <w:sz w:val="20"/>
                <w:szCs w:val="20"/>
              </w:rPr>
              <w:t>bioloģiskie aktīvi</w:t>
            </w:r>
          </w:p>
        </w:tc>
        <w:tc>
          <w:tcPr>
            <w:tcW w:w="1134" w:type="dxa"/>
            <w:tcBorders>
              <w:top w:val="nil"/>
              <w:left w:val="nil"/>
              <w:bottom w:val="single" w:sz="8" w:space="0" w:color="auto"/>
              <w:right w:val="single" w:sz="8" w:space="0" w:color="auto"/>
            </w:tcBorders>
            <w:shd w:val="clear" w:color="auto" w:fill="auto"/>
            <w:vAlign w:val="center"/>
            <w:hideMark/>
          </w:tcPr>
          <w:p w14:paraId="16F0A958" w14:textId="77777777" w:rsidR="001B1B91" w:rsidRPr="00FB25F8" w:rsidRDefault="001B1B91" w:rsidP="007C673B">
            <w:pPr>
              <w:jc w:val="right"/>
              <w:rPr>
                <w:color w:val="000000"/>
                <w:sz w:val="20"/>
                <w:szCs w:val="20"/>
              </w:rPr>
            </w:pPr>
            <w:r w:rsidRPr="00FB25F8">
              <w:rPr>
                <w:color w:val="000000"/>
                <w:sz w:val="20"/>
                <w:szCs w:val="20"/>
              </w:rPr>
              <w:t>25506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99D5C14" w14:textId="77777777" w:rsidR="001B1B91" w:rsidRPr="00FB25F8" w:rsidRDefault="001B1B91" w:rsidP="007C673B">
            <w:pPr>
              <w:jc w:val="right"/>
              <w:rPr>
                <w:sz w:val="20"/>
                <w:szCs w:val="20"/>
              </w:rPr>
            </w:pPr>
            <w:r w:rsidRPr="00FB25F8">
              <w:rPr>
                <w:sz w:val="20"/>
                <w:szCs w:val="20"/>
              </w:rPr>
              <w:t>27512</w:t>
            </w:r>
          </w:p>
        </w:tc>
        <w:tc>
          <w:tcPr>
            <w:tcW w:w="1134" w:type="dxa"/>
            <w:tcBorders>
              <w:top w:val="nil"/>
              <w:left w:val="nil"/>
              <w:bottom w:val="single" w:sz="4" w:space="0" w:color="auto"/>
              <w:right w:val="single" w:sz="4" w:space="0" w:color="auto"/>
            </w:tcBorders>
            <w:shd w:val="clear" w:color="auto" w:fill="auto"/>
            <w:vAlign w:val="center"/>
            <w:hideMark/>
          </w:tcPr>
          <w:p w14:paraId="14E22D35" w14:textId="77777777" w:rsidR="001B1B91" w:rsidRPr="00FB25F8" w:rsidRDefault="001B1B91" w:rsidP="007C673B">
            <w:pPr>
              <w:jc w:val="right"/>
              <w:rPr>
                <w:sz w:val="20"/>
                <w:szCs w:val="20"/>
              </w:rPr>
            </w:pPr>
            <w:r w:rsidRPr="00FB25F8">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ECF7BC" w14:textId="77777777" w:rsidR="001B1B91" w:rsidRPr="00FB25F8" w:rsidRDefault="001B1B91" w:rsidP="007C673B">
            <w:pPr>
              <w:jc w:val="right"/>
              <w:rPr>
                <w:color w:val="000000"/>
                <w:sz w:val="20"/>
                <w:szCs w:val="20"/>
              </w:rPr>
            </w:pPr>
            <w:r w:rsidRPr="00FB25F8">
              <w:rPr>
                <w:color w:val="000000"/>
                <w:sz w:val="20"/>
                <w:szCs w:val="20"/>
              </w:rPr>
              <w:t>-27 512</w:t>
            </w:r>
          </w:p>
        </w:tc>
        <w:tc>
          <w:tcPr>
            <w:tcW w:w="1072" w:type="dxa"/>
            <w:tcBorders>
              <w:top w:val="nil"/>
              <w:left w:val="nil"/>
              <w:bottom w:val="single" w:sz="4" w:space="0" w:color="auto"/>
              <w:right w:val="single" w:sz="4" w:space="0" w:color="auto"/>
            </w:tcBorders>
            <w:shd w:val="clear" w:color="auto" w:fill="auto"/>
            <w:noWrap/>
            <w:vAlign w:val="bottom"/>
            <w:hideMark/>
          </w:tcPr>
          <w:p w14:paraId="74E8CAF3" w14:textId="77777777" w:rsidR="001B1B91" w:rsidRPr="00FB25F8" w:rsidRDefault="001B1B91" w:rsidP="007C673B">
            <w:pPr>
              <w:jc w:val="right"/>
              <w:rPr>
                <w:color w:val="000000"/>
                <w:sz w:val="20"/>
                <w:szCs w:val="20"/>
              </w:rPr>
            </w:pPr>
            <w:r w:rsidRPr="00FB25F8">
              <w:rPr>
                <w:color w:val="000000"/>
                <w:sz w:val="20"/>
                <w:szCs w:val="20"/>
              </w:rPr>
              <w:t>-100</w:t>
            </w:r>
          </w:p>
        </w:tc>
      </w:tr>
      <w:tr w:rsidR="001B1B91" w:rsidRPr="00FB25F8" w14:paraId="135F7136" w14:textId="77777777" w:rsidTr="00BE5044">
        <w:trPr>
          <w:trHeight w:val="600"/>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D50381C" w14:textId="77777777" w:rsidR="001B1B91" w:rsidRPr="00FB25F8" w:rsidRDefault="001B1B91" w:rsidP="007C673B">
            <w:pPr>
              <w:ind w:firstLineChars="100" w:firstLine="200"/>
              <w:rPr>
                <w:sz w:val="20"/>
                <w:szCs w:val="20"/>
              </w:rPr>
            </w:pPr>
            <w:r w:rsidRPr="00FB25F8">
              <w:rPr>
                <w:sz w:val="20"/>
                <w:szCs w:val="20"/>
              </w:rPr>
              <w:t>1300</w:t>
            </w:r>
          </w:p>
        </w:tc>
        <w:tc>
          <w:tcPr>
            <w:tcW w:w="2165" w:type="dxa"/>
            <w:tcBorders>
              <w:top w:val="nil"/>
              <w:left w:val="nil"/>
              <w:bottom w:val="single" w:sz="4" w:space="0" w:color="auto"/>
              <w:right w:val="single" w:sz="4" w:space="0" w:color="auto"/>
            </w:tcBorders>
            <w:shd w:val="clear" w:color="auto" w:fill="auto"/>
            <w:vAlign w:val="center"/>
            <w:hideMark/>
          </w:tcPr>
          <w:p w14:paraId="798543B7" w14:textId="77777777" w:rsidR="001B1B91" w:rsidRPr="00FB25F8" w:rsidRDefault="001B1B91" w:rsidP="007C673B">
            <w:pPr>
              <w:ind w:firstLineChars="100" w:firstLine="200"/>
              <w:rPr>
                <w:sz w:val="20"/>
                <w:szCs w:val="20"/>
              </w:rPr>
            </w:pPr>
            <w:r w:rsidRPr="00FB25F8">
              <w:rPr>
                <w:sz w:val="20"/>
                <w:szCs w:val="20"/>
              </w:rPr>
              <w:t>Ilgtermiņa finanšu ieguldījumi</w:t>
            </w:r>
          </w:p>
        </w:tc>
        <w:tc>
          <w:tcPr>
            <w:tcW w:w="1134" w:type="dxa"/>
            <w:tcBorders>
              <w:top w:val="nil"/>
              <w:left w:val="nil"/>
              <w:bottom w:val="single" w:sz="4" w:space="0" w:color="auto"/>
              <w:right w:val="single" w:sz="4" w:space="0" w:color="auto"/>
            </w:tcBorders>
            <w:shd w:val="clear" w:color="auto" w:fill="auto"/>
            <w:vAlign w:val="center"/>
            <w:hideMark/>
          </w:tcPr>
          <w:p w14:paraId="0883B081" w14:textId="77777777" w:rsidR="001B1B91" w:rsidRPr="00FB25F8" w:rsidRDefault="001B1B91" w:rsidP="007C673B">
            <w:pPr>
              <w:jc w:val="right"/>
              <w:rPr>
                <w:sz w:val="20"/>
                <w:szCs w:val="20"/>
              </w:rPr>
            </w:pPr>
            <w:r w:rsidRPr="00FB25F8">
              <w:rPr>
                <w:sz w:val="20"/>
                <w:szCs w:val="20"/>
              </w:rPr>
              <w:t>1 885 728</w:t>
            </w:r>
          </w:p>
        </w:tc>
        <w:tc>
          <w:tcPr>
            <w:tcW w:w="1134" w:type="dxa"/>
            <w:tcBorders>
              <w:top w:val="nil"/>
              <w:left w:val="nil"/>
              <w:bottom w:val="single" w:sz="4" w:space="0" w:color="auto"/>
              <w:right w:val="single" w:sz="4" w:space="0" w:color="auto"/>
            </w:tcBorders>
            <w:shd w:val="clear" w:color="auto" w:fill="auto"/>
            <w:vAlign w:val="center"/>
            <w:hideMark/>
          </w:tcPr>
          <w:p w14:paraId="3F17036E" w14:textId="77777777" w:rsidR="001B1B91" w:rsidRPr="00FB25F8" w:rsidRDefault="001B1B91" w:rsidP="007C673B">
            <w:pPr>
              <w:jc w:val="right"/>
              <w:rPr>
                <w:sz w:val="20"/>
                <w:szCs w:val="20"/>
              </w:rPr>
            </w:pPr>
            <w:r w:rsidRPr="00FB25F8">
              <w:rPr>
                <w:sz w:val="20"/>
                <w:szCs w:val="20"/>
              </w:rPr>
              <w:t>1 516 454</w:t>
            </w:r>
          </w:p>
        </w:tc>
        <w:tc>
          <w:tcPr>
            <w:tcW w:w="1134" w:type="dxa"/>
            <w:tcBorders>
              <w:top w:val="nil"/>
              <w:left w:val="nil"/>
              <w:bottom w:val="single" w:sz="4" w:space="0" w:color="auto"/>
              <w:right w:val="single" w:sz="4" w:space="0" w:color="auto"/>
            </w:tcBorders>
            <w:shd w:val="clear" w:color="auto" w:fill="auto"/>
            <w:vAlign w:val="center"/>
            <w:hideMark/>
          </w:tcPr>
          <w:p w14:paraId="70EB6022" w14:textId="77777777" w:rsidR="001B1B91" w:rsidRPr="00FB25F8" w:rsidRDefault="001B1B91" w:rsidP="007C673B">
            <w:pPr>
              <w:jc w:val="right"/>
              <w:rPr>
                <w:sz w:val="20"/>
                <w:szCs w:val="20"/>
              </w:rPr>
            </w:pPr>
            <w:r w:rsidRPr="00FB25F8">
              <w:rPr>
                <w:sz w:val="20"/>
                <w:szCs w:val="20"/>
              </w:rPr>
              <w:t>1 535 776</w:t>
            </w:r>
          </w:p>
        </w:tc>
        <w:tc>
          <w:tcPr>
            <w:tcW w:w="1134" w:type="dxa"/>
            <w:tcBorders>
              <w:top w:val="nil"/>
              <w:left w:val="nil"/>
              <w:bottom w:val="single" w:sz="4" w:space="0" w:color="auto"/>
              <w:right w:val="single" w:sz="4" w:space="0" w:color="auto"/>
            </w:tcBorders>
            <w:shd w:val="clear" w:color="auto" w:fill="auto"/>
            <w:noWrap/>
            <w:vAlign w:val="bottom"/>
            <w:hideMark/>
          </w:tcPr>
          <w:p w14:paraId="10D3FC01" w14:textId="77777777" w:rsidR="001B1B91" w:rsidRPr="00FB25F8" w:rsidRDefault="001B1B91" w:rsidP="007C673B">
            <w:pPr>
              <w:jc w:val="right"/>
              <w:rPr>
                <w:color w:val="000000"/>
                <w:sz w:val="20"/>
                <w:szCs w:val="20"/>
              </w:rPr>
            </w:pPr>
            <w:r w:rsidRPr="00FB25F8">
              <w:rPr>
                <w:color w:val="000000"/>
                <w:sz w:val="20"/>
                <w:szCs w:val="20"/>
              </w:rPr>
              <w:t>19 322</w:t>
            </w:r>
          </w:p>
        </w:tc>
        <w:tc>
          <w:tcPr>
            <w:tcW w:w="1072" w:type="dxa"/>
            <w:tcBorders>
              <w:top w:val="nil"/>
              <w:left w:val="nil"/>
              <w:bottom w:val="single" w:sz="4" w:space="0" w:color="auto"/>
              <w:right w:val="single" w:sz="4" w:space="0" w:color="auto"/>
            </w:tcBorders>
            <w:shd w:val="clear" w:color="auto" w:fill="auto"/>
            <w:noWrap/>
            <w:vAlign w:val="bottom"/>
            <w:hideMark/>
          </w:tcPr>
          <w:p w14:paraId="2F776B63" w14:textId="77777777" w:rsidR="001B1B91" w:rsidRPr="00FB25F8" w:rsidRDefault="001B1B91" w:rsidP="007C673B">
            <w:pPr>
              <w:jc w:val="right"/>
              <w:rPr>
                <w:color w:val="000000"/>
                <w:sz w:val="20"/>
                <w:szCs w:val="20"/>
              </w:rPr>
            </w:pPr>
            <w:r w:rsidRPr="00FB25F8">
              <w:rPr>
                <w:color w:val="000000"/>
                <w:sz w:val="20"/>
                <w:szCs w:val="20"/>
              </w:rPr>
              <w:t>1</w:t>
            </w:r>
          </w:p>
        </w:tc>
      </w:tr>
      <w:tr w:rsidR="001B1B91" w:rsidRPr="00FB25F8" w14:paraId="3DE8D1D6" w14:textId="77777777" w:rsidTr="00BE5044">
        <w:trPr>
          <w:trHeight w:val="841"/>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F86D997" w14:textId="77777777" w:rsidR="001B1B91" w:rsidRPr="00FB25F8" w:rsidRDefault="001B1B91" w:rsidP="002C6713">
            <w:pPr>
              <w:ind w:firstLineChars="88" w:firstLine="176"/>
              <w:rPr>
                <w:i/>
                <w:iCs/>
                <w:sz w:val="20"/>
                <w:szCs w:val="20"/>
              </w:rPr>
            </w:pPr>
            <w:r w:rsidRPr="00FB25F8">
              <w:rPr>
                <w:i/>
                <w:iCs/>
                <w:sz w:val="20"/>
                <w:szCs w:val="20"/>
              </w:rPr>
              <w:t>1310</w:t>
            </w:r>
          </w:p>
        </w:tc>
        <w:tc>
          <w:tcPr>
            <w:tcW w:w="2165" w:type="dxa"/>
            <w:tcBorders>
              <w:top w:val="nil"/>
              <w:left w:val="nil"/>
              <w:bottom w:val="single" w:sz="4" w:space="0" w:color="auto"/>
              <w:right w:val="single" w:sz="4" w:space="0" w:color="auto"/>
            </w:tcBorders>
            <w:shd w:val="clear" w:color="auto" w:fill="auto"/>
            <w:vAlign w:val="center"/>
            <w:hideMark/>
          </w:tcPr>
          <w:p w14:paraId="03565FCF" w14:textId="77777777" w:rsidR="001B1B91" w:rsidRPr="00FB25F8" w:rsidRDefault="001B1B91" w:rsidP="007C673B">
            <w:pPr>
              <w:ind w:firstLineChars="200" w:firstLine="400"/>
              <w:rPr>
                <w:i/>
                <w:iCs/>
                <w:sz w:val="20"/>
                <w:szCs w:val="20"/>
              </w:rPr>
            </w:pPr>
            <w:r w:rsidRPr="00FB25F8">
              <w:rPr>
                <w:i/>
                <w:iCs/>
                <w:sz w:val="20"/>
                <w:szCs w:val="20"/>
              </w:rPr>
              <w:t>Līdzdalība radniecīgo kapitālsabiedrību kapitālā</w:t>
            </w:r>
          </w:p>
        </w:tc>
        <w:tc>
          <w:tcPr>
            <w:tcW w:w="1134" w:type="dxa"/>
            <w:tcBorders>
              <w:top w:val="nil"/>
              <w:left w:val="nil"/>
              <w:bottom w:val="single" w:sz="4" w:space="0" w:color="auto"/>
              <w:right w:val="single" w:sz="4" w:space="0" w:color="auto"/>
            </w:tcBorders>
            <w:shd w:val="clear" w:color="auto" w:fill="auto"/>
            <w:vAlign w:val="center"/>
            <w:hideMark/>
          </w:tcPr>
          <w:p w14:paraId="23A63588" w14:textId="77777777" w:rsidR="001B1B91" w:rsidRPr="00FB25F8" w:rsidRDefault="001B1B91" w:rsidP="007C673B">
            <w:pPr>
              <w:jc w:val="right"/>
              <w:rPr>
                <w:i/>
                <w:iCs/>
                <w:sz w:val="20"/>
                <w:szCs w:val="20"/>
              </w:rPr>
            </w:pPr>
            <w:r w:rsidRPr="00FB25F8">
              <w:rPr>
                <w:i/>
                <w:iCs/>
                <w:sz w:val="20"/>
                <w:szCs w:val="20"/>
              </w:rPr>
              <w:t>1 885 728</w:t>
            </w:r>
          </w:p>
        </w:tc>
        <w:tc>
          <w:tcPr>
            <w:tcW w:w="1134" w:type="dxa"/>
            <w:tcBorders>
              <w:top w:val="nil"/>
              <w:left w:val="nil"/>
              <w:bottom w:val="single" w:sz="4" w:space="0" w:color="auto"/>
              <w:right w:val="single" w:sz="4" w:space="0" w:color="auto"/>
            </w:tcBorders>
            <w:shd w:val="clear" w:color="auto" w:fill="auto"/>
            <w:vAlign w:val="center"/>
            <w:hideMark/>
          </w:tcPr>
          <w:p w14:paraId="3A607820" w14:textId="77777777" w:rsidR="001B1B91" w:rsidRPr="00FB25F8" w:rsidRDefault="001B1B91" w:rsidP="007C673B">
            <w:pPr>
              <w:jc w:val="right"/>
              <w:rPr>
                <w:i/>
                <w:iCs/>
                <w:sz w:val="20"/>
                <w:szCs w:val="20"/>
              </w:rPr>
            </w:pPr>
            <w:r w:rsidRPr="00FB25F8">
              <w:rPr>
                <w:i/>
                <w:iCs/>
                <w:sz w:val="20"/>
                <w:szCs w:val="20"/>
              </w:rPr>
              <w:t>1 284 600</w:t>
            </w:r>
          </w:p>
        </w:tc>
        <w:tc>
          <w:tcPr>
            <w:tcW w:w="1134" w:type="dxa"/>
            <w:tcBorders>
              <w:top w:val="nil"/>
              <w:left w:val="nil"/>
              <w:bottom w:val="single" w:sz="4" w:space="0" w:color="auto"/>
              <w:right w:val="single" w:sz="4" w:space="0" w:color="auto"/>
            </w:tcBorders>
            <w:shd w:val="clear" w:color="auto" w:fill="auto"/>
            <w:vAlign w:val="center"/>
            <w:hideMark/>
          </w:tcPr>
          <w:p w14:paraId="21ED35AC" w14:textId="77777777" w:rsidR="001B1B91" w:rsidRPr="00FB25F8" w:rsidRDefault="001B1B91" w:rsidP="007C673B">
            <w:pPr>
              <w:jc w:val="right"/>
              <w:rPr>
                <w:i/>
                <w:iCs/>
                <w:sz w:val="20"/>
                <w:szCs w:val="20"/>
              </w:rPr>
            </w:pPr>
            <w:r w:rsidRPr="00FB25F8">
              <w:rPr>
                <w:i/>
                <w:iCs/>
                <w:sz w:val="20"/>
                <w:szCs w:val="20"/>
              </w:rPr>
              <w:t>1 277 796</w:t>
            </w:r>
          </w:p>
        </w:tc>
        <w:tc>
          <w:tcPr>
            <w:tcW w:w="1134" w:type="dxa"/>
            <w:tcBorders>
              <w:top w:val="nil"/>
              <w:left w:val="nil"/>
              <w:bottom w:val="single" w:sz="4" w:space="0" w:color="auto"/>
              <w:right w:val="single" w:sz="4" w:space="0" w:color="auto"/>
            </w:tcBorders>
            <w:shd w:val="clear" w:color="auto" w:fill="auto"/>
            <w:noWrap/>
            <w:vAlign w:val="bottom"/>
            <w:hideMark/>
          </w:tcPr>
          <w:p w14:paraId="2430DD5B" w14:textId="77777777" w:rsidR="001B1B91" w:rsidRPr="00FB25F8" w:rsidRDefault="001B1B91" w:rsidP="007C673B">
            <w:pPr>
              <w:jc w:val="right"/>
              <w:rPr>
                <w:b/>
                <w:bCs/>
                <w:i/>
                <w:iCs/>
                <w:color w:val="000000"/>
                <w:sz w:val="20"/>
                <w:szCs w:val="20"/>
              </w:rPr>
            </w:pPr>
            <w:r w:rsidRPr="00FB25F8">
              <w:rPr>
                <w:b/>
                <w:bCs/>
                <w:i/>
                <w:iCs/>
                <w:color w:val="000000"/>
                <w:sz w:val="20"/>
                <w:szCs w:val="20"/>
              </w:rPr>
              <w:t>-6 804</w:t>
            </w:r>
          </w:p>
        </w:tc>
        <w:tc>
          <w:tcPr>
            <w:tcW w:w="1072" w:type="dxa"/>
            <w:tcBorders>
              <w:top w:val="nil"/>
              <w:left w:val="nil"/>
              <w:bottom w:val="single" w:sz="4" w:space="0" w:color="auto"/>
              <w:right w:val="single" w:sz="4" w:space="0" w:color="auto"/>
            </w:tcBorders>
            <w:shd w:val="clear" w:color="auto" w:fill="auto"/>
            <w:noWrap/>
            <w:vAlign w:val="bottom"/>
            <w:hideMark/>
          </w:tcPr>
          <w:p w14:paraId="01A8A5AF" w14:textId="77777777" w:rsidR="001B1B91" w:rsidRPr="00FB25F8" w:rsidRDefault="001B1B91" w:rsidP="007C673B">
            <w:pPr>
              <w:jc w:val="right"/>
              <w:rPr>
                <w:b/>
                <w:bCs/>
                <w:i/>
                <w:iCs/>
                <w:color w:val="000000"/>
                <w:sz w:val="20"/>
                <w:szCs w:val="20"/>
              </w:rPr>
            </w:pPr>
            <w:r w:rsidRPr="00FB25F8">
              <w:rPr>
                <w:b/>
                <w:bCs/>
                <w:i/>
                <w:iCs/>
                <w:color w:val="000000"/>
                <w:sz w:val="20"/>
                <w:szCs w:val="20"/>
              </w:rPr>
              <w:t>-1</w:t>
            </w:r>
          </w:p>
        </w:tc>
      </w:tr>
      <w:tr w:rsidR="001B1B91" w:rsidRPr="00FB25F8" w14:paraId="5B46046E" w14:textId="77777777" w:rsidTr="00BE5044">
        <w:trPr>
          <w:trHeight w:val="982"/>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7C6DF7A" w14:textId="77777777" w:rsidR="001B1B91" w:rsidRPr="00FB25F8" w:rsidRDefault="001B1B91" w:rsidP="002C6713">
            <w:pPr>
              <w:ind w:firstLineChars="88" w:firstLine="176"/>
              <w:rPr>
                <w:i/>
                <w:iCs/>
                <w:sz w:val="20"/>
                <w:szCs w:val="20"/>
              </w:rPr>
            </w:pPr>
            <w:r w:rsidRPr="00FB25F8">
              <w:rPr>
                <w:i/>
                <w:iCs/>
                <w:sz w:val="20"/>
                <w:szCs w:val="20"/>
              </w:rPr>
              <w:t>1320</w:t>
            </w:r>
          </w:p>
        </w:tc>
        <w:tc>
          <w:tcPr>
            <w:tcW w:w="2165" w:type="dxa"/>
            <w:tcBorders>
              <w:top w:val="nil"/>
              <w:left w:val="nil"/>
              <w:bottom w:val="single" w:sz="4" w:space="0" w:color="auto"/>
              <w:right w:val="single" w:sz="4" w:space="0" w:color="auto"/>
            </w:tcBorders>
            <w:shd w:val="clear" w:color="auto" w:fill="auto"/>
            <w:vAlign w:val="center"/>
            <w:hideMark/>
          </w:tcPr>
          <w:p w14:paraId="13781D5F" w14:textId="77777777" w:rsidR="001B1B91" w:rsidRPr="00FB25F8" w:rsidRDefault="001B1B91" w:rsidP="007C673B">
            <w:pPr>
              <w:ind w:firstLineChars="200" w:firstLine="400"/>
              <w:rPr>
                <w:i/>
                <w:iCs/>
                <w:sz w:val="20"/>
                <w:szCs w:val="20"/>
              </w:rPr>
            </w:pPr>
            <w:r w:rsidRPr="00FB25F8">
              <w:rPr>
                <w:i/>
                <w:iCs/>
                <w:sz w:val="20"/>
                <w:szCs w:val="20"/>
              </w:rPr>
              <w:t xml:space="preserve">Līdzdalība asociēto kapitālsabiedrību kapitālā </w:t>
            </w:r>
          </w:p>
        </w:tc>
        <w:tc>
          <w:tcPr>
            <w:tcW w:w="1134" w:type="dxa"/>
            <w:tcBorders>
              <w:top w:val="nil"/>
              <w:left w:val="nil"/>
              <w:bottom w:val="single" w:sz="4" w:space="0" w:color="auto"/>
              <w:right w:val="single" w:sz="4" w:space="0" w:color="auto"/>
            </w:tcBorders>
            <w:shd w:val="clear" w:color="auto" w:fill="auto"/>
            <w:vAlign w:val="center"/>
            <w:hideMark/>
          </w:tcPr>
          <w:p w14:paraId="020B7505" w14:textId="77777777" w:rsidR="001B1B91" w:rsidRPr="00FB25F8" w:rsidRDefault="001B1B91" w:rsidP="007C673B">
            <w:pPr>
              <w:jc w:val="right"/>
              <w:rPr>
                <w:i/>
                <w:iCs/>
                <w:sz w:val="20"/>
                <w:szCs w:val="20"/>
              </w:rPr>
            </w:pPr>
            <w:r w:rsidRPr="00FB25F8">
              <w:rPr>
                <w:i/>
                <w:iCs/>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0C94FA71" w14:textId="77777777" w:rsidR="001B1B91" w:rsidRPr="00FB25F8" w:rsidRDefault="001B1B91" w:rsidP="007C673B">
            <w:pPr>
              <w:jc w:val="right"/>
              <w:rPr>
                <w:i/>
                <w:iCs/>
                <w:sz w:val="20"/>
                <w:szCs w:val="20"/>
              </w:rPr>
            </w:pPr>
            <w:r w:rsidRPr="00FB25F8">
              <w:rPr>
                <w:i/>
                <w:iCs/>
                <w:sz w:val="20"/>
                <w:szCs w:val="20"/>
              </w:rPr>
              <w:t>231 854</w:t>
            </w:r>
          </w:p>
        </w:tc>
        <w:tc>
          <w:tcPr>
            <w:tcW w:w="1134" w:type="dxa"/>
            <w:tcBorders>
              <w:top w:val="nil"/>
              <w:left w:val="nil"/>
              <w:bottom w:val="single" w:sz="4" w:space="0" w:color="auto"/>
              <w:right w:val="single" w:sz="4" w:space="0" w:color="auto"/>
            </w:tcBorders>
            <w:shd w:val="clear" w:color="auto" w:fill="auto"/>
            <w:vAlign w:val="center"/>
            <w:hideMark/>
          </w:tcPr>
          <w:p w14:paraId="4A586851" w14:textId="77777777" w:rsidR="001B1B91" w:rsidRPr="00FB25F8" w:rsidRDefault="001B1B91" w:rsidP="007C673B">
            <w:pPr>
              <w:jc w:val="right"/>
              <w:rPr>
                <w:i/>
                <w:iCs/>
                <w:sz w:val="20"/>
                <w:szCs w:val="20"/>
              </w:rPr>
            </w:pPr>
            <w:r w:rsidRPr="00FB25F8">
              <w:rPr>
                <w:i/>
                <w:iCs/>
                <w:sz w:val="20"/>
                <w:szCs w:val="20"/>
              </w:rPr>
              <w:t>257 980</w:t>
            </w:r>
          </w:p>
        </w:tc>
        <w:tc>
          <w:tcPr>
            <w:tcW w:w="1134" w:type="dxa"/>
            <w:tcBorders>
              <w:top w:val="nil"/>
              <w:left w:val="nil"/>
              <w:bottom w:val="single" w:sz="4" w:space="0" w:color="auto"/>
              <w:right w:val="single" w:sz="4" w:space="0" w:color="auto"/>
            </w:tcBorders>
            <w:shd w:val="clear" w:color="auto" w:fill="auto"/>
            <w:noWrap/>
            <w:vAlign w:val="bottom"/>
            <w:hideMark/>
          </w:tcPr>
          <w:p w14:paraId="3CA6BCCA" w14:textId="77777777" w:rsidR="001B1B91" w:rsidRPr="00FB25F8" w:rsidRDefault="001B1B91" w:rsidP="007C673B">
            <w:pPr>
              <w:jc w:val="right"/>
              <w:rPr>
                <w:b/>
                <w:bCs/>
                <w:i/>
                <w:iCs/>
                <w:color w:val="000000"/>
                <w:sz w:val="20"/>
                <w:szCs w:val="20"/>
              </w:rPr>
            </w:pPr>
            <w:r w:rsidRPr="00FB25F8">
              <w:rPr>
                <w:b/>
                <w:bCs/>
                <w:i/>
                <w:iCs/>
                <w:color w:val="000000"/>
                <w:sz w:val="20"/>
                <w:szCs w:val="20"/>
              </w:rPr>
              <w:t>26 126</w:t>
            </w:r>
          </w:p>
        </w:tc>
        <w:tc>
          <w:tcPr>
            <w:tcW w:w="1072" w:type="dxa"/>
            <w:tcBorders>
              <w:top w:val="nil"/>
              <w:left w:val="nil"/>
              <w:bottom w:val="single" w:sz="4" w:space="0" w:color="auto"/>
              <w:right w:val="single" w:sz="4" w:space="0" w:color="auto"/>
            </w:tcBorders>
            <w:shd w:val="clear" w:color="auto" w:fill="auto"/>
            <w:noWrap/>
            <w:vAlign w:val="bottom"/>
            <w:hideMark/>
          </w:tcPr>
          <w:p w14:paraId="63A565FA" w14:textId="77777777" w:rsidR="001B1B91" w:rsidRPr="00FB25F8" w:rsidRDefault="001B1B91" w:rsidP="007C673B">
            <w:pPr>
              <w:jc w:val="right"/>
              <w:rPr>
                <w:b/>
                <w:bCs/>
                <w:i/>
                <w:iCs/>
                <w:color w:val="000000"/>
                <w:sz w:val="20"/>
                <w:szCs w:val="20"/>
              </w:rPr>
            </w:pPr>
            <w:r w:rsidRPr="00FB25F8">
              <w:rPr>
                <w:b/>
                <w:bCs/>
                <w:i/>
                <w:iCs/>
                <w:color w:val="000000"/>
                <w:sz w:val="20"/>
                <w:szCs w:val="20"/>
              </w:rPr>
              <w:t>11</w:t>
            </w:r>
          </w:p>
        </w:tc>
      </w:tr>
      <w:tr w:rsidR="001B1B91" w:rsidRPr="00FB25F8" w14:paraId="76A69E3A" w14:textId="77777777" w:rsidTr="00BE5044">
        <w:trPr>
          <w:trHeight w:val="416"/>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824DD48" w14:textId="77777777" w:rsidR="001B1B91" w:rsidRPr="00FB25F8" w:rsidRDefault="001B1B91" w:rsidP="007C673B">
            <w:pPr>
              <w:ind w:firstLineChars="100" w:firstLine="200"/>
              <w:rPr>
                <w:sz w:val="20"/>
                <w:szCs w:val="20"/>
              </w:rPr>
            </w:pPr>
            <w:r w:rsidRPr="00FB25F8">
              <w:rPr>
                <w:sz w:val="20"/>
                <w:szCs w:val="20"/>
              </w:rPr>
              <w:t>1400</w:t>
            </w:r>
          </w:p>
        </w:tc>
        <w:tc>
          <w:tcPr>
            <w:tcW w:w="2165" w:type="dxa"/>
            <w:tcBorders>
              <w:top w:val="nil"/>
              <w:left w:val="nil"/>
              <w:bottom w:val="single" w:sz="4" w:space="0" w:color="auto"/>
              <w:right w:val="single" w:sz="4" w:space="0" w:color="auto"/>
            </w:tcBorders>
            <w:shd w:val="clear" w:color="auto" w:fill="auto"/>
            <w:vAlign w:val="center"/>
            <w:hideMark/>
          </w:tcPr>
          <w:p w14:paraId="2949ED85" w14:textId="77777777" w:rsidR="001B1B91" w:rsidRPr="00FB25F8" w:rsidRDefault="001B1B91" w:rsidP="007C673B">
            <w:pPr>
              <w:rPr>
                <w:sz w:val="20"/>
                <w:szCs w:val="20"/>
              </w:rPr>
            </w:pPr>
            <w:r w:rsidRPr="00FB25F8">
              <w:rPr>
                <w:sz w:val="20"/>
                <w:szCs w:val="20"/>
              </w:rPr>
              <w:t>Ilgtermiņa prasības un uzkrājumi nedrošām ilgtermiņa prasībām</w:t>
            </w:r>
          </w:p>
        </w:tc>
        <w:tc>
          <w:tcPr>
            <w:tcW w:w="1134" w:type="dxa"/>
            <w:tcBorders>
              <w:top w:val="nil"/>
              <w:left w:val="nil"/>
              <w:bottom w:val="single" w:sz="4" w:space="0" w:color="auto"/>
              <w:right w:val="single" w:sz="4" w:space="0" w:color="auto"/>
            </w:tcBorders>
            <w:shd w:val="clear" w:color="auto" w:fill="auto"/>
            <w:vAlign w:val="center"/>
            <w:hideMark/>
          </w:tcPr>
          <w:p w14:paraId="1429E368" w14:textId="77777777" w:rsidR="001B1B91" w:rsidRPr="00FB25F8" w:rsidRDefault="001B1B91" w:rsidP="007C673B">
            <w:pPr>
              <w:jc w:val="right"/>
              <w:rPr>
                <w:sz w:val="20"/>
                <w:szCs w:val="20"/>
              </w:rPr>
            </w:pPr>
            <w:r w:rsidRPr="00FB25F8">
              <w:rPr>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2605C953" w14:textId="77777777" w:rsidR="001B1B91" w:rsidRPr="00FB25F8" w:rsidRDefault="001B1B91" w:rsidP="007C673B">
            <w:pPr>
              <w:jc w:val="right"/>
              <w:rPr>
                <w:sz w:val="20"/>
                <w:szCs w:val="20"/>
              </w:rPr>
            </w:pPr>
            <w:r w:rsidRPr="00FB25F8">
              <w:rPr>
                <w:sz w:val="20"/>
                <w:szCs w:val="20"/>
              </w:rPr>
              <w:t>14 834</w:t>
            </w:r>
          </w:p>
        </w:tc>
        <w:tc>
          <w:tcPr>
            <w:tcW w:w="1134" w:type="dxa"/>
            <w:tcBorders>
              <w:top w:val="nil"/>
              <w:left w:val="nil"/>
              <w:bottom w:val="single" w:sz="4" w:space="0" w:color="auto"/>
              <w:right w:val="single" w:sz="4" w:space="0" w:color="auto"/>
            </w:tcBorders>
            <w:shd w:val="clear" w:color="auto" w:fill="auto"/>
            <w:vAlign w:val="center"/>
            <w:hideMark/>
          </w:tcPr>
          <w:p w14:paraId="47094600" w14:textId="77777777" w:rsidR="001B1B91" w:rsidRPr="00FB25F8" w:rsidRDefault="001B1B91" w:rsidP="007C673B">
            <w:pPr>
              <w:jc w:val="right"/>
              <w:rPr>
                <w:sz w:val="20"/>
                <w:szCs w:val="20"/>
              </w:rPr>
            </w:pPr>
            <w:r w:rsidRPr="00FB25F8">
              <w:rPr>
                <w:sz w:val="20"/>
                <w:szCs w:val="20"/>
              </w:rPr>
              <w:t>33 413</w:t>
            </w:r>
          </w:p>
        </w:tc>
        <w:tc>
          <w:tcPr>
            <w:tcW w:w="1134" w:type="dxa"/>
            <w:tcBorders>
              <w:top w:val="nil"/>
              <w:left w:val="nil"/>
              <w:bottom w:val="single" w:sz="4" w:space="0" w:color="auto"/>
              <w:right w:val="single" w:sz="4" w:space="0" w:color="auto"/>
            </w:tcBorders>
            <w:shd w:val="clear" w:color="auto" w:fill="auto"/>
            <w:noWrap/>
            <w:vAlign w:val="bottom"/>
            <w:hideMark/>
          </w:tcPr>
          <w:p w14:paraId="49CF4777" w14:textId="77777777" w:rsidR="001B1B91" w:rsidRPr="00FB25F8" w:rsidRDefault="001B1B91" w:rsidP="007C673B">
            <w:pPr>
              <w:jc w:val="right"/>
              <w:rPr>
                <w:color w:val="000000"/>
                <w:sz w:val="20"/>
                <w:szCs w:val="20"/>
              </w:rPr>
            </w:pPr>
            <w:r w:rsidRPr="00FB25F8">
              <w:rPr>
                <w:color w:val="000000"/>
                <w:sz w:val="20"/>
                <w:szCs w:val="20"/>
              </w:rPr>
              <w:t>18 579</w:t>
            </w:r>
          </w:p>
        </w:tc>
        <w:tc>
          <w:tcPr>
            <w:tcW w:w="1072" w:type="dxa"/>
            <w:tcBorders>
              <w:top w:val="nil"/>
              <w:left w:val="nil"/>
              <w:bottom w:val="single" w:sz="4" w:space="0" w:color="auto"/>
              <w:right w:val="single" w:sz="4" w:space="0" w:color="auto"/>
            </w:tcBorders>
            <w:shd w:val="clear" w:color="auto" w:fill="auto"/>
            <w:noWrap/>
            <w:vAlign w:val="bottom"/>
            <w:hideMark/>
          </w:tcPr>
          <w:p w14:paraId="2FF5756D" w14:textId="77777777" w:rsidR="001B1B91" w:rsidRPr="00FB25F8" w:rsidRDefault="001B1B91" w:rsidP="007C673B">
            <w:pPr>
              <w:jc w:val="right"/>
              <w:rPr>
                <w:color w:val="000000"/>
                <w:sz w:val="20"/>
                <w:szCs w:val="20"/>
              </w:rPr>
            </w:pPr>
            <w:r w:rsidRPr="00FB25F8">
              <w:rPr>
                <w:color w:val="000000"/>
                <w:sz w:val="20"/>
                <w:szCs w:val="20"/>
              </w:rPr>
              <w:t>125</w:t>
            </w:r>
          </w:p>
        </w:tc>
      </w:tr>
    </w:tbl>
    <w:p w14:paraId="515B5B9E" w14:textId="77777777" w:rsidR="007072C9" w:rsidRPr="00FB25F8" w:rsidRDefault="007072C9" w:rsidP="007072C9">
      <w:pPr>
        <w:autoSpaceDE w:val="0"/>
        <w:autoSpaceDN w:val="0"/>
        <w:adjustRightInd w:val="0"/>
        <w:rPr>
          <w:rFonts w:ascii="Cambria" w:hAnsi="Cambria" w:cs="Cambria"/>
          <w:sz w:val="20"/>
          <w:szCs w:val="20"/>
          <w:lang w:eastAsia="en-US"/>
        </w:rPr>
      </w:pPr>
    </w:p>
    <w:p w14:paraId="45E7F33E" w14:textId="77777777" w:rsidR="00C76EBF" w:rsidRDefault="00C76EBF" w:rsidP="00837163">
      <w:pPr>
        <w:autoSpaceDE w:val="0"/>
        <w:autoSpaceDN w:val="0"/>
        <w:adjustRightInd w:val="0"/>
        <w:rPr>
          <w:rFonts w:ascii="Cambria" w:hAnsi="Cambria" w:cs="Cambria"/>
          <w:sz w:val="23"/>
          <w:szCs w:val="23"/>
          <w:lang w:eastAsia="en-US"/>
        </w:rPr>
      </w:pPr>
    </w:p>
    <w:p w14:paraId="0CE622C3" w14:textId="173D8D93" w:rsidR="003C0B63" w:rsidRPr="003C0B63" w:rsidRDefault="003C0B63" w:rsidP="003C0B63">
      <w:pPr>
        <w:autoSpaceDE w:val="0"/>
        <w:autoSpaceDN w:val="0"/>
        <w:adjustRightInd w:val="0"/>
        <w:spacing w:line="360" w:lineRule="auto"/>
        <w:ind w:firstLine="720"/>
        <w:jc w:val="center"/>
        <w:rPr>
          <w:b/>
        </w:rPr>
      </w:pPr>
      <w:r w:rsidRPr="003C0B63">
        <w:rPr>
          <w:b/>
        </w:rPr>
        <w:t>VALSTS KONTROLES REVĪZIJAS ATZINUMI</w:t>
      </w:r>
    </w:p>
    <w:p w14:paraId="0E20144C" w14:textId="083C7B63" w:rsidR="002E795E" w:rsidRPr="00DB6177" w:rsidRDefault="003232EE" w:rsidP="00DB6177">
      <w:pPr>
        <w:autoSpaceDE w:val="0"/>
        <w:autoSpaceDN w:val="0"/>
        <w:adjustRightInd w:val="0"/>
        <w:spacing w:line="360" w:lineRule="auto"/>
        <w:ind w:firstLine="720"/>
        <w:jc w:val="both"/>
        <w:rPr>
          <w:lang w:eastAsia="en-US"/>
        </w:rPr>
      </w:pPr>
      <w:r>
        <w:t xml:space="preserve">2016. gadā Ozolnieku novada pašvaldība nesaņēma </w:t>
      </w:r>
      <w:r w:rsidR="00AC2925">
        <w:t>jaunus</w:t>
      </w:r>
      <w:r>
        <w:t xml:space="preserve"> Valsts kontroles revīzijas atzinumus, bet turpināja darbu </w:t>
      </w:r>
      <w:r w:rsidR="00AC2925">
        <w:t>pie 2014. gadā saņemtajā atzinumā</w:t>
      </w:r>
      <w:r>
        <w:t xml:space="preserve"> konstatēto trūkumu novēršanas. Saskaņā ar 2014. gada 26. septembra revīzijas uzdevumu Nr. 2.4.1-39/2014 Valsts Kontrole veica finanšu revīziju par Latvijas Republikas 2014. gada pārskatu par valsts budžeta izpildi un par pašvaldību budžetiem. Da</w:t>
      </w:r>
      <w:r w:rsidR="002433B1">
        <w:t>ļēji</w:t>
      </w:r>
      <w:r>
        <w:t xml:space="preserve"> revīzijas laikā konstatēt</w:t>
      </w:r>
      <w:r w:rsidR="002433B1">
        <w:t>ie</w:t>
      </w:r>
      <w:r>
        <w:t xml:space="preserve"> trūkum</w:t>
      </w:r>
      <w:r w:rsidR="002433B1">
        <w:t>i</w:t>
      </w:r>
      <w:r>
        <w:t xml:space="preserve"> tika novērsti</w:t>
      </w:r>
      <w:r w:rsidR="00AC2925">
        <w:t xml:space="preserve"> jau 2015. gadā</w:t>
      </w:r>
      <w:r>
        <w:t xml:space="preserve">, savukārt četriem punktiem </w:t>
      </w:r>
      <w:r w:rsidR="00AC2925">
        <w:t xml:space="preserve">to apjoma un specifikas dēļ </w:t>
      </w:r>
      <w:r>
        <w:t>tika dots pagarinājums līdz 201</w:t>
      </w:r>
      <w:r w:rsidR="00AC2925">
        <w:t>7</w:t>
      </w:r>
      <w:r>
        <w:t xml:space="preserve">. gada </w:t>
      </w:r>
      <w:r w:rsidR="00AC2925">
        <w:t xml:space="preserve">4. aprīlim. </w:t>
      </w:r>
    </w:p>
    <w:p w14:paraId="081FA34B" w14:textId="77777777" w:rsidR="00FB276A" w:rsidRDefault="00FB276A" w:rsidP="00C059AA">
      <w:pPr>
        <w:pStyle w:val="Pamatteksts2"/>
        <w:tabs>
          <w:tab w:val="left" w:pos="7365"/>
          <w:tab w:val="right" w:pos="8309"/>
        </w:tabs>
        <w:ind w:right="-180"/>
        <w:jc w:val="center"/>
        <w:rPr>
          <w:rFonts w:ascii="Times New Roman" w:hAnsi="Times New Roman"/>
          <w:b/>
          <w:color w:val="FF0000"/>
          <w:sz w:val="24"/>
        </w:rPr>
      </w:pPr>
    </w:p>
    <w:p w14:paraId="7188715F" w14:textId="77777777" w:rsidR="00AE74AA" w:rsidRDefault="00AE74AA" w:rsidP="006151AB">
      <w:pPr>
        <w:ind w:right="-180"/>
        <w:jc w:val="center"/>
        <w:rPr>
          <w:b/>
        </w:rPr>
      </w:pPr>
    </w:p>
    <w:p w14:paraId="05DB2CE4" w14:textId="13017693" w:rsidR="0045208A" w:rsidRPr="00BD61E3" w:rsidRDefault="0045208A" w:rsidP="006151AB">
      <w:pPr>
        <w:ind w:right="-180"/>
        <w:jc w:val="center"/>
        <w:rPr>
          <w:b/>
        </w:rPr>
      </w:pPr>
      <w:r w:rsidRPr="00BD61E3">
        <w:rPr>
          <w:b/>
        </w:rPr>
        <w:t>PERSONĀLS</w:t>
      </w:r>
      <w:r w:rsidR="00251A7D">
        <w:rPr>
          <w:b/>
        </w:rPr>
        <w:t xml:space="preserve"> UN VADĪBAS PILNVEIDOŠANA</w:t>
      </w:r>
    </w:p>
    <w:p w14:paraId="4455D1D6" w14:textId="77777777" w:rsidR="0045208A" w:rsidRPr="00BD61E3" w:rsidRDefault="0045208A" w:rsidP="005A299C">
      <w:pPr>
        <w:ind w:right="-180"/>
      </w:pPr>
    </w:p>
    <w:p w14:paraId="2B5FE2A0" w14:textId="77777777" w:rsidR="008D698B" w:rsidRPr="00BD61E3" w:rsidRDefault="008D698B" w:rsidP="008D698B">
      <w:pPr>
        <w:spacing w:line="360" w:lineRule="auto"/>
        <w:ind w:firstLine="720"/>
        <w:jc w:val="both"/>
      </w:pPr>
      <w:r w:rsidRPr="00BD61E3">
        <w:t xml:space="preserve">Ozolnieku novada pašvaldībā 2016. gadā, ieskaitot pedagoģisko personālu, strādāja vidēji 716 darbinieki, pildot 689 amatu vietu pienākumus, no tiem 610 sievietes un 106 vīrieši. </w:t>
      </w:r>
    </w:p>
    <w:p w14:paraId="1885CC79" w14:textId="20EE5DAA" w:rsidR="000634A5" w:rsidRPr="00BD61E3" w:rsidRDefault="006B229A" w:rsidP="008D698B">
      <w:pPr>
        <w:spacing w:line="360" w:lineRule="auto"/>
        <w:ind w:firstLine="720"/>
        <w:jc w:val="both"/>
      </w:pPr>
      <w:r w:rsidRPr="00BD61E3">
        <w:t>Vērtējot darbinieku sadalījumu at</w:t>
      </w:r>
      <w:r w:rsidR="000634A5" w:rsidRPr="00BD61E3">
        <w:t>bilstoši vecuma</w:t>
      </w:r>
      <w:r w:rsidRPr="00BD61E3">
        <w:t xml:space="preserve"> grupām,</w:t>
      </w:r>
      <w:r w:rsidR="000634A5" w:rsidRPr="00BD61E3">
        <w:t xml:space="preserve"> jāatzīmē, ka </w:t>
      </w:r>
      <w:r w:rsidR="00720ECC" w:rsidRPr="00BD61E3">
        <w:t xml:space="preserve">vairāk kā puse pašvaldības darbinieku ir vecumā līdz </w:t>
      </w:r>
      <w:r w:rsidR="00AA7F86" w:rsidRPr="00BD61E3">
        <w:t>50</w:t>
      </w:r>
      <w:proofErr w:type="gramStart"/>
      <w:r w:rsidR="00E6593C" w:rsidRPr="00BD61E3">
        <w:t xml:space="preserve"> </w:t>
      </w:r>
      <w:r w:rsidR="00720ECC" w:rsidRPr="00BD61E3">
        <w:t xml:space="preserve"> </w:t>
      </w:r>
      <w:proofErr w:type="gramEnd"/>
      <w:r w:rsidR="00720ECC" w:rsidRPr="00BD61E3">
        <w:t>gadiem</w:t>
      </w:r>
      <w:r w:rsidR="00AE74AA">
        <w:t xml:space="preserve"> (skatīt 8. attēlu)</w:t>
      </w:r>
      <w:r w:rsidR="00720ECC" w:rsidRPr="00BD61E3">
        <w:t>.</w:t>
      </w:r>
      <w:r w:rsidR="00F1473D" w:rsidRPr="00BD61E3">
        <w:t xml:space="preserve"> </w:t>
      </w:r>
    </w:p>
    <w:p w14:paraId="60020836" w14:textId="77777777" w:rsidR="000634A5" w:rsidRPr="00BD61E3" w:rsidRDefault="000634A5" w:rsidP="008D698B">
      <w:pPr>
        <w:spacing w:line="360" w:lineRule="auto"/>
        <w:ind w:firstLine="720"/>
        <w:jc w:val="both"/>
      </w:pPr>
    </w:p>
    <w:p w14:paraId="4901D9AE" w14:textId="589C0D35" w:rsidR="000634A5" w:rsidRPr="00BD61E3" w:rsidRDefault="000634A5" w:rsidP="00CA7E59">
      <w:pPr>
        <w:spacing w:line="360" w:lineRule="auto"/>
        <w:jc w:val="center"/>
      </w:pPr>
      <w:r w:rsidRPr="00BD61E3">
        <w:rPr>
          <w:noProof/>
        </w:rPr>
        <w:drawing>
          <wp:inline distT="0" distB="0" distL="0" distR="0" wp14:anchorId="771972C6" wp14:editId="05BAB14F">
            <wp:extent cx="4905375" cy="2619375"/>
            <wp:effectExtent l="0" t="0" r="9525" b="952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9F08BD">
        <w:t xml:space="preserve"> </w:t>
      </w:r>
    </w:p>
    <w:p w14:paraId="6708CEC9" w14:textId="2D07E6A7" w:rsidR="00D55874" w:rsidRPr="00117104" w:rsidRDefault="007D101E" w:rsidP="00117104">
      <w:pPr>
        <w:spacing w:line="360" w:lineRule="auto"/>
        <w:ind w:firstLine="720"/>
        <w:jc w:val="center"/>
        <w:rPr>
          <w:b/>
        </w:rPr>
      </w:pPr>
      <w:r w:rsidRPr="00117104">
        <w:rPr>
          <w:b/>
        </w:rPr>
        <w:t>8. attēls:</w:t>
      </w:r>
      <w:r w:rsidR="00117104" w:rsidRPr="00117104">
        <w:rPr>
          <w:b/>
        </w:rPr>
        <w:t xml:space="preserve"> Darbinieku sadalījums atbilstoši vecuma grupām</w:t>
      </w:r>
    </w:p>
    <w:p w14:paraId="1A722BBF" w14:textId="77777777" w:rsidR="00AE74AA" w:rsidRDefault="00AE74AA" w:rsidP="008D698B">
      <w:pPr>
        <w:spacing w:line="360" w:lineRule="auto"/>
        <w:ind w:firstLine="720"/>
        <w:jc w:val="both"/>
      </w:pPr>
    </w:p>
    <w:p w14:paraId="57F1E868" w14:textId="495C4EF6" w:rsidR="00CA7E59" w:rsidRPr="00BD61E3" w:rsidRDefault="00CA7E59" w:rsidP="008D698B">
      <w:pPr>
        <w:spacing w:line="360" w:lineRule="auto"/>
        <w:ind w:firstLine="720"/>
        <w:jc w:val="both"/>
      </w:pPr>
      <w:r w:rsidRPr="00BD61E3">
        <w:t>Lielākā daļa pašvaldības darbinieku ir ieguvuši augstāko izglītību, 106 darbiniekiem ir maģistra grāds, bet 4 cilvēki ieguvuši doktora grādu</w:t>
      </w:r>
      <w:r w:rsidR="00AE74AA">
        <w:t xml:space="preserve"> (skatīt 9. attēlu)</w:t>
      </w:r>
      <w:r w:rsidRPr="00BD61E3">
        <w:t xml:space="preserve">. </w:t>
      </w:r>
    </w:p>
    <w:p w14:paraId="766DD37E" w14:textId="77777777" w:rsidR="008D698B" w:rsidRPr="00BD61E3" w:rsidRDefault="008C4BA4" w:rsidP="00CA7E59">
      <w:pPr>
        <w:spacing w:line="360" w:lineRule="auto"/>
        <w:jc w:val="center"/>
        <w:rPr>
          <w:color w:val="000000"/>
          <w:lang w:eastAsia="en-US"/>
        </w:rPr>
      </w:pPr>
      <w:r w:rsidRPr="00BD61E3">
        <w:rPr>
          <w:noProof/>
        </w:rPr>
        <w:drawing>
          <wp:inline distT="0" distB="0" distL="0" distR="0" wp14:anchorId="294787C9" wp14:editId="08CD6FB8">
            <wp:extent cx="4857750" cy="2886075"/>
            <wp:effectExtent l="0" t="0" r="0"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577052" w14:textId="6B78A580" w:rsidR="007446CF" w:rsidRPr="00117104" w:rsidRDefault="007D101E" w:rsidP="00117104">
      <w:pPr>
        <w:spacing w:line="360" w:lineRule="auto"/>
        <w:ind w:firstLine="720"/>
        <w:jc w:val="center"/>
        <w:rPr>
          <w:b/>
          <w:color w:val="000000"/>
          <w:lang w:eastAsia="en-US"/>
        </w:rPr>
      </w:pPr>
      <w:r w:rsidRPr="00117104">
        <w:rPr>
          <w:b/>
          <w:color w:val="000000"/>
          <w:lang w:eastAsia="en-US"/>
        </w:rPr>
        <w:t>9. attēls:</w:t>
      </w:r>
      <w:r w:rsidR="00117104" w:rsidRPr="00117104">
        <w:rPr>
          <w:b/>
          <w:color w:val="000000"/>
          <w:lang w:eastAsia="en-US"/>
        </w:rPr>
        <w:t xml:space="preserve"> Darbinieku sadalījums atbilstoši iegūtās izglītības līmenim</w:t>
      </w:r>
    </w:p>
    <w:p w14:paraId="4C439DF7" w14:textId="77777777" w:rsidR="00AE74AA" w:rsidRDefault="00AE74AA" w:rsidP="001F71DF">
      <w:pPr>
        <w:spacing w:line="360" w:lineRule="auto"/>
        <w:ind w:firstLine="720"/>
        <w:jc w:val="both"/>
        <w:rPr>
          <w:color w:val="000000"/>
          <w:lang w:eastAsia="en-US"/>
        </w:rPr>
      </w:pPr>
    </w:p>
    <w:p w14:paraId="2B7CFB31" w14:textId="0B49950A" w:rsidR="001F71DF" w:rsidRPr="00BD61E3" w:rsidRDefault="001F71DF" w:rsidP="001F71DF">
      <w:pPr>
        <w:spacing w:line="360" w:lineRule="auto"/>
        <w:ind w:firstLine="720"/>
        <w:jc w:val="both"/>
      </w:pPr>
      <w:r w:rsidRPr="00BD61E3">
        <w:rPr>
          <w:color w:val="000000"/>
          <w:lang w:eastAsia="en-US"/>
        </w:rPr>
        <w:t xml:space="preserve">Saskaņā ar Ozolnieku novada pašvaldības amatpersonu un darbinieku darba samaksas un sociālo garantiju nolikumu, darbiniekiem </w:t>
      </w:r>
      <w:r w:rsidRPr="00BD61E3">
        <w:t xml:space="preserve">piešķir apmaksātu papildatvaļinājumu pēc šādiem kritērijiem: *par darba stāžu pašvaldībā no 3 līdz 5 gadiem – 3 darba dienas; *par darba stāžu pašvaldībā no 5 līdz 10 gadiem – līdz 5 darba dienām; *par darba stāžu pašvaldībā vairāk par 10 gadiem – līdz 7 darba dienām; *par darbu paaugstinātas intensitātes apstākļos (steidzamu vai neparedzētu darba pienākumu veikšana) – līdz 2 darba dienām; *par darbu apstākļos, kas noteikti Darba aizsardzības likuma 7.panta otrās daļas 1. un 2.punktā, – līdz 3 darba dienām. </w:t>
      </w:r>
      <w:r w:rsidR="00517D2D">
        <w:t>Informācija par darbinieku stāžu pašvaldībā redzama 10. attēlā.</w:t>
      </w:r>
    </w:p>
    <w:p w14:paraId="74BD54F3" w14:textId="77777777" w:rsidR="00D55874" w:rsidRPr="00BD61E3" w:rsidRDefault="00D55874" w:rsidP="006151AB">
      <w:pPr>
        <w:spacing w:line="360" w:lineRule="auto"/>
        <w:ind w:firstLine="720"/>
        <w:jc w:val="both"/>
        <w:rPr>
          <w:color w:val="000000"/>
          <w:lang w:eastAsia="en-US"/>
        </w:rPr>
      </w:pPr>
    </w:p>
    <w:p w14:paraId="1E70D96D" w14:textId="77777777" w:rsidR="00D55874" w:rsidRPr="00BD61E3" w:rsidRDefault="00ED04AE" w:rsidP="006151AB">
      <w:pPr>
        <w:spacing w:line="360" w:lineRule="auto"/>
        <w:ind w:firstLine="720"/>
        <w:jc w:val="both"/>
        <w:rPr>
          <w:color w:val="000000"/>
          <w:lang w:eastAsia="en-US"/>
        </w:rPr>
      </w:pPr>
      <w:r w:rsidRPr="00BD61E3">
        <w:rPr>
          <w:noProof/>
        </w:rPr>
        <w:drawing>
          <wp:inline distT="0" distB="0" distL="0" distR="0" wp14:anchorId="4B98FEA7" wp14:editId="6D803BB9">
            <wp:extent cx="4838700" cy="2924175"/>
            <wp:effectExtent l="0" t="0" r="0" b="9525"/>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51FAD8" w14:textId="11195FDA" w:rsidR="00D55874" w:rsidRPr="00117104" w:rsidRDefault="007D101E" w:rsidP="00117104">
      <w:pPr>
        <w:spacing w:line="360" w:lineRule="auto"/>
        <w:ind w:firstLine="720"/>
        <w:jc w:val="center"/>
        <w:rPr>
          <w:b/>
          <w:color w:val="000000"/>
          <w:lang w:eastAsia="en-US"/>
        </w:rPr>
      </w:pPr>
      <w:r w:rsidRPr="00117104">
        <w:rPr>
          <w:b/>
          <w:color w:val="000000"/>
          <w:lang w:eastAsia="en-US"/>
        </w:rPr>
        <w:t xml:space="preserve">10. attēls: </w:t>
      </w:r>
      <w:r w:rsidR="00117104" w:rsidRPr="00117104">
        <w:rPr>
          <w:b/>
          <w:color w:val="000000"/>
          <w:lang w:eastAsia="en-US"/>
        </w:rPr>
        <w:t>Darbinieku darba stāžs Ozolnieku novada pašvaldībā</w:t>
      </w:r>
    </w:p>
    <w:p w14:paraId="590FE871" w14:textId="77777777" w:rsidR="00AE74AA" w:rsidRDefault="00AE74AA" w:rsidP="00CA7E59">
      <w:pPr>
        <w:spacing w:line="360" w:lineRule="auto"/>
        <w:ind w:firstLine="720"/>
        <w:jc w:val="both"/>
        <w:rPr>
          <w:color w:val="000000"/>
          <w:lang w:eastAsia="en-US"/>
        </w:rPr>
      </w:pPr>
    </w:p>
    <w:p w14:paraId="66111EE9" w14:textId="77777777" w:rsidR="00CA7E59" w:rsidRPr="00BD61E3" w:rsidRDefault="00CA7E59" w:rsidP="00CA7E59">
      <w:pPr>
        <w:spacing w:line="360" w:lineRule="auto"/>
        <w:ind w:firstLine="720"/>
        <w:jc w:val="both"/>
        <w:rPr>
          <w:color w:val="000000"/>
          <w:lang w:eastAsia="en-US"/>
        </w:rPr>
      </w:pPr>
      <w:r w:rsidRPr="00BD61E3">
        <w:rPr>
          <w:color w:val="000000"/>
          <w:lang w:eastAsia="en-US"/>
        </w:rPr>
        <w:t xml:space="preserve">Ozolnieku novada pašvaldībā amatus un iestāžu saimnieciskos amatus klasificē atbilstoši Ministru kabineta noteikumos noteiktajiem valsts un pašvaldību institūciju amatu katalogam, nosakot amatu saimi un līmeni, nepārsniedzot Valsts un pašvaldību institūciju amatpersonu un darbinieku atlīdzības likumā noteikto maksimālo mēnešalgu. </w:t>
      </w:r>
    </w:p>
    <w:p w14:paraId="39DBC6CF" w14:textId="28F84BB6" w:rsidR="00235977" w:rsidRPr="009F08BD" w:rsidRDefault="00F87216" w:rsidP="006151AB">
      <w:pPr>
        <w:spacing w:line="360" w:lineRule="auto"/>
        <w:ind w:firstLine="720"/>
        <w:jc w:val="both"/>
      </w:pPr>
      <w:r>
        <w:t>Pirmo reizi</w:t>
      </w:r>
      <w:r w:rsidR="00FF3F63" w:rsidRPr="009F08BD">
        <w:t xml:space="preserve"> darbiniekiem ti</w:t>
      </w:r>
      <w:r>
        <w:t>ka</w:t>
      </w:r>
      <w:r w:rsidR="00FF3F63" w:rsidRPr="009F08BD">
        <w:t xml:space="preserve"> iegādātas veselības apdrošināšanas polises (</w:t>
      </w:r>
      <w:r w:rsidR="00530901" w:rsidRPr="009F08BD">
        <w:t>66 240</w:t>
      </w:r>
      <w:r w:rsidR="00FF3F63" w:rsidRPr="009F08BD">
        <w:t xml:space="preserve"> </w:t>
      </w:r>
      <w:r w:rsidR="006151AB" w:rsidRPr="009F08BD">
        <w:t>e</w:t>
      </w:r>
      <w:r w:rsidR="00FF3F63" w:rsidRPr="009F08BD">
        <w:t>iro prēmija par polis</w:t>
      </w:r>
      <w:r w:rsidR="00EE680F">
        <w:t>es</w:t>
      </w:r>
      <w:r w:rsidR="00FF3F63" w:rsidRPr="009F08BD">
        <w:t xml:space="preserve"> ar apdrošinājuma summu </w:t>
      </w:r>
      <w:r w:rsidR="009F08BD" w:rsidRPr="009F08BD">
        <w:t>3 210 eiro)</w:t>
      </w:r>
      <w:r w:rsidR="00435CEF" w:rsidRPr="009F08BD">
        <w:t xml:space="preserve">, papildus tiek </w:t>
      </w:r>
      <w:r w:rsidR="00563686" w:rsidRPr="009F08BD">
        <w:t>kompensē</w:t>
      </w:r>
      <w:r w:rsidR="00435CEF" w:rsidRPr="009F08BD">
        <w:t>ti</w:t>
      </w:r>
      <w:r w:rsidR="00563686" w:rsidRPr="009F08BD">
        <w:t xml:space="preserve"> izdevum</w:t>
      </w:r>
      <w:r w:rsidR="00435CEF" w:rsidRPr="009F08BD">
        <w:t>i</w:t>
      </w:r>
      <w:r w:rsidR="00563686" w:rsidRPr="009F08BD">
        <w:t xml:space="preserve"> redzes pārbaudei un redzes korekcijas palīgierīču iegādei </w:t>
      </w:r>
      <w:r w:rsidR="00A9685B" w:rsidRPr="009F08BD">
        <w:t>70</w:t>
      </w:r>
      <w:r w:rsidR="00563686" w:rsidRPr="009F08BD">
        <w:t xml:space="preserve"> eiro apmērā. </w:t>
      </w:r>
    </w:p>
    <w:p w14:paraId="40470D29" w14:textId="77777777" w:rsidR="00BD1FB6" w:rsidRDefault="004112F8" w:rsidP="006151AB">
      <w:pPr>
        <w:spacing w:line="360" w:lineRule="auto"/>
        <w:ind w:firstLine="720"/>
        <w:jc w:val="both"/>
      </w:pPr>
      <w:r w:rsidRPr="00BD61E3">
        <w:t xml:space="preserve">Darbiniekiem tiek izmaksāti pabalsti saistībā ar atvaļinājumu, </w:t>
      </w:r>
      <w:r w:rsidR="006151AB" w:rsidRPr="00445CD1">
        <w:rPr>
          <w:color w:val="000000" w:themeColor="text1"/>
        </w:rPr>
        <w:t>a</w:t>
      </w:r>
      <w:r w:rsidRPr="00445CD1">
        <w:rPr>
          <w:color w:val="000000" w:themeColor="text1"/>
        </w:rPr>
        <w:t>r darbinieka ģime</w:t>
      </w:r>
      <w:r w:rsidR="005D4663" w:rsidRPr="00445CD1">
        <w:rPr>
          <w:color w:val="000000" w:themeColor="text1"/>
        </w:rPr>
        <w:t xml:space="preserve">nes locekļa vai apgādājamā nāvi – </w:t>
      </w:r>
      <w:r w:rsidR="004E00FD">
        <w:rPr>
          <w:color w:val="000000" w:themeColor="text1"/>
        </w:rPr>
        <w:t xml:space="preserve">konkrētā pabalsta izmaksātā summa </w:t>
      </w:r>
      <w:r w:rsidR="005D4663" w:rsidRPr="00445CD1">
        <w:rPr>
          <w:color w:val="000000" w:themeColor="text1"/>
        </w:rPr>
        <w:t xml:space="preserve">2016. gadā </w:t>
      </w:r>
      <w:r w:rsidR="004E00FD">
        <w:rPr>
          <w:color w:val="000000" w:themeColor="text1"/>
        </w:rPr>
        <w:t xml:space="preserve">ir </w:t>
      </w:r>
      <w:r w:rsidR="00787F71" w:rsidRPr="00445CD1">
        <w:rPr>
          <w:color w:val="000000" w:themeColor="text1"/>
        </w:rPr>
        <w:t>7 261 eiro</w:t>
      </w:r>
      <w:r w:rsidR="005D4663" w:rsidRPr="00BD61E3">
        <w:t>,</w:t>
      </w:r>
      <w:proofErr w:type="gramStart"/>
      <w:r w:rsidR="005D4663" w:rsidRPr="00BD61E3">
        <w:t xml:space="preserve"> </w:t>
      </w:r>
      <w:r w:rsidRPr="00BD61E3">
        <w:t xml:space="preserve"> </w:t>
      </w:r>
      <w:proofErr w:type="gramEnd"/>
      <w:r w:rsidRPr="00BD61E3">
        <w:t xml:space="preserve">kā arī daļēji </w:t>
      </w:r>
      <w:r w:rsidR="00235977" w:rsidRPr="00BD61E3">
        <w:t>tiek segti mācību izdevumi</w:t>
      </w:r>
      <w:r w:rsidRPr="00BD61E3">
        <w:t xml:space="preserve">, ja darbinieks pēc Pašvaldības iniciatīvas vai iepriekšējas </w:t>
      </w:r>
    </w:p>
    <w:p w14:paraId="6EB471A9" w14:textId="77777777" w:rsidR="00BD1FB6" w:rsidRDefault="00BD1FB6" w:rsidP="00BD1FB6">
      <w:pPr>
        <w:spacing w:line="360" w:lineRule="auto"/>
        <w:jc w:val="both"/>
      </w:pPr>
    </w:p>
    <w:p w14:paraId="3F66B7D5" w14:textId="00D0A30F" w:rsidR="00162804" w:rsidRPr="00445CD1" w:rsidRDefault="004112F8" w:rsidP="00BD1FB6">
      <w:pPr>
        <w:spacing w:line="360" w:lineRule="auto"/>
        <w:jc w:val="both"/>
        <w:rPr>
          <w:color w:val="000000" w:themeColor="text1"/>
        </w:rPr>
      </w:pPr>
      <w:r w:rsidRPr="00BD61E3">
        <w:t xml:space="preserve">savstarpējas vienošanās, nepārtraucot amata pienākumu pildīšanu, sekmīgi </w:t>
      </w:r>
      <w:r w:rsidR="006151AB" w:rsidRPr="00BD61E3">
        <w:t xml:space="preserve">studē </w:t>
      </w:r>
      <w:r w:rsidRPr="00BD61E3">
        <w:t>valsts akreditētā augstākās izglītības iestādē vai ārvalsts mācību iestādē, kuras izdotie diplomi tiek atzīti Latvijā, lai iegūtu amata pienākumu izpildei nepieciešamās speciālās zināšanas</w:t>
      </w:r>
      <w:r w:rsidR="005D4663" w:rsidRPr="00BD61E3">
        <w:t xml:space="preserve"> - </w:t>
      </w:r>
      <w:r w:rsidR="005D4663" w:rsidRPr="00445CD1">
        <w:rPr>
          <w:color w:val="000000" w:themeColor="text1"/>
        </w:rPr>
        <w:t>pārskata</w:t>
      </w:r>
      <w:r w:rsidR="00D55874" w:rsidRPr="00445CD1">
        <w:rPr>
          <w:color w:val="000000" w:themeColor="text1"/>
        </w:rPr>
        <w:t xml:space="preserve"> gadā </w:t>
      </w:r>
      <w:r w:rsidR="005D4663" w:rsidRPr="00445CD1">
        <w:rPr>
          <w:color w:val="000000" w:themeColor="text1"/>
        </w:rPr>
        <w:t xml:space="preserve">šo </w:t>
      </w:r>
      <w:r w:rsidR="00445CD1">
        <w:rPr>
          <w:color w:val="000000" w:themeColor="text1"/>
        </w:rPr>
        <w:t>pabalstu</w:t>
      </w:r>
      <w:r w:rsidR="00D55874" w:rsidRPr="00445CD1">
        <w:rPr>
          <w:color w:val="000000" w:themeColor="text1"/>
        </w:rPr>
        <w:t xml:space="preserve"> </w:t>
      </w:r>
      <w:r w:rsidR="00445CD1" w:rsidRPr="00445CD1">
        <w:rPr>
          <w:color w:val="000000" w:themeColor="text1"/>
        </w:rPr>
        <w:t>nav lūdzis neviens</w:t>
      </w:r>
      <w:r w:rsidR="00D55874" w:rsidRPr="00445CD1">
        <w:rPr>
          <w:color w:val="000000" w:themeColor="text1"/>
        </w:rPr>
        <w:t xml:space="preserve"> darbiniek</w:t>
      </w:r>
      <w:r w:rsidR="00445CD1" w:rsidRPr="00445CD1">
        <w:rPr>
          <w:color w:val="000000" w:themeColor="text1"/>
        </w:rPr>
        <w:t>s</w:t>
      </w:r>
      <w:r w:rsidR="00D55874" w:rsidRPr="00445CD1">
        <w:rPr>
          <w:color w:val="000000" w:themeColor="text1"/>
        </w:rPr>
        <w:t xml:space="preserve">. </w:t>
      </w:r>
    </w:p>
    <w:p w14:paraId="62A74EE7" w14:textId="68E7A42C" w:rsidR="004112F8" w:rsidRPr="00BD61E3" w:rsidRDefault="00162804" w:rsidP="006151AB">
      <w:pPr>
        <w:spacing w:line="360" w:lineRule="auto"/>
        <w:ind w:firstLine="720"/>
        <w:jc w:val="both"/>
      </w:pPr>
      <w:r w:rsidRPr="00BD61E3">
        <w:t xml:space="preserve">Izsakot </w:t>
      </w:r>
      <w:r w:rsidR="00563686" w:rsidRPr="00BD61E3">
        <w:t xml:space="preserve">pateicību par </w:t>
      </w:r>
      <w:r w:rsidRPr="00BD61E3">
        <w:t>darbinieku uzticību</w:t>
      </w:r>
      <w:r w:rsidR="008D698B" w:rsidRPr="00BD61E3">
        <w:t>,</w:t>
      </w:r>
      <w:r w:rsidRPr="00BD61E3">
        <w:t xml:space="preserve"> ilgtermiņā sniedzot savu ieguldījumu </w:t>
      </w:r>
      <w:r w:rsidR="008D698B" w:rsidRPr="00BD61E3">
        <w:t xml:space="preserve">Ozolnieku novada </w:t>
      </w:r>
      <w:r w:rsidRPr="00BD61E3">
        <w:t xml:space="preserve">pašvaldības kopējo mērķu sasniegšanā, </w:t>
      </w:r>
      <w:r w:rsidR="006151AB" w:rsidRPr="00BD61E3">
        <w:t>d</w:t>
      </w:r>
      <w:r w:rsidR="004112F8" w:rsidRPr="00BD61E3">
        <w:t xml:space="preserve">arbiniekiem </w:t>
      </w:r>
      <w:r w:rsidRPr="00BD61E3">
        <w:t>tiek izmaksātas</w:t>
      </w:r>
      <w:r w:rsidR="004112F8" w:rsidRPr="00BD61E3">
        <w:t xml:space="preserve"> naudas balvas šādos gadījumos: sakarā ar darbinieka svarīgu sasniegumu vai notikumu, tai skaitā dzīves </w:t>
      </w:r>
      <w:r w:rsidR="004112F8" w:rsidRPr="00445CD1">
        <w:rPr>
          <w:color w:val="000000" w:themeColor="text1"/>
        </w:rPr>
        <w:t>50, 55, 60, 65, 70 un 75 gadu jubilej</w:t>
      </w:r>
      <w:r w:rsidR="006151AB" w:rsidRPr="00445CD1">
        <w:rPr>
          <w:color w:val="000000" w:themeColor="text1"/>
        </w:rPr>
        <w:t>u</w:t>
      </w:r>
      <w:r w:rsidR="002528F6" w:rsidRPr="00445CD1">
        <w:rPr>
          <w:color w:val="000000" w:themeColor="text1"/>
        </w:rPr>
        <w:t xml:space="preserve"> – pārskata gadā </w:t>
      </w:r>
      <w:r w:rsidR="00FE5F77" w:rsidRPr="00445CD1">
        <w:rPr>
          <w:color w:val="000000" w:themeColor="text1"/>
        </w:rPr>
        <w:t>darbiniek</w:t>
      </w:r>
      <w:r w:rsidR="004E00FD">
        <w:rPr>
          <w:color w:val="000000" w:themeColor="text1"/>
        </w:rPr>
        <w:t>u</w:t>
      </w:r>
      <w:r w:rsidR="00FE5F77" w:rsidRPr="00445CD1">
        <w:rPr>
          <w:color w:val="000000" w:themeColor="text1"/>
        </w:rPr>
        <w:t xml:space="preserve"> </w:t>
      </w:r>
      <w:r w:rsidR="002528F6" w:rsidRPr="00445CD1">
        <w:rPr>
          <w:color w:val="000000" w:themeColor="text1"/>
        </w:rPr>
        <w:t>saņ</w:t>
      </w:r>
      <w:r w:rsidR="004E00FD">
        <w:rPr>
          <w:color w:val="000000" w:themeColor="text1"/>
        </w:rPr>
        <w:t>e</w:t>
      </w:r>
      <w:r w:rsidR="002528F6" w:rsidRPr="00445CD1">
        <w:rPr>
          <w:color w:val="000000" w:themeColor="text1"/>
        </w:rPr>
        <w:t>m</w:t>
      </w:r>
      <w:r w:rsidR="004E00FD">
        <w:rPr>
          <w:color w:val="000000" w:themeColor="text1"/>
        </w:rPr>
        <w:t>to</w:t>
      </w:r>
      <w:r w:rsidR="002528F6" w:rsidRPr="00445CD1">
        <w:rPr>
          <w:color w:val="000000" w:themeColor="text1"/>
        </w:rPr>
        <w:t xml:space="preserve"> </w:t>
      </w:r>
      <w:r w:rsidR="00FE5F77" w:rsidRPr="00445CD1">
        <w:rPr>
          <w:color w:val="000000" w:themeColor="text1"/>
        </w:rPr>
        <w:t xml:space="preserve">pabalstu </w:t>
      </w:r>
      <w:r w:rsidR="004E00FD">
        <w:rPr>
          <w:color w:val="000000" w:themeColor="text1"/>
        </w:rPr>
        <w:t xml:space="preserve">kopējā summa ir </w:t>
      </w:r>
      <w:r w:rsidR="00FE5F77" w:rsidRPr="00445CD1">
        <w:rPr>
          <w:color w:val="000000" w:themeColor="text1"/>
        </w:rPr>
        <w:t>20 360 eiro</w:t>
      </w:r>
      <w:r w:rsidR="002528F6" w:rsidRPr="00445CD1">
        <w:rPr>
          <w:color w:val="000000" w:themeColor="text1"/>
        </w:rPr>
        <w:t xml:space="preserve">, </w:t>
      </w:r>
      <w:r w:rsidR="006151AB" w:rsidRPr="00BD61E3">
        <w:t xml:space="preserve">un </w:t>
      </w:r>
      <w:r w:rsidR="004112F8" w:rsidRPr="00445CD1">
        <w:rPr>
          <w:color w:val="000000" w:themeColor="text1"/>
        </w:rPr>
        <w:t>bērna piedzimšanu, pie nosacījuma, ka darbinieka stāžs pašvaldībā nav mazāks par 3 gadiem</w:t>
      </w:r>
      <w:r w:rsidR="002528F6" w:rsidRPr="00445CD1">
        <w:rPr>
          <w:color w:val="000000" w:themeColor="text1"/>
        </w:rPr>
        <w:t xml:space="preserve"> – </w:t>
      </w:r>
      <w:r w:rsidR="004E00FD" w:rsidRPr="00445CD1">
        <w:rPr>
          <w:color w:val="000000" w:themeColor="text1"/>
        </w:rPr>
        <w:t>pārskata gadā darbiniek</w:t>
      </w:r>
      <w:r w:rsidR="004E00FD">
        <w:rPr>
          <w:color w:val="000000" w:themeColor="text1"/>
        </w:rPr>
        <w:t>u</w:t>
      </w:r>
      <w:r w:rsidR="004E00FD" w:rsidRPr="00445CD1">
        <w:rPr>
          <w:color w:val="000000" w:themeColor="text1"/>
        </w:rPr>
        <w:t xml:space="preserve"> saņ</w:t>
      </w:r>
      <w:r w:rsidR="004E00FD">
        <w:rPr>
          <w:color w:val="000000" w:themeColor="text1"/>
        </w:rPr>
        <w:t>e</w:t>
      </w:r>
      <w:r w:rsidR="004E00FD" w:rsidRPr="00445CD1">
        <w:rPr>
          <w:color w:val="000000" w:themeColor="text1"/>
        </w:rPr>
        <w:t>m</w:t>
      </w:r>
      <w:r w:rsidR="004E00FD">
        <w:rPr>
          <w:color w:val="000000" w:themeColor="text1"/>
        </w:rPr>
        <w:t>to</w:t>
      </w:r>
      <w:r w:rsidR="004E00FD" w:rsidRPr="00445CD1">
        <w:rPr>
          <w:color w:val="000000" w:themeColor="text1"/>
        </w:rPr>
        <w:t xml:space="preserve"> pabalstu </w:t>
      </w:r>
      <w:r w:rsidR="004E00FD">
        <w:rPr>
          <w:color w:val="000000" w:themeColor="text1"/>
        </w:rPr>
        <w:t xml:space="preserve">kopējā summa ir </w:t>
      </w:r>
      <w:r w:rsidR="00FE5F77" w:rsidRPr="00445CD1">
        <w:rPr>
          <w:color w:val="000000" w:themeColor="text1"/>
        </w:rPr>
        <w:t>648 eiro</w:t>
      </w:r>
      <w:r w:rsidR="004112F8" w:rsidRPr="00445CD1">
        <w:rPr>
          <w:color w:val="000000" w:themeColor="text1"/>
        </w:rPr>
        <w:t>.</w:t>
      </w:r>
      <w:r w:rsidR="00563686" w:rsidRPr="00445CD1">
        <w:rPr>
          <w:color w:val="000000" w:themeColor="text1"/>
        </w:rPr>
        <w:t xml:space="preserve"> </w:t>
      </w:r>
    </w:p>
    <w:p w14:paraId="572696F0" w14:textId="3305773A" w:rsidR="007C2F41" w:rsidRPr="000965F4" w:rsidRDefault="006A4D8D" w:rsidP="00D12DE9">
      <w:pPr>
        <w:spacing w:line="360" w:lineRule="auto"/>
        <w:ind w:firstLine="720"/>
        <w:jc w:val="both"/>
      </w:pPr>
      <w:r w:rsidRPr="00BD61E3">
        <w:t xml:space="preserve">2016. gadā pašvaldības vadības pilnveidošanai tika ieviesta jauna personāla novērtēšanas sistēma, kas ļāva izvērtēt darbinieku atbilstību ieņemamajam amatam, sniegt ieteikumus darba efektivitātes celšanai un </w:t>
      </w:r>
      <w:r w:rsidR="007A586B" w:rsidRPr="00BD61E3">
        <w:t>ir kā pamats darbinieku papildu motivēšanai</w:t>
      </w:r>
      <w:r w:rsidRPr="00BD61E3">
        <w:t xml:space="preserve">. </w:t>
      </w:r>
      <w:r w:rsidR="00FE1493" w:rsidRPr="00BD61E3">
        <w:t xml:space="preserve">2016. gada darbinieku novērtēšanā tika iekļauti 588 darbinieki, no tiem 340 saņēma vērtējumu “ļoti labi”, 240 cilvēki novērtēti ar “labi”, savukārt 7 darbinieki saņēma teicamu vērtējumu, bet viens darbinieks saņēma vērtējumu </w:t>
      </w:r>
      <w:r w:rsidR="00A25839" w:rsidRPr="00BD61E3">
        <w:t>“</w:t>
      </w:r>
      <w:r w:rsidR="00FE1493" w:rsidRPr="00BD61E3">
        <w:t>apmierinoši</w:t>
      </w:r>
      <w:r w:rsidR="00A25839" w:rsidRPr="00BD61E3">
        <w:t>”</w:t>
      </w:r>
      <w:r w:rsidR="00FE1493" w:rsidRPr="00BD61E3">
        <w:t>, kas nozīmē, ka darbiniekam nepieciešams pilnveidot savus darba rezultātus</w:t>
      </w:r>
      <w:r w:rsidR="00D17C4C" w:rsidRPr="00BD61E3">
        <w:t xml:space="preserve"> un attieksmi</w:t>
      </w:r>
      <w:r w:rsidR="00FE1493" w:rsidRPr="00BD61E3">
        <w:t xml:space="preserve">. </w:t>
      </w:r>
      <w:r w:rsidR="007C2F41">
        <w:t xml:space="preserve">Saskaņā ar </w:t>
      </w:r>
      <w:r w:rsidR="007C2F41" w:rsidRPr="007C2F41">
        <w:rPr>
          <w:lang w:eastAsia="en-US"/>
        </w:rPr>
        <w:t>Nolikumu par Ozolnieku novada pašvaldības darbinieku novērtēšanu</w:t>
      </w:r>
      <w:r w:rsidR="007C2F41">
        <w:rPr>
          <w:lang w:eastAsia="en-US"/>
        </w:rPr>
        <w:t>, d</w:t>
      </w:r>
      <w:r w:rsidR="007C2F41" w:rsidRPr="007967CA">
        <w:rPr>
          <w:rFonts w:eastAsia="Calibri"/>
          <w:szCs w:val="28"/>
          <w:lang w:eastAsia="en-US"/>
        </w:rPr>
        <w:t>arbiniekam</w:t>
      </w:r>
      <w:r w:rsidR="007C2F41">
        <w:rPr>
          <w:rFonts w:eastAsia="Calibri"/>
          <w:szCs w:val="28"/>
          <w:lang w:eastAsia="en-US"/>
        </w:rPr>
        <w:t>,</w:t>
      </w:r>
      <w:r w:rsidR="007C2F41" w:rsidRPr="007967CA">
        <w:rPr>
          <w:rFonts w:eastAsia="Calibri"/>
          <w:szCs w:val="28"/>
          <w:lang w:eastAsia="en-US"/>
        </w:rPr>
        <w:t xml:space="preserve"> uzsākot darba attiecības</w:t>
      </w:r>
      <w:r w:rsidR="007C2F41">
        <w:rPr>
          <w:rFonts w:eastAsia="Calibri"/>
          <w:szCs w:val="28"/>
          <w:lang w:eastAsia="en-US"/>
        </w:rPr>
        <w:t xml:space="preserve">, </w:t>
      </w:r>
      <w:r w:rsidR="007C2F41">
        <w:t>n</w:t>
      </w:r>
      <w:r w:rsidR="007C2F41" w:rsidRPr="000965F4">
        <w:t xml:space="preserve">ovērtēšana notiek </w:t>
      </w:r>
      <w:r w:rsidR="007C2F41">
        <w:t>kārtējās</w:t>
      </w:r>
      <w:r w:rsidR="007C2F41" w:rsidRPr="000965F4">
        <w:t xml:space="preserve"> </w:t>
      </w:r>
      <w:r w:rsidR="007C2F41">
        <w:t>no</w:t>
      </w:r>
      <w:r w:rsidR="007C2F41" w:rsidRPr="000965F4">
        <w:t>vērtēšanas laikā, ja tā notiek vismaz trīs mēnešu</w:t>
      </w:r>
      <w:r w:rsidR="007C2F41">
        <w:t>s</w:t>
      </w:r>
      <w:r w:rsidR="007C2F41" w:rsidRPr="000965F4">
        <w:t xml:space="preserve"> pēc darba attiecību uzsākšanas</w:t>
      </w:r>
      <w:r w:rsidR="007C2F41">
        <w:t>, savukārt d</w:t>
      </w:r>
      <w:r w:rsidR="007C2F41" w:rsidRPr="000965F4">
        <w:t xml:space="preserve">arbiniekam atgriežoties </w:t>
      </w:r>
      <w:proofErr w:type="gramStart"/>
      <w:r w:rsidR="007C2F41" w:rsidRPr="000965F4">
        <w:t>no ilgstošas attaisnojošas prom</w:t>
      </w:r>
      <w:r w:rsidR="007C2F41" w:rsidRPr="000965F4">
        <w:softHyphen/>
        <w:t xml:space="preserve">būtnes (ilgākas par sešiem kalendārajiem mēnešiem) </w:t>
      </w:r>
      <w:r w:rsidR="007C2F41">
        <w:t>n</w:t>
      </w:r>
      <w:r w:rsidR="007C2F41" w:rsidRPr="000965F4">
        <w:t>ovērtēšana</w:t>
      </w:r>
      <w:proofErr w:type="gramEnd"/>
      <w:r w:rsidR="007C2F41" w:rsidRPr="000965F4">
        <w:t xml:space="preserve"> notiek ikgadējās </w:t>
      </w:r>
      <w:r w:rsidR="007C2F41">
        <w:t>n</w:t>
      </w:r>
      <w:r w:rsidR="007C2F41" w:rsidRPr="000965F4">
        <w:t>ovērtēšanas laikā, ja tā notiek vismaz trīs mēnešu l</w:t>
      </w:r>
      <w:r w:rsidR="007C2F41">
        <w:t>aikā pēc darbinieka atgriešanās.</w:t>
      </w:r>
      <w:r w:rsidR="00D12DE9">
        <w:t xml:space="preserve"> </w:t>
      </w:r>
    </w:p>
    <w:p w14:paraId="3540636A" w14:textId="77777777" w:rsidR="003A4D06" w:rsidRPr="00BD61E3" w:rsidRDefault="004E76CA" w:rsidP="006151AB">
      <w:pPr>
        <w:spacing w:line="360" w:lineRule="auto"/>
        <w:ind w:firstLine="720"/>
        <w:jc w:val="both"/>
      </w:pPr>
      <w:r w:rsidRPr="00BD61E3">
        <w:t>Pārskata gadā tika</w:t>
      </w:r>
      <w:r w:rsidR="00CA3C9C" w:rsidRPr="00BD61E3">
        <w:t xml:space="preserve"> veikta arī darbinieku drošības instruktāža, vēršot uzmanību uz iespējamajiem </w:t>
      </w:r>
      <w:r w:rsidRPr="00BD61E3">
        <w:t>riskiem un</w:t>
      </w:r>
      <w:r w:rsidR="00CA3C9C" w:rsidRPr="00BD61E3">
        <w:t xml:space="preserve"> apgūstot secīgu rīcību ugunsgrēka gadījumā, kā arī apsekojot darbinieku </w:t>
      </w:r>
      <w:proofErr w:type="gramStart"/>
      <w:r w:rsidR="00CA3C9C" w:rsidRPr="00BD61E3">
        <w:t>darba vietas</w:t>
      </w:r>
      <w:proofErr w:type="gramEnd"/>
      <w:r w:rsidR="00CA3C9C" w:rsidRPr="00BD61E3">
        <w:t>, tika sniegti ieteikumi darbavietu pielāgošanai katra darbinieka individuālajām vajadzībām.</w:t>
      </w:r>
    </w:p>
    <w:p w14:paraId="3F112FA6" w14:textId="77777777" w:rsidR="00D63D27" w:rsidRDefault="00D63D27" w:rsidP="003A4D06">
      <w:pPr>
        <w:spacing w:line="360" w:lineRule="auto"/>
        <w:ind w:firstLine="720"/>
        <w:jc w:val="center"/>
        <w:rPr>
          <w:b/>
        </w:rPr>
      </w:pPr>
    </w:p>
    <w:p w14:paraId="115DDB9C" w14:textId="77777777" w:rsidR="00D63D27" w:rsidRDefault="00D63D27" w:rsidP="003A4D06">
      <w:pPr>
        <w:spacing w:line="360" w:lineRule="auto"/>
        <w:ind w:firstLine="720"/>
        <w:jc w:val="center"/>
        <w:rPr>
          <w:b/>
        </w:rPr>
      </w:pPr>
    </w:p>
    <w:p w14:paraId="58BE9D27" w14:textId="77777777" w:rsidR="00D63D27" w:rsidRDefault="00D63D27" w:rsidP="003A4D06">
      <w:pPr>
        <w:spacing w:line="360" w:lineRule="auto"/>
        <w:ind w:firstLine="720"/>
        <w:jc w:val="center"/>
        <w:rPr>
          <w:b/>
        </w:rPr>
      </w:pPr>
    </w:p>
    <w:p w14:paraId="239FC4D3" w14:textId="77777777" w:rsidR="00D63D27" w:rsidRDefault="00D63D27" w:rsidP="003A4D06">
      <w:pPr>
        <w:spacing w:line="360" w:lineRule="auto"/>
        <w:ind w:firstLine="720"/>
        <w:jc w:val="center"/>
        <w:rPr>
          <w:b/>
        </w:rPr>
      </w:pPr>
    </w:p>
    <w:p w14:paraId="434E9C75" w14:textId="77777777" w:rsidR="00D63D27" w:rsidRDefault="00D63D27" w:rsidP="003A4D06">
      <w:pPr>
        <w:spacing w:line="360" w:lineRule="auto"/>
        <w:ind w:firstLine="720"/>
        <w:jc w:val="center"/>
        <w:rPr>
          <w:b/>
        </w:rPr>
      </w:pPr>
    </w:p>
    <w:p w14:paraId="39D50B1F" w14:textId="77777777" w:rsidR="00D63D27" w:rsidRDefault="00D63D27" w:rsidP="003A4D06">
      <w:pPr>
        <w:spacing w:line="360" w:lineRule="auto"/>
        <w:ind w:firstLine="720"/>
        <w:jc w:val="center"/>
        <w:rPr>
          <w:b/>
        </w:rPr>
      </w:pPr>
    </w:p>
    <w:p w14:paraId="3D187D34" w14:textId="77777777" w:rsidR="00D63D27" w:rsidRDefault="00D63D27" w:rsidP="003A4D06">
      <w:pPr>
        <w:spacing w:line="360" w:lineRule="auto"/>
        <w:ind w:firstLine="720"/>
        <w:jc w:val="center"/>
        <w:rPr>
          <w:b/>
        </w:rPr>
      </w:pPr>
    </w:p>
    <w:p w14:paraId="6F87FEAB" w14:textId="77777777" w:rsidR="00D63D27" w:rsidRDefault="00D63D27" w:rsidP="003A4D06">
      <w:pPr>
        <w:spacing w:line="360" w:lineRule="auto"/>
        <w:ind w:firstLine="720"/>
        <w:jc w:val="center"/>
        <w:rPr>
          <w:b/>
        </w:rPr>
      </w:pPr>
    </w:p>
    <w:p w14:paraId="0232A471" w14:textId="77777777" w:rsidR="003A4D06" w:rsidRPr="00BD61E3" w:rsidRDefault="003A4D06" w:rsidP="003A4D06">
      <w:pPr>
        <w:spacing w:line="360" w:lineRule="auto"/>
        <w:ind w:firstLine="720"/>
        <w:jc w:val="center"/>
        <w:rPr>
          <w:b/>
        </w:rPr>
      </w:pPr>
      <w:r w:rsidRPr="00BD61E3">
        <w:rPr>
          <w:b/>
        </w:rPr>
        <w:t>KOMUNIKĀCIJA AR SABIEDRĪBU</w:t>
      </w:r>
    </w:p>
    <w:p w14:paraId="6BDB28BD" w14:textId="540365A6" w:rsidR="003A4D06" w:rsidRPr="00BD61E3" w:rsidRDefault="003A4D06" w:rsidP="003A4D06">
      <w:pPr>
        <w:spacing w:line="360" w:lineRule="auto"/>
        <w:ind w:firstLine="720"/>
        <w:jc w:val="both"/>
      </w:pPr>
      <w:r w:rsidRPr="00BD61E3">
        <w:t xml:space="preserve">Ozolnieku novada pašvaldībā 2016. gads sabiedrisko attiecību sektorā </w:t>
      </w:r>
      <w:r w:rsidR="00EE680F">
        <w:t xml:space="preserve">tika </w:t>
      </w:r>
      <w:r w:rsidRPr="00BD61E3">
        <w:t xml:space="preserve">orientēts uz tiešas un atklātas komunikācijas nodrošināšanu, publiskā tēla veidošanu un operatīvu aktuālās informācijas izplatīšanu medijos un pašvaldībai pieejamajos resursos – informatīvajā izdevumā „Ozolnieku Avīze”, mājas lapā: </w:t>
      </w:r>
      <w:hyperlink r:id="rId20" w:history="1">
        <w:r w:rsidRPr="00BD61E3">
          <w:rPr>
            <w:rStyle w:val="Hipersaite"/>
            <w:rFonts w:ascii="Times New Roman" w:hAnsi="Times New Roman" w:cs="Times New Roman"/>
            <w:sz w:val="24"/>
            <w:szCs w:val="24"/>
          </w:rPr>
          <w:t>www.ozolnieki.lv</w:t>
        </w:r>
      </w:hyperlink>
      <w:r w:rsidRPr="00BD61E3">
        <w:t xml:space="preserve"> un sociālajā tīklā Facebook.com. </w:t>
      </w:r>
    </w:p>
    <w:p w14:paraId="51B6C283" w14:textId="77777777" w:rsidR="003A4D06" w:rsidRPr="00BD61E3" w:rsidRDefault="003A4D06" w:rsidP="008E26CF">
      <w:pPr>
        <w:spacing w:line="360" w:lineRule="auto"/>
        <w:ind w:firstLine="720"/>
        <w:jc w:val="both"/>
      </w:pPr>
      <w:r w:rsidRPr="00BD61E3">
        <w:t>Ozolnieku novada pašvaldībai ir svarīgi ne tikai informēt cilvēkus par novada aktualitātēm, bet arī veidot komunikāciju ar iedzīvotājiem, noskaidrojot viņu viedokli un vērtējumu par pašvaldībā notiekošo. Mājas lapas jautājumu un atbilžu sadaļā iedzīvotājiem operatīvi tika sniegtas atbildes un skaidrojum</w:t>
      </w:r>
      <w:r w:rsidR="008E26CF" w:rsidRPr="00BD61E3">
        <w:t>i</w:t>
      </w:r>
      <w:r w:rsidRPr="00BD61E3">
        <w:t xml:space="preserve"> par 251 jautājumu. Sadarbībā ar pašvaldības iestādēm, gada laikā aktualitāšu sadaļā publicētas 756 ziņas, tāpat visām pašvaldības iestādēm izveidotas atsevišķas sadaļas ar vairākām </w:t>
      </w:r>
      <w:proofErr w:type="spellStart"/>
      <w:r w:rsidRPr="00BD61E3">
        <w:t>apakšsadaļām</w:t>
      </w:r>
      <w:proofErr w:type="spellEnd"/>
      <w:r w:rsidRPr="00BD61E3">
        <w:t xml:space="preserve">, kur regulāri tika atjaunota informācija par iestādes darbu, aktualitātēm un publicētas foto galerijas. </w:t>
      </w:r>
    </w:p>
    <w:p w14:paraId="6B510310" w14:textId="77777777" w:rsidR="003A4D06" w:rsidRPr="00BD61E3" w:rsidRDefault="003A4D06" w:rsidP="008E26CF">
      <w:pPr>
        <w:spacing w:line="360" w:lineRule="auto"/>
        <w:ind w:firstLine="720"/>
        <w:jc w:val="both"/>
      </w:pPr>
      <w:r w:rsidRPr="00BD61E3">
        <w:t xml:space="preserve">Svarīgi darbu organizēt tā, lai iedzīvotāji ne tikai sagaida aktivitāti no pašvaldības, bet arī paši iesaistās pašvaldībā notiekošajos procesos un lēmumu pieņemšanā. </w:t>
      </w:r>
      <w:r w:rsidR="0075143B" w:rsidRPr="00BD61E3">
        <w:t>Lai to panāktu, o</w:t>
      </w:r>
      <w:r w:rsidRPr="00BD61E3">
        <w:t xml:space="preserve">ktobra beigās un novembra sākumā tika rīkotas Ozolnieku novada iedzīvotāju sapulces: </w:t>
      </w:r>
      <w:proofErr w:type="spellStart"/>
      <w:r w:rsidRPr="00BD61E3">
        <w:t>Ānē</w:t>
      </w:r>
      <w:proofErr w:type="spellEnd"/>
      <w:r w:rsidRPr="00BD61E3">
        <w:t xml:space="preserve">, </w:t>
      </w:r>
      <w:proofErr w:type="spellStart"/>
      <w:r w:rsidRPr="00BD61E3">
        <w:t>Brankās</w:t>
      </w:r>
      <w:proofErr w:type="spellEnd"/>
      <w:r w:rsidRPr="00BD61E3">
        <w:t>, Emburgā, Garozā un Ozolniekos, kur kopumā piedalījās 92 novada iedzīvotāji, pārrunājot tādas tēmas kā sporta</w:t>
      </w:r>
      <w:r w:rsidRPr="00BD61E3">
        <w:rPr>
          <w:rStyle w:val="Izteiksmgs"/>
          <w:b w:val="0"/>
          <w:bCs w:val="0"/>
        </w:rPr>
        <w:t xml:space="preserve"> pasākumi un attīstība Ozolnieku novadā</w:t>
      </w:r>
      <w:r w:rsidRPr="00BD61E3">
        <w:t xml:space="preserve"> un </w:t>
      </w:r>
      <w:r w:rsidRPr="00BD61E3">
        <w:rPr>
          <w:rStyle w:val="Izteiksmgs"/>
          <w:b w:val="0"/>
          <w:bCs w:val="0"/>
        </w:rPr>
        <w:t>pašvaldības nākamā gada budžeta plānošana</w:t>
      </w:r>
      <w:r w:rsidRPr="00BD61E3">
        <w:t xml:space="preserve">, savukārt mājas lapā katru mēnesi tika piedāvāta jauna aptauja par dažādiem aktuāliem jautājumiem </w:t>
      </w:r>
      <w:r w:rsidR="008E26CF" w:rsidRPr="00BD61E3">
        <w:t>ar</w:t>
      </w:r>
      <w:r w:rsidRPr="00BD61E3">
        <w:t xml:space="preserve"> mērķi noskaidrot iedzīvotāju viedokli.</w:t>
      </w:r>
    </w:p>
    <w:p w14:paraId="1DEF7719" w14:textId="77777777" w:rsidR="003A4D06" w:rsidRPr="00BD61E3" w:rsidRDefault="003A4D06" w:rsidP="008E26CF">
      <w:pPr>
        <w:spacing w:line="360" w:lineRule="auto"/>
        <w:ind w:firstLine="720"/>
        <w:jc w:val="both"/>
        <w:rPr>
          <w:color w:val="000000"/>
        </w:rPr>
      </w:pPr>
      <w:r w:rsidRPr="00BD61E3">
        <w:t xml:space="preserve">Iedzīvotāju ērtībai </w:t>
      </w:r>
      <w:hyperlink r:id="rId21" w:history="1">
        <w:r w:rsidRPr="00BD61E3">
          <w:rPr>
            <w:rStyle w:val="Hipersaite"/>
            <w:rFonts w:ascii="Times New Roman" w:hAnsi="Times New Roman" w:cs="Times New Roman"/>
            <w:sz w:val="24"/>
            <w:szCs w:val="24"/>
          </w:rPr>
          <w:t>www.ozolnieki.lv</w:t>
        </w:r>
      </w:hyperlink>
      <w:r w:rsidRPr="00BD61E3">
        <w:t xml:space="preserve"> izveidotajā </w:t>
      </w:r>
      <w:r w:rsidRPr="00BD61E3">
        <w:rPr>
          <w:i/>
        </w:rPr>
        <w:t>E-pakalpojumu</w:t>
      </w:r>
      <w:r w:rsidRPr="00BD61E3">
        <w:t xml:space="preserve"> sadaļā, kas sasaistīta ar portālu </w:t>
      </w:r>
      <w:hyperlink r:id="rId22" w:history="1">
        <w:r w:rsidRPr="00BD61E3">
          <w:rPr>
            <w:rStyle w:val="Hipersaite"/>
            <w:rFonts w:ascii="Times New Roman" w:hAnsi="Times New Roman" w:cs="Times New Roman"/>
            <w:sz w:val="24"/>
            <w:szCs w:val="24"/>
          </w:rPr>
          <w:t>www.latvija.lv</w:t>
        </w:r>
      </w:hyperlink>
      <w:r w:rsidRPr="00BD61E3">
        <w:t xml:space="preserve">, tiek piedāvāti desmit pakalpojumi, kas ļauj </w:t>
      </w:r>
      <w:r w:rsidRPr="00BD61E3">
        <w:rPr>
          <w:color w:val="000000"/>
        </w:rPr>
        <w:t>iedzīvotājiem ērtākā un ātrākā veidā sakārtot formalitātes, piemēram, trūcīgas vai maznodrošinātas personas statusa un GMI iegūšanai, reģistrēt vai anulēt savu dzīvesvietu, iesniegt iesniegumu pašvaldībā.</w:t>
      </w:r>
    </w:p>
    <w:p w14:paraId="06B8BE58" w14:textId="77777777" w:rsidR="003A4D06" w:rsidRPr="00BD61E3" w:rsidRDefault="003A4D06" w:rsidP="008E26CF">
      <w:pPr>
        <w:spacing w:line="360" w:lineRule="auto"/>
        <w:ind w:firstLine="720"/>
        <w:jc w:val="both"/>
      </w:pPr>
      <w:r w:rsidRPr="00BD61E3">
        <w:t>Ņemot vērā, ka jaunāka gadagājuma iedzīvotāji sev aktuālu informāciju pārsvarā iegūst no sociālajiem tīkliem un aktīvi iesaistās tās pārpublicēšanā, pašvaldībai tika izveidots oficiālais konts sociālajā tīklā Facebook.com.</w:t>
      </w:r>
    </w:p>
    <w:p w14:paraId="786AFBA6" w14:textId="77777777" w:rsidR="003A4D06" w:rsidRPr="00BD61E3" w:rsidRDefault="003A4D06" w:rsidP="008E26CF">
      <w:pPr>
        <w:spacing w:line="360" w:lineRule="auto"/>
        <w:ind w:firstLine="720"/>
        <w:jc w:val="both"/>
      </w:pPr>
      <w:r w:rsidRPr="00BD61E3">
        <w:t xml:space="preserve">Ozolnieku novada iedzīvotāji ik mēnesi tiek uzrunāti ar pašvaldības izdevuma „Ozolnieku Avīze” starpniecību, nodrošinot aktuālas un vērtīgas informācijas pieejamību, jo īpaši tiem cilvēkiem, kuri savā ikdienā nelieto internetu. Pašvaldības 8 lpp. izdevums tiek drukāts vienu reizi mēnesī 3500 eksemplāru tirāžā. Tajā galvenokārt atspoguļota informācija par domes lēmumiem, publicēti pieņemtie saistošie noteikumi un tajos veiktās izmaiņas, </w:t>
      </w:r>
      <w:r w:rsidR="008E26CF" w:rsidRPr="00BD61E3">
        <w:t xml:space="preserve">kā arī </w:t>
      </w:r>
      <w:r w:rsidRPr="00BD61E3">
        <w:t>kultūras, izglītības, sporta un cit</w:t>
      </w:r>
      <w:r w:rsidR="008E26CF" w:rsidRPr="00BD61E3">
        <w:t>as</w:t>
      </w:r>
      <w:r w:rsidRPr="00BD61E3">
        <w:t xml:space="preserve"> aktualitāt</w:t>
      </w:r>
      <w:r w:rsidR="008E26CF" w:rsidRPr="00BD61E3">
        <w:t>es</w:t>
      </w:r>
      <w:r w:rsidRPr="00BD61E3">
        <w:t xml:space="preserve">. </w:t>
      </w:r>
    </w:p>
    <w:p w14:paraId="1DBAFF5C" w14:textId="77777777" w:rsidR="001D3E0C" w:rsidRDefault="001D3E0C" w:rsidP="008E26CF">
      <w:pPr>
        <w:spacing w:line="360" w:lineRule="auto"/>
        <w:ind w:firstLine="720"/>
        <w:jc w:val="both"/>
      </w:pPr>
    </w:p>
    <w:p w14:paraId="29E32E23" w14:textId="77777777" w:rsidR="001D3E0C" w:rsidRDefault="001D3E0C" w:rsidP="008E26CF">
      <w:pPr>
        <w:spacing w:line="360" w:lineRule="auto"/>
        <w:ind w:firstLine="720"/>
        <w:jc w:val="both"/>
      </w:pPr>
    </w:p>
    <w:p w14:paraId="3B450CA9" w14:textId="77777777" w:rsidR="003A4D06" w:rsidRPr="00BD61E3" w:rsidRDefault="003A4D06" w:rsidP="008E26CF">
      <w:pPr>
        <w:spacing w:line="360" w:lineRule="auto"/>
        <w:ind w:firstLine="720"/>
        <w:jc w:val="both"/>
      </w:pPr>
      <w:r w:rsidRPr="00BD61E3">
        <w:t>Ar ideju un pārliecību, ka novadu veido tajā dzīvojošie cilvēki un viņu paveiktie darbi un mērķi - godināt, pateikties cilvēkiem par ieguldījumu Ozolnieku novada attīstībā, otro gadu pēc kārtas tika izsludināts konkurss “Ozolnieku novada Gada cilvēks”. Valsts svētku priekšvakarā notika konkursa svinīgais pasākums, godinot labākos sava aroda, amata un radošā darba veicējus</w:t>
      </w:r>
      <w:r w:rsidRPr="00BD61E3">
        <w:rPr>
          <w:b/>
        </w:rPr>
        <w:t xml:space="preserve">. </w:t>
      </w:r>
      <w:r w:rsidRPr="00BD61E3">
        <w:t xml:space="preserve">Pasākumā, ar pateicību par </w:t>
      </w:r>
      <w:r w:rsidRPr="00BD61E3">
        <w:rPr>
          <w:color w:val="000000"/>
        </w:rPr>
        <w:t>nesavtīgu un pašaizliedzīgu darbu novada attīstībā un novada popularizēšanu ārpus tā robežām,</w:t>
      </w:r>
      <w:r w:rsidRPr="00BD61E3">
        <w:t xml:space="preserve"> tika sveikti novada iedzīvotāju izvirzītie kandidāti deviņās nominācijās. Popularizējot konkursa ideju, 2016.gadā pašvaldība aicināja iedzīvotājus iesūtīt savas idejas, konkursa logo izstrādē. Konkursa komisijai</w:t>
      </w:r>
      <w:r w:rsidR="005C784F" w:rsidRPr="00BD61E3">
        <w:t>,</w:t>
      </w:r>
      <w:r w:rsidRPr="00BD61E3">
        <w:t xml:space="preserve"> atlasot un apkopojot veiksmīgākos variantus, ar mākslinieces Ilzes Beķeres atbalstu tapa konkursa “Ozolnieku novada Gada cilvēks” logo.</w:t>
      </w:r>
    </w:p>
    <w:p w14:paraId="630384E3" w14:textId="77777777" w:rsidR="003A4D06" w:rsidRPr="00BD61E3" w:rsidRDefault="003A4D06" w:rsidP="005C784F">
      <w:pPr>
        <w:spacing w:line="360" w:lineRule="auto"/>
        <w:ind w:firstLine="720"/>
        <w:jc w:val="both"/>
      </w:pPr>
      <w:r w:rsidRPr="00BD61E3">
        <w:t>Veicinot tūrisma jomas attīstību novadā, pašvaldība, sadarbībā ar Jelgavas reģionālo tūrisma centru piedalījās ikgadējā starptautiskā tūrisma izstādē „</w:t>
      </w:r>
      <w:proofErr w:type="spellStart"/>
      <w:r w:rsidRPr="00BD61E3">
        <w:t>Balttour</w:t>
      </w:r>
      <w:proofErr w:type="spellEnd"/>
      <w:r w:rsidRPr="00BD61E3">
        <w:t xml:space="preserve"> 2016”, kur kopējā Zemgales stendā prezentēja tūrisma aktualitātes, piedāvājot dažādus sezonas jaunumus – vairākus jaunus informatīvos bukletus un maršrutus. </w:t>
      </w:r>
    </w:p>
    <w:p w14:paraId="190DDBF9" w14:textId="77777777" w:rsidR="003A4D06" w:rsidRPr="00BD61E3" w:rsidRDefault="003A4D06" w:rsidP="005C784F">
      <w:pPr>
        <w:spacing w:line="360" w:lineRule="auto"/>
        <w:ind w:firstLine="720"/>
        <w:jc w:val="both"/>
      </w:pPr>
      <w:r w:rsidRPr="00BD61E3">
        <w:t xml:space="preserve">Ozolnieku novada pašvaldība ir aktīva un uz sadarbību vērsta pašvaldība, kas </w:t>
      </w:r>
      <w:proofErr w:type="gramStart"/>
      <w:r w:rsidRPr="00BD61E3">
        <w:t>gatava atsaukties dažādām idejām</w:t>
      </w:r>
      <w:proofErr w:type="gramEnd"/>
      <w:r w:rsidRPr="00BD61E3">
        <w:t xml:space="preserve"> un piedalīties pasākumos, lai prezentētu savu novadu, stāstītu par novada attīstību un smeltos pieredzi citu pašvaldību, organizāciju vai uzņēmumu paveiktajos darbos. Daži no nozīmīgākajiem 2016. gada pasākumiem: Latvijas Nacionālie dārgumi, Uzņēmēju dienas, Alejas atjaunošana pie pieminekļa Brīvības cīņās kritušajiem karavīriem, </w:t>
      </w:r>
      <w:proofErr w:type="spellStart"/>
      <w:r w:rsidRPr="00BD61E3">
        <w:t>Sķeldas</w:t>
      </w:r>
      <w:proofErr w:type="spellEnd"/>
      <w:r w:rsidRPr="00BD61E3">
        <w:t xml:space="preserve"> katlu mājas atklāšana,</w:t>
      </w:r>
      <w:proofErr w:type="gramStart"/>
      <w:r w:rsidRPr="00BD61E3">
        <w:t xml:space="preserve">  </w:t>
      </w:r>
      <w:proofErr w:type="gramEnd"/>
      <w:r w:rsidRPr="00BD61E3">
        <w:t xml:space="preserve">Jaundzimušo bērniņu sveikšana, Lielā Talka 2016, E-prasmju nedēļa 2016, </w:t>
      </w:r>
      <w:proofErr w:type="spellStart"/>
      <w:r w:rsidRPr="00BD61E3">
        <w:t>Velotūre</w:t>
      </w:r>
      <w:proofErr w:type="spellEnd"/>
      <w:r w:rsidRPr="00BD61E3">
        <w:t xml:space="preserve"> 2016, izlaidumi izglītības iestādēs, Jāņu ielīgošana </w:t>
      </w:r>
      <w:hyperlink r:id="rId23" w:history="1">
        <w:r w:rsidRPr="00BD61E3">
          <w:rPr>
            <w:rStyle w:val="Hipersaite"/>
            <w:rFonts w:ascii="Times New Roman" w:hAnsi="Times New Roman" w:cs="Times New Roman"/>
            <w:sz w:val="24"/>
            <w:szCs w:val="24"/>
          </w:rPr>
          <w:t>E.Virzas memoriālā māja "</w:t>
        </w:r>
        <w:proofErr w:type="spellStart"/>
        <w:r w:rsidRPr="00BD61E3">
          <w:rPr>
            <w:rStyle w:val="Hipersaite"/>
            <w:rFonts w:ascii="Times New Roman" w:hAnsi="Times New Roman" w:cs="Times New Roman"/>
            <w:sz w:val="24"/>
            <w:szCs w:val="24"/>
          </w:rPr>
          <w:t>Billītes</w:t>
        </w:r>
        <w:proofErr w:type="spellEnd"/>
        <w:r w:rsidRPr="00BD61E3">
          <w:rPr>
            <w:rStyle w:val="Hipersaite"/>
            <w:rFonts w:ascii="Times New Roman" w:hAnsi="Times New Roman" w:cs="Times New Roman"/>
            <w:sz w:val="24"/>
            <w:szCs w:val="24"/>
          </w:rPr>
          <w:t>"</w:t>
        </w:r>
      </w:hyperlink>
      <w:r w:rsidRPr="00BD61E3">
        <w:t xml:space="preserve">, Ozolnieku novada svētki „Ar saknēm novadā...”, konkurss „Es zinu, varu un daru”, jaunā mācību gada sākums, Ēnu diena, Valsts svētku svinīgais pasākums un konkursa „Ozolnieku novada Gada cilvēks” uzvarētāju godināšana, Latvijas Pašvaldību savienības organizētie sabiedrisko attiecību speciālistu pieredzes apmaiņas pasākumi, ikmēneša tūrisma semināri, uzņemti Latvijas pašvaldību izpilddirektori un pārstāvji no Skrīveru novada pašvaldības. </w:t>
      </w:r>
    </w:p>
    <w:p w14:paraId="43BC9B53" w14:textId="42608E80" w:rsidR="003A4D06" w:rsidRPr="00BD61E3" w:rsidRDefault="003A4D06" w:rsidP="005C784F">
      <w:pPr>
        <w:pStyle w:val="Apakvirsraksts"/>
        <w:spacing w:line="360" w:lineRule="auto"/>
        <w:ind w:firstLine="720"/>
        <w:jc w:val="both"/>
        <w:rPr>
          <w:b w:val="0"/>
        </w:rPr>
      </w:pPr>
      <w:r w:rsidRPr="00BD61E3">
        <w:rPr>
          <w:b w:val="0"/>
        </w:rPr>
        <w:t>2016.</w:t>
      </w:r>
      <w:r w:rsidR="00FA4588">
        <w:rPr>
          <w:b w:val="0"/>
        </w:rPr>
        <w:t xml:space="preserve"> </w:t>
      </w:r>
      <w:r w:rsidRPr="00BD61E3">
        <w:rPr>
          <w:b w:val="0"/>
        </w:rPr>
        <w:t xml:space="preserve">gadā turpinājās sadarbības uzturēšana ar medijiem, piemēram, ziņu aģentūru „LETA”, “Latvijas Radio”, reģionālo laikrakstu „Zemgales Ziņas”, LPS </w:t>
      </w:r>
      <w:proofErr w:type="spellStart"/>
      <w:r w:rsidRPr="00BD61E3">
        <w:rPr>
          <w:b w:val="0"/>
        </w:rPr>
        <w:t>Infolapa</w:t>
      </w:r>
      <w:proofErr w:type="spellEnd"/>
      <w:r w:rsidRPr="00BD61E3">
        <w:rPr>
          <w:b w:val="0"/>
        </w:rPr>
        <w:t>, drukāto izdevumu „Logs” un Latgales reģionālo televīziju, organizējot video sižetus par aktuāliem pasākumiem un notikumiem novadā.  Kopumā gada laikā tapuši 12 sižeti, kas interesentiem pieejami mājas lapā www.ozolnieki.lv, Youtube.com,</w:t>
      </w:r>
      <w:proofErr w:type="gramStart"/>
      <w:r w:rsidRPr="00BD61E3">
        <w:rPr>
          <w:b w:val="0"/>
        </w:rPr>
        <w:t xml:space="preserve">  </w:t>
      </w:r>
      <w:proofErr w:type="gramEnd"/>
      <w:hyperlink r:id="rId24" w:history="1">
        <w:r w:rsidRPr="00BD61E3">
          <w:rPr>
            <w:rStyle w:val="Hipersaite"/>
            <w:rFonts w:ascii="Times New Roman" w:hAnsi="Times New Roman" w:cs="Times New Roman"/>
            <w:b w:val="0"/>
            <w:sz w:val="24"/>
            <w:szCs w:val="24"/>
          </w:rPr>
          <w:t>www.lrtv.lv</w:t>
        </w:r>
      </w:hyperlink>
      <w:r w:rsidRPr="00BD61E3">
        <w:rPr>
          <w:b w:val="0"/>
        </w:rPr>
        <w:t>.</w:t>
      </w:r>
    </w:p>
    <w:p w14:paraId="69A441B9" w14:textId="77777777" w:rsidR="002433B1" w:rsidRDefault="002433B1" w:rsidP="002433B1">
      <w:pPr>
        <w:autoSpaceDE w:val="0"/>
        <w:autoSpaceDN w:val="0"/>
        <w:adjustRightInd w:val="0"/>
        <w:spacing w:line="360" w:lineRule="auto"/>
        <w:ind w:firstLine="720"/>
        <w:jc w:val="both"/>
        <w:rPr>
          <w:lang w:eastAsia="en-US"/>
        </w:rPr>
      </w:pPr>
    </w:p>
    <w:p w14:paraId="069B91F0" w14:textId="77777777" w:rsidR="002433B1" w:rsidRDefault="002433B1" w:rsidP="002433B1">
      <w:pPr>
        <w:autoSpaceDE w:val="0"/>
        <w:autoSpaceDN w:val="0"/>
        <w:adjustRightInd w:val="0"/>
        <w:spacing w:line="360" w:lineRule="auto"/>
        <w:ind w:firstLine="720"/>
        <w:jc w:val="both"/>
        <w:rPr>
          <w:lang w:eastAsia="en-US"/>
        </w:rPr>
      </w:pPr>
    </w:p>
    <w:p w14:paraId="6BE361B7" w14:textId="77777777" w:rsidR="002433B1" w:rsidRDefault="002433B1" w:rsidP="002433B1">
      <w:pPr>
        <w:autoSpaceDE w:val="0"/>
        <w:autoSpaceDN w:val="0"/>
        <w:adjustRightInd w:val="0"/>
        <w:spacing w:line="360" w:lineRule="auto"/>
        <w:ind w:firstLine="720"/>
        <w:jc w:val="both"/>
        <w:rPr>
          <w:lang w:eastAsia="en-US"/>
        </w:rPr>
      </w:pPr>
    </w:p>
    <w:p w14:paraId="1B756E02" w14:textId="34530B3B" w:rsidR="00A7285B" w:rsidRDefault="00A7285B" w:rsidP="002433B1">
      <w:pPr>
        <w:autoSpaceDE w:val="0"/>
        <w:autoSpaceDN w:val="0"/>
        <w:adjustRightInd w:val="0"/>
        <w:spacing w:line="360" w:lineRule="auto"/>
        <w:ind w:firstLine="720"/>
        <w:jc w:val="center"/>
        <w:rPr>
          <w:b/>
          <w:bCs/>
          <w:lang w:eastAsia="en-US"/>
        </w:rPr>
      </w:pPr>
      <w:r>
        <w:rPr>
          <w:b/>
          <w:bCs/>
          <w:lang w:eastAsia="en-US"/>
        </w:rPr>
        <w:t>PIELIKUMI</w:t>
      </w:r>
    </w:p>
    <w:p w14:paraId="030A11A1" w14:textId="77777777" w:rsidR="00A7285B" w:rsidRDefault="00A7285B" w:rsidP="002433B1">
      <w:pPr>
        <w:autoSpaceDE w:val="0"/>
        <w:autoSpaceDN w:val="0"/>
        <w:adjustRightInd w:val="0"/>
        <w:spacing w:line="360" w:lineRule="auto"/>
        <w:ind w:firstLine="720"/>
        <w:jc w:val="center"/>
        <w:rPr>
          <w:b/>
          <w:bCs/>
          <w:lang w:eastAsia="en-US"/>
        </w:rPr>
      </w:pPr>
    </w:p>
    <w:p w14:paraId="41753532" w14:textId="16B5A93E" w:rsidR="00934247" w:rsidRPr="00BD61E3" w:rsidRDefault="00934247" w:rsidP="00934247">
      <w:pPr>
        <w:spacing w:line="360" w:lineRule="auto"/>
        <w:jc w:val="both"/>
      </w:pPr>
      <w:r>
        <w:rPr>
          <w:b/>
          <w:bCs/>
          <w:lang w:eastAsia="en-US"/>
        </w:rPr>
        <w:t xml:space="preserve">1. </w:t>
      </w:r>
      <w:r w:rsidRPr="00384180">
        <w:rPr>
          <w:b/>
          <w:bCs/>
          <w:lang w:eastAsia="en-US"/>
        </w:rPr>
        <w:t>SIA “OZOLNIEKU KSDU” VADĪBAS ZIŅOJUMS</w:t>
      </w:r>
      <w:r>
        <w:rPr>
          <w:b/>
          <w:bCs/>
          <w:lang w:eastAsia="en-US"/>
        </w:rPr>
        <w:t xml:space="preserve"> (uz 3 lpp.)</w:t>
      </w:r>
    </w:p>
    <w:p w14:paraId="5BFA4791" w14:textId="77777777" w:rsidR="00934247" w:rsidRDefault="00934247" w:rsidP="00934247">
      <w:pPr>
        <w:autoSpaceDE w:val="0"/>
        <w:autoSpaceDN w:val="0"/>
        <w:adjustRightInd w:val="0"/>
        <w:spacing w:line="360" w:lineRule="auto"/>
        <w:rPr>
          <w:b/>
          <w:bCs/>
          <w:lang w:eastAsia="en-US"/>
        </w:rPr>
      </w:pPr>
    </w:p>
    <w:p w14:paraId="336B28B5" w14:textId="53BA6A93" w:rsidR="002433B1" w:rsidRDefault="006C7410" w:rsidP="00934247">
      <w:pPr>
        <w:autoSpaceDE w:val="0"/>
        <w:autoSpaceDN w:val="0"/>
        <w:adjustRightInd w:val="0"/>
        <w:spacing w:line="360" w:lineRule="auto"/>
        <w:rPr>
          <w:b/>
          <w:bCs/>
          <w:lang w:eastAsia="en-US"/>
        </w:rPr>
      </w:pPr>
      <w:r>
        <w:rPr>
          <w:b/>
          <w:bCs/>
          <w:lang w:eastAsia="en-US"/>
        </w:rPr>
        <w:t xml:space="preserve">2. </w:t>
      </w:r>
      <w:r w:rsidR="002433B1" w:rsidRPr="00384180">
        <w:rPr>
          <w:b/>
          <w:bCs/>
          <w:lang w:eastAsia="en-US"/>
        </w:rPr>
        <w:t>LĒMUMS PAR PUBLISKĀ PĀRSKATA APSTIPRINĀŠANU</w:t>
      </w:r>
      <w:r w:rsidR="00934247">
        <w:rPr>
          <w:b/>
          <w:bCs/>
          <w:lang w:eastAsia="en-US"/>
        </w:rPr>
        <w:t xml:space="preserve"> (uz 1 lpp.)</w:t>
      </w:r>
    </w:p>
    <w:p w14:paraId="310575C1" w14:textId="77777777" w:rsidR="002433B1" w:rsidRDefault="002433B1" w:rsidP="002433B1">
      <w:pPr>
        <w:autoSpaceDE w:val="0"/>
        <w:autoSpaceDN w:val="0"/>
        <w:adjustRightInd w:val="0"/>
        <w:spacing w:line="360" w:lineRule="auto"/>
        <w:ind w:firstLine="720"/>
        <w:jc w:val="center"/>
        <w:rPr>
          <w:b/>
          <w:bCs/>
          <w:lang w:eastAsia="en-US"/>
        </w:rPr>
      </w:pPr>
    </w:p>
    <w:p w14:paraId="40DF8276" w14:textId="319760FF" w:rsidR="002433B1" w:rsidRDefault="006C7410" w:rsidP="00934247">
      <w:pPr>
        <w:autoSpaceDE w:val="0"/>
        <w:autoSpaceDN w:val="0"/>
        <w:adjustRightInd w:val="0"/>
        <w:spacing w:line="360" w:lineRule="auto"/>
        <w:jc w:val="both"/>
        <w:rPr>
          <w:b/>
          <w:bCs/>
          <w:lang w:eastAsia="en-US"/>
        </w:rPr>
      </w:pPr>
      <w:r>
        <w:rPr>
          <w:b/>
          <w:bCs/>
          <w:lang w:eastAsia="en-US"/>
        </w:rPr>
        <w:t xml:space="preserve">3. </w:t>
      </w:r>
      <w:r w:rsidR="002433B1" w:rsidRPr="00384180">
        <w:rPr>
          <w:b/>
          <w:bCs/>
          <w:lang w:eastAsia="en-US"/>
        </w:rPr>
        <w:t>NEATKARĪGĀ REVIDENTA ZIŅOJUMS</w:t>
      </w:r>
      <w:r w:rsidR="00934247">
        <w:rPr>
          <w:b/>
          <w:bCs/>
          <w:lang w:eastAsia="en-US"/>
        </w:rPr>
        <w:t xml:space="preserve"> (uz 3 lpp.)</w:t>
      </w:r>
    </w:p>
    <w:p w14:paraId="6F001EC0" w14:textId="77777777" w:rsidR="002433B1" w:rsidRDefault="002433B1" w:rsidP="002433B1">
      <w:pPr>
        <w:autoSpaceDE w:val="0"/>
        <w:autoSpaceDN w:val="0"/>
        <w:adjustRightInd w:val="0"/>
        <w:spacing w:line="360" w:lineRule="auto"/>
        <w:ind w:firstLine="720"/>
        <w:jc w:val="center"/>
        <w:rPr>
          <w:lang w:eastAsia="en-US"/>
        </w:rPr>
      </w:pPr>
    </w:p>
    <w:p w14:paraId="359F9E03" w14:textId="77777777" w:rsidR="003A4D06" w:rsidRDefault="003A4D06" w:rsidP="003A4D06">
      <w:pPr>
        <w:spacing w:line="360" w:lineRule="auto"/>
        <w:ind w:firstLine="720"/>
        <w:jc w:val="both"/>
      </w:pPr>
    </w:p>
    <w:p w14:paraId="0E5B6994" w14:textId="77777777" w:rsidR="002433B1" w:rsidRDefault="002433B1" w:rsidP="003A4D06">
      <w:pPr>
        <w:spacing w:line="360" w:lineRule="auto"/>
        <w:ind w:firstLine="720"/>
        <w:jc w:val="both"/>
      </w:pPr>
    </w:p>
    <w:sectPr w:rsidR="002433B1" w:rsidSect="009C5F20">
      <w:headerReference w:type="default" r:id="rId25"/>
      <w:footerReference w:type="even" r:id="rId26"/>
      <w:footerReference w:type="default" r:id="rId27"/>
      <w:pgSz w:w="11906" w:h="16838" w:code="9"/>
      <w:pgMar w:top="1440" w:right="1133" w:bottom="1276" w:left="1440" w:header="426"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92C4B" w14:textId="77777777" w:rsidR="001A2D20" w:rsidRDefault="001A2D20">
      <w:r>
        <w:separator/>
      </w:r>
    </w:p>
  </w:endnote>
  <w:endnote w:type="continuationSeparator" w:id="0">
    <w:p w14:paraId="3CCCA88C" w14:textId="77777777" w:rsidR="001A2D20" w:rsidRDefault="001A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wiss TL">
    <w:altName w:val="Segoe Script"/>
    <w:panose1 w:val="020B0504020202020204"/>
    <w:charset w:val="BA"/>
    <w:family w:val="swiss"/>
    <w:pitch w:val="variable"/>
    <w:sig w:usb0="800002AF" w:usb1="5000204A"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Monotype Corsiva">
    <w:panose1 w:val="03010101010201010101"/>
    <w:charset w:val="BA"/>
    <w:family w:val="script"/>
    <w:pitch w:val="variable"/>
    <w:sig w:usb0="00000287" w:usb1="00000000" w:usb2="00000000" w:usb3="00000000" w:csb0="0000009F" w:csb1="00000000"/>
  </w:font>
  <w:font w:name="Myriad Pro">
    <w:altName w:val="Arial"/>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DD301" w14:textId="77777777" w:rsidR="009C5F20" w:rsidRDefault="009C5F20" w:rsidP="00FE0D7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7E49931" w14:textId="77777777" w:rsidR="009C5F20" w:rsidRDefault="009C5F20" w:rsidP="00F6229B">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175883"/>
      <w:docPartObj>
        <w:docPartGallery w:val="Page Numbers (Bottom of Page)"/>
        <w:docPartUnique/>
      </w:docPartObj>
    </w:sdtPr>
    <w:sdtContent>
      <w:p w14:paraId="0285D7C8" w14:textId="36BA77F3" w:rsidR="009C5F20" w:rsidRDefault="009C5F20" w:rsidP="001B5994">
        <w:pPr>
          <w:pStyle w:val="Kjene"/>
          <w:jc w:val="right"/>
        </w:pPr>
        <w:r>
          <w:fldChar w:fldCharType="begin"/>
        </w:r>
        <w:r>
          <w:instrText>PAGE   \* MERGEFORMAT</w:instrText>
        </w:r>
        <w:r>
          <w:fldChar w:fldCharType="separate"/>
        </w:r>
        <w:r w:rsidR="00967FC7">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F9E7F" w14:textId="77777777" w:rsidR="001A2D20" w:rsidRDefault="001A2D20">
      <w:r>
        <w:separator/>
      </w:r>
    </w:p>
  </w:footnote>
  <w:footnote w:type="continuationSeparator" w:id="0">
    <w:p w14:paraId="05311ADA" w14:textId="77777777" w:rsidR="001A2D20" w:rsidRDefault="001A2D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15728" w14:textId="5DC4E0B3" w:rsidR="009C5F20" w:rsidRPr="003E66B3" w:rsidRDefault="009C5F20" w:rsidP="001B5994">
    <w:pPr>
      <w:pStyle w:val="Galvene"/>
      <w:tabs>
        <w:tab w:val="clear" w:pos="8306"/>
        <w:tab w:val="right" w:pos="9026"/>
      </w:tabs>
      <w:jc w:val="right"/>
      <w:rPr>
        <w:lang w:val="lv-LV"/>
      </w:rPr>
    </w:pPr>
    <w:r>
      <w:rPr>
        <w:lang w:val="lv-LV"/>
      </w:rPr>
      <w:t xml:space="preserve">                          </w:t>
    </w:r>
    <w:r w:rsidRPr="00234EAC">
      <w:rPr>
        <w:color w:val="92D050"/>
        <w:sz w:val="20"/>
        <w:szCs w:val="20"/>
        <w:lang w:val="lv-LV"/>
      </w:rPr>
      <w:t xml:space="preserve">Ozolnieku novada </w:t>
    </w:r>
    <w:r>
      <w:rPr>
        <w:color w:val="92D050"/>
        <w:sz w:val="20"/>
        <w:szCs w:val="20"/>
        <w:lang w:val="lv-LV"/>
      </w:rPr>
      <w:t>pašvaldības</w:t>
    </w:r>
    <w:r w:rsidRPr="00234EAC">
      <w:rPr>
        <w:color w:val="92D050"/>
        <w:sz w:val="20"/>
        <w:szCs w:val="20"/>
        <w:lang w:val="lv-LV"/>
      </w:rPr>
      <w:t xml:space="preserve"> 2016. gada publiskais pārskats</w:t>
    </w:r>
    <w:proofErr w:type="gramStart"/>
    <w:r w:rsidRPr="001B5994">
      <w:rPr>
        <w:color w:val="92D050"/>
        <w:lang w:val="lv-LV"/>
      </w:rPr>
      <w:t xml:space="preserve">  </w:t>
    </w:r>
    <w:proofErr w:type="gramEnd"/>
    <w:r w:rsidRPr="004B521F">
      <w:rPr>
        <w:noProof/>
        <w:color w:val="92D050"/>
        <w:lang w:val="lv-LV"/>
      </w:rPr>
      <w:drawing>
        <wp:inline distT="0" distB="0" distL="0" distR="0" wp14:anchorId="5E4E5168" wp14:editId="2023FBB8">
          <wp:extent cx="569503" cy="542925"/>
          <wp:effectExtent l="0" t="0" r="2540" b="0"/>
          <wp:docPr id="9" name="Attēls 9" descr="\\OZOLS2011\Faili\evita.kairisa\Desktop\Logo_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LS2011\Faili\evita.kairisa\Desktop\Logo_novad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169" cy="55690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2FAC2C7C"/>
    <w:lvl w:ilvl="0">
      <w:start w:val="1"/>
      <w:numFmt w:val="bullet"/>
      <w:pStyle w:val="Sarakstaaizzme3"/>
      <w:lvlText w:val=""/>
      <w:lvlJc w:val="left"/>
      <w:pPr>
        <w:tabs>
          <w:tab w:val="num" w:pos="926"/>
        </w:tabs>
        <w:ind w:left="926" w:hanging="360"/>
      </w:pPr>
      <w:rPr>
        <w:rFonts w:ascii="Symbol" w:hAnsi="Symbol" w:hint="default"/>
      </w:rPr>
    </w:lvl>
  </w:abstractNum>
  <w:abstractNum w:abstractNumId="1">
    <w:nsid w:val="FFFFFF83"/>
    <w:multiLevelType w:val="singleLevel"/>
    <w:tmpl w:val="33D6F6E6"/>
    <w:lvl w:ilvl="0">
      <w:start w:val="1"/>
      <w:numFmt w:val="bullet"/>
      <w:pStyle w:val="Sarakstaaizzme2"/>
      <w:lvlText w:val=""/>
      <w:lvlJc w:val="left"/>
      <w:pPr>
        <w:tabs>
          <w:tab w:val="num" w:pos="643"/>
        </w:tabs>
        <w:ind w:left="643" w:hanging="360"/>
      </w:pPr>
      <w:rPr>
        <w:rFonts w:ascii="Symbol" w:hAnsi="Symbol" w:hint="default"/>
      </w:rPr>
    </w:lvl>
  </w:abstractNum>
  <w:abstractNum w:abstractNumId="2">
    <w:nsid w:val="FFFFFF89"/>
    <w:multiLevelType w:val="singleLevel"/>
    <w:tmpl w:val="22DCB406"/>
    <w:lvl w:ilvl="0">
      <w:start w:val="1"/>
      <w:numFmt w:val="bullet"/>
      <w:pStyle w:val="Sarakstaaizzme"/>
      <w:lvlText w:val=""/>
      <w:lvlJc w:val="left"/>
      <w:pPr>
        <w:tabs>
          <w:tab w:val="num" w:pos="360"/>
        </w:tabs>
        <w:ind w:left="360" w:hanging="360"/>
      </w:pPr>
      <w:rPr>
        <w:rFonts w:ascii="Symbol" w:hAnsi="Symbol" w:hint="default"/>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decimal"/>
      <w:lvlText w:val="%1."/>
      <w:lvlJc w:val="left"/>
      <w:pPr>
        <w:tabs>
          <w:tab w:val="num" w:pos="1209"/>
        </w:tabs>
        <w:ind w:left="1209" w:hanging="360"/>
      </w:pPr>
    </w:lvl>
  </w:abstractNum>
  <w:abstractNum w:abstractNumId="5">
    <w:nsid w:val="00000008"/>
    <w:multiLevelType w:val="singleLevel"/>
    <w:tmpl w:val="00000008"/>
    <w:name w:val="WW8Num8"/>
    <w:lvl w:ilvl="0">
      <w:start w:val="1"/>
      <w:numFmt w:val="bullet"/>
      <w:lvlText w:val=""/>
      <w:lvlJc w:val="left"/>
      <w:pPr>
        <w:tabs>
          <w:tab w:val="num" w:pos="1492"/>
        </w:tabs>
        <w:ind w:left="1492" w:hanging="360"/>
      </w:pPr>
      <w:rPr>
        <w:rFonts w:ascii="Symbol" w:hAnsi="Symbol" w:cs="Symbol"/>
      </w:rPr>
    </w:lvl>
  </w:abstractNum>
  <w:abstractNum w:abstractNumId="6">
    <w:nsid w:val="0000000C"/>
    <w:multiLevelType w:val="multilevel"/>
    <w:tmpl w:val="0000000C"/>
    <w:name w:val="WW8Num12"/>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7">
    <w:nsid w:val="0000000D"/>
    <w:multiLevelType w:val="singleLevel"/>
    <w:tmpl w:val="0000000D"/>
    <w:name w:val="WW8Num13"/>
    <w:lvl w:ilvl="0">
      <w:start w:val="1"/>
      <w:numFmt w:val="bullet"/>
      <w:lvlText w:val=""/>
      <w:lvlJc w:val="left"/>
      <w:pPr>
        <w:tabs>
          <w:tab w:val="num" w:pos="360"/>
        </w:tabs>
        <w:ind w:left="360" w:hanging="360"/>
      </w:pPr>
      <w:rPr>
        <w:rFonts w:ascii="Symbol" w:hAnsi="Symbol" w:cs="Wingdings"/>
      </w:rPr>
    </w:lvl>
  </w:abstractNum>
  <w:abstractNum w:abstractNumId="8">
    <w:nsid w:val="0000000E"/>
    <w:multiLevelType w:val="multilevel"/>
    <w:tmpl w:val="0000000E"/>
    <w:name w:val="WW8Num14"/>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9">
    <w:nsid w:val="00000010"/>
    <w:multiLevelType w:val="multilevel"/>
    <w:tmpl w:val="00000010"/>
    <w:name w:val="WW8Num16"/>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10">
    <w:nsid w:val="00000011"/>
    <w:multiLevelType w:val="multilevel"/>
    <w:tmpl w:val="00000011"/>
    <w:name w:val="WW8Num17"/>
    <w:lvl w:ilvl="0">
      <w:start w:val="1"/>
      <w:numFmt w:val="bullet"/>
      <w:lvlText w:val=""/>
      <w:lvlJc w:val="left"/>
      <w:pPr>
        <w:tabs>
          <w:tab w:val="num" w:pos="1287"/>
        </w:tabs>
        <w:ind w:left="1287" w:hanging="360"/>
      </w:pPr>
      <w:rPr>
        <w:rFonts w:ascii="Wingdings" w:hAnsi="Wingdings" w:cs="Courier New"/>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Courier New"/>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Courier New"/>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Courier New"/>
      </w:rPr>
    </w:lvl>
  </w:abstractNum>
  <w:abstractNum w:abstractNumId="11">
    <w:nsid w:val="00000012"/>
    <w:multiLevelType w:val="multilevel"/>
    <w:tmpl w:val="00000012"/>
    <w:name w:val="WW8Num18"/>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12">
    <w:nsid w:val="00000013"/>
    <w:multiLevelType w:val="multilevel"/>
    <w:tmpl w:val="00000013"/>
    <w:name w:val="WW8Num19"/>
    <w:lvl w:ilvl="0">
      <w:start w:val="1"/>
      <w:numFmt w:val="bullet"/>
      <w:lvlText w:val=""/>
      <w:lvlJc w:val="left"/>
      <w:pPr>
        <w:tabs>
          <w:tab w:val="num" w:pos="1287"/>
        </w:tabs>
        <w:ind w:left="1287" w:hanging="360"/>
      </w:pPr>
      <w:rPr>
        <w:rFonts w:ascii="Wingdings" w:hAnsi="Wingdings" w:cs="Symbol"/>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Symbol"/>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Symbol"/>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Symbol"/>
      </w:rPr>
    </w:lvl>
  </w:abstractNum>
  <w:abstractNum w:abstractNumId="13">
    <w:nsid w:val="00000014"/>
    <w:multiLevelType w:val="multilevel"/>
    <w:tmpl w:val="00000014"/>
    <w:name w:val="WW8Num20"/>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14">
    <w:nsid w:val="00000015"/>
    <w:multiLevelType w:val="multilevel"/>
    <w:tmpl w:val="00000015"/>
    <w:name w:val="WW8Num21"/>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15">
    <w:nsid w:val="00000016"/>
    <w:multiLevelType w:val="multilevel"/>
    <w:tmpl w:val="00000016"/>
    <w:name w:val="WW8Num22"/>
    <w:lvl w:ilvl="0">
      <w:start w:val="1"/>
      <w:numFmt w:val="bullet"/>
      <w:lvlText w:val=""/>
      <w:lvlJc w:val="left"/>
      <w:pPr>
        <w:tabs>
          <w:tab w:val="num" w:pos="1287"/>
        </w:tabs>
        <w:ind w:left="1287" w:hanging="360"/>
      </w:pPr>
      <w:rPr>
        <w:rFonts w:ascii="Wingdings" w:hAnsi="Wingdings"/>
        <w:b w:val="0"/>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b w:val="0"/>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b w:val="0"/>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b w:val="0"/>
      </w:rPr>
    </w:lvl>
  </w:abstractNum>
  <w:abstractNum w:abstractNumId="16">
    <w:nsid w:val="00000017"/>
    <w:multiLevelType w:val="multilevel"/>
    <w:tmpl w:val="00000017"/>
    <w:name w:val="WW8Num23"/>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17">
    <w:nsid w:val="00000018"/>
    <w:multiLevelType w:val="multilevel"/>
    <w:tmpl w:val="00000018"/>
    <w:name w:val="WW8Num24"/>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18">
    <w:nsid w:val="0000001A"/>
    <w:multiLevelType w:val="multilevel"/>
    <w:tmpl w:val="0000001A"/>
    <w:name w:val="WW8Num26"/>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19">
    <w:nsid w:val="0000001B"/>
    <w:multiLevelType w:val="multilevel"/>
    <w:tmpl w:val="0000001B"/>
    <w:name w:val="WW8Num27"/>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20">
    <w:nsid w:val="0000001C"/>
    <w:multiLevelType w:val="multilevel"/>
    <w:tmpl w:val="0000001C"/>
    <w:name w:val="WW8Num28"/>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21">
    <w:nsid w:val="0000001D"/>
    <w:multiLevelType w:val="multilevel"/>
    <w:tmpl w:val="0000001D"/>
    <w:name w:val="WW8Num29"/>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22">
    <w:nsid w:val="0000001F"/>
    <w:multiLevelType w:val="multilevel"/>
    <w:tmpl w:val="0000001F"/>
    <w:name w:val="WW8Num31"/>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Wingdings"/>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Wingdings"/>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Wingdings"/>
      </w:rPr>
    </w:lvl>
    <w:lvl w:ilvl="8">
      <w:start w:val="1"/>
      <w:numFmt w:val="bullet"/>
      <w:lvlText w:val=""/>
      <w:lvlJc w:val="left"/>
      <w:pPr>
        <w:tabs>
          <w:tab w:val="num" w:pos="7047"/>
        </w:tabs>
        <w:ind w:left="7047" w:hanging="360"/>
      </w:pPr>
      <w:rPr>
        <w:rFonts w:ascii="Wingdings" w:hAnsi="Wingdings" w:cs="Wingdings"/>
      </w:rPr>
    </w:lvl>
  </w:abstractNum>
  <w:abstractNum w:abstractNumId="23">
    <w:nsid w:val="00000020"/>
    <w:multiLevelType w:val="multilevel"/>
    <w:tmpl w:val="00000020"/>
    <w:name w:val="WW8Num32"/>
    <w:lvl w:ilvl="0">
      <w:start w:val="1"/>
      <w:numFmt w:val="bullet"/>
      <w:lvlText w:val=""/>
      <w:lvlJc w:val="left"/>
      <w:pPr>
        <w:tabs>
          <w:tab w:val="num" w:pos="1287"/>
        </w:tabs>
        <w:ind w:left="1287" w:hanging="360"/>
      </w:pPr>
      <w:rPr>
        <w:rFonts w:ascii="Wingdings" w:hAnsi="Wingdings" w:cs="Wingdings"/>
        <w:color w:val="auto"/>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color w:val="auto"/>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color w:val="auto"/>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color w:val="auto"/>
      </w:rPr>
    </w:lvl>
  </w:abstractNum>
  <w:abstractNum w:abstractNumId="24">
    <w:nsid w:val="00000021"/>
    <w:multiLevelType w:val="multilevel"/>
    <w:tmpl w:val="00000021"/>
    <w:name w:val="WW8Num33"/>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25">
    <w:nsid w:val="00000022"/>
    <w:multiLevelType w:val="multilevel"/>
    <w:tmpl w:val="00000022"/>
    <w:name w:val="WW8Num34"/>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26">
    <w:nsid w:val="00000023"/>
    <w:multiLevelType w:val="multilevel"/>
    <w:tmpl w:val="00000023"/>
    <w:name w:val="WW8Num35"/>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27">
    <w:nsid w:val="00000024"/>
    <w:multiLevelType w:val="multilevel"/>
    <w:tmpl w:val="00000024"/>
    <w:name w:val="WW8Num36"/>
    <w:lvl w:ilvl="0">
      <w:start w:val="1"/>
      <w:numFmt w:val="bullet"/>
      <w:lvlText w:val=""/>
      <w:lvlJc w:val="left"/>
      <w:pPr>
        <w:tabs>
          <w:tab w:val="num" w:pos="1287"/>
        </w:tabs>
        <w:ind w:left="1287" w:hanging="360"/>
      </w:pPr>
      <w:rPr>
        <w:rFonts w:ascii="Wingdings" w:hAnsi="Wingdings" w:cs="Courier New"/>
      </w:rPr>
    </w:lvl>
    <w:lvl w:ilvl="1">
      <w:start w:val="1"/>
      <w:numFmt w:val="bullet"/>
      <w:lvlText w:val="o"/>
      <w:lvlJc w:val="left"/>
      <w:pPr>
        <w:tabs>
          <w:tab w:val="num" w:pos="2007"/>
        </w:tabs>
        <w:ind w:left="2007" w:hanging="360"/>
      </w:pPr>
      <w:rPr>
        <w:rFonts w:ascii="Courier New" w:hAnsi="Courier New" w:cs="Wingdings"/>
      </w:rPr>
    </w:lvl>
    <w:lvl w:ilvl="2">
      <w:start w:val="1"/>
      <w:numFmt w:val="bullet"/>
      <w:lvlText w:val=""/>
      <w:lvlJc w:val="left"/>
      <w:pPr>
        <w:tabs>
          <w:tab w:val="num" w:pos="2727"/>
        </w:tabs>
        <w:ind w:left="2727" w:hanging="360"/>
      </w:pPr>
      <w:rPr>
        <w:rFonts w:ascii="Courier New" w:hAnsi="Courier New"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Wingdings"/>
      </w:rPr>
    </w:lvl>
    <w:lvl w:ilvl="5">
      <w:start w:val="1"/>
      <w:numFmt w:val="bullet"/>
      <w:lvlText w:val=""/>
      <w:lvlJc w:val="left"/>
      <w:pPr>
        <w:tabs>
          <w:tab w:val="num" w:pos="4887"/>
        </w:tabs>
        <w:ind w:left="4887" w:hanging="360"/>
      </w:pPr>
      <w:rPr>
        <w:rFonts w:ascii="Courier New" w:hAnsi="Courier New"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Wingdings"/>
      </w:rPr>
    </w:lvl>
    <w:lvl w:ilvl="8">
      <w:start w:val="1"/>
      <w:numFmt w:val="bullet"/>
      <w:lvlText w:val=""/>
      <w:lvlJc w:val="left"/>
      <w:pPr>
        <w:tabs>
          <w:tab w:val="num" w:pos="7047"/>
        </w:tabs>
        <w:ind w:left="7047" w:hanging="360"/>
      </w:pPr>
      <w:rPr>
        <w:rFonts w:ascii="Courier New" w:hAnsi="Courier New" w:cs="Wingdings"/>
      </w:rPr>
    </w:lvl>
  </w:abstractNum>
  <w:abstractNum w:abstractNumId="28">
    <w:nsid w:val="00000025"/>
    <w:multiLevelType w:val="multilevel"/>
    <w:tmpl w:val="00000025"/>
    <w:name w:val="WW8Num37"/>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29">
    <w:nsid w:val="00000026"/>
    <w:multiLevelType w:val="multilevel"/>
    <w:tmpl w:val="00000026"/>
    <w:name w:val="WW8Num38"/>
    <w:lvl w:ilvl="0">
      <w:start w:val="1"/>
      <w:numFmt w:val="bullet"/>
      <w:lvlText w:val=""/>
      <w:lvlJc w:val="left"/>
      <w:pPr>
        <w:tabs>
          <w:tab w:val="num" w:pos="1287"/>
        </w:tabs>
        <w:ind w:left="1287" w:hanging="360"/>
      </w:pPr>
      <w:rPr>
        <w:rFonts w:ascii="Wingdings" w:hAnsi="Wingdings" w:cs="Courier New"/>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Courier New"/>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Courier New"/>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Courier New"/>
      </w:rPr>
    </w:lvl>
  </w:abstractNum>
  <w:abstractNum w:abstractNumId="30">
    <w:nsid w:val="00000027"/>
    <w:multiLevelType w:val="multilevel"/>
    <w:tmpl w:val="00000027"/>
    <w:name w:val="WW8Num39"/>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31">
    <w:nsid w:val="00000028"/>
    <w:multiLevelType w:val="multilevel"/>
    <w:tmpl w:val="00000028"/>
    <w:name w:val="WW8Num40"/>
    <w:lvl w:ilvl="0">
      <w:start w:val="1"/>
      <w:numFmt w:val="bullet"/>
      <w:lvlText w:val=""/>
      <w:lvlJc w:val="left"/>
      <w:pPr>
        <w:tabs>
          <w:tab w:val="num" w:pos="1287"/>
        </w:tabs>
        <w:ind w:left="1287" w:hanging="360"/>
      </w:pPr>
      <w:rPr>
        <w:rFonts w:ascii="Wingdings" w:hAnsi="Wingdings" w:cs="Symbol"/>
        <w:color w:val="auto"/>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Symbol"/>
        <w:color w:val="auto"/>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Symbol"/>
        <w:color w:val="auto"/>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Symbol"/>
        <w:color w:val="auto"/>
      </w:rPr>
    </w:lvl>
  </w:abstractNum>
  <w:abstractNum w:abstractNumId="32">
    <w:nsid w:val="00000029"/>
    <w:multiLevelType w:val="multilevel"/>
    <w:tmpl w:val="00000029"/>
    <w:name w:val="WW8Num41"/>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33">
    <w:nsid w:val="0000002A"/>
    <w:multiLevelType w:val="multilevel"/>
    <w:tmpl w:val="0000002A"/>
    <w:name w:val="WW8Num42"/>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34">
    <w:nsid w:val="0000002B"/>
    <w:multiLevelType w:val="multilevel"/>
    <w:tmpl w:val="0000002B"/>
    <w:name w:val="WW8Num43"/>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35">
    <w:nsid w:val="0000002C"/>
    <w:multiLevelType w:val="multilevel"/>
    <w:tmpl w:val="0000002C"/>
    <w:name w:val="WW8Num44"/>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36">
    <w:nsid w:val="0000002D"/>
    <w:multiLevelType w:val="multilevel"/>
    <w:tmpl w:val="0000002D"/>
    <w:name w:val="WW8Num45"/>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sz w:val="24"/>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sz w:val="24"/>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sz w:val="24"/>
      </w:rPr>
    </w:lvl>
  </w:abstractNum>
  <w:abstractNum w:abstractNumId="37">
    <w:nsid w:val="0000002E"/>
    <w:multiLevelType w:val="multilevel"/>
    <w:tmpl w:val="0000002E"/>
    <w:name w:val="WW8Num46"/>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38">
    <w:nsid w:val="0000002F"/>
    <w:multiLevelType w:val="multilevel"/>
    <w:tmpl w:val="0000002F"/>
    <w:name w:val="WW8Num47"/>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39">
    <w:nsid w:val="00000030"/>
    <w:multiLevelType w:val="multilevel"/>
    <w:tmpl w:val="00000030"/>
    <w:name w:val="WW8Num48"/>
    <w:lvl w:ilvl="0">
      <w:start w:val="1"/>
      <w:numFmt w:val="bullet"/>
      <w:lvlText w:val=""/>
      <w:lvlJc w:val="left"/>
      <w:pPr>
        <w:tabs>
          <w:tab w:val="num" w:pos="1287"/>
        </w:tabs>
        <w:ind w:left="1287" w:hanging="360"/>
      </w:pPr>
      <w:rPr>
        <w:rFonts w:ascii="Wingdings" w:hAnsi="Wingdings" w:cs="Wingdings"/>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0">
    <w:nsid w:val="00000031"/>
    <w:multiLevelType w:val="multilevel"/>
    <w:tmpl w:val="00000031"/>
    <w:name w:val="WW8Num49"/>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1">
    <w:nsid w:val="00000032"/>
    <w:multiLevelType w:val="multilevel"/>
    <w:tmpl w:val="00000032"/>
    <w:name w:val="WW8Num50"/>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2">
    <w:nsid w:val="00000033"/>
    <w:multiLevelType w:val="multilevel"/>
    <w:tmpl w:val="00000033"/>
    <w:name w:val="WW8Num51"/>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3">
    <w:nsid w:val="00000034"/>
    <w:multiLevelType w:val="multilevel"/>
    <w:tmpl w:val="00000034"/>
    <w:name w:val="WW8Num52"/>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4">
    <w:nsid w:val="00000035"/>
    <w:multiLevelType w:val="multilevel"/>
    <w:tmpl w:val="00000035"/>
    <w:name w:val="WW8Num53"/>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5">
    <w:nsid w:val="00000036"/>
    <w:multiLevelType w:val="multilevel"/>
    <w:tmpl w:val="00000036"/>
    <w:name w:val="WW8Num54"/>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6">
    <w:nsid w:val="00000037"/>
    <w:multiLevelType w:val="multilevel"/>
    <w:tmpl w:val="00000037"/>
    <w:name w:val="WW8Num55"/>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7">
    <w:nsid w:val="00000038"/>
    <w:multiLevelType w:val="multilevel"/>
    <w:tmpl w:val="00000038"/>
    <w:name w:val="WW8Num56"/>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8">
    <w:nsid w:val="00000039"/>
    <w:multiLevelType w:val="multilevel"/>
    <w:tmpl w:val="00000039"/>
    <w:name w:val="WW8Num57"/>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49">
    <w:nsid w:val="0000003A"/>
    <w:multiLevelType w:val="multilevel"/>
    <w:tmpl w:val="0000003A"/>
    <w:name w:val="WW8Num58"/>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50">
    <w:nsid w:val="0000003B"/>
    <w:multiLevelType w:val="multilevel"/>
    <w:tmpl w:val="0000003B"/>
    <w:name w:val="WW8Num59"/>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51">
    <w:nsid w:val="0000003C"/>
    <w:multiLevelType w:val="multilevel"/>
    <w:tmpl w:val="0000003C"/>
    <w:name w:val="WW8Num60"/>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52">
    <w:nsid w:val="0000003D"/>
    <w:multiLevelType w:val="multilevel"/>
    <w:tmpl w:val="0000003D"/>
    <w:name w:val="WW8Num61"/>
    <w:lvl w:ilvl="0">
      <w:start w:val="1"/>
      <w:numFmt w:val="bullet"/>
      <w:lvlText w:val=""/>
      <w:lvlJc w:val="left"/>
      <w:pPr>
        <w:tabs>
          <w:tab w:val="num" w:pos="1287"/>
        </w:tabs>
        <w:ind w:left="1287" w:hanging="360"/>
      </w:pPr>
      <w:rPr>
        <w:rFonts w:ascii="Wingdings" w:hAnsi="Wingdings" w:cs="Wingdings"/>
        <w:sz w:val="24"/>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53">
    <w:nsid w:val="0C7F2739"/>
    <w:multiLevelType w:val="multilevel"/>
    <w:tmpl w:val="F74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85A1E3C"/>
    <w:multiLevelType w:val="hybridMultilevel"/>
    <w:tmpl w:val="73B09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nsid w:val="4BB80864"/>
    <w:multiLevelType w:val="multilevel"/>
    <w:tmpl w:val="21A0471C"/>
    <w:styleLink w:val="StyleBulleted"/>
    <w:lvl w:ilvl="0">
      <w:start w:val="1"/>
      <w:numFmt w:val="bullet"/>
      <w:lvlText w:val=""/>
      <w:lvlJc w:val="left"/>
      <w:pPr>
        <w:tabs>
          <w:tab w:val="num" w:pos="1287"/>
        </w:tabs>
        <w:ind w:left="1287" w:hanging="360"/>
      </w:pPr>
      <w:rPr>
        <w:rFonts w:ascii="Wingdings" w:hAnsi="Wingdings"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56">
    <w:nsid w:val="5C417741"/>
    <w:multiLevelType w:val="hybridMultilevel"/>
    <w:tmpl w:val="06FEB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nsid w:val="61791F26"/>
    <w:multiLevelType w:val="multilevel"/>
    <w:tmpl w:val="DD604FDE"/>
    <w:lvl w:ilvl="0">
      <w:start w:val="1"/>
      <w:numFmt w:val="decimal"/>
      <w:lvlText w:val="%1."/>
      <w:lvlJc w:val="left"/>
      <w:pPr>
        <w:ind w:left="844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64E56792"/>
    <w:multiLevelType w:val="hybridMultilevel"/>
    <w:tmpl w:val="760297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nsid w:val="71366E22"/>
    <w:multiLevelType w:val="multilevel"/>
    <w:tmpl w:val="98BE4CC4"/>
    <w:lvl w:ilvl="0">
      <w:start w:val="1"/>
      <w:numFmt w:val="decimal"/>
      <w:lvlText w:val="%1."/>
      <w:lvlJc w:val="left"/>
      <w:pPr>
        <w:ind w:left="720" w:hanging="360"/>
      </w:pPr>
      <w:rPr>
        <w:rFonts w:hint="default"/>
        <w:b w:val="0"/>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0">
    <w:nsid w:val="738509C4"/>
    <w:multiLevelType w:val="hybridMultilevel"/>
    <w:tmpl w:val="C07E4A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5"/>
  </w:num>
  <w:num w:numId="2">
    <w:abstractNumId w:val="1"/>
  </w:num>
  <w:num w:numId="3">
    <w:abstractNumId w:val="0"/>
  </w:num>
  <w:num w:numId="4">
    <w:abstractNumId w:val="2"/>
  </w:num>
  <w:num w:numId="5">
    <w:abstractNumId w:val="54"/>
  </w:num>
  <w:num w:numId="6">
    <w:abstractNumId w:val="53"/>
  </w:num>
  <w:num w:numId="7">
    <w:abstractNumId w:val="57"/>
  </w:num>
  <w:num w:numId="8">
    <w:abstractNumId w:val="59"/>
  </w:num>
  <w:num w:numId="9">
    <w:abstractNumId w:val="58"/>
  </w:num>
  <w:num w:numId="10">
    <w:abstractNumId w:val="56"/>
  </w:num>
  <w:num w:numId="11">
    <w:abstractNumId w:val="6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6B3"/>
    <w:rsid w:val="0000007F"/>
    <w:rsid w:val="00000D50"/>
    <w:rsid w:val="0000169E"/>
    <w:rsid w:val="000028A6"/>
    <w:rsid w:val="0000322F"/>
    <w:rsid w:val="00003815"/>
    <w:rsid w:val="00003AB5"/>
    <w:rsid w:val="00003F50"/>
    <w:rsid w:val="00005709"/>
    <w:rsid w:val="000073AC"/>
    <w:rsid w:val="0000754A"/>
    <w:rsid w:val="00007D9B"/>
    <w:rsid w:val="000108D0"/>
    <w:rsid w:val="000115F7"/>
    <w:rsid w:val="000125C3"/>
    <w:rsid w:val="00012C5E"/>
    <w:rsid w:val="0001335D"/>
    <w:rsid w:val="000133E5"/>
    <w:rsid w:val="00014451"/>
    <w:rsid w:val="00015E92"/>
    <w:rsid w:val="00016BC6"/>
    <w:rsid w:val="00016BC7"/>
    <w:rsid w:val="00017E65"/>
    <w:rsid w:val="000207B4"/>
    <w:rsid w:val="00020BD6"/>
    <w:rsid w:val="00020C20"/>
    <w:rsid w:val="0002120C"/>
    <w:rsid w:val="00021834"/>
    <w:rsid w:val="00021B21"/>
    <w:rsid w:val="000222E9"/>
    <w:rsid w:val="000230EC"/>
    <w:rsid w:val="00023DE5"/>
    <w:rsid w:val="00024A3F"/>
    <w:rsid w:val="00025198"/>
    <w:rsid w:val="00025455"/>
    <w:rsid w:val="00026EDD"/>
    <w:rsid w:val="00027D05"/>
    <w:rsid w:val="000306A4"/>
    <w:rsid w:val="00030712"/>
    <w:rsid w:val="000316FA"/>
    <w:rsid w:val="00032245"/>
    <w:rsid w:val="00033B02"/>
    <w:rsid w:val="00033D20"/>
    <w:rsid w:val="00033EE3"/>
    <w:rsid w:val="00034735"/>
    <w:rsid w:val="00035BC7"/>
    <w:rsid w:val="00035DE5"/>
    <w:rsid w:val="00036878"/>
    <w:rsid w:val="000368DD"/>
    <w:rsid w:val="00036FBB"/>
    <w:rsid w:val="000372CA"/>
    <w:rsid w:val="00040CE2"/>
    <w:rsid w:val="00041269"/>
    <w:rsid w:val="000416BA"/>
    <w:rsid w:val="00042563"/>
    <w:rsid w:val="00043770"/>
    <w:rsid w:val="00043F5A"/>
    <w:rsid w:val="00044341"/>
    <w:rsid w:val="00045088"/>
    <w:rsid w:val="000457DC"/>
    <w:rsid w:val="00045AA1"/>
    <w:rsid w:val="00046979"/>
    <w:rsid w:val="00047286"/>
    <w:rsid w:val="000478A4"/>
    <w:rsid w:val="00047B9B"/>
    <w:rsid w:val="000518B1"/>
    <w:rsid w:val="00051FCB"/>
    <w:rsid w:val="00053317"/>
    <w:rsid w:val="000551BC"/>
    <w:rsid w:val="00055502"/>
    <w:rsid w:val="00055A01"/>
    <w:rsid w:val="00055C7D"/>
    <w:rsid w:val="0005619A"/>
    <w:rsid w:val="00056405"/>
    <w:rsid w:val="00060276"/>
    <w:rsid w:val="0006057E"/>
    <w:rsid w:val="00060839"/>
    <w:rsid w:val="000609D2"/>
    <w:rsid w:val="00060EC9"/>
    <w:rsid w:val="0006115C"/>
    <w:rsid w:val="00061703"/>
    <w:rsid w:val="000622BA"/>
    <w:rsid w:val="000624BD"/>
    <w:rsid w:val="000634A5"/>
    <w:rsid w:val="000634AB"/>
    <w:rsid w:val="00063545"/>
    <w:rsid w:val="000639CF"/>
    <w:rsid w:val="00063CFB"/>
    <w:rsid w:val="00064883"/>
    <w:rsid w:val="00065857"/>
    <w:rsid w:val="00065D33"/>
    <w:rsid w:val="00066EA8"/>
    <w:rsid w:val="000672ED"/>
    <w:rsid w:val="00067B36"/>
    <w:rsid w:val="00067DA3"/>
    <w:rsid w:val="000714F4"/>
    <w:rsid w:val="00072168"/>
    <w:rsid w:val="000730F6"/>
    <w:rsid w:val="00073D1C"/>
    <w:rsid w:val="00073E51"/>
    <w:rsid w:val="00073F72"/>
    <w:rsid w:val="000743D0"/>
    <w:rsid w:val="00074AA8"/>
    <w:rsid w:val="00074AB8"/>
    <w:rsid w:val="00076481"/>
    <w:rsid w:val="00080BF3"/>
    <w:rsid w:val="00080C37"/>
    <w:rsid w:val="00081BB9"/>
    <w:rsid w:val="00081DCD"/>
    <w:rsid w:val="00082294"/>
    <w:rsid w:val="00082688"/>
    <w:rsid w:val="000834A6"/>
    <w:rsid w:val="00084F9C"/>
    <w:rsid w:val="00086656"/>
    <w:rsid w:val="0008725A"/>
    <w:rsid w:val="000878F0"/>
    <w:rsid w:val="00087921"/>
    <w:rsid w:val="00090477"/>
    <w:rsid w:val="0009124B"/>
    <w:rsid w:val="00091C19"/>
    <w:rsid w:val="00092029"/>
    <w:rsid w:val="000934FE"/>
    <w:rsid w:val="00094233"/>
    <w:rsid w:val="00094F6E"/>
    <w:rsid w:val="00095FCE"/>
    <w:rsid w:val="000960BB"/>
    <w:rsid w:val="0009680B"/>
    <w:rsid w:val="00097039"/>
    <w:rsid w:val="00097078"/>
    <w:rsid w:val="000A0599"/>
    <w:rsid w:val="000A06FA"/>
    <w:rsid w:val="000A08C9"/>
    <w:rsid w:val="000A324C"/>
    <w:rsid w:val="000A4B14"/>
    <w:rsid w:val="000A5DC5"/>
    <w:rsid w:val="000A718F"/>
    <w:rsid w:val="000A7BED"/>
    <w:rsid w:val="000B0185"/>
    <w:rsid w:val="000B08A1"/>
    <w:rsid w:val="000B167F"/>
    <w:rsid w:val="000B265B"/>
    <w:rsid w:val="000B282C"/>
    <w:rsid w:val="000B2AAA"/>
    <w:rsid w:val="000B35DE"/>
    <w:rsid w:val="000B3B6C"/>
    <w:rsid w:val="000B4150"/>
    <w:rsid w:val="000B5925"/>
    <w:rsid w:val="000B59AF"/>
    <w:rsid w:val="000B630C"/>
    <w:rsid w:val="000B6F26"/>
    <w:rsid w:val="000B7D7D"/>
    <w:rsid w:val="000C03DF"/>
    <w:rsid w:val="000C054E"/>
    <w:rsid w:val="000C0822"/>
    <w:rsid w:val="000C09AD"/>
    <w:rsid w:val="000C183C"/>
    <w:rsid w:val="000C207D"/>
    <w:rsid w:val="000C3616"/>
    <w:rsid w:val="000C3DDA"/>
    <w:rsid w:val="000C3F0A"/>
    <w:rsid w:val="000C458B"/>
    <w:rsid w:val="000C463C"/>
    <w:rsid w:val="000C5136"/>
    <w:rsid w:val="000C658F"/>
    <w:rsid w:val="000C682F"/>
    <w:rsid w:val="000C6966"/>
    <w:rsid w:val="000C6E84"/>
    <w:rsid w:val="000C72FD"/>
    <w:rsid w:val="000C7598"/>
    <w:rsid w:val="000C7A4B"/>
    <w:rsid w:val="000D165C"/>
    <w:rsid w:val="000D2DB3"/>
    <w:rsid w:val="000D36F8"/>
    <w:rsid w:val="000D47A7"/>
    <w:rsid w:val="000D4EEF"/>
    <w:rsid w:val="000D5FB5"/>
    <w:rsid w:val="000D635D"/>
    <w:rsid w:val="000D6BB4"/>
    <w:rsid w:val="000D7AE4"/>
    <w:rsid w:val="000E0420"/>
    <w:rsid w:val="000E0C31"/>
    <w:rsid w:val="000E0E24"/>
    <w:rsid w:val="000E1BCA"/>
    <w:rsid w:val="000E21F5"/>
    <w:rsid w:val="000E24C1"/>
    <w:rsid w:val="000E3609"/>
    <w:rsid w:val="000E43B8"/>
    <w:rsid w:val="000E45DC"/>
    <w:rsid w:val="000E5B50"/>
    <w:rsid w:val="000E600B"/>
    <w:rsid w:val="000E6ABF"/>
    <w:rsid w:val="000E751E"/>
    <w:rsid w:val="000F0137"/>
    <w:rsid w:val="000F07C5"/>
    <w:rsid w:val="000F0A15"/>
    <w:rsid w:val="000F105C"/>
    <w:rsid w:val="000F20BA"/>
    <w:rsid w:val="000F25AB"/>
    <w:rsid w:val="000F291B"/>
    <w:rsid w:val="000F3DEE"/>
    <w:rsid w:val="000F410B"/>
    <w:rsid w:val="000F463B"/>
    <w:rsid w:val="000F5B1A"/>
    <w:rsid w:val="000F5F48"/>
    <w:rsid w:val="0010009A"/>
    <w:rsid w:val="00100586"/>
    <w:rsid w:val="001005B9"/>
    <w:rsid w:val="0010102C"/>
    <w:rsid w:val="0010217C"/>
    <w:rsid w:val="001023B3"/>
    <w:rsid w:val="00102F19"/>
    <w:rsid w:val="00103179"/>
    <w:rsid w:val="00104FF7"/>
    <w:rsid w:val="0010520F"/>
    <w:rsid w:val="00106003"/>
    <w:rsid w:val="001067C0"/>
    <w:rsid w:val="00106D27"/>
    <w:rsid w:val="00107145"/>
    <w:rsid w:val="0010767B"/>
    <w:rsid w:val="00107B11"/>
    <w:rsid w:val="00107F49"/>
    <w:rsid w:val="001111F3"/>
    <w:rsid w:val="00111CE2"/>
    <w:rsid w:val="00112229"/>
    <w:rsid w:val="00113C45"/>
    <w:rsid w:val="00114DB8"/>
    <w:rsid w:val="00114E74"/>
    <w:rsid w:val="00115BFC"/>
    <w:rsid w:val="0011623C"/>
    <w:rsid w:val="001164B7"/>
    <w:rsid w:val="001169CF"/>
    <w:rsid w:val="00117104"/>
    <w:rsid w:val="0011762A"/>
    <w:rsid w:val="0011794A"/>
    <w:rsid w:val="00117B8E"/>
    <w:rsid w:val="00117FA6"/>
    <w:rsid w:val="00117FDA"/>
    <w:rsid w:val="001242AC"/>
    <w:rsid w:val="0012442B"/>
    <w:rsid w:val="0012510C"/>
    <w:rsid w:val="00125E7A"/>
    <w:rsid w:val="00126301"/>
    <w:rsid w:val="0012711B"/>
    <w:rsid w:val="0012720E"/>
    <w:rsid w:val="00127962"/>
    <w:rsid w:val="00127BFD"/>
    <w:rsid w:val="00127C74"/>
    <w:rsid w:val="001300A9"/>
    <w:rsid w:val="00132306"/>
    <w:rsid w:val="001327AB"/>
    <w:rsid w:val="001331C0"/>
    <w:rsid w:val="0013420D"/>
    <w:rsid w:val="0013463A"/>
    <w:rsid w:val="0013491D"/>
    <w:rsid w:val="00136612"/>
    <w:rsid w:val="00136653"/>
    <w:rsid w:val="00137326"/>
    <w:rsid w:val="001375EA"/>
    <w:rsid w:val="001376D1"/>
    <w:rsid w:val="00137D82"/>
    <w:rsid w:val="001407DD"/>
    <w:rsid w:val="00142DB5"/>
    <w:rsid w:val="0014305D"/>
    <w:rsid w:val="00143918"/>
    <w:rsid w:val="0014429B"/>
    <w:rsid w:val="00144370"/>
    <w:rsid w:val="001443CF"/>
    <w:rsid w:val="00144840"/>
    <w:rsid w:val="00144CA6"/>
    <w:rsid w:val="00144D74"/>
    <w:rsid w:val="001452DB"/>
    <w:rsid w:val="00146D67"/>
    <w:rsid w:val="00147D05"/>
    <w:rsid w:val="001507EA"/>
    <w:rsid w:val="00150CFC"/>
    <w:rsid w:val="00151A2A"/>
    <w:rsid w:val="00151DA1"/>
    <w:rsid w:val="0015234E"/>
    <w:rsid w:val="001530A5"/>
    <w:rsid w:val="001530B0"/>
    <w:rsid w:val="0015373E"/>
    <w:rsid w:val="001544BA"/>
    <w:rsid w:val="00155E39"/>
    <w:rsid w:val="00157004"/>
    <w:rsid w:val="001604C9"/>
    <w:rsid w:val="001622D2"/>
    <w:rsid w:val="00162804"/>
    <w:rsid w:val="00163F6E"/>
    <w:rsid w:val="0016418D"/>
    <w:rsid w:val="0016584B"/>
    <w:rsid w:val="00166A49"/>
    <w:rsid w:val="00166F3D"/>
    <w:rsid w:val="00167355"/>
    <w:rsid w:val="001675BF"/>
    <w:rsid w:val="0016795F"/>
    <w:rsid w:val="00167BEF"/>
    <w:rsid w:val="00167BFB"/>
    <w:rsid w:val="00170F87"/>
    <w:rsid w:val="0017103F"/>
    <w:rsid w:val="00171708"/>
    <w:rsid w:val="00171894"/>
    <w:rsid w:val="00171B0E"/>
    <w:rsid w:val="00171E81"/>
    <w:rsid w:val="001726EE"/>
    <w:rsid w:val="00174DB3"/>
    <w:rsid w:val="00174E15"/>
    <w:rsid w:val="00175811"/>
    <w:rsid w:val="00177E4B"/>
    <w:rsid w:val="00177ECB"/>
    <w:rsid w:val="00177FCD"/>
    <w:rsid w:val="00180F37"/>
    <w:rsid w:val="00181632"/>
    <w:rsid w:val="00181E22"/>
    <w:rsid w:val="00182B92"/>
    <w:rsid w:val="00183C71"/>
    <w:rsid w:val="001851F8"/>
    <w:rsid w:val="00185D5B"/>
    <w:rsid w:val="00192743"/>
    <w:rsid w:val="00192794"/>
    <w:rsid w:val="001937DC"/>
    <w:rsid w:val="00195454"/>
    <w:rsid w:val="0019664E"/>
    <w:rsid w:val="00197453"/>
    <w:rsid w:val="00197B0A"/>
    <w:rsid w:val="001A044A"/>
    <w:rsid w:val="001A06C2"/>
    <w:rsid w:val="001A0CEE"/>
    <w:rsid w:val="001A1763"/>
    <w:rsid w:val="001A1849"/>
    <w:rsid w:val="001A1ABF"/>
    <w:rsid w:val="001A20A3"/>
    <w:rsid w:val="001A277C"/>
    <w:rsid w:val="001A27EF"/>
    <w:rsid w:val="001A2D20"/>
    <w:rsid w:val="001A2F4A"/>
    <w:rsid w:val="001A2FEA"/>
    <w:rsid w:val="001A3342"/>
    <w:rsid w:val="001A3465"/>
    <w:rsid w:val="001A4153"/>
    <w:rsid w:val="001A6606"/>
    <w:rsid w:val="001A6A50"/>
    <w:rsid w:val="001A6FE7"/>
    <w:rsid w:val="001A729D"/>
    <w:rsid w:val="001A72A9"/>
    <w:rsid w:val="001B0A22"/>
    <w:rsid w:val="001B0AE7"/>
    <w:rsid w:val="001B1874"/>
    <w:rsid w:val="001B1B91"/>
    <w:rsid w:val="001B2CE4"/>
    <w:rsid w:val="001B2D85"/>
    <w:rsid w:val="001B4097"/>
    <w:rsid w:val="001B4ABC"/>
    <w:rsid w:val="001B4C0B"/>
    <w:rsid w:val="001B5994"/>
    <w:rsid w:val="001B5E6C"/>
    <w:rsid w:val="001B6775"/>
    <w:rsid w:val="001B7459"/>
    <w:rsid w:val="001C1902"/>
    <w:rsid w:val="001C47F1"/>
    <w:rsid w:val="001C61D0"/>
    <w:rsid w:val="001C6BEA"/>
    <w:rsid w:val="001C6F40"/>
    <w:rsid w:val="001D12DC"/>
    <w:rsid w:val="001D15DA"/>
    <w:rsid w:val="001D1B89"/>
    <w:rsid w:val="001D1EF3"/>
    <w:rsid w:val="001D2332"/>
    <w:rsid w:val="001D25EE"/>
    <w:rsid w:val="001D2B7F"/>
    <w:rsid w:val="001D30E5"/>
    <w:rsid w:val="001D30F2"/>
    <w:rsid w:val="001D3E0C"/>
    <w:rsid w:val="001D4C23"/>
    <w:rsid w:val="001D5704"/>
    <w:rsid w:val="001D5A4C"/>
    <w:rsid w:val="001D5DFF"/>
    <w:rsid w:val="001D621F"/>
    <w:rsid w:val="001D798B"/>
    <w:rsid w:val="001D7AE4"/>
    <w:rsid w:val="001E0DFB"/>
    <w:rsid w:val="001E163B"/>
    <w:rsid w:val="001E1C89"/>
    <w:rsid w:val="001E296F"/>
    <w:rsid w:val="001E362E"/>
    <w:rsid w:val="001E3B38"/>
    <w:rsid w:val="001E3C99"/>
    <w:rsid w:val="001E3D9C"/>
    <w:rsid w:val="001E3F92"/>
    <w:rsid w:val="001E3FCA"/>
    <w:rsid w:val="001E4AEB"/>
    <w:rsid w:val="001E4DD8"/>
    <w:rsid w:val="001E510B"/>
    <w:rsid w:val="001E5F20"/>
    <w:rsid w:val="001E5F4D"/>
    <w:rsid w:val="001E6C8E"/>
    <w:rsid w:val="001F074E"/>
    <w:rsid w:val="001F1A33"/>
    <w:rsid w:val="001F1D40"/>
    <w:rsid w:val="001F2A69"/>
    <w:rsid w:val="001F3225"/>
    <w:rsid w:val="001F3DD7"/>
    <w:rsid w:val="001F6B60"/>
    <w:rsid w:val="001F7160"/>
    <w:rsid w:val="001F71DF"/>
    <w:rsid w:val="001F7794"/>
    <w:rsid w:val="001F7FAF"/>
    <w:rsid w:val="0020026E"/>
    <w:rsid w:val="0020236C"/>
    <w:rsid w:val="0020325A"/>
    <w:rsid w:val="00203B6B"/>
    <w:rsid w:val="00204A42"/>
    <w:rsid w:val="00205220"/>
    <w:rsid w:val="00205B2D"/>
    <w:rsid w:val="00206AAB"/>
    <w:rsid w:val="00207688"/>
    <w:rsid w:val="00207B2E"/>
    <w:rsid w:val="002115A0"/>
    <w:rsid w:val="00212752"/>
    <w:rsid w:val="0021285D"/>
    <w:rsid w:val="002139AA"/>
    <w:rsid w:val="00213F35"/>
    <w:rsid w:val="00215DFB"/>
    <w:rsid w:val="00215FA0"/>
    <w:rsid w:val="00216895"/>
    <w:rsid w:val="00216C72"/>
    <w:rsid w:val="00217AAC"/>
    <w:rsid w:val="00217B3E"/>
    <w:rsid w:val="00220223"/>
    <w:rsid w:val="00221301"/>
    <w:rsid w:val="00221337"/>
    <w:rsid w:val="00221377"/>
    <w:rsid w:val="00221C4B"/>
    <w:rsid w:val="00222332"/>
    <w:rsid w:val="0022243E"/>
    <w:rsid w:val="00222756"/>
    <w:rsid w:val="00222885"/>
    <w:rsid w:val="00222E39"/>
    <w:rsid w:val="002251C4"/>
    <w:rsid w:val="002277DC"/>
    <w:rsid w:val="002301FC"/>
    <w:rsid w:val="00230C18"/>
    <w:rsid w:val="002325CB"/>
    <w:rsid w:val="00232F2F"/>
    <w:rsid w:val="00233077"/>
    <w:rsid w:val="002331D3"/>
    <w:rsid w:val="00234174"/>
    <w:rsid w:val="00234EAC"/>
    <w:rsid w:val="002350C6"/>
    <w:rsid w:val="00235977"/>
    <w:rsid w:val="002364F1"/>
    <w:rsid w:val="00237146"/>
    <w:rsid w:val="00240C5D"/>
    <w:rsid w:val="002424F7"/>
    <w:rsid w:val="002433B1"/>
    <w:rsid w:val="00243EB0"/>
    <w:rsid w:val="00245CBA"/>
    <w:rsid w:val="00246289"/>
    <w:rsid w:val="00246E03"/>
    <w:rsid w:val="002504F1"/>
    <w:rsid w:val="002509CF"/>
    <w:rsid w:val="002519F8"/>
    <w:rsid w:val="00251A19"/>
    <w:rsid w:val="00251A7D"/>
    <w:rsid w:val="002528F6"/>
    <w:rsid w:val="00252FF1"/>
    <w:rsid w:val="0025415B"/>
    <w:rsid w:val="002552DD"/>
    <w:rsid w:val="002561B1"/>
    <w:rsid w:val="00256AC0"/>
    <w:rsid w:val="00256B27"/>
    <w:rsid w:val="0026242E"/>
    <w:rsid w:val="00262C7D"/>
    <w:rsid w:val="00262D43"/>
    <w:rsid w:val="0026323C"/>
    <w:rsid w:val="00264669"/>
    <w:rsid w:val="00266D1B"/>
    <w:rsid w:val="00270D88"/>
    <w:rsid w:val="002716EC"/>
    <w:rsid w:val="0027206B"/>
    <w:rsid w:val="00272746"/>
    <w:rsid w:val="00274CD7"/>
    <w:rsid w:val="00275C0F"/>
    <w:rsid w:val="00275E93"/>
    <w:rsid w:val="0027656C"/>
    <w:rsid w:val="00277314"/>
    <w:rsid w:val="002773B2"/>
    <w:rsid w:val="00280005"/>
    <w:rsid w:val="002808E9"/>
    <w:rsid w:val="002814A4"/>
    <w:rsid w:val="00281B46"/>
    <w:rsid w:val="00281F9B"/>
    <w:rsid w:val="00283923"/>
    <w:rsid w:val="00283B6D"/>
    <w:rsid w:val="00283C85"/>
    <w:rsid w:val="00284601"/>
    <w:rsid w:val="00285906"/>
    <w:rsid w:val="00285F37"/>
    <w:rsid w:val="00287339"/>
    <w:rsid w:val="00290139"/>
    <w:rsid w:val="002904B7"/>
    <w:rsid w:val="00290B00"/>
    <w:rsid w:val="00291CF2"/>
    <w:rsid w:val="00291FEF"/>
    <w:rsid w:val="00292138"/>
    <w:rsid w:val="0029236A"/>
    <w:rsid w:val="0029318D"/>
    <w:rsid w:val="002935D9"/>
    <w:rsid w:val="002938CD"/>
    <w:rsid w:val="00295F5E"/>
    <w:rsid w:val="00296184"/>
    <w:rsid w:val="0029624E"/>
    <w:rsid w:val="00296F2D"/>
    <w:rsid w:val="00297849"/>
    <w:rsid w:val="002A1D2C"/>
    <w:rsid w:val="002A21E0"/>
    <w:rsid w:val="002A2323"/>
    <w:rsid w:val="002A2F01"/>
    <w:rsid w:val="002A3767"/>
    <w:rsid w:val="002A4ADD"/>
    <w:rsid w:val="002A557A"/>
    <w:rsid w:val="002A5907"/>
    <w:rsid w:val="002B0AC9"/>
    <w:rsid w:val="002B0F43"/>
    <w:rsid w:val="002B155D"/>
    <w:rsid w:val="002B19DB"/>
    <w:rsid w:val="002B2B3A"/>
    <w:rsid w:val="002B2BCF"/>
    <w:rsid w:val="002B2EB6"/>
    <w:rsid w:val="002B5442"/>
    <w:rsid w:val="002B6EBF"/>
    <w:rsid w:val="002B756B"/>
    <w:rsid w:val="002C0D47"/>
    <w:rsid w:val="002C34CF"/>
    <w:rsid w:val="002C5B45"/>
    <w:rsid w:val="002C5D46"/>
    <w:rsid w:val="002C6713"/>
    <w:rsid w:val="002C7362"/>
    <w:rsid w:val="002D0898"/>
    <w:rsid w:val="002D0CC8"/>
    <w:rsid w:val="002D1EAE"/>
    <w:rsid w:val="002D3D35"/>
    <w:rsid w:val="002D454A"/>
    <w:rsid w:val="002D5467"/>
    <w:rsid w:val="002D5BEF"/>
    <w:rsid w:val="002D692E"/>
    <w:rsid w:val="002E0457"/>
    <w:rsid w:val="002E075C"/>
    <w:rsid w:val="002E0D42"/>
    <w:rsid w:val="002E18A6"/>
    <w:rsid w:val="002E1B72"/>
    <w:rsid w:val="002E1C3B"/>
    <w:rsid w:val="002E2D28"/>
    <w:rsid w:val="002E4522"/>
    <w:rsid w:val="002E51F8"/>
    <w:rsid w:val="002E5270"/>
    <w:rsid w:val="002E6A6C"/>
    <w:rsid w:val="002E6DA6"/>
    <w:rsid w:val="002E795E"/>
    <w:rsid w:val="002F03B5"/>
    <w:rsid w:val="002F15C7"/>
    <w:rsid w:val="002F1970"/>
    <w:rsid w:val="002F24CD"/>
    <w:rsid w:val="002F3800"/>
    <w:rsid w:val="002F3E76"/>
    <w:rsid w:val="002F43D4"/>
    <w:rsid w:val="002F44A0"/>
    <w:rsid w:val="002F46CA"/>
    <w:rsid w:val="002F518C"/>
    <w:rsid w:val="002F5509"/>
    <w:rsid w:val="002F5D64"/>
    <w:rsid w:val="002F63EC"/>
    <w:rsid w:val="002F6C5B"/>
    <w:rsid w:val="002F776A"/>
    <w:rsid w:val="002F7C0C"/>
    <w:rsid w:val="002F7E7F"/>
    <w:rsid w:val="002F7EAA"/>
    <w:rsid w:val="002F7F9A"/>
    <w:rsid w:val="00301EC8"/>
    <w:rsid w:val="00305946"/>
    <w:rsid w:val="00305978"/>
    <w:rsid w:val="003067E1"/>
    <w:rsid w:val="00306871"/>
    <w:rsid w:val="0031169E"/>
    <w:rsid w:val="00311D74"/>
    <w:rsid w:val="003128DB"/>
    <w:rsid w:val="00312C28"/>
    <w:rsid w:val="0031360D"/>
    <w:rsid w:val="00313FF8"/>
    <w:rsid w:val="00314169"/>
    <w:rsid w:val="003141DA"/>
    <w:rsid w:val="00314447"/>
    <w:rsid w:val="00314C6A"/>
    <w:rsid w:val="00315B7F"/>
    <w:rsid w:val="00315DF9"/>
    <w:rsid w:val="00315F0F"/>
    <w:rsid w:val="003169B0"/>
    <w:rsid w:val="0031722F"/>
    <w:rsid w:val="003172AE"/>
    <w:rsid w:val="003177AD"/>
    <w:rsid w:val="00317CD0"/>
    <w:rsid w:val="00317EAE"/>
    <w:rsid w:val="00320A49"/>
    <w:rsid w:val="0032147E"/>
    <w:rsid w:val="00321A13"/>
    <w:rsid w:val="00321D7E"/>
    <w:rsid w:val="003231C5"/>
    <w:rsid w:val="003232EE"/>
    <w:rsid w:val="00323A31"/>
    <w:rsid w:val="00323B0E"/>
    <w:rsid w:val="00323D65"/>
    <w:rsid w:val="003259BE"/>
    <w:rsid w:val="00325CF2"/>
    <w:rsid w:val="00325FB1"/>
    <w:rsid w:val="00326389"/>
    <w:rsid w:val="00326BD2"/>
    <w:rsid w:val="00331182"/>
    <w:rsid w:val="00331787"/>
    <w:rsid w:val="0033247E"/>
    <w:rsid w:val="003328B0"/>
    <w:rsid w:val="00332B01"/>
    <w:rsid w:val="00333712"/>
    <w:rsid w:val="00334D2A"/>
    <w:rsid w:val="00336F0A"/>
    <w:rsid w:val="003404DF"/>
    <w:rsid w:val="00340DE5"/>
    <w:rsid w:val="00341315"/>
    <w:rsid w:val="00341E6A"/>
    <w:rsid w:val="00342121"/>
    <w:rsid w:val="00342EC0"/>
    <w:rsid w:val="003432F5"/>
    <w:rsid w:val="00343C36"/>
    <w:rsid w:val="00343DD7"/>
    <w:rsid w:val="00344372"/>
    <w:rsid w:val="00345586"/>
    <w:rsid w:val="00346165"/>
    <w:rsid w:val="003474AA"/>
    <w:rsid w:val="0034760F"/>
    <w:rsid w:val="0035059E"/>
    <w:rsid w:val="00351FD3"/>
    <w:rsid w:val="00352BFD"/>
    <w:rsid w:val="0035365B"/>
    <w:rsid w:val="00353BBF"/>
    <w:rsid w:val="00353CD7"/>
    <w:rsid w:val="0035618F"/>
    <w:rsid w:val="00356AAF"/>
    <w:rsid w:val="003573C0"/>
    <w:rsid w:val="00360FC6"/>
    <w:rsid w:val="00361125"/>
    <w:rsid w:val="0036167C"/>
    <w:rsid w:val="00362920"/>
    <w:rsid w:val="00362C4E"/>
    <w:rsid w:val="00365094"/>
    <w:rsid w:val="00365168"/>
    <w:rsid w:val="003651C0"/>
    <w:rsid w:val="00365F7D"/>
    <w:rsid w:val="00366072"/>
    <w:rsid w:val="00367A0C"/>
    <w:rsid w:val="00367F04"/>
    <w:rsid w:val="003700AD"/>
    <w:rsid w:val="00370262"/>
    <w:rsid w:val="0037067A"/>
    <w:rsid w:val="00370D29"/>
    <w:rsid w:val="00371224"/>
    <w:rsid w:val="00372E5E"/>
    <w:rsid w:val="00374D12"/>
    <w:rsid w:val="003750EA"/>
    <w:rsid w:val="0037524A"/>
    <w:rsid w:val="00376B82"/>
    <w:rsid w:val="0038033C"/>
    <w:rsid w:val="00380F56"/>
    <w:rsid w:val="003826EF"/>
    <w:rsid w:val="00382B89"/>
    <w:rsid w:val="00384180"/>
    <w:rsid w:val="00384532"/>
    <w:rsid w:val="0038484F"/>
    <w:rsid w:val="00385196"/>
    <w:rsid w:val="00385FAC"/>
    <w:rsid w:val="003863E1"/>
    <w:rsid w:val="00387D7A"/>
    <w:rsid w:val="00390683"/>
    <w:rsid w:val="003907AF"/>
    <w:rsid w:val="00390CB2"/>
    <w:rsid w:val="00391610"/>
    <w:rsid w:val="00391A09"/>
    <w:rsid w:val="00391C6D"/>
    <w:rsid w:val="00392303"/>
    <w:rsid w:val="00392694"/>
    <w:rsid w:val="00392EA1"/>
    <w:rsid w:val="003934A1"/>
    <w:rsid w:val="003940DC"/>
    <w:rsid w:val="003942B1"/>
    <w:rsid w:val="00394807"/>
    <w:rsid w:val="00394FA0"/>
    <w:rsid w:val="00395915"/>
    <w:rsid w:val="00395A17"/>
    <w:rsid w:val="0039632E"/>
    <w:rsid w:val="00396AD7"/>
    <w:rsid w:val="003973F6"/>
    <w:rsid w:val="003A14E9"/>
    <w:rsid w:val="003A1FC5"/>
    <w:rsid w:val="003A3AC8"/>
    <w:rsid w:val="003A45C1"/>
    <w:rsid w:val="003A466C"/>
    <w:rsid w:val="003A4923"/>
    <w:rsid w:val="003A4D06"/>
    <w:rsid w:val="003A54B1"/>
    <w:rsid w:val="003A553D"/>
    <w:rsid w:val="003A59B0"/>
    <w:rsid w:val="003A6E2A"/>
    <w:rsid w:val="003A6FA2"/>
    <w:rsid w:val="003B02EF"/>
    <w:rsid w:val="003B05EC"/>
    <w:rsid w:val="003B1FEE"/>
    <w:rsid w:val="003B22B5"/>
    <w:rsid w:val="003B29FC"/>
    <w:rsid w:val="003B3349"/>
    <w:rsid w:val="003B3929"/>
    <w:rsid w:val="003B3F65"/>
    <w:rsid w:val="003B48E0"/>
    <w:rsid w:val="003B4A92"/>
    <w:rsid w:val="003B68C7"/>
    <w:rsid w:val="003B6D96"/>
    <w:rsid w:val="003B76E1"/>
    <w:rsid w:val="003B7823"/>
    <w:rsid w:val="003B7D4A"/>
    <w:rsid w:val="003C0B63"/>
    <w:rsid w:val="003C0D62"/>
    <w:rsid w:val="003C1FED"/>
    <w:rsid w:val="003C20D2"/>
    <w:rsid w:val="003C328B"/>
    <w:rsid w:val="003C352A"/>
    <w:rsid w:val="003C3F27"/>
    <w:rsid w:val="003C4C00"/>
    <w:rsid w:val="003C4E0E"/>
    <w:rsid w:val="003C6AE1"/>
    <w:rsid w:val="003C7851"/>
    <w:rsid w:val="003D0C39"/>
    <w:rsid w:val="003D0DB0"/>
    <w:rsid w:val="003D11E9"/>
    <w:rsid w:val="003D1794"/>
    <w:rsid w:val="003D1DD8"/>
    <w:rsid w:val="003D29BE"/>
    <w:rsid w:val="003D3630"/>
    <w:rsid w:val="003D3AB8"/>
    <w:rsid w:val="003D6146"/>
    <w:rsid w:val="003D62FE"/>
    <w:rsid w:val="003D68DB"/>
    <w:rsid w:val="003D6A53"/>
    <w:rsid w:val="003D7438"/>
    <w:rsid w:val="003E0241"/>
    <w:rsid w:val="003E0438"/>
    <w:rsid w:val="003E20CE"/>
    <w:rsid w:val="003E32D1"/>
    <w:rsid w:val="003E32D8"/>
    <w:rsid w:val="003E39D6"/>
    <w:rsid w:val="003E44B9"/>
    <w:rsid w:val="003E44D6"/>
    <w:rsid w:val="003E49ED"/>
    <w:rsid w:val="003E518B"/>
    <w:rsid w:val="003E5A35"/>
    <w:rsid w:val="003E5B97"/>
    <w:rsid w:val="003E5DC3"/>
    <w:rsid w:val="003E66B3"/>
    <w:rsid w:val="003E70AA"/>
    <w:rsid w:val="003E73D3"/>
    <w:rsid w:val="003E785D"/>
    <w:rsid w:val="003E799D"/>
    <w:rsid w:val="003F0180"/>
    <w:rsid w:val="003F050F"/>
    <w:rsid w:val="003F19F3"/>
    <w:rsid w:val="003F2D36"/>
    <w:rsid w:val="003F3055"/>
    <w:rsid w:val="003F30CA"/>
    <w:rsid w:val="003F396E"/>
    <w:rsid w:val="003F3D78"/>
    <w:rsid w:val="003F4199"/>
    <w:rsid w:val="003F4E89"/>
    <w:rsid w:val="003F5483"/>
    <w:rsid w:val="003F56E8"/>
    <w:rsid w:val="003F5AF4"/>
    <w:rsid w:val="003F6705"/>
    <w:rsid w:val="003F6B69"/>
    <w:rsid w:val="003F6CEB"/>
    <w:rsid w:val="003F70A6"/>
    <w:rsid w:val="0040246A"/>
    <w:rsid w:val="00402C00"/>
    <w:rsid w:val="00402C0F"/>
    <w:rsid w:val="00403EEC"/>
    <w:rsid w:val="00404075"/>
    <w:rsid w:val="00405A67"/>
    <w:rsid w:val="00405ACB"/>
    <w:rsid w:val="004070D0"/>
    <w:rsid w:val="004104EA"/>
    <w:rsid w:val="004109F2"/>
    <w:rsid w:val="004112F8"/>
    <w:rsid w:val="004125C6"/>
    <w:rsid w:val="0041343A"/>
    <w:rsid w:val="00413597"/>
    <w:rsid w:val="00413CE9"/>
    <w:rsid w:val="00414FFF"/>
    <w:rsid w:val="0041526D"/>
    <w:rsid w:val="00415E32"/>
    <w:rsid w:val="00416589"/>
    <w:rsid w:val="00416B87"/>
    <w:rsid w:val="00416F5A"/>
    <w:rsid w:val="00417663"/>
    <w:rsid w:val="0041773C"/>
    <w:rsid w:val="0042033E"/>
    <w:rsid w:val="00420ADD"/>
    <w:rsid w:val="00420FF2"/>
    <w:rsid w:val="004217F0"/>
    <w:rsid w:val="00421B80"/>
    <w:rsid w:val="004221BC"/>
    <w:rsid w:val="00425A0D"/>
    <w:rsid w:val="00426290"/>
    <w:rsid w:val="004310F3"/>
    <w:rsid w:val="00431E2F"/>
    <w:rsid w:val="00433148"/>
    <w:rsid w:val="00433191"/>
    <w:rsid w:val="0043330A"/>
    <w:rsid w:val="00433A41"/>
    <w:rsid w:val="00433D42"/>
    <w:rsid w:val="00433DC2"/>
    <w:rsid w:val="004344F2"/>
    <w:rsid w:val="00434D31"/>
    <w:rsid w:val="00434DBF"/>
    <w:rsid w:val="00435CEF"/>
    <w:rsid w:val="00435DF7"/>
    <w:rsid w:val="00436E08"/>
    <w:rsid w:val="00436F2F"/>
    <w:rsid w:val="0043749F"/>
    <w:rsid w:val="004400EE"/>
    <w:rsid w:val="00441155"/>
    <w:rsid w:val="00441C9B"/>
    <w:rsid w:val="00442209"/>
    <w:rsid w:val="004424FD"/>
    <w:rsid w:val="00443393"/>
    <w:rsid w:val="00443721"/>
    <w:rsid w:val="00444EEE"/>
    <w:rsid w:val="00444F6A"/>
    <w:rsid w:val="0044525F"/>
    <w:rsid w:val="0044542B"/>
    <w:rsid w:val="0044554B"/>
    <w:rsid w:val="00445CD1"/>
    <w:rsid w:val="004465B4"/>
    <w:rsid w:val="0044720B"/>
    <w:rsid w:val="0045038D"/>
    <w:rsid w:val="00450C6B"/>
    <w:rsid w:val="00451382"/>
    <w:rsid w:val="0045174D"/>
    <w:rsid w:val="00451B77"/>
    <w:rsid w:val="00451C85"/>
    <w:rsid w:val="0045208A"/>
    <w:rsid w:val="0045231D"/>
    <w:rsid w:val="00452C6E"/>
    <w:rsid w:val="00453C53"/>
    <w:rsid w:val="004553C7"/>
    <w:rsid w:val="00455D39"/>
    <w:rsid w:val="00455E54"/>
    <w:rsid w:val="004577D1"/>
    <w:rsid w:val="00461229"/>
    <w:rsid w:val="0046126F"/>
    <w:rsid w:val="00461389"/>
    <w:rsid w:val="004619EE"/>
    <w:rsid w:val="00463720"/>
    <w:rsid w:val="00463D11"/>
    <w:rsid w:val="004645B2"/>
    <w:rsid w:val="00466006"/>
    <w:rsid w:val="00466278"/>
    <w:rsid w:val="00467A85"/>
    <w:rsid w:val="00467B48"/>
    <w:rsid w:val="00467C81"/>
    <w:rsid w:val="00471104"/>
    <w:rsid w:val="00471DFE"/>
    <w:rsid w:val="00472710"/>
    <w:rsid w:val="004728C9"/>
    <w:rsid w:val="00473143"/>
    <w:rsid w:val="00473229"/>
    <w:rsid w:val="00473C44"/>
    <w:rsid w:val="004745B9"/>
    <w:rsid w:val="004755E4"/>
    <w:rsid w:val="0047695E"/>
    <w:rsid w:val="00481707"/>
    <w:rsid w:val="0048186D"/>
    <w:rsid w:val="00482734"/>
    <w:rsid w:val="00482AD2"/>
    <w:rsid w:val="00482EF7"/>
    <w:rsid w:val="0048716A"/>
    <w:rsid w:val="00487AA4"/>
    <w:rsid w:val="00487BFD"/>
    <w:rsid w:val="004907D4"/>
    <w:rsid w:val="0049080C"/>
    <w:rsid w:val="00490F05"/>
    <w:rsid w:val="00490F16"/>
    <w:rsid w:val="00491688"/>
    <w:rsid w:val="00491A71"/>
    <w:rsid w:val="00494B56"/>
    <w:rsid w:val="00494C8A"/>
    <w:rsid w:val="00495327"/>
    <w:rsid w:val="00495373"/>
    <w:rsid w:val="00495C19"/>
    <w:rsid w:val="00495E0E"/>
    <w:rsid w:val="00496D4A"/>
    <w:rsid w:val="004970E9"/>
    <w:rsid w:val="004970EC"/>
    <w:rsid w:val="00497F6B"/>
    <w:rsid w:val="004A015C"/>
    <w:rsid w:val="004A1D7A"/>
    <w:rsid w:val="004A1E29"/>
    <w:rsid w:val="004A1EF1"/>
    <w:rsid w:val="004A256C"/>
    <w:rsid w:val="004A2A25"/>
    <w:rsid w:val="004A360B"/>
    <w:rsid w:val="004A3B5B"/>
    <w:rsid w:val="004A48B0"/>
    <w:rsid w:val="004A4BFA"/>
    <w:rsid w:val="004A4F79"/>
    <w:rsid w:val="004A63B6"/>
    <w:rsid w:val="004A7DD8"/>
    <w:rsid w:val="004B1F5E"/>
    <w:rsid w:val="004B246E"/>
    <w:rsid w:val="004B3231"/>
    <w:rsid w:val="004B35CC"/>
    <w:rsid w:val="004B3AD9"/>
    <w:rsid w:val="004B3B1F"/>
    <w:rsid w:val="004B4030"/>
    <w:rsid w:val="004B4434"/>
    <w:rsid w:val="004B517A"/>
    <w:rsid w:val="004B521F"/>
    <w:rsid w:val="004B5EE0"/>
    <w:rsid w:val="004B63DC"/>
    <w:rsid w:val="004C0436"/>
    <w:rsid w:val="004C084F"/>
    <w:rsid w:val="004C3281"/>
    <w:rsid w:val="004C3BBB"/>
    <w:rsid w:val="004C41BF"/>
    <w:rsid w:val="004C42D4"/>
    <w:rsid w:val="004C4461"/>
    <w:rsid w:val="004C5474"/>
    <w:rsid w:val="004C5496"/>
    <w:rsid w:val="004D048C"/>
    <w:rsid w:val="004D05F4"/>
    <w:rsid w:val="004D1B7D"/>
    <w:rsid w:val="004D2136"/>
    <w:rsid w:val="004D36C6"/>
    <w:rsid w:val="004D3885"/>
    <w:rsid w:val="004D3A6D"/>
    <w:rsid w:val="004D436D"/>
    <w:rsid w:val="004D5397"/>
    <w:rsid w:val="004D55CC"/>
    <w:rsid w:val="004E00FD"/>
    <w:rsid w:val="004E01A3"/>
    <w:rsid w:val="004E01F0"/>
    <w:rsid w:val="004E18C4"/>
    <w:rsid w:val="004E32C0"/>
    <w:rsid w:val="004E3C8D"/>
    <w:rsid w:val="004E3DD7"/>
    <w:rsid w:val="004E43FD"/>
    <w:rsid w:val="004E499C"/>
    <w:rsid w:val="004E614B"/>
    <w:rsid w:val="004E64E6"/>
    <w:rsid w:val="004E691E"/>
    <w:rsid w:val="004E73DC"/>
    <w:rsid w:val="004E7608"/>
    <w:rsid w:val="004E76CA"/>
    <w:rsid w:val="004F00C1"/>
    <w:rsid w:val="004F02B1"/>
    <w:rsid w:val="004F04EE"/>
    <w:rsid w:val="004F0A56"/>
    <w:rsid w:val="004F1841"/>
    <w:rsid w:val="004F2A28"/>
    <w:rsid w:val="004F41F3"/>
    <w:rsid w:val="004F4411"/>
    <w:rsid w:val="004F4FE6"/>
    <w:rsid w:val="004F5F4F"/>
    <w:rsid w:val="004F686C"/>
    <w:rsid w:val="004F786B"/>
    <w:rsid w:val="005001CE"/>
    <w:rsid w:val="00500527"/>
    <w:rsid w:val="0050162D"/>
    <w:rsid w:val="00502864"/>
    <w:rsid w:val="00502C73"/>
    <w:rsid w:val="005036D2"/>
    <w:rsid w:val="00504105"/>
    <w:rsid w:val="0050429C"/>
    <w:rsid w:val="00506421"/>
    <w:rsid w:val="00507186"/>
    <w:rsid w:val="00507204"/>
    <w:rsid w:val="005073CE"/>
    <w:rsid w:val="0051013A"/>
    <w:rsid w:val="00512BC0"/>
    <w:rsid w:val="00513E5E"/>
    <w:rsid w:val="005151B8"/>
    <w:rsid w:val="00515795"/>
    <w:rsid w:val="00516BA5"/>
    <w:rsid w:val="00517D2D"/>
    <w:rsid w:val="005203D0"/>
    <w:rsid w:val="0052084D"/>
    <w:rsid w:val="005218C6"/>
    <w:rsid w:val="00521A7D"/>
    <w:rsid w:val="00522886"/>
    <w:rsid w:val="00522A31"/>
    <w:rsid w:val="00523985"/>
    <w:rsid w:val="0052452B"/>
    <w:rsid w:val="00525049"/>
    <w:rsid w:val="00526A52"/>
    <w:rsid w:val="005272EF"/>
    <w:rsid w:val="00527667"/>
    <w:rsid w:val="00527949"/>
    <w:rsid w:val="00527ECD"/>
    <w:rsid w:val="00530853"/>
    <w:rsid w:val="00530901"/>
    <w:rsid w:val="00530DF6"/>
    <w:rsid w:val="005325D0"/>
    <w:rsid w:val="00532615"/>
    <w:rsid w:val="00533521"/>
    <w:rsid w:val="0053436E"/>
    <w:rsid w:val="00534784"/>
    <w:rsid w:val="0053485A"/>
    <w:rsid w:val="005370EE"/>
    <w:rsid w:val="00537B33"/>
    <w:rsid w:val="005405A1"/>
    <w:rsid w:val="00540B5C"/>
    <w:rsid w:val="005414CC"/>
    <w:rsid w:val="00541A19"/>
    <w:rsid w:val="005420BE"/>
    <w:rsid w:val="0054367E"/>
    <w:rsid w:val="00543938"/>
    <w:rsid w:val="00544151"/>
    <w:rsid w:val="00544A38"/>
    <w:rsid w:val="00544A62"/>
    <w:rsid w:val="005452F2"/>
    <w:rsid w:val="00545612"/>
    <w:rsid w:val="005456D9"/>
    <w:rsid w:val="005466AF"/>
    <w:rsid w:val="005471C3"/>
    <w:rsid w:val="005475FD"/>
    <w:rsid w:val="00547AA1"/>
    <w:rsid w:val="00550315"/>
    <w:rsid w:val="00550652"/>
    <w:rsid w:val="00551FE5"/>
    <w:rsid w:val="0055246D"/>
    <w:rsid w:val="00552EE4"/>
    <w:rsid w:val="005534BF"/>
    <w:rsid w:val="005536A9"/>
    <w:rsid w:val="00553B66"/>
    <w:rsid w:val="00555373"/>
    <w:rsid w:val="00556001"/>
    <w:rsid w:val="005567C1"/>
    <w:rsid w:val="00556FC2"/>
    <w:rsid w:val="00560259"/>
    <w:rsid w:val="00560C2E"/>
    <w:rsid w:val="00560D5A"/>
    <w:rsid w:val="00561F76"/>
    <w:rsid w:val="0056294E"/>
    <w:rsid w:val="00563007"/>
    <w:rsid w:val="00563686"/>
    <w:rsid w:val="00571261"/>
    <w:rsid w:val="00572299"/>
    <w:rsid w:val="00573A52"/>
    <w:rsid w:val="005741AE"/>
    <w:rsid w:val="005743DF"/>
    <w:rsid w:val="0057463F"/>
    <w:rsid w:val="00574E67"/>
    <w:rsid w:val="00575989"/>
    <w:rsid w:val="005765E8"/>
    <w:rsid w:val="00577DA3"/>
    <w:rsid w:val="0058130F"/>
    <w:rsid w:val="0058165D"/>
    <w:rsid w:val="00582C48"/>
    <w:rsid w:val="00582CCA"/>
    <w:rsid w:val="005846AD"/>
    <w:rsid w:val="0058566F"/>
    <w:rsid w:val="00585AF2"/>
    <w:rsid w:val="00585B13"/>
    <w:rsid w:val="00586113"/>
    <w:rsid w:val="005876AA"/>
    <w:rsid w:val="00587727"/>
    <w:rsid w:val="00590AC4"/>
    <w:rsid w:val="00590C61"/>
    <w:rsid w:val="00592B8B"/>
    <w:rsid w:val="0059611C"/>
    <w:rsid w:val="005967FD"/>
    <w:rsid w:val="00596E26"/>
    <w:rsid w:val="00597A39"/>
    <w:rsid w:val="005A2321"/>
    <w:rsid w:val="005A299C"/>
    <w:rsid w:val="005A2C7F"/>
    <w:rsid w:val="005A321C"/>
    <w:rsid w:val="005A41D0"/>
    <w:rsid w:val="005A48F4"/>
    <w:rsid w:val="005A49AC"/>
    <w:rsid w:val="005A4AE8"/>
    <w:rsid w:val="005A5674"/>
    <w:rsid w:val="005A5799"/>
    <w:rsid w:val="005A5898"/>
    <w:rsid w:val="005A5A4C"/>
    <w:rsid w:val="005A5CEA"/>
    <w:rsid w:val="005A69B2"/>
    <w:rsid w:val="005A77C4"/>
    <w:rsid w:val="005B09D2"/>
    <w:rsid w:val="005B16B9"/>
    <w:rsid w:val="005B2839"/>
    <w:rsid w:val="005B2964"/>
    <w:rsid w:val="005B5341"/>
    <w:rsid w:val="005B5347"/>
    <w:rsid w:val="005B6CDD"/>
    <w:rsid w:val="005B7255"/>
    <w:rsid w:val="005B7693"/>
    <w:rsid w:val="005C026A"/>
    <w:rsid w:val="005C029A"/>
    <w:rsid w:val="005C1AFC"/>
    <w:rsid w:val="005C1FE9"/>
    <w:rsid w:val="005C34C8"/>
    <w:rsid w:val="005C36CD"/>
    <w:rsid w:val="005C4120"/>
    <w:rsid w:val="005C4630"/>
    <w:rsid w:val="005C4B11"/>
    <w:rsid w:val="005C4C18"/>
    <w:rsid w:val="005C523C"/>
    <w:rsid w:val="005C5CD8"/>
    <w:rsid w:val="005C6338"/>
    <w:rsid w:val="005C707B"/>
    <w:rsid w:val="005C784F"/>
    <w:rsid w:val="005C7FBC"/>
    <w:rsid w:val="005C7FC8"/>
    <w:rsid w:val="005D0C64"/>
    <w:rsid w:val="005D22EA"/>
    <w:rsid w:val="005D2431"/>
    <w:rsid w:val="005D2879"/>
    <w:rsid w:val="005D2958"/>
    <w:rsid w:val="005D3DC5"/>
    <w:rsid w:val="005D4663"/>
    <w:rsid w:val="005D4F28"/>
    <w:rsid w:val="005D5F73"/>
    <w:rsid w:val="005D64DE"/>
    <w:rsid w:val="005D6DC4"/>
    <w:rsid w:val="005D6EC3"/>
    <w:rsid w:val="005E081C"/>
    <w:rsid w:val="005E0C4A"/>
    <w:rsid w:val="005E1309"/>
    <w:rsid w:val="005E1AAE"/>
    <w:rsid w:val="005E1F9C"/>
    <w:rsid w:val="005E22BB"/>
    <w:rsid w:val="005E5379"/>
    <w:rsid w:val="005E6AD4"/>
    <w:rsid w:val="005E6F39"/>
    <w:rsid w:val="005E783F"/>
    <w:rsid w:val="005F078A"/>
    <w:rsid w:val="005F0BC2"/>
    <w:rsid w:val="005F1092"/>
    <w:rsid w:val="005F1DDD"/>
    <w:rsid w:val="005F248D"/>
    <w:rsid w:val="005F28F1"/>
    <w:rsid w:val="005F3B94"/>
    <w:rsid w:val="005F406F"/>
    <w:rsid w:val="005F424C"/>
    <w:rsid w:val="005F6066"/>
    <w:rsid w:val="005F60E3"/>
    <w:rsid w:val="005F7060"/>
    <w:rsid w:val="005F7E83"/>
    <w:rsid w:val="006002A0"/>
    <w:rsid w:val="00600613"/>
    <w:rsid w:val="006014A4"/>
    <w:rsid w:val="0060362D"/>
    <w:rsid w:val="00603AE8"/>
    <w:rsid w:val="00603C9D"/>
    <w:rsid w:val="0060406B"/>
    <w:rsid w:val="00605775"/>
    <w:rsid w:val="00605B8B"/>
    <w:rsid w:val="00605F65"/>
    <w:rsid w:val="00606077"/>
    <w:rsid w:val="00606CDD"/>
    <w:rsid w:val="00606E72"/>
    <w:rsid w:val="0060780F"/>
    <w:rsid w:val="00607CFB"/>
    <w:rsid w:val="0061029B"/>
    <w:rsid w:val="0061101D"/>
    <w:rsid w:val="00611F3B"/>
    <w:rsid w:val="006127DB"/>
    <w:rsid w:val="00612DF8"/>
    <w:rsid w:val="006134E0"/>
    <w:rsid w:val="006143A0"/>
    <w:rsid w:val="006151AB"/>
    <w:rsid w:val="00615748"/>
    <w:rsid w:val="00616A19"/>
    <w:rsid w:val="00616AAB"/>
    <w:rsid w:val="00616CA8"/>
    <w:rsid w:val="00616EB5"/>
    <w:rsid w:val="00616EF4"/>
    <w:rsid w:val="00620213"/>
    <w:rsid w:val="0062234A"/>
    <w:rsid w:val="006225A0"/>
    <w:rsid w:val="00622848"/>
    <w:rsid w:val="00622900"/>
    <w:rsid w:val="00622E5A"/>
    <w:rsid w:val="00623FC8"/>
    <w:rsid w:val="006245C4"/>
    <w:rsid w:val="0062489F"/>
    <w:rsid w:val="00624982"/>
    <w:rsid w:val="00624F3F"/>
    <w:rsid w:val="00625166"/>
    <w:rsid w:val="0062531F"/>
    <w:rsid w:val="00625B4F"/>
    <w:rsid w:val="00625E41"/>
    <w:rsid w:val="00626090"/>
    <w:rsid w:val="0062658E"/>
    <w:rsid w:val="00626CC3"/>
    <w:rsid w:val="00626EB3"/>
    <w:rsid w:val="006305D9"/>
    <w:rsid w:val="006315A2"/>
    <w:rsid w:val="00632119"/>
    <w:rsid w:val="00633231"/>
    <w:rsid w:val="006336BB"/>
    <w:rsid w:val="00633F05"/>
    <w:rsid w:val="00634F41"/>
    <w:rsid w:val="0063561A"/>
    <w:rsid w:val="00636103"/>
    <w:rsid w:val="00636974"/>
    <w:rsid w:val="00636EF0"/>
    <w:rsid w:val="00637312"/>
    <w:rsid w:val="00641B10"/>
    <w:rsid w:val="00642B7F"/>
    <w:rsid w:val="00644B41"/>
    <w:rsid w:val="006451E7"/>
    <w:rsid w:val="00647777"/>
    <w:rsid w:val="00652759"/>
    <w:rsid w:val="006534B9"/>
    <w:rsid w:val="00653698"/>
    <w:rsid w:val="00653AE2"/>
    <w:rsid w:val="00654659"/>
    <w:rsid w:val="00654C0E"/>
    <w:rsid w:val="00654D18"/>
    <w:rsid w:val="0065548D"/>
    <w:rsid w:val="006557F7"/>
    <w:rsid w:val="0065599E"/>
    <w:rsid w:val="00655B17"/>
    <w:rsid w:val="00655F13"/>
    <w:rsid w:val="00656CBD"/>
    <w:rsid w:val="00657810"/>
    <w:rsid w:val="00657D73"/>
    <w:rsid w:val="00657F48"/>
    <w:rsid w:val="00660E8E"/>
    <w:rsid w:val="00661571"/>
    <w:rsid w:val="006616B9"/>
    <w:rsid w:val="00661AC9"/>
    <w:rsid w:val="0066272E"/>
    <w:rsid w:val="00662A26"/>
    <w:rsid w:val="00662C69"/>
    <w:rsid w:val="00663E61"/>
    <w:rsid w:val="00664ADB"/>
    <w:rsid w:val="00664F1F"/>
    <w:rsid w:val="00665B63"/>
    <w:rsid w:val="00666A82"/>
    <w:rsid w:val="006674B8"/>
    <w:rsid w:val="00667F56"/>
    <w:rsid w:val="00670635"/>
    <w:rsid w:val="006708B8"/>
    <w:rsid w:val="00670B6E"/>
    <w:rsid w:val="00672488"/>
    <w:rsid w:val="00672F59"/>
    <w:rsid w:val="00673ABA"/>
    <w:rsid w:val="00673B81"/>
    <w:rsid w:val="00673C05"/>
    <w:rsid w:val="00674F74"/>
    <w:rsid w:val="00675129"/>
    <w:rsid w:val="006759F7"/>
    <w:rsid w:val="00677188"/>
    <w:rsid w:val="00677CD3"/>
    <w:rsid w:val="00677FA5"/>
    <w:rsid w:val="00681CDB"/>
    <w:rsid w:val="00682D0B"/>
    <w:rsid w:val="00683BDD"/>
    <w:rsid w:val="00684C04"/>
    <w:rsid w:val="00685001"/>
    <w:rsid w:val="006853C7"/>
    <w:rsid w:val="00685653"/>
    <w:rsid w:val="0068566F"/>
    <w:rsid w:val="0068580C"/>
    <w:rsid w:val="00687F2C"/>
    <w:rsid w:val="00690277"/>
    <w:rsid w:val="00690804"/>
    <w:rsid w:val="00691FDA"/>
    <w:rsid w:val="0069276E"/>
    <w:rsid w:val="00692D33"/>
    <w:rsid w:val="00693869"/>
    <w:rsid w:val="0069417C"/>
    <w:rsid w:val="00694281"/>
    <w:rsid w:val="00694AF6"/>
    <w:rsid w:val="006957E1"/>
    <w:rsid w:val="00696BCB"/>
    <w:rsid w:val="00696C66"/>
    <w:rsid w:val="006A0078"/>
    <w:rsid w:val="006A114F"/>
    <w:rsid w:val="006A2340"/>
    <w:rsid w:val="006A2EC5"/>
    <w:rsid w:val="006A32BD"/>
    <w:rsid w:val="006A3DA5"/>
    <w:rsid w:val="006A4A62"/>
    <w:rsid w:val="006A4D8D"/>
    <w:rsid w:val="006A50A1"/>
    <w:rsid w:val="006A5958"/>
    <w:rsid w:val="006A5991"/>
    <w:rsid w:val="006A6290"/>
    <w:rsid w:val="006A6475"/>
    <w:rsid w:val="006A65A8"/>
    <w:rsid w:val="006A6CEC"/>
    <w:rsid w:val="006A78C1"/>
    <w:rsid w:val="006B096D"/>
    <w:rsid w:val="006B0AEC"/>
    <w:rsid w:val="006B1018"/>
    <w:rsid w:val="006B1B55"/>
    <w:rsid w:val="006B1BC9"/>
    <w:rsid w:val="006B218C"/>
    <w:rsid w:val="006B2197"/>
    <w:rsid w:val="006B229A"/>
    <w:rsid w:val="006B321C"/>
    <w:rsid w:val="006B3BC0"/>
    <w:rsid w:val="006B505F"/>
    <w:rsid w:val="006B5849"/>
    <w:rsid w:val="006B5D4D"/>
    <w:rsid w:val="006C0538"/>
    <w:rsid w:val="006C0D5A"/>
    <w:rsid w:val="006C0F2B"/>
    <w:rsid w:val="006C1644"/>
    <w:rsid w:val="006C180A"/>
    <w:rsid w:val="006C189A"/>
    <w:rsid w:val="006C289F"/>
    <w:rsid w:val="006C2C76"/>
    <w:rsid w:val="006C3851"/>
    <w:rsid w:val="006C4789"/>
    <w:rsid w:val="006C4A3C"/>
    <w:rsid w:val="006C5A40"/>
    <w:rsid w:val="006C63AB"/>
    <w:rsid w:val="006C724D"/>
    <w:rsid w:val="006C7273"/>
    <w:rsid w:val="006C7410"/>
    <w:rsid w:val="006C7759"/>
    <w:rsid w:val="006D009B"/>
    <w:rsid w:val="006D1752"/>
    <w:rsid w:val="006D272E"/>
    <w:rsid w:val="006D3A87"/>
    <w:rsid w:val="006D51F5"/>
    <w:rsid w:val="006D5F15"/>
    <w:rsid w:val="006D63A1"/>
    <w:rsid w:val="006D71A3"/>
    <w:rsid w:val="006E10C4"/>
    <w:rsid w:val="006E226E"/>
    <w:rsid w:val="006E2F32"/>
    <w:rsid w:val="006E3140"/>
    <w:rsid w:val="006E432B"/>
    <w:rsid w:val="006E45C8"/>
    <w:rsid w:val="006E4F78"/>
    <w:rsid w:val="006E507D"/>
    <w:rsid w:val="006E5BC7"/>
    <w:rsid w:val="006E7180"/>
    <w:rsid w:val="006E74D6"/>
    <w:rsid w:val="006E7845"/>
    <w:rsid w:val="006F0049"/>
    <w:rsid w:val="006F06D7"/>
    <w:rsid w:val="006F0AF4"/>
    <w:rsid w:val="006F0D9C"/>
    <w:rsid w:val="006F1113"/>
    <w:rsid w:val="006F1EB8"/>
    <w:rsid w:val="006F2220"/>
    <w:rsid w:val="006F278A"/>
    <w:rsid w:val="006F2FDA"/>
    <w:rsid w:val="006F3969"/>
    <w:rsid w:val="006F3CFC"/>
    <w:rsid w:val="006F4509"/>
    <w:rsid w:val="006F475B"/>
    <w:rsid w:val="006F4DA5"/>
    <w:rsid w:val="006F59C9"/>
    <w:rsid w:val="006F7DA8"/>
    <w:rsid w:val="0070230D"/>
    <w:rsid w:val="00703B3F"/>
    <w:rsid w:val="00704A8E"/>
    <w:rsid w:val="00704E9A"/>
    <w:rsid w:val="00704ED2"/>
    <w:rsid w:val="007067B5"/>
    <w:rsid w:val="007072C9"/>
    <w:rsid w:val="0071064D"/>
    <w:rsid w:val="0071068C"/>
    <w:rsid w:val="00711513"/>
    <w:rsid w:val="00712F8E"/>
    <w:rsid w:val="00713581"/>
    <w:rsid w:val="007154B2"/>
    <w:rsid w:val="00716184"/>
    <w:rsid w:val="007168CA"/>
    <w:rsid w:val="00717609"/>
    <w:rsid w:val="00717E38"/>
    <w:rsid w:val="00720ECC"/>
    <w:rsid w:val="007215C7"/>
    <w:rsid w:val="00722111"/>
    <w:rsid w:val="00723100"/>
    <w:rsid w:val="00723876"/>
    <w:rsid w:val="00725537"/>
    <w:rsid w:val="00725B61"/>
    <w:rsid w:val="00725B64"/>
    <w:rsid w:val="00726819"/>
    <w:rsid w:val="00726C67"/>
    <w:rsid w:val="007278CA"/>
    <w:rsid w:val="007318A5"/>
    <w:rsid w:val="00731D54"/>
    <w:rsid w:val="00732199"/>
    <w:rsid w:val="0073224B"/>
    <w:rsid w:val="007339FA"/>
    <w:rsid w:val="00733AC9"/>
    <w:rsid w:val="00733EDA"/>
    <w:rsid w:val="007364A6"/>
    <w:rsid w:val="00736781"/>
    <w:rsid w:val="00736B37"/>
    <w:rsid w:val="00736BFA"/>
    <w:rsid w:val="007377A1"/>
    <w:rsid w:val="00737D7D"/>
    <w:rsid w:val="007412EC"/>
    <w:rsid w:val="0074201F"/>
    <w:rsid w:val="007435A8"/>
    <w:rsid w:val="0074381F"/>
    <w:rsid w:val="0074382D"/>
    <w:rsid w:val="00743CDE"/>
    <w:rsid w:val="00744528"/>
    <w:rsid w:val="007446CF"/>
    <w:rsid w:val="007452F1"/>
    <w:rsid w:val="00745CE6"/>
    <w:rsid w:val="00745D99"/>
    <w:rsid w:val="0074673D"/>
    <w:rsid w:val="00746849"/>
    <w:rsid w:val="00746A79"/>
    <w:rsid w:val="00746AAB"/>
    <w:rsid w:val="00747D09"/>
    <w:rsid w:val="00750B01"/>
    <w:rsid w:val="00751381"/>
    <w:rsid w:val="0075143B"/>
    <w:rsid w:val="0075214B"/>
    <w:rsid w:val="007521E3"/>
    <w:rsid w:val="007524B1"/>
    <w:rsid w:val="007524D6"/>
    <w:rsid w:val="0075270B"/>
    <w:rsid w:val="00752A84"/>
    <w:rsid w:val="00752C7B"/>
    <w:rsid w:val="0075405E"/>
    <w:rsid w:val="00754137"/>
    <w:rsid w:val="00754A73"/>
    <w:rsid w:val="007553E9"/>
    <w:rsid w:val="00757415"/>
    <w:rsid w:val="00757785"/>
    <w:rsid w:val="00757C23"/>
    <w:rsid w:val="00760492"/>
    <w:rsid w:val="007608AE"/>
    <w:rsid w:val="007618C5"/>
    <w:rsid w:val="00762523"/>
    <w:rsid w:val="00764DCB"/>
    <w:rsid w:val="00765026"/>
    <w:rsid w:val="007658F4"/>
    <w:rsid w:val="00765E41"/>
    <w:rsid w:val="00770ED3"/>
    <w:rsid w:val="007711C6"/>
    <w:rsid w:val="00771ADF"/>
    <w:rsid w:val="00772627"/>
    <w:rsid w:val="007737D7"/>
    <w:rsid w:val="00773D11"/>
    <w:rsid w:val="00775DF6"/>
    <w:rsid w:val="0077779D"/>
    <w:rsid w:val="00780BB2"/>
    <w:rsid w:val="00782850"/>
    <w:rsid w:val="00783669"/>
    <w:rsid w:val="007840CD"/>
    <w:rsid w:val="00784833"/>
    <w:rsid w:val="007849C0"/>
    <w:rsid w:val="00784CE7"/>
    <w:rsid w:val="0078572A"/>
    <w:rsid w:val="00785800"/>
    <w:rsid w:val="00785AC4"/>
    <w:rsid w:val="00785EDA"/>
    <w:rsid w:val="00786C95"/>
    <w:rsid w:val="00786CC4"/>
    <w:rsid w:val="0078744F"/>
    <w:rsid w:val="00787DEA"/>
    <w:rsid w:val="00787F71"/>
    <w:rsid w:val="007900CA"/>
    <w:rsid w:val="0079022C"/>
    <w:rsid w:val="00790E2C"/>
    <w:rsid w:val="00790E89"/>
    <w:rsid w:val="00791086"/>
    <w:rsid w:val="007912C8"/>
    <w:rsid w:val="007932FB"/>
    <w:rsid w:val="00794F30"/>
    <w:rsid w:val="00795AE1"/>
    <w:rsid w:val="00796B48"/>
    <w:rsid w:val="00796DD8"/>
    <w:rsid w:val="00796FF5"/>
    <w:rsid w:val="00797005"/>
    <w:rsid w:val="00797423"/>
    <w:rsid w:val="007976E8"/>
    <w:rsid w:val="007A1029"/>
    <w:rsid w:val="007A1BD9"/>
    <w:rsid w:val="007A240A"/>
    <w:rsid w:val="007A46D5"/>
    <w:rsid w:val="007A4926"/>
    <w:rsid w:val="007A586B"/>
    <w:rsid w:val="007A5E46"/>
    <w:rsid w:val="007A6664"/>
    <w:rsid w:val="007A666E"/>
    <w:rsid w:val="007A67D1"/>
    <w:rsid w:val="007A6C20"/>
    <w:rsid w:val="007A7A2B"/>
    <w:rsid w:val="007A7C59"/>
    <w:rsid w:val="007B0863"/>
    <w:rsid w:val="007B0DCF"/>
    <w:rsid w:val="007B14FC"/>
    <w:rsid w:val="007B21F0"/>
    <w:rsid w:val="007B2379"/>
    <w:rsid w:val="007B284F"/>
    <w:rsid w:val="007B33C6"/>
    <w:rsid w:val="007B3454"/>
    <w:rsid w:val="007B3F3F"/>
    <w:rsid w:val="007B4C62"/>
    <w:rsid w:val="007B53D7"/>
    <w:rsid w:val="007B570F"/>
    <w:rsid w:val="007B5D33"/>
    <w:rsid w:val="007B73C6"/>
    <w:rsid w:val="007B748F"/>
    <w:rsid w:val="007C0701"/>
    <w:rsid w:val="007C0924"/>
    <w:rsid w:val="007C1563"/>
    <w:rsid w:val="007C1817"/>
    <w:rsid w:val="007C194D"/>
    <w:rsid w:val="007C2127"/>
    <w:rsid w:val="007C286F"/>
    <w:rsid w:val="007C290E"/>
    <w:rsid w:val="007C29C4"/>
    <w:rsid w:val="007C2B2E"/>
    <w:rsid w:val="007C2D84"/>
    <w:rsid w:val="007C2F41"/>
    <w:rsid w:val="007C38AC"/>
    <w:rsid w:val="007C4AE4"/>
    <w:rsid w:val="007C4E4F"/>
    <w:rsid w:val="007C50D4"/>
    <w:rsid w:val="007C5A04"/>
    <w:rsid w:val="007C6692"/>
    <w:rsid w:val="007C673B"/>
    <w:rsid w:val="007C7745"/>
    <w:rsid w:val="007C7852"/>
    <w:rsid w:val="007D101E"/>
    <w:rsid w:val="007D1072"/>
    <w:rsid w:val="007D120B"/>
    <w:rsid w:val="007D1FA8"/>
    <w:rsid w:val="007D22B4"/>
    <w:rsid w:val="007D243B"/>
    <w:rsid w:val="007D2C8C"/>
    <w:rsid w:val="007D3CB8"/>
    <w:rsid w:val="007D4119"/>
    <w:rsid w:val="007D4A5B"/>
    <w:rsid w:val="007D531D"/>
    <w:rsid w:val="007D5432"/>
    <w:rsid w:val="007D56EF"/>
    <w:rsid w:val="007D57E1"/>
    <w:rsid w:val="007D5D3C"/>
    <w:rsid w:val="007D5EA6"/>
    <w:rsid w:val="007D697A"/>
    <w:rsid w:val="007D71AF"/>
    <w:rsid w:val="007D71DB"/>
    <w:rsid w:val="007D7378"/>
    <w:rsid w:val="007E01CD"/>
    <w:rsid w:val="007E06A9"/>
    <w:rsid w:val="007E0AE5"/>
    <w:rsid w:val="007E17EF"/>
    <w:rsid w:val="007E1DF3"/>
    <w:rsid w:val="007E29AB"/>
    <w:rsid w:val="007E3C8F"/>
    <w:rsid w:val="007E3CD0"/>
    <w:rsid w:val="007E42F8"/>
    <w:rsid w:val="007E51B7"/>
    <w:rsid w:val="007E5C98"/>
    <w:rsid w:val="007E5CA6"/>
    <w:rsid w:val="007E5E24"/>
    <w:rsid w:val="007E5F0A"/>
    <w:rsid w:val="007E624C"/>
    <w:rsid w:val="007E66AD"/>
    <w:rsid w:val="007E7118"/>
    <w:rsid w:val="007E7F26"/>
    <w:rsid w:val="007F0E05"/>
    <w:rsid w:val="007F3521"/>
    <w:rsid w:val="007F406F"/>
    <w:rsid w:val="007F537D"/>
    <w:rsid w:val="007F58B8"/>
    <w:rsid w:val="007F7C98"/>
    <w:rsid w:val="00800800"/>
    <w:rsid w:val="00801B23"/>
    <w:rsid w:val="00801D86"/>
    <w:rsid w:val="00802F21"/>
    <w:rsid w:val="00803478"/>
    <w:rsid w:val="0080443B"/>
    <w:rsid w:val="008044DD"/>
    <w:rsid w:val="0080536A"/>
    <w:rsid w:val="00806756"/>
    <w:rsid w:val="00806814"/>
    <w:rsid w:val="00806884"/>
    <w:rsid w:val="00806A41"/>
    <w:rsid w:val="00807B19"/>
    <w:rsid w:val="00811BF5"/>
    <w:rsid w:val="008124C0"/>
    <w:rsid w:val="00812E2A"/>
    <w:rsid w:val="00813F9B"/>
    <w:rsid w:val="00814134"/>
    <w:rsid w:val="008142F2"/>
    <w:rsid w:val="00814619"/>
    <w:rsid w:val="0081744B"/>
    <w:rsid w:val="00817CB2"/>
    <w:rsid w:val="0082043F"/>
    <w:rsid w:val="0082222D"/>
    <w:rsid w:val="00824BF3"/>
    <w:rsid w:val="008255EC"/>
    <w:rsid w:val="00825BD2"/>
    <w:rsid w:val="00825CED"/>
    <w:rsid w:val="008264F0"/>
    <w:rsid w:val="00826ED2"/>
    <w:rsid w:val="0082730B"/>
    <w:rsid w:val="008277D8"/>
    <w:rsid w:val="00827CCA"/>
    <w:rsid w:val="0083102A"/>
    <w:rsid w:val="0083182C"/>
    <w:rsid w:val="008318D2"/>
    <w:rsid w:val="00831E3F"/>
    <w:rsid w:val="00832507"/>
    <w:rsid w:val="00832765"/>
    <w:rsid w:val="00833778"/>
    <w:rsid w:val="00833BBF"/>
    <w:rsid w:val="008355EB"/>
    <w:rsid w:val="0083600C"/>
    <w:rsid w:val="0083627D"/>
    <w:rsid w:val="00836BF4"/>
    <w:rsid w:val="00837163"/>
    <w:rsid w:val="008378BB"/>
    <w:rsid w:val="00837B92"/>
    <w:rsid w:val="0084074D"/>
    <w:rsid w:val="00842613"/>
    <w:rsid w:val="0084549C"/>
    <w:rsid w:val="00845625"/>
    <w:rsid w:val="0084626A"/>
    <w:rsid w:val="008473B1"/>
    <w:rsid w:val="008474FD"/>
    <w:rsid w:val="00851118"/>
    <w:rsid w:val="008520A1"/>
    <w:rsid w:val="00852595"/>
    <w:rsid w:val="00852B60"/>
    <w:rsid w:val="00855A8E"/>
    <w:rsid w:val="00856E80"/>
    <w:rsid w:val="00857F97"/>
    <w:rsid w:val="00860152"/>
    <w:rsid w:val="008603E3"/>
    <w:rsid w:val="00861DA9"/>
    <w:rsid w:val="008624CD"/>
    <w:rsid w:val="00863108"/>
    <w:rsid w:val="00863300"/>
    <w:rsid w:val="00864FB7"/>
    <w:rsid w:val="0086512E"/>
    <w:rsid w:val="00865ADE"/>
    <w:rsid w:val="00865DA3"/>
    <w:rsid w:val="00866BBD"/>
    <w:rsid w:val="008713F0"/>
    <w:rsid w:val="00872AA3"/>
    <w:rsid w:val="00872FCD"/>
    <w:rsid w:val="0087376B"/>
    <w:rsid w:val="008738B6"/>
    <w:rsid w:val="008742A6"/>
    <w:rsid w:val="00874952"/>
    <w:rsid w:val="00874BB5"/>
    <w:rsid w:val="00875159"/>
    <w:rsid w:val="008752E4"/>
    <w:rsid w:val="00876E71"/>
    <w:rsid w:val="008777F9"/>
    <w:rsid w:val="00880B71"/>
    <w:rsid w:val="00880E99"/>
    <w:rsid w:val="00881DCE"/>
    <w:rsid w:val="0088243A"/>
    <w:rsid w:val="00882797"/>
    <w:rsid w:val="008829FF"/>
    <w:rsid w:val="00885712"/>
    <w:rsid w:val="008875BE"/>
    <w:rsid w:val="008900F4"/>
    <w:rsid w:val="0089116E"/>
    <w:rsid w:val="008919E4"/>
    <w:rsid w:val="00893CCE"/>
    <w:rsid w:val="00894469"/>
    <w:rsid w:val="00894905"/>
    <w:rsid w:val="008951E3"/>
    <w:rsid w:val="0089679F"/>
    <w:rsid w:val="00897536"/>
    <w:rsid w:val="00897D70"/>
    <w:rsid w:val="008A1EFB"/>
    <w:rsid w:val="008A2BAB"/>
    <w:rsid w:val="008A3CA2"/>
    <w:rsid w:val="008A4B14"/>
    <w:rsid w:val="008A4CDF"/>
    <w:rsid w:val="008A5790"/>
    <w:rsid w:val="008A6C2D"/>
    <w:rsid w:val="008A7240"/>
    <w:rsid w:val="008A77FB"/>
    <w:rsid w:val="008B0E1F"/>
    <w:rsid w:val="008B110D"/>
    <w:rsid w:val="008B1372"/>
    <w:rsid w:val="008B1FEC"/>
    <w:rsid w:val="008B25C1"/>
    <w:rsid w:val="008B3C04"/>
    <w:rsid w:val="008B411D"/>
    <w:rsid w:val="008B4397"/>
    <w:rsid w:val="008B52C6"/>
    <w:rsid w:val="008B5D4D"/>
    <w:rsid w:val="008B6BC7"/>
    <w:rsid w:val="008B6C80"/>
    <w:rsid w:val="008B6DED"/>
    <w:rsid w:val="008B7524"/>
    <w:rsid w:val="008B770F"/>
    <w:rsid w:val="008B7A8F"/>
    <w:rsid w:val="008B7AE2"/>
    <w:rsid w:val="008C0287"/>
    <w:rsid w:val="008C06B7"/>
    <w:rsid w:val="008C1A19"/>
    <w:rsid w:val="008C2E3F"/>
    <w:rsid w:val="008C4766"/>
    <w:rsid w:val="008C4A28"/>
    <w:rsid w:val="008C4BA4"/>
    <w:rsid w:val="008C4C65"/>
    <w:rsid w:val="008C5456"/>
    <w:rsid w:val="008C6BEC"/>
    <w:rsid w:val="008C79ED"/>
    <w:rsid w:val="008D00B2"/>
    <w:rsid w:val="008D37CB"/>
    <w:rsid w:val="008D4DFB"/>
    <w:rsid w:val="008D4E3C"/>
    <w:rsid w:val="008D5C2A"/>
    <w:rsid w:val="008D698B"/>
    <w:rsid w:val="008E0CAA"/>
    <w:rsid w:val="008E208A"/>
    <w:rsid w:val="008E26CF"/>
    <w:rsid w:val="008E2CE7"/>
    <w:rsid w:val="008E40CB"/>
    <w:rsid w:val="008E548E"/>
    <w:rsid w:val="008E69FD"/>
    <w:rsid w:val="008E6C39"/>
    <w:rsid w:val="008E7210"/>
    <w:rsid w:val="008E75D2"/>
    <w:rsid w:val="008E7CEC"/>
    <w:rsid w:val="008F004C"/>
    <w:rsid w:val="008F029F"/>
    <w:rsid w:val="008F095D"/>
    <w:rsid w:val="008F0B0C"/>
    <w:rsid w:val="008F1577"/>
    <w:rsid w:val="008F18E1"/>
    <w:rsid w:val="008F2702"/>
    <w:rsid w:val="008F307E"/>
    <w:rsid w:val="008F3C21"/>
    <w:rsid w:val="008F53C2"/>
    <w:rsid w:val="008F67F8"/>
    <w:rsid w:val="008F6B8E"/>
    <w:rsid w:val="008F71E6"/>
    <w:rsid w:val="009004DA"/>
    <w:rsid w:val="00900813"/>
    <w:rsid w:val="009010BC"/>
    <w:rsid w:val="00901670"/>
    <w:rsid w:val="00901C13"/>
    <w:rsid w:val="00902342"/>
    <w:rsid w:val="00903784"/>
    <w:rsid w:val="00903E76"/>
    <w:rsid w:val="00904138"/>
    <w:rsid w:val="00905A3D"/>
    <w:rsid w:val="00907069"/>
    <w:rsid w:val="0090764F"/>
    <w:rsid w:val="00907E62"/>
    <w:rsid w:val="009100E2"/>
    <w:rsid w:val="0091054F"/>
    <w:rsid w:val="00910F12"/>
    <w:rsid w:val="00911994"/>
    <w:rsid w:val="00911A58"/>
    <w:rsid w:val="009130D6"/>
    <w:rsid w:val="00914604"/>
    <w:rsid w:val="00915C00"/>
    <w:rsid w:val="009161C0"/>
    <w:rsid w:val="00916350"/>
    <w:rsid w:val="00916393"/>
    <w:rsid w:val="0091706C"/>
    <w:rsid w:val="00917587"/>
    <w:rsid w:val="00917E21"/>
    <w:rsid w:val="0092003C"/>
    <w:rsid w:val="009205B5"/>
    <w:rsid w:val="00921499"/>
    <w:rsid w:val="00921C38"/>
    <w:rsid w:val="00922348"/>
    <w:rsid w:val="00924148"/>
    <w:rsid w:val="009241B4"/>
    <w:rsid w:val="0092424D"/>
    <w:rsid w:val="0092625B"/>
    <w:rsid w:val="009266FA"/>
    <w:rsid w:val="009301CC"/>
    <w:rsid w:val="00930892"/>
    <w:rsid w:val="0093160D"/>
    <w:rsid w:val="0093236C"/>
    <w:rsid w:val="009327CF"/>
    <w:rsid w:val="00932D0B"/>
    <w:rsid w:val="00934247"/>
    <w:rsid w:val="009344AE"/>
    <w:rsid w:val="009359FA"/>
    <w:rsid w:val="00935BB5"/>
    <w:rsid w:val="009363C3"/>
    <w:rsid w:val="00936800"/>
    <w:rsid w:val="009409A6"/>
    <w:rsid w:val="009412D3"/>
    <w:rsid w:val="00941495"/>
    <w:rsid w:val="00941A33"/>
    <w:rsid w:val="00942353"/>
    <w:rsid w:val="0094283C"/>
    <w:rsid w:val="00942A94"/>
    <w:rsid w:val="00943F0F"/>
    <w:rsid w:val="00945175"/>
    <w:rsid w:val="00945187"/>
    <w:rsid w:val="0094539A"/>
    <w:rsid w:val="0094624D"/>
    <w:rsid w:val="00947DE5"/>
    <w:rsid w:val="00951627"/>
    <w:rsid w:val="0095414C"/>
    <w:rsid w:val="009541AF"/>
    <w:rsid w:val="009544A3"/>
    <w:rsid w:val="009549A8"/>
    <w:rsid w:val="00954EF3"/>
    <w:rsid w:val="00955420"/>
    <w:rsid w:val="0095672F"/>
    <w:rsid w:val="00956E30"/>
    <w:rsid w:val="009570BA"/>
    <w:rsid w:val="0095715E"/>
    <w:rsid w:val="009600D0"/>
    <w:rsid w:val="00961487"/>
    <w:rsid w:val="00961CCC"/>
    <w:rsid w:val="00961DDC"/>
    <w:rsid w:val="00963BD6"/>
    <w:rsid w:val="00963FD6"/>
    <w:rsid w:val="00964511"/>
    <w:rsid w:val="009645D1"/>
    <w:rsid w:val="009649A6"/>
    <w:rsid w:val="009649C7"/>
    <w:rsid w:val="009652EB"/>
    <w:rsid w:val="00965F57"/>
    <w:rsid w:val="0096634A"/>
    <w:rsid w:val="009664F3"/>
    <w:rsid w:val="00967C5A"/>
    <w:rsid w:val="00967FC7"/>
    <w:rsid w:val="009714A7"/>
    <w:rsid w:val="0097227A"/>
    <w:rsid w:val="00972405"/>
    <w:rsid w:val="009727EA"/>
    <w:rsid w:val="00973093"/>
    <w:rsid w:val="00973126"/>
    <w:rsid w:val="00973202"/>
    <w:rsid w:val="009732F8"/>
    <w:rsid w:val="0097454C"/>
    <w:rsid w:val="00974BBA"/>
    <w:rsid w:val="00976084"/>
    <w:rsid w:val="00976911"/>
    <w:rsid w:val="00976913"/>
    <w:rsid w:val="00976A57"/>
    <w:rsid w:val="00980370"/>
    <w:rsid w:val="00980BCC"/>
    <w:rsid w:val="00981ED7"/>
    <w:rsid w:val="00982D1D"/>
    <w:rsid w:val="00982E1F"/>
    <w:rsid w:val="0098396C"/>
    <w:rsid w:val="00986043"/>
    <w:rsid w:val="00986E74"/>
    <w:rsid w:val="00987B8B"/>
    <w:rsid w:val="00987C28"/>
    <w:rsid w:val="00991A12"/>
    <w:rsid w:val="009947CA"/>
    <w:rsid w:val="00994C14"/>
    <w:rsid w:val="00994F82"/>
    <w:rsid w:val="00996A21"/>
    <w:rsid w:val="00996D6A"/>
    <w:rsid w:val="00996DBD"/>
    <w:rsid w:val="009A1168"/>
    <w:rsid w:val="009A3956"/>
    <w:rsid w:val="009A4A06"/>
    <w:rsid w:val="009A7271"/>
    <w:rsid w:val="009A7621"/>
    <w:rsid w:val="009B0228"/>
    <w:rsid w:val="009B0B2C"/>
    <w:rsid w:val="009B299B"/>
    <w:rsid w:val="009B36D9"/>
    <w:rsid w:val="009B424C"/>
    <w:rsid w:val="009B4F42"/>
    <w:rsid w:val="009B5058"/>
    <w:rsid w:val="009B51F4"/>
    <w:rsid w:val="009B6134"/>
    <w:rsid w:val="009B6C9C"/>
    <w:rsid w:val="009B7EB6"/>
    <w:rsid w:val="009C0BCD"/>
    <w:rsid w:val="009C0DF9"/>
    <w:rsid w:val="009C1F74"/>
    <w:rsid w:val="009C2F3B"/>
    <w:rsid w:val="009C36F5"/>
    <w:rsid w:val="009C3886"/>
    <w:rsid w:val="009C41A5"/>
    <w:rsid w:val="009C5F20"/>
    <w:rsid w:val="009C6CE7"/>
    <w:rsid w:val="009C750F"/>
    <w:rsid w:val="009C7885"/>
    <w:rsid w:val="009D1B8D"/>
    <w:rsid w:val="009D2400"/>
    <w:rsid w:val="009D2EAC"/>
    <w:rsid w:val="009D53D3"/>
    <w:rsid w:val="009D5844"/>
    <w:rsid w:val="009D6069"/>
    <w:rsid w:val="009D62C3"/>
    <w:rsid w:val="009D63F1"/>
    <w:rsid w:val="009D6C71"/>
    <w:rsid w:val="009D6CB0"/>
    <w:rsid w:val="009D7762"/>
    <w:rsid w:val="009D7AD6"/>
    <w:rsid w:val="009E0149"/>
    <w:rsid w:val="009E0667"/>
    <w:rsid w:val="009E0779"/>
    <w:rsid w:val="009E2975"/>
    <w:rsid w:val="009E3335"/>
    <w:rsid w:val="009E41C6"/>
    <w:rsid w:val="009E6B4E"/>
    <w:rsid w:val="009E7057"/>
    <w:rsid w:val="009E74EF"/>
    <w:rsid w:val="009F018B"/>
    <w:rsid w:val="009F08BD"/>
    <w:rsid w:val="009F0CDC"/>
    <w:rsid w:val="009F10F9"/>
    <w:rsid w:val="009F19CF"/>
    <w:rsid w:val="009F20E8"/>
    <w:rsid w:val="009F36AF"/>
    <w:rsid w:val="009F3D3C"/>
    <w:rsid w:val="009F3D8A"/>
    <w:rsid w:val="009F41FA"/>
    <w:rsid w:val="009F4413"/>
    <w:rsid w:val="009F4448"/>
    <w:rsid w:val="009F49BB"/>
    <w:rsid w:val="009F6833"/>
    <w:rsid w:val="009F6C50"/>
    <w:rsid w:val="009F7096"/>
    <w:rsid w:val="009F74DF"/>
    <w:rsid w:val="00A00C88"/>
    <w:rsid w:val="00A023DB"/>
    <w:rsid w:val="00A03AE0"/>
    <w:rsid w:val="00A03E40"/>
    <w:rsid w:val="00A057C2"/>
    <w:rsid w:val="00A06160"/>
    <w:rsid w:val="00A06464"/>
    <w:rsid w:val="00A06DD7"/>
    <w:rsid w:val="00A1057C"/>
    <w:rsid w:val="00A10ACB"/>
    <w:rsid w:val="00A128F6"/>
    <w:rsid w:val="00A12A9F"/>
    <w:rsid w:val="00A12FD4"/>
    <w:rsid w:val="00A13D92"/>
    <w:rsid w:val="00A13F50"/>
    <w:rsid w:val="00A147A7"/>
    <w:rsid w:val="00A1486D"/>
    <w:rsid w:val="00A1598D"/>
    <w:rsid w:val="00A15DF8"/>
    <w:rsid w:val="00A16AF7"/>
    <w:rsid w:val="00A17275"/>
    <w:rsid w:val="00A175D6"/>
    <w:rsid w:val="00A176BE"/>
    <w:rsid w:val="00A17A93"/>
    <w:rsid w:val="00A17FEF"/>
    <w:rsid w:val="00A20435"/>
    <w:rsid w:val="00A20C06"/>
    <w:rsid w:val="00A20E57"/>
    <w:rsid w:val="00A21474"/>
    <w:rsid w:val="00A215B8"/>
    <w:rsid w:val="00A235EC"/>
    <w:rsid w:val="00A237DB"/>
    <w:rsid w:val="00A252D4"/>
    <w:rsid w:val="00A25839"/>
    <w:rsid w:val="00A25D37"/>
    <w:rsid w:val="00A25F4E"/>
    <w:rsid w:val="00A2672B"/>
    <w:rsid w:val="00A27671"/>
    <w:rsid w:val="00A2768B"/>
    <w:rsid w:val="00A301DD"/>
    <w:rsid w:val="00A30B5D"/>
    <w:rsid w:val="00A31BCF"/>
    <w:rsid w:val="00A32D99"/>
    <w:rsid w:val="00A33569"/>
    <w:rsid w:val="00A33BDE"/>
    <w:rsid w:val="00A34057"/>
    <w:rsid w:val="00A34DE6"/>
    <w:rsid w:val="00A3639E"/>
    <w:rsid w:val="00A3762A"/>
    <w:rsid w:val="00A37AA7"/>
    <w:rsid w:val="00A37EB4"/>
    <w:rsid w:val="00A414FA"/>
    <w:rsid w:val="00A42002"/>
    <w:rsid w:val="00A42B1B"/>
    <w:rsid w:val="00A4345A"/>
    <w:rsid w:val="00A43696"/>
    <w:rsid w:val="00A43826"/>
    <w:rsid w:val="00A44CB9"/>
    <w:rsid w:val="00A44D8F"/>
    <w:rsid w:val="00A45997"/>
    <w:rsid w:val="00A45E04"/>
    <w:rsid w:val="00A47483"/>
    <w:rsid w:val="00A47DCD"/>
    <w:rsid w:val="00A504A7"/>
    <w:rsid w:val="00A5081B"/>
    <w:rsid w:val="00A509B4"/>
    <w:rsid w:val="00A520CF"/>
    <w:rsid w:val="00A5287F"/>
    <w:rsid w:val="00A528C3"/>
    <w:rsid w:val="00A5344E"/>
    <w:rsid w:val="00A54BE1"/>
    <w:rsid w:val="00A552AC"/>
    <w:rsid w:val="00A552B7"/>
    <w:rsid w:val="00A553A6"/>
    <w:rsid w:val="00A55563"/>
    <w:rsid w:val="00A55AF2"/>
    <w:rsid w:val="00A56260"/>
    <w:rsid w:val="00A60191"/>
    <w:rsid w:val="00A60208"/>
    <w:rsid w:val="00A60684"/>
    <w:rsid w:val="00A60E75"/>
    <w:rsid w:val="00A6109E"/>
    <w:rsid w:val="00A6203E"/>
    <w:rsid w:val="00A62C61"/>
    <w:rsid w:val="00A62C96"/>
    <w:rsid w:val="00A639E9"/>
    <w:rsid w:val="00A63CBC"/>
    <w:rsid w:val="00A645D0"/>
    <w:rsid w:val="00A647FB"/>
    <w:rsid w:val="00A64DDF"/>
    <w:rsid w:val="00A659B2"/>
    <w:rsid w:val="00A663EB"/>
    <w:rsid w:val="00A663F2"/>
    <w:rsid w:val="00A67281"/>
    <w:rsid w:val="00A67300"/>
    <w:rsid w:val="00A70D85"/>
    <w:rsid w:val="00A71130"/>
    <w:rsid w:val="00A7234A"/>
    <w:rsid w:val="00A723B0"/>
    <w:rsid w:val="00A72738"/>
    <w:rsid w:val="00A7285B"/>
    <w:rsid w:val="00A728AD"/>
    <w:rsid w:val="00A73C88"/>
    <w:rsid w:val="00A74382"/>
    <w:rsid w:val="00A755C2"/>
    <w:rsid w:val="00A7596C"/>
    <w:rsid w:val="00A75AE4"/>
    <w:rsid w:val="00A75D3F"/>
    <w:rsid w:val="00A75EF2"/>
    <w:rsid w:val="00A777F6"/>
    <w:rsid w:val="00A81120"/>
    <w:rsid w:val="00A82BA6"/>
    <w:rsid w:val="00A836B1"/>
    <w:rsid w:val="00A84CC8"/>
    <w:rsid w:val="00A85B95"/>
    <w:rsid w:val="00A8650F"/>
    <w:rsid w:val="00A86C90"/>
    <w:rsid w:val="00A87F24"/>
    <w:rsid w:val="00A9039B"/>
    <w:rsid w:val="00A91481"/>
    <w:rsid w:val="00A917EE"/>
    <w:rsid w:val="00A919B8"/>
    <w:rsid w:val="00A91B71"/>
    <w:rsid w:val="00A91EE5"/>
    <w:rsid w:val="00A938AE"/>
    <w:rsid w:val="00A939D2"/>
    <w:rsid w:val="00A94BAD"/>
    <w:rsid w:val="00A95073"/>
    <w:rsid w:val="00A95C4D"/>
    <w:rsid w:val="00A9685B"/>
    <w:rsid w:val="00A9721C"/>
    <w:rsid w:val="00A97729"/>
    <w:rsid w:val="00A9779B"/>
    <w:rsid w:val="00A97FCE"/>
    <w:rsid w:val="00AA0F14"/>
    <w:rsid w:val="00AA28A9"/>
    <w:rsid w:val="00AA31BB"/>
    <w:rsid w:val="00AA355A"/>
    <w:rsid w:val="00AA3A4B"/>
    <w:rsid w:val="00AA4504"/>
    <w:rsid w:val="00AA5038"/>
    <w:rsid w:val="00AA522B"/>
    <w:rsid w:val="00AA530E"/>
    <w:rsid w:val="00AA573A"/>
    <w:rsid w:val="00AA5BD9"/>
    <w:rsid w:val="00AA61E3"/>
    <w:rsid w:val="00AA6D37"/>
    <w:rsid w:val="00AA71AB"/>
    <w:rsid w:val="00AA7F86"/>
    <w:rsid w:val="00AB1AC3"/>
    <w:rsid w:val="00AB1B53"/>
    <w:rsid w:val="00AB2D6A"/>
    <w:rsid w:val="00AB377A"/>
    <w:rsid w:val="00AB3AE4"/>
    <w:rsid w:val="00AB6362"/>
    <w:rsid w:val="00AB698A"/>
    <w:rsid w:val="00AB7028"/>
    <w:rsid w:val="00AC01EB"/>
    <w:rsid w:val="00AC04D1"/>
    <w:rsid w:val="00AC0AE7"/>
    <w:rsid w:val="00AC145A"/>
    <w:rsid w:val="00AC17EC"/>
    <w:rsid w:val="00AC1F67"/>
    <w:rsid w:val="00AC208A"/>
    <w:rsid w:val="00AC2604"/>
    <w:rsid w:val="00AC28BE"/>
    <w:rsid w:val="00AC2925"/>
    <w:rsid w:val="00AC2D60"/>
    <w:rsid w:val="00AC3CCA"/>
    <w:rsid w:val="00AC3CF4"/>
    <w:rsid w:val="00AC4381"/>
    <w:rsid w:val="00AC4E4A"/>
    <w:rsid w:val="00AC5175"/>
    <w:rsid w:val="00AC613B"/>
    <w:rsid w:val="00AC6D78"/>
    <w:rsid w:val="00AC7349"/>
    <w:rsid w:val="00AC7583"/>
    <w:rsid w:val="00AD00B0"/>
    <w:rsid w:val="00AD0373"/>
    <w:rsid w:val="00AD04D2"/>
    <w:rsid w:val="00AD0D57"/>
    <w:rsid w:val="00AD10B6"/>
    <w:rsid w:val="00AD10D9"/>
    <w:rsid w:val="00AD16AA"/>
    <w:rsid w:val="00AD18C2"/>
    <w:rsid w:val="00AD18C6"/>
    <w:rsid w:val="00AD38F3"/>
    <w:rsid w:val="00AD4140"/>
    <w:rsid w:val="00AD456C"/>
    <w:rsid w:val="00AD4AA5"/>
    <w:rsid w:val="00AD4C8B"/>
    <w:rsid w:val="00AD527C"/>
    <w:rsid w:val="00AD586A"/>
    <w:rsid w:val="00AD766C"/>
    <w:rsid w:val="00AE029C"/>
    <w:rsid w:val="00AE0308"/>
    <w:rsid w:val="00AE0C43"/>
    <w:rsid w:val="00AE14AE"/>
    <w:rsid w:val="00AE151A"/>
    <w:rsid w:val="00AE172D"/>
    <w:rsid w:val="00AE2872"/>
    <w:rsid w:val="00AE427F"/>
    <w:rsid w:val="00AE43CA"/>
    <w:rsid w:val="00AE4D11"/>
    <w:rsid w:val="00AE5023"/>
    <w:rsid w:val="00AE50E9"/>
    <w:rsid w:val="00AE52D0"/>
    <w:rsid w:val="00AE5B3F"/>
    <w:rsid w:val="00AE6251"/>
    <w:rsid w:val="00AE632D"/>
    <w:rsid w:val="00AE74AA"/>
    <w:rsid w:val="00AE7A58"/>
    <w:rsid w:val="00AE7D4E"/>
    <w:rsid w:val="00AE7D5A"/>
    <w:rsid w:val="00AF1BEC"/>
    <w:rsid w:val="00AF1C2B"/>
    <w:rsid w:val="00AF21CA"/>
    <w:rsid w:val="00AF25C2"/>
    <w:rsid w:val="00AF2F5D"/>
    <w:rsid w:val="00AF3629"/>
    <w:rsid w:val="00AF3B82"/>
    <w:rsid w:val="00AF4595"/>
    <w:rsid w:val="00AF4B55"/>
    <w:rsid w:val="00AF5684"/>
    <w:rsid w:val="00AF5816"/>
    <w:rsid w:val="00AF6F3F"/>
    <w:rsid w:val="00AF72DC"/>
    <w:rsid w:val="00AF7458"/>
    <w:rsid w:val="00AF77AE"/>
    <w:rsid w:val="00B01160"/>
    <w:rsid w:val="00B015FF"/>
    <w:rsid w:val="00B01913"/>
    <w:rsid w:val="00B01A3C"/>
    <w:rsid w:val="00B0383B"/>
    <w:rsid w:val="00B03B57"/>
    <w:rsid w:val="00B05873"/>
    <w:rsid w:val="00B066CC"/>
    <w:rsid w:val="00B06E75"/>
    <w:rsid w:val="00B07A04"/>
    <w:rsid w:val="00B10614"/>
    <w:rsid w:val="00B106E4"/>
    <w:rsid w:val="00B10A5D"/>
    <w:rsid w:val="00B10B75"/>
    <w:rsid w:val="00B11349"/>
    <w:rsid w:val="00B11F89"/>
    <w:rsid w:val="00B123C3"/>
    <w:rsid w:val="00B12D5F"/>
    <w:rsid w:val="00B132CA"/>
    <w:rsid w:val="00B138A6"/>
    <w:rsid w:val="00B144DD"/>
    <w:rsid w:val="00B14D9F"/>
    <w:rsid w:val="00B17284"/>
    <w:rsid w:val="00B17ADA"/>
    <w:rsid w:val="00B17D27"/>
    <w:rsid w:val="00B20C5B"/>
    <w:rsid w:val="00B21238"/>
    <w:rsid w:val="00B2341F"/>
    <w:rsid w:val="00B23998"/>
    <w:rsid w:val="00B24689"/>
    <w:rsid w:val="00B248D8"/>
    <w:rsid w:val="00B25F3D"/>
    <w:rsid w:val="00B261B9"/>
    <w:rsid w:val="00B27395"/>
    <w:rsid w:val="00B273A4"/>
    <w:rsid w:val="00B27442"/>
    <w:rsid w:val="00B30C6E"/>
    <w:rsid w:val="00B30F10"/>
    <w:rsid w:val="00B312C5"/>
    <w:rsid w:val="00B3133F"/>
    <w:rsid w:val="00B31816"/>
    <w:rsid w:val="00B31E2C"/>
    <w:rsid w:val="00B31E45"/>
    <w:rsid w:val="00B32A8C"/>
    <w:rsid w:val="00B33FEE"/>
    <w:rsid w:val="00B3406B"/>
    <w:rsid w:val="00B34904"/>
    <w:rsid w:val="00B35441"/>
    <w:rsid w:val="00B36E58"/>
    <w:rsid w:val="00B37C06"/>
    <w:rsid w:val="00B37C52"/>
    <w:rsid w:val="00B37FA7"/>
    <w:rsid w:val="00B405FA"/>
    <w:rsid w:val="00B40BC2"/>
    <w:rsid w:val="00B41159"/>
    <w:rsid w:val="00B41845"/>
    <w:rsid w:val="00B41F7A"/>
    <w:rsid w:val="00B4256C"/>
    <w:rsid w:val="00B43929"/>
    <w:rsid w:val="00B43C67"/>
    <w:rsid w:val="00B44743"/>
    <w:rsid w:val="00B45818"/>
    <w:rsid w:val="00B45925"/>
    <w:rsid w:val="00B466EC"/>
    <w:rsid w:val="00B47515"/>
    <w:rsid w:val="00B50F16"/>
    <w:rsid w:val="00B5358A"/>
    <w:rsid w:val="00B54ACE"/>
    <w:rsid w:val="00B54BD7"/>
    <w:rsid w:val="00B56424"/>
    <w:rsid w:val="00B56F59"/>
    <w:rsid w:val="00B62000"/>
    <w:rsid w:val="00B628B4"/>
    <w:rsid w:val="00B63E07"/>
    <w:rsid w:val="00B655D7"/>
    <w:rsid w:val="00B655E1"/>
    <w:rsid w:val="00B65C29"/>
    <w:rsid w:val="00B65FB1"/>
    <w:rsid w:val="00B66332"/>
    <w:rsid w:val="00B71353"/>
    <w:rsid w:val="00B713A2"/>
    <w:rsid w:val="00B7193B"/>
    <w:rsid w:val="00B726F6"/>
    <w:rsid w:val="00B72C95"/>
    <w:rsid w:val="00B7386A"/>
    <w:rsid w:val="00B742D5"/>
    <w:rsid w:val="00B7447E"/>
    <w:rsid w:val="00B74796"/>
    <w:rsid w:val="00B75183"/>
    <w:rsid w:val="00B763F5"/>
    <w:rsid w:val="00B77ECE"/>
    <w:rsid w:val="00B8044E"/>
    <w:rsid w:val="00B80CC3"/>
    <w:rsid w:val="00B813D8"/>
    <w:rsid w:val="00B81E04"/>
    <w:rsid w:val="00B82171"/>
    <w:rsid w:val="00B83194"/>
    <w:rsid w:val="00B83845"/>
    <w:rsid w:val="00B83863"/>
    <w:rsid w:val="00B838BD"/>
    <w:rsid w:val="00B83FD5"/>
    <w:rsid w:val="00B84EC3"/>
    <w:rsid w:val="00B86AD5"/>
    <w:rsid w:val="00B875FD"/>
    <w:rsid w:val="00B87720"/>
    <w:rsid w:val="00B90E35"/>
    <w:rsid w:val="00B93D12"/>
    <w:rsid w:val="00B9432E"/>
    <w:rsid w:val="00B94571"/>
    <w:rsid w:val="00B9478E"/>
    <w:rsid w:val="00B94E91"/>
    <w:rsid w:val="00B952BE"/>
    <w:rsid w:val="00B96B09"/>
    <w:rsid w:val="00B97A61"/>
    <w:rsid w:val="00B97A88"/>
    <w:rsid w:val="00BA119E"/>
    <w:rsid w:val="00BA367C"/>
    <w:rsid w:val="00BA3E47"/>
    <w:rsid w:val="00BA4999"/>
    <w:rsid w:val="00BA4D87"/>
    <w:rsid w:val="00BA4D90"/>
    <w:rsid w:val="00BA5DF2"/>
    <w:rsid w:val="00BA67B7"/>
    <w:rsid w:val="00BA67D6"/>
    <w:rsid w:val="00BA69DC"/>
    <w:rsid w:val="00BA715E"/>
    <w:rsid w:val="00BA7E39"/>
    <w:rsid w:val="00BB0247"/>
    <w:rsid w:val="00BB0350"/>
    <w:rsid w:val="00BB03D9"/>
    <w:rsid w:val="00BB0DB1"/>
    <w:rsid w:val="00BB0F68"/>
    <w:rsid w:val="00BB171F"/>
    <w:rsid w:val="00BB204C"/>
    <w:rsid w:val="00BB5B63"/>
    <w:rsid w:val="00BB5C5F"/>
    <w:rsid w:val="00BB5EDC"/>
    <w:rsid w:val="00BC05E4"/>
    <w:rsid w:val="00BC3782"/>
    <w:rsid w:val="00BC3D08"/>
    <w:rsid w:val="00BC3F91"/>
    <w:rsid w:val="00BC483A"/>
    <w:rsid w:val="00BC4EA2"/>
    <w:rsid w:val="00BC53DE"/>
    <w:rsid w:val="00BC5DEA"/>
    <w:rsid w:val="00BC6806"/>
    <w:rsid w:val="00BC6B20"/>
    <w:rsid w:val="00BC6E72"/>
    <w:rsid w:val="00BC7A2D"/>
    <w:rsid w:val="00BD0451"/>
    <w:rsid w:val="00BD0641"/>
    <w:rsid w:val="00BD0BC9"/>
    <w:rsid w:val="00BD19EB"/>
    <w:rsid w:val="00BD1FB6"/>
    <w:rsid w:val="00BD2AEE"/>
    <w:rsid w:val="00BD389C"/>
    <w:rsid w:val="00BD3F2F"/>
    <w:rsid w:val="00BD3FB2"/>
    <w:rsid w:val="00BD5089"/>
    <w:rsid w:val="00BD57DE"/>
    <w:rsid w:val="00BD5DC9"/>
    <w:rsid w:val="00BD61E3"/>
    <w:rsid w:val="00BD655C"/>
    <w:rsid w:val="00BD657D"/>
    <w:rsid w:val="00BD6B0E"/>
    <w:rsid w:val="00BD70F4"/>
    <w:rsid w:val="00BE01FD"/>
    <w:rsid w:val="00BE0339"/>
    <w:rsid w:val="00BE136C"/>
    <w:rsid w:val="00BE2511"/>
    <w:rsid w:val="00BE2FBD"/>
    <w:rsid w:val="00BE4570"/>
    <w:rsid w:val="00BE4EF2"/>
    <w:rsid w:val="00BE5044"/>
    <w:rsid w:val="00BE5247"/>
    <w:rsid w:val="00BE5B73"/>
    <w:rsid w:val="00BE5FE7"/>
    <w:rsid w:val="00BE62EC"/>
    <w:rsid w:val="00BE6B4B"/>
    <w:rsid w:val="00BE6F3F"/>
    <w:rsid w:val="00BE7792"/>
    <w:rsid w:val="00BE7A21"/>
    <w:rsid w:val="00BE7E30"/>
    <w:rsid w:val="00BE7FC0"/>
    <w:rsid w:val="00BF00CE"/>
    <w:rsid w:val="00BF11A5"/>
    <w:rsid w:val="00BF2C19"/>
    <w:rsid w:val="00BF2D5E"/>
    <w:rsid w:val="00BF5415"/>
    <w:rsid w:val="00BF733A"/>
    <w:rsid w:val="00BF736B"/>
    <w:rsid w:val="00BF7764"/>
    <w:rsid w:val="00BF7882"/>
    <w:rsid w:val="00C00106"/>
    <w:rsid w:val="00C00542"/>
    <w:rsid w:val="00C00B9D"/>
    <w:rsid w:val="00C00C44"/>
    <w:rsid w:val="00C01531"/>
    <w:rsid w:val="00C02759"/>
    <w:rsid w:val="00C0280D"/>
    <w:rsid w:val="00C03469"/>
    <w:rsid w:val="00C0360B"/>
    <w:rsid w:val="00C041EA"/>
    <w:rsid w:val="00C044F2"/>
    <w:rsid w:val="00C04B22"/>
    <w:rsid w:val="00C04CB9"/>
    <w:rsid w:val="00C0538A"/>
    <w:rsid w:val="00C054E1"/>
    <w:rsid w:val="00C055C7"/>
    <w:rsid w:val="00C059AA"/>
    <w:rsid w:val="00C05A2C"/>
    <w:rsid w:val="00C07431"/>
    <w:rsid w:val="00C10479"/>
    <w:rsid w:val="00C10BF8"/>
    <w:rsid w:val="00C11859"/>
    <w:rsid w:val="00C13B0B"/>
    <w:rsid w:val="00C1400F"/>
    <w:rsid w:val="00C1557A"/>
    <w:rsid w:val="00C16923"/>
    <w:rsid w:val="00C16FB8"/>
    <w:rsid w:val="00C17572"/>
    <w:rsid w:val="00C2058C"/>
    <w:rsid w:val="00C20958"/>
    <w:rsid w:val="00C20B35"/>
    <w:rsid w:val="00C20F51"/>
    <w:rsid w:val="00C228CD"/>
    <w:rsid w:val="00C23C7A"/>
    <w:rsid w:val="00C240CD"/>
    <w:rsid w:val="00C24CC8"/>
    <w:rsid w:val="00C31D0B"/>
    <w:rsid w:val="00C31E24"/>
    <w:rsid w:val="00C32C77"/>
    <w:rsid w:val="00C342A2"/>
    <w:rsid w:val="00C34A8F"/>
    <w:rsid w:val="00C34BB0"/>
    <w:rsid w:val="00C35066"/>
    <w:rsid w:val="00C367FA"/>
    <w:rsid w:val="00C377B9"/>
    <w:rsid w:val="00C37CCB"/>
    <w:rsid w:val="00C37E10"/>
    <w:rsid w:val="00C4001B"/>
    <w:rsid w:val="00C41343"/>
    <w:rsid w:val="00C41B39"/>
    <w:rsid w:val="00C41C7A"/>
    <w:rsid w:val="00C429FE"/>
    <w:rsid w:val="00C42CF3"/>
    <w:rsid w:val="00C43C58"/>
    <w:rsid w:val="00C44AC6"/>
    <w:rsid w:val="00C4505E"/>
    <w:rsid w:val="00C46FF9"/>
    <w:rsid w:val="00C4744E"/>
    <w:rsid w:val="00C479F4"/>
    <w:rsid w:val="00C47B70"/>
    <w:rsid w:val="00C47CAD"/>
    <w:rsid w:val="00C51057"/>
    <w:rsid w:val="00C5285F"/>
    <w:rsid w:val="00C5369E"/>
    <w:rsid w:val="00C54661"/>
    <w:rsid w:val="00C55540"/>
    <w:rsid w:val="00C5657D"/>
    <w:rsid w:val="00C56886"/>
    <w:rsid w:val="00C570DE"/>
    <w:rsid w:val="00C57FA3"/>
    <w:rsid w:val="00C60BB9"/>
    <w:rsid w:val="00C628E8"/>
    <w:rsid w:val="00C6325D"/>
    <w:rsid w:val="00C63529"/>
    <w:rsid w:val="00C65CC9"/>
    <w:rsid w:val="00C664B0"/>
    <w:rsid w:val="00C669A1"/>
    <w:rsid w:val="00C66DD4"/>
    <w:rsid w:val="00C66E96"/>
    <w:rsid w:val="00C6732A"/>
    <w:rsid w:val="00C679A7"/>
    <w:rsid w:val="00C704C6"/>
    <w:rsid w:val="00C718FA"/>
    <w:rsid w:val="00C71AC5"/>
    <w:rsid w:val="00C72BC0"/>
    <w:rsid w:val="00C7320A"/>
    <w:rsid w:val="00C73491"/>
    <w:rsid w:val="00C75DEF"/>
    <w:rsid w:val="00C76294"/>
    <w:rsid w:val="00C76392"/>
    <w:rsid w:val="00C76EBF"/>
    <w:rsid w:val="00C778B4"/>
    <w:rsid w:val="00C77E01"/>
    <w:rsid w:val="00C800FC"/>
    <w:rsid w:val="00C802D6"/>
    <w:rsid w:val="00C80B22"/>
    <w:rsid w:val="00C81BCB"/>
    <w:rsid w:val="00C82112"/>
    <w:rsid w:val="00C8262B"/>
    <w:rsid w:val="00C84311"/>
    <w:rsid w:val="00C84848"/>
    <w:rsid w:val="00C8571A"/>
    <w:rsid w:val="00C86FE0"/>
    <w:rsid w:val="00C875F3"/>
    <w:rsid w:val="00C878A4"/>
    <w:rsid w:val="00C90E27"/>
    <w:rsid w:val="00C9112F"/>
    <w:rsid w:val="00C93A06"/>
    <w:rsid w:val="00C95DE2"/>
    <w:rsid w:val="00C96690"/>
    <w:rsid w:val="00C96C5B"/>
    <w:rsid w:val="00C97641"/>
    <w:rsid w:val="00C977EB"/>
    <w:rsid w:val="00CA083A"/>
    <w:rsid w:val="00CA2674"/>
    <w:rsid w:val="00CA3C9C"/>
    <w:rsid w:val="00CA4C0C"/>
    <w:rsid w:val="00CA4EBD"/>
    <w:rsid w:val="00CA4F57"/>
    <w:rsid w:val="00CA5455"/>
    <w:rsid w:val="00CA5644"/>
    <w:rsid w:val="00CA6316"/>
    <w:rsid w:val="00CA68E3"/>
    <w:rsid w:val="00CA6934"/>
    <w:rsid w:val="00CA6DE3"/>
    <w:rsid w:val="00CA7230"/>
    <w:rsid w:val="00CA738B"/>
    <w:rsid w:val="00CA7BBC"/>
    <w:rsid w:val="00CA7E59"/>
    <w:rsid w:val="00CB04AF"/>
    <w:rsid w:val="00CB18E9"/>
    <w:rsid w:val="00CB1948"/>
    <w:rsid w:val="00CB2298"/>
    <w:rsid w:val="00CB3103"/>
    <w:rsid w:val="00CB3216"/>
    <w:rsid w:val="00CB3CC6"/>
    <w:rsid w:val="00CB4398"/>
    <w:rsid w:val="00CB4DFC"/>
    <w:rsid w:val="00CB505E"/>
    <w:rsid w:val="00CB58D0"/>
    <w:rsid w:val="00CB6E2F"/>
    <w:rsid w:val="00CB6F2A"/>
    <w:rsid w:val="00CB775D"/>
    <w:rsid w:val="00CB794E"/>
    <w:rsid w:val="00CC1C25"/>
    <w:rsid w:val="00CC2D5D"/>
    <w:rsid w:val="00CC322C"/>
    <w:rsid w:val="00CC35C2"/>
    <w:rsid w:val="00CC3C43"/>
    <w:rsid w:val="00CC4D6B"/>
    <w:rsid w:val="00CC55A0"/>
    <w:rsid w:val="00CC5876"/>
    <w:rsid w:val="00CC643F"/>
    <w:rsid w:val="00CC6562"/>
    <w:rsid w:val="00CC68DB"/>
    <w:rsid w:val="00CC6A8C"/>
    <w:rsid w:val="00CD02F4"/>
    <w:rsid w:val="00CD04A3"/>
    <w:rsid w:val="00CD11A5"/>
    <w:rsid w:val="00CD2389"/>
    <w:rsid w:val="00CD2428"/>
    <w:rsid w:val="00CD36F1"/>
    <w:rsid w:val="00CD4A77"/>
    <w:rsid w:val="00CD5A06"/>
    <w:rsid w:val="00CD5D2B"/>
    <w:rsid w:val="00CD604B"/>
    <w:rsid w:val="00CD6D43"/>
    <w:rsid w:val="00CD7E41"/>
    <w:rsid w:val="00CE0D35"/>
    <w:rsid w:val="00CE0D65"/>
    <w:rsid w:val="00CE0F55"/>
    <w:rsid w:val="00CE1349"/>
    <w:rsid w:val="00CE1961"/>
    <w:rsid w:val="00CE2204"/>
    <w:rsid w:val="00CE26B3"/>
    <w:rsid w:val="00CE34B1"/>
    <w:rsid w:val="00CE350D"/>
    <w:rsid w:val="00CE4325"/>
    <w:rsid w:val="00CE49C6"/>
    <w:rsid w:val="00CE4F7C"/>
    <w:rsid w:val="00CE5370"/>
    <w:rsid w:val="00CE5462"/>
    <w:rsid w:val="00CE578D"/>
    <w:rsid w:val="00CE6433"/>
    <w:rsid w:val="00CE66B7"/>
    <w:rsid w:val="00CE72F5"/>
    <w:rsid w:val="00CF0EA7"/>
    <w:rsid w:val="00CF1210"/>
    <w:rsid w:val="00CF12DF"/>
    <w:rsid w:val="00CF14BA"/>
    <w:rsid w:val="00CF1A6E"/>
    <w:rsid w:val="00CF1F60"/>
    <w:rsid w:val="00CF3050"/>
    <w:rsid w:val="00CF3357"/>
    <w:rsid w:val="00CF3380"/>
    <w:rsid w:val="00CF3B4A"/>
    <w:rsid w:val="00CF479B"/>
    <w:rsid w:val="00CF4806"/>
    <w:rsid w:val="00CF4F07"/>
    <w:rsid w:val="00CF6DA1"/>
    <w:rsid w:val="00CF709D"/>
    <w:rsid w:val="00D0318E"/>
    <w:rsid w:val="00D03AD5"/>
    <w:rsid w:val="00D049C2"/>
    <w:rsid w:val="00D049D0"/>
    <w:rsid w:val="00D05F1B"/>
    <w:rsid w:val="00D066D1"/>
    <w:rsid w:val="00D07254"/>
    <w:rsid w:val="00D079CB"/>
    <w:rsid w:val="00D07CC0"/>
    <w:rsid w:val="00D100A9"/>
    <w:rsid w:val="00D106F6"/>
    <w:rsid w:val="00D10C8B"/>
    <w:rsid w:val="00D1157A"/>
    <w:rsid w:val="00D115B7"/>
    <w:rsid w:val="00D11854"/>
    <w:rsid w:val="00D11B77"/>
    <w:rsid w:val="00D12DE9"/>
    <w:rsid w:val="00D13770"/>
    <w:rsid w:val="00D145BA"/>
    <w:rsid w:val="00D145E6"/>
    <w:rsid w:val="00D15098"/>
    <w:rsid w:val="00D15A7F"/>
    <w:rsid w:val="00D166BC"/>
    <w:rsid w:val="00D16F18"/>
    <w:rsid w:val="00D17C4C"/>
    <w:rsid w:val="00D20100"/>
    <w:rsid w:val="00D20156"/>
    <w:rsid w:val="00D2073C"/>
    <w:rsid w:val="00D215C0"/>
    <w:rsid w:val="00D21B15"/>
    <w:rsid w:val="00D21C80"/>
    <w:rsid w:val="00D23704"/>
    <w:rsid w:val="00D24FB1"/>
    <w:rsid w:val="00D2592D"/>
    <w:rsid w:val="00D25AE1"/>
    <w:rsid w:val="00D26AC2"/>
    <w:rsid w:val="00D279BE"/>
    <w:rsid w:val="00D27B34"/>
    <w:rsid w:val="00D324D2"/>
    <w:rsid w:val="00D32B4B"/>
    <w:rsid w:val="00D3316B"/>
    <w:rsid w:val="00D3321A"/>
    <w:rsid w:val="00D333A9"/>
    <w:rsid w:val="00D3363A"/>
    <w:rsid w:val="00D345A5"/>
    <w:rsid w:val="00D35382"/>
    <w:rsid w:val="00D35CFA"/>
    <w:rsid w:val="00D36192"/>
    <w:rsid w:val="00D37EFF"/>
    <w:rsid w:val="00D40378"/>
    <w:rsid w:val="00D41D34"/>
    <w:rsid w:val="00D427CC"/>
    <w:rsid w:val="00D428C4"/>
    <w:rsid w:val="00D446C4"/>
    <w:rsid w:val="00D45A58"/>
    <w:rsid w:val="00D4642B"/>
    <w:rsid w:val="00D47D9C"/>
    <w:rsid w:val="00D5191F"/>
    <w:rsid w:val="00D523F4"/>
    <w:rsid w:val="00D5243D"/>
    <w:rsid w:val="00D52629"/>
    <w:rsid w:val="00D54533"/>
    <w:rsid w:val="00D54922"/>
    <w:rsid w:val="00D54BDA"/>
    <w:rsid w:val="00D54C7A"/>
    <w:rsid w:val="00D5515B"/>
    <w:rsid w:val="00D55874"/>
    <w:rsid w:val="00D56126"/>
    <w:rsid w:val="00D56909"/>
    <w:rsid w:val="00D56AEC"/>
    <w:rsid w:val="00D57E73"/>
    <w:rsid w:val="00D60F9D"/>
    <w:rsid w:val="00D62899"/>
    <w:rsid w:val="00D63D27"/>
    <w:rsid w:val="00D669DD"/>
    <w:rsid w:val="00D67405"/>
    <w:rsid w:val="00D71050"/>
    <w:rsid w:val="00D71056"/>
    <w:rsid w:val="00D7129C"/>
    <w:rsid w:val="00D71B5B"/>
    <w:rsid w:val="00D729DF"/>
    <w:rsid w:val="00D72DA0"/>
    <w:rsid w:val="00D734B7"/>
    <w:rsid w:val="00D738A7"/>
    <w:rsid w:val="00D7486F"/>
    <w:rsid w:val="00D754FB"/>
    <w:rsid w:val="00D75982"/>
    <w:rsid w:val="00D7622A"/>
    <w:rsid w:val="00D76DA8"/>
    <w:rsid w:val="00D803D2"/>
    <w:rsid w:val="00D808CC"/>
    <w:rsid w:val="00D81707"/>
    <w:rsid w:val="00D8290D"/>
    <w:rsid w:val="00D82FA0"/>
    <w:rsid w:val="00D84F83"/>
    <w:rsid w:val="00D8755D"/>
    <w:rsid w:val="00D90999"/>
    <w:rsid w:val="00D90B26"/>
    <w:rsid w:val="00D90E66"/>
    <w:rsid w:val="00D917F0"/>
    <w:rsid w:val="00D93F64"/>
    <w:rsid w:val="00D9458C"/>
    <w:rsid w:val="00D956BE"/>
    <w:rsid w:val="00D956C4"/>
    <w:rsid w:val="00D956F3"/>
    <w:rsid w:val="00D95738"/>
    <w:rsid w:val="00D957BF"/>
    <w:rsid w:val="00D958F9"/>
    <w:rsid w:val="00D95CAD"/>
    <w:rsid w:val="00D96BE6"/>
    <w:rsid w:val="00D973C6"/>
    <w:rsid w:val="00DA16E5"/>
    <w:rsid w:val="00DA199B"/>
    <w:rsid w:val="00DA38A8"/>
    <w:rsid w:val="00DA3C7F"/>
    <w:rsid w:val="00DA51E9"/>
    <w:rsid w:val="00DA60D9"/>
    <w:rsid w:val="00DA66BA"/>
    <w:rsid w:val="00DA7AB3"/>
    <w:rsid w:val="00DB1593"/>
    <w:rsid w:val="00DB287B"/>
    <w:rsid w:val="00DB30E2"/>
    <w:rsid w:val="00DB354E"/>
    <w:rsid w:val="00DB4761"/>
    <w:rsid w:val="00DB4823"/>
    <w:rsid w:val="00DB4D50"/>
    <w:rsid w:val="00DB54C9"/>
    <w:rsid w:val="00DB6177"/>
    <w:rsid w:val="00DB7AAE"/>
    <w:rsid w:val="00DC00C5"/>
    <w:rsid w:val="00DC1154"/>
    <w:rsid w:val="00DC170B"/>
    <w:rsid w:val="00DC173E"/>
    <w:rsid w:val="00DC177F"/>
    <w:rsid w:val="00DC180C"/>
    <w:rsid w:val="00DC18A3"/>
    <w:rsid w:val="00DC34A4"/>
    <w:rsid w:val="00DC5CFA"/>
    <w:rsid w:val="00DC6999"/>
    <w:rsid w:val="00DC6E1E"/>
    <w:rsid w:val="00DC6FEE"/>
    <w:rsid w:val="00DC7044"/>
    <w:rsid w:val="00DD07AA"/>
    <w:rsid w:val="00DD1129"/>
    <w:rsid w:val="00DD1165"/>
    <w:rsid w:val="00DD127A"/>
    <w:rsid w:val="00DD2CB0"/>
    <w:rsid w:val="00DD45FB"/>
    <w:rsid w:val="00DD4C19"/>
    <w:rsid w:val="00DD5B19"/>
    <w:rsid w:val="00DD73A6"/>
    <w:rsid w:val="00DD7B68"/>
    <w:rsid w:val="00DE037B"/>
    <w:rsid w:val="00DE069A"/>
    <w:rsid w:val="00DE11BD"/>
    <w:rsid w:val="00DE20BA"/>
    <w:rsid w:val="00DE2EFB"/>
    <w:rsid w:val="00DE3AC1"/>
    <w:rsid w:val="00DE3E22"/>
    <w:rsid w:val="00DE5069"/>
    <w:rsid w:val="00DE565A"/>
    <w:rsid w:val="00DE5FDB"/>
    <w:rsid w:val="00DE6AC6"/>
    <w:rsid w:val="00DE7D94"/>
    <w:rsid w:val="00DF18ED"/>
    <w:rsid w:val="00DF1D22"/>
    <w:rsid w:val="00DF1E46"/>
    <w:rsid w:val="00DF22A6"/>
    <w:rsid w:val="00DF2768"/>
    <w:rsid w:val="00DF2811"/>
    <w:rsid w:val="00DF2D6B"/>
    <w:rsid w:val="00DF2DA5"/>
    <w:rsid w:val="00DF3279"/>
    <w:rsid w:val="00DF413F"/>
    <w:rsid w:val="00DF43B6"/>
    <w:rsid w:val="00DF44FB"/>
    <w:rsid w:val="00DF64CE"/>
    <w:rsid w:val="00DF6B30"/>
    <w:rsid w:val="00DF71F5"/>
    <w:rsid w:val="00DF7230"/>
    <w:rsid w:val="00DF76CA"/>
    <w:rsid w:val="00E00C8A"/>
    <w:rsid w:val="00E027D9"/>
    <w:rsid w:val="00E02B4B"/>
    <w:rsid w:val="00E03B39"/>
    <w:rsid w:val="00E0440E"/>
    <w:rsid w:val="00E04681"/>
    <w:rsid w:val="00E05181"/>
    <w:rsid w:val="00E05515"/>
    <w:rsid w:val="00E0567D"/>
    <w:rsid w:val="00E05EA7"/>
    <w:rsid w:val="00E0797C"/>
    <w:rsid w:val="00E13FFE"/>
    <w:rsid w:val="00E1448F"/>
    <w:rsid w:val="00E145B7"/>
    <w:rsid w:val="00E14815"/>
    <w:rsid w:val="00E14FF0"/>
    <w:rsid w:val="00E15ACC"/>
    <w:rsid w:val="00E167A2"/>
    <w:rsid w:val="00E17447"/>
    <w:rsid w:val="00E175F3"/>
    <w:rsid w:val="00E179CE"/>
    <w:rsid w:val="00E17EFD"/>
    <w:rsid w:val="00E201E0"/>
    <w:rsid w:val="00E2020D"/>
    <w:rsid w:val="00E20BD5"/>
    <w:rsid w:val="00E20FCB"/>
    <w:rsid w:val="00E21E87"/>
    <w:rsid w:val="00E2227B"/>
    <w:rsid w:val="00E234A7"/>
    <w:rsid w:val="00E2391D"/>
    <w:rsid w:val="00E2426A"/>
    <w:rsid w:val="00E24F62"/>
    <w:rsid w:val="00E25EC1"/>
    <w:rsid w:val="00E27617"/>
    <w:rsid w:val="00E27B0B"/>
    <w:rsid w:val="00E306E7"/>
    <w:rsid w:val="00E30A1E"/>
    <w:rsid w:val="00E31B61"/>
    <w:rsid w:val="00E32E0D"/>
    <w:rsid w:val="00E3406F"/>
    <w:rsid w:val="00E357AC"/>
    <w:rsid w:val="00E35DE2"/>
    <w:rsid w:val="00E37083"/>
    <w:rsid w:val="00E4126D"/>
    <w:rsid w:val="00E413D2"/>
    <w:rsid w:val="00E42200"/>
    <w:rsid w:val="00E42604"/>
    <w:rsid w:val="00E441D5"/>
    <w:rsid w:val="00E4449A"/>
    <w:rsid w:val="00E4497F"/>
    <w:rsid w:val="00E44B41"/>
    <w:rsid w:val="00E44C78"/>
    <w:rsid w:val="00E466B8"/>
    <w:rsid w:val="00E4697C"/>
    <w:rsid w:val="00E469BC"/>
    <w:rsid w:val="00E47138"/>
    <w:rsid w:val="00E47E3B"/>
    <w:rsid w:val="00E5103F"/>
    <w:rsid w:val="00E51256"/>
    <w:rsid w:val="00E51A4C"/>
    <w:rsid w:val="00E5229B"/>
    <w:rsid w:val="00E5254E"/>
    <w:rsid w:val="00E528D4"/>
    <w:rsid w:val="00E54A1A"/>
    <w:rsid w:val="00E54B6A"/>
    <w:rsid w:val="00E54DE7"/>
    <w:rsid w:val="00E55257"/>
    <w:rsid w:val="00E5543D"/>
    <w:rsid w:val="00E55850"/>
    <w:rsid w:val="00E5678C"/>
    <w:rsid w:val="00E5781B"/>
    <w:rsid w:val="00E57B10"/>
    <w:rsid w:val="00E57FBD"/>
    <w:rsid w:val="00E60E52"/>
    <w:rsid w:val="00E6158A"/>
    <w:rsid w:val="00E61890"/>
    <w:rsid w:val="00E62398"/>
    <w:rsid w:val="00E627B8"/>
    <w:rsid w:val="00E629FF"/>
    <w:rsid w:val="00E62C9B"/>
    <w:rsid w:val="00E647A1"/>
    <w:rsid w:val="00E6579A"/>
    <w:rsid w:val="00E6593C"/>
    <w:rsid w:val="00E6613A"/>
    <w:rsid w:val="00E66426"/>
    <w:rsid w:val="00E66482"/>
    <w:rsid w:val="00E666B9"/>
    <w:rsid w:val="00E670A2"/>
    <w:rsid w:val="00E673F4"/>
    <w:rsid w:val="00E70228"/>
    <w:rsid w:val="00E7043A"/>
    <w:rsid w:val="00E72FDF"/>
    <w:rsid w:val="00E749A3"/>
    <w:rsid w:val="00E75C7C"/>
    <w:rsid w:val="00E760AA"/>
    <w:rsid w:val="00E76A27"/>
    <w:rsid w:val="00E774D1"/>
    <w:rsid w:val="00E778EA"/>
    <w:rsid w:val="00E8068C"/>
    <w:rsid w:val="00E80A6F"/>
    <w:rsid w:val="00E80B68"/>
    <w:rsid w:val="00E82FDC"/>
    <w:rsid w:val="00E85849"/>
    <w:rsid w:val="00E86B93"/>
    <w:rsid w:val="00E872F0"/>
    <w:rsid w:val="00E90D87"/>
    <w:rsid w:val="00E91EDF"/>
    <w:rsid w:val="00E924C7"/>
    <w:rsid w:val="00E94DCD"/>
    <w:rsid w:val="00E96270"/>
    <w:rsid w:val="00E96D15"/>
    <w:rsid w:val="00EA0470"/>
    <w:rsid w:val="00EA0829"/>
    <w:rsid w:val="00EA112E"/>
    <w:rsid w:val="00EA1C19"/>
    <w:rsid w:val="00EA1E26"/>
    <w:rsid w:val="00EA2662"/>
    <w:rsid w:val="00EA26AF"/>
    <w:rsid w:val="00EA2E1A"/>
    <w:rsid w:val="00EA31B7"/>
    <w:rsid w:val="00EA3660"/>
    <w:rsid w:val="00EA374C"/>
    <w:rsid w:val="00EA50BD"/>
    <w:rsid w:val="00EA6822"/>
    <w:rsid w:val="00EA6A81"/>
    <w:rsid w:val="00EA74C7"/>
    <w:rsid w:val="00EA7E8B"/>
    <w:rsid w:val="00EB2238"/>
    <w:rsid w:val="00EB2BC3"/>
    <w:rsid w:val="00EB393E"/>
    <w:rsid w:val="00EB6773"/>
    <w:rsid w:val="00EC05FC"/>
    <w:rsid w:val="00EC0E53"/>
    <w:rsid w:val="00EC1BBC"/>
    <w:rsid w:val="00EC1DC1"/>
    <w:rsid w:val="00EC2D8A"/>
    <w:rsid w:val="00EC3A1D"/>
    <w:rsid w:val="00EC43DA"/>
    <w:rsid w:val="00EC4B23"/>
    <w:rsid w:val="00EC5323"/>
    <w:rsid w:val="00EC53D1"/>
    <w:rsid w:val="00EC546C"/>
    <w:rsid w:val="00EC55DE"/>
    <w:rsid w:val="00EC5ECC"/>
    <w:rsid w:val="00EC5FA4"/>
    <w:rsid w:val="00EC6703"/>
    <w:rsid w:val="00EC767C"/>
    <w:rsid w:val="00ED04AE"/>
    <w:rsid w:val="00ED0927"/>
    <w:rsid w:val="00ED2E74"/>
    <w:rsid w:val="00ED2FE4"/>
    <w:rsid w:val="00ED37D3"/>
    <w:rsid w:val="00ED42E4"/>
    <w:rsid w:val="00ED449C"/>
    <w:rsid w:val="00ED556D"/>
    <w:rsid w:val="00ED5C92"/>
    <w:rsid w:val="00ED6760"/>
    <w:rsid w:val="00ED6E1C"/>
    <w:rsid w:val="00ED7213"/>
    <w:rsid w:val="00ED782A"/>
    <w:rsid w:val="00ED7980"/>
    <w:rsid w:val="00EE335F"/>
    <w:rsid w:val="00EE33AC"/>
    <w:rsid w:val="00EE4314"/>
    <w:rsid w:val="00EE471B"/>
    <w:rsid w:val="00EE4D4D"/>
    <w:rsid w:val="00EE4E1C"/>
    <w:rsid w:val="00EE5F73"/>
    <w:rsid w:val="00EE611A"/>
    <w:rsid w:val="00EE680F"/>
    <w:rsid w:val="00EE6DA2"/>
    <w:rsid w:val="00EF0085"/>
    <w:rsid w:val="00EF145D"/>
    <w:rsid w:val="00EF1AED"/>
    <w:rsid w:val="00EF3295"/>
    <w:rsid w:val="00EF3C0F"/>
    <w:rsid w:val="00EF4321"/>
    <w:rsid w:val="00EF43A9"/>
    <w:rsid w:val="00EF5367"/>
    <w:rsid w:val="00EF54B7"/>
    <w:rsid w:val="00EF5B7E"/>
    <w:rsid w:val="00EF5E3D"/>
    <w:rsid w:val="00EF60B5"/>
    <w:rsid w:val="00EF60E0"/>
    <w:rsid w:val="00EF6A8A"/>
    <w:rsid w:val="00EF6C87"/>
    <w:rsid w:val="00EF7142"/>
    <w:rsid w:val="00EF7D8D"/>
    <w:rsid w:val="00F00131"/>
    <w:rsid w:val="00F00B0C"/>
    <w:rsid w:val="00F00CD8"/>
    <w:rsid w:val="00F0517C"/>
    <w:rsid w:val="00F06304"/>
    <w:rsid w:val="00F06751"/>
    <w:rsid w:val="00F07F5B"/>
    <w:rsid w:val="00F108CF"/>
    <w:rsid w:val="00F110AA"/>
    <w:rsid w:val="00F118AE"/>
    <w:rsid w:val="00F12E60"/>
    <w:rsid w:val="00F13152"/>
    <w:rsid w:val="00F13A02"/>
    <w:rsid w:val="00F13AA5"/>
    <w:rsid w:val="00F13C55"/>
    <w:rsid w:val="00F1473D"/>
    <w:rsid w:val="00F14CFA"/>
    <w:rsid w:val="00F14DF5"/>
    <w:rsid w:val="00F153C5"/>
    <w:rsid w:val="00F1554E"/>
    <w:rsid w:val="00F16705"/>
    <w:rsid w:val="00F172DF"/>
    <w:rsid w:val="00F21840"/>
    <w:rsid w:val="00F21B40"/>
    <w:rsid w:val="00F23866"/>
    <w:rsid w:val="00F24091"/>
    <w:rsid w:val="00F2485F"/>
    <w:rsid w:val="00F265DA"/>
    <w:rsid w:val="00F267D2"/>
    <w:rsid w:val="00F26D0C"/>
    <w:rsid w:val="00F27A7F"/>
    <w:rsid w:val="00F27AD4"/>
    <w:rsid w:val="00F3041A"/>
    <w:rsid w:val="00F30E69"/>
    <w:rsid w:val="00F311F3"/>
    <w:rsid w:val="00F31369"/>
    <w:rsid w:val="00F31C71"/>
    <w:rsid w:val="00F32416"/>
    <w:rsid w:val="00F326FF"/>
    <w:rsid w:val="00F329FD"/>
    <w:rsid w:val="00F33F13"/>
    <w:rsid w:val="00F35190"/>
    <w:rsid w:val="00F357BC"/>
    <w:rsid w:val="00F35C39"/>
    <w:rsid w:val="00F36D80"/>
    <w:rsid w:val="00F36F98"/>
    <w:rsid w:val="00F3715B"/>
    <w:rsid w:val="00F37373"/>
    <w:rsid w:val="00F41673"/>
    <w:rsid w:val="00F41776"/>
    <w:rsid w:val="00F42275"/>
    <w:rsid w:val="00F42335"/>
    <w:rsid w:val="00F42BF0"/>
    <w:rsid w:val="00F44666"/>
    <w:rsid w:val="00F44823"/>
    <w:rsid w:val="00F44832"/>
    <w:rsid w:val="00F458BC"/>
    <w:rsid w:val="00F45AC9"/>
    <w:rsid w:val="00F45EAF"/>
    <w:rsid w:val="00F46D0E"/>
    <w:rsid w:val="00F47179"/>
    <w:rsid w:val="00F475EE"/>
    <w:rsid w:val="00F5274D"/>
    <w:rsid w:val="00F546FC"/>
    <w:rsid w:val="00F556D4"/>
    <w:rsid w:val="00F5629B"/>
    <w:rsid w:val="00F5644F"/>
    <w:rsid w:val="00F5671F"/>
    <w:rsid w:val="00F605A9"/>
    <w:rsid w:val="00F60F3F"/>
    <w:rsid w:val="00F61111"/>
    <w:rsid w:val="00F61752"/>
    <w:rsid w:val="00F61A01"/>
    <w:rsid w:val="00F6229B"/>
    <w:rsid w:val="00F622E0"/>
    <w:rsid w:val="00F625B4"/>
    <w:rsid w:val="00F62C8B"/>
    <w:rsid w:val="00F63597"/>
    <w:rsid w:val="00F64BAD"/>
    <w:rsid w:val="00F6502F"/>
    <w:rsid w:val="00F6564F"/>
    <w:rsid w:val="00F66BD3"/>
    <w:rsid w:val="00F67268"/>
    <w:rsid w:val="00F67F84"/>
    <w:rsid w:val="00F70FD5"/>
    <w:rsid w:val="00F721AF"/>
    <w:rsid w:val="00F7328D"/>
    <w:rsid w:val="00F73608"/>
    <w:rsid w:val="00F73978"/>
    <w:rsid w:val="00F74480"/>
    <w:rsid w:val="00F75187"/>
    <w:rsid w:val="00F75279"/>
    <w:rsid w:val="00F76688"/>
    <w:rsid w:val="00F80789"/>
    <w:rsid w:val="00F80C24"/>
    <w:rsid w:val="00F8251A"/>
    <w:rsid w:val="00F8263E"/>
    <w:rsid w:val="00F84879"/>
    <w:rsid w:val="00F8501F"/>
    <w:rsid w:val="00F86AF9"/>
    <w:rsid w:val="00F86F4E"/>
    <w:rsid w:val="00F87216"/>
    <w:rsid w:val="00F908EA"/>
    <w:rsid w:val="00F9223A"/>
    <w:rsid w:val="00F92BDC"/>
    <w:rsid w:val="00F92CD3"/>
    <w:rsid w:val="00F92EA1"/>
    <w:rsid w:val="00F93D67"/>
    <w:rsid w:val="00F94D0A"/>
    <w:rsid w:val="00F95AD2"/>
    <w:rsid w:val="00F95E7B"/>
    <w:rsid w:val="00F95F7E"/>
    <w:rsid w:val="00F97CF8"/>
    <w:rsid w:val="00F97D64"/>
    <w:rsid w:val="00FA04BB"/>
    <w:rsid w:val="00FA0BD9"/>
    <w:rsid w:val="00FA0F35"/>
    <w:rsid w:val="00FA1215"/>
    <w:rsid w:val="00FA1C8E"/>
    <w:rsid w:val="00FA1E84"/>
    <w:rsid w:val="00FA2A05"/>
    <w:rsid w:val="00FA3F8D"/>
    <w:rsid w:val="00FA4588"/>
    <w:rsid w:val="00FA4F0F"/>
    <w:rsid w:val="00FA5480"/>
    <w:rsid w:val="00FA5D15"/>
    <w:rsid w:val="00FA692B"/>
    <w:rsid w:val="00FA7206"/>
    <w:rsid w:val="00FA76E4"/>
    <w:rsid w:val="00FA7A8C"/>
    <w:rsid w:val="00FA7E0C"/>
    <w:rsid w:val="00FB16C5"/>
    <w:rsid w:val="00FB1A78"/>
    <w:rsid w:val="00FB25F8"/>
    <w:rsid w:val="00FB276A"/>
    <w:rsid w:val="00FB2785"/>
    <w:rsid w:val="00FB2A8B"/>
    <w:rsid w:val="00FB2C8B"/>
    <w:rsid w:val="00FB3B89"/>
    <w:rsid w:val="00FB4CBB"/>
    <w:rsid w:val="00FB5379"/>
    <w:rsid w:val="00FB579D"/>
    <w:rsid w:val="00FB5C9E"/>
    <w:rsid w:val="00FB6569"/>
    <w:rsid w:val="00FB731D"/>
    <w:rsid w:val="00FC2AF7"/>
    <w:rsid w:val="00FC319C"/>
    <w:rsid w:val="00FC37E7"/>
    <w:rsid w:val="00FC3C0E"/>
    <w:rsid w:val="00FC3EB4"/>
    <w:rsid w:val="00FC4201"/>
    <w:rsid w:val="00FC4482"/>
    <w:rsid w:val="00FC4623"/>
    <w:rsid w:val="00FC469A"/>
    <w:rsid w:val="00FC4E5C"/>
    <w:rsid w:val="00FC5364"/>
    <w:rsid w:val="00FC651B"/>
    <w:rsid w:val="00FC6B89"/>
    <w:rsid w:val="00FD1713"/>
    <w:rsid w:val="00FD17E9"/>
    <w:rsid w:val="00FD1C28"/>
    <w:rsid w:val="00FD2774"/>
    <w:rsid w:val="00FD5AB4"/>
    <w:rsid w:val="00FD7465"/>
    <w:rsid w:val="00FE0C6E"/>
    <w:rsid w:val="00FE0D02"/>
    <w:rsid w:val="00FE0D70"/>
    <w:rsid w:val="00FE1493"/>
    <w:rsid w:val="00FE30C9"/>
    <w:rsid w:val="00FE46DE"/>
    <w:rsid w:val="00FE5C4A"/>
    <w:rsid w:val="00FE5F77"/>
    <w:rsid w:val="00FE7697"/>
    <w:rsid w:val="00FF01E6"/>
    <w:rsid w:val="00FF057C"/>
    <w:rsid w:val="00FF208F"/>
    <w:rsid w:val="00FF2731"/>
    <w:rsid w:val="00FF2CC0"/>
    <w:rsid w:val="00FF2FD8"/>
    <w:rsid w:val="00FF3F63"/>
    <w:rsid w:val="00FF4360"/>
    <w:rsid w:val="00FF6034"/>
    <w:rsid w:val="00FF654F"/>
    <w:rsid w:val="00FF7609"/>
    <w:rsid w:val="00FF7A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972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E66B3"/>
    <w:rPr>
      <w:sz w:val="24"/>
      <w:szCs w:val="24"/>
      <w:lang w:val="lv-LV" w:eastAsia="lv-LV"/>
    </w:rPr>
  </w:style>
  <w:style w:type="paragraph" w:styleId="Virsraksts1">
    <w:name w:val="heading 1"/>
    <w:basedOn w:val="Parasts"/>
    <w:next w:val="Parasts"/>
    <w:qFormat/>
    <w:rsid w:val="003E66B3"/>
    <w:pPr>
      <w:keepNext/>
      <w:outlineLvl w:val="0"/>
    </w:pPr>
    <w:rPr>
      <w:rFonts w:ascii="Swiss TL" w:hAnsi="Swiss TL"/>
      <w:i/>
      <w:iCs/>
      <w:noProof/>
      <w:color w:val="444444"/>
      <w:sz w:val="20"/>
      <w:szCs w:val="20"/>
    </w:rPr>
  </w:style>
  <w:style w:type="paragraph" w:styleId="Virsraksts2">
    <w:name w:val="heading 2"/>
    <w:basedOn w:val="Parasts"/>
    <w:next w:val="Parasts"/>
    <w:qFormat/>
    <w:rsid w:val="003E66B3"/>
    <w:pPr>
      <w:keepNext/>
      <w:outlineLvl w:val="1"/>
    </w:pPr>
    <w:rPr>
      <w:rFonts w:ascii="Bookman Old Style" w:hAnsi="Bookman Old Style"/>
      <w:b/>
      <w:bCs/>
      <w:noProof/>
      <w:sz w:val="22"/>
    </w:rPr>
  </w:style>
  <w:style w:type="paragraph" w:styleId="Virsraksts3">
    <w:name w:val="heading 3"/>
    <w:basedOn w:val="Parasts"/>
    <w:next w:val="Parasts"/>
    <w:qFormat/>
    <w:rsid w:val="003E66B3"/>
    <w:pPr>
      <w:keepNext/>
      <w:ind w:left="1440" w:firstLine="720"/>
      <w:jc w:val="both"/>
      <w:outlineLvl w:val="2"/>
    </w:pPr>
    <w:rPr>
      <w:rFonts w:ascii="Bookman Old Style" w:hAnsi="Bookman Old Style"/>
      <w:b/>
      <w:bCs/>
      <w:noProof/>
      <w:sz w:val="20"/>
    </w:rPr>
  </w:style>
  <w:style w:type="paragraph" w:styleId="Virsraksts4">
    <w:name w:val="heading 4"/>
    <w:basedOn w:val="Parasts"/>
    <w:next w:val="Parasts"/>
    <w:qFormat/>
    <w:rsid w:val="003E66B3"/>
    <w:pPr>
      <w:keepNext/>
      <w:ind w:firstLine="540"/>
      <w:jc w:val="right"/>
      <w:outlineLvl w:val="3"/>
    </w:pPr>
    <w:rPr>
      <w:rFonts w:ascii="Bookman Old Style" w:hAnsi="Bookman Old Style"/>
      <w:b/>
      <w:bCs/>
      <w:sz w:val="22"/>
    </w:rPr>
  </w:style>
  <w:style w:type="paragraph" w:styleId="Virsraksts5">
    <w:name w:val="heading 5"/>
    <w:basedOn w:val="Parasts"/>
    <w:next w:val="Parasts"/>
    <w:qFormat/>
    <w:rsid w:val="003E66B3"/>
    <w:pPr>
      <w:keepNext/>
      <w:ind w:firstLine="540"/>
      <w:jc w:val="center"/>
      <w:outlineLvl w:val="4"/>
    </w:pPr>
    <w:rPr>
      <w:rFonts w:ascii="Bookman Old Style" w:hAnsi="Bookman Old Style"/>
      <w:b/>
      <w:bCs/>
      <w:sz w:val="20"/>
    </w:rPr>
  </w:style>
  <w:style w:type="paragraph" w:styleId="Virsraksts6">
    <w:name w:val="heading 6"/>
    <w:basedOn w:val="Parasts"/>
    <w:next w:val="Parasts"/>
    <w:qFormat/>
    <w:rsid w:val="003E66B3"/>
    <w:pPr>
      <w:keepNext/>
      <w:ind w:left="1440"/>
      <w:outlineLvl w:val="5"/>
    </w:pPr>
    <w:rPr>
      <w:rFonts w:ascii="Bookman Old Style" w:hAnsi="Bookman Old Style"/>
      <w:b/>
      <w:bCs/>
      <w:noProof/>
      <w:sz w:val="20"/>
    </w:rPr>
  </w:style>
  <w:style w:type="paragraph" w:styleId="Virsraksts7">
    <w:name w:val="heading 7"/>
    <w:basedOn w:val="Parasts"/>
    <w:next w:val="Parasts"/>
    <w:qFormat/>
    <w:rsid w:val="003E66B3"/>
    <w:pPr>
      <w:keepNext/>
      <w:jc w:val="both"/>
      <w:outlineLvl w:val="6"/>
    </w:pPr>
    <w:rPr>
      <w:rFonts w:ascii="Bookman Old Style" w:hAnsi="Bookman Old Style"/>
      <w:b/>
      <w:color w:val="000000"/>
    </w:rPr>
  </w:style>
  <w:style w:type="paragraph" w:styleId="Virsraksts8">
    <w:name w:val="heading 8"/>
    <w:basedOn w:val="Parasts"/>
    <w:next w:val="Parasts"/>
    <w:qFormat/>
    <w:rsid w:val="003E66B3"/>
    <w:pPr>
      <w:keepNext/>
      <w:jc w:val="center"/>
      <w:outlineLvl w:val="7"/>
    </w:pPr>
    <w:rPr>
      <w:rFonts w:ascii="Arial" w:hAnsi="Arial" w:cs="Arial"/>
      <w:b/>
      <w:bCs/>
      <w:caps/>
      <w:lang w:val="en-GB" w:eastAsia="en-US"/>
    </w:rPr>
  </w:style>
  <w:style w:type="paragraph" w:styleId="Virsraksts9">
    <w:name w:val="heading 9"/>
    <w:basedOn w:val="Parasts"/>
    <w:next w:val="Parasts"/>
    <w:qFormat/>
    <w:rsid w:val="003E66B3"/>
    <w:pPr>
      <w:keepNext/>
      <w:jc w:val="center"/>
      <w:outlineLvl w:val="8"/>
    </w:pPr>
    <w:rPr>
      <w:rFonts w:ascii="Bookman Old Style" w:hAnsi="Bookman Old Style"/>
      <w:b/>
      <w:bCs/>
      <w:noProof/>
      <w:sz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3E66B3"/>
    <w:pPr>
      <w:spacing w:before="100" w:beforeAutospacing="1" w:after="100" w:afterAutospacing="1"/>
    </w:pPr>
    <w:rPr>
      <w:rFonts w:ascii="Verdana" w:hAnsi="Verdana"/>
      <w:color w:val="000000"/>
      <w:sz w:val="18"/>
      <w:szCs w:val="18"/>
    </w:rPr>
  </w:style>
  <w:style w:type="paragraph" w:styleId="Nosaukums">
    <w:name w:val="Title"/>
    <w:basedOn w:val="Parasts"/>
    <w:qFormat/>
    <w:rsid w:val="003E66B3"/>
    <w:pPr>
      <w:jc w:val="center"/>
    </w:pPr>
    <w:rPr>
      <w:b/>
    </w:rPr>
  </w:style>
  <w:style w:type="paragraph" w:styleId="Pamatteksts">
    <w:name w:val="Body Text"/>
    <w:basedOn w:val="Parasts"/>
    <w:link w:val="PamattekstsRakstz"/>
    <w:rsid w:val="003E66B3"/>
    <w:pPr>
      <w:jc w:val="center"/>
    </w:pPr>
    <w:rPr>
      <w:b/>
      <w:bCs/>
      <w:sz w:val="96"/>
    </w:rPr>
  </w:style>
  <w:style w:type="paragraph" w:styleId="Pamattekstsaratkpi">
    <w:name w:val="Body Text Indent"/>
    <w:basedOn w:val="Parasts"/>
    <w:rsid w:val="003E66B3"/>
    <w:pPr>
      <w:ind w:firstLine="720"/>
      <w:jc w:val="both"/>
    </w:pPr>
  </w:style>
  <w:style w:type="paragraph" w:styleId="Pamattekstaatkpe2">
    <w:name w:val="Body Text Indent 2"/>
    <w:basedOn w:val="Parasts"/>
    <w:rsid w:val="003E66B3"/>
    <w:pPr>
      <w:ind w:firstLine="360"/>
      <w:jc w:val="both"/>
    </w:pPr>
  </w:style>
  <w:style w:type="character" w:styleId="Izteiksmgs">
    <w:name w:val="Strong"/>
    <w:uiPriority w:val="22"/>
    <w:qFormat/>
    <w:rsid w:val="003E66B3"/>
    <w:rPr>
      <w:b/>
      <w:bCs/>
    </w:rPr>
  </w:style>
  <w:style w:type="paragraph" w:styleId="Apakvirsraksts">
    <w:name w:val="Subtitle"/>
    <w:basedOn w:val="Parasts"/>
    <w:link w:val="ApakvirsrakstsRakstz"/>
    <w:qFormat/>
    <w:rsid w:val="003E66B3"/>
    <w:pPr>
      <w:jc w:val="center"/>
    </w:pPr>
    <w:rPr>
      <w:b/>
    </w:rPr>
  </w:style>
  <w:style w:type="paragraph" w:styleId="Pamatteksts2">
    <w:name w:val="Body Text 2"/>
    <w:basedOn w:val="Parasts"/>
    <w:rsid w:val="003E66B3"/>
    <w:rPr>
      <w:rFonts w:ascii="Bookman Old Style" w:hAnsi="Bookman Old Style"/>
      <w:noProof/>
      <w:sz w:val="22"/>
    </w:rPr>
  </w:style>
  <w:style w:type="paragraph" w:styleId="Pamatteksts3">
    <w:name w:val="Body Text 3"/>
    <w:basedOn w:val="Parasts"/>
    <w:rsid w:val="003E66B3"/>
    <w:pPr>
      <w:jc w:val="both"/>
    </w:pPr>
    <w:rPr>
      <w:rFonts w:ascii="Bookman Old Style" w:hAnsi="Bookman Old Style"/>
      <w:noProof/>
      <w:color w:val="FF0000"/>
      <w:sz w:val="22"/>
    </w:rPr>
  </w:style>
  <w:style w:type="paragraph" w:styleId="Galvene">
    <w:name w:val="header"/>
    <w:basedOn w:val="Parasts"/>
    <w:link w:val="GalveneRakstz"/>
    <w:uiPriority w:val="99"/>
    <w:rsid w:val="003E66B3"/>
    <w:pPr>
      <w:tabs>
        <w:tab w:val="center" w:pos="4153"/>
        <w:tab w:val="right" w:pos="8306"/>
      </w:tabs>
    </w:pPr>
    <w:rPr>
      <w:lang w:val="en-GB"/>
    </w:rPr>
  </w:style>
  <w:style w:type="paragraph" w:styleId="Kjene">
    <w:name w:val="footer"/>
    <w:basedOn w:val="Parasts"/>
    <w:link w:val="KjeneRakstz"/>
    <w:uiPriority w:val="99"/>
    <w:rsid w:val="003E66B3"/>
    <w:pPr>
      <w:tabs>
        <w:tab w:val="center" w:pos="4153"/>
        <w:tab w:val="right" w:pos="8306"/>
      </w:tabs>
    </w:pPr>
  </w:style>
  <w:style w:type="character" w:styleId="Lappusesnumurs">
    <w:name w:val="page number"/>
    <w:basedOn w:val="Noklusjumarindkopasfonts"/>
    <w:rsid w:val="003E66B3"/>
  </w:style>
  <w:style w:type="paragraph" w:styleId="Pamattekstaatkpe3">
    <w:name w:val="Body Text Indent 3"/>
    <w:basedOn w:val="Parasts"/>
    <w:rsid w:val="003E66B3"/>
    <w:pPr>
      <w:ind w:firstLine="540"/>
      <w:jc w:val="both"/>
    </w:pPr>
    <w:rPr>
      <w:rFonts w:ascii="Bookman Old Style" w:hAnsi="Bookman Old Style"/>
      <w:noProof/>
      <w:sz w:val="22"/>
    </w:rPr>
  </w:style>
  <w:style w:type="character" w:styleId="Hipersaite">
    <w:name w:val="Hyperlink"/>
    <w:uiPriority w:val="99"/>
    <w:rsid w:val="003E66B3"/>
    <w:rPr>
      <w:rFonts w:ascii="Tahoma" w:hAnsi="Tahoma" w:cs="Tahoma" w:hint="default"/>
      <w:color w:val="444444"/>
      <w:sz w:val="18"/>
      <w:szCs w:val="18"/>
      <w:u w:val="single"/>
    </w:rPr>
  </w:style>
  <w:style w:type="paragraph" w:customStyle="1" w:styleId="text">
    <w:name w:val="text"/>
    <w:basedOn w:val="Parasts"/>
    <w:rsid w:val="003E66B3"/>
    <w:pPr>
      <w:spacing w:before="100" w:beforeAutospacing="1" w:after="100" w:afterAutospacing="1"/>
    </w:pPr>
    <w:rPr>
      <w:rFonts w:ascii="Arial" w:hAnsi="Arial" w:cs="Arial"/>
      <w:color w:val="000000"/>
      <w:sz w:val="16"/>
      <w:szCs w:val="16"/>
    </w:rPr>
  </w:style>
  <w:style w:type="table" w:styleId="Reatabula">
    <w:name w:val="Table Grid"/>
    <w:basedOn w:val="Parastatabula"/>
    <w:uiPriority w:val="59"/>
    <w:rsid w:val="003E6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E66B3"/>
    <w:pPr>
      <w:spacing w:after="200" w:line="276" w:lineRule="auto"/>
      <w:ind w:left="720"/>
      <w:contextualSpacing/>
    </w:pPr>
    <w:rPr>
      <w:rFonts w:ascii="Calibri" w:eastAsia="Calibri" w:hAnsi="Calibri"/>
      <w:sz w:val="22"/>
      <w:szCs w:val="22"/>
      <w:lang w:eastAsia="en-US"/>
    </w:rPr>
  </w:style>
  <w:style w:type="paragraph" w:customStyle="1" w:styleId="Sarakstarindkopa1">
    <w:name w:val="Saraksta rindkopa1"/>
    <w:basedOn w:val="Parasts"/>
    <w:uiPriority w:val="34"/>
    <w:qFormat/>
    <w:rsid w:val="003E66B3"/>
    <w:pPr>
      <w:ind w:left="720"/>
      <w:contextualSpacing/>
    </w:pPr>
  </w:style>
  <w:style w:type="paragraph" w:customStyle="1" w:styleId="Pamatteksts21">
    <w:name w:val="Pamatteksts 21"/>
    <w:basedOn w:val="Parasts"/>
    <w:rsid w:val="003E66B3"/>
    <w:pPr>
      <w:suppressAutoHyphens/>
    </w:pPr>
    <w:rPr>
      <w:rFonts w:ascii="Monotype Corsiva" w:hAnsi="Monotype Corsiva"/>
      <w:sz w:val="32"/>
      <w:lang w:eastAsia="ar-SA"/>
    </w:rPr>
  </w:style>
  <w:style w:type="paragraph" w:customStyle="1" w:styleId="Default">
    <w:name w:val="Default"/>
    <w:rsid w:val="003E66B3"/>
    <w:pPr>
      <w:autoSpaceDE w:val="0"/>
      <w:autoSpaceDN w:val="0"/>
      <w:adjustRightInd w:val="0"/>
    </w:pPr>
    <w:rPr>
      <w:rFonts w:eastAsia="Calibri"/>
      <w:color w:val="000000"/>
      <w:sz w:val="24"/>
      <w:szCs w:val="24"/>
      <w:lang w:val="lv-LV"/>
    </w:rPr>
  </w:style>
  <w:style w:type="paragraph" w:customStyle="1" w:styleId="ColorfulList-Accent11">
    <w:name w:val="Colorful List - Accent 11"/>
    <w:basedOn w:val="Parasts"/>
    <w:qFormat/>
    <w:rsid w:val="003E66B3"/>
    <w:pPr>
      <w:spacing w:after="200" w:line="276" w:lineRule="auto"/>
      <w:ind w:left="720"/>
      <w:contextualSpacing/>
    </w:pPr>
    <w:rPr>
      <w:rFonts w:ascii="Calibri" w:eastAsia="Calibri" w:hAnsi="Calibri"/>
      <w:sz w:val="22"/>
      <w:szCs w:val="22"/>
      <w:lang w:eastAsia="en-US"/>
    </w:rPr>
  </w:style>
  <w:style w:type="character" w:styleId="Izclums">
    <w:name w:val="Emphasis"/>
    <w:uiPriority w:val="20"/>
    <w:qFormat/>
    <w:rsid w:val="003E66B3"/>
    <w:rPr>
      <w:i/>
      <w:iCs/>
    </w:rPr>
  </w:style>
  <w:style w:type="character" w:customStyle="1" w:styleId="KjeneRakstz">
    <w:name w:val="Kājene Rakstz."/>
    <w:link w:val="Kjene"/>
    <w:uiPriority w:val="99"/>
    <w:rsid w:val="003E66B3"/>
    <w:rPr>
      <w:sz w:val="24"/>
      <w:szCs w:val="24"/>
      <w:lang w:val="lv-LV" w:eastAsia="lv-LV" w:bidi="ar-SA"/>
    </w:rPr>
  </w:style>
  <w:style w:type="numbering" w:customStyle="1" w:styleId="StyleBulleted">
    <w:name w:val="Style Bulleted"/>
    <w:basedOn w:val="Bezsaraksta"/>
    <w:rsid w:val="003E66B3"/>
    <w:pPr>
      <w:numPr>
        <w:numId w:val="1"/>
      </w:numPr>
    </w:pPr>
  </w:style>
  <w:style w:type="paragraph" w:customStyle="1" w:styleId="attnos">
    <w:name w:val="att_nos"/>
    <w:basedOn w:val="Parasts"/>
    <w:rsid w:val="003E66B3"/>
    <w:pPr>
      <w:suppressAutoHyphens/>
      <w:spacing w:before="120" w:after="360"/>
      <w:ind w:firstLine="567"/>
    </w:pPr>
    <w:rPr>
      <w:i/>
      <w:lang w:eastAsia="ar-SA"/>
    </w:rPr>
  </w:style>
  <w:style w:type="paragraph" w:customStyle="1" w:styleId="Pa22">
    <w:name w:val="Pa2+2"/>
    <w:basedOn w:val="Parasts"/>
    <w:next w:val="Parasts"/>
    <w:rsid w:val="003E66B3"/>
    <w:pPr>
      <w:autoSpaceDE w:val="0"/>
      <w:autoSpaceDN w:val="0"/>
      <w:adjustRightInd w:val="0"/>
      <w:spacing w:line="241" w:lineRule="atLeast"/>
    </w:pPr>
    <w:rPr>
      <w:rFonts w:ascii="Myriad Pro" w:eastAsia="Calibri" w:hAnsi="Myriad Pro"/>
    </w:rPr>
  </w:style>
  <w:style w:type="character" w:customStyle="1" w:styleId="A12">
    <w:name w:val="A1+2"/>
    <w:rsid w:val="003E66B3"/>
    <w:rPr>
      <w:rFonts w:cs="Myriad Pro"/>
      <w:color w:val="000000"/>
      <w:sz w:val="19"/>
      <w:szCs w:val="19"/>
    </w:rPr>
  </w:style>
  <w:style w:type="paragraph" w:styleId="Parakstszemobjekta">
    <w:name w:val="caption"/>
    <w:basedOn w:val="Parasts"/>
    <w:next w:val="Parasts"/>
    <w:qFormat/>
    <w:rsid w:val="003E66B3"/>
    <w:rPr>
      <w:sz w:val="28"/>
      <w:szCs w:val="20"/>
      <w:lang w:eastAsia="en-US"/>
    </w:rPr>
  </w:style>
  <w:style w:type="paragraph" w:styleId="Saraksts">
    <w:name w:val="List"/>
    <w:basedOn w:val="Parasts"/>
    <w:rsid w:val="00C5657D"/>
    <w:pPr>
      <w:ind w:left="283" w:hanging="283"/>
    </w:pPr>
  </w:style>
  <w:style w:type="paragraph" w:styleId="Saraksts2">
    <w:name w:val="List 2"/>
    <w:basedOn w:val="Parasts"/>
    <w:rsid w:val="00C5657D"/>
    <w:pPr>
      <w:ind w:left="566" w:hanging="283"/>
    </w:pPr>
  </w:style>
  <w:style w:type="paragraph" w:styleId="Saraksts3">
    <w:name w:val="List 3"/>
    <w:basedOn w:val="Parasts"/>
    <w:rsid w:val="00C5657D"/>
    <w:pPr>
      <w:ind w:left="849" w:hanging="283"/>
    </w:pPr>
  </w:style>
  <w:style w:type="paragraph" w:styleId="Sarakstaaizzme2">
    <w:name w:val="List Bullet 2"/>
    <w:basedOn w:val="Parasts"/>
    <w:rsid w:val="00C5657D"/>
    <w:pPr>
      <w:numPr>
        <w:numId w:val="2"/>
      </w:numPr>
    </w:pPr>
  </w:style>
  <w:style w:type="paragraph" w:styleId="Sarakstaaizzme3">
    <w:name w:val="List Bullet 3"/>
    <w:basedOn w:val="Parasts"/>
    <w:rsid w:val="00C5657D"/>
    <w:pPr>
      <w:numPr>
        <w:numId w:val="3"/>
      </w:numPr>
    </w:pPr>
  </w:style>
  <w:style w:type="paragraph" w:customStyle="1" w:styleId="Iekjadrese">
    <w:name w:val="Iekšējā adrese"/>
    <w:basedOn w:val="Parasts"/>
    <w:link w:val="IekjadreseRakstz"/>
    <w:rsid w:val="00C5657D"/>
  </w:style>
  <w:style w:type="paragraph" w:styleId="Pamattekstapirmatkpe">
    <w:name w:val="Body Text First Indent"/>
    <w:basedOn w:val="Pamatteksts"/>
    <w:rsid w:val="00C5657D"/>
    <w:pPr>
      <w:spacing w:after="120"/>
      <w:ind w:firstLine="210"/>
      <w:jc w:val="left"/>
    </w:pPr>
    <w:rPr>
      <w:b w:val="0"/>
      <w:bCs w:val="0"/>
      <w:sz w:val="24"/>
    </w:rPr>
  </w:style>
  <w:style w:type="paragraph" w:styleId="Pamattekstapirmatkpe2">
    <w:name w:val="Body Text First Indent 2"/>
    <w:basedOn w:val="Pamattekstsaratkpi"/>
    <w:rsid w:val="00C5657D"/>
    <w:pPr>
      <w:spacing w:after="120"/>
      <w:ind w:left="283" w:firstLine="210"/>
      <w:jc w:val="left"/>
    </w:pPr>
  </w:style>
  <w:style w:type="character" w:customStyle="1" w:styleId="A11">
    <w:name w:val="A1+1"/>
    <w:uiPriority w:val="99"/>
    <w:rsid w:val="009C2F3B"/>
    <w:rPr>
      <w:rFonts w:cs="Myriad Pro"/>
      <w:color w:val="000000"/>
      <w:sz w:val="19"/>
      <w:szCs w:val="19"/>
    </w:rPr>
  </w:style>
  <w:style w:type="character" w:customStyle="1" w:styleId="IekjadreseRakstz">
    <w:name w:val="Iekšējā adrese Rakstz."/>
    <w:link w:val="Iekjadrese"/>
    <w:rsid w:val="00DD2CB0"/>
    <w:rPr>
      <w:sz w:val="24"/>
      <w:szCs w:val="24"/>
      <w:lang w:val="lv-LV" w:eastAsia="lv-LV" w:bidi="ar-SA"/>
    </w:rPr>
  </w:style>
  <w:style w:type="paragraph" w:styleId="Bezatstarpm">
    <w:name w:val="No Spacing"/>
    <w:link w:val="BezatstarpmRakstz"/>
    <w:uiPriority w:val="1"/>
    <w:qFormat/>
    <w:rsid w:val="00BD5DC9"/>
    <w:rPr>
      <w:rFonts w:ascii="Calibri" w:hAnsi="Calibri"/>
      <w:sz w:val="22"/>
      <w:szCs w:val="22"/>
      <w:lang w:val="lv-LV"/>
    </w:rPr>
  </w:style>
  <w:style w:type="paragraph" w:customStyle="1" w:styleId="tabulasgalva">
    <w:name w:val="tabulas_galva"/>
    <w:basedOn w:val="Parasts"/>
    <w:rsid w:val="00073E51"/>
    <w:pPr>
      <w:suppressAutoHyphens/>
      <w:spacing w:before="60" w:after="60"/>
      <w:jc w:val="center"/>
    </w:pPr>
    <w:rPr>
      <w:b/>
      <w:iCs/>
      <w:lang w:eastAsia="zh-CN"/>
    </w:rPr>
  </w:style>
  <w:style w:type="paragraph" w:customStyle="1" w:styleId="tabulasteksts">
    <w:name w:val="tabulas_teksts"/>
    <w:basedOn w:val="Parasts"/>
    <w:rsid w:val="00073E51"/>
    <w:pPr>
      <w:suppressAutoHyphens/>
      <w:spacing w:before="120" w:after="120"/>
      <w:jc w:val="center"/>
    </w:pPr>
    <w:rPr>
      <w:lang w:eastAsia="zh-CN"/>
    </w:rPr>
  </w:style>
  <w:style w:type="paragraph" w:customStyle="1" w:styleId="iezimetsteksts">
    <w:name w:val="iezimets_teksts"/>
    <w:basedOn w:val="Parasts"/>
    <w:rsid w:val="00073E51"/>
    <w:pPr>
      <w:suppressAutoHyphens/>
      <w:spacing w:before="60"/>
      <w:ind w:firstLine="567"/>
      <w:jc w:val="both"/>
    </w:pPr>
    <w:rPr>
      <w:b/>
      <w:i/>
      <w:lang w:eastAsia="zh-CN"/>
    </w:rPr>
  </w:style>
  <w:style w:type="paragraph" w:styleId="Sarakstaaizzme">
    <w:name w:val="List Bullet"/>
    <w:basedOn w:val="Parasts"/>
    <w:rsid w:val="009241B4"/>
    <w:pPr>
      <w:numPr>
        <w:numId w:val="4"/>
      </w:numPr>
    </w:pPr>
  </w:style>
  <w:style w:type="paragraph" w:styleId="Sarakstaturpinjums">
    <w:name w:val="List Continue"/>
    <w:basedOn w:val="Parasts"/>
    <w:rsid w:val="009241B4"/>
    <w:pPr>
      <w:spacing w:after="120"/>
      <w:ind w:left="283"/>
    </w:pPr>
  </w:style>
  <w:style w:type="paragraph" w:styleId="Sarakstaturpinjums2">
    <w:name w:val="List Continue 2"/>
    <w:basedOn w:val="Parasts"/>
    <w:rsid w:val="009241B4"/>
    <w:pPr>
      <w:spacing w:after="120"/>
      <w:ind w:left="566"/>
    </w:pPr>
  </w:style>
  <w:style w:type="paragraph" w:styleId="Parastaatkpe">
    <w:name w:val="Normal Indent"/>
    <w:basedOn w:val="Parasts"/>
    <w:rsid w:val="009241B4"/>
    <w:pPr>
      <w:ind w:left="720"/>
    </w:pPr>
  </w:style>
  <w:style w:type="paragraph" w:customStyle="1" w:styleId="Bezatstarpm1">
    <w:name w:val="Bez atstarpēm1"/>
    <w:uiPriority w:val="1"/>
    <w:qFormat/>
    <w:rsid w:val="00D56909"/>
    <w:rPr>
      <w:rFonts w:ascii="Calibri" w:eastAsia="Calibri" w:hAnsi="Calibri"/>
      <w:sz w:val="22"/>
      <w:szCs w:val="22"/>
      <w:lang w:val="lv-LV"/>
    </w:rPr>
  </w:style>
  <w:style w:type="character" w:customStyle="1" w:styleId="GalveneRakstz">
    <w:name w:val="Galvene Rakstz."/>
    <w:link w:val="Galvene"/>
    <w:uiPriority w:val="99"/>
    <w:rsid w:val="00932D0B"/>
    <w:rPr>
      <w:sz w:val="24"/>
      <w:szCs w:val="24"/>
      <w:lang w:val="en-GB"/>
    </w:rPr>
  </w:style>
  <w:style w:type="character" w:customStyle="1" w:styleId="PamattekstsRakstz">
    <w:name w:val="Pamatteksts Rakstz."/>
    <w:link w:val="Pamatteksts"/>
    <w:rsid w:val="00256AC0"/>
    <w:rPr>
      <w:b/>
      <w:bCs/>
      <w:sz w:val="96"/>
      <w:szCs w:val="24"/>
      <w:lang w:val="lv-LV"/>
    </w:rPr>
  </w:style>
  <w:style w:type="numbering" w:customStyle="1" w:styleId="Bezsaraksta1">
    <w:name w:val="Bez saraksta1"/>
    <w:next w:val="Bezsaraksta"/>
    <w:uiPriority w:val="99"/>
    <w:semiHidden/>
    <w:unhideWhenUsed/>
    <w:rsid w:val="00C679A7"/>
  </w:style>
  <w:style w:type="paragraph" w:styleId="Balonteksts">
    <w:name w:val="Balloon Text"/>
    <w:basedOn w:val="Parasts"/>
    <w:link w:val="BalontekstsRakstz"/>
    <w:uiPriority w:val="99"/>
    <w:unhideWhenUsed/>
    <w:rsid w:val="00C679A7"/>
    <w:rPr>
      <w:rFonts w:ascii="Tahoma" w:hAnsi="Tahoma"/>
      <w:sz w:val="16"/>
      <w:szCs w:val="16"/>
    </w:rPr>
  </w:style>
  <w:style w:type="character" w:customStyle="1" w:styleId="BalontekstsRakstz">
    <w:name w:val="Balonteksts Rakstz."/>
    <w:link w:val="Balonteksts"/>
    <w:uiPriority w:val="99"/>
    <w:rsid w:val="00C679A7"/>
    <w:rPr>
      <w:rFonts w:ascii="Tahoma" w:eastAsia="Times New Roman" w:hAnsi="Tahoma" w:cs="Tahoma"/>
      <w:sz w:val="16"/>
      <w:szCs w:val="16"/>
    </w:rPr>
  </w:style>
  <w:style w:type="character" w:customStyle="1" w:styleId="st">
    <w:name w:val="st"/>
    <w:rsid w:val="001443CF"/>
  </w:style>
  <w:style w:type="character" w:styleId="Izmantotahipersaite">
    <w:name w:val="FollowedHyperlink"/>
    <w:rsid w:val="00F73608"/>
    <w:rPr>
      <w:color w:val="800080"/>
      <w:u w:val="single"/>
    </w:rPr>
  </w:style>
  <w:style w:type="character" w:customStyle="1" w:styleId="apple-converted-space">
    <w:name w:val="apple-converted-space"/>
    <w:rsid w:val="00100586"/>
  </w:style>
  <w:style w:type="character" w:styleId="Komentraatsauce">
    <w:name w:val="annotation reference"/>
    <w:uiPriority w:val="99"/>
    <w:rsid w:val="003B68C7"/>
    <w:rPr>
      <w:sz w:val="16"/>
      <w:szCs w:val="16"/>
    </w:rPr>
  </w:style>
  <w:style w:type="paragraph" w:styleId="Komentrateksts">
    <w:name w:val="annotation text"/>
    <w:basedOn w:val="Parasts"/>
    <w:link w:val="KomentratekstsRakstz"/>
    <w:uiPriority w:val="99"/>
    <w:rsid w:val="003B68C7"/>
    <w:rPr>
      <w:sz w:val="20"/>
      <w:szCs w:val="20"/>
    </w:rPr>
  </w:style>
  <w:style w:type="character" w:customStyle="1" w:styleId="KomentratekstsRakstz">
    <w:name w:val="Komentāra teksts Rakstz."/>
    <w:basedOn w:val="Noklusjumarindkopasfonts"/>
    <w:link w:val="Komentrateksts"/>
    <w:uiPriority w:val="99"/>
    <w:rsid w:val="003B68C7"/>
  </w:style>
  <w:style w:type="paragraph" w:styleId="Komentratma">
    <w:name w:val="annotation subject"/>
    <w:basedOn w:val="Komentrateksts"/>
    <w:next w:val="Komentrateksts"/>
    <w:link w:val="KomentratmaRakstz"/>
    <w:rsid w:val="003B68C7"/>
    <w:rPr>
      <w:b/>
      <w:bCs/>
    </w:rPr>
  </w:style>
  <w:style w:type="character" w:customStyle="1" w:styleId="KomentratmaRakstz">
    <w:name w:val="Komentāra tēma Rakstz."/>
    <w:link w:val="Komentratma"/>
    <w:rsid w:val="003B68C7"/>
    <w:rPr>
      <w:b/>
      <w:bCs/>
    </w:rPr>
  </w:style>
  <w:style w:type="table" w:customStyle="1" w:styleId="Reatabula1">
    <w:name w:val="Režģa tabula1"/>
    <w:basedOn w:val="Parastatabula"/>
    <w:next w:val="Reatabula"/>
    <w:uiPriority w:val="59"/>
    <w:rsid w:val="00E673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520A1"/>
    <w:rPr>
      <w:rFonts w:ascii="Arial" w:hAnsi="Arial"/>
      <w:sz w:val="20"/>
      <w:szCs w:val="20"/>
    </w:rPr>
  </w:style>
  <w:style w:type="character" w:customStyle="1" w:styleId="VrestekstsRakstz">
    <w:name w:val="Vēres teksts Rakstz."/>
    <w:basedOn w:val="Noklusjumarindkopasfonts"/>
    <w:link w:val="Vresteksts"/>
    <w:uiPriority w:val="99"/>
    <w:semiHidden/>
    <w:rsid w:val="008520A1"/>
    <w:rPr>
      <w:rFonts w:ascii="Arial" w:hAnsi="Arial"/>
      <w:lang w:val="lv-LV" w:eastAsia="lv-LV"/>
    </w:rPr>
  </w:style>
  <w:style w:type="character" w:styleId="Vresatsauce">
    <w:name w:val="footnote reference"/>
    <w:uiPriority w:val="99"/>
    <w:semiHidden/>
    <w:unhideWhenUsed/>
    <w:rsid w:val="008520A1"/>
    <w:rPr>
      <w:vertAlign w:val="superscript"/>
    </w:rPr>
  </w:style>
  <w:style w:type="character" w:customStyle="1" w:styleId="highlight">
    <w:name w:val="highlight"/>
    <w:rsid w:val="008520A1"/>
  </w:style>
  <w:style w:type="character" w:customStyle="1" w:styleId="ApakvirsrakstsRakstz">
    <w:name w:val="Apakšvirsraksts Rakstz."/>
    <w:basedOn w:val="Noklusjumarindkopasfonts"/>
    <w:link w:val="Apakvirsraksts"/>
    <w:rsid w:val="00B8044E"/>
    <w:rPr>
      <w:b/>
      <w:sz w:val="24"/>
      <w:szCs w:val="24"/>
      <w:lang w:val="lv-LV" w:eastAsia="lv-LV"/>
    </w:rPr>
  </w:style>
  <w:style w:type="character" w:customStyle="1" w:styleId="wffiletext">
    <w:name w:val="wf_file_text"/>
    <w:rsid w:val="00665B63"/>
  </w:style>
  <w:style w:type="numbering" w:customStyle="1" w:styleId="Bezsaraksta2">
    <w:name w:val="Bez saraksta2"/>
    <w:next w:val="Bezsaraksta"/>
    <w:uiPriority w:val="99"/>
    <w:semiHidden/>
    <w:unhideWhenUsed/>
    <w:rsid w:val="00155E39"/>
  </w:style>
  <w:style w:type="paragraph" w:customStyle="1" w:styleId="Standard">
    <w:name w:val="Standard"/>
    <w:rsid w:val="00155E39"/>
    <w:pPr>
      <w:widowControl w:val="0"/>
      <w:suppressAutoHyphens/>
      <w:autoSpaceDN w:val="0"/>
    </w:pPr>
    <w:rPr>
      <w:rFonts w:eastAsia="SimSun" w:cs="Mangal"/>
      <w:kern w:val="3"/>
      <w:sz w:val="24"/>
      <w:szCs w:val="24"/>
      <w:lang w:val="lv-LV" w:eastAsia="zh-CN" w:bidi="hi-IN"/>
    </w:rPr>
  </w:style>
  <w:style w:type="table" w:customStyle="1" w:styleId="Reatabula2">
    <w:name w:val="Režģa tabula2"/>
    <w:basedOn w:val="Parastatabula"/>
    <w:next w:val="Reatabula"/>
    <w:uiPriority w:val="59"/>
    <w:rsid w:val="00E2227B"/>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881DCE"/>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897D70"/>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rsid w:val="0062531F"/>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smalcintaatsauce">
    <w:name w:val="Subtle Reference"/>
    <w:uiPriority w:val="31"/>
    <w:qFormat/>
    <w:rsid w:val="00D049C2"/>
    <w:rPr>
      <w:smallCaps/>
      <w:color w:val="5A5A5A"/>
    </w:rPr>
  </w:style>
  <w:style w:type="character" w:customStyle="1" w:styleId="BezatstarpmRakstz">
    <w:name w:val="Bez atstarpēm Rakstz."/>
    <w:basedOn w:val="Noklusjumarindkopasfonts"/>
    <w:link w:val="Bezatstarpm"/>
    <w:uiPriority w:val="1"/>
    <w:rsid w:val="009C5F20"/>
    <w:rPr>
      <w:rFonts w:ascii="Calibri" w:hAnsi="Calibri"/>
      <w:sz w:val="22"/>
      <w:szCs w:val="22"/>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E66B3"/>
    <w:rPr>
      <w:sz w:val="24"/>
      <w:szCs w:val="24"/>
      <w:lang w:val="lv-LV" w:eastAsia="lv-LV"/>
    </w:rPr>
  </w:style>
  <w:style w:type="paragraph" w:styleId="Virsraksts1">
    <w:name w:val="heading 1"/>
    <w:basedOn w:val="Parasts"/>
    <w:next w:val="Parasts"/>
    <w:qFormat/>
    <w:rsid w:val="003E66B3"/>
    <w:pPr>
      <w:keepNext/>
      <w:outlineLvl w:val="0"/>
    </w:pPr>
    <w:rPr>
      <w:rFonts w:ascii="Swiss TL" w:hAnsi="Swiss TL"/>
      <w:i/>
      <w:iCs/>
      <w:noProof/>
      <w:color w:val="444444"/>
      <w:sz w:val="20"/>
      <w:szCs w:val="20"/>
    </w:rPr>
  </w:style>
  <w:style w:type="paragraph" w:styleId="Virsraksts2">
    <w:name w:val="heading 2"/>
    <w:basedOn w:val="Parasts"/>
    <w:next w:val="Parasts"/>
    <w:qFormat/>
    <w:rsid w:val="003E66B3"/>
    <w:pPr>
      <w:keepNext/>
      <w:outlineLvl w:val="1"/>
    </w:pPr>
    <w:rPr>
      <w:rFonts w:ascii="Bookman Old Style" w:hAnsi="Bookman Old Style"/>
      <w:b/>
      <w:bCs/>
      <w:noProof/>
      <w:sz w:val="22"/>
    </w:rPr>
  </w:style>
  <w:style w:type="paragraph" w:styleId="Virsraksts3">
    <w:name w:val="heading 3"/>
    <w:basedOn w:val="Parasts"/>
    <w:next w:val="Parasts"/>
    <w:qFormat/>
    <w:rsid w:val="003E66B3"/>
    <w:pPr>
      <w:keepNext/>
      <w:ind w:left="1440" w:firstLine="720"/>
      <w:jc w:val="both"/>
      <w:outlineLvl w:val="2"/>
    </w:pPr>
    <w:rPr>
      <w:rFonts w:ascii="Bookman Old Style" w:hAnsi="Bookman Old Style"/>
      <w:b/>
      <w:bCs/>
      <w:noProof/>
      <w:sz w:val="20"/>
    </w:rPr>
  </w:style>
  <w:style w:type="paragraph" w:styleId="Virsraksts4">
    <w:name w:val="heading 4"/>
    <w:basedOn w:val="Parasts"/>
    <w:next w:val="Parasts"/>
    <w:qFormat/>
    <w:rsid w:val="003E66B3"/>
    <w:pPr>
      <w:keepNext/>
      <w:ind w:firstLine="540"/>
      <w:jc w:val="right"/>
      <w:outlineLvl w:val="3"/>
    </w:pPr>
    <w:rPr>
      <w:rFonts w:ascii="Bookman Old Style" w:hAnsi="Bookman Old Style"/>
      <w:b/>
      <w:bCs/>
      <w:sz w:val="22"/>
    </w:rPr>
  </w:style>
  <w:style w:type="paragraph" w:styleId="Virsraksts5">
    <w:name w:val="heading 5"/>
    <w:basedOn w:val="Parasts"/>
    <w:next w:val="Parasts"/>
    <w:qFormat/>
    <w:rsid w:val="003E66B3"/>
    <w:pPr>
      <w:keepNext/>
      <w:ind w:firstLine="540"/>
      <w:jc w:val="center"/>
      <w:outlineLvl w:val="4"/>
    </w:pPr>
    <w:rPr>
      <w:rFonts w:ascii="Bookman Old Style" w:hAnsi="Bookman Old Style"/>
      <w:b/>
      <w:bCs/>
      <w:sz w:val="20"/>
    </w:rPr>
  </w:style>
  <w:style w:type="paragraph" w:styleId="Virsraksts6">
    <w:name w:val="heading 6"/>
    <w:basedOn w:val="Parasts"/>
    <w:next w:val="Parasts"/>
    <w:qFormat/>
    <w:rsid w:val="003E66B3"/>
    <w:pPr>
      <w:keepNext/>
      <w:ind w:left="1440"/>
      <w:outlineLvl w:val="5"/>
    </w:pPr>
    <w:rPr>
      <w:rFonts w:ascii="Bookman Old Style" w:hAnsi="Bookman Old Style"/>
      <w:b/>
      <w:bCs/>
      <w:noProof/>
      <w:sz w:val="20"/>
    </w:rPr>
  </w:style>
  <w:style w:type="paragraph" w:styleId="Virsraksts7">
    <w:name w:val="heading 7"/>
    <w:basedOn w:val="Parasts"/>
    <w:next w:val="Parasts"/>
    <w:qFormat/>
    <w:rsid w:val="003E66B3"/>
    <w:pPr>
      <w:keepNext/>
      <w:jc w:val="both"/>
      <w:outlineLvl w:val="6"/>
    </w:pPr>
    <w:rPr>
      <w:rFonts w:ascii="Bookman Old Style" w:hAnsi="Bookman Old Style"/>
      <w:b/>
      <w:color w:val="000000"/>
    </w:rPr>
  </w:style>
  <w:style w:type="paragraph" w:styleId="Virsraksts8">
    <w:name w:val="heading 8"/>
    <w:basedOn w:val="Parasts"/>
    <w:next w:val="Parasts"/>
    <w:qFormat/>
    <w:rsid w:val="003E66B3"/>
    <w:pPr>
      <w:keepNext/>
      <w:jc w:val="center"/>
      <w:outlineLvl w:val="7"/>
    </w:pPr>
    <w:rPr>
      <w:rFonts w:ascii="Arial" w:hAnsi="Arial" w:cs="Arial"/>
      <w:b/>
      <w:bCs/>
      <w:caps/>
      <w:lang w:val="en-GB" w:eastAsia="en-US"/>
    </w:rPr>
  </w:style>
  <w:style w:type="paragraph" w:styleId="Virsraksts9">
    <w:name w:val="heading 9"/>
    <w:basedOn w:val="Parasts"/>
    <w:next w:val="Parasts"/>
    <w:qFormat/>
    <w:rsid w:val="003E66B3"/>
    <w:pPr>
      <w:keepNext/>
      <w:jc w:val="center"/>
      <w:outlineLvl w:val="8"/>
    </w:pPr>
    <w:rPr>
      <w:rFonts w:ascii="Bookman Old Style" w:hAnsi="Bookman Old Style"/>
      <w:b/>
      <w:bCs/>
      <w:noProof/>
      <w:sz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3E66B3"/>
    <w:pPr>
      <w:spacing w:before="100" w:beforeAutospacing="1" w:after="100" w:afterAutospacing="1"/>
    </w:pPr>
    <w:rPr>
      <w:rFonts w:ascii="Verdana" w:hAnsi="Verdana"/>
      <w:color w:val="000000"/>
      <w:sz w:val="18"/>
      <w:szCs w:val="18"/>
    </w:rPr>
  </w:style>
  <w:style w:type="paragraph" w:styleId="Nosaukums">
    <w:name w:val="Title"/>
    <w:basedOn w:val="Parasts"/>
    <w:qFormat/>
    <w:rsid w:val="003E66B3"/>
    <w:pPr>
      <w:jc w:val="center"/>
    </w:pPr>
    <w:rPr>
      <w:b/>
    </w:rPr>
  </w:style>
  <w:style w:type="paragraph" w:styleId="Pamatteksts">
    <w:name w:val="Body Text"/>
    <w:basedOn w:val="Parasts"/>
    <w:link w:val="PamattekstsRakstz"/>
    <w:rsid w:val="003E66B3"/>
    <w:pPr>
      <w:jc w:val="center"/>
    </w:pPr>
    <w:rPr>
      <w:b/>
      <w:bCs/>
      <w:sz w:val="96"/>
    </w:rPr>
  </w:style>
  <w:style w:type="paragraph" w:styleId="Pamattekstsaratkpi">
    <w:name w:val="Body Text Indent"/>
    <w:basedOn w:val="Parasts"/>
    <w:rsid w:val="003E66B3"/>
    <w:pPr>
      <w:ind w:firstLine="720"/>
      <w:jc w:val="both"/>
    </w:pPr>
  </w:style>
  <w:style w:type="paragraph" w:styleId="Pamattekstaatkpe2">
    <w:name w:val="Body Text Indent 2"/>
    <w:basedOn w:val="Parasts"/>
    <w:rsid w:val="003E66B3"/>
    <w:pPr>
      <w:ind w:firstLine="360"/>
      <w:jc w:val="both"/>
    </w:pPr>
  </w:style>
  <w:style w:type="character" w:styleId="Izteiksmgs">
    <w:name w:val="Strong"/>
    <w:uiPriority w:val="22"/>
    <w:qFormat/>
    <w:rsid w:val="003E66B3"/>
    <w:rPr>
      <w:b/>
      <w:bCs/>
    </w:rPr>
  </w:style>
  <w:style w:type="paragraph" w:styleId="Apakvirsraksts">
    <w:name w:val="Subtitle"/>
    <w:basedOn w:val="Parasts"/>
    <w:link w:val="ApakvirsrakstsRakstz"/>
    <w:qFormat/>
    <w:rsid w:val="003E66B3"/>
    <w:pPr>
      <w:jc w:val="center"/>
    </w:pPr>
    <w:rPr>
      <w:b/>
    </w:rPr>
  </w:style>
  <w:style w:type="paragraph" w:styleId="Pamatteksts2">
    <w:name w:val="Body Text 2"/>
    <w:basedOn w:val="Parasts"/>
    <w:rsid w:val="003E66B3"/>
    <w:rPr>
      <w:rFonts w:ascii="Bookman Old Style" w:hAnsi="Bookman Old Style"/>
      <w:noProof/>
      <w:sz w:val="22"/>
    </w:rPr>
  </w:style>
  <w:style w:type="paragraph" w:styleId="Pamatteksts3">
    <w:name w:val="Body Text 3"/>
    <w:basedOn w:val="Parasts"/>
    <w:rsid w:val="003E66B3"/>
    <w:pPr>
      <w:jc w:val="both"/>
    </w:pPr>
    <w:rPr>
      <w:rFonts w:ascii="Bookman Old Style" w:hAnsi="Bookman Old Style"/>
      <w:noProof/>
      <w:color w:val="FF0000"/>
      <w:sz w:val="22"/>
    </w:rPr>
  </w:style>
  <w:style w:type="paragraph" w:styleId="Galvene">
    <w:name w:val="header"/>
    <w:basedOn w:val="Parasts"/>
    <w:link w:val="GalveneRakstz"/>
    <w:uiPriority w:val="99"/>
    <w:rsid w:val="003E66B3"/>
    <w:pPr>
      <w:tabs>
        <w:tab w:val="center" w:pos="4153"/>
        <w:tab w:val="right" w:pos="8306"/>
      </w:tabs>
    </w:pPr>
    <w:rPr>
      <w:lang w:val="en-GB"/>
    </w:rPr>
  </w:style>
  <w:style w:type="paragraph" w:styleId="Kjene">
    <w:name w:val="footer"/>
    <w:basedOn w:val="Parasts"/>
    <w:link w:val="KjeneRakstz"/>
    <w:uiPriority w:val="99"/>
    <w:rsid w:val="003E66B3"/>
    <w:pPr>
      <w:tabs>
        <w:tab w:val="center" w:pos="4153"/>
        <w:tab w:val="right" w:pos="8306"/>
      </w:tabs>
    </w:pPr>
  </w:style>
  <w:style w:type="character" w:styleId="Lappusesnumurs">
    <w:name w:val="page number"/>
    <w:basedOn w:val="Noklusjumarindkopasfonts"/>
    <w:rsid w:val="003E66B3"/>
  </w:style>
  <w:style w:type="paragraph" w:styleId="Pamattekstaatkpe3">
    <w:name w:val="Body Text Indent 3"/>
    <w:basedOn w:val="Parasts"/>
    <w:rsid w:val="003E66B3"/>
    <w:pPr>
      <w:ind w:firstLine="540"/>
      <w:jc w:val="both"/>
    </w:pPr>
    <w:rPr>
      <w:rFonts w:ascii="Bookman Old Style" w:hAnsi="Bookman Old Style"/>
      <w:noProof/>
      <w:sz w:val="22"/>
    </w:rPr>
  </w:style>
  <w:style w:type="character" w:styleId="Hipersaite">
    <w:name w:val="Hyperlink"/>
    <w:uiPriority w:val="99"/>
    <w:rsid w:val="003E66B3"/>
    <w:rPr>
      <w:rFonts w:ascii="Tahoma" w:hAnsi="Tahoma" w:cs="Tahoma" w:hint="default"/>
      <w:color w:val="444444"/>
      <w:sz w:val="18"/>
      <w:szCs w:val="18"/>
      <w:u w:val="single"/>
    </w:rPr>
  </w:style>
  <w:style w:type="paragraph" w:customStyle="1" w:styleId="text">
    <w:name w:val="text"/>
    <w:basedOn w:val="Parasts"/>
    <w:rsid w:val="003E66B3"/>
    <w:pPr>
      <w:spacing w:before="100" w:beforeAutospacing="1" w:after="100" w:afterAutospacing="1"/>
    </w:pPr>
    <w:rPr>
      <w:rFonts w:ascii="Arial" w:hAnsi="Arial" w:cs="Arial"/>
      <w:color w:val="000000"/>
      <w:sz w:val="16"/>
      <w:szCs w:val="16"/>
    </w:rPr>
  </w:style>
  <w:style w:type="table" w:styleId="Reatabula">
    <w:name w:val="Table Grid"/>
    <w:basedOn w:val="Parastatabula"/>
    <w:uiPriority w:val="59"/>
    <w:rsid w:val="003E6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E66B3"/>
    <w:pPr>
      <w:spacing w:after="200" w:line="276" w:lineRule="auto"/>
      <w:ind w:left="720"/>
      <w:contextualSpacing/>
    </w:pPr>
    <w:rPr>
      <w:rFonts w:ascii="Calibri" w:eastAsia="Calibri" w:hAnsi="Calibri"/>
      <w:sz w:val="22"/>
      <w:szCs w:val="22"/>
      <w:lang w:eastAsia="en-US"/>
    </w:rPr>
  </w:style>
  <w:style w:type="paragraph" w:customStyle="1" w:styleId="Sarakstarindkopa1">
    <w:name w:val="Saraksta rindkopa1"/>
    <w:basedOn w:val="Parasts"/>
    <w:uiPriority w:val="34"/>
    <w:qFormat/>
    <w:rsid w:val="003E66B3"/>
    <w:pPr>
      <w:ind w:left="720"/>
      <w:contextualSpacing/>
    </w:pPr>
  </w:style>
  <w:style w:type="paragraph" w:customStyle="1" w:styleId="Pamatteksts21">
    <w:name w:val="Pamatteksts 21"/>
    <w:basedOn w:val="Parasts"/>
    <w:rsid w:val="003E66B3"/>
    <w:pPr>
      <w:suppressAutoHyphens/>
    </w:pPr>
    <w:rPr>
      <w:rFonts w:ascii="Monotype Corsiva" w:hAnsi="Monotype Corsiva"/>
      <w:sz w:val="32"/>
      <w:lang w:eastAsia="ar-SA"/>
    </w:rPr>
  </w:style>
  <w:style w:type="paragraph" w:customStyle="1" w:styleId="Default">
    <w:name w:val="Default"/>
    <w:rsid w:val="003E66B3"/>
    <w:pPr>
      <w:autoSpaceDE w:val="0"/>
      <w:autoSpaceDN w:val="0"/>
      <w:adjustRightInd w:val="0"/>
    </w:pPr>
    <w:rPr>
      <w:rFonts w:eastAsia="Calibri"/>
      <w:color w:val="000000"/>
      <w:sz w:val="24"/>
      <w:szCs w:val="24"/>
      <w:lang w:val="lv-LV"/>
    </w:rPr>
  </w:style>
  <w:style w:type="paragraph" w:customStyle="1" w:styleId="ColorfulList-Accent11">
    <w:name w:val="Colorful List - Accent 11"/>
    <w:basedOn w:val="Parasts"/>
    <w:qFormat/>
    <w:rsid w:val="003E66B3"/>
    <w:pPr>
      <w:spacing w:after="200" w:line="276" w:lineRule="auto"/>
      <w:ind w:left="720"/>
      <w:contextualSpacing/>
    </w:pPr>
    <w:rPr>
      <w:rFonts w:ascii="Calibri" w:eastAsia="Calibri" w:hAnsi="Calibri"/>
      <w:sz w:val="22"/>
      <w:szCs w:val="22"/>
      <w:lang w:eastAsia="en-US"/>
    </w:rPr>
  </w:style>
  <w:style w:type="character" w:styleId="Izclums">
    <w:name w:val="Emphasis"/>
    <w:uiPriority w:val="20"/>
    <w:qFormat/>
    <w:rsid w:val="003E66B3"/>
    <w:rPr>
      <w:i/>
      <w:iCs/>
    </w:rPr>
  </w:style>
  <w:style w:type="character" w:customStyle="1" w:styleId="KjeneRakstz">
    <w:name w:val="Kājene Rakstz."/>
    <w:link w:val="Kjene"/>
    <w:uiPriority w:val="99"/>
    <w:rsid w:val="003E66B3"/>
    <w:rPr>
      <w:sz w:val="24"/>
      <w:szCs w:val="24"/>
      <w:lang w:val="lv-LV" w:eastAsia="lv-LV" w:bidi="ar-SA"/>
    </w:rPr>
  </w:style>
  <w:style w:type="numbering" w:customStyle="1" w:styleId="StyleBulleted">
    <w:name w:val="Style Bulleted"/>
    <w:basedOn w:val="Bezsaraksta"/>
    <w:rsid w:val="003E66B3"/>
    <w:pPr>
      <w:numPr>
        <w:numId w:val="1"/>
      </w:numPr>
    </w:pPr>
  </w:style>
  <w:style w:type="paragraph" w:customStyle="1" w:styleId="attnos">
    <w:name w:val="att_nos"/>
    <w:basedOn w:val="Parasts"/>
    <w:rsid w:val="003E66B3"/>
    <w:pPr>
      <w:suppressAutoHyphens/>
      <w:spacing w:before="120" w:after="360"/>
      <w:ind w:firstLine="567"/>
    </w:pPr>
    <w:rPr>
      <w:i/>
      <w:lang w:eastAsia="ar-SA"/>
    </w:rPr>
  </w:style>
  <w:style w:type="paragraph" w:customStyle="1" w:styleId="Pa22">
    <w:name w:val="Pa2+2"/>
    <w:basedOn w:val="Parasts"/>
    <w:next w:val="Parasts"/>
    <w:rsid w:val="003E66B3"/>
    <w:pPr>
      <w:autoSpaceDE w:val="0"/>
      <w:autoSpaceDN w:val="0"/>
      <w:adjustRightInd w:val="0"/>
      <w:spacing w:line="241" w:lineRule="atLeast"/>
    </w:pPr>
    <w:rPr>
      <w:rFonts w:ascii="Myriad Pro" w:eastAsia="Calibri" w:hAnsi="Myriad Pro"/>
    </w:rPr>
  </w:style>
  <w:style w:type="character" w:customStyle="1" w:styleId="A12">
    <w:name w:val="A1+2"/>
    <w:rsid w:val="003E66B3"/>
    <w:rPr>
      <w:rFonts w:cs="Myriad Pro"/>
      <w:color w:val="000000"/>
      <w:sz w:val="19"/>
      <w:szCs w:val="19"/>
    </w:rPr>
  </w:style>
  <w:style w:type="paragraph" w:styleId="Parakstszemobjekta">
    <w:name w:val="caption"/>
    <w:basedOn w:val="Parasts"/>
    <w:next w:val="Parasts"/>
    <w:qFormat/>
    <w:rsid w:val="003E66B3"/>
    <w:rPr>
      <w:sz w:val="28"/>
      <w:szCs w:val="20"/>
      <w:lang w:eastAsia="en-US"/>
    </w:rPr>
  </w:style>
  <w:style w:type="paragraph" w:styleId="Saraksts">
    <w:name w:val="List"/>
    <w:basedOn w:val="Parasts"/>
    <w:rsid w:val="00C5657D"/>
    <w:pPr>
      <w:ind w:left="283" w:hanging="283"/>
    </w:pPr>
  </w:style>
  <w:style w:type="paragraph" w:styleId="Saraksts2">
    <w:name w:val="List 2"/>
    <w:basedOn w:val="Parasts"/>
    <w:rsid w:val="00C5657D"/>
    <w:pPr>
      <w:ind w:left="566" w:hanging="283"/>
    </w:pPr>
  </w:style>
  <w:style w:type="paragraph" w:styleId="Saraksts3">
    <w:name w:val="List 3"/>
    <w:basedOn w:val="Parasts"/>
    <w:rsid w:val="00C5657D"/>
    <w:pPr>
      <w:ind w:left="849" w:hanging="283"/>
    </w:pPr>
  </w:style>
  <w:style w:type="paragraph" w:styleId="Sarakstaaizzme2">
    <w:name w:val="List Bullet 2"/>
    <w:basedOn w:val="Parasts"/>
    <w:rsid w:val="00C5657D"/>
    <w:pPr>
      <w:numPr>
        <w:numId w:val="2"/>
      </w:numPr>
    </w:pPr>
  </w:style>
  <w:style w:type="paragraph" w:styleId="Sarakstaaizzme3">
    <w:name w:val="List Bullet 3"/>
    <w:basedOn w:val="Parasts"/>
    <w:rsid w:val="00C5657D"/>
    <w:pPr>
      <w:numPr>
        <w:numId w:val="3"/>
      </w:numPr>
    </w:pPr>
  </w:style>
  <w:style w:type="paragraph" w:customStyle="1" w:styleId="Iekjadrese">
    <w:name w:val="Iekšējā adrese"/>
    <w:basedOn w:val="Parasts"/>
    <w:link w:val="IekjadreseRakstz"/>
    <w:rsid w:val="00C5657D"/>
  </w:style>
  <w:style w:type="paragraph" w:styleId="Pamattekstapirmatkpe">
    <w:name w:val="Body Text First Indent"/>
    <w:basedOn w:val="Pamatteksts"/>
    <w:rsid w:val="00C5657D"/>
    <w:pPr>
      <w:spacing w:after="120"/>
      <w:ind w:firstLine="210"/>
      <w:jc w:val="left"/>
    </w:pPr>
    <w:rPr>
      <w:b w:val="0"/>
      <w:bCs w:val="0"/>
      <w:sz w:val="24"/>
    </w:rPr>
  </w:style>
  <w:style w:type="paragraph" w:styleId="Pamattekstapirmatkpe2">
    <w:name w:val="Body Text First Indent 2"/>
    <w:basedOn w:val="Pamattekstsaratkpi"/>
    <w:rsid w:val="00C5657D"/>
    <w:pPr>
      <w:spacing w:after="120"/>
      <w:ind w:left="283" w:firstLine="210"/>
      <w:jc w:val="left"/>
    </w:pPr>
  </w:style>
  <w:style w:type="character" w:customStyle="1" w:styleId="A11">
    <w:name w:val="A1+1"/>
    <w:uiPriority w:val="99"/>
    <w:rsid w:val="009C2F3B"/>
    <w:rPr>
      <w:rFonts w:cs="Myriad Pro"/>
      <w:color w:val="000000"/>
      <w:sz w:val="19"/>
      <w:szCs w:val="19"/>
    </w:rPr>
  </w:style>
  <w:style w:type="character" w:customStyle="1" w:styleId="IekjadreseRakstz">
    <w:name w:val="Iekšējā adrese Rakstz."/>
    <w:link w:val="Iekjadrese"/>
    <w:rsid w:val="00DD2CB0"/>
    <w:rPr>
      <w:sz w:val="24"/>
      <w:szCs w:val="24"/>
      <w:lang w:val="lv-LV" w:eastAsia="lv-LV" w:bidi="ar-SA"/>
    </w:rPr>
  </w:style>
  <w:style w:type="paragraph" w:styleId="Bezatstarpm">
    <w:name w:val="No Spacing"/>
    <w:link w:val="BezatstarpmRakstz"/>
    <w:uiPriority w:val="1"/>
    <w:qFormat/>
    <w:rsid w:val="00BD5DC9"/>
    <w:rPr>
      <w:rFonts w:ascii="Calibri" w:hAnsi="Calibri"/>
      <w:sz w:val="22"/>
      <w:szCs w:val="22"/>
      <w:lang w:val="lv-LV"/>
    </w:rPr>
  </w:style>
  <w:style w:type="paragraph" w:customStyle="1" w:styleId="tabulasgalva">
    <w:name w:val="tabulas_galva"/>
    <w:basedOn w:val="Parasts"/>
    <w:rsid w:val="00073E51"/>
    <w:pPr>
      <w:suppressAutoHyphens/>
      <w:spacing w:before="60" w:after="60"/>
      <w:jc w:val="center"/>
    </w:pPr>
    <w:rPr>
      <w:b/>
      <w:iCs/>
      <w:lang w:eastAsia="zh-CN"/>
    </w:rPr>
  </w:style>
  <w:style w:type="paragraph" w:customStyle="1" w:styleId="tabulasteksts">
    <w:name w:val="tabulas_teksts"/>
    <w:basedOn w:val="Parasts"/>
    <w:rsid w:val="00073E51"/>
    <w:pPr>
      <w:suppressAutoHyphens/>
      <w:spacing w:before="120" w:after="120"/>
      <w:jc w:val="center"/>
    </w:pPr>
    <w:rPr>
      <w:lang w:eastAsia="zh-CN"/>
    </w:rPr>
  </w:style>
  <w:style w:type="paragraph" w:customStyle="1" w:styleId="iezimetsteksts">
    <w:name w:val="iezimets_teksts"/>
    <w:basedOn w:val="Parasts"/>
    <w:rsid w:val="00073E51"/>
    <w:pPr>
      <w:suppressAutoHyphens/>
      <w:spacing w:before="60"/>
      <w:ind w:firstLine="567"/>
      <w:jc w:val="both"/>
    </w:pPr>
    <w:rPr>
      <w:b/>
      <w:i/>
      <w:lang w:eastAsia="zh-CN"/>
    </w:rPr>
  </w:style>
  <w:style w:type="paragraph" w:styleId="Sarakstaaizzme">
    <w:name w:val="List Bullet"/>
    <w:basedOn w:val="Parasts"/>
    <w:rsid w:val="009241B4"/>
    <w:pPr>
      <w:numPr>
        <w:numId w:val="4"/>
      </w:numPr>
    </w:pPr>
  </w:style>
  <w:style w:type="paragraph" w:styleId="Sarakstaturpinjums">
    <w:name w:val="List Continue"/>
    <w:basedOn w:val="Parasts"/>
    <w:rsid w:val="009241B4"/>
    <w:pPr>
      <w:spacing w:after="120"/>
      <w:ind w:left="283"/>
    </w:pPr>
  </w:style>
  <w:style w:type="paragraph" w:styleId="Sarakstaturpinjums2">
    <w:name w:val="List Continue 2"/>
    <w:basedOn w:val="Parasts"/>
    <w:rsid w:val="009241B4"/>
    <w:pPr>
      <w:spacing w:after="120"/>
      <w:ind w:left="566"/>
    </w:pPr>
  </w:style>
  <w:style w:type="paragraph" w:styleId="Parastaatkpe">
    <w:name w:val="Normal Indent"/>
    <w:basedOn w:val="Parasts"/>
    <w:rsid w:val="009241B4"/>
    <w:pPr>
      <w:ind w:left="720"/>
    </w:pPr>
  </w:style>
  <w:style w:type="paragraph" w:customStyle="1" w:styleId="Bezatstarpm1">
    <w:name w:val="Bez atstarpēm1"/>
    <w:uiPriority w:val="1"/>
    <w:qFormat/>
    <w:rsid w:val="00D56909"/>
    <w:rPr>
      <w:rFonts w:ascii="Calibri" w:eastAsia="Calibri" w:hAnsi="Calibri"/>
      <w:sz w:val="22"/>
      <w:szCs w:val="22"/>
      <w:lang w:val="lv-LV"/>
    </w:rPr>
  </w:style>
  <w:style w:type="character" w:customStyle="1" w:styleId="GalveneRakstz">
    <w:name w:val="Galvene Rakstz."/>
    <w:link w:val="Galvene"/>
    <w:uiPriority w:val="99"/>
    <w:rsid w:val="00932D0B"/>
    <w:rPr>
      <w:sz w:val="24"/>
      <w:szCs w:val="24"/>
      <w:lang w:val="en-GB"/>
    </w:rPr>
  </w:style>
  <w:style w:type="character" w:customStyle="1" w:styleId="PamattekstsRakstz">
    <w:name w:val="Pamatteksts Rakstz."/>
    <w:link w:val="Pamatteksts"/>
    <w:rsid w:val="00256AC0"/>
    <w:rPr>
      <w:b/>
      <w:bCs/>
      <w:sz w:val="96"/>
      <w:szCs w:val="24"/>
      <w:lang w:val="lv-LV"/>
    </w:rPr>
  </w:style>
  <w:style w:type="numbering" w:customStyle="1" w:styleId="Bezsaraksta1">
    <w:name w:val="Bez saraksta1"/>
    <w:next w:val="Bezsaraksta"/>
    <w:uiPriority w:val="99"/>
    <w:semiHidden/>
    <w:unhideWhenUsed/>
    <w:rsid w:val="00C679A7"/>
  </w:style>
  <w:style w:type="paragraph" w:styleId="Balonteksts">
    <w:name w:val="Balloon Text"/>
    <w:basedOn w:val="Parasts"/>
    <w:link w:val="BalontekstsRakstz"/>
    <w:uiPriority w:val="99"/>
    <w:unhideWhenUsed/>
    <w:rsid w:val="00C679A7"/>
    <w:rPr>
      <w:rFonts w:ascii="Tahoma" w:hAnsi="Tahoma"/>
      <w:sz w:val="16"/>
      <w:szCs w:val="16"/>
    </w:rPr>
  </w:style>
  <w:style w:type="character" w:customStyle="1" w:styleId="BalontekstsRakstz">
    <w:name w:val="Balonteksts Rakstz."/>
    <w:link w:val="Balonteksts"/>
    <w:uiPriority w:val="99"/>
    <w:rsid w:val="00C679A7"/>
    <w:rPr>
      <w:rFonts w:ascii="Tahoma" w:eastAsia="Times New Roman" w:hAnsi="Tahoma" w:cs="Tahoma"/>
      <w:sz w:val="16"/>
      <w:szCs w:val="16"/>
    </w:rPr>
  </w:style>
  <w:style w:type="character" w:customStyle="1" w:styleId="st">
    <w:name w:val="st"/>
    <w:rsid w:val="001443CF"/>
  </w:style>
  <w:style w:type="character" w:styleId="Izmantotahipersaite">
    <w:name w:val="FollowedHyperlink"/>
    <w:rsid w:val="00F73608"/>
    <w:rPr>
      <w:color w:val="800080"/>
      <w:u w:val="single"/>
    </w:rPr>
  </w:style>
  <w:style w:type="character" w:customStyle="1" w:styleId="apple-converted-space">
    <w:name w:val="apple-converted-space"/>
    <w:rsid w:val="00100586"/>
  </w:style>
  <w:style w:type="character" w:styleId="Komentraatsauce">
    <w:name w:val="annotation reference"/>
    <w:uiPriority w:val="99"/>
    <w:rsid w:val="003B68C7"/>
    <w:rPr>
      <w:sz w:val="16"/>
      <w:szCs w:val="16"/>
    </w:rPr>
  </w:style>
  <w:style w:type="paragraph" w:styleId="Komentrateksts">
    <w:name w:val="annotation text"/>
    <w:basedOn w:val="Parasts"/>
    <w:link w:val="KomentratekstsRakstz"/>
    <w:uiPriority w:val="99"/>
    <w:rsid w:val="003B68C7"/>
    <w:rPr>
      <w:sz w:val="20"/>
      <w:szCs w:val="20"/>
    </w:rPr>
  </w:style>
  <w:style w:type="character" w:customStyle="1" w:styleId="KomentratekstsRakstz">
    <w:name w:val="Komentāra teksts Rakstz."/>
    <w:basedOn w:val="Noklusjumarindkopasfonts"/>
    <w:link w:val="Komentrateksts"/>
    <w:uiPriority w:val="99"/>
    <w:rsid w:val="003B68C7"/>
  </w:style>
  <w:style w:type="paragraph" w:styleId="Komentratma">
    <w:name w:val="annotation subject"/>
    <w:basedOn w:val="Komentrateksts"/>
    <w:next w:val="Komentrateksts"/>
    <w:link w:val="KomentratmaRakstz"/>
    <w:rsid w:val="003B68C7"/>
    <w:rPr>
      <w:b/>
      <w:bCs/>
    </w:rPr>
  </w:style>
  <w:style w:type="character" w:customStyle="1" w:styleId="KomentratmaRakstz">
    <w:name w:val="Komentāra tēma Rakstz."/>
    <w:link w:val="Komentratma"/>
    <w:rsid w:val="003B68C7"/>
    <w:rPr>
      <w:b/>
      <w:bCs/>
    </w:rPr>
  </w:style>
  <w:style w:type="table" w:customStyle="1" w:styleId="Reatabula1">
    <w:name w:val="Režģa tabula1"/>
    <w:basedOn w:val="Parastatabula"/>
    <w:next w:val="Reatabula"/>
    <w:uiPriority w:val="59"/>
    <w:rsid w:val="00E673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520A1"/>
    <w:rPr>
      <w:rFonts w:ascii="Arial" w:hAnsi="Arial"/>
      <w:sz w:val="20"/>
      <w:szCs w:val="20"/>
    </w:rPr>
  </w:style>
  <w:style w:type="character" w:customStyle="1" w:styleId="VrestekstsRakstz">
    <w:name w:val="Vēres teksts Rakstz."/>
    <w:basedOn w:val="Noklusjumarindkopasfonts"/>
    <w:link w:val="Vresteksts"/>
    <w:uiPriority w:val="99"/>
    <w:semiHidden/>
    <w:rsid w:val="008520A1"/>
    <w:rPr>
      <w:rFonts w:ascii="Arial" w:hAnsi="Arial"/>
      <w:lang w:val="lv-LV" w:eastAsia="lv-LV"/>
    </w:rPr>
  </w:style>
  <w:style w:type="character" w:styleId="Vresatsauce">
    <w:name w:val="footnote reference"/>
    <w:uiPriority w:val="99"/>
    <w:semiHidden/>
    <w:unhideWhenUsed/>
    <w:rsid w:val="008520A1"/>
    <w:rPr>
      <w:vertAlign w:val="superscript"/>
    </w:rPr>
  </w:style>
  <w:style w:type="character" w:customStyle="1" w:styleId="highlight">
    <w:name w:val="highlight"/>
    <w:rsid w:val="008520A1"/>
  </w:style>
  <w:style w:type="character" w:customStyle="1" w:styleId="ApakvirsrakstsRakstz">
    <w:name w:val="Apakšvirsraksts Rakstz."/>
    <w:basedOn w:val="Noklusjumarindkopasfonts"/>
    <w:link w:val="Apakvirsraksts"/>
    <w:rsid w:val="00B8044E"/>
    <w:rPr>
      <w:b/>
      <w:sz w:val="24"/>
      <w:szCs w:val="24"/>
      <w:lang w:val="lv-LV" w:eastAsia="lv-LV"/>
    </w:rPr>
  </w:style>
  <w:style w:type="character" w:customStyle="1" w:styleId="wffiletext">
    <w:name w:val="wf_file_text"/>
    <w:rsid w:val="00665B63"/>
  </w:style>
  <w:style w:type="numbering" w:customStyle="1" w:styleId="Bezsaraksta2">
    <w:name w:val="Bez saraksta2"/>
    <w:next w:val="Bezsaraksta"/>
    <w:uiPriority w:val="99"/>
    <w:semiHidden/>
    <w:unhideWhenUsed/>
    <w:rsid w:val="00155E39"/>
  </w:style>
  <w:style w:type="paragraph" w:customStyle="1" w:styleId="Standard">
    <w:name w:val="Standard"/>
    <w:rsid w:val="00155E39"/>
    <w:pPr>
      <w:widowControl w:val="0"/>
      <w:suppressAutoHyphens/>
      <w:autoSpaceDN w:val="0"/>
    </w:pPr>
    <w:rPr>
      <w:rFonts w:eastAsia="SimSun" w:cs="Mangal"/>
      <w:kern w:val="3"/>
      <w:sz w:val="24"/>
      <w:szCs w:val="24"/>
      <w:lang w:val="lv-LV" w:eastAsia="zh-CN" w:bidi="hi-IN"/>
    </w:rPr>
  </w:style>
  <w:style w:type="table" w:customStyle="1" w:styleId="Reatabula2">
    <w:name w:val="Režģa tabula2"/>
    <w:basedOn w:val="Parastatabula"/>
    <w:next w:val="Reatabula"/>
    <w:uiPriority w:val="59"/>
    <w:rsid w:val="00E2227B"/>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881DCE"/>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897D70"/>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rsid w:val="0062531F"/>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smalcintaatsauce">
    <w:name w:val="Subtle Reference"/>
    <w:uiPriority w:val="31"/>
    <w:qFormat/>
    <w:rsid w:val="00D049C2"/>
    <w:rPr>
      <w:smallCaps/>
      <w:color w:val="5A5A5A"/>
    </w:rPr>
  </w:style>
  <w:style w:type="character" w:customStyle="1" w:styleId="BezatstarpmRakstz">
    <w:name w:val="Bez atstarpēm Rakstz."/>
    <w:basedOn w:val="Noklusjumarindkopasfonts"/>
    <w:link w:val="Bezatstarpm"/>
    <w:uiPriority w:val="1"/>
    <w:rsid w:val="009C5F20"/>
    <w:rPr>
      <w:rFonts w:ascii="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3950">
      <w:bodyDiv w:val="1"/>
      <w:marLeft w:val="0"/>
      <w:marRight w:val="0"/>
      <w:marTop w:val="0"/>
      <w:marBottom w:val="0"/>
      <w:divBdr>
        <w:top w:val="none" w:sz="0" w:space="0" w:color="auto"/>
        <w:left w:val="none" w:sz="0" w:space="0" w:color="auto"/>
        <w:bottom w:val="none" w:sz="0" w:space="0" w:color="auto"/>
        <w:right w:val="none" w:sz="0" w:space="0" w:color="auto"/>
      </w:divBdr>
    </w:div>
    <w:div w:id="69356354">
      <w:bodyDiv w:val="1"/>
      <w:marLeft w:val="0"/>
      <w:marRight w:val="0"/>
      <w:marTop w:val="0"/>
      <w:marBottom w:val="0"/>
      <w:divBdr>
        <w:top w:val="none" w:sz="0" w:space="0" w:color="auto"/>
        <w:left w:val="none" w:sz="0" w:space="0" w:color="auto"/>
        <w:bottom w:val="none" w:sz="0" w:space="0" w:color="auto"/>
        <w:right w:val="none" w:sz="0" w:space="0" w:color="auto"/>
      </w:divBdr>
    </w:div>
    <w:div w:id="99036653">
      <w:bodyDiv w:val="1"/>
      <w:marLeft w:val="0"/>
      <w:marRight w:val="0"/>
      <w:marTop w:val="0"/>
      <w:marBottom w:val="0"/>
      <w:divBdr>
        <w:top w:val="none" w:sz="0" w:space="0" w:color="auto"/>
        <w:left w:val="none" w:sz="0" w:space="0" w:color="auto"/>
        <w:bottom w:val="none" w:sz="0" w:space="0" w:color="auto"/>
        <w:right w:val="none" w:sz="0" w:space="0" w:color="auto"/>
      </w:divBdr>
    </w:div>
    <w:div w:id="116459898">
      <w:bodyDiv w:val="1"/>
      <w:marLeft w:val="0"/>
      <w:marRight w:val="0"/>
      <w:marTop w:val="0"/>
      <w:marBottom w:val="0"/>
      <w:divBdr>
        <w:top w:val="none" w:sz="0" w:space="0" w:color="auto"/>
        <w:left w:val="none" w:sz="0" w:space="0" w:color="auto"/>
        <w:bottom w:val="none" w:sz="0" w:space="0" w:color="auto"/>
        <w:right w:val="none" w:sz="0" w:space="0" w:color="auto"/>
      </w:divBdr>
    </w:div>
    <w:div w:id="164905546">
      <w:bodyDiv w:val="1"/>
      <w:marLeft w:val="0"/>
      <w:marRight w:val="0"/>
      <w:marTop w:val="0"/>
      <w:marBottom w:val="0"/>
      <w:divBdr>
        <w:top w:val="none" w:sz="0" w:space="0" w:color="auto"/>
        <w:left w:val="none" w:sz="0" w:space="0" w:color="auto"/>
        <w:bottom w:val="none" w:sz="0" w:space="0" w:color="auto"/>
        <w:right w:val="none" w:sz="0" w:space="0" w:color="auto"/>
      </w:divBdr>
    </w:div>
    <w:div w:id="355542490">
      <w:bodyDiv w:val="1"/>
      <w:marLeft w:val="0"/>
      <w:marRight w:val="0"/>
      <w:marTop w:val="0"/>
      <w:marBottom w:val="0"/>
      <w:divBdr>
        <w:top w:val="none" w:sz="0" w:space="0" w:color="auto"/>
        <w:left w:val="none" w:sz="0" w:space="0" w:color="auto"/>
        <w:bottom w:val="none" w:sz="0" w:space="0" w:color="auto"/>
        <w:right w:val="none" w:sz="0" w:space="0" w:color="auto"/>
      </w:divBdr>
    </w:div>
    <w:div w:id="412241225">
      <w:bodyDiv w:val="1"/>
      <w:marLeft w:val="0"/>
      <w:marRight w:val="0"/>
      <w:marTop w:val="0"/>
      <w:marBottom w:val="0"/>
      <w:divBdr>
        <w:top w:val="none" w:sz="0" w:space="0" w:color="auto"/>
        <w:left w:val="none" w:sz="0" w:space="0" w:color="auto"/>
        <w:bottom w:val="none" w:sz="0" w:space="0" w:color="auto"/>
        <w:right w:val="none" w:sz="0" w:space="0" w:color="auto"/>
      </w:divBdr>
    </w:div>
    <w:div w:id="423765639">
      <w:bodyDiv w:val="1"/>
      <w:marLeft w:val="0"/>
      <w:marRight w:val="0"/>
      <w:marTop w:val="0"/>
      <w:marBottom w:val="0"/>
      <w:divBdr>
        <w:top w:val="none" w:sz="0" w:space="0" w:color="auto"/>
        <w:left w:val="none" w:sz="0" w:space="0" w:color="auto"/>
        <w:bottom w:val="none" w:sz="0" w:space="0" w:color="auto"/>
        <w:right w:val="none" w:sz="0" w:space="0" w:color="auto"/>
      </w:divBdr>
    </w:div>
    <w:div w:id="546913192">
      <w:bodyDiv w:val="1"/>
      <w:marLeft w:val="0"/>
      <w:marRight w:val="0"/>
      <w:marTop w:val="0"/>
      <w:marBottom w:val="0"/>
      <w:divBdr>
        <w:top w:val="none" w:sz="0" w:space="0" w:color="auto"/>
        <w:left w:val="none" w:sz="0" w:space="0" w:color="auto"/>
        <w:bottom w:val="none" w:sz="0" w:space="0" w:color="auto"/>
        <w:right w:val="none" w:sz="0" w:space="0" w:color="auto"/>
      </w:divBdr>
    </w:div>
    <w:div w:id="582033095">
      <w:bodyDiv w:val="1"/>
      <w:marLeft w:val="0"/>
      <w:marRight w:val="0"/>
      <w:marTop w:val="0"/>
      <w:marBottom w:val="0"/>
      <w:divBdr>
        <w:top w:val="none" w:sz="0" w:space="0" w:color="auto"/>
        <w:left w:val="none" w:sz="0" w:space="0" w:color="auto"/>
        <w:bottom w:val="none" w:sz="0" w:space="0" w:color="auto"/>
        <w:right w:val="none" w:sz="0" w:space="0" w:color="auto"/>
      </w:divBdr>
    </w:div>
    <w:div w:id="596981123">
      <w:bodyDiv w:val="1"/>
      <w:marLeft w:val="0"/>
      <w:marRight w:val="0"/>
      <w:marTop w:val="0"/>
      <w:marBottom w:val="0"/>
      <w:divBdr>
        <w:top w:val="none" w:sz="0" w:space="0" w:color="auto"/>
        <w:left w:val="none" w:sz="0" w:space="0" w:color="auto"/>
        <w:bottom w:val="none" w:sz="0" w:space="0" w:color="auto"/>
        <w:right w:val="none" w:sz="0" w:space="0" w:color="auto"/>
      </w:divBdr>
    </w:div>
    <w:div w:id="607389068">
      <w:bodyDiv w:val="1"/>
      <w:marLeft w:val="0"/>
      <w:marRight w:val="0"/>
      <w:marTop w:val="0"/>
      <w:marBottom w:val="0"/>
      <w:divBdr>
        <w:top w:val="none" w:sz="0" w:space="0" w:color="auto"/>
        <w:left w:val="none" w:sz="0" w:space="0" w:color="auto"/>
        <w:bottom w:val="none" w:sz="0" w:space="0" w:color="auto"/>
        <w:right w:val="none" w:sz="0" w:space="0" w:color="auto"/>
      </w:divBdr>
    </w:div>
    <w:div w:id="740718683">
      <w:bodyDiv w:val="1"/>
      <w:marLeft w:val="0"/>
      <w:marRight w:val="0"/>
      <w:marTop w:val="0"/>
      <w:marBottom w:val="0"/>
      <w:divBdr>
        <w:top w:val="none" w:sz="0" w:space="0" w:color="auto"/>
        <w:left w:val="none" w:sz="0" w:space="0" w:color="auto"/>
        <w:bottom w:val="none" w:sz="0" w:space="0" w:color="auto"/>
        <w:right w:val="none" w:sz="0" w:space="0" w:color="auto"/>
      </w:divBdr>
    </w:div>
    <w:div w:id="741410899">
      <w:bodyDiv w:val="1"/>
      <w:marLeft w:val="0"/>
      <w:marRight w:val="0"/>
      <w:marTop w:val="0"/>
      <w:marBottom w:val="0"/>
      <w:divBdr>
        <w:top w:val="none" w:sz="0" w:space="0" w:color="auto"/>
        <w:left w:val="none" w:sz="0" w:space="0" w:color="auto"/>
        <w:bottom w:val="none" w:sz="0" w:space="0" w:color="auto"/>
        <w:right w:val="none" w:sz="0" w:space="0" w:color="auto"/>
      </w:divBdr>
    </w:div>
    <w:div w:id="844320558">
      <w:bodyDiv w:val="1"/>
      <w:marLeft w:val="0"/>
      <w:marRight w:val="0"/>
      <w:marTop w:val="0"/>
      <w:marBottom w:val="0"/>
      <w:divBdr>
        <w:top w:val="none" w:sz="0" w:space="0" w:color="auto"/>
        <w:left w:val="none" w:sz="0" w:space="0" w:color="auto"/>
        <w:bottom w:val="none" w:sz="0" w:space="0" w:color="auto"/>
        <w:right w:val="none" w:sz="0" w:space="0" w:color="auto"/>
      </w:divBdr>
    </w:div>
    <w:div w:id="848830645">
      <w:bodyDiv w:val="1"/>
      <w:marLeft w:val="0"/>
      <w:marRight w:val="0"/>
      <w:marTop w:val="0"/>
      <w:marBottom w:val="0"/>
      <w:divBdr>
        <w:top w:val="none" w:sz="0" w:space="0" w:color="auto"/>
        <w:left w:val="none" w:sz="0" w:space="0" w:color="auto"/>
        <w:bottom w:val="none" w:sz="0" w:space="0" w:color="auto"/>
        <w:right w:val="none" w:sz="0" w:space="0" w:color="auto"/>
      </w:divBdr>
    </w:div>
    <w:div w:id="1037660178">
      <w:bodyDiv w:val="1"/>
      <w:marLeft w:val="0"/>
      <w:marRight w:val="0"/>
      <w:marTop w:val="0"/>
      <w:marBottom w:val="0"/>
      <w:divBdr>
        <w:top w:val="none" w:sz="0" w:space="0" w:color="auto"/>
        <w:left w:val="none" w:sz="0" w:space="0" w:color="auto"/>
        <w:bottom w:val="none" w:sz="0" w:space="0" w:color="auto"/>
        <w:right w:val="none" w:sz="0" w:space="0" w:color="auto"/>
      </w:divBdr>
    </w:div>
    <w:div w:id="1041783330">
      <w:bodyDiv w:val="1"/>
      <w:marLeft w:val="0"/>
      <w:marRight w:val="0"/>
      <w:marTop w:val="0"/>
      <w:marBottom w:val="0"/>
      <w:divBdr>
        <w:top w:val="none" w:sz="0" w:space="0" w:color="auto"/>
        <w:left w:val="none" w:sz="0" w:space="0" w:color="auto"/>
        <w:bottom w:val="none" w:sz="0" w:space="0" w:color="auto"/>
        <w:right w:val="none" w:sz="0" w:space="0" w:color="auto"/>
      </w:divBdr>
    </w:div>
    <w:div w:id="1048263428">
      <w:bodyDiv w:val="1"/>
      <w:marLeft w:val="0"/>
      <w:marRight w:val="0"/>
      <w:marTop w:val="0"/>
      <w:marBottom w:val="0"/>
      <w:divBdr>
        <w:top w:val="none" w:sz="0" w:space="0" w:color="auto"/>
        <w:left w:val="none" w:sz="0" w:space="0" w:color="auto"/>
        <w:bottom w:val="none" w:sz="0" w:space="0" w:color="auto"/>
        <w:right w:val="none" w:sz="0" w:space="0" w:color="auto"/>
      </w:divBdr>
    </w:div>
    <w:div w:id="1053777533">
      <w:bodyDiv w:val="1"/>
      <w:marLeft w:val="0"/>
      <w:marRight w:val="0"/>
      <w:marTop w:val="0"/>
      <w:marBottom w:val="0"/>
      <w:divBdr>
        <w:top w:val="none" w:sz="0" w:space="0" w:color="auto"/>
        <w:left w:val="none" w:sz="0" w:space="0" w:color="auto"/>
        <w:bottom w:val="none" w:sz="0" w:space="0" w:color="auto"/>
        <w:right w:val="none" w:sz="0" w:space="0" w:color="auto"/>
      </w:divBdr>
    </w:div>
    <w:div w:id="1084760295">
      <w:bodyDiv w:val="1"/>
      <w:marLeft w:val="0"/>
      <w:marRight w:val="0"/>
      <w:marTop w:val="0"/>
      <w:marBottom w:val="0"/>
      <w:divBdr>
        <w:top w:val="none" w:sz="0" w:space="0" w:color="auto"/>
        <w:left w:val="none" w:sz="0" w:space="0" w:color="auto"/>
        <w:bottom w:val="none" w:sz="0" w:space="0" w:color="auto"/>
        <w:right w:val="none" w:sz="0" w:space="0" w:color="auto"/>
      </w:divBdr>
    </w:div>
    <w:div w:id="1150053843">
      <w:bodyDiv w:val="1"/>
      <w:marLeft w:val="0"/>
      <w:marRight w:val="0"/>
      <w:marTop w:val="0"/>
      <w:marBottom w:val="0"/>
      <w:divBdr>
        <w:top w:val="none" w:sz="0" w:space="0" w:color="auto"/>
        <w:left w:val="none" w:sz="0" w:space="0" w:color="auto"/>
        <w:bottom w:val="none" w:sz="0" w:space="0" w:color="auto"/>
        <w:right w:val="none" w:sz="0" w:space="0" w:color="auto"/>
      </w:divBdr>
      <w:divsChild>
        <w:div w:id="1715811117">
          <w:marLeft w:val="0"/>
          <w:marRight w:val="0"/>
          <w:marTop w:val="0"/>
          <w:marBottom w:val="0"/>
          <w:divBdr>
            <w:top w:val="none" w:sz="0" w:space="0" w:color="auto"/>
            <w:left w:val="none" w:sz="0" w:space="0" w:color="auto"/>
            <w:bottom w:val="none" w:sz="0" w:space="0" w:color="auto"/>
            <w:right w:val="none" w:sz="0" w:space="0" w:color="auto"/>
          </w:divBdr>
        </w:div>
        <w:div w:id="1358119753">
          <w:marLeft w:val="0"/>
          <w:marRight w:val="0"/>
          <w:marTop w:val="0"/>
          <w:marBottom w:val="0"/>
          <w:divBdr>
            <w:top w:val="none" w:sz="0" w:space="0" w:color="auto"/>
            <w:left w:val="none" w:sz="0" w:space="0" w:color="auto"/>
            <w:bottom w:val="none" w:sz="0" w:space="0" w:color="auto"/>
            <w:right w:val="none" w:sz="0" w:space="0" w:color="auto"/>
          </w:divBdr>
        </w:div>
        <w:div w:id="1883177091">
          <w:marLeft w:val="0"/>
          <w:marRight w:val="0"/>
          <w:marTop w:val="0"/>
          <w:marBottom w:val="0"/>
          <w:divBdr>
            <w:top w:val="none" w:sz="0" w:space="0" w:color="auto"/>
            <w:left w:val="none" w:sz="0" w:space="0" w:color="auto"/>
            <w:bottom w:val="none" w:sz="0" w:space="0" w:color="auto"/>
            <w:right w:val="none" w:sz="0" w:space="0" w:color="auto"/>
          </w:divBdr>
        </w:div>
        <w:div w:id="417672645">
          <w:marLeft w:val="0"/>
          <w:marRight w:val="0"/>
          <w:marTop w:val="0"/>
          <w:marBottom w:val="0"/>
          <w:divBdr>
            <w:top w:val="none" w:sz="0" w:space="0" w:color="auto"/>
            <w:left w:val="none" w:sz="0" w:space="0" w:color="auto"/>
            <w:bottom w:val="none" w:sz="0" w:space="0" w:color="auto"/>
            <w:right w:val="none" w:sz="0" w:space="0" w:color="auto"/>
          </w:divBdr>
        </w:div>
        <w:div w:id="1890678530">
          <w:marLeft w:val="0"/>
          <w:marRight w:val="0"/>
          <w:marTop w:val="0"/>
          <w:marBottom w:val="0"/>
          <w:divBdr>
            <w:top w:val="none" w:sz="0" w:space="0" w:color="auto"/>
            <w:left w:val="none" w:sz="0" w:space="0" w:color="auto"/>
            <w:bottom w:val="none" w:sz="0" w:space="0" w:color="auto"/>
            <w:right w:val="none" w:sz="0" w:space="0" w:color="auto"/>
          </w:divBdr>
        </w:div>
      </w:divsChild>
    </w:div>
    <w:div w:id="1291284291">
      <w:bodyDiv w:val="1"/>
      <w:marLeft w:val="0"/>
      <w:marRight w:val="0"/>
      <w:marTop w:val="0"/>
      <w:marBottom w:val="0"/>
      <w:divBdr>
        <w:top w:val="none" w:sz="0" w:space="0" w:color="auto"/>
        <w:left w:val="none" w:sz="0" w:space="0" w:color="auto"/>
        <w:bottom w:val="none" w:sz="0" w:space="0" w:color="auto"/>
        <w:right w:val="none" w:sz="0" w:space="0" w:color="auto"/>
      </w:divBdr>
    </w:div>
    <w:div w:id="1322201915">
      <w:bodyDiv w:val="1"/>
      <w:marLeft w:val="0"/>
      <w:marRight w:val="0"/>
      <w:marTop w:val="0"/>
      <w:marBottom w:val="0"/>
      <w:divBdr>
        <w:top w:val="none" w:sz="0" w:space="0" w:color="auto"/>
        <w:left w:val="none" w:sz="0" w:space="0" w:color="auto"/>
        <w:bottom w:val="none" w:sz="0" w:space="0" w:color="auto"/>
        <w:right w:val="none" w:sz="0" w:space="0" w:color="auto"/>
      </w:divBdr>
    </w:div>
    <w:div w:id="1328434933">
      <w:bodyDiv w:val="1"/>
      <w:marLeft w:val="0"/>
      <w:marRight w:val="0"/>
      <w:marTop w:val="0"/>
      <w:marBottom w:val="0"/>
      <w:divBdr>
        <w:top w:val="none" w:sz="0" w:space="0" w:color="auto"/>
        <w:left w:val="none" w:sz="0" w:space="0" w:color="auto"/>
        <w:bottom w:val="none" w:sz="0" w:space="0" w:color="auto"/>
        <w:right w:val="none" w:sz="0" w:space="0" w:color="auto"/>
      </w:divBdr>
    </w:div>
    <w:div w:id="1384451880">
      <w:bodyDiv w:val="1"/>
      <w:marLeft w:val="0"/>
      <w:marRight w:val="0"/>
      <w:marTop w:val="0"/>
      <w:marBottom w:val="0"/>
      <w:divBdr>
        <w:top w:val="none" w:sz="0" w:space="0" w:color="auto"/>
        <w:left w:val="none" w:sz="0" w:space="0" w:color="auto"/>
        <w:bottom w:val="none" w:sz="0" w:space="0" w:color="auto"/>
        <w:right w:val="none" w:sz="0" w:space="0" w:color="auto"/>
      </w:divBdr>
      <w:divsChild>
        <w:div w:id="864172216">
          <w:marLeft w:val="0"/>
          <w:marRight w:val="0"/>
          <w:marTop w:val="0"/>
          <w:marBottom w:val="0"/>
          <w:divBdr>
            <w:top w:val="none" w:sz="0" w:space="0" w:color="auto"/>
            <w:left w:val="none" w:sz="0" w:space="0" w:color="auto"/>
            <w:bottom w:val="none" w:sz="0" w:space="0" w:color="auto"/>
            <w:right w:val="none" w:sz="0" w:space="0" w:color="auto"/>
          </w:divBdr>
        </w:div>
        <w:div w:id="109250095">
          <w:marLeft w:val="0"/>
          <w:marRight w:val="0"/>
          <w:marTop w:val="0"/>
          <w:marBottom w:val="0"/>
          <w:divBdr>
            <w:top w:val="none" w:sz="0" w:space="0" w:color="auto"/>
            <w:left w:val="none" w:sz="0" w:space="0" w:color="auto"/>
            <w:bottom w:val="none" w:sz="0" w:space="0" w:color="auto"/>
            <w:right w:val="none" w:sz="0" w:space="0" w:color="auto"/>
          </w:divBdr>
        </w:div>
        <w:div w:id="1116220569">
          <w:marLeft w:val="0"/>
          <w:marRight w:val="0"/>
          <w:marTop w:val="0"/>
          <w:marBottom w:val="0"/>
          <w:divBdr>
            <w:top w:val="none" w:sz="0" w:space="0" w:color="auto"/>
            <w:left w:val="none" w:sz="0" w:space="0" w:color="auto"/>
            <w:bottom w:val="none" w:sz="0" w:space="0" w:color="auto"/>
            <w:right w:val="none" w:sz="0" w:space="0" w:color="auto"/>
          </w:divBdr>
        </w:div>
        <w:div w:id="2022393182">
          <w:marLeft w:val="0"/>
          <w:marRight w:val="0"/>
          <w:marTop w:val="0"/>
          <w:marBottom w:val="0"/>
          <w:divBdr>
            <w:top w:val="none" w:sz="0" w:space="0" w:color="auto"/>
            <w:left w:val="none" w:sz="0" w:space="0" w:color="auto"/>
            <w:bottom w:val="none" w:sz="0" w:space="0" w:color="auto"/>
            <w:right w:val="none" w:sz="0" w:space="0" w:color="auto"/>
          </w:divBdr>
        </w:div>
        <w:div w:id="1214852722">
          <w:marLeft w:val="0"/>
          <w:marRight w:val="0"/>
          <w:marTop w:val="0"/>
          <w:marBottom w:val="0"/>
          <w:divBdr>
            <w:top w:val="none" w:sz="0" w:space="0" w:color="auto"/>
            <w:left w:val="none" w:sz="0" w:space="0" w:color="auto"/>
            <w:bottom w:val="none" w:sz="0" w:space="0" w:color="auto"/>
            <w:right w:val="none" w:sz="0" w:space="0" w:color="auto"/>
          </w:divBdr>
        </w:div>
        <w:div w:id="1818451996">
          <w:marLeft w:val="0"/>
          <w:marRight w:val="0"/>
          <w:marTop w:val="0"/>
          <w:marBottom w:val="0"/>
          <w:divBdr>
            <w:top w:val="none" w:sz="0" w:space="0" w:color="auto"/>
            <w:left w:val="none" w:sz="0" w:space="0" w:color="auto"/>
            <w:bottom w:val="none" w:sz="0" w:space="0" w:color="auto"/>
            <w:right w:val="none" w:sz="0" w:space="0" w:color="auto"/>
          </w:divBdr>
        </w:div>
        <w:div w:id="1051615658">
          <w:marLeft w:val="0"/>
          <w:marRight w:val="0"/>
          <w:marTop w:val="0"/>
          <w:marBottom w:val="0"/>
          <w:divBdr>
            <w:top w:val="none" w:sz="0" w:space="0" w:color="auto"/>
            <w:left w:val="none" w:sz="0" w:space="0" w:color="auto"/>
            <w:bottom w:val="none" w:sz="0" w:space="0" w:color="auto"/>
            <w:right w:val="none" w:sz="0" w:space="0" w:color="auto"/>
          </w:divBdr>
        </w:div>
        <w:div w:id="1756707575">
          <w:marLeft w:val="0"/>
          <w:marRight w:val="0"/>
          <w:marTop w:val="0"/>
          <w:marBottom w:val="0"/>
          <w:divBdr>
            <w:top w:val="none" w:sz="0" w:space="0" w:color="auto"/>
            <w:left w:val="none" w:sz="0" w:space="0" w:color="auto"/>
            <w:bottom w:val="none" w:sz="0" w:space="0" w:color="auto"/>
            <w:right w:val="none" w:sz="0" w:space="0" w:color="auto"/>
          </w:divBdr>
        </w:div>
        <w:div w:id="529877563">
          <w:marLeft w:val="0"/>
          <w:marRight w:val="0"/>
          <w:marTop w:val="0"/>
          <w:marBottom w:val="0"/>
          <w:divBdr>
            <w:top w:val="none" w:sz="0" w:space="0" w:color="auto"/>
            <w:left w:val="none" w:sz="0" w:space="0" w:color="auto"/>
            <w:bottom w:val="none" w:sz="0" w:space="0" w:color="auto"/>
            <w:right w:val="none" w:sz="0" w:space="0" w:color="auto"/>
          </w:divBdr>
        </w:div>
        <w:div w:id="1474133960">
          <w:marLeft w:val="0"/>
          <w:marRight w:val="0"/>
          <w:marTop w:val="0"/>
          <w:marBottom w:val="0"/>
          <w:divBdr>
            <w:top w:val="none" w:sz="0" w:space="0" w:color="auto"/>
            <w:left w:val="none" w:sz="0" w:space="0" w:color="auto"/>
            <w:bottom w:val="none" w:sz="0" w:space="0" w:color="auto"/>
            <w:right w:val="none" w:sz="0" w:space="0" w:color="auto"/>
          </w:divBdr>
        </w:div>
        <w:div w:id="1189561172">
          <w:marLeft w:val="0"/>
          <w:marRight w:val="0"/>
          <w:marTop w:val="0"/>
          <w:marBottom w:val="0"/>
          <w:divBdr>
            <w:top w:val="none" w:sz="0" w:space="0" w:color="auto"/>
            <w:left w:val="none" w:sz="0" w:space="0" w:color="auto"/>
            <w:bottom w:val="none" w:sz="0" w:space="0" w:color="auto"/>
            <w:right w:val="none" w:sz="0" w:space="0" w:color="auto"/>
          </w:divBdr>
        </w:div>
        <w:div w:id="54084004">
          <w:marLeft w:val="0"/>
          <w:marRight w:val="0"/>
          <w:marTop w:val="0"/>
          <w:marBottom w:val="0"/>
          <w:divBdr>
            <w:top w:val="none" w:sz="0" w:space="0" w:color="auto"/>
            <w:left w:val="none" w:sz="0" w:space="0" w:color="auto"/>
            <w:bottom w:val="none" w:sz="0" w:space="0" w:color="auto"/>
            <w:right w:val="none" w:sz="0" w:space="0" w:color="auto"/>
          </w:divBdr>
        </w:div>
      </w:divsChild>
    </w:div>
    <w:div w:id="1464929997">
      <w:bodyDiv w:val="1"/>
      <w:marLeft w:val="0"/>
      <w:marRight w:val="0"/>
      <w:marTop w:val="0"/>
      <w:marBottom w:val="0"/>
      <w:divBdr>
        <w:top w:val="none" w:sz="0" w:space="0" w:color="auto"/>
        <w:left w:val="none" w:sz="0" w:space="0" w:color="auto"/>
        <w:bottom w:val="none" w:sz="0" w:space="0" w:color="auto"/>
        <w:right w:val="none" w:sz="0" w:space="0" w:color="auto"/>
      </w:divBdr>
    </w:div>
    <w:div w:id="1504080524">
      <w:bodyDiv w:val="1"/>
      <w:marLeft w:val="0"/>
      <w:marRight w:val="0"/>
      <w:marTop w:val="0"/>
      <w:marBottom w:val="0"/>
      <w:divBdr>
        <w:top w:val="none" w:sz="0" w:space="0" w:color="auto"/>
        <w:left w:val="none" w:sz="0" w:space="0" w:color="auto"/>
        <w:bottom w:val="none" w:sz="0" w:space="0" w:color="auto"/>
        <w:right w:val="none" w:sz="0" w:space="0" w:color="auto"/>
      </w:divBdr>
    </w:div>
    <w:div w:id="1525094322">
      <w:bodyDiv w:val="1"/>
      <w:marLeft w:val="0"/>
      <w:marRight w:val="0"/>
      <w:marTop w:val="0"/>
      <w:marBottom w:val="0"/>
      <w:divBdr>
        <w:top w:val="none" w:sz="0" w:space="0" w:color="auto"/>
        <w:left w:val="none" w:sz="0" w:space="0" w:color="auto"/>
        <w:bottom w:val="none" w:sz="0" w:space="0" w:color="auto"/>
        <w:right w:val="none" w:sz="0" w:space="0" w:color="auto"/>
      </w:divBdr>
    </w:div>
    <w:div w:id="1580603724">
      <w:bodyDiv w:val="1"/>
      <w:marLeft w:val="0"/>
      <w:marRight w:val="0"/>
      <w:marTop w:val="0"/>
      <w:marBottom w:val="0"/>
      <w:divBdr>
        <w:top w:val="none" w:sz="0" w:space="0" w:color="auto"/>
        <w:left w:val="none" w:sz="0" w:space="0" w:color="auto"/>
        <w:bottom w:val="none" w:sz="0" w:space="0" w:color="auto"/>
        <w:right w:val="none" w:sz="0" w:space="0" w:color="auto"/>
      </w:divBdr>
    </w:div>
    <w:div w:id="1602764336">
      <w:bodyDiv w:val="1"/>
      <w:marLeft w:val="0"/>
      <w:marRight w:val="0"/>
      <w:marTop w:val="0"/>
      <w:marBottom w:val="0"/>
      <w:divBdr>
        <w:top w:val="none" w:sz="0" w:space="0" w:color="auto"/>
        <w:left w:val="none" w:sz="0" w:space="0" w:color="auto"/>
        <w:bottom w:val="none" w:sz="0" w:space="0" w:color="auto"/>
        <w:right w:val="none" w:sz="0" w:space="0" w:color="auto"/>
      </w:divBdr>
    </w:div>
    <w:div w:id="1671247700">
      <w:bodyDiv w:val="1"/>
      <w:marLeft w:val="0"/>
      <w:marRight w:val="0"/>
      <w:marTop w:val="0"/>
      <w:marBottom w:val="0"/>
      <w:divBdr>
        <w:top w:val="none" w:sz="0" w:space="0" w:color="auto"/>
        <w:left w:val="none" w:sz="0" w:space="0" w:color="auto"/>
        <w:bottom w:val="none" w:sz="0" w:space="0" w:color="auto"/>
        <w:right w:val="none" w:sz="0" w:space="0" w:color="auto"/>
      </w:divBdr>
    </w:div>
    <w:div w:id="1672372080">
      <w:bodyDiv w:val="1"/>
      <w:marLeft w:val="0"/>
      <w:marRight w:val="0"/>
      <w:marTop w:val="0"/>
      <w:marBottom w:val="0"/>
      <w:divBdr>
        <w:top w:val="none" w:sz="0" w:space="0" w:color="auto"/>
        <w:left w:val="none" w:sz="0" w:space="0" w:color="auto"/>
        <w:bottom w:val="none" w:sz="0" w:space="0" w:color="auto"/>
        <w:right w:val="none" w:sz="0" w:space="0" w:color="auto"/>
      </w:divBdr>
    </w:div>
    <w:div w:id="1764035270">
      <w:bodyDiv w:val="1"/>
      <w:marLeft w:val="0"/>
      <w:marRight w:val="0"/>
      <w:marTop w:val="0"/>
      <w:marBottom w:val="0"/>
      <w:divBdr>
        <w:top w:val="none" w:sz="0" w:space="0" w:color="auto"/>
        <w:left w:val="none" w:sz="0" w:space="0" w:color="auto"/>
        <w:bottom w:val="none" w:sz="0" w:space="0" w:color="auto"/>
        <w:right w:val="none" w:sz="0" w:space="0" w:color="auto"/>
      </w:divBdr>
    </w:div>
    <w:div w:id="1844970427">
      <w:bodyDiv w:val="1"/>
      <w:marLeft w:val="0"/>
      <w:marRight w:val="0"/>
      <w:marTop w:val="0"/>
      <w:marBottom w:val="0"/>
      <w:divBdr>
        <w:top w:val="none" w:sz="0" w:space="0" w:color="auto"/>
        <w:left w:val="none" w:sz="0" w:space="0" w:color="auto"/>
        <w:bottom w:val="none" w:sz="0" w:space="0" w:color="auto"/>
        <w:right w:val="none" w:sz="0" w:space="0" w:color="auto"/>
      </w:divBdr>
    </w:div>
    <w:div w:id="1872494839">
      <w:bodyDiv w:val="1"/>
      <w:marLeft w:val="0"/>
      <w:marRight w:val="0"/>
      <w:marTop w:val="0"/>
      <w:marBottom w:val="0"/>
      <w:divBdr>
        <w:top w:val="none" w:sz="0" w:space="0" w:color="auto"/>
        <w:left w:val="none" w:sz="0" w:space="0" w:color="auto"/>
        <w:bottom w:val="none" w:sz="0" w:space="0" w:color="auto"/>
        <w:right w:val="none" w:sz="0" w:space="0" w:color="auto"/>
      </w:divBdr>
    </w:div>
    <w:div w:id="1909148383">
      <w:bodyDiv w:val="1"/>
      <w:marLeft w:val="0"/>
      <w:marRight w:val="0"/>
      <w:marTop w:val="0"/>
      <w:marBottom w:val="0"/>
      <w:divBdr>
        <w:top w:val="none" w:sz="0" w:space="0" w:color="auto"/>
        <w:left w:val="none" w:sz="0" w:space="0" w:color="auto"/>
        <w:bottom w:val="none" w:sz="0" w:space="0" w:color="auto"/>
        <w:right w:val="none" w:sz="0" w:space="0" w:color="auto"/>
      </w:divBdr>
    </w:div>
    <w:div w:id="1915314838">
      <w:bodyDiv w:val="1"/>
      <w:marLeft w:val="0"/>
      <w:marRight w:val="0"/>
      <w:marTop w:val="0"/>
      <w:marBottom w:val="0"/>
      <w:divBdr>
        <w:top w:val="none" w:sz="0" w:space="0" w:color="auto"/>
        <w:left w:val="none" w:sz="0" w:space="0" w:color="auto"/>
        <w:bottom w:val="none" w:sz="0" w:space="0" w:color="auto"/>
        <w:right w:val="none" w:sz="0" w:space="0" w:color="auto"/>
      </w:divBdr>
      <w:divsChild>
        <w:div w:id="986200767">
          <w:marLeft w:val="0"/>
          <w:marRight w:val="0"/>
          <w:marTop w:val="0"/>
          <w:marBottom w:val="0"/>
          <w:divBdr>
            <w:top w:val="none" w:sz="0" w:space="0" w:color="auto"/>
            <w:left w:val="none" w:sz="0" w:space="0" w:color="auto"/>
            <w:bottom w:val="none" w:sz="0" w:space="0" w:color="auto"/>
            <w:right w:val="none" w:sz="0" w:space="0" w:color="auto"/>
          </w:divBdr>
        </w:div>
        <w:div w:id="1464157026">
          <w:marLeft w:val="0"/>
          <w:marRight w:val="0"/>
          <w:marTop w:val="0"/>
          <w:marBottom w:val="0"/>
          <w:divBdr>
            <w:top w:val="none" w:sz="0" w:space="0" w:color="auto"/>
            <w:left w:val="none" w:sz="0" w:space="0" w:color="auto"/>
            <w:bottom w:val="none" w:sz="0" w:space="0" w:color="auto"/>
            <w:right w:val="none" w:sz="0" w:space="0" w:color="auto"/>
          </w:divBdr>
        </w:div>
        <w:div w:id="636229033">
          <w:marLeft w:val="0"/>
          <w:marRight w:val="0"/>
          <w:marTop w:val="0"/>
          <w:marBottom w:val="0"/>
          <w:divBdr>
            <w:top w:val="none" w:sz="0" w:space="0" w:color="auto"/>
            <w:left w:val="none" w:sz="0" w:space="0" w:color="auto"/>
            <w:bottom w:val="none" w:sz="0" w:space="0" w:color="auto"/>
            <w:right w:val="none" w:sz="0" w:space="0" w:color="auto"/>
          </w:divBdr>
        </w:div>
        <w:div w:id="259795965">
          <w:marLeft w:val="0"/>
          <w:marRight w:val="0"/>
          <w:marTop w:val="0"/>
          <w:marBottom w:val="0"/>
          <w:divBdr>
            <w:top w:val="none" w:sz="0" w:space="0" w:color="auto"/>
            <w:left w:val="none" w:sz="0" w:space="0" w:color="auto"/>
            <w:bottom w:val="none" w:sz="0" w:space="0" w:color="auto"/>
            <w:right w:val="none" w:sz="0" w:space="0" w:color="auto"/>
          </w:divBdr>
        </w:div>
        <w:div w:id="331686775">
          <w:marLeft w:val="0"/>
          <w:marRight w:val="0"/>
          <w:marTop w:val="0"/>
          <w:marBottom w:val="0"/>
          <w:divBdr>
            <w:top w:val="none" w:sz="0" w:space="0" w:color="auto"/>
            <w:left w:val="none" w:sz="0" w:space="0" w:color="auto"/>
            <w:bottom w:val="none" w:sz="0" w:space="0" w:color="auto"/>
            <w:right w:val="none" w:sz="0" w:space="0" w:color="auto"/>
          </w:divBdr>
        </w:div>
        <w:div w:id="649747574">
          <w:marLeft w:val="0"/>
          <w:marRight w:val="0"/>
          <w:marTop w:val="0"/>
          <w:marBottom w:val="0"/>
          <w:divBdr>
            <w:top w:val="none" w:sz="0" w:space="0" w:color="auto"/>
            <w:left w:val="none" w:sz="0" w:space="0" w:color="auto"/>
            <w:bottom w:val="none" w:sz="0" w:space="0" w:color="auto"/>
            <w:right w:val="none" w:sz="0" w:space="0" w:color="auto"/>
          </w:divBdr>
        </w:div>
        <w:div w:id="863784891">
          <w:marLeft w:val="0"/>
          <w:marRight w:val="0"/>
          <w:marTop w:val="0"/>
          <w:marBottom w:val="0"/>
          <w:divBdr>
            <w:top w:val="none" w:sz="0" w:space="0" w:color="auto"/>
            <w:left w:val="none" w:sz="0" w:space="0" w:color="auto"/>
            <w:bottom w:val="none" w:sz="0" w:space="0" w:color="auto"/>
            <w:right w:val="none" w:sz="0" w:space="0" w:color="auto"/>
          </w:divBdr>
        </w:div>
        <w:div w:id="1199661852">
          <w:marLeft w:val="0"/>
          <w:marRight w:val="0"/>
          <w:marTop w:val="0"/>
          <w:marBottom w:val="0"/>
          <w:divBdr>
            <w:top w:val="none" w:sz="0" w:space="0" w:color="auto"/>
            <w:left w:val="none" w:sz="0" w:space="0" w:color="auto"/>
            <w:bottom w:val="none" w:sz="0" w:space="0" w:color="auto"/>
            <w:right w:val="none" w:sz="0" w:space="0" w:color="auto"/>
          </w:divBdr>
        </w:div>
        <w:div w:id="1134562975">
          <w:marLeft w:val="0"/>
          <w:marRight w:val="0"/>
          <w:marTop w:val="0"/>
          <w:marBottom w:val="0"/>
          <w:divBdr>
            <w:top w:val="none" w:sz="0" w:space="0" w:color="auto"/>
            <w:left w:val="none" w:sz="0" w:space="0" w:color="auto"/>
            <w:bottom w:val="none" w:sz="0" w:space="0" w:color="auto"/>
            <w:right w:val="none" w:sz="0" w:space="0" w:color="auto"/>
          </w:divBdr>
        </w:div>
        <w:div w:id="1916353233">
          <w:marLeft w:val="0"/>
          <w:marRight w:val="0"/>
          <w:marTop w:val="0"/>
          <w:marBottom w:val="0"/>
          <w:divBdr>
            <w:top w:val="none" w:sz="0" w:space="0" w:color="auto"/>
            <w:left w:val="none" w:sz="0" w:space="0" w:color="auto"/>
            <w:bottom w:val="none" w:sz="0" w:space="0" w:color="auto"/>
            <w:right w:val="none" w:sz="0" w:space="0" w:color="auto"/>
          </w:divBdr>
        </w:div>
        <w:div w:id="2009480469">
          <w:marLeft w:val="0"/>
          <w:marRight w:val="0"/>
          <w:marTop w:val="0"/>
          <w:marBottom w:val="0"/>
          <w:divBdr>
            <w:top w:val="none" w:sz="0" w:space="0" w:color="auto"/>
            <w:left w:val="none" w:sz="0" w:space="0" w:color="auto"/>
            <w:bottom w:val="none" w:sz="0" w:space="0" w:color="auto"/>
            <w:right w:val="none" w:sz="0" w:space="0" w:color="auto"/>
          </w:divBdr>
        </w:div>
        <w:div w:id="2055546126">
          <w:marLeft w:val="0"/>
          <w:marRight w:val="0"/>
          <w:marTop w:val="0"/>
          <w:marBottom w:val="0"/>
          <w:divBdr>
            <w:top w:val="none" w:sz="0" w:space="0" w:color="auto"/>
            <w:left w:val="none" w:sz="0" w:space="0" w:color="auto"/>
            <w:bottom w:val="none" w:sz="0" w:space="0" w:color="auto"/>
            <w:right w:val="none" w:sz="0" w:space="0" w:color="auto"/>
          </w:divBdr>
        </w:div>
        <w:div w:id="643506072">
          <w:marLeft w:val="0"/>
          <w:marRight w:val="0"/>
          <w:marTop w:val="0"/>
          <w:marBottom w:val="0"/>
          <w:divBdr>
            <w:top w:val="none" w:sz="0" w:space="0" w:color="auto"/>
            <w:left w:val="none" w:sz="0" w:space="0" w:color="auto"/>
            <w:bottom w:val="none" w:sz="0" w:space="0" w:color="auto"/>
            <w:right w:val="none" w:sz="0" w:space="0" w:color="auto"/>
          </w:divBdr>
        </w:div>
        <w:div w:id="770510475">
          <w:marLeft w:val="0"/>
          <w:marRight w:val="0"/>
          <w:marTop w:val="0"/>
          <w:marBottom w:val="0"/>
          <w:divBdr>
            <w:top w:val="none" w:sz="0" w:space="0" w:color="auto"/>
            <w:left w:val="none" w:sz="0" w:space="0" w:color="auto"/>
            <w:bottom w:val="none" w:sz="0" w:space="0" w:color="auto"/>
            <w:right w:val="none" w:sz="0" w:space="0" w:color="auto"/>
          </w:divBdr>
        </w:div>
        <w:div w:id="1950700747">
          <w:marLeft w:val="0"/>
          <w:marRight w:val="0"/>
          <w:marTop w:val="0"/>
          <w:marBottom w:val="0"/>
          <w:divBdr>
            <w:top w:val="none" w:sz="0" w:space="0" w:color="auto"/>
            <w:left w:val="none" w:sz="0" w:space="0" w:color="auto"/>
            <w:bottom w:val="none" w:sz="0" w:space="0" w:color="auto"/>
            <w:right w:val="none" w:sz="0" w:space="0" w:color="auto"/>
          </w:divBdr>
        </w:div>
        <w:div w:id="419447656">
          <w:marLeft w:val="0"/>
          <w:marRight w:val="0"/>
          <w:marTop w:val="0"/>
          <w:marBottom w:val="0"/>
          <w:divBdr>
            <w:top w:val="none" w:sz="0" w:space="0" w:color="auto"/>
            <w:left w:val="none" w:sz="0" w:space="0" w:color="auto"/>
            <w:bottom w:val="none" w:sz="0" w:space="0" w:color="auto"/>
            <w:right w:val="none" w:sz="0" w:space="0" w:color="auto"/>
          </w:divBdr>
        </w:div>
        <w:div w:id="146215353">
          <w:marLeft w:val="0"/>
          <w:marRight w:val="0"/>
          <w:marTop w:val="0"/>
          <w:marBottom w:val="0"/>
          <w:divBdr>
            <w:top w:val="none" w:sz="0" w:space="0" w:color="auto"/>
            <w:left w:val="none" w:sz="0" w:space="0" w:color="auto"/>
            <w:bottom w:val="none" w:sz="0" w:space="0" w:color="auto"/>
            <w:right w:val="none" w:sz="0" w:space="0" w:color="auto"/>
          </w:divBdr>
        </w:div>
        <w:div w:id="2007399105">
          <w:marLeft w:val="0"/>
          <w:marRight w:val="0"/>
          <w:marTop w:val="0"/>
          <w:marBottom w:val="0"/>
          <w:divBdr>
            <w:top w:val="none" w:sz="0" w:space="0" w:color="auto"/>
            <w:left w:val="none" w:sz="0" w:space="0" w:color="auto"/>
            <w:bottom w:val="none" w:sz="0" w:space="0" w:color="auto"/>
            <w:right w:val="none" w:sz="0" w:space="0" w:color="auto"/>
          </w:divBdr>
        </w:div>
        <w:div w:id="1485589204">
          <w:marLeft w:val="0"/>
          <w:marRight w:val="0"/>
          <w:marTop w:val="0"/>
          <w:marBottom w:val="0"/>
          <w:divBdr>
            <w:top w:val="none" w:sz="0" w:space="0" w:color="auto"/>
            <w:left w:val="none" w:sz="0" w:space="0" w:color="auto"/>
            <w:bottom w:val="none" w:sz="0" w:space="0" w:color="auto"/>
            <w:right w:val="none" w:sz="0" w:space="0" w:color="auto"/>
          </w:divBdr>
        </w:div>
        <w:div w:id="1481385291">
          <w:marLeft w:val="0"/>
          <w:marRight w:val="0"/>
          <w:marTop w:val="0"/>
          <w:marBottom w:val="0"/>
          <w:divBdr>
            <w:top w:val="none" w:sz="0" w:space="0" w:color="auto"/>
            <w:left w:val="none" w:sz="0" w:space="0" w:color="auto"/>
            <w:bottom w:val="none" w:sz="0" w:space="0" w:color="auto"/>
            <w:right w:val="none" w:sz="0" w:space="0" w:color="auto"/>
          </w:divBdr>
        </w:div>
        <w:div w:id="1229996234">
          <w:marLeft w:val="0"/>
          <w:marRight w:val="0"/>
          <w:marTop w:val="0"/>
          <w:marBottom w:val="0"/>
          <w:divBdr>
            <w:top w:val="none" w:sz="0" w:space="0" w:color="auto"/>
            <w:left w:val="none" w:sz="0" w:space="0" w:color="auto"/>
            <w:bottom w:val="none" w:sz="0" w:space="0" w:color="auto"/>
            <w:right w:val="none" w:sz="0" w:space="0" w:color="auto"/>
          </w:divBdr>
        </w:div>
        <w:div w:id="530462454">
          <w:marLeft w:val="0"/>
          <w:marRight w:val="0"/>
          <w:marTop w:val="0"/>
          <w:marBottom w:val="0"/>
          <w:divBdr>
            <w:top w:val="none" w:sz="0" w:space="0" w:color="auto"/>
            <w:left w:val="none" w:sz="0" w:space="0" w:color="auto"/>
            <w:bottom w:val="none" w:sz="0" w:space="0" w:color="auto"/>
            <w:right w:val="none" w:sz="0" w:space="0" w:color="auto"/>
          </w:divBdr>
        </w:div>
        <w:div w:id="384642942">
          <w:marLeft w:val="0"/>
          <w:marRight w:val="0"/>
          <w:marTop w:val="0"/>
          <w:marBottom w:val="0"/>
          <w:divBdr>
            <w:top w:val="none" w:sz="0" w:space="0" w:color="auto"/>
            <w:left w:val="none" w:sz="0" w:space="0" w:color="auto"/>
            <w:bottom w:val="none" w:sz="0" w:space="0" w:color="auto"/>
            <w:right w:val="none" w:sz="0" w:space="0" w:color="auto"/>
          </w:divBdr>
        </w:div>
        <w:div w:id="125970803">
          <w:marLeft w:val="0"/>
          <w:marRight w:val="0"/>
          <w:marTop w:val="0"/>
          <w:marBottom w:val="0"/>
          <w:divBdr>
            <w:top w:val="none" w:sz="0" w:space="0" w:color="auto"/>
            <w:left w:val="none" w:sz="0" w:space="0" w:color="auto"/>
            <w:bottom w:val="none" w:sz="0" w:space="0" w:color="auto"/>
            <w:right w:val="none" w:sz="0" w:space="0" w:color="auto"/>
          </w:divBdr>
        </w:div>
        <w:div w:id="1012878356">
          <w:marLeft w:val="0"/>
          <w:marRight w:val="0"/>
          <w:marTop w:val="0"/>
          <w:marBottom w:val="0"/>
          <w:divBdr>
            <w:top w:val="none" w:sz="0" w:space="0" w:color="auto"/>
            <w:left w:val="none" w:sz="0" w:space="0" w:color="auto"/>
            <w:bottom w:val="none" w:sz="0" w:space="0" w:color="auto"/>
            <w:right w:val="none" w:sz="0" w:space="0" w:color="auto"/>
          </w:divBdr>
        </w:div>
        <w:div w:id="751436669">
          <w:marLeft w:val="0"/>
          <w:marRight w:val="0"/>
          <w:marTop w:val="0"/>
          <w:marBottom w:val="0"/>
          <w:divBdr>
            <w:top w:val="none" w:sz="0" w:space="0" w:color="auto"/>
            <w:left w:val="none" w:sz="0" w:space="0" w:color="auto"/>
            <w:bottom w:val="none" w:sz="0" w:space="0" w:color="auto"/>
            <w:right w:val="none" w:sz="0" w:space="0" w:color="auto"/>
          </w:divBdr>
        </w:div>
        <w:div w:id="1310865961">
          <w:marLeft w:val="0"/>
          <w:marRight w:val="0"/>
          <w:marTop w:val="0"/>
          <w:marBottom w:val="0"/>
          <w:divBdr>
            <w:top w:val="none" w:sz="0" w:space="0" w:color="auto"/>
            <w:left w:val="none" w:sz="0" w:space="0" w:color="auto"/>
            <w:bottom w:val="none" w:sz="0" w:space="0" w:color="auto"/>
            <w:right w:val="none" w:sz="0" w:space="0" w:color="auto"/>
          </w:divBdr>
        </w:div>
        <w:div w:id="1552837597">
          <w:marLeft w:val="0"/>
          <w:marRight w:val="0"/>
          <w:marTop w:val="0"/>
          <w:marBottom w:val="0"/>
          <w:divBdr>
            <w:top w:val="none" w:sz="0" w:space="0" w:color="auto"/>
            <w:left w:val="none" w:sz="0" w:space="0" w:color="auto"/>
            <w:bottom w:val="none" w:sz="0" w:space="0" w:color="auto"/>
            <w:right w:val="none" w:sz="0" w:space="0" w:color="auto"/>
          </w:divBdr>
        </w:div>
        <w:div w:id="807015140">
          <w:marLeft w:val="0"/>
          <w:marRight w:val="0"/>
          <w:marTop w:val="0"/>
          <w:marBottom w:val="0"/>
          <w:divBdr>
            <w:top w:val="none" w:sz="0" w:space="0" w:color="auto"/>
            <w:left w:val="none" w:sz="0" w:space="0" w:color="auto"/>
            <w:bottom w:val="none" w:sz="0" w:space="0" w:color="auto"/>
            <w:right w:val="none" w:sz="0" w:space="0" w:color="auto"/>
          </w:divBdr>
        </w:div>
        <w:div w:id="1330405790">
          <w:marLeft w:val="0"/>
          <w:marRight w:val="0"/>
          <w:marTop w:val="0"/>
          <w:marBottom w:val="0"/>
          <w:divBdr>
            <w:top w:val="none" w:sz="0" w:space="0" w:color="auto"/>
            <w:left w:val="none" w:sz="0" w:space="0" w:color="auto"/>
            <w:bottom w:val="none" w:sz="0" w:space="0" w:color="auto"/>
            <w:right w:val="none" w:sz="0" w:space="0" w:color="auto"/>
          </w:divBdr>
        </w:div>
        <w:div w:id="254560211">
          <w:marLeft w:val="0"/>
          <w:marRight w:val="0"/>
          <w:marTop w:val="0"/>
          <w:marBottom w:val="0"/>
          <w:divBdr>
            <w:top w:val="none" w:sz="0" w:space="0" w:color="auto"/>
            <w:left w:val="none" w:sz="0" w:space="0" w:color="auto"/>
            <w:bottom w:val="none" w:sz="0" w:space="0" w:color="auto"/>
            <w:right w:val="none" w:sz="0" w:space="0" w:color="auto"/>
          </w:divBdr>
        </w:div>
        <w:div w:id="378358669">
          <w:marLeft w:val="0"/>
          <w:marRight w:val="0"/>
          <w:marTop w:val="0"/>
          <w:marBottom w:val="0"/>
          <w:divBdr>
            <w:top w:val="none" w:sz="0" w:space="0" w:color="auto"/>
            <w:left w:val="none" w:sz="0" w:space="0" w:color="auto"/>
            <w:bottom w:val="none" w:sz="0" w:space="0" w:color="auto"/>
            <w:right w:val="none" w:sz="0" w:space="0" w:color="auto"/>
          </w:divBdr>
        </w:div>
        <w:div w:id="1996058384">
          <w:marLeft w:val="0"/>
          <w:marRight w:val="0"/>
          <w:marTop w:val="0"/>
          <w:marBottom w:val="0"/>
          <w:divBdr>
            <w:top w:val="none" w:sz="0" w:space="0" w:color="auto"/>
            <w:left w:val="none" w:sz="0" w:space="0" w:color="auto"/>
            <w:bottom w:val="none" w:sz="0" w:space="0" w:color="auto"/>
            <w:right w:val="none" w:sz="0" w:space="0" w:color="auto"/>
          </w:divBdr>
        </w:div>
        <w:div w:id="1483549038">
          <w:marLeft w:val="0"/>
          <w:marRight w:val="0"/>
          <w:marTop w:val="0"/>
          <w:marBottom w:val="0"/>
          <w:divBdr>
            <w:top w:val="none" w:sz="0" w:space="0" w:color="auto"/>
            <w:left w:val="none" w:sz="0" w:space="0" w:color="auto"/>
            <w:bottom w:val="none" w:sz="0" w:space="0" w:color="auto"/>
            <w:right w:val="none" w:sz="0" w:space="0" w:color="auto"/>
          </w:divBdr>
        </w:div>
        <w:div w:id="85001140">
          <w:marLeft w:val="0"/>
          <w:marRight w:val="0"/>
          <w:marTop w:val="0"/>
          <w:marBottom w:val="0"/>
          <w:divBdr>
            <w:top w:val="none" w:sz="0" w:space="0" w:color="auto"/>
            <w:left w:val="none" w:sz="0" w:space="0" w:color="auto"/>
            <w:bottom w:val="none" w:sz="0" w:space="0" w:color="auto"/>
            <w:right w:val="none" w:sz="0" w:space="0" w:color="auto"/>
          </w:divBdr>
        </w:div>
        <w:div w:id="641541401">
          <w:marLeft w:val="0"/>
          <w:marRight w:val="0"/>
          <w:marTop w:val="0"/>
          <w:marBottom w:val="0"/>
          <w:divBdr>
            <w:top w:val="none" w:sz="0" w:space="0" w:color="auto"/>
            <w:left w:val="none" w:sz="0" w:space="0" w:color="auto"/>
            <w:bottom w:val="none" w:sz="0" w:space="0" w:color="auto"/>
            <w:right w:val="none" w:sz="0" w:space="0" w:color="auto"/>
          </w:divBdr>
        </w:div>
        <w:div w:id="1221207416">
          <w:marLeft w:val="0"/>
          <w:marRight w:val="0"/>
          <w:marTop w:val="0"/>
          <w:marBottom w:val="0"/>
          <w:divBdr>
            <w:top w:val="none" w:sz="0" w:space="0" w:color="auto"/>
            <w:left w:val="none" w:sz="0" w:space="0" w:color="auto"/>
            <w:bottom w:val="none" w:sz="0" w:space="0" w:color="auto"/>
            <w:right w:val="none" w:sz="0" w:space="0" w:color="auto"/>
          </w:divBdr>
        </w:div>
        <w:div w:id="146748733">
          <w:marLeft w:val="0"/>
          <w:marRight w:val="0"/>
          <w:marTop w:val="0"/>
          <w:marBottom w:val="0"/>
          <w:divBdr>
            <w:top w:val="none" w:sz="0" w:space="0" w:color="auto"/>
            <w:left w:val="none" w:sz="0" w:space="0" w:color="auto"/>
            <w:bottom w:val="none" w:sz="0" w:space="0" w:color="auto"/>
            <w:right w:val="none" w:sz="0" w:space="0" w:color="auto"/>
          </w:divBdr>
        </w:div>
        <w:div w:id="2093891934">
          <w:marLeft w:val="0"/>
          <w:marRight w:val="0"/>
          <w:marTop w:val="0"/>
          <w:marBottom w:val="0"/>
          <w:divBdr>
            <w:top w:val="none" w:sz="0" w:space="0" w:color="auto"/>
            <w:left w:val="none" w:sz="0" w:space="0" w:color="auto"/>
            <w:bottom w:val="none" w:sz="0" w:space="0" w:color="auto"/>
            <w:right w:val="none" w:sz="0" w:space="0" w:color="auto"/>
          </w:divBdr>
        </w:div>
        <w:div w:id="1073626906">
          <w:marLeft w:val="0"/>
          <w:marRight w:val="0"/>
          <w:marTop w:val="0"/>
          <w:marBottom w:val="0"/>
          <w:divBdr>
            <w:top w:val="none" w:sz="0" w:space="0" w:color="auto"/>
            <w:left w:val="none" w:sz="0" w:space="0" w:color="auto"/>
            <w:bottom w:val="none" w:sz="0" w:space="0" w:color="auto"/>
            <w:right w:val="none" w:sz="0" w:space="0" w:color="auto"/>
          </w:divBdr>
        </w:div>
        <w:div w:id="1742101611">
          <w:marLeft w:val="0"/>
          <w:marRight w:val="0"/>
          <w:marTop w:val="0"/>
          <w:marBottom w:val="0"/>
          <w:divBdr>
            <w:top w:val="none" w:sz="0" w:space="0" w:color="auto"/>
            <w:left w:val="none" w:sz="0" w:space="0" w:color="auto"/>
            <w:bottom w:val="none" w:sz="0" w:space="0" w:color="auto"/>
            <w:right w:val="none" w:sz="0" w:space="0" w:color="auto"/>
          </w:divBdr>
        </w:div>
        <w:div w:id="231434238">
          <w:marLeft w:val="0"/>
          <w:marRight w:val="0"/>
          <w:marTop w:val="0"/>
          <w:marBottom w:val="0"/>
          <w:divBdr>
            <w:top w:val="none" w:sz="0" w:space="0" w:color="auto"/>
            <w:left w:val="none" w:sz="0" w:space="0" w:color="auto"/>
            <w:bottom w:val="none" w:sz="0" w:space="0" w:color="auto"/>
            <w:right w:val="none" w:sz="0" w:space="0" w:color="auto"/>
          </w:divBdr>
        </w:div>
        <w:div w:id="517281570">
          <w:marLeft w:val="0"/>
          <w:marRight w:val="0"/>
          <w:marTop w:val="0"/>
          <w:marBottom w:val="0"/>
          <w:divBdr>
            <w:top w:val="none" w:sz="0" w:space="0" w:color="auto"/>
            <w:left w:val="none" w:sz="0" w:space="0" w:color="auto"/>
            <w:bottom w:val="none" w:sz="0" w:space="0" w:color="auto"/>
            <w:right w:val="none" w:sz="0" w:space="0" w:color="auto"/>
          </w:divBdr>
        </w:div>
        <w:div w:id="224797917">
          <w:marLeft w:val="0"/>
          <w:marRight w:val="0"/>
          <w:marTop w:val="0"/>
          <w:marBottom w:val="0"/>
          <w:divBdr>
            <w:top w:val="none" w:sz="0" w:space="0" w:color="auto"/>
            <w:left w:val="none" w:sz="0" w:space="0" w:color="auto"/>
            <w:bottom w:val="none" w:sz="0" w:space="0" w:color="auto"/>
            <w:right w:val="none" w:sz="0" w:space="0" w:color="auto"/>
          </w:divBdr>
        </w:div>
        <w:div w:id="1358316001">
          <w:marLeft w:val="0"/>
          <w:marRight w:val="0"/>
          <w:marTop w:val="0"/>
          <w:marBottom w:val="0"/>
          <w:divBdr>
            <w:top w:val="none" w:sz="0" w:space="0" w:color="auto"/>
            <w:left w:val="none" w:sz="0" w:space="0" w:color="auto"/>
            <w:bottom w:val="none" w:sz="0" w:space="0" w:color="auto"/>
            <w:right w:val="none" w:sz="0" w:space="0" w:color="auto"/>
          </w:divBdr>
        </w:div>
        <w:div w:id="2071073328">
          <w:marLeft w:val="0"/>
          <w:marRight w:val="0"/>
          <w:marTop w:val="0"/>
          <w:marBottom w:val="0"/>
          <w:divBdr>
            <w:top w:val="none" w:sz="0" w:space="0" w:color="auto"/>
            <w:left w:val="none" w:sz="0" w:space="0" w:color="auto"/>
            <w:bottom w:val="none" w:sz="0" w:space="0" w:color="auto"/>
            <w:right w:val="none" w:sz="0" w:space="0" w:color="auto"/>
          </w:divBdr>
        </w:div>
        <w:div w:id="1264848266">
          <w:marLeft w:val="0"/>
          <w:marRight w:val="0"/>
          <w:marTop w:val="0"/>
          <w:marBottom w:val="0"/>
          <w:divBdr>
            <w:top w:val="none" w:sz="0" w:space="0" w:color="auto"/>
            <w:left w:val="none" w:sz="0" w:space="0" w:color="auto"/>
            <w:bottom w:val="none" w:sz="0" w:space="0" w:color="auto"/>
            <w:right w:val="none" w:sz="0" w:space="0" w:color="auto"/>
          </w:divBdr>
        </w:div>
        <w:div w:id="1658878680">
          <w:marLeft w:val="0"/>
          <w:marRight w:val="0"/>
          <w:marTop w:val="0"/>
          <w:marBottom w:val="0"/>
          <w:divBdr>
            <w:top w:val="none" w:sz="0" w:space="0" w:color="auto"/>
            <w:left w:val="none" w:sz="0" w:space="0" w:color="auto"/>
            <w:bottom w:val="none" w:sz="0" w:space="0" w:color="auto"/>
            <w:right w:val="none" w:sz="0" w:space="0" w:color="auto"/>
          </w:divBdr>
        </w:div>
        <w:div w:id="1496720405">
          <w:marLeft w:val="0"/>
          <w:marRight w:val="0"/>
          <w:marTop w:val="0"/>
          <w:marBottom w:val="0"/>
          <w:divBdr>
            <w:top w:val="none" w:sz="0" w:space="0" w:color="auto"/>
            <w:left w:val="none" w:sz="0" w:space="0" w:color="auto"/>
            <w:bottom w:val="none" w:sz="0" w:space="0" w:color="auto"/>
            <w:right w:val="none" w:sz="0" w:space="0" w:color="auto"/>
          </w:divBdr>
        </w:div>
        <w:div w:id="1241284251">
          <w:marLeft w:val="0"/>
          <w:marRight w:val="0"/>
          <w:marTop w:val="0"/>
          <w:marBottom w:val="0"/>
          <w:divBdr>
            <w:top w:val="none" w:sz="0" w:space="0" w:color="auto"/>
            <w:left w:val="none" w:sz="0" w:space="0" w:color="auto"/>
            <w:bottom w:val="none" w:sz="0" w:space="0" w:color="auto"/>
            <w:right w:val="none" w:sz="0" w:space="0" w:color="auto"/>
          </w:divBdr>
        </w:div>
        <w:div w:id="650717035">
          <w:marLeft w:val="0"/>
          <w:marRight w:val="0"/>
          <w:marTop w:val="0"/>
          <w:marBottom w:val="0"/>
          <w:divBdr>
            <w:top w:val="none" w:sz="0" w:space="0" w:color="auto"/>
            <w:left w:val="none" w:sz="0" w:space="0" w:color="auto"/>
            <w:bottom w:val="none" w:sz="0" w:space="0" w:color="auto"/>
            <w:right w:val="none" w:sz="0" w:space="0" w:color="auto"/>
          </w:divBdr>
        </w:div>
        <w:div w:id="1028800361">
          <w:marLeft w:val="0"/>
          <w:marRight w:val="0"/>
          <w:marTop w:val="0"/>
          <w:marBottom w:val="0"/>
          <w:divBdr>
            <w:top w:val="none" w:sz="0" w:space="0" w:color="auto"/>
            <w:left w:val="none" w:sz="0" w:space="0" w:color="auto"/>
            <w:bottom w:val="none" w:sz="0" w:space="0" w:color="auto"/>
            <w:right w:val="none" w:sz="0" w:space="0" w:color="auto"/>
          </w:divBdr>
        </w:div>
        <w:div w:id="1196770590">
          <w:marLeft w:val="0"/>
          <w:marRight w:val="0"/>
          <w:marTop w:val="0"/>
          <w:marBottom w:val="0"/>
          <w:divBdr>
            <w:top w:val="none" w:sz="0" w:space="0" w:color="auto"/>
            <w:left w:val="none" w:sz="0" w:space="0" w:color="auto"/>
            <w:bottom w:val="none" w:sz="0" w:space="0" w:color="auto"/>
            <w:right w:val="none" w:sz="0" w:space="0" w:color="auto"/>
          </w:divBdr>
        </w:div>
        <w:div w:id="673915191">
          <w:marLeft w:val="0"/>
          <w:marRight w:val="0"/>
          <w:marTop w:val="0"/>
          <w:marBottom w:val="0"/>
          <w:divBdr>
            <w:top w:val="none" w:sz="0" w:space="0" w:color="auto"/>
            <w:left w:val="none" w:sz="0" w:space="0" w:color="auto"/>
            <w:bottom w:val="none" w:sz="0" w:space="0" w:color="auto"/>
            <w:right w:val="none" w:sz="0" w:space="0" w:color="auto"/>
          </w:divBdr>
        </w:div>
        <w:div w:id="1496191034">
          <w:marLeft w:val="0"/>
          <w:marRight w:val="0"/>
          <w:marTop w:val="0"/>
          <w:marBottom w:val="0"/>
          <w:divBdr>
            <w:top w:val="none" w:sz="0" w:space="0" w:color="auto"/>
            <w:left w:val="none" w:sz="0" w:space="0" w:color="auto"/>
            <w:bottom w:val="none" w:sz="0" w:space="0" w:color="auto"/>
            <w:right w:val="none" w:sz="0" w:space="0" w:color="auto"/>
          </w:divBdr>
        </w:div>
        <w:div w:id="253169330">
          <w:marLeft w:val="0"/>
          <w:marRight w:val="0"/>
          <w:marTop w:val="0"/>
          <w:marBottom w:val="0"/>
          <w:divBdr>
            <w:top w:val="none" w:sz="0" w:space="0" w:color="auto"/>
            <w:left w:val="none" w:sz="0" w:space="0" w:color="auto"/>
            <w:bottom w:val="none" w:sz="0" w:space="0" w:color="auto"/>
            <w:right w:val="none" w:sz="0" w:space="0" w:color="auto"/>
          </w:divBdr>
        </w:div>
        <w:div w:id="1260337453">
          <w:marLeft w:val="0"/>
          <w:marRight w:val="0"/>
          <w:marTop w:val="0"/>
          <w:marBottom w:val="0"/>
          <w:divBdr>
            <w:top w:val="none" w:sz="0" w:space="0" w:color="auto"/>
            <w:left w:val="none" w:sz="0" w:space="0" w:color="auto"/>
            <w:bottom w:val="none" w:sz="0" w:space="0" w:color="auto"/>
            <w:right w:val="none" w:sz="0" w:space="0" w:color="auto"/>
          </w:divBdr>
        </w:div>
        <w:div w:id="320236076">
          <w:marLeft w:val="0"/>
          <w:marRight w:val="0"/>
          <w:marTop w:val="0"/>
          <w:marBottom w:val="0"/>
          <w:divBdr>
            <w:top w:val="none" w:sz="0" w:space="0" w:color="auto"/>
            <w:left w:val="none" w:sz="0" w:space="0" w:color="auto"/>
            <w:bottom w:val="none" w:sz="0" w:space="0" w:color="auto"/>
            <w:right w:val="none" w:sz="0" w:space="0" w:color="auto"/>
          </w:divBdr>
        </w:div>
        <w:div w:id="1068580236">
          <w:marLeft w:val="0"/>
          <w:marRight w:val="0"/>
          <w:marTop w:val="0"/>
          <w:marBottom w:val="0"/>
          <w:divBdr>
            <w:top w:val="none" w:sz="0" w:space="0" w:color="auto"/>
            <w:left w:val="none" w:sz="0" w:space="0" w:color="auto"/>
            <w:bottom w:val="none" w:sz="0" w:space="0" w:color="auto"/>
            <w:right w:val="none" w:sz="0" w:space="0" w:color="auto"/>
          </w:divBdr>
        </w:div>
        <w:div w:id="1312441512">
          <w:marLeft w:val="0"/>
          <w:marRight w:val="0"/>
          <w:marTop w:val="0"/>
          <w:marBottom w:val="0"/>
          <w:divBdr>
            <w:top w:val="none" w:sz="0" w:space="0" w:color="auto"/>
            <w:left w:val="none" w:sz="0" w:space="0" w:color="auto"/>
            <w:bottom w:val="none" w:sz="0" w:space="0" w:color="auto"/>
            <w:right w:val="none" w:sz="0" w:space="0" w:color="auto"/>
          </w:divBdr>
        </w:div>
        <w:div w:id="2118020699">
          <w:marLeft w:val="0"/>
          <w:marRight w:val="0"/>
          <w:marTop w:val="0"/>
          <w:marBottom w:val="0"/>
          <w:divBdr>
            <w:top w:val="none" w:sz="0" w:space="0" w:color="auto"/>
            <w:left w:val="none" w:sz="0" w:space="0" w:color="auto"/>
            <w:bottom w:val="none" w:sz="0" w:space="0" w:color="auto"/>
            <w:right w:val="none" w:sz="0" w:space="0" w:color="auto"/>
          </w:divBdr>
        </w:div>
        <w:div w:id="1201086136">
          <w:marLeft w:val="0"/>
          <w:marRight w:val="0"/>
          <w:marTop w:val="0"/>
          <w:marBottom w:val="0"/>
          <w:divBdr>
            <w:top w:val="none" w:sz="0" w:space="0" w:color="auto"/>
            <w:left w:val="none" w:sz="0" w:space="0" w:color="auto"/>
            <w:bottom w:val="none" w:sz="0" w:space="0" w:color="auto"/>
            <w:right w:val="none" w:sz="0" w:space="0" w:color="auto"/>
          </w:divBdr>
        </w:div>
        <w:div w:id="335808866">
          <w:marLeft w:val="0"/>
          <w:marRight w:val="0"/>
          <w:marTop w:val="0"/>
          <w:marBottom w:val="0"/>
          <w:divBdr>
            <w:top w:val="none" w:sz="0" w:space="0" w:color="auto"/>
            <w:left w:val="none" w:sz="0" w:space="0" w:color="auto"/>
            <w:bottom w:val="none" w:sz="0" w:space="0" w:color="auto"/>
            <w:right w:val="none" w:sz="0" w:space="0" w:color="auto"/>
          </w:divBdr>
        </w:div>
        <w:div w:id="2070615539">
          <w:marLeft w:val="0"/>
          <w:marRight w:val="0"/>
          <w:marTop w:val="0"/>
          <w:marBottom w:val="0"/>
          <w:divBdr>
            <w:top w:val="none" w:sz="0" w:space="0" w:color="auto"/>
            <w:left w:val="none" w:sz="0" w:space="0" w:color="auto"/>
            <w:bottom w:val="none" w:sz="0" w:space="0" w:color="auto"/>
            <w:right w:val="none" w:sz="0" w:space="0" w:color="auto"/>
          </w:divBdr>
        </w:div>
        <w:div w:id="725376945">
          <w:marLeft w:val="0"/>
          <w:marRight w:val="0"/>
          <w:marTop w:val="0"/>
          <w:marBottom w:val="0"/>
          <w:divBdr>
            <w:top w:val="none" w:sz="0" w:space="0" w:color="auto"/>
            <w:left w:val="none" w:sz="0" w:space="0" w:color="auto"/>
            <w:bottom w:val="none" w:sz="0" w:space="0" w:color="auto"/>
            <w:right w:val="none" w:sz="0" w:space="0" w:color="auto"/>
          </w:divBdr>
        </w:div>
        <w:div w:id="912393820">
          <w:marLeft w:val="0"/>
          <w:marRight w:val="0"/>
          <w:marTop w:val="0"/>
          <w:marBottom w:val="0"/>
          <w:divBdr>
            <w:top w:val="none" w:sz="0" w:space="0" w:color="auto"/>
            <w:left w:val="none" w:sz="0" w:space="0" w:color="auto"/>
            <w:bottom w:val="none" w:sz="0" w:space="0" w:color="auto"/>
            <w:right w:val="none" w:sz="0" w:space="0" w:color="auto"/>
          </w:divBdr>
        </w:div>
        <w:div w:id="2027440385">
          <w:marLeft w:val="0"/>
          <w:marRight w:val="0"/>
          <w:marTop w:val="0"/>
          <w:marBottom w:val="0"/>
          <w:divBdr>
            <w:top w:val="none" w:sz="0" w:space="0" w:color="auto"/>
            <w:left w:val="none" w:sz="0" w:space="0" w:color="auto"/>
            <w:bottom w:val="none" w:sz="0" w:space="0" w:color="auto"/>
            <w:right w:val="none" w:sz="0" w:space="0" w:color="auto"/>
          </w:divBdr>
        </w:div>
        <w:div w:id="1420566875">
          <w:marLeft w:val="0"/>
          <w:marRight w:val="0"/>
          <w:marTop w:val="0"/>
          <w:marBottom w:val="0"/>
          <w:divBdr>
            <w:top w:val="none" w:sz="0" w:space="0" w:color="auto"/>
            <w:left w:val="none" w:sz="0" w:space="0" w:color="auto"/>
            <w:bottom w:val="none" w:sz="0" w:space="0" w:color="auto"/>
            <w:right w:val="none" w:sz="0" w:space="0" w:color="auto"/>
          </w:divBdr>
        </w:div>
        <w:div w:id="694768849">
          <w:marLeft w:val="0"/>
          <w:marRight w:val="0"/>
          <w:marTop w:val="0"/>
          <w:marBottom w:val="0"/>
          <w:divBdr>
            <w:top w:val="none" w:sz="0" w:space="0" w:color="auto"/>
            <w:left w:val="none" w:sz="0" w:space="0" w:color="auto"/>
            <w:bottom w:val="none" w:sz="0" w:space="0" w:color="auto"/>
            <w:right w:val="none" w:sz="0" w:space="0" w:color="auto"/>
          </w:divBdr>
        </w:div>
        <w:div w:id="2049791634">
          <w:marLeft w:val="0"/>
          <w:marRight w:val="0"/>
          <w:marTop w:val="0"/>
          <w:marBottom w:val="0"/>
          <w:divBdr>
            <w:top w:val="none" w:sz="0" w:space="0" w:color="auto"/>
            <w:left w:val="none" w:sz="0" w:space="0" w:color="auto"/>
            <w:bottom w:val="none" w:sz="0" w:space="0" w:color="auto"/>
            <w:right w:val="none" w:sz="0" w:space="0" w:color="auto"/>
          </w:divBdr>
        </w:div>
        <w:div w:id="943415894">
          <w:marLeft w:val="0"/>
          <w:marRight w:val="0"/>
          <w:marTop w:val="0"/>
          <w:marBottom w:val="0"/>
          <w:divBdr>
            <w:top w:val="none" w:sz="0" w:space="0" w:color="auto"/>
            <w:left w:val="none" w:sz="0" w:space="0" w:color="auto"/>
            <w:bottom w:val="none" w:sz="0" w:space="0" w:color="auto"/>
            <w:right w:val="none" w:sz="0" w:space="0" w:color="auto"/>
          </w:divBdr>
        </w:div>
        <w:div w:id="802384266">
          <w:marLeft w:val="0"/>
          <w:marRight w:val="0"/>
          <w:marTop w:val="0"/>
          <w:marBottom w:val="0"/>
          <w:divBdr>
            <w:top w:val="none" w:sz="0" w:space="0" w:color="auto"/>
            <w:left w:val="none" w:sz="0" w:space="0" w:color="auto"/>
            <w:bottom w:val="none" w:sz="0" w:space="0" w:color="auto"/>
            <w:right w:val="none" w:sz="0" w:space="0" w:color="auto"/>
          </w:divBdr>
        </w:div>
        <w:div w:id="1957717960">
          <w:marLeft w:val="0"/>
          <w:marRight w:val="0"/>
          <w:marTop w:val="0"/>
          <w:marBottom w:val="0"/>
          <w:divBdr>
            <w:top w:val="none" w:sz="0" w:space="0" w:color="auto"/>
            <w:left w:val="none" w:sz="0" w:space="0" w:color="auto"/>
            <w:bottom w:val="none" w:sz="0" w:space="0" w:color="auto"/>
            <w:right w:val="none" w:sz="0" w:space="0" w:color="auto"/>
          </w:divBdr>
        </w:div>
        <w:div w:id="335883407">
          <w:marLeft w:val="0"/>
          <w:marRight w:val="0"/>
          <w:marTop w:val="0"/>
          <w:marBottom w:val="0"/>
          <w:divBdr>
            <w:top w:val="none" w:sz="0" w:space="0" w:color="auto"/>
            <w:left w:val="none" w:sz="0" w:space="0" w:color="auto"/>
            <w:bottom w:val="none" w:sz="0" w:space="0" w:color="auto"/>
            <w:right w:val="none" w:sz="0" w:space="0" w:color="auto"/>
          </w:divBdr>
        </w:div>
        <w:div w:id="1887982732">
          <w:marLeft w:val="0"/>
          <w:marRight w:val="0"/>
          <w:marTop w:val="0"/>
          <w:marBottom w:val="0"/>
          <w:divBdr>
            <w:top w:val="none" w:sz="0" w:space="0" w:color="auto"/>
            <w:left w:val="none" w:sz="0" w:space="0" w:color="auto"/>
            <w:bottom w:val="none" w:sz="0" w:space="0" w:color="auto"/>
            <w:right w:val="none" w:sz="0" w:space="0" w:color="auto"/>
          </w:divBdr>
        </w:div>
        <w:div w:id="611404088">
          <w:marLeft w:val="0"/>
          <w:marRight w:val="0"/>
          <w:marTop w:val="0"/>
          <w:marBottom w:val="0"/>
          <w:divBdr>
            <w:top w:val="none" w:sz="0" w:space="0" w:color="auto"/>
            <w:left w:val="none" w:sz="0" w:space="0" w:color="auto"/>
            <w:bottom w:val="none" w:sz="0" w:space="0" w:color="auto"/>
            <w:right w:val="none" w:sz="0" w:space="0" w:color="auto"/>
          </w:divBdr>
        </w:div>
        <w:div w:id="324406471">
          <w:marLeft w:val="0"/>
          <w:marRight w:val="0"/>
          <w:marTop w:val="0"/>
          <w:marBottom w:val="0"/>
          <w:divBdr>
            <w:top w:val="none" w:sz="0" w:space="0" w:color="auto"/>
            <w:left w:val="none" w:sz="0" w:space="0" w:color="auto"/>
            <w:bottom w:val="none" w:sz="0" w:space="0" w:color="auto"/>
            <w:right w:val="none" w:sz="0" w:space="0" w:color="auto"/>
          </w:divBdr>
        </w:div>
        <w:div w:id="1008024480">
          <w:marLeft w:val="0"/>
          <w:marRight w:val="0"/>
          <w:marTop w:val="0"/>
          <w:marBottom w:val="0"/>
          <w:divBdr>
            <w:top w:val="none" w:sz="0" w:space="0" w:color="auto"/>
            <w:left w:val="none" w:sz="0" w:space="0" w:color="auto"/>
            <w:bottom w:val="none" w:sz="0" w:space="0" w:color="auto"/>
            <w:right w:val="none" w:sz="0" w:space="0" w:color="auto"/>
          </w:divBdr>
        </w:div>
        <w:div w:id="2059738804">
          <w:marLeft w:val="0"/>
          <w:marRight w:val="0"/>
          <w:marTop w:val="0"/>
          <w:marBottom w:val="0"/>
          <w:divBdr>
            <w:top w:val="none" w:sz="0" w:space="0" w:color="auto"/>
            <w:left w:val="none" w:sz="0" w:space="0" w:color="auto"/>
            <w:bottom w:val="none" w:sz="0" w:space="0" w:color="auto"/>
            <w:right w:val="none" w:sz="0" w:space="0" w:color="auto"/>
          </w:divBdr>
        </w:div>
        <w:div w:id="2103143204">
          <w:marLeft w:val="0"/>
          <w:marRight w:val="0"/>
          <w:marTop w:val="0"/>
          <w:marBottom w:val="0"/>
          <w:divBdr>
            <w:top w:val="none" w:sz="0" w:space="0" w:color="auto"/>
            <w:left w:val="none" w:sz="0" w:space="0" w:color="auto"/>
            <w:bottom w:val="none" w:sz="0" w:space="0" w:color="auto"/>
            <w:right w:val="none" w:sz="0" w:space="0" w:color="auto"/>
          </w:divBdr>
        </w:div>
        <w:div w:id="1569923112">
          <w:marLeft w:val="0"/>
          <w:marRight w:val="0"/>
          <w:marTop w:val="0"/>
          <w:marBottom w:val="0"/>
          <w:divBdr>
            <w:top w:val="none" w:sz="0" w:space="0" w:color="auto"/>
            <w:left w:val="none" w:sz="0" w:space="0" w:color="auto"/>
            <w:bottom w:val="none" w:sz="0" w:space="0" w:color="auto"/>
            <w:right w:val="none" w:sz="0" w:space="0" w:color="auto"/>
          </w:divBdr>
        </w:div>
        <w:div w:id="765348010">
          <w:marLeft w:val="0"/>
          <w:marRight w:val="0"/>
          <w:marTop w:val="0"/>
          <w:marBottom w:val="0"/>
          <w:divBdr>
            <w:top w:val="none" w:sz="0" w:space="0" w:color="auto"/>
            <w:left w:val="none" w:sz="0" w:space="0" w:color="auto"/>
            <w:bottom w:val="none" w:sz="0" w:space="0" w:color="auto"/>
            <w:right w:val="none" w:sz="0" w:space="0" w:color="auto"/>
          </w:divBdr>
        </w:div>
        <w:div w:id="1147086988">
          <w:marLeft w:val="0"/>
          <w:marRight w:val="0"/>
          <w:marTop w:val="0"/>
          <w:marBottom w:val="0"/>
          <w:divBdr>
            <w:top w:val="none" w:sz="0" w:space="0" w:color="auto"/>
            <w:left w:val="none" w:sz="0" w:space="0" w:color="auto"/>
            <w:bottom w:val="none" w:sz="0" w:space="0" w:color="auto"/>
            <w:right w:val="none" w:sz="0" w:space="0" w:color="auto"/>
          </w:divBdr>
        </w:div>
        <w:div w:id="602766043">
          <w:marLeft w:val="0"/>
          <w:marRight w:val="0"/>
          <w:marTop w:val="0"/>
          <w:marBottom w:val="0"/>
          <w:divBdr>
            <w:top w:val="none" w:sz="0" w:space="0" w:color="auto"/>
            <w:left w:val="none" w:sz="0" w:space="0" w:color="auto"/>
            <w:bottom w:val="none" w:sz="0" w:space="0" w:color="auto"/>
            <w:right w:val="none" w:sz="0" w:space="0" w:color="auto"/>
          </w:divBdr>
        </w:div>
        <w:div w:id="1084910472">
          <w:marLeft w:val="0"/>
          <w:marRight w:val="0"/>
          <w:marTop w:val="0"/>
          <w:marBottom w:val="0"/>
          <w:divBdr>
            <w:top w:val="none" w:sz="0" w:space="0" w:color="auto"/>
            <w:left w:val="none" w:sz="0" w:space="0" w:color="auto"/>
            <w:bottom w:val="none" w:sz="0" w:space="0" w:color="auto"/>
            <w:right w:val="none" w:sz="0" w:space="0" w:color="auto"/>
          </w:divBdr>
        </w:div>
      </w:divsChild>
    </w:div>
    <w:div w:id="202336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ozolnieki.lv"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5.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www.ozolnieki.lv/"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lrtv.lv"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www.ozolnieki.lv/kultura/acepolls/muzeji/rakstnieka-edvarta-virzas-majas-billites"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hyperlink" Target="http://www.latvija.lv"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file:///\\OZOLS2011\Faili\evita.kairisa\Desktop\gada%20p&#257;rskats%202016\Kopija%20no%20Darbinieku%20parskats%20pa%20iestade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OZOLS2011\Faili\evita.kairisa\Desktop\gada%20p&#257;rskats%202016\Kopija%20no%20Darbinieku%20parskats%20pa%20iestade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OZOLS2011\Faili\evita.kairisa\Desktop\gada%20p&#257;rskats%202016\Kopija%20no%20Darbinieku%20parskats%20pa%20iestade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0"/>
      <c:rAngAx val="0"/>
      <c:perspective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686382445437564"/>
          <c:y val="0.18297834942577879"/>
          <c:w val="0.86350835875245324"/>
          <c:h val="0.64781130865429148"/>
        </c:manualLayout>
      </c:layout>
      <c:pie3DChart>
        <c:varyColors val="1"/>
        <c:ser>
          <c:idx val="0"/>
          <c:order val="0"/>
          <c:dPt>
            <c:idx val="0"/>
            <c:bubble3D val="0"/>
            <c:explosion val="11"/>
            <c:spPr>
              <a:solidFill>
                <a:schemeClr val="accent3">
                  <a:tint val="58000"/>
                </a:schemeClr>
              </a:solidFill>
              <a:ln>
                <a:noFill/>
              </a:ln>
              <a:effectLst/>
              <a:sp3d/>
            </c:spPr>
          </c:dPt>
          <c:dPt>
            <c:idx val="1"/>
            <c:bubble3D val="0"/>
            <c:explosion val="25"/>
            <c:spPr>
              <a:solidFill>
                <a:schemeClr val="accent3">
                  <a:tint val="86000"/>
                </a:schemeClr>
              </a:solidFill>
              <a:ln>
                <a:noFill/>
              </a:ln>
              <a:effectLst/>
              <a:sp3d/>
            </c:spPr>
          </c:dPt>
          <c:dPt>
            <c:idx val="2"/>
            <c:bubble3D val="0"/>
            <c:explosion val="24"/>
            <c:spPr>
              <a:solidFill>
                <a:schemeClr val="accent3">
                  <a:shade val="86000"/>
                </a:schemeClr>
              </a:solidFill>
              <a:ln>
                <a:noFill/>
              </a:ln>
              <a:effectLst/>
              <a:sp3d/>
            </c:spPr>
          </c:dPt>
          <c:dPt>
            <c:idx val="3"/>
            <c:bubble3D val="0"/>
            <c:explosion val="23"/>
            <c:spPr>
              <a:solidFill>
                <a:schemeClr val="accent3">
                  <a:shade val="58000"/>
                </a:schemeClr>
              </a:solidFill>
              <a:ln>
                <a:noFill/>
              </a:ln>
              <a:effectLst/>
              <a:sp3d/>
            </c:spPr>
          </c:dPt>
          <c:dLbls>
            <c:dLbl>
              <c:idx val="0"/>
              <c:layout>
                <c:manualLayout>
                  <c:x val="-2.701971988014781E-2"/>
                  <c:y val="-0.37954381225359385"/>
                </c:manualLayout>
              </c:layou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9.8775331291327765E-3"/>
                  <c:y val="0.14031209132276054"/>
                </c:manualLayout>
              </c:layout>
              <c:numFmt formatCode="0%" sourceLinked="0"/>
              <c:spPr>
                <a:noFill/>
                <a:ln w="25423">
                  <a:noFill/>
                </a:ln>
                <a:effectLst/>
              </c:spPr>
              <c:txPr>
                <a:bodyPr rot="0" spcFirstLastPara="1" vertOverflow="ellipsis" vert="horz" wrap="square" anchor="ctr" anchorCtr="1"/>
                <a:lstStyle/>
                <a:p>
                  <a:pPr>
                    <a:defRPr sz="11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2.9002891950115191E-2"/>
                  <c:y val="-0.17896747460642246"/>
                </c:manualLayout>
              </c:layout>
              <c:numFmt formatCode="0%" sourceLinked="0"/>
              <c:spPr>
                <a:noFill/>
                <a:ln w="25423">
                  <a:noFill/>
                </a:ln>
                <a:effectLst/>
              </c:spPr>
              <c:txPr>
                <a:bodyPr rot="0" spcFirstLastPara="1" vertOverflow="ellipsis" vert="horz" wrap="square" anchor="ctr" anchorCtr="1"/>
                <a:lstStyle/>
                <a:p>
                  <a:pPr>
                    <a:defRPr sz="11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5.8193297761523308E-2"/>
                  <c:y val="-0.11797569748225917"/>
                </c:manualLayout>
              </c:layout>
              <c:showLegendKey val="0"/>
              <c:showVal val="0"/>
              <c:showCatName val="1"/>
              <c:showSerName val="0"/>
              <c:showPercent val="1"/>
              <c:showBubbleSize val="0"/>
              <c:extLst>
                <c:ext xmlns:c15="http://schemas.microsoft.com/office/drawing/2012/chart" uri="{CE6537A1-D6FC-4f65-9D91-7224C49458BB}">
                  <c15:layout/>
                </c:ext>
              </c:extLst>
            </c:dLbl>
            <c:numFmt formatCode="0%" sourceLinked="0"/>
            <c:spPr>
              <a:noFill/>
              <a:ln w="25423">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0000"/>
                    </a:solidFill>
                    <a:latin typeface="Times New Roman"/>
                    <a:ea typeface="Times New Roman"/>
                    <a:cs typeface="Times New Roman"/>
                  </a:defRPr>
                </a:pPr>
                <a:endParaRPr lang="lv-LV"/>
              </a:p>
            </c:txPr>
            <c:showLegendKey val="0"/>
            <c:showVal val="0"/>
            <c:showCatName val="1"/>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Sheet1!$A$3:$A$6</c:f>
              <c:strCache>
                <c:ptCount val="4"/>
                <c:pt idx="0">
                  <c:v>Nodokļu ieņēmumi</c:v>
                </c:pt>
                <c:pt idx="1">
                  <c:v>Nenodokļu ieņēmumi</c:v>
                </c:pt>
                <c:pt idx="2">
                  <c:v>Maksas pakalpojumi un citi pašu ieņēmumi</c:v>
                </c:pt>
                <c:pt idx="3">
                  <c:v>Transferti</c:v>
                </c:pt>
              </c:strCache>
            </c:strRef>
          </c:cat>
          <c:val>
            <c:numRef>
              <c:f>Sheet1!$B$3:$B$6</c:f>
              <c:numCache>
                <c:formatCode>General</c:formatCode>
                <c:ptCount val="4"/>
                <c:pt idx="0">
                  <c:v>7062294</c:v>
                </c:pt>
                <c:pt idx="1">
                  <c:v>161853</c:v>
                </c:pt>
                <c:pt idx="2">
                  <c:v>1399457</c:v>
                </c:pt>
                <c:pt idx="3">
                  <c:v>2919524</c:v>
                </c:pt>
              </c:numCache>
            </c:numRef>
          </c:val>
        </c:ser>
        <c:dLbls>
          <c:showLegendKey val="0"/>
          <c:showVal val="0"/>
          <c:showCatName val="0"/>
          <c:showSerName val="0"/>
          <c:showPercent val="0"/>
          <c:showBubbleSize val="0"/>
          <c:showLeaderLines val="1"/>
        </c:dLbls>
      </c:pie3DChart>
      <c:spPr>
        <a:noFill/>
        <a:ln w="25423">
          <a:noFill/>
        </a:ln>
        <a:effectLst/>
      </c:spPr>
    </c:plotArea>
    <c:plotVisOnly val="1"/>
    <c:dispBlanksAs val="zero"/>
    <c:showDLblsOverMax val="0"/>
  </c:chart>
  <c:spPr>
    <a:noFill/>
    <a:ln w="3178" cap="flat" cmpd="sng" algn="ctr">
      <a:noFill/>
      <a:prstDash val="solid"/>
      <a:round/>
    </a:ln>
    <a:effectLst/>
  </c:spPr>
  <c:txPr>
    <a:bodyPr/>
    <a:lstStyle/>
    <a:p>
      <a:pPr>
        <a:defRPr sz="901" b="1" i="0" u="none" strike="noStrike" baseline="0">
          <a:solidFill>
            <a:srgbClr val="000000"/>
          </a:solidFill>
          <a:latin typeface="Times New Roman"/>
          <a:ea typeface="Times New Roman"/>
          <a:cs typeface="Times New Roman"/>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30"/>
      <c:rotY val="80"/>
      <c:rAngAx val="0"/>
      <c:perspective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193147368206882"/>
          <c:y val="0.13759098145518694"/>
          <c:w val="0.71596011200941023"/>
          <c:h val="0.67616672915885512"/>
        </c:manualLayout>
      </c:layout>
      <c:pie3DChart>
        <c:varyColors val="1"/>
        <c:ser>
          <c:idx val="0"/>
          <c:order val="0"/>
          <c:explosion val="9"/>
          <c:dPt>
            <c:idx val="0"/>
            <c:bubble3D val="0"/>
            <c:spPr>
              <a:solidFill>
                <a:schemeClr val="accent3">
                  <a:tint val="48000"/>
                </a:schemeClr>
              </a:solidFill>
              <a:ln>
                <a:noFill/>
              </a:ln>
              <a:effectLst/>
              <a:sp3d/>
            </c:spPr>
          </c:dPt>
          <c:dPt>
            <c:idx val="1"/>
            <c:bubble3D val="0"/>
            <c:spPr>
              <a:solidFill>
                <a:schemeClr val="accent3">
                  <a:tint val="65000"/>
                </a:schemeClr>
              </a:solidFill>
              <a:ln>
                <a:noFill/>
              </a:ln>
              <a:effectLst/>
              <a:sp3d/>
            </c:spPr>
          </c:dPt>
          <c:dPt>
            <c:idx val="2"/>
            <c:bubble3D val="0"/>
            <c:spPr>
              <a:solidFill>
                <a:schemeClr val="accent3">
                  <a:tint val="83000"/>
                </a:schemeClr>
              </a:solidFill>
              <a:ln>
                <a:noFill/>
              </a:ln>
              <a:effectLst/>
              <a:sp3d/>
            </c:spPr>
          </c:dPt>
          <c:dPt>
            <c:idx val="3"/>
            <c:bubble3D val="0"/>
            <c:spPr>
              <a:solidFill>
                <a:schemeClr val="accent3"/>
              </a:solidFill>
              <a:ln>
                <a:noFill/>
              </a:ln>
              <a:effectLst/>
              <a:sp3d/>
            </c:spPr>
          </c:dPt>
          <c:dPt>
            <c:idx val="4"/>
            <c:bubble3D val="0"/>
            <c:spPr>
              <a:solidFill>
                <a:schemeClr val="accent3">
                  <a:shade val="82000"/>
                </a:schemeClr>
              </a:solidFill>
              <a:ln>
                <a:noFill/>
              </a:ln>
              <a:effectLst/>
              <a:sp3d/>
            </c:spPr>
          </c:dPt>
          <c:dPt>
            <c:idx val="5"/>
            <c:bubble3D val="0"/>
            <c:spPr>
              <a:solidFill>
                <a:schemeClr val="accent3">
                  <a:shade val="65000"/>
                </a:schemeClr>
              </a:solidFill>
              <a:ln>
                <a:noFill/>
              </a:ln>
              <a:effectLst/>
              <a:sp3d/>
            </c:spPr>
          </c:dPt>
          <c:dPt>
            <c:idx val="6"/>
            <c:bubble3D val="0"/>
            <c:spPr>
              <a:solidFill>
                <a:schemeClr val="accent3">
                  <a:shade val="47000"/>
                </a:schemeClr>
              </a:solidFill>
              <a:ln>
                <a:noFill/>
              </a:ln>
              <a:effectLst/>
              <a:sp3d/>
            </c:spPr>
          </c:dPt>
          <c:dLbls>
            <c:dLbl>
              <c:idx val="0"/>
              <c:layout>
                <c:manualLayout>
                  <c:x val="-1.3843569553805774E-3"/>
                  <c:y val="-0.15469385998881288"/>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1.3829081364829396E-2"/>
                  <c:y val="-4.5877888214792821E-2"/>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5710594315245479E-2"/>
                  <c:y val="0.17832864334581128"/>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9.9085819992058219E-2"/>
                  <c:y val="4.3217315226901074E-2"/>
                </c:manualLayout>
              </c:layout>
              <c:tx>
                <c:rich>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lv-LV" sz="1000"/>
                      <a:t>Teritoriju  un mājokļu apsaimniekošana
20%</a:t>
                    </a:r>
                  </a:p>
                </c:rich>
              </c:tx>
              <c:spPr>
                <a:noFill/>
                <a:ln>
                  <a:noFill/>
                </a:ln>
                <a:effectLst/>
              </c:spPr>
              <c:dLblPos val="bestFit"/>
              <c:showLegendKey val="0"/>
              <c:showVal val="0"/>
              <c:showCatName val="0"/>
              <c:showSerName val="0"/>
              <c:showPercent val="0"/>
              <c:showBubbleSize val="0"/>
              <c:extLst>
                <c:ext xmlns:c15="http://schemas.microsoft.com/office/drawing/2012/chart" uri="{CE6537A1-D6FC-4f65-9D91-7224C49458BB}">
                  <c15:layout>
                    <c:manualLayout>
                      <c:w val="0.22472324723247228"/>
                      <c:h val="0.23671497584541062"/>
                    </c:manualLayout>
                  </c15:layout>
                </c:ext>
              </c:extLst>
            </c:dLbl>
            <c:dLbl>
              <c:idx val="4"/>
              <c:layout>
                <c:manualLayout>
                  <c:x val="-8.8871899733463544E-2"/>
                  <c:y val="-7.5692621755613886E-3"/>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2.060553368328959E-2"/>
                  <c:y val="-8.8360309128025661E-3"/>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9.8463820784943687E-2"/>
                  <c:y val="-7.2960254968128996E-2"/>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spPr>
              <a:noFill/>
              <a:ln w="25375">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0000"/>
                    </a:solidFill>
                    <a:latin typeface="Times New Roman"/>
                    <a:ea typeface="Times New Roman"/>
                    <a:cs typeface="Times New Roman"/>
                  </a:defRPr>
                </a:pPr>
                <a:endParaRPr lang="lv-LV"/>
              </a:p>
            </c:txPr>
            <c:showLegendKey val="0"/>
            <c:showVal val="0"/>
            <c:showCatName val="1"/>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Sheet1!$A$11:$A$17</c:f>
              <c:strCache>
                <c:ptCount val="7"/>
                <c:pt idx="0">
                  <c:v>Vispārējie valdības dienesti </c:v>
                </c:pt>
                <c:pt idx="1">
                  <c:v>Sabiedriskā kārtība un drošība</c:v>
                </c:pt>
                <c:pt idx="2">
                  <c:v>Ekonomiskā darbība</c:v>
                </c:pt>
                <c:pt idx="3">
                  <c:v>Teritoriju un mājokļu apsaimniekošana</c:v>
                </c:pt>
                <c:pt idx="4">
                  <c:v>Atpūta un kultūra</c:v>
                </c:pt>
                <c:pt idx="5">
                  <c:v>Izglītība</c:v>
                </c:pt>
                <c:pt idx="6">
                  <c:v>Sociālā aizsardzība</c:v>
                </c:pt>
              </c:strCache>
            </c:strRef>
          </c:cat>
          <c:val>
            <c:numRef>
              <c:f>Sheet1!$B$11:$B$17</c:f>
              <c:numCache>
                <c:formatCode>General</c:formatCode>
                <c:ptCount val="7"/>
                <c:pt idx="0">
                  <c:v>674243</c:v>
                </c:pt>
                <c:pt idx="1">
                  <c:v>153686</c:v>
                </c:pt>
                <c:pt idx="2">
                  <c:v>97975</c:v>
                </c:pt>
                <c:pt idx="3">
                  <c:v>2332999</c:v>
                </c:pt>
                <c:pt idx="4">
                  <c:v>776849</c:v>
                </c:pt>
                <c:pt idx="5">
                  <c:v>5581867</c:v>
                </c:pt>
                <c:pt idx="6">
                  <c:v>2170261</c:v>
                </c:pt>
              </c:numCache>
            </c:numRef>
          </c:val>
        </c:ser>
        <c:dLbls>
          <c:showLegendKey val="0"/>
          <c:showVal val="0"/>
          <c:showCatName val="0"/>
          <c:showSerName val="0"/>
          <c:showPercent val="0"/>
          <c:showBubbleSize val="0"/>
          <c:showLeaderLines val="1"/>
        </c:dLbls>
      </c:pie3DChart>
      <c:spPr>
        <a:noFill/>
        <a:ln w="25375">
          <a:noFill/>
        </a:ln>
        <a:effectLst/>
      </c:spPr>
    </c:plotArea>
    <c:plotVisOnly val="1"/>
    <c:dispBlanksAs val="zero"/>
    <c:showDLblsOverMax val="0"/>
  </c:chart>
  <c:spPr>
    <a:noFill/>
    <a:ln w="9525" cap="flat" cmpd="sng" algn="ctr">
      <a:noFill/>
      <a:prstDash val="solid"/>
      <a:round/>
    </a:ln>
    <a:effectLst/>
  </c:spPr>
  <c:txPr>
    <a:bodyPr/>
    <a:lstStyle/>
    <a:p>
      <a:pPr>
        <a:defRPr sz="999" b="0"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30"/>
      <c:rotY val="100"/>
      <c:rAngAx val="0"/>
      <c:perspective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413826554982702E-2"/>
          <c:y val="0.11805555555555555"/>
          <c:w val="0.77386378297459535"/>
          <c:h val="0.73421882483667633"/>
        </c:manualLayout>
      </c:layout>
      <c:pie3DChart>
        <c:varyColors val="1"/>
        <c:ser>
          <c:idx val="0"/>
          <c:order val="0"/>
          <c:explosion val="10"/>
          <c:dPt>
            <c:idx val="0"/>
            <c:bubble3D val="0"/>
            <c:spPr>
              <a:solidFill>
                <a:schemeClr val="accent3">
                  <a:tint val="50000"/>
                </a:schemeClr>
              </a:solidFill>
              <a:ln>
                <a:noFill/>
              </a:ln>
              <a:effectLst/>
              <a:sp3d/>
            </c:spPr>
          </c:dPt>
          <c:dPt>
            <c:idx val="1"/>
            <c:bubble3D val="0"/>
            <c:spPr>
              <a:solidFill>
                <a:schemeClr val="accent3">
                  <a:tint val="70000"/>
                </a:schemeClr>
              </a:solidFill>
              <a:ln>
                <a:noFill/>
              </a:ln>
              <a:effectLst/>
              <a:sp3d/>
            </c:spPr>
          </c:dPt>
          <c:dPt>
            <c:idx val="2"/>
            <c:bubble3D val="0"/>
            <c:spPr>
              <a:solidFill>
                <a:schemeClr val="accent3">
                  <a:tint val="90000"/>
                </a:schemeClr>
              </a:solidFill>
              <a:ln>
                <a:noFill/>
              </a:ln>
              <a:effectLst/>
              <a:sp3d/>
            </c:spPr>
          </c:dPt>
          <c:dPt>
            <c:idx val="3"/>
            <c:bubble3D val="0"/>
            <c:spPr>
              <a:solidFill>
                <a:schemeClr val="accent3">
                  <a:shade val="90000"/>
                </a:schemeClr>
              </a:solidFill>
              <a:ln>
                <a:noFill/>
              </a:ln>
              <a:effectLst/>
              <a:sp3d/>
            </c:spPr>
          </c:dPt>
          <c:dPt>
            <c:idx val="4"/>
            <c:bubble3D val="0"/>
            <c:spPr>
              <a:solidFill>
                <a:schemeClr val="accent3">
                  <a:shade val="70000"/>
                </a:schemeClr>
              </a:solidFill>
              <a:ln>
                <a:noFill/>
              </a:ln>
              <a:effectLst/>
              <a:sp3d/>
            </c:spPr>
          </c:dPt>
          <c:dPt>
            <c:idx val="5"/>
            <c:bubble3D val="0"/>
            <c:spPr>
              <a:solidFill>
                <a:schemeClr val="accent3">
                  <a:shade val="50000"/>
                </a:schemeClr>
              </a:solidFill>
              <a:ln>
                <a:noFill/>
              </a:ln>
              <a:effectLst/>
              <a:sp3d/>
            </c:spPr>
          </c:dPt>
          <c:dLbls>
            <c:dLbl>
              <c:idx val="0"/>
              <c:layout>
                <c:manualLayout>
                  <c:x val="-0.11150634295713036"/>
                  <c:y val="-1.5740740740740741E-3"/>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1.5288713910761154E-4"/>
                  <c:y val="-1.1797900262467192E-2"/>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3.3302493438320209E-2"/>
                  <c:y val="1.0416666666666666E-2"/>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1.0945319335083114E-2"/>
                  <c:y val="0"/>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6.8044619422572179E-4"/>
                  <c:y val="-1.4073709536307962E-2"/>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3.4711286089238847E-4"/>
                  <c:y val="0.19447506561679789"/>
                </c:manualLayout>
              </c:layout>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spPr>
              <a:noFill/>
              <a:ln w="25398">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0000"/>
                    </a:solidFill>
                    <a:latin typeface="Times New Roman"/>
                    <a:ea typeface="Times New Roman"/>
                    <a:cs typeface="Times New Roman"/>
                  </a:defRPr>
                </a:pPr>
                <a:endParaRPr lang="lv-LV"/>
              </a:p>
            </c:txPr>
            <c:showLegendKey val="0"/>
            <c:showVal val="0"/>
            <c:showCatName val="1"/>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Sheet1!$A$21:$A$26</c:f>
              <c:strCache>
                <c:ptCount val="6"/>
                <c:pt idx="0">
                  <c:v>Atlīdzība</c:v>
                </c:pt>
                <c:pt idx="1">
                  <c:v>Preces un pakalpojumi</c:v>
                </c:pt>
                <c:pt idx="2">
                  <c:v>Procentu izdevumi</c:v>
                </c:pt>
                <c:pt idx="3">
                  <c:v>Pamatkapitāla veidošana</c:v>
                </c:pt>
                <c:pt idx="4">
                  <c:v>Subsīdijas, dotācijas un sociālie pabalsti</c:v>
                </c:pt>
                <c:pt idx="5">
                  <c:v>Uzturēšanas izdevumu transferti, pašu resursu maksājumi, starptautiskā sadarbība </c:v>
                </c:pt>
              </c:strCache>
            </c:strRef>
          </c:cat>
          <c:val>
            <c:numRef>
              <c:f>Sheet1!$B$21:$B$26</c:f>
              <c:numCache>
                <c:formatCode>General</c:formatCode>
                <c:ptCount val="6"/>
                <c:pt idx="0">
                  <c:v>5974068</c:v>
                </c:pt>
                <c:pt idx="1">
                  <c:v>3006579</c:v>
                </c:pt>
                <c:pt idx="2">
                  <c:v>1678</c:v>
                </c:pt>
                <c:pt idx="3">
                  <c:v>1975387</c:v>
                </c:pt>
                <c:pt idx="4">
                  <c:v>426949</c:v>
                </c:pt>
                <c:pt idx="5">
                  <c:v>403219</c:v>
                </c:pt>
              </c:numCache>
            </c:numRef>
          </c:val>
        </c:ser>
        <c:dLbls>
          <c:showLegendKey val="0"/>
          <c:showVal val="0"/>
          <c:showCatName val="0"/>
          <c:showSerName val="0"/>
          <c:showPercent val="0"/>
          <c:showBubbleSize val="0"/>
          <c:showLeaderLines val="1"/>
        </c:dLbls>
      </c:pie3DChart>
      <c:spPr>
        <a:noFill/>
        <a:ln w="25398">
          <a:noFill/>
        </a:ln>
        <a:effectLst/>
      </c:spPr>
    </c:plotArea>
    <c:plotVisOnly val="1"/>
    <c:dispBlanksAs val="zero"/>
    <c:showDLblsOverMax val="0"/>
  </c:chart>
  <c:spPr>
    <a:noFill/>
    <a:ln w="9525"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0"/>
      <c:rAngAx val="0"/>
      <c:perspective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92459030856437"/>
          <c:y val="0.2558280047208864"/>
          <c:w val="0.78425161560687262"/>
          <c:h val="0.5781993693741303"/>
        </c:manualLayout>
      </c:layout>
      <c:pie3DChart>
        <c:varyColors val="1"/>
        <c:ser>
          <c:idx val="0"/>
          <c:order val="0"/>
          <c:dPt>
            <c:idx val="0"/>
            <c:bubble3D val="0"/>
            <c:explosion val="9"/>
            <c:spPr>
              <a:solidFill>
                <a:schemeClr val="accent3">
                  <a:tint val="65000"/>
                </a:schemeClr>
              </a:solidFill>
              <a:ln>
                <a:noFill/>
              </a:ln>
              <a:effectLst/>
              <a:sp3d/>
            </c:spPr>
          </c:dPt>
          <c:dPt>
            <c:idx val="1"/>
            <c:bubble3D val="0"/>
            <c:explosion val="9"/>
            <c:spPr>
              <a:solidFill>
                <a:schemeClr val="accent3"/>
              </a:solidFill>
              <a:ln>
                <a:noFill/>
              </a:ln>
              <a:effectLst/>
              <a:sp3d/>
            </c:spPr>
          </c:dPt>
          <c:dPt>
            <c:idx val="2"/>
            <c:bubble3D val="0"/>
            <c:spPr>
              <a:solidFill>
                <a:schemeClr val="accent3">
                  <a:shade val="65000"/>
                </a:schemeClr>
              </a:solidFill>
              <a:ln>
                <a:noFill/>
              </a:ln>
              <a:effectLst/>
              <a:sp3d/>
            </c:spPr>
          </c:dPt>
          <c:dLbls>
            <c:dLbl>
              <c:idx val="0"/>
              <c:layout>
                <c:manualLayout>
                  <c:x val="6.1459717445908864E-3"/>
                  <c:y val="-0.13091682505204091"/>
                </c:manualLayout>
              </c:layout>
              <c:numFmt formatCode="0%" sourceLinked="0"/>
              <c:spPr>
                <a:noFill/>
                <a:ln w="25396">
                  <a:noFill/>
                </a:ln>
                <a:effectLst/>
              </c:spPr>
              <c:txPr>
                <a:bodyPr rot="0" spcFirstLastPara="1" vertOverflow="ellipsis" vert="horz" wrap="square" anchor="ctr" anchorCtr="1"/>
                <a:lstStyle/>
                <a:p>
                  <a:pPr>
                    <a:defRPr sz="11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2.3027803727923839E-2"/>
                  <c:y val="0.11642552012376751"/>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7.1424885448640955E-3"/>
                  <c:y val="-0.10006942680552029"/>
                </c:manualLayout>
              </c:layout>
              <c:numFmt formatCode="0%" sourceLinked="0"/>
              <c:spPr>
                <a:noFill/>
                <a:ln w="25396">
                  <a:noFill/>
                </a:ln>
                <a:effectLst/>
              </c:spPr>
              <c:txPr>
                <a:bodyPr rot="0" spcFirstLastPara="1" vertOverflow="ellipsis" vert="horz" wrap="square" anchor="ctr" anchorCtr="1"/>
                <a:lstStyle/>
                <a:p>
                  <a:pPr>
                    <a:defRPr sz="11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3086699111631233E-2"/>
                  <c:y val="-1.9239388179925845E-2"/>
                </c:manualLayout>
              </c:layout>
              <c:numFmt formatCode="0%" sourceLinked="0"/>
              <c:spPr>
                <a:noFill/>
                <a:ln w="25396">
                  <a:noFill/>
                </a:ln>
                <a:effectLst/>
              </c:spPr>
              <c:txPr>
                <a:bodyPr rot="0" spcFirstLastPara="1" vertOverflow="ellipsis" vert="horz" wrap="square" anchor="ctr" anchorCtr="1"/>
                <a:lstStyle/>
                <a:p>
                  <a:pPr>
                    <a:defRPr sz="11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1.7683344472168953E-2"/>
                  <c:y val="-0.2703441035387818"/>
                </c:manualLayout>
              </c:layout>
              <c:numFmt formatCode="0%" sourceLinked="0"/>
              <c:spPr>
                <a:noFill/>
                <a:ln w="25396">
                  <a:noFill/>
                </a:ln>
                <a:effectLst/>
              </c:spPr>
              <c:txPr>
                <a:bodyPr rot="0" spcFirstLastPara="1" vertOverflow="ellipsis" vert="horz" wrap="square" anchor="ctr" anchorCtr="1"/>
                <a:lstStyle/>
                <a:p>
                  <a:pPr>
                    <a:defRPr sz="1100" b="1" i="0" u="none" strike="noStrike" kern="1200" baseline="0">
                      <a:solidFill>
                        <a:srgbClr val="000000"/>
                      </a:solidFill>
                      <a:latin typeface="Times New Roman"/>
                      <a:ea typeface="Times New Roman"/>
                      <a:cs typeface="Times New Roman"/>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25396">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0000"/>
                    </a:solidFill>
                    <a:latin typeface="Times New Roman"/>
                    <a:ea typeface="Times New Roman"/>
                    <a:cs typeface="Times New Roman"/>
                  </a:defRPr>
                </a:pPr>
                <a:endParaRPr lang="lv-LV"/>
              </a:p>
            </c:txPr>
            <c:showLegendKey val="0"/>
            <c:showVal val="0"/>
            <c:showCatName val="1"/>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Sheet1!$A$174:$A$176</c:f>
              <c:strCache>
                <c:ptCount val="3"/>
                <c:pt idx="0">
                  <c:v>Dabas resursu nodoklis</c:v>
                </c:pt>
                <c:pt idx="1">
                  <c:v>Autoceļu fonda līdzekļi</c:v>
                </c:pt>
                <c:pt idx="2">
                  <c:v>Ziedojumi un dāvinājumi</c:v>
                </c:pt>
              </c:strCache>
            </c:strRef>
          </c:cat>
          <c:val>
            <c:numRef>
              <c:f>Sheet1!$B$174:$B$176</c:f>
              <c:numCache>
                <c:formatCode>General</c:formatCode>
                <c:ptCount val="3"/>
                <c:pt idx="0">
                  <c:v>114595</c:v>
                </c:pt>
                <c:pt idx="1">
                  <c:v>207066</c:v>
                </c:pt>
                <c:pt idx="2">
                  <c:v>2000</c:v>
                </c:pt>
              </c:numCache>
            </c:numRef>
          </c:val>
        </c:ser>
        <c:dLbls>
          <c:showLegendKey val="0"/>
          <c:showVal val="0"/>
          <c:showCatName val="0"/>
          <c:showSerName val="0"/>
          <c:showPercent val="0"/>
          <c:showBubbleSize val="0"/>
          <c:showLeaderLines val="1"/>
        </c:dLbls>
      </c:pie3DChart>
      <c:spPr>
        <a:noFill/>
        <a:ln w="25396">
          <a:noFill/>
        </a:ln>
        <a:effectLst/>
      </c:spPr>
    </c:plotArea>
    <c:plotVisOnly val="1"/>
    <c:dispBlanksAs val="zero"/>
    <c:showDLblsOverMax val="0"/>
  </c:chart>
  <c:spPr>
    <a:noFill/>
    <a:ln w="3174" cap="flat" cmpd="sng" algn="ctr">
      <a:noFill/>
      <a:prstDash val="solid"/>
      <a:round/>
    </a:ln>
    <a:effectLst/>
  </c:spPr>
  <c:txPr>
    <a:bodyPr/>
    <a:lstStyle/>
    <a:p>
      <a:pPr>
        <a:defRPr sz="800" b="1" i="0" u="none" strike="noStrike" baseline="0">
          <a:solidFill>
            <a:srgbClr val="000000"/>
          </a:solidFill>
          <a:latin typeface="Times New Roman"/>
          <a:ea typeface="Times New Roman"/>
          <a:cs typeface="Times New Roman"/>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Lapa2!$B$59:$F$59</c:f>
              <c:strCache>
                <c:ptCount val="5"/>
                <c:pt idx="0">
                  <c:v>&lt;29</c:v>
                </c:pt>
                <c:pt idx="1">
                  <c:v>30-39</c:v>
                </c:pt>
                <c:pt idx="2">
                  <c:v>40-49</c:v>
                </c:pt>
                <c:pt idx="3">
                  <c:v>50-61</c:v>
                </c:pt>
                <c:pt idx="4">
                  <c:v>62&lt;</c:v>
                </c:pt>
              </c:strCache>
            </c:strRef>
          </c:cat>
          <c:val>
            <c:numRef>
              <c:f>Lapa2!$B$60:$F$60</c:f>
              <c:numCache>
                <c:formatCode>General</c:formatCode>
                <c:ptCount val="5"/>
                <c:pt idx="0">
                  <c:v>96</c:v>
                </c:pt>
                <c:pt idx="1">
                  <c:v>137</c:v>
                </c:pt>
                <c:pt idx="2">
                  <c:v>174</c:v>
                </c:pt>
                <c:pt idx="3">
                  <c:v>220</c:v>
                </c:pt>
                <c:pt idx="4">
                  <c:v>89</c:v>
                </c:pt>
              </c:numCache>
            </c:numRef>
          </c:val>
        </c:ser>
        <c:dLbls>
          <c:showLegendKey val="0"/>
          <c:showVal val="0"/>
          <c:showCatName val="0"/>
          <c:showSerName val="0"/>
          <c:showPercent val="0"/>
          <c:showBubbleSize val="0"/>
        </c:dLbls>
        <c:gapWidth val="219"/>
        <c:overlap val="-27"/>
        <c:axId val="113551232"/>
        <c:axId val="113552768"/>
      </c:barChart>
      <c:catAx>
        <c:axId val="11355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crossAx val="113552768"/>
        <c:crosses val="autoZero"/>
        <c:auto val="1"/>
        <c:lblAlgn val="ctr"/>
        <c:lblOffset val="100"/>
        <c:noMultiLvlLbl val="0"/>
      </c:catAx>
      <c:valAx>
        <c:axId val="11355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crossAx val="11355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Lapa2!$A$1:$G$1</c:f>
              <c:strCache>
                <c:ptCount val="7"/>
                <c:pt idx="0">
                  <c:v>pamatizglītība</c:v>
                </c:pt>
                <c:pt idx="1">
                  <c:v>vispārējā vidējā </c:v>
                </c:pt>
                <c:pt idx="2">
                  <c:v>vidējā profesionālā</c:v>
                </c:pt>
                <c:pt idx="3">
                  <c:v>profesionālā augstākā</c:v>
                </c:pt>
                <c:pt idx="4">
                  <c:v> bakalaura grāds</c:v>
                </c:pt>
                <c:pt idx="5">
                  <c:v>maģistra grāds</c:v>
                </c:pt>
                <c:pt idx="6">
                  <c:v>doktora grāds</c:v>
                </c:pt>
              </c:strCache>
            </c:strRef>
          </c:cat>
          <c:val>
            <c:numRef>
              <c:f>Lapa2!$A$2:$G$2</c:f>
              <c:numCache>
                <c:formatCode>General</c:formatCode>
                <c:ptCount val="7"/>
                <c:pt idx="0">
                  <c:v>21</c:v>
                </c:pt>
                <c:pt idx="1">
                  <c:v>123</c:v>
                </c:pt>
                <c:pt idx="2">
                  <c:v>144</c:v>
                </c:pt>
                <c:pt idx="3">
                  <c:v>180</c:v>
                </c:pt>
                <c:pt idx="4">
                  <c:v>138</c:v>
                </c:pt>
                <c:pt idx="5">
                  <c:v>106</c:v>
                </c:pt>
                <c:pt idx="6">
                  <c:v>4</c:v>
                </c:pt>
              </c:numCache>
            </c:numRef>
          </c:val>
        </c:ser>
        <c:dLbls>
          <c:showLegendKey val="0"/>
          <c:showVal val="0"/>
          <c:showCatName val="0"/>
          <c:showSerName val="0"/>
          <c:showPercent val="0"/>
          <c:showBubbleSize val="0"/>
        </c:dLbls>
        <c:gapWidth val="219"/>
        <c:overlap val="-27"/>
        <c:axId val="113642496"/>
        <c:axId val="113656576"/>
      </c:barChart>
      <c:catAx>
        <c:axId val="11364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656576"/>
        <c:crosses val="autoZero"/>
        <c:auto val="1"/>
        <c:lblAlgn val="ctr"/>
        <c:lblOffset val="100"/>
        <c:noMultiLvlLbl val="0"/>
      </c:catAx>
      <c:valAx>
        <c:axId val="11365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64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7580927384076995E-2"/>
          <c:y val="0.19486111111111112"/>
          <c:w val="0.89019685039370078"/>
          <c:h val="0.72088764946048411"/>
        </c:manualLayout>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Lapa2!$A$37:$E$37</c:f>
              <c:strCache>
                <c:ptCount val="5"/>
                <c:pt idx="0">
                  <c:v>&lt;1</c:v>
                </c:pt>
                <c:pt idx="1">
                  <c:v>2-3</c:v>
                </c:pt>
                <c:pt idx="2">
                  <c:v>3-5</c:v>
                </c:pt>
                <c:pt idx="3">
                  <c:v>5-10</c:v>
                </c:pt>
                <c:pt idx="4">
                  <c:v>10&lt;</c:v>
                </c:pt>
              </c:strCache>
            </c:strRef>
          </c:cat>
          <c:val>
            <c:numRef>
              <c:f>Lapa2!$A$38:$E$38</c:f>
              <c:numCache>
                <c:formatCode>General</c:formatCode>
                <c:ptCount val="5"/>
                <c:pt idx="0">
                  <c:v>154</c:v>
                </c:pt>
                <c:pt idx="1">
                  <c:v>135</c:v>
                </c:pt>
                <c:pt idx="2">
                  <c:v>105</c:v>
                </c:pt>
                <c:pt idx="3">
                  <c:v>128</c:v>
                </c:pt>
                <c:pt idx="4">
                  <c:v>194</c:v>
                </c:pt>
              </c:numCache>
            </c:numRef>
          </c:val>
        </c:ser>
        <c:dLbls>
          <c:showLegendKey val="0"/>
          <c:showVal val="0"/>
          <c:showCatName val="0"/>
          <c:showSerName val="0"/>
          <c:showPercent val="0"/>
          <c:showBubbleSize val="0"/>
        </c:dLbls>
        <c:gapWidth val="219"/>
        <c:overlap val="-27"/>
        <c:axId val="113668480"/>
        <c:axId val="113670016"/>
      </c:barChart>
      <c:catAx>
        <c:axId val="11366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670016"/>
        <c:crosses val="autoZero"/>
        <c:auto val="1"/>
        <c:lblAlgn val="ctr"/>
        <c:lblOffset val="100"/>
        <c:noMultiLvlLbl val="0"/>
      </c:catAx>
      <c:valAx>
        <c:axId val="113670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66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D57669A5044D8AA83DE591C09AB2CC"/>
        <w:category>
          <w:name w:val="Vispārīgi"/>
          <w:gallery w:val="placeholder"/>
        </w:category>
        <w:types>
          <w:type w:val="bbPlcHdr"/>
        </w:types>
        <w:behaviors>
          <w:behavior w:val="content"/>
        </w:behaviors>
        <w:guid w:val="{D5E9D33C-FF97-4700-BABC-C34EA1E3C9FA}"/>
      </w:docPartPr>
      <w:docPartBody>
        <w:p w:rsidR="00F2315D" w:rsidRDefault="00F2315D" w:rsidP="00F2315D">
          <w:pPr>
            <w:pStyle w:val="25D57669A5044D8AA83DE591C09AB2CC"/>
          </w:pPr>
          <w:r>
            <w:rPr>
              <w:rFonts w:asciiTheme="majorHAnsi" w:eastAsiaTheme="majorEastAsia" w:hAnsiTheme="majorHAnsi" w:cstheme="majorBidi"/>
              <w:sz w:val="80"/>
              <w:szCs w:val="80"/>
            </w:rPr>
            <w:t>[Dokumenta virsraksts]</w:t>
          </w:r>
        </w:p>
      </w:docPartBody>
    </w:docPart>
    <w:docPart>
      <w:docPartPr>
        <w:name w:val="4833EA97954242A5BEDDBD7BF95CBA54"/>
        <w:category>
          <w:name w:val="Vispārīgi"/>
          <w:gallery w:val="placeholder"/>
        </w:category>
        <w:types>
          <w:type w:val="bbPlcHdr"/>
        </w:types>
        <w:behaviors>
          <w:behavior w:val="content"/>
        </w:behaviors>
        <w:guid w:val="{55DBA189-E110-4174-8A66-51890A30D6E0}"/>
      </w:docPartPr>
      <w:docPartBody>
        <w:p w:rsidR="00F2315D" w:rsidRDefault="00F2315D" w:rsidP="00F2315D">
          <w:pPr>
            <w:pStyle w:val="4833EA97954242A5BEDDBD7BF95CBA54"/>
          </w:pPr>
          <w:r>
            <w:rPr>
              <w:rFonts w:asciiTheme="majorHAnsi" w:eastAsiaTheme="majorEastAsia" w:hAnsiTheme="majorHAnsi" w:cstheme="majorBidi"/>
              <w:sz w:val="44"/>
              <w:szCs w:val="44"/>
            </w:rPr>
            <w:t>[Dokumenta apakšvirsraksts]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wiss TL">
    <w:altName w:val="Segoe Script"/>
    <w:panose1 w:val="020B0504020202020204"/>
    <w:charset w:val="BA"/>
    <w:family w:val="swiss"/>
    <w:pitch w:val="variable"/>
    <w:sig w:usb0="800002AF" w:usb1="5000204A"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Monotype Corsiva">
    <w:panose1 w:val="03010101010201010101"/>
    <w:charset w:val="BA"/>
    <w:family w:val="script"/>
    <w:pitch w:val="variable"/>
    <w:sig w:usb0="00000287" w:usb1="00000000" w:usb2="00000000" w:usb3="00000000" w:csb0="0000009F" w:csb1="00000000"/>
  </w:font>
  <w:font w:name="Myriad Pro">
    <w:altName w:val="Arial"/>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BA"/>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15D"/>
    <w:rsid w:val="00F231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4B66E6C2544F4390980973BCA8E507D5">
    <w:name w:val="4B66E6C2544F4390980973BCA8E507D5"/>
    <w:rsid w:val="00F2315D"/>
  </w:style>
  <w:style w:type="paragraph" w:customStyle="1" w:styleId="25D57669A5044D8AA83DE591C09AB2CC">
    <w:name w:val="25D57669A5044D8AA83DE591C09AB2CC"/>
    <w:rsid w:val="00F2315D"/>
  </w:style>
  <w:style w:type="paragraph" w:customStyle="1" w:styleId="4833EA97954242A5BEDDBD7BF95CBA54">
    <w:name w:val="4833EA97954242A5BEDDBD7BF95CBA54"/>
    <w:rsid w:val="00F2315D"/>
  </w:style>
  <w:style w:type="paragraph" w:customStyle="1" w:styleId="89BA9BC85A45404ABD45ED241BABBD01">
    <w:name w:val="89BA9BC85A45404ABD45ED241BABBD01"/>
    <w:rsid w:val="00F2315D"/>
  </w:style>
  <w:style w:type="paragraph" w:customStyle="1" w:styleId="01210897AAD8426BA113347E1C7A7B37">
    <w:name w:val="01210897AAD8426BA113347E1C7A7B37"/>
    <w:rsid w:val="00F2315D"/>
  </w:style>
  <w:style w:type="paragraph" w:customStyle="1" w:styleId="160B0BEDDDD14F408D5D459039B4D98E">
    <w:name w:val="160B0BEDDDD14F408D5D459039B4D98E"/>
    <w:rsid w:val="00F231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4B66E6C2544F4390980973BCA8E507D5">
    <w:name w:val="4B66E6C2544F4390980973BCA8E507D5"/>
    <w:rsid w:val="00F2315D"/>
  </w:style>
  <w:style w:type="paragraph" w:customStyle="1" w:styleId="25D57669A5044D8AA83DE591C09AB2CC">
    <w:name w:val="25D57669A5044D8AA83DE591C09AB2CC"/>
    <w:rsid w:val="00F2315D"/>
  </w:style>
  <w:style w:type="paragraph" w:customStyle="1" w:styleId="4833EA97954242A5BEDDBD7BF95CBA54">
    <w:name w:val="4833EA97954242A5BEDDBD7BF95CBA54"/>
    <w:rsid w:val="00F2315D"/>
  </w:style>
  <w:style w:type="paragraph" w:customStyle="1" w:styleId="89BA9BC85A45404ABD45ED241BABBD01">
    <w:name w:val="89BA9BC85A45404ABD45ED241BABBD01"/>
    <w:rsid w:val="00F2315D"/>
  </w:style>
  <w:style w:type="paragraph" w:customStyle="1" w:styleId="01210897AAD8426BA113347E1C7A7B37">
    <w:name w:val="01210897AAD8426BA113347E1C7A7B37"/>
    <w:rsid w:val="00F2315D"/>
  </w:style>
  <w:style w:type="paragraph" w:customStyle="1" w:styleId="160B0BEDDDD14F408D5D459039B4D98E">
    <w:name w:val="160B0BEDDDD14F408D5D459039B4D98E"/>
    <w:rsid w:val="00F23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02B56-EAF5-4F7D-AE7F-4EF42DC49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59765</Words>
  <Characters>34067</Characters>
  <Application>Microsoft Office Word</Application>
  <DocSecurity>0</DocSecurity>
  <Lines>283</Lines>
  <Paragraphs>187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OZOLNIEKU NOVADA PAŠVALDĪBAS 2016. GADA PUBLISKAIS PĀRSKATS</vt:lpstr>
      <vt:lpstr>ZIŅAS PAR OZOLNIEKU NOVADA PAŠVALDĪBU</vt:lpstr>
    </vt:vector>
  </TitlesOfParts>
  <Company>Ozolnieku novada dome</Company>
  <LinksUpToDate>false</LinksUpToDate>
  <CharactersWithSpaces>93645</CharactersWithSpaces>
  <SharedDoc>false</SharedDoc>
  <HLinks>
    <vt:vector size="24" baseType="variant">
      <vt:variant>
        <vt:i4>655388</vt:i4>
      </vt:variant>
      <vt:variant>
        <vt:i4>54</vt:i4>
      </vt:variant>
      <vt:variant>
        <vt:i4>0</vt:i4>
      </vt:variant>
      <vt:variant>
        <vt:i4>5</vt:i4>
      </vt:variant>
      <vt:variant>
        <vt:lpwstr>http://www.ozolnieki.lv/</vt:lpwstr>
      </vt:variant>
      <vt:variant>
        <vt:lpwstr/>
      </vt:variant>
      <vt:variant>
        <vt:i4>655388</vt:i4>
      </vt:variant>
      <vt:variant>
        <vt:i4>51</vt:i4>
      </vt:variant>
      <vt:variant>
        <vt:i4>0</vt:i4>
      </vt:variant>
      <vt:variant>
        <vt:i4>5</vt:i4>
      </vt:variant>
      <vt:variant>
        <vt:lpwstr>http://www.ozolnieki.lv/</vt:lpwstr>
      </vt:variant>
      <vt:variant>
        <vt:lpwstr/>
      </vt:variant>
      <vt:variant>
        <vt:i4>8257589</vt:i4>
      </vt:variant>
      <vt:variant>
        <vt:i4>45</vt:i4>
      </vt:variant>
      <vt:variant>
        <vt:i4>0</vt:i4>
      </vt:variant>
      <vt:variant>
        <vt:i4>5</vt:i4>
      </vt:variant>
      <vt:variant>
        <vt:lpwstr>http://www.ozolniekuvsk.lv/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OZOLNIEKU NOVADA PAŠVALDĪBAS 2016. GADA PUBLISKAIS PĀRSKATS</dc:title>
  <dc:subject>Ozolnieki, 2016</dc:subject>
  <dc:creator>gramatvlt1</dc:creator>
  <cp:lastModifiedBy>Līga Tamberga</cp:lastModifiedBy>
  <cp:revision>2</cp:revision>
  <cp:lastPrinted>2017-05-03T10:53:00Z</cp:lastPrinted>
  <dcterms:created xsi:type="dcterms:W3CDTF">2017-06-29T07:45:00Z</dcterms:created>
  <dcterms:modified xsi:type="dcterms:W3CDTF">2017-06-29T07:45:00Z</dcterms:modified>
</cp:coreProperties>
</file>