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4D21C" w14:textId="77777777" w:rsidR="00AC02FB" w:rsidRDefault="00AC02FB" w:rsidP="00AC02FB">
      <w:pPr>
        <w:spacing w:after="0" w:line="240" w:lineRule="auto"/>
        <w:jc w:val="center"/>
        <w:outlineLvl w:val="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LATVIJAS REPUBLIKAS MINISTRU KABINETA SĒDE</w:t>
      </w:r>
    </w:p>
    <w:p w14:paraId="580D4693" w14:textId="77777777" w:rsidR="00AC02FB" w:rsidRDefault="00AC02FB" w:rsidP="00AC02F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w:t>
      </w:r>
    </w:p>
    <w:p w14:paraId="10595D68" w14:textId="77777777" w:rsidR="00AC02FB" w:rsidRDefault="00AC02FB" w:rsidP="00AC02FB">
      <w:pPr>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i/>
          <w:sz w:val="28"/>
          <w:szCs w:val="28"/>
        </w:rPr>
        <w:t>protokola izraksts</w:t>
      </w:r>
    </w:p>
    <w:tbl>
      <w:tblPr>
        <w:tblW w:w="7265" w:type="dxa"/>
        <w:tblInd w:w="250" w:type="dxa"/>
        <w:tblLook w:val="04A0" w:firstRow="1" w:lastRow="0" w:firstColumn="1" w:lastColumn="0" w:noHBand="0" w:noVBand="1"/>
      </w:tblPr>
      <w:tblGrid>
        <w:gridCol w:w="2018"/>
        <w:gridCol w:w="886"/>
        <w:gridCol w:w="4361"/>
      </w:tblGrid>
      <w:tr w:rsidR="00D4728E" w:rsidRPr="0074618D" w14:paraId="23DF3EB9" w14:textId="77777777" w:rsidTr="00B61EF4">
        <w:trPr>
          <w:cantSplit/>
        </w:trPr>
        <w:tc>
          <w:tcPr>
            <w:tcW w:w="2018" w:type="dxa"/>
          </w:tcPr>
          <w:p w14:paraId="4F6116C1" w14:textId="77777777" w:rsidR="00D4728E" w:rsidRPr="00D4728E" w:rsidRDefault="00D4728E" w:rsidP="00BA152B">
            <w:pPr>
              <w:spacing w:after="0" w:line="240" w:lineRule="auto"/>
              <w:rPr>
                <w:rFonts w:ascii="Times New Roman" w:eastAsia="Times New Roman" w:hAnsi="Times New Roman"/>
                <w:sz w:val="28"/>
                <w:szCs w:val="28"/>
              </w:rPr>
            </w:pPr>
          </w:p>
        </w:tc>
        <w:tc>
          <w:tcPr>
            <w:tcW w:w="886" w:type="dxa"/>
          </w:tcPr>
          <w:p w14:paraId="5AB2B7E3" w14:textId="77777777" w:rsidR="00D4728E" w:rsidRDefault="00D4728E" w:rsidP="00BA152B">
            <w:pPr>
              <w:spacing w:after="0" w:line="240" w:lineRule="auto"/>
              <w:rPr>
                <w:rFonts w:ascii="Times New Roman" w:eastAsia="Times New Roman" w:hAnsi="Times New Roman"/>
                <w:sz w:val="28"/>
                <w:szCs w:val="28"/>
              </w:rPr>
            </w:pPr>
          </w:p>
          <w:p w14:paraId="21D1F2CD" w14:textId="77777777" w:rsidR="0085455B" w:rsidRDefault="0085455B" w:rsidP="00BA152B">
            <w:pPr>
              <w:spacing w:after="0" w:line="240" w:lineRule="auto"/>
              <w:rPr>
                <w:rFonts w:ascii="Times New Roman" w:eastAsia="Times New Roman" w:hAnsi="Times New Roman"/>
                <w:sz w:val="28"/>
                <w:szCs w:val="28"/>
              </w:rPr>
            </w:pPr>
          </w:p>
          <w:p w14:paraId="15456E23" w14:textId="4B4143C6" w:rsidR="00B61EF4" w:rsidRPr="00D4728E" w:rsidRDefault="00B61EF4" w:rsidP="00BA152B">
            <w:pPr>
              <w:spacing w:after="0" w:line="240" w:lineRule="auto"/>
              <w:rPr>
                <w:rFonts w:ascii="Times New Roman" w:eastAsia="Times New Roman" w:hAnsi="Times New Roman"/>
                <w:sz w:val="28"/>
                <w:szCs w:val="28"/>
              </w:rPr>
            </w:pPr>
          </w:p>
        </w:tc>
        <w:tc>
          <w:tcPr>
            <w:tcW w:w="4361" w:type="dxa"/>
          </w:tcPr>
          <w:p w14:paraId="5CC5EBAD" w14:textId="567FF97D" w:rsidR="00B61EF4" w:rsidRDefault="00F64119" w:rsidP="00B61EF4">
            <w:pPr>
              <w:tabs>
                <w:tab w:val="left" w:pos="6805"/>
                <w:tab w:val="left" w:pos="13041"/>
                <w:tab w:val="left" w:pos="19704"/>
                <w:tab w:val="left" w:pos="21263"/>
              </w:tabs>
              <w:spacing w:after="0" w:line="240" w:lineRule="auto"/>
              <w:outlineLvl w:val="0"/>
              <w:rPr>
                <w:rFonts w:ascii="Times New Roman" w:eastAsia="Times New Roman" w:hAnsi="Times New Roman"/>
                <w:i/>
                <w:iCs/>
                <w:sz w:val="24"/>
                <w:szCs w:val="24"/>
              </w:rPr>
            </w:pPr>
            <w:r>
              <w:rPr>
                <w:rFonts w:ascii="Times New Roman" w:eastAsia="Times New Roman" w:hAnsi="Times New Roman"/>
                <w:i/>
                <w:iCs/>
                <w:sz w:val="24"/>
                <w:szCs w:val="24"/>
              </w:rPr>
              <w:t xml:space="preserve">        S</w:t>
            </w:r>
            <w:r w:rsidR="00B61EF4">
              <w:rPr>
                <w:rFonts w:ascii="Times New Roman" w:eastAsia="Times New Roman" w:hAnsi="Times New Roman"/>
                <w:i/>
                <w:iCs/>
                <w:sz w:val="24"/>
                <w:szCs w:val="24"/>
              </w:rPr>
              <w:t>ēde</w:t>
            </w:r>
            <w:r w:rsidR="00B61EF4">
              <w:rPr>
                <w:rFonts w:ascii="Times New Roman" w:eastAsia="Times New Roman" w:hAnsi="Times New Roman"/>
                <w:sz w:val="24"/>
                <w:szCs w:val="24"/>
              </w:rPr>
              <w:t xml:space="preserve"> </w:t>
            </w:r>
            <w:r w:rsidR="00B61EF4">
              <w:rPr>
                <w:rFonts w:ascii="Times New Roman" w:eastAsia="Times New Roman" w:hAnsi="Times New Roman"/>
                <w:i/>
                <w:iCs/>
                <w:sz w:val="24"/>
                <w:szCs w:val="24"/>
              </w:rPr>
              <w:t>attālinātā veidā</w:t>
            </w:r>
          </w:p>
          <w:p w14:paraId="239EF30F" w14:textId="77777777" w:rsidR="00D4728E" w:rsidRPr="00D4728E" w:rsidRDefault="00D4728E" w:rsidP="00BA152B">
            <w:pPr>
              <w:spacing w:after="0" w:line="240" w:lineRule="auto"/>
              <w:jc w:val="right"/>
              <w:rPr>
                <w:rFonts w:ascii="Times New Roman" w:eastAsia="Times New Roman" w:hAnsi="Times New Roman"/>
                <w:sz w:val="28"/>
                <w:szCs w:val="28"/>
              </w:rPr>
            </w:pPr>
          </w:p>
        </w:tc>
      </w:tr>
    </w:tbl>
    <w:p w14:paraId="4676027E" w14:textId="77777777" w:rsidR="003916FD" w:rsidRPr="00553B2D" w:rsidRDefault="003916FD" w:rsidP="003916FD">
      <w:pPr>
        <w:tabs>
          <w:tab w:val="left" w:pos="851"/>
          <w:tab w:val="left" w:pos="6805"/>
          <w:tab w:val="left" w:pos="13041"/>
          <w:tab w:val="left" w:pos="19704"/>
          <w:tab w:val="left" w:pos="21263"/>
        </w:tabs>
        <w:spacing w:after="0" w:line="240" w:lineRule="auto"/>
        <w:jc w:val="both"/>
        <w:rPr>
          <w:rFonts w:ascii="Times New Roman" w:eastAsia="Times New Roman" w:hAnsi="Times New Roman"/>
          <w:sz w:val="28"/>
          <w:szCs w:val="20"/>
          <w:lang w:val="de-DE"/>
        </w:rPr>
      </w:pPr>
    </w:p>
    <w:tbl>
      <w:tblPr>
        <w:tblW w:w="8882" w:type="dxa"/>
        <w:tblInd w:w="250" w:type="dxa"/>
        <w:tblLook w:val="04A0" w:firstRow="1" w:lastRow="0" w:firstColumn="1" w:lastColumn="0" w:noHBand="0" w:noVBand="1"/>
      </w:tblPr>
      <w:tblGrid>
        <w:gridCol w:w="3967"/>
        <w:gridCol w:w="946"/>
        <w:gridCol w:w="3969"/>
      </w:tblGrid>
      <w:tr w:rsidR="003916FD" w:rsidRPr="00553B2D" w14:paraId="27355B6E" w14:textId="77777777" w:rsidTr="00C5251C">
        <w:trPr>
          <w:cantSplit/>
        </w:trPr>
        <w:tc>
          <w:tcPr>
            <w:tcW w:w="3967" w:type="dxa"/>
            <w:hideMark/>
          </w:tcPr>
          <w:p w14:paraId="384A79F6" w14:textId="77777777" w:rsidR="003916FD" w:rsidRPr="00553B2D" w:rsidRDefault="003916FD" w:rsidP="009E2C09">
            <w:pPr>
              <w:spacing w:after="0" w:line="240" w:lineRule="auto"/>
              <w:rPr>
                <w:rFonts w:ascii="Times New Roman" w:eastAsia="Times New Roman" w:hAnsi="Times New Roman"/>
                <w:sz w:val="26"/>
                <w:szCs w:val="26"/>
              </w:rPr>
            </w:pPr>
            <w:r w:rsidRPr="00553B2D">
              <w:rPr>
                <w:rFonts w:ascii="Times New Roman" w:eastAsia="Times New Roman" w:hAnsi="Times New Roman"/>
                <w:sz w:val="26"/>
                <w:szCs w:val="26"/>
              </w:rPr>
              <w:t xml:space="preserve">Rīgā </w:t>
            </w:r>
            <w:r w:rsidR="00C5251C">
              <w:rPr>
                <w:rFonts w:ascii="Times New Roman" w:eastAsia="Times New Roman" w:hAnsi="Times New Roman"/>
                <w:sz w:val="26"/>
                <w:szCs w:val="26"/>
              </w:rPr>
              <w:t xml:space="preserve">     </w:t>
            </w:r>
          </w:p>
        </w:tc>
        <w:tc>
          <w:tcPr>
            <w:tcW w:w="946" w:type="dxa"/>
            <w:hideMark/>
          </w:tcPr>
          <w:p w14:paraId="1C359235" w14:textId="712DD134" w:rsidR="003916FD" w:rsidRPr="00553B2D" w:rsidRDefault="00015184" w:rsidP="009E2C09">
            <w:pPr>
              <w:spacing w:after="0" w:line="240" w:lineRule="auto"/>
              <w:rPr>
                <w:rFonts w:ascii="Times New Roman" w:eastAsia="Times New Roman" w:hAnsi="Times New Roman"/>
                <w:sz w:val="26"/>
                <w:szCs w:val="26"/>
              </w:rPr>
            </w:pPr>
            <w:r>
              <w:rPr>
                <w:rFonts w:ascii="Times New Roman" w:eastAsia="Times New Roman" w:hAnsi="Times New Roman"/>
                <w:sz w:val="26"/>
                <w:szCs w:val="26"/>
              </w:rPr>
              <w:t>Nr.</w:t>
            </w:r>
            <w:r w:rsidR="00EF05AD">
              <w:rPr>
                <w:rFonts w:ascii="Times New Roman" w:eastAsia="Times New Roman" w:hAnsi="Times New Roman"/>
                <w:sz w:val="26"/>
                <w:szCs w:val="26"/>
              </w:rPr>
              <w:t>4</w:t>
            </w:r>
            <w:r w:rsidR="009F291C">
              <w:rPr>
                <w:rFonts w:ascii="Times New Roman" w:eastAsia="Times New Roman" w:hAnsi="Times New Roman"/>
                <w:sz w:val="26"/>
                <w:szCs w:val="26"/>
              </w:rPr>
              <w:t>7</w:t>
            </w:r>
          </w:p>
        </w:tc>
        <w:tc>
          <w:tcPr>
            <w:tcW w:w="3969" w:type="dxa"/>
            <w:hideMark/>
          </w:tcPr>
          <w:p w14:paraId="4E36CBCD" w14:textId="5799F034" w:rsidR="003916FD" w:rsidRPr="00553B2D" w:rsidRDefault="00015184" w:rsidP="00015184">
            <w:pPr>
              <w:spacing w:after="0" w:line="240" w:lineRule="auto"/>
              <w:jc w:val="right"/>
              <w:rPr>
                <w:rFonts w:ascii="Times New Roman" w:eastAsia="Times New Roman" w:hAnsi="Times New Roman"/>
                <w:sz w:val="26"/>
                <w:szCs w:val="26"/>
              </w:rPr>
            </w:pPr>
            <w:r>
              <w:rPr>
                <w:rFonts w:ascii="Times New Roman" w:eastAsia="Times New Roman" w:hAnsi="Times New Roman"/>
                <w:sz w:val="26"/>
                <w:szCs w:val="26"/>
              </w:rPr>
              <w:t>2020</w:t>
            </w:r>
            <w:r w:rsidR="000E63E8">
              <w:rPr>
                <w:rFonts w:ascii="Times New Roman" w:eastAsia="Times New Roman" w:hAnsi="Times New Roman"/>
                <w:sz w:val="26"/>
                <w:szCs w:val="26"/>
              </w:rPr>
              <w:t xml:space="preserve">.gada </w:t>
            </w:r>
            <w:r w:rsidR="0096040E">
              <w:rPr>
                <w:rFonts w:ascii="Times New Roman" w:eastAsia="Times New Roman" w:hAnsi="Times New Roman"/>
                <w:sz w:val="26"/>
                <w:szCs w:val="26"/>
              </w:rPr>
              <w:t>1</w:t>
            </w:r>
            <w:r w:rsidR="009F291C">
              <w:rPr>
                <w:rFonts w:ascii="Times New Roman" w:eastAsia="Times New Roman" w:hAnsi="Times New Roman"/>
                <w:sz w:val="26"/>
                <w:szCs w:val="26"/>
              </w:rPr>
              <w:t>1</w:t>
            </w:r>
            <w:r w:rsidR="003916FD" w:rsidRPr="00553B2D">
              <w:rPr>
                <w:rFonts w:ascii="Times New Roman" w:eastAsia="Times New Roman" w:hAnsi="Times New Roman"/>
                <w:sz w:val="26"/>
                <w:szCs w:val="26"/>
              </w:rPr>
              <w:t>.</w:t>
            </w:r>
            <w:r w:rsidR="009F291C">
              <w:rPr>
                <w:rFonts w:ascii="Times New Roman" w:eastAsia="Times New Roman" w:hAnsi="Times New Roman"/>
                <w:sz w:val="26"/>
                <w:szCs w:val="26"/>
              </w:rPr>
              <w:t>augustā</w:t>
            </w:r>
          </w:p>
        </w:tc>
      </w:tr>
    </w:tbl>
    <w:p w14:paraId="45014A46" w14:textId="77777777" w:rsidR="006465C3" w:rsidRDefault="006465C3" w:rsidP="008928BF">
      <w:pPr>
        <w:spacing w:after="0" w:line="240" w:lineRule="auto"/>
        <w:jc w:val="both"/>
        <w:rPr>
          <w:rFonts w:ascii="Times New Roman" w:eastAsia="Times New Roman" w:hAnsi="Times New Roman"/>
          <w:sz w:val="28"/>
          <w:szCs w:val="20"/>
        </w:rPr>
      </w:pPr>
    </w:p>
    <w:p w14:paraId="5D8B4BED" w14:textId="77777777" w:rsidR="006465C3" w:rsidRDefault="006465C3" w:rsidP="008928BF">
      <w:pPr>
        <w:spacing w:after="0" w:line="240" w:lineRule="auto"/>
        <w:jc w:val="both"/>
        <w:rPr>
          <w:rFonts w:ascii="Times New Roman" w:eastAsia="Times New Roman" w:hAnsi="Times New Roman"/>
          <w:sz w:val="28"/>
          <w:szCs w:val="20"/>
        </w:rPr>
      </w:pPr>
    </w:p>
    <w:p w14:paraId="31B0A4D6" w14:textId="77777777" w:rsidR="00CB55AC" w:rsidRDefault="00CB55AC" w:rsidP="00B61EF4">
      <w:pPr>
        <w:spacing w:after="0" w:line="240" w:lineRule="auto"/>
        <w:jc w:val="both"/>
        <w:rPr>
          <w:rFonts w:ascii="Times New Roman" w:eastAsia="Times New Roman" w:hAnsi="Times New Roman"/>
          <w:sz w:val="28"/>
          <w:szCs w:val="20"/>
        </w:rPr>
      </w:pPr>
    </w:p>
    <w:p w14:paraId="3237B074" w14:textId="77777777" w:rsidR="009954E0" w:rsidRDefault="009954E0" w:rsidP="009954E0">
      <w:pPr>
        <w:pStyle w:val="BodyText"/>
        <w:jc w:val="center"/>
        <w:rPr>
          <w:b/>
          <w:szCs w:val="28"/>
        </w:rPr>
      </w:pPr>
      <w:bookmarkStart w:id="1" w:name="90"/>
      <w:r>
        <w:rPr>
          <w:b/>
          <w:szCs w:val="28"/>
        </w:rPr>
        <w:t>90</w:t>
      </w:r>
      <w:bookmarkEnd w:id="1"/>
      <w:r>
        <w:rPr>
          <w:b/>
          <w:szCs w:val="28"/>
        </w:rPr>
        <w:t>.§</w:t>
      </w:r>
    </w:p>
    <w:p w14:paraId="1D791FB2" w14:textId="77777777" w:rsidR="009954E0" w:rsidRDefault="009954E0" w:rsidP="009954E0">
      <w:pPr>
        <w:pStyle w:val="BodyText"/>
        <w:jc w:val="center"/>
        <w:rPr>
          <w:b/>
          <w:szCs w:val="28"/>
        </w:rPr>
      </w:pPr>
    </w:p>
    <w:p w14:paraId="4AC1A311" w14:textId="77777777" w:rsidR="009954E0" w:rsidRDefault="009954E0" w:rsidP="009954E0">
      <w:pPr>
        <w:pStyle w:val="BodyText"/>
        <w:jc w:val="center"/>
        <w:outlineLvl w:val="0"/>
        <w:rPr>
          <w:b/>
          <w:szCs w:val="28"/>
        </w:rPr>
      </w:pPr>
      <w:r>
        <w:rPr>
          <w:b/>
          <w:szCs w:val="28"/>
        </w:rPr>
        <w:t>Informatīvais ziņojums "Ainavu politikas pamatnostādņu</w:t>
      </w:r>
      <w:r>
        <w:rPr>
          <w:b/>
          <w:szCs w:val="28"/>
        </w:rPr>
        <w:br/>
        <w:t>2013.–2019.gadam īstenošanas ex-post novērtējums"</w:t>
      </w:r>
    </w:p>
    <w:p w14:paraId="01998DE2" w14:textId="77777777" w:rsidR="009954E0" w:rsidRDefault="009954E0" w:rsidP="009954E0">
      <w:pPr>
        <w:pStyle w:val="BodyText"/>
        <w:rPr>
          <w:b/>
          <w:sz w:val="24"/>
          <w:szCs w:val="24"/>
        </w:rPr>
      </w:pPr>
      <w:r>
        <w:rPr>
          <w:b/>
          <w:sz w:val="24"/>
          <w:szCs w:val="24"/>
        </w:rPr>
        <w:t xml:space="preserve">     TA-1330 </w:t>
      </w:r>
    </w:p>
    <w:p w14:paraId="7AE4CE3F" w14:textId="77777777" w:rsidR="009954E0" w:rsidRDefault="009954E0" w:rsidP="009954E0">
      <w:pPr>
        <w:pStyle w:val="Header"/>
        <w:tabs>
          <w:tab w:val="left" w:pos="720"/>
        </w:tabs>
        <w:ind w:firstLine="720"/>
        <w:jc w:val="both"/>
        <w:rPr>
          <w:sz w:val="28"/>
          <w:szCs w:val="20"/>
        </w:rPr>
      </w:pPr>
      <w:r>
        <w:t>______________________________________________________</w:t>
      </w:r>
    </w:p>
    <w:p w14:paraId="36C93B1A" w14:textId="77777777" w:rsidR="009954E0" w:rsidRPr="009954E0" w:rsidRDefault="009954E0" w:rsidP="009954E0">
      <w:pPr>
        <w:jc w:val="center"/>
        <w:rPr>
          <w:rFonts w:ascii="Times New Roman" w:hAnsi="Times New Roman" w:cs="Times New Roman"/>
          <w:sz w:val="24"/>
          <w:szCs w:val="24"/>
        </w:rPr>
      </w:pPr>
      <w:r w:rsidRPr="009954E0">
        <w:rPr>
          <w:rFonts w:ascii="Times New Roman" w:hAnsi="Times New Roman" w:cs="Times New Roman"/>
          <w:sz w:val="24"/>
          <w:szCs w:val="24"/>
        </w:rPr>
        <w:t>(A.K.Kariņš)</w:t>
      </w:r>
    </w:p>
    <w:p w14:paraId="60ED2F55" w14:textId="77777777" w:rsidR="009954E0" w:rsidRPr="009954E0" w:rsidRDefault="009954E0" w:rsidP="009954E0">
      <w:pPr>
        <w:jc w:val="both"/>
        <w:rPr>
          <w:rFonts w:ascii="Times New Roman" w:hAnsi="Times New Roman" w:cs="Times New Roman"/>
          <w:sz w:val="24"/>
          <w:szCs w:val="24"/>
        </w:rPr>
      </w:pPr>
    </w:p>
    <w:p w14:paraId="063DB662" w14:textId="77777777" w:rsidR="009954E0" w:rsidRPr="009954E0" w:rsidRDefault="009954E0" w:rsidP="009954E0">
      <w:pPr>
        <w:jc w:val="both"/>
        <w:rPr>
          <w:rStyle w:val="spelle"/>
          <w:rFonts w:ascii="Times New Roman" w:hAnsi="Times New Roman" w:cs="Times New Roman"/>
          <w:sz w:val="24"/>
          <w:szCs w:val="24"/>
        </w:rPr>
      </w:pPr>
      <w:r w:rsidRPr="009954E0">
        <w:rPr>
          <w:rStyle w:val="spelle"/>
          <w:rFonts w:ascii="Times New Roman" w:hAnsi="Times New Roman" w:cs="Times New Roman"/>
          <w:sz w:val="24"/>
          <w:szCs w:val="24"/>
        </w:rPr>
        <w:t xml:space="preserve">     1. Pieņemt zināšanai iesniegto informatīvo ziņojumu. </w:t>
      </w:r>
    </w:p>
    <w:p w14:paraId="088A93AA" w14:textId="77777777" w:rsidR="009954E0" w:rsidRPr="009954E0" w:rsidRDefault="009954E0" w:rsidP="009954E0">
      <w:pPr>
        <w:jc w:val="both"/>
        <w:rPr>
          <w:rStyle w:val="spelle"/>
          <w:rFonts w:ascii="Times New Roman" w:hAnsi="Times New Roman" w:cs="Times New Roman"/>
          <w:sz w:val="24"/>
          <w:szCs w:val="24"/>
        </w:rPr>
      </w:pPr>
      <w:r w:rsidRPr="009954E0">
        <w:rPr>
          <w:rStyle w:val="spelle"/>
          <w:rFonts w:ascii="Times New Roman" w:hAnsi="Times New Roman" w:cs="Times New Roman"/>
          <w:sz w:val="24"/>
          <w:szCs w:val="24"/>
        </w:rPr>
        <w:t xml:space="preserve">     2. Lai nodrošinātu Eiropas Padomes 2000.gada 20.oktobra Eiropas ainavu konvencijas 5. un 6.pantā noteikto pasākumu un Latvijas ilgtspējīgas attīstības stratēģijas "Latvija 2030" izvirzīto uzstādījumu turpmāko īstenošanu, Vides aizsardzības un reģionālās attīstības ministrijai sadarbībā ar ainavu politikas īstenošanā iesaistītajām institūcijām sagatavot un vides aizsardzības un reģionālās attīstības ministram līdz 2023.gada 30.jūnijam iesniegt Latvijas ainavu politikas ieviešanas plānu 2024.-2027.gadam. </w:t>
      </w:r>
    </w:p>
    <w:p w14:paraId="01EB9E41" w14:textId="77777777" w:rsidR="00642E75" w:rsidRDefault="00642E75" w:rsidP="00B61EF4">
      <w:pPr>
        <w:spacing w:after="0" w:line="240" w:lineRule="auto"/>
        <w:jc w:val="both"/>
        <w:rPr>
          <w:rFonts w:ascii="Times New Roman" w:eastAsia="Times New Roman" w:hAnsi="Times New Roman"/>
          <w:sz w:val="28"/>
          <w:szCs w:val="20"/>
        </w:rPr>
      </w:pPr>
    </w:p>
    <w:p w14:paraId="4B8D49C9" w14:textId="3E5C1DAF" w:rsidR="003C0757" w:rsidRPr="00B61EF4" w:rsidRDefault="003C0757" w:rsidP="00B61EF4">
      <w:pPr>
        <w:spacing w:after="0" w:line="240" w:lineRule="auto"/>
        <w:jc w:val="both"/>
        <w:rPr>
          <w:rFonts w:ascii="Times New Roman" w:eastAsia="Times New Roman" w:hAnsi="Times New Roman"/>
          <w:sz w:val="28"/>
          <w:szCs w:val="20"/>
        </w:rPr>
      </w:pPr>
    </w:p>
    <w:tbl>
      <w:tblPr>
        <w:tblW w:w="9648" w:type="dxa"/>
        <w:tblLook w:val="04A0" w:firstRow="1" w:lastRow="0" w:firstColumn="1" w:lastColumn="0" w:noHBand="0" w:noVBand="1"/>
      </w:tblPr>
      <w:tblGrid>
        <w:gridCol w:w="4428"/>
        <w:gridCol w:w="2340"/>
        <w:gridCol w:w="2880"/>
      </w:tblGrid>
      <w:tr w:rsidR="003916FD" w:rsidRPr="009F291C" w14:paraId="748F1C05" w14:textId="77777777" w:rsidTr="009E2C09">
        <w:tc>
          <w:tcPr>
            <w:tcW w:w="4428" w:type="dxa"/>
            <w:hideMark/>
          </w:tcPr>
          <w:p w14:paraId="06548581" w14:textId="77777777" w:rsidR="003916FD" w:rsidRPr="009F291C" w:rsidRDefault="003916FD" w:rsidP="009E2C09">
            <w:pPr>
              <w:spacing w:after="0" w:line="240" w:lineRule="auto"/>
              <w:rPr>
                <w:rFonts w:ascii="Times New Roman" w:eastAsia="Times New Roman" w:hAnsi="Times New Roman"/>
                <w:sz w:val="24"/>
                <w:szCs w:val="24"/>
              </w:rPr>
            </w:pPr>
            <w:r w:rsidRPr="009F291C">
              <w:rPr>
                <w:rFonts w:ascii="Times New Roman" w:eastAsia="Times New Roman" w:hAnsi="Times New Roman"/>
                <w:sz w:val="24"/>
                <w:szCs w:val="24"/>
                <w:lang w:val="en-GB"/>
              </w:rPr>
              <w:t>Ministru prezidents</w:t>
            </w:r>
          </w:p>
        </w:tc>
        <w:tc>
          <w:tcPr>
            <w:tcW w:w="2340" w:type="dxa"/>
            <w:hideMark/>
          </w:tcPr>
          <w:p w14:paraId="73926566" w14:textId="77777777" w:rsidR="003916FD" w:rsidRPr="009F291C" w:rsidRDefault="003916FD" w:rsidP="009E2C09">
            <w:pPr>
              <w:spacing w:after="0" w:line="240" w:lineRule="auto"/>
              <w:rPr>
                <w:rFonts w:ascii="Times New Roman" w:eastAsia="Times New Roman" w:hAnsi="Times New Roman"/>
                <w:sz w:val="24"/>
                <w:szCs w:val="24"/>
              </w:rPr>
            </w:pPr>
            <w:r w:rsidRPr="009F291C">
              <w:rPr>
                <w:rFonts w:ascii="Times New Roman" w:eastAsia="Times New Roman" w:hAnsi="Times New Roman"/>
                <w:sz w:val="24"/>
                <w:szCs w:val="24"/>
              </w:rPr>
              <w:t>  </w:t>
            </w:r>
          </w:p>
        </w:tc>
        <w:tc>
          <w:tcPr>
            <w:tcW w:w="2880" w:type="dxa"/>
            <w:hideMark/>
          </w:tcPr>
          <w:p w14:paraId="5248FB74" w14:textId="77777777" w:rsidR="003916FD" w:rsidRPr="009F291C" w:rsidRDefault="003916FD" w:rsidP="009E2C09">
            <w:pPr>
              <w:spacing w:after="0" w:line="240" w:lineRule="auto"/>
              <w:rPr>
                <w:rFonts w:ascii="Times New Roman" w:eastAsia="Times New Roman" w:hAnsi="Times New Roman"/>
                <w:sz w:val="24"/>
                <w:szCs w:val="24"/>
                <w:lang w:val="en-GB"/>
              </w:rPr>
            </w:pPr>
            <w:r w:rsidRPr="009F291C">
              <w:rPr>
                <w:rFonts w:ascii="Times New Roman" w:eastAsia="Times New Roman" w:hAnsi="Times New Roman"/>
                <w:sz w:val="24"/>
                <w:szCs w:val="24"/>
                <w:lang w:val="en-GB"/>
              </w:rPr>
              <w:t>A.K.Kariņš</w:t>
            </w:r>
          </w:p>
          <w:p w14:paraId="54E385A7" w14:textId="77777777" w:rsidR="003916FD" w:rsidRPr="009F291C" w:rsidRDefault="003916FD" w:rsidP="009E2C09">
            <w:pPr>
              <w:spacing w:after="0" w:line="240" w:lineRule="auto"/>
              <w:rPr>
                <w:rFonts w:ascii="Times New Roman" w:eastAsia="Times New Roman" w:hAnsi="Times New Roman"/>
                <w:sz w:val="24"/>
                <w:szCs w:val="24"/>
                <w:lang w:val="en-GB"/>
              </w:rPr>
            </w:pPr>
          </w:p>
          <w:p w14:paraId="378B42D1" w14:textId="77777777" w:rsidR="003916FD" w:rsidRPr="009F291C" w:rsidRDefault="003916FD" w:rsidP="009E2C09">
            <w:pPr>
              <w:spacing w:after="0" w:line="240" w:lineRule="auto"/>
              <w:rPr>
                <w:rFonts w:ascii="Times New Roman" w:eastAsia="Times New Roman" w:hAnsi="Times New Roman"/>
                <w:sz w:val="24"/>
                <w:szCs w:val="24"/>
              </w:rPr>
            </w:pPr>
          </w:p>
        </w:tc>
      </w:tr>
      <w:tr w:rsidR="003916FD" w:rsidRPr="009F291C" w14:paraId="0A9521FB" w14:textId="77777777" w:rsidTr="009E2C09">
        <w:tc>
          <w:tcPr>
            <w:tcW w:w="0" w:type="auto"/>
            <w:gridSpan w:val="3"/>
            <w:vAlign w:val="center"/>
            <w:hideMark/>
          </w:tcPr>
          <w:p w14:paraId="3132F2B0" w14:textId="77777777" w:rsidR="003916FD" w:rsidRPr="009F291C" w:rsidRDefault="003916FD" w:rsidP="009E2C09">
            <w:pPr>
              <w:spacing w:after="0" w:line="240" w:lineRule="auto"/>
              <w:rPr>
                <w:rFonts w:ascii="Times New Roman" w:eastAsia="Times New Roman" w:hAnsi="Times New Roman"/>
                <w:sz w:val="24"/>
                <w:szCs w:val="24"/>
              </w:rPr>
            </w:pPr>
          </w:p>
        </w:tc>
      </w:tr>
      <w:tr w:rsidR="003916FD" w:rsidRPr="009F291C" w14:paraId="2AC7644F" w14:textId="77777777" w:rsidTr="009E2C09">
        <w:tc>
          <w:tcPr>
            <w:tcW w:w="4428" w:type="dxa"/>
            <w:hideMark/>
          </w:tcPr>
          <w:p w14:paraId="16455E12" w14:textId="77777777" w:rsidR="003916FD" w:rsidRPr="009F291C" w:rsidRDefault="003916FD" w:rsidP="009E2C09">
            <w:pPr>
              <w:spacing w:after="0" w:line="240" w:lineRule="auto"/>
              <w:rPr>
                <w:rFonts w:ascii="Times New Roman" w:eastAsia="Times New Roman" w:hAnsi="Times New Roman"/>
                <w:sz w:val="24"/>
                <w:szCs w:val="24"/>
              </w:rPr>
            </w:pPr>
            <w:r w:rsidRPr="009F291C">
              <w:rPr>
                <w:rFonts w:ascii="Times New Roman" w:eastAsia="Times New Roman" w:hAnsi="Times New Roman"/>
                <w:sz w:val="24"/>
                <w:szCs w:val="24"/>
                <w:lang w:val="en-GB"/>
              </w:rPr>
              <w:t>Valsts kancelejas direktors</w:t>
            </w:r>
          </w:p>
        </w:tc>
        <w:tc>
          <w:tcPr>
            <w:tcW w:w="2340" w:type="dxa"/>
            <w:hideMark/>
          </w:tcPr>
          <w:p w14:paraId="7E36A1BE" w14:textId="77777777" w:rsidR="003916FD" w:rsidRPr="009F291C" w:rsidRDefault="003916FD" w:rsidP="009E2C09">
            <w:pPr>
              <w:spacing w:after="0" w:line="240" w:lineRule="auto"/>
              <w:rPr>
                <w:rFonts w:ascii="Times New Roman" w:eastAsia="Times New Roman" w:hAnsi="Times New Roman"/>
                <w:sz w:val="24"/>
                <w:szCs w:val="24"/>
              </w:rPr>
            </w:pPr>
            <w:r w:rsidRPr="009F291C">
              <w:rPr>
                <w:rFonts w:ascii="Times New Roman" w:eastAsia="Times New Roman" w:hAnsi="Times New Roman"/>
                <w:sz w:val="24"/>
                <w:szCs w:val="24"/>
              </w:rPr>
              <w:t>  </w:t>
            </w:r>
          </w:p>
        </w:tc>
        <w:tc>
          <w:tcPr>
            <w:tcW w:w="2880" w:type="dxa"/>
            <w:hideMark/>
          </w:tcPr>
          <w:p w14:paraId="10E7E1A0" w14:textId="77777777" w:rsidR="003916FD" w:rsidRPr="009F291C" w:rsidRDefault="003916FD" w:rsidP="009E2C09">
            <w:pPr>
              <w:spacing w:after="0" w:line="240" w:lineRule="auto"/>
              <w:rPr>
                <w:rFonts w:ascii="Times New Roman" w:eastAsia="Times New Roman" w:hAnsi="Times New Roman"/>
                <w:sz w:val="24"/>
                <w:szCs w:val="24"/>
              </w:rPr>
            </w:pPr>
            <w:r w:rsidRPr="009F291C">
              <w:rPr>
                <w:rFonts w:ascii="Times New Roman" w:eastAsia="Times New Roman" w:hAnsi="Times New Roman"/>
                <w:sz w:val="24"/>
                <w:szCs w:val="24"/>
                <w:lang w:val="en-GB"/>
              </w:rPr>
              <w:t>J.Citskovskis</w:t>
            </w:r>
          </w:p>
        </w:tc>
      </w:tr>
    </w:tbl>
    <w:p w14:paraId="3E5FF27B" w14:textId="77777777" w:rsidR="003916FD" w:rsidRDefault="00C5251C">
      <w:r>
        <w:t xml:space="preserve"> </w:t>
      </w:r>
    </w:p>
    <w:sectPr w:rsidR="003916FD" w:rsidSect="00110609">
      <w:headerReference w:type="default" r:id="rId7"/>
      <w:pgSz w:w="12240" w:h="15840"/>
      <w:pgMar w:top="1134" w:right="964" w:bottom="56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B9D9" w14:textId="77777777" w:rsidR="001533CD" w:rsidRDefault="001533CD" w:rsidP="00877D33">
      <w:pPr>
        <w:spacing w:after="0" w:line="240" w:lineRule="auto"/>
      </w:pPr>
      <w:r>
        <w:separator/>
      </w:r>
    </w:p>
  </w:endnote>
  <w:endnote w:type="continuationSeparator" w:id="0">
    <w:p w14:paraId="584031DA" w14:textId="77777777" w:rsidR="001533CD" w:rsidRDefault="001533CD" w:rsidP="0087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3B0F3" w14:textId="77777777" w:rsidR="001533CD" w:rsidRDefault="001533CD" w:rsidP="00877D33">
      <w:pPr>
        <w:spacing w:after="0" w:line="240" w:lineRule="auto"/>
      </w:pPr>
      <w:r>
        <w:separator/>
      </w:r>
    </w:p>
  </w:footnote>
  <w:footnote w:type="continuationSeparator" w:id="0">
    <w:p w14:paraId="4171D73B" w14:textId="77777777" w:rsidR="001533CD" w:rsidRDefault="001533CD" w:rsidP="00877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853878"/>
      <w:docPartObj>
        <w:docPartGallery w:val="Page Numbers (Top of Page)"/>
        <w:docPartUnique/>
      </w:docPartObj>
    </w:sdtPr>
    <w:sdtEndPr>
      <w:rPr>
        <w:noProof/>
      </w:rPr>
    </w:sdtEndPr>
    <w:sdtContent>
      <w:p w14:paraId="09DCF982" w14:textId="77777777" w:rsidR="00877D33" w:rsidRDefault="00877D33">
        <w:pPr>
          <w:pStyle w:val="Header"/>
          <w:jc w:val="center"/>
        </w:pPr>
        <w:r>
          <w:fldChar w:fldCharType="begin"/>
        </w:r>
        <w:r>
          <w:instrText xml:space="preserve"> PAGE   \* MERGEFORMAT </w:instrText>
        </w:r>
        <w:r>
          <w:fldChar w:fldCharType="separate"/>
        </w:r>
        <w:r w:rsidR="00015184">
          <w:rPr>
            <w:noProof/>
          </w:rPr>
          <w:t>2</w:t>
        </w:r>
        <w:r>
          <w:rPr>
            <w:noProof/>
          </w:rPr>
          <w:fldChar w:fldCharType="end"/>
        </w:r>
      </w:p>
    </w:sdtContent>
  </w:sdt>
  <w:p w14:paraId="7D5C9E4E" w14:textId="77777777" w:rsidR="00877D33" w:rsidRDefault="00877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E3448"/>
    <w:multiLevelType w:val="multilevel"/>
    <w:tmpl w:val="14CE9D20"/>
    <w:lvl w:ilvl="0">
      <w:start w:val="1"/>
      <w:numFmt w:val="decimal"/>
      <w:lvlText w:val="%1."/>
      <w:lvlJc w:val="left"/>
      <w:pPr>
        <w:ind w:left="360" w:hanging="360"/>
      </w:pPr>
      <w:rPr>
        <w:rFonts w:hint="default"/>
        <w:i w:val="0"/>
        <w:sz w:val="28"/>
        <w:szCs w:val="28"/>
      </w:rPr>
    </w:lvl>
    <w:lvl w:ilvl="1">
      <w:start w:val="1"/>
      <w:numFmt w:val="decimal"/>
      <w:isLgl/>
      <w:lvlText w:val="%1.%2."/>
      <w:lvlJc w:val="left"/>
      <w:pPr>
        <w:ind w:left="-1472" w:hanging="72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112" w:hanging="1080"/>
      </w:pPr>
      <w:rPr>
        <w:rFonts w:hint="default"/>
      </w:rPr>
    </w:lvl>
    <w:lvl w:ilvl="4">
      <w:start w:val="1"/>
      <w:numFmt w:val="decimal"/>
      <w:isLgl/>
      <w:lvlText w:val="%1.%2.%3.%4.%5."/>
      <w:lvlJc w:val="left"/>
      <w:pPr>
        <w:ind w:left="-1112" w:hanging="1080"/>
      </w:pPr>
      <w:rPr>
        <w:rFonts w:hint="default"/>
      </w:rPr>
    </w:lvl>
    <w:lvl w:ilvl="5">
      <w:start w:val="1"/>
      <w:numFmt w:val="decimal"/>
      <w:isLgl/>
      <w:lvlText w:val="%1.%2.%3.%4.%5.%6."/>
      <w:lvlJc w:val="left"/>
      <w:pPr>
        <w:ind w:left="-752" w:hanging="1440"/>
      </w:pPr>
      <w:rPr>
        <w:rFonts w:hint="default"/>
      </w:rPr>
    </w:lvl>
    <w:lvl w:ilvl="6">
      <w:start w:val="1"/>
      <w:numFmt w:val="decimal"/>
      <w:isLgl/>
      <w:lvlText w:val="%1.%2.%3.%4.%5.%6.%7."/>
      <w:lvlJc w:val="left"/>
      <w:pPr>
        <w:ind w:left="-752" w:hanging="1440"/>
      </w:pPr>
      <w:rPr>
        <w:rFonts w:hint="default"/>
      </w:rPr>
    </w:lvl>
    <w:lvl w:ilvl="7">
      <w:start w:val="1"/>
      <w:numFmt w:val="decimal"/>
      <w:isLgl/>
      <w:lvlText w:val="%1.%2.%3.%4.%5.%6.%7.%8."/>
      <w:lvlJc w:val="left"/>
      <w:pPr>
        <w:ind w:left="-392" w:hanging="1800"/>
      </w:pPr>
      <w:rPr>
        <w:rFonts w:hint="default"/>
      </w:rPr>
    </w:lvl>
    <w:lvl w:ilvl="8">
      <w:start w:val="1"/>
      <w:numFmt w:val="decimal"/>
      <w:isLgl/>
      <w:lvlText w:val="%1.%2.%3.%4.%5.%6.%7.%8.%9."/>
      <w:lvlJc w:val="left"/>
      <w:pPr>
        <w:ind w:left="-3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FB"/>
    <w:rsid w:val="00002878"/>
    <w:rsid w:val="00015184"/>
    <w:rsid w:val="00034429"/>
    <w:rsid w:val="0003712B"/>
    <w:rsid w:val="000500ED"/>
    <w:rsid w:val="00095015"/>
    <w:rsid w:val="000A1077"/>
    <w:rsid w:val="000E41A0"/>
    <w:rsid w:val="000E63E8"/>
    <w:rsid w:val="000F0F2E"/>
    <w:rsid w:val="000F4343"/>
    <w:rsid w:val="00107494"/>
    <w:rsid w:val="00110609"/>
    <w:rsid w:val="00113112"/>
    <w:rsid w:val="00130848"/>
    <w:rsid w:val="0013244A"/>
    <w:rsid w:val="001533CD"/>
    <w:rsid w:val="0017644B"/>
    <w:rsid w:val="001B47D3"/>
    <w:rsid w:val="001C6A18"/>
    <w:rsid w:val="00232319"/>
    <w:rsid w:val="00255626"/>
    <w:rsid w:val="00260278"/>
    <w:rsid w:val="00263F93"/>
    <w:rsid w:val="002B5F94"/>
    <w:rsid w:val="002C3354"/>
    <w:rsid w:val="002C7158"/>
    <w:rsid w:val="002D3B46"/>
    <w:rsid w:val="002D5329"/>
    <w:rsid w:val="002E5CBC"/>
    <w:rsid w:val="002F1450"/>
    <w:rsid w:val="002F348F"/>
    <w:rsid w:val="00300367"/>
    <w:rsid w:val="00377ABE"/>
    <w:rsid w:val="003916FD"/>
    <w:rsid w:val="003B2F7C"/>
    <w:rsid w:val="003C0757"/>
    <w:rsid w:val="003D4ABE"/>
    <w:rsid w:val="003D5AEC"/>
    <w:rsid w:val="00410F11"/>
    <w:rsid w:val="00431950"/>
    <w:rsid w:val="00433D10"/>
    <w:rsid w:val="004736D6"/>
    <w:rsid w:val="00476A15"/>
    <w:rsid w:val="00481EA9"/>
    <w:rsid w:val="004A2A75"/>
    <w:rsid w:val="004B5333"/>
    <w:rsid w:val="004C139E"/>
    <w:rsid w:val="004C59AD"/>
    <w:rsid w:val="004C5E33"/>
    <w:rsid w:val="00500FF6"/>
    <w:rsid w:val="00536551"/>
    <w:rsid w:val="00566DA5"/>
    <w:rsid w:val="0057462E"/>
    <w:rsid w:val="005A0ECD"/>
    <w:rsid w:val="005B26B3"/>
    <w:rsid w:val="005B609A"/>
    <w:rsid w:val="005B7256"/>
    <w:rsid w:val="005C210A"/>
    <w:rsid w:val="005C4780"/>
    <w:rsid w:val="005D3179"/>
    <w:rsid w:val="005D3A45"/>
    <w:rsid w:val="005E32B3"/>
    <w:rsid w:val="005F43FF"/>
    <w:rsid w:val="006042F4"/>
    <w:rsid w:val="00620313"/>
    <w:rsid w:val="00624D8F"/>
    <w:rsid w:val="00627C14"/>
    <w:rsid w:val="00633045"/>
    <w:rsid w:val="00642E75"/>
    <w:rsid w:val="006465C3"/>
    <w:rsid w:val="006A61CD"/>
    <w:rsid w:val="006B0DF7"/>
    <w:rsid w:val="006D1323"/>
    <w:rsid w:val="006E49FB"/>
    <w:rsid w:val="006F11C3"/>
    <w:rsid w:val="007014C2"/>
    <w:rsid w:val="007449DF"/>
    <w:rsid w:val="007527C9"/>
    <w:rsid w:val="00762081"/>
    <w:rsid w:val="00771215"/>
    <w:rsid w:val="007A48A4"/>
    <w:rsid w:val="007D0FB5"/>
    <w:rsid w:val="007D4D35"/>
    <w:rsid w:val="007D6422"/>
    <w:rsid w:val="007D7268"/>
    <w:rsid w:val="00830C5E"/>
    <w:rsid w:val="0084240C"/>
    <w:rsid w:val="0085455B"/>
    <w:rsid w:val="0086360E"/>
    <w:rsid w:val="0086369D"/>
    <w:rsid w:val="00866E73"/>
    <w:rsid w:val="00871949"/>
    <w:rsid w:val="00873D34"/>
    <w:rsid w:val="00877D33"/>
    <w:rsid w:val="008928BF"/>
    <w:rsid w:val="008B36D2"/>
    <w:rsid w:val="008B622E"/>
    <w:rsid w:val="008B67C9"/>
    <w:rsid w:val="009153C3"/>
    <w:rsid w:val="00915551"/>
    <w:rsid w:val="00917034"/>
    <w:rsid w:val="00921011"/>
    <w:rsid w:val="00934DC9"/>
    <w:rsid w:val="00954A72"/>
    <w:rsid w:val="00954B12"/>
    <w:rsid w:val="0096040E"/>
    <w:rsid w:val="009954E0"/>
    <w:rsid w:val="009C009F"/>
    <w:rsid w:val="009D7835"/>
    <w:rsid w:val="009E07CD"/>
    <w:rsid w:val="009F0DB9"/>
    <w:rsid w:val="009F291C"/>
    <w:rsid w:val="00A01888"/>
    <w:rsid w:val="00A0243A"/>
    <w:rsid w:val="00A051C4"/>
    <w:rsid w:val="00A07661"/>
    <w:rsid w:val="00A3085C"/>
    <w:rsid w:val="00A91220"/>
    <w:rsid w:val="00AC02FB"/>
    <w:rsid w:val="00AE5124"/>
    <w:rsid w:val="00B12B91"/>
    <w:rsid w:val="00B24CD5"/>
    <w:rsid w:val="00B31F20"/>
    <w:rsid w:val="00B35936"/>
    <w:rsid w:val="00B36E49"/>
    <w:rsid w:val="00B46A09"/>
    <w:rsid w:val="00B50EEC"/>
    <w:rsid w:val="00B566A6"/>
    <w:rsid w:val="00B61EF4"/>
    <w:rsid w:val="00B80534"/>
    <w:rsid w:val="00B936DC"/>
    <w:rsid w:val="00BA2CE7"/>
    <w:rsid w:val="00BA3934"/>
    <w:rsid w:val="00C12372"/>
    <w:rsid w:val="00C42B7D"/>
    <w:rsid w:val="00C5251C"/>
    <w:rsid w:val="00C55A30"/>
    <w:rsid w:val="00C67631"/>
    <w:rsid w:val="00C7679E"/>
    <w:rsid w:val="00C77640"/>
    <w:rsid w:val="00C85337"/>
    <w:rsid w:val="00C93FB9"/>
    <w:rsid w:val="00CA5C05"/>
    <w:rsid w:val="00CA71A8"/>
    <w:rsid w:val="00CB55AC"/>
    <w:rsid w:val="00CE3041"/>
    <w:rsid w:val="00D02BE5"/>
    <w:rsid w:val="00D14EB4"/>
    <w:rsid w:val="00D17018"/>
    <w:rsid w:val="00D4728E"/>
    <w:rsid w:val="00D625F5"/>
    <w:rsid w:val="00D80A59"/>
    <w:rsid w:val="00D910B5"/>
    <w:rsid w:val="00D951C4"/>
    <w:rsid w:val="00DB2D19"/>
    <w:rsid w:val="00DB3656"/>
    <w:rsid w:val="00DC0863"/>
    <w:rsid w:val="00DC360A"/>
    <w:rsid w:val="00DC7B69"/>
    <w:rsid w:val="00DC7BA7"/>
    <w:rsid w:val="00DE22DF"/>
    <w:rsid w:val="00E0783C"/>
    <w:rsid w:val="00E17BAB"/>
    <w:rsid w:val="00E46995"/>
    <w:rsid w:val="00E71CB7"/>
    <w:rsid w:val="00E85154"/>
    <w:rsid w:val="00E91316"/>
    <w:rsid w:val="00E9527E"/>
    <w:rsid w:val="00EB029A"/>
    <w:rsid w:val="00EC1069"/>
    <w:rsid w:val="00EC39CF"/>
    <w:rsid w:val="00ED322C"/>
    <w:rsid w:val="00ED5A78"/>
    <w:rsid w:val="00EE6FEA"/>
    <w:rsid w:val="00EF05AD"/>
    <w:rsid w:val="00F061AD"/>
    <w:rsid w:val="00F24CFC"/>
    <w:rsid w:val="00F64119"/>
    <w:rsid w:val="00F76608"/>
    <w:rsid w:val="00F9002F"/>
    <w:rsid w:val="00F97C84"/>
    <w:rsid w:val="00FC314C"/>
    <w:rsid w:val="00FD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A1DD"/>
  <w15:docId w15:val="{39048680-C1C8-4496-B56D-E4238CE0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7D33"/>
    <w:pPr>
      <w:tabs>
        <w:tab w:val="center" w:pos="4153"/>
        <w:tab w:val="right" w:pos="8306"/>
      </w:tabs>
      <w:spacing w:after="0" w:line="240" w:lineRule="auto"/>
    </w:pPr>
  </w:style>
  <w:style w:type="character" w:customStyle="1" w:styleId="HeaderChar">
    <w:name w:val="Header Char"/>
    <w:basedOn w:val="DefaultParagraphFont"/>
    <w:link w:val="Header"/>
    <w:rsid w:val="00877D33"/>
    <w:rPr>
      <w:lang w:val="lv-LV"/>
    </w:rPr>
  </w:style>
  <w:style w:type="paragraph" w:styleId="Footer">
    <w:name w:val="footer"/>
    <w:basedOn w:val="Normal"/>
    <w:link w:val="FooterChar"/>
    <w:uiPriority w:val="99"/>
    <w:unhideWhenUsed/>
    <w:rsid w:val="00877D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7D33"/>
    <w:rPr>
      <w:lang w:val="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7449D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49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54"/>
    <w:rPr>
      <w:rFonts w:ascii="Segoe UI" w:hAnsi="Segoe UI" w:cs="Segoe UI"/>
      <w:sz w:val="18"/>
      <w:szCs w:val="18"/>
    </w:rPr>
  </w:style>
  <w:style w:type="paragraph" w:styleId="BodyText">
    <w:name w:val="Body Text"/>
    <w:basedOn w:val="Normal"/>
    <w:link w:val="BodyTextChar"/>
    <w:semiHidden/>
    <w:unhideWhenUsed/>
    <w:rsid w:val="003D4ABE"/>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3D4ABE"/>
    <w:rPr>
      <w:rFonts w:ascii="Times New Roman" w:eastAsia="Times New Roman" w:hAnsi="Times New Roman" w:cs="Times New Roman"/>
      <w:sz w:val="28"/>
      <w:szCs w:val="20"/>
    </w:rPr>
  </w:style>
  <w:style w:type="character" w:customStyle="1" w:styleId="spelle">
    <w:name w:val="spelle"/>
    <w:basedOn w:val="DefaultParagraphFont"/>
    <w:rsid w:val="003D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4509">
      <w:bodyDiv w:val="1"/>
      <w:marLeft w:val="0"/>
      <w:marRight w:val="0"/>
      <w:marTop w:val="0"/>
      <w:marBottom w:val="0"/>
      <w:divBdr>
        <w:top w:val="none" w:sz="0" w:space="0" w:color="auto"/>
        <w:left w:val="none" w:sz="0" w:space="0" w:color="auto"/>
        <w:bottom w:val="none" w:sz="0" w:space="0" w:color="auto"/>
        <w:right w:val="none" w:sz="0" w:space="0" w:color="auto"/>
      </w:divBdr>
    </w:div>
    <w:div w:id="364717180">
      <w:bodyDiv w:val="1"/>
      <w:marLeft w:val="0"/>
      <w:marRight w:val="0"/>
      <w:marTop w:val="0"/>
      <w:marBottom w:val="0"/>
      <w:divBdr>
        <w:top w:val="none" w:sz="0" w:space="0" w:color="auto"/>
        <w:left w:val="none" w:sz="0" w:space="0" w:color="auto"/>
        <w:bottom w:val="none" w:sz="0" w:space="0" w:color="auto"/>
        <w:right w:val="none" w:sz="0" w:space="0" w:color="auto"/>
      </w:divBdr>
    </w:div>
    <w:div w:id="389305624">
      <w:bodyDiv w:val="1"/>
      <w:marLeft w:val="0"/>
      <w:marRight w:val="0"/>
      <w:marTop w:val="0"/>
      <w:marBottom w:val="0"/>
      <w:divBdr>
        <w:top w:val="none" w:sz="0" w:space="0" w:color="auto"/>
        <w:left w:val="none" w:sz="0" w:space="0" w:color="auto"/>
        <w:bottom w:val="none" w:sz="0" w:space="0" w:color="auto"/>
        <w:right w:val="none" w:sz="0" w:space="0" w:color="auto"/>
      </w:divBdr>
    </w:div>
    <w:div w:id="402340783">
      <w:bodyDiv w:val="1"/>
      <w:marLeft w:val="0"/>
      <w:marRight w:val="0"/>
      <w:marTop w:val="0"/>
      <w:marBottom w:val="0"/>
      <w:divBdr>
        <w:top w:val="none" w:sz="0" w:space="0" w:color="auto"/>
        <w:left w:val="none" w:sz="0" w:space="0" w:color="auto"/>
        <w:bottom w:val="none" w:sz="0" w:space="0" w:color="auto"/>
        <w:right w:val="none" w:sz="0" w:space="0" w:color="auto"/>
      </w:divBdr>
    </w:div>
    <w:div w:id="408507541">
      <w:bodyDiv w:val="1"/>
      <w:marLeft w:val="0"/>
      <w:marRight w:val="0"/>
      <w:marTop w:val="0"/>
      <w:marBottom w:val="0"/>
      <w:divBdr>
        <w:top w:val="none" w:sz="0" w:space="0" w:color="auto"/>
        <w:left w:val="none" w:sz="0" w:space="0" w:color="auto"/>
        <w:bottom w:val="none" w:sz="0" w:space="0" w:color="auto"/>
        <w:right w:val="none" w:sz="0" w:space="0" w:color="auto"/>
      </w:divBdr>
    </w:div>
    <w:div w:id="502938584">
      <w:bodyDiv w:val="1"/>
      <w:marLeft w:val="0"/>
      <w:marRight w:val="0"/>
      <w:marTop w:val="0"/>
      <w:marBottom w:val="0"/>
      <w:divBdr>
        <w:top w:val="none" w:sz="0" w:space="0" w:color="auto"/>
        <w:left w:val="none" w:sz="0" w:space="0" w:color="auto"/>
        <w:bottom w:val="none" w:sz="0" w:space="0" w:color="auto"/>
        <w:right w:val="none" w:sz="0" w:space="0" w:color="auto"/>
      </w:divBdr>
    </w:div>
    <w:div w:id="573512259">
      <w:bodyDiv w:val="1"/>
      <w:marLeft w:val="0"/>
      <w:marRight w:val="0"/>
      <w:marTop w:val="0"/>
      <w:marBottom w:val="0"/>
      <w:divBdr>
        <w:top w:val="none" w:sz="0" w:space="0" w:color="auto"/>
        <w:left w:val="none" w:sz="0" w:space="0" w:color="auto"/>
        <w:bottom w:val="none" w:sz="0" w:space="0" w:color="auto"/>
        <w:right w:val="none" w:sz="0" w:space="0" w:color="auto"/>
      </w:divBdr>
    </w:div>
    <w:div w:id="704524959">
      <w:bodyDiv w:val="1"/>
      <w:marLeft w:val="0"/>
      <w:marRight w:val="0"/>
      <w:marTop w:val="0"/>
      <w:marBottom w:val="0"/>
      <w:divBdr>
        <w:top w:val="none" w:sz="0" w:space="0" w:color="auto"/>
        <w:left w:val="none" w:sz="0" w:space="0" w:color="auto"/>
        <w:bottom w:val="none" w:sz="0" w:space="0" w:color="auto"/>
        <w:right w:val="none" w:sz="0" w:space="0" w:color="auto"/>
      </w:divBdr>
    </w:div>
    <w:div w:id="740178159">
      <w:bodyDiv w:val="1"/>
      <w:marLeft w:val="0"/>
      <w:marRight w:val="0"/>
      <w:marTop w:val="0"/>
      <w:marBottom w:val="0"/>
      <w:divBdr>
        <w:top w:val="none" w:sz="0" w:space="0" w:color="auto"/>
        <w:left w:val="none" w:sz="0" w:space="0" w:color="auto"/>
        <w:bottom w:val="none" w:sz="0" w:space="0" w:color="auto"/>
        <w:right w:val="none" w:sz="0" w:space="0" w:color="auto"/>
      </w:divBdr>
    </w:div>
    <w:div w:id="795611068">
      <w:bodyDiv w:val="1"/>
      <w:marLeft w:val="0"/>
      <w:marRight w:val="0"/>
      <w:marTop w:val="0"/>
      <w:marBottom w:val="0"/>
      <w:divBdr>
        <w:top w:val="none" w:sz="0" w:space="0" w:color="auto"/>
        <w:left w:val="none" w:sz="0" w:space="0" w:color="auto"/>
        <w:bottom w:val="none" w:sz="0" w:space="0" w:color="auto"/>
        <w:right w:val="none" w:sz="0" w:space="0" w:color="auto"/>
      </w:divBdr>
    </w:div>
    <w:div w:id="1024675606">
      <w:bodyDiv w:val="1"/>
      <w:marLeft w:val="0"/>
      <w:marRight w:val="0"/>
      <w:marTop w:val="0"/>
      <w:marBottom w:val="0"/>
      <w:divBdr>
        <w:top w:val="none" w:sz="0" w:space="0" w:color="auto"/>
        <w:left w:val="none" w:sz="0" w:space="0" w:color="auto"/>
        <w:bottom w:val="none" w:sz="0" w:space="0" w:color="auto"/>
        <w:right w:val="none" w:sz="0" w:space="0" w:color="auto"/>
      </w:divBdr>
    </w:div>
    <w:div w:id="1042023581">
      <w:bodyDiv w:val="1"/>
      <w:marLeft w:val="0"/>
      <w:marRight w:val="0"/>
      <w:marTop w:val="0"/>
      <w:marBottom w:val="0"/>
      <w:divBdr>
        <w:top w:val="none" w:sz="0" w:space="0" w:color="auto"/>
        <w:left w:val="none" w:sz="0" w:space="0" w:color="auto"/>
        <w:bottom w:val="none" w:sz="0" w:space="0" w:color="auto"/>
        <w:right w:val="none" w:sz="0" w:space="0" w:color="auto"/>
      </w:divBdr>
    </w:div>
    <w:div w:id="1127745627">
      <w:bodyDiv w:val="1"/>
      <w:marLeft w:val="0"/>
      <w:marRight w:val="0"/>
      <w:marTop w:val="0"/>
      <w:marBottom w:val="0"/>
      <w:divBdr>
        <w:top w:val="none" w:sz="0" w:space="0" w:color="auto"/>
        <w:left w:val="none" w:sz="0" w:space="0" w:color="auto"/>
        <w:bottom w:val="none" w:sz="0" w:space="0" w:color="auto"/>
        <w:right w:val="none" w:sz="0" w:space="0" w:color="auto"/>
      </w:divBdr>
    </w:div>
    <w:div w:id="1147824232">
      <w:bodyDiv w:val="1"/>
      <w:marLeft w:val="0"/>
      <w:marRight w:val="0"/>
      <w:marTop w:val="0"/>
      <w:marBottom w:val="0"/>
      <w:divBdr>
        <w:top w:val="none" w:sz="0" w:space="0" w:color="auto"/>
        <w:left w:val="none" w:sz="0" w:space="0" w:color="auto"/>
        <w:bottom w:val="none" w:sz="0" w:space="0" w:color="auto"/>
        <w:right w:val="none" w:sz="0" w:space="0" w:color="auto"/>
      </w:divBdr>
    </w:div>
    <w:div w:id="1194463848">
      <w:bodyDiv w:val="1"/>
      <w:marLeft w:val="0"/>
      <w:marRight w:val="0"/>
      <w:marTop w:val="0"/>
      <w:marBottom w:val="0"/>
      <w:divBdr>
        <w:top w:val="none" w:sz="0" w:space="0" w:color="auto"/>
        <w:left w:val="none" w:sz="0" w:space="0" w:color="auto"/>
        <w:bottom w:val="none" w:sz="0" w:space="0" w:color="auto"/>
        <w:right w:val="none" w:sz="0" w:space="0" w:color="auto"/>
      </w:divBdr>
    </w:div>
    <w:div w:id="1218860425">
      <w:bodyDiv w:val="1"/>
      <w:marLeft w:val="0"/>
      <w:marRight w:val="0"/>
      <w:marTop w:val="0"/>
      <w:marBottom w:val="0"/>
      <w:divBdr>
        <w:top w:val="none" w:sz="0" w:space="0" w:color="auto"/>
        <w:left w:val="none" w:sz="0" w:space="0" w:color="auto"/>
        <w:bottom w:val="none" w:sz="0" w:space="0" w:color="auto"/>
        <w:right w:val="none" w:sz="0" w:space="0" w:color="auto"/>
      </w:divBdr>
    </w:div>
    <w:div w:id="1234583599">
      <w:bodyDiv w:val="1"/>
      <w:marLeft w:val="0"/>
      <w:marRight w:val="0"/>
      <w:marTop w:val="0"/>
      <w:marBottom w:val="0"/>
      <w:divBdr>
        <w:top w:val="none" w:sz="0" w:space="0" w:color="auto"/>
        <w:left w:val="none" w:sz="0" w:space="0" w:color="auto"/>
        <w:bottom w:val="none" w:sz="0" w:space="0" w:color="auto"/>
        <w:right w:val="none" w:sz="0" w:space="0" w:color="auto"/>
      </w:divBdr>
    </w:div>
    <w:div w:id="1272863635">
      <w:bodyDiv w:val="1"/>
      <w:marLeft w:val="0"/>
      <w:marRight w:val="0"/>
      <w:marTop w:val="0"/>
      <w:marBottom w:val="0"/>
      <w:divBdr>
        <w:top w:val="none" w:sz="0" w:space="0" w:color="auto"/>
        <w:left w:val="none" w:sz="0" w:space="0" w:color="auto"/>
        <w:bottom w:val="none" w:sz="0" w:space="0" w:color="auto"/>
        <w:right w:val="none" w:sz="0" w:space="0" w:color="auto"/>
      </w:divBdr>
    </w:div>
    <w:div w:id="1300764300">
      <w:bodyDiv w:val="1"/>
      <w:marLeft w:val="0"/>
      <w:marRight w:val="0"/>
      <w:marTop w:val="0"/>
      <w:marBottom w:val="0"/>
      <w:divBdr>
        <w:top w:val="none" w:sz="0" w:space="0" w:color="auto"/>
        <w:left w:val="none" w:sz="0" w:space="0" w:color="auto"/>
        <w:bottom w:val="none" w:sz="0" w:space="0" w:color="auto"/>
        <w:right w:val="none" w:sz="0" w:space="0" w:color="auto"/>
      </w:divBdr>
    </w:div>
    <w:div w:id="1472215532">
      <w:bodyDiv w:val="1"/>
      <w:marLeft w:val="0"/>
      <w:marRight w:val="0"/>
      <w:marTop w:val="0"/>
      <w:marBottom w:val="0"/>
      <w:divBdr>
        <w:top w:val="none" w:sz="0" w:space="0" w:color="auto"/>
        <w:left w:val="none" w:sz="0" w:space="0" w:color="auto"/>
        <w:bottom w:val="none" w:sz="0" w:space="0" w:color="auto"/>
        <w:right w:val="none" w:sz="0" w:space="0" w:color="auto"/>
      </w:divBdr>
    </w:div>
    <w:div w:id="1530337296">
      <w:bodyDiv w:val="1"/>
      <w:marLeft w:val="0"/>
      <w:marRight w:val="0"/>
      <w:marTop w:val="0"/>
      <w:marBottom w:val="0"/>
      <w:divBdr>
        <w:top w:val="none" w:sz="0" w:space="0" w:color="auto"/>
        <w:left w:val="none" w:sz="0" w:space="0" w:color="auto"/>
        <w:bottom w:val="none" w:sz="0" w:space="0" w:color="auto"/>
        <w:right w:val="none" w:sz="0" w:space="0" w:color="auto"/>
      </w:divBdr>
    </w:div>
    <w:div w:id="1602183870">
      <w:bodyDiv w:val="1"/>
      <w:marLeft w:val="0"/>
      <w:marRight w:val="0"/>
      <w:marTop w:val="0"/>
      <w:marBottom w:val="0"/>
      <w:divBdr>
        <w:top w:val="none" w:sz="0" w:space="0" w:color="auto"/>
        <w:left w:val="none" w:sz="0" w:space="0" w:color="auto"/>
        <w:bottom w:val="none" w:sz="0" w:space="0" w:color="auto"/>
        <w:right w:val="none" w:sz="0" w:space="0" w:color="auto"/>
      </w:divBdr>
    </w:div>
    <w:div w:id="1663200056">
      <w:bodyDiv w:val="1"/>
      <w:marLeft w:val="0"/>
      <w:marRight w:val="0"/>
      <w:marTop w:val="0"/>
      <w:marBottom w:val="0"/>
      <w:divBdr>
        <w:top w:val="none" w:sz="0" w:space="0" w:color="auto"/>
        <w:left w:val="none" w:sz="0" w:space="0" w:color="auto"/>
        <w:bottom w:val="none" w:sz="0" w:space="0" w:color="auto"/>
        <w:right w:val="none" w:sz="0" w:space="0" w:color="auto"/>
      </w:divBdr>
    </w:div>
    <w:div w:id="1675767034">
      <w:bodyDiv w:val="1"/>
      <w:marLeft w:val="0"/>
      <w:marRight w:val="0"/>
      <w:marTop w:val="0"/>
      <w:marBottom w:val="0"/>
      <w:divBdr>
        <w:top w:val="none" w:sz="0" w:space="0" w:color="auto"/>
        <w:left w:val="none" w:sz="0" w:space="0" w:color="auto"/>
        <w:bottom w:val="none" w:sz="0" w:space="0" w:color="auto"/>
        <w:right w:val="none" w:sz="0" w:space="0" w:color="auto"/>
      </w:divBdr>
    </w:div>
    <w:div w:id="1891762195">
      <w:bodyDiv w:val="1"/>
      <w:marLeft w:val="0"/>
      <w:marRight w:val="0"/>
      <w:marTop w:val="0"/>
      <w:marBottom w:val="0"/>
      <w:divBdr>
        <w:top w:val="none" w:sz="0" w:space="0" w:color="auto"/>
        <w:left w:val="none" w:sz="0" w:space="0" w:color="auto"/>
        <w:bottom w:val="none" w:sz="0" w:space="0" w:color="auto"/>
        <w:right w:val="none" w:sz="0" w:space="0" w:color="auto"/>
      </w:divBdr>
    </w:div>
    <w:div w:id="1976790725">
      <w:bodyDiv w:val="1"/>
      <w:marLeft w:val="0"/>
      <w:marRight w:val="0"/>
      <w:marTop w:val="0"/>
      <w:marBottom w:val="0"/>
      <w:divBdr>
        <w:top w:val="none" w:sz="0" w:space="0" w:color="auto"/>
        <w:left w:val="none" w:sz="0" w:space="0" w:color="auto"/>
        <w:bottom w:val="none" w:sz="0" w:space="0" w:color="auto"/>
        <w:right w:val="none" w:sz="0" w:space="0" w:color="auto"/>
      </w:divBdr>
    </w:div>
    <w:div w:id="2049378634">
      <w:bodyDiv w:val="1"/>
      <w:marLeft w:val="0"/>
      <w:marRight w:val="0"/>
      <w:marTop w:val="0"/>
      <w:marBottom w:val="0"/>
      <w:divBdr>
        <w:top w:val="none" w:sz="0" w:space="0" w:color="auto"/>
        <w:left w:val="none" w:sz="0" w:space="0" w:color="auto"/>
        <w:bottom w:val="none" w:sz="0" w:space="0" w:color="auto"/>
        <w:right w:val="none" w:sz="0" w:space="0" w:color="auto"/>
      </w:divBdr>
    </w:div>
    <w:div w:id="20539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janisp</dc:creator>
  <cp:lastModifiedBy>Ineta Miglāne</cp:lastModifiedBy>
  <cp:revision>2</cp:revision>
  <cp:lastPrinted>2019-09-03T06:49:00Z</cp:lastPrinted>
  <dcterms:created xsi:type="dcterms:W3CDTF">2020-08-28T10:44:00Z</dcterms:created>
  <dcterms:modified xsi:type="dcterms:W3CDTF">2020-08-28T10:44:00Z</dcterms:modified>
</cp:coreProperties>
</file>