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842D" w14:textId="5AE1541D" w:rsidR="00F115D4" w:rsidRDefault="00E03B42" w:rsidP="00F115D4">
      <w:pPr>
        <w:pStyle w:val="EYBodyText"/>
        <w:jc w:val="center"/>
      </w:pPr>
      <w:r>
        <w:rPr>
          <w:rFonts w:ascii="Times New Roman" w:hAnsi="Times New Roman" w:cs="Times New Roman"/>
          <w:noProof/>
        </w:rPr>
        <w:drawing>
          <wp:inline distT="0" distB="0" distL="0" distR="0" wp14:anchorId="1164BAB9" wp14:editId="605C0B0B">
            <wp:extent cx="524319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1115695"/>
                    </a:xfrm>
                    <a:prstGeom prst="rect">
                      <a:avLst/>
                    </a:prstGeom>
                    <a:noFill/>
                  </pic:spPr>
                </pic:pic>
              </a:graphicData>
            </a:graphic>
          </wp:inline>
        </w:drawing>
      </w:r>
    </w:p>
    <w:tbl>
      <w:tblPr>
        <w:tblW w:w="9240" w:type="dxa"/>
        <w:jc w:val="center"/>
        <w:tblBorders>
          <w:top w:val="single" w:sz="4" w:space="0" w:color="C0C0C0"/>
          <w:left w:val="single" w:sz="4" w:space="0" w:color="C0C0C0"/>
          <w:bottom w:val="single" w:sz="4" w:space="0" w:color="C0C0C0"/>
          <w:right w:val="single" w:sz="4" w:space="0" w:color="C0C0C0"/>
        </w:tblBorders>
        <w:tblLayout w:type="fixed"/>
        <w:tblLook w:val="04A0" w:firstRow="1" w:lastRow="0" w:firstColumn="1" w:lastColumn="0" w:noHBand="0" w:noVBand="1"/>
      </w:tblPr>
      <w:tblGrid>
        <w:gridCol w:w="4620"/>
        <w:gridCol w:w="4620"/>
      </w:tblGrid>
      <w:tr w:rsidR="00F115D4" w:rsidRPr="006F7C30" w14:paraId="6E682BBE" w14:textId="77777777" w:rsidTr="00F115D4">
        <w:trPr>
          <w:cantSplit/>
          <w:trHeight w:val="423"/>
          <w:jc w:val="center"/>
        </w:trPr>
        <w:tc>
          <w:tcPr>
            <w:tcW w:w="4620" w:type="dxa"/>
            <w:tcBorders>
              <w:top w:val="single" w:sz="4" w:space="0" w:color="C0C0C0"/>
              <w:left w:val="single" w:sz="4" w:space="0" w:color="C0C0C0"/>
              <w:bottom w:val="single" w:sz="4" w:space="0" w:color="C0C0C0"/>
              <w:right w:val="nil"/>
            </w:tcBorders>
            <w:vAlign w:val="center"/>
            <w:hideMark/>
          </w:tcPr>
          <w:p w14:paraId="727F8750" w14:textId="093EB09B" w:rsidR="00F115D4" w:rsidRPr="006F7C30" w:rsidRDefault="00F115D4" w:rsidP="00F115D4">
            <w:pPr>
              <w:spacing w:line="240" w:lineRule="auto"/>
              <w:jc w:val="left"/>
              <w:rPr>
                <w:b/>
                <w:sz w:val="20"/>
                <w:szCs w:val="20"/>
              </w:rPr>
            </w:pPr>
          </w:p>
        </w:tc>
        <w:tc>
          <w:tcPr>
            <w:tcW w:w="4620" w:type="dxa"/>
            <w:tcBorders>
              <w:top w:val="single" w:sz="4" w:space="0" w:color="C0C0C0"/>
              <w:left w:val="nil"/>
              <w:bottom w:val="single" w:sz="4" w:space="0" w:color="C0C0C0"/>
              <w:right w:val="single" w:sz="4" w:space="0" w:color="C0C0C0"/>
            </w:tcBorders>
            <w:vAlign w:val="center"/>
            <w:hideMark/>
          </w:tcPr>
          <w:p w14:paraId="21770785" w14:textId="77777777" w:rsidR="00F115D4" w:rsidRPr="006F7C30" w:rsidRDefault="00F115D4" w:rsidP="00F115D4">
            <w:pPr>
              <w:spacing w:line="240" w:lineRule="auto"/>
              <w:jc w:val="center"/>
              <w:rPr>
                <w:b/>
                <w:sz w:val="20"/>
                <w:szCs w:val="20"/>
              </w:rPr>
            </w:pPr>
            <w:r w:rsidRPr="006F7C30">
              <w:rPr>
                <w:noProof/>
              </w:rPr>
              <w:drawing>
                <wp:anchor distT="0" distB="0" distL="114300" distR="114300" simplePos="0" relativeHeight="251659264" behindDoc="1" locked="0" layoutInCell="1" allowOverlap="1" wp14:anchorId="225950BA" wp14:editId="577AC643">
                  <wp:simplePos x="0" y="0"/>
                  <wp:positionH relativeFrom="column">
                    <wp:posOffset>995680</wp:posOffset>
                  </wp:positionH>
                  <wp:positionV relativeFrom="paragraph">
                    <wp:posOffset>27305</wp:posOffset>
                  </wp:positionV>
                  <wp:extent cx="1809750" cy="666750"/>
                  <wp:effectExtent l="0" t="0" r="0" b="0"/>
                  <wp:wrapTight wrapText="bothSides">
                    <wp:wrapPolygon edited="0">
                      <wp:start x="17053" y="0"/>
                      <wp:lineTo x="15916" y="2469"/>
                      <wp:lineTo x="15006" y="6171"/>
                      <wp:lineTo x="15006" y="9874"/>
                      <wp:lineTo x="0" y="13577"/>
                      <wp:lineTo x="0" y="20366"/>
                      <wp:lineTo x="1819" y="20983"/>
                      <wp:lineTo x="3865" y="20983"/>
                      <wp:lineTo x="15461" y="20366"/>
                      <wp:lineTo x="15234" y="19749"/>
                      <wp:lineTo x="21373" y="15429"/>
                      <wp:lineTo x="21373" y="3703"/>
                      <wp:lineTo x="20236" y="0"/>
                      <wp:lineTo x="170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3F6189C" w14:textId="6C06D624" w:rsidR="00A937AA" w:rsidRPr="00F115D4" w:rsidRDefault="00A937AA" w:rsidP="00F115D4">
      <w:pPr>
        <w:pStyle w:val="EYBodyText"/>
        <w:rPr>
          <w:sz w:val="20"/>
        </w:rPr>
      </w:pPr>
      <w:r w:rsidRPr="006F7C30">
        <w:tab/>
      </w:r>
      <w:r w:rsidRPr="006F7C30">
        <w:tab/>
      </w:r>
    </w:p>
    <w:p w14:paraId="031AF0CB" w14:textId="77777777" w:rsidR="00A937AA" w:rsidRPr="006F7C30" w:rsidRDefault="00A937AA" w:rsidP="00A937AA">
      <w:pPr>
        <w:jc w:val="center"/>
        <w:rPr>
          <w:b/>
          <w:color w:val="943634"/>
          <w:sz w:val="36"/>
          <w:szCs w:val="36"/>
        </w:rPr>
      </w:pPr>
    </w:p>
    <w:p w14:paraId="67863BD3" w14:textId="72120768" w:rsidR="00A937AA" w:rsidRPr="003E178F" w:rsidRDefault="003435E8" w:rsidP="003E178F">
      <w:pPr>
        <w:jc w:val="center"/>
        <w:rPr>
          <w:b/>
          <w:color w:val="B0282D"/>
          <w:sz w:val="36"/>
          <w:szCs w:val="36"/>
        </w:rPr>
      </w:pPr>
      <w:r w:rsidRPr="003E178F">
        <w:rPr>
          <w:b/>
          <w:color w:val="B0282D"/>
          <w:sz w:val="36"/>
          <w:szCs w:val="36"/>
        </w:rPr>
        <w:t>Datu publicēšanas platformas ieviešanas tehniskās specifikācijas un ar to saistīto vadlīniju izstrāde</w:t>
      </w:r>
    </w:p>
    <w:p w14:paraId="38B316CB" w14:textId="77777777" w:rsidR="003435E8" w:rsidRPr="003E178F" w:rsidRDefault="003435E8" w:rsidP="00A937AA">
      <w:pPr>
        <w:rPr>
          <w:i/>
          <w:color w:val="B0282D"/>
          <w:sz w:val="36"/>
          <w:szCs w:val="36"/>
        </w:rPr>
      </w:pPr>
    </w:p>
    <w:p w14:paraId="49829E13" w14:textId="07C756DD" w:rsidR="00A937AA" w:rsidRPr="003E178F" w:rsidRDefault="006328DC" w:rsidP="006328DC">
      <w:pPr>
        <w:jc w:val="center"/>
        <w:rPr>
          <w:i/>
          <w:color w:val="B0282D"/>
          <w:sz w:val="36"/>
          <w:szCs w:val="36"/>
        </w:rPr>
      </w:pPr>
      <w:r w:rsidRPr="003E178F">
        <w:rPr>
          <w:i/>
          <w:color w:val="B0282D"/>
          <w:sz w:val="36"/>
          <w:szCs w:val="36"/>
        </w:rPr>
        <w:t xml:space="preserve">Ceļvedis </w:t>
      </w:r>
      <w:r w:rsidR="00F549CB" w:rsidRPr="003E178F">
        <w:rPr>
          <w:i/>
          <w:color w:val="B0282D"/>
          <w:sz w:val="36"/>
          <w:szCs w:val="36"/>
        </w:rPr>
        <w:t xml:space="preserve">atvērto </w:t>
      </w:r>
      <w:r w:rsidRPr="003E178F">
        <w:rPr>
          <w:i/>
          <w:color w:val="B0282D"/>
          <w:sz w:val="36"/>
          <w:szCs w:val="36"/>
        </w:rPr>
        <w:t xml:space="preserve">datu </w:t>
      </w:r>
      <w:r w:rsidR="00F549CB" w:rsidRPr="003E178F">
        <w:rPr>
          <w:i/>
          <w:color w:val="B0282D"/>
          <w:sz w:val="36"/>
          <w:szCs w:val="36"/>
        </w:rPr>
        <w:t xml:space="preserve">kopu </w:t>
      </w:r>
      <w:r w:rsidRPr="003E178F">
        <w:rPr>
          <w:i/>
          <w:color w:val="B0282D"/>
          <w:sz w:val="36"/>
          <w:szCs w:val="36"/>
        </w:rPr>
        <w:t xml:space="preserve">struktūras izveidei un aprakstīšanai atbilstoši </w:t>
      </w:r>
      <w:r w:rsidR="00113C52" w:rsidRPr="003E178F">
        <w:rPr>
          <w:i/>
          <w:color w:val="B0282D"/>
          <w:sz w:val="36"/>
          <w:szCs w:val="36"/>
        </w:rPr>
        <w:t>DPP</w:t>
      </w:r>
      <w:r w:rsidRPr="003E178F">
        <w:rPr>
          <w:i/>
          <w:color w:val="B0282D"/>
          <w:sz w:val="36"/>
          <w:szCs w:val="36"/>
        </w:rPr>
        <w:t xml:space="preserve"> standartam</w:t>
      </w:r>
    </w:p>
    <w:p w14:paraId="34DB6B5D" w14:textId="77777777" w:rsidR="006328DC" w:rsidRPr="003E178F" w:rsidRDefault="006328DC" w:rsidP="00A937AA">
      <w:pPr>
        <w:rPr>
          <w:color w:val="B0282D"/>
        </w:rPr>
      </w:pPr>
    </w:p>
    <w:p w14:paraId="32F7203C" w14:textId="78C5046E" w:rsidR="00A937AA" w:rsidRPr="003E178F" w:rsidRDefault="00113C52" w:rsidP="00A937AA">
      <w:pPr>
        <w:jc w:val="center"/>
        <w:rPr>
          <w:color w:val="B0282D"/>
          <w:sz w:val="28"/>
          <w:szCs w:val="28"/>
        </w:rPr>
      </w:pPr>
      <w:r w:rsidRPr="003E178F">
        <w:rPr>
          <w:color w:val="B0282D"/>
          <w:sz w:val="28"/>
          <w:szCs w:val="28"/>
        </w:rPr>
        <w:t xml:space="preserve">versija </w:t>
      </w:r>
      <w:r w:rsidR="00F115D4">
        <w:rPr>
          <w:color w:val="B0282D"/>
          <w:sz w:val="28"/>
          <w:szCs w:val="28"/>
        </w:rPr>
        <w:t>1.</w:t>
      </w:r>
      <w:r w:rsidR="00FE156A">
        <w:rPr>
          <w:color w:val="B0282D"/>
          <w:sz w:val="28"/>
          <w:szCs w:val="28"/>
        </w:rPr>
        <w:t>1</w:t>
      </w:r>
      <w:r w:rsidR="003435E8" w:rsidRPr="003E178F">
        <w:rPr>
          <w:color w:val="B0282D"/>
          <w:sz w:val="28"/>
          <w:szCs w:val="28"/>
        </w:rPr>
        <w:t>.</w:t>
      </w:r>
    </w:p>
    <w:p w14:paraId="59B986F8" w14:textId="3B726CA4" w:rsidR="00721FF9" w:rsidRDefault="00721FF9" w:rsidP="00A937AA">
      <w:pPr>
        <w:rPr>
          <w:sz w:val="36"/>
          <w:szCs w:val="36"/>
        </w:rPr>
      </w:pPr>
    </w:p>
    <w:p w14:paraId="2FBE9ABC" w14:textId="77777777" w:rsidR="00F115D4" w:rsidRPr="006F7C30" w:rsidRDefault="00F115D4" w:rsidP="00A937AA">
      <w:pPr>
        <w:rPr>
          <w:sz w:val="36"/>
          <w:szCs w:val="36"/>
        </w:rPr>
      </w:pPr>
    </w:p>
    <w:p w14:paraId="42B63181" w14:textId="3763ECFA" w:rsidR="00721FF9" w:rsidRPr="006F7C30" w:rsidRDefault="00721FF9" w:rsidP="00A937AA">
      <w:pPr>
        <w:rPr>
          <w:sz w:val="36"/>
          <w:szCs w:val="36"/>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3764"/>
        <w:gridCol w:w="5308"/>
      </w:tblGrid>
      <w:tr w:rsidR="003E178F" w:rsidRPr="001225E8" w14:paraId="4DE32272" w14:textId="77777777" w:rsidTr="00157A59">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62355DFB" w14:textId="77777777" w:rsidR="003E178F" w:rsidRPr="001225E8" w:rsidRDefault="003E178F" w:rsidP="00157A59">
            <w:pPr>
              <w:pStyle w:val="Piezmes1"/>
              <w:snapToGrid w:val="0"/>
              <w:spacing w:before="60"/>
              <w:rPr>
                <w:rFonts w:ascii="Times New Roman" w:hAnsi="Times New Roman" w:cs="Times New Roman"/>
                <w:b/>
                <w:i w:val="0"/>
                <w:color w:val="B0282D"/>
                <w:sz w:val="24"/>
                <w:szCs w:val="24"/>
                <w:u w:val="single"/>
              </w:rPr>
            </w:pPr>
            <w:r w:rsidRPr="001225E8">
              <w:rPr>
                <w:rFonts w:ascii="Times New Roman" w:hAnsi="Times New Roman" w:cs="Times New Roman"/>
                <w:b/>
                <w:i w:val="0"/>
                <w:color w:val="B0282D"/>
                <w:sz w:val="24"/>
                <w:szCs w:val="24"/>
                <w:u w:val="single"/>
              </w:rPr>
              <w:t xml:space="preserve">Pasūtītājs: </w:t>
            </w:r>
          </w:p>
        </w:tc>
        <w:tc>
          <w:tcPr>
            <w:tcW w:w="5308" w:type="dxa"/>
            <w:tcBorders>
              <w:top w:val="single" w:sz="12" w:space="0" w:color="943634"/>
              <w:left w:val="single" w:sz="4" w:space="0" w:color="943634"/>
              <w:bottom w:val="single" w:sz="12" w:space="0" w:color="943634"/>
              <w:right w:val="single" w:sz="12" w:space="0" w:color="943634"/>
            </w:tcBorders>
            <w:hideMark/>
          </w:tcPr>
          <w:p w14:paraId="34635BF9" w14:textId="77777777" w:rsidR="003E178F" w:rsidRPr="001225E8" w:rsidRDefault="003E178F" w:rsidP="00157A59">
            <w:pPr>
              <w:pStyle w:val="Piezmes1"/>
              <w:snapToGrid w:val="0"/>
              <w:rPr>
                <w:rFonts w:ascii="Times New Roman" w:hAnsi="Times New Roman" w:cs="Times New Roman"/>
                <w:b/>
                <w:i w:val="0"/>
                <w:color w:val="B0282D"/>
                <w:sz w:val="24"/>
                <w:szCs w:val="24"/>
                <w:u w:val="single"/>
              </w:rPr>
            </w:pPr>
            <w:r w:rsidRPr="001225E8">
              <w:rPr>
                <w:rFonts w:ascii="Times New Roman" w:hAnsi="Times New Roman" w:cs="Times New Roman"/>
                <w:b/>
                <w:i w:val="0"/>
                <w:color w:val="B0282D"/>
                <w:sz w:val="24"/>
                <w:szCs w:val="24"/>
                <w:u w:val="single"/>
              </w:rPr>
              <w:t xml:space="preserve">Valsts reģionālās attīstības aģentūra </w:t>
            </w:r>
          </w:p>
          <w:p w14:paraId="62CC279C" w14:textId="77777777" w:rsidR="003E178F" w:rsidRPr="001225E8" w:rsidRDefault="003E178F" w:rsidP="00157A59">
            <w:pPr>
              <w:rPr>
                <w:color w:val="B0282D"/>
              </w:rPr>
            </w:pPr>
            <w:r w:rsidRPr="001225E8">
              <w:rPr>
                <w:color w:val="B0282D"/>
              </w:rPr>
              <w:t xml:space="preserve">Alberta iela 10, </w:t>
            </w:r>
          </w:p>
          <w:p w14:paraId="4D1888CD" w14:textId="77777777" w:rsidR="003E178F" w:rsidRPr="001225E8" w:rsidRDefault="003E178F" w:rsidP="00157A59">
            <w:pPr>
              <w:rPr>
                <w:color w:val="B0282D"/>
              </w:rPr>
            </w:pPr>
            <w:r w:rsidRPr="001225E8">
              <w:rPr>
                <w:color w:val="B0282D"/>
              </w:rPr>
              <w:t>Rīga, LV-1010</w:t>
            </w:r>
          </w:p>
          <w:p w14:paraId="41450759" w14:textId="77777777" w:rsidR="003E178F" w:rsidRPr="001225E8" w:rsidRDefault="003E178F" w:rsidP="00157A59">
            <w:pPr>
              <w:pStyle w:val="Piezmes1"/>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Tālrunis: +371 670 79 000</w:t>
            </w:r>
          </w:p>
          <w:p w14:paraId="1037CA3C" w14:textId="77777777" w:rsidR="003E178F" w:rsidRPr="001225E8" w:rsidRDefault="003E178F" w:rsidP="00157A59">
            <w:pPr>
              <w:pStyle w:val="Piezmes1"/>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 xml:space="preserve">Fakss: </w:t>
            </w:r>
            <w:r w:rsidRPr="001225E8">
              <w:rPr>
                <w:rFonts w:ascii="Times New Roman" w:hAnsi="Times New Roman" w:cs="Times New Roman"/>
                <w:i w:val="0"/>
                <w:color w:val="B0282D"/>
                <w:sz w:val="24"/>
                <w:szCs w:val="24"/>
              </w:rPr>
              <w:tab/>
              <w:t xml:space="preserve"> +371 670 79 001</w:t>
            </w:r>
          </w:p>
          <w:p w14:paraId="47561EA9" w14:textId="3B48A6B9" w:rsidR="003E178F" w:rsidRPr="001225E8" w:rsidRDefault="003E178F" w:rsidP="00157A59">
            <w:pPr>
              <w:pStyle w:val="Piezmes1"/>
              <w:snapToGrid w:val="0"/>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 xml:space="preserve">e-pasts: </w:t>
            </w:r>
            <w:hyperlink r:id="rId10" w:history="1">
              <w:r w:rsidR="00F115D4">
                <w:rPr>
                  <w:rStyle w:val="Hyperlink"/>
                  <w:i w:val="0"/>
                  <w:sz w:val="24"/>
                  <w:szCs w:val="24"/>
                </w:rPr>
                <w:t>pasts</w:t>
              </w:r>
              <w:r w:rsidRPr="001225E8">
                <w:rPr>
                  <w:rStyle w:val="Hyperlink"/>
                  <w:i w:val="0"/>
                  <w:sz w:val="24"/>
                  <w:szCs w:val="24"/>
                </w:rPr>
                <w:t>@vraa.gov.lv</w:t>
              </w:r>
            </w:hyperlink>
            <w:r w:rsidRPr="001225E8">
              <w:rPr>
                <w:rFonts w:ascii="Times New Roman" w:hAnsi="Times New Roman" w:cs="Times New Roman"/>
                <w:i w:val="0"/>
                <w:color w:val="B0282D"/>
                <w:sz w:val="24"/>
                <w:szCs w:val="24"/>
              </w:rPr>
              <w:t xml:space="preserve"> </w:t>
            </w:r>
          </w:p>
        </w:tc>
      </w:tr>
      <w:tr w:rsidR="003E178F" w:rsidRPr="001225E8" w14:paraId="0A9B14F0" w14:textId="77777777" w:rsidTr="00157A59">
        <w:trPr>
          <w:trHeight w:val="416"/>
        </w:trPr>
        <w:tc>
          <w:tcPr>
            <w:tcW w:w="3764" w:type="dxa"/>
            <w:tcBorders>
              <w:top w:val="single" w:sz="12" w:space="0" w:color="943634"/>
              <w:left w:val="nil"/>
              <w:bottom w:val="single" w:sz="12" w:space="0" w:color="943634"/>
              <w:right w:val="nil"/>
            </w:tcBorders>
          </w:tcPr>
          <w:p w14:paraId="1DAD3C38" w14:textId="77777777" w:rsidR="003E178F" w:rsidRPr="001225E8" w:rsidRDefault="003E178F" w:rsidP="00157A59">
            <w:pPr>
              <w:pStyle w:val="Piezmes1"/>
              <w:snapToGrid w:val="0"/>
              <w:spacing w:before="60"/>
              <w:rPr>
                <w:rFonts w:ascii="Times New Roman" w:hAnsi="Times New Roman" w:cs="Times New Roman"/>
                <w:b/>
                <w:i w:val="0"/>
                <w:color w:val="B0282D"/>
                <w:sz w:val="24"/>
                <w:szCs w:val="24"/>
                <w:u w:val="single"/>
              </w:rPr>
            </w:pPr>
          </w:p>
        </w:tc>
        <w:tc>
          <w:tcPr>
            <w:tcW w:w="5308" w:type="dxa"/>
            <w:tcBorders>
              <w:top w:val="single" w:sz="12" w:space="0" w:color="943634"/>
              <w:left w:val="nil"/>
              <w:bottom w:val="single" w:sz="12" w:space="0" w:color="943634"/>
              <w:right w:val="nil"/>
            </w:tcBorders>
          </w:tcPr>
          <w:p w14:paraId="19EBEACA" w14:textId="77777777" w:rsidR="003E178F" w:rsidRPr="001225E8" w:rsidRDefault="003E178F" w:rsidP="00157A59">
            <w:pPr>
              <w:pStyle w:val="Piezmes1"/>
              <w:snapToGrid w:val="0"/>
              <w:rPr>
                <w:rFonts w:ascii="Times New Roman" w:hAnsi="Times New Roman" w:cs="Times New Roman"/>
                <w:b/>
                <w:i w:val="0"/>
                <w:color w:val="B0282D"/>
                <w:sz w:val="24"/>
                <w:szCs w:val="24"/>
                <w:u w:val="single"/>
              </w:rPr>
            </w:pPr>
          </w:p>
        </w:tc>
      </w:tr>
      <w:tr w:rsidR="003E178F" w:rsidRPr="001225E8" w14:paraId="24F7A4B5" w14:textId="77777777" w:rsidTr="00157A59">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7A7EEE96" w14:textId="77777777" w:rsidR="003E178F" w:rsidRPr="001225E8" w:rsidRDefault="003E178F" w:rsidP="00157A59">
            <w:pPr>
              <w:pStyle w:val="Piezmes1"/>
              <w:snapToGrid w:val="0"/>
              <w:spacing w:before="60"/>
              <w:rPr>
                <w:rFonts w:ascii="Times New Roman" w:hAnsi="Times New Roman" w:cs="Times New Roman"/>
                <w:b/>
                <w:i w:val="0"/>
                <w:color w:val="B0282D"/>
                <w:sz w:val="24"/>
                <w:szCs w:val="24"/>
                <w:u w:val="single"/>
              </w:rPr>
            </w:pPr>
            <w:r w:rsidRPr="001225E8">
              <w:rPr>
                <w:rFonts w:ascii="Times New Roman" w:hAnsi="Times New Roman" w:cs="Times New Roman"/>
                <w:b/>
                <w:i w:val="0"/>
                <w:color w:val="B0282D"/>
                <w:sz w:val="24"/>
                <w:szCs w:val="24"/>
                <w:u w:val="single"/>
              </w:rPr>
              <w:t>Izpildītājs:</w:t>
            </w:r>
          </w:p>
        </w:tc>
        <w:tc>
          <w:tcPr>
            <w:tcW w:w="5308" w:type="dxa"/>
            <w:tcBorders>
              <w:top w:val="single" w:sz="12" w:space="0" w:color="943634"/>
              <w:left w:val="single" w:sz="4" w:space="0" w:color="943634"/>
              <w:bottom w:val="single" w:sz="12" w:space="0" w:color="943634"/>
              <w:right w:val="single" w:sz="12" w:space="0" w:color="943634"/>
            </w:tcBorders>
            <w:hideMark/>
          </w:tcPr>
          <w:p w14:paraId="7293E18E" w14:textId="77777777" w:rsidR="003E178F" w:rsidRPr="001225E8" w:rsidRDefault="003E178F" w:rsidP="00157A59">
            <w:pPr>
              <w:pStyle w:val="Piezmes1"/>
              <w:snapToGrid w:val="0"/>
              <w:rPr>
                <w:rFonts w:ascii="Times New Roman" w:hAnsi="Times New Roman" w:cs="Times New Roman"/>
                <w:b/>
                <w:i w:val="0"/>
                <w:color w:val="B0282D"/>
                <w:sz w:val="24"/>
                <w:szCs w:val="24"/>
                <w:u w:val="single"/>
              </w:rPr>
            </w:pPr>
            <w:r w:rsidRPr="001225E8">
              <w:rPr>
                <w:rFonts w:ascii="Times New Roman" w:hAnsi="Times New Roman" w:cs="Times New Roman"/>
                <w:b/>
                <w:i w:val="0"/>
                <w:color w:val="B0282D"/>
                <w:sz w:val="24"/>
                <w:szCs w:val="24"/>
                <w:u w:val="single"/>
              </w:rPr>
              <w:t xml:space="preserve">Agile &amp; CO SIA, </w:t>
            </w:r>
          </w:p>
          <w:p w14:paraId="2E410889" w14:textId="77777777" w:rsidR="003E178F" w:rsidRPr="001225E8" w:rsidRDefault="003E178F" w:rsidP="00157A59">
            <w:pPr>
              <w:pStyle w:val="Piezmes1"/>
              <w:snapToGrid w:val="0"/>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 xml:space="preserve">Citadeles iela 12, </w:t>
            </w:r>
          </w:p>
          <w:p w14:paraId="0FF144AB" w14:textId="77777777" w:rsidR="003E178F" w:rsidRPr="001225E8" w:rsidRDefault="003E178F" w:rsidP="00157A59">
            <w:pPr>
              <w:pStyle w:val="Piezmes1"/>
              <w:snapToGrid w:val="0"/>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Rīga, Latvija</w:t>
            </w:r>
          </w:p>
          <w:p w14:paraId="35E3FFE1" w14:textId="77777777" w:rsidR="003E178F" w:rsidRPr="001225E8" w:rsidRDefault="003E178F" w:rsidP="00157A59">
            <w:pPr>
              <w:pStyle w:val="Piezmes1"/>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Tālrunis: +371 200 67 009</w:t>
            </w:r>
          </w:p>
          <w:p w14:paraId="06DC3794" w14:textId="77777777" w:rsidR="003E178F" w:rsidRPr="001225E8" w:rsidRDefault="003E178F" w:rsidP="00157A59">
            <w:pPr>
              <w:pStyle w:val="Piezmes1"/>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 xml:space="preserve">Fakss: </w:t>
            </w:r>
            <w:r w:rsidRPr="001225E8">
              <w:rPr>
                <w:rFonts w:ascii="Times New Roman" w:hAnsi="Times New Roman" w:cs="Times New Roman"/>
                <w:i w:val="0"/>
                <w:color w:val="B0282D"/>
                <w:sz w:val="24"/>
                <w:szCs w:val="24"/>
              </w:rPr>
              <w:tab/>
              <w:t xml:space="preserve"> +371 67 321 400</w:t>
            </w:r>
          </w:p>
          <w:p w14:paraId="494CDE44" w14:textId="77777777" w:rsidR="003E178F" w:rsidRPr="001225E8" w:rsidRDefault="003E178F" w:rsidP="00157A59">
            <w:pPr>
              <w:pStyle w:val="Piezmes1"/>
              <w:rPr>
                <w:rFonts w:ascii="Times New Roman" w:hAnsi="Times New Roman" w:cs="Times New Roman"/>
                <w:i w:val="0"/>
                <w:color w:val="B0282D"/>
                <w:sz w:val="24"/>
                <w:szCs w:val="24"/>
              </w:rPr>
            </w:pPr>
            <w:r w:rsidRPr="001225E8">
              <w:rPr>
                <w:rFonts w:ascii="Times New Roman" w:hAnsi="Times New Roman" w:cs="Times New Roman"/>
                <w:i w:val="0"/>
                <w:color w:val="B0282D"/>
                <w:sz w:val="24"/>
                <w:szCs w:val="24"/>
              </w:rPr>
              <w:t xml:space="preserve">e-pasts: </w:t>
            </w:r>
            <w:hyperlink r:id="rId11" w:history="1">
              <w:r w:rsidRPr="001225E8">
                <w:rPr>
                  <w:rStyle w:val="Hyperlink"/>
                  <w:i w:val="0"/>
                  <w:sz w:val="24"/>
                  <w:szCs w:val="24"/>
                </w:rPr>
                <w:t>info@agile.lv</w:t>
              </w:r>
            </w:hyperlink>
            <w:r w:rsidRPr="001225E8">
              <w:rPr>
                <w:rFonts w:ascii="Times New Roman" w:hAnsi="Times New Roman" w:cs="Times New Roman"/>
                <w:i w:val="0"/>
                <w:color w:val="B0282D"/>
                <w:sz w:val="24"/>
                <w:szCs w:val="24"/>
              </w:rPr>
              <w:t xml:space="preserve">  </w:t>
            </w:r>
            <w:r w:rsidRPr="001225E8">
              <w:rPr>
                <w:rStyle w:val="Hyperlink"/>
                <w:i w:val="0"/>
                <w:color w:val="B0282D"/>
              </w:rPr>
              <w:t xml:space="preserve"> </w:t>
            </w:r>
            <w:r w:rsidRPr="001225E8">
              <w:rPr>
                <w:rFonts w:ascii="Times New Roman" w:hAnsi="Times New Roman" w:cs="Times New Roman"/>
                <w:i w:val="0"/>
                <w:color w:val="B0282D"/>
                <w:sz w:val="24"/>
                <w:szCs w:val="24"/>
              </w:rPr>
              <w:t xml:space="preserve"> </w:t>
            </w:r>
          </w:p>
        </w:tc>
      </w:tr>
    </w:tbl>
    <w:p w14:paraId="66F5560D" w14:textId="77777777" w:rsidR="00A937AA" w:rsidRPr="006F7C30" w:rsidRDefault="00A937AA" w:rsidP="00A937AA">
      <w:pPr>
        <w:rPr>
          <w:b/>
          <w:szCs w:val="24"/>
        </w:rPr>
      </w:pPr>
    </w:p>
    <w:p w14:paraId="43CFBFBC" w14:textId="77777777" w:rsidR="00A937AA" w:rsidRPr="006F7C30" w:rsidRDefault="00A937AA" w:rsidP="00A937AA">
      <w:pPr>
        <w:rPr>
          <w:b/>
          <w:szCs w:val="24"/>
        </w:rPr>
      </w:pPr>
    </w:p>
    <w:p w14:paraId="13FB78CD" w14:textId="2694C258" w:rsidR="00A937AA" w:rsidRPr="006F7C30" w:rsidRDefault="00A937AA" w:rsidP="00A937AA">
      <w:pPr>
        <w:jc w:val="center"/>
        <w:rPr>
          <w:b/>
          <w:color w:val="943634"/>
          <w:szCs w:val="24"/>
        </w:rPr>
      </w:pPr>
      <w:r w:rsidRPr="003E178F">
        <w:rPr>
          <w:b/>
          <w:color w:val="B0282D"/>
          <w:szCs w:val="24"/>
        </w:rPr>
        <w:t>Rīga 201</w:t>
      </w:r>
      <w:r w:rsidR="0038258D" w:rsidRPr="003E178F">
        <w:rPr>
          <w:b/>
          <w:color w:val="B0282D"/>
          <w:szCs w:val="24"/>
        </w:rPr>
        <w:t>6</w:t>
      </w:r>
      <w:r w:rsidRPr="006F7C30">
        <w:br w:type="page"/>
      </w:r>
    </w:p>
    <w:p w14:paraId="3155FA5C" w14:textId="77777777" w:rsidR="00A937AA" w:rsidRPr="003E178F" w:rsidRDefault="00A937AA" w:rsidP="00A937AA">
      <w:pPr>
        <w:rPr>
          <w:b/>
          <w:color w:val="B0282D"/>
          <w:sz w:val="28"/>
          <w:szCs w:val="28"/>
        </w:rPr>
      </w:pPr>
      <w:bookmarkStart w:id="0" w:name="_Toc272250258"/>
      <w:r w:rsidRPr="003E178F">
        <w:rPr>
          <w:b/>
          <w:color w:val="B0282D"/>
          <w:sz w:val="28"/>
          <w:szCs w:val="28"/>
        </w:rPr>
        <w:lastRenderedPageBreak/>
        <w:t>Dokumenta aizsardzība</w:t>
      </w:r>
      <w:bookmarkEnd w:id="0"/>
      <w:r w:rsidRPr="003E178F">
        <w:rPr>
          <w:b/>
          <w:color w:val="B0282D"/>
          <w:sz w:val="28"/>
          <w:szCs w:val="28"/>
        </w:rPr>
        <w:t xml:space="preserve"> </w:t>
      </w:r>
    </w:p>
    <w:p w14:paraId="4A726381" w14:textId="77777777" w:rsidR="00A937AA" w:rsidRPr="006F7C30" w:rsidRDefault="00A937AA" w:rsidP="00A937AA"/>
    <w:p w14:paraId="21601BAA" w14:textId="3636FEA5" w:rsidR="00A937AA" w:rsidRPr="006F7C30" w:rsidRDefault="00A937AA" w:rsidP="003E178F">
      <w:pPr>
        <w:ind w:right="-1"/>
      </w:pPr>
      <w:r w:rsidRPr="006F7C30">
        <w:t>Š</w:t>
      </w:r>
      <w:r w:rsidR="002E39C8" w:rsidRPr="006F7C30">
        <w:t>is dokuments un tā saturs pēc</w:t>
      </w:r>
      <w:r w:rsidRPr="006F7C30">
        <w:t xml:space="preserve"> pieņemšanas un nodošanas akta parakstīšanas ir uzskatāms par Valsts reģionālās attīstības aģentūras īpašumu.</w:t>
      </w:r>
    </w:p>
    <w:p w14:paraId="7F120D63" w14:textId="77777777" w:rsidR="00A937AA" w:rsidRPr="006F7C30" w:rsidRDefault="00A937AA" w:rsidP="003E178F">
      <w:pPr>
        <w:ind w:right="-1"/>
      </w:pPr>
    </w:p>
    <w:p w14:paraId="3C2950F2" w14:textId="77777777" w:rsidR="00A937AA" w:rsidRPr="006F7C30" w:rsidRDefault="00A937AA" w:rsidP="00134F2E">
      <w:pPr>
        <w:ind w:right="-908"/>
      </w:pPr>
    </w:p>
    <w:p w14:paraId="302E750C" w14:textId="77777777" w:rsidR="00A937AA" w:rsidRPr="006F7C30" w:rsidRDefault="00A937AA" w:rsidP="00134F2E">
      <w:pPr>
        <w:pStyle w:val="EYNormal"/>
        <w:spacing w:line="276" w:lineRule="auto"/>
        <w:ind w:right="-908"/>
        <w:rPr>
          <w:rFonts w:ascii="Times New Roman" w:hAnsi="Times New Roman"/>
          <w:b/>
          <w:bCs/>
          <w:color w:val="943634"/>
        </w:rPr>
      </w:pPr>
    </w:p>
    <w:p w14:paraId="014D2BFF" w14:textId="77777777" w:rsidR="00A937AA" w:rsidRPr="006F7C30" w:rsidRDefault="00A937AA" w:rsidP="00134F2E">
      <w:pPr>
        <w:pStyle w:val="EYNormal"/>
        <w:spacing w:line="276" w:lineRule="auto"/>
        <w:ind w:right="-908"/>
        <w:rPr>
          <w:rFonts w:ascii="Times New Roman" w:hAnsi="Times New Roman"/>
          <w:b/>
          <w:bCs/>
          <w:color w:val="943634"/>
        </w:rPr>
      </w:pPr>
    </w:p>
    <w:p w14:paraId="788675CC" w14:textId="77777777" w:rsidR="003E178F" w:rsidRPr="002D00F8" w:rsidRDefault="003E178F" w:rsidP="003E178F">
      <w:pPr>
        <w:pStyle w:val="EYNormal"/>
        <w:spacing w:line="276" w:lineRule="auto"/>
        <w:ind w:right="-908"/>
        <w:rPr>
          <w:rFonts w:ascii="Times New Roman" w:hAnsi="Times New Roman"/>
          <w:b/>
          <w:bCs/>
          <w:color w:val="B0282D"/>
        </w:rPr>
      </w:pPr>
      <w:r w:rsidRPr="002D00F8">
        <w:rPr>
          <w:rFonts w:ascii="Times New Roman" w:hAnsi="Times New Roman"/>
          <w:b/>
          <w:bCs/>
          <w:color w:val="B0282D"/>
        </w:rPr>
        <w:t>Kontaktpersona:</w:t>
      </w:r>
    </w:p>
    <w:p w14:paraId="5962078C" w14:textId="77777777" w:rsidR="003E178F" w:rsidRPr="001225E8" w:rsidRDefault="003E178F" w:rsidP="003E178F">
      <w:pPr>
        <w:pStyle w:val="EYNormal"/>
        <w:spacing w:line="276" w:lineRule="auto"/>
        <w:ind w:right="-908"/>
        <w:rPr>
          <w:rFonts w:ascii="Times New Roman" w:hAnsi="Times New Roman"/>
        </w:rPr>
      </w:pPr>
    </w:p>
    <w:p w14:paraId="20C86A31" w14:textId="77777777" w:rsidR="003E178F" w:rsidRPr="001225E8" w:rsidRDefault="003E178F" w:rsidP="003E178F">
      <w:pPr>
        <w:pStyle w:val="EYNormal"/>
        <w:spacing w:line="276" w:lineRule="auto"/>
        <w:ind w:right="-908"/>
        <w:rPr>
          <w:rFonts w:ascii="Times New Roman" w:hAnsi="Times New Roman"/>
        </w:rPr>
      </w:pPr>
      <w:r w:rsidRPr="001225E8">
        <w:rPr>
          <w:rFonts w:ascii="Times New Roman" w:hAnsi="Times New Roman"/>
        </w:rPr>
        <w:t>Krišjānis Jurģelis</w:t>
      </w:r>
    </w:p>
    <w:p w14:paraId="439E9598" w14:textId="77777777" w:rsidR="003E178F" w:rsidRPr="001225E8" w:rsidRDefault="003E178F" w:rsidP="003E178F">
      <w:pPr>
        <w:pStyle w:val="EYNormal"/>
        <w:spacing w:line="276" w:lineRule="auto"/>
        <w:ind w:right="-908"/>
        <w:rPr>
          <w:rFonts w:ascii="Times New Roman" w:hAnsi="Times New Roman"/>
        </w:rPr>
      </w:pPr>
      <w:r w:rsidRPr="001225E8">
        <w:rPr>
          <w:rFonts w:ascii="Times New Roman" w:hAnsi="Times New Roman"/>
        </w:rPr>
        <w:t>SIA „Agile &amp; Co”</w:t>
      </w:r>
    </w:p>
    <w:p w14:paraId="35DDC01C" w14:textId="77777777" w:rsidR="003E178F" w:rsidRPr="001225E8" w:rsidRDefault="003E178F" w:rsidP="003E178F">
      <w:pPr>
        <w:pStyle w:val="EYNormal"/>
        <w:spacing w:line="276" w:lineRule="auto"/>
        <w:ind w:right="-908"/>
        <w:rPr>
          <w:rFonts w:ascii="Times New Roman" w:hAnsi="Times New Roman"/>
        </w:rPr>
      </w:pPr>
      <w:r w:rsidRPr="001225E8">
        <w:rPr>
          <w:rFonts w:ascii="Times New Roman" w:hAnsi="Times New Roman"/>
        </w:rPr>
        <w:t xml:space="preserve">Citadeles iela 12, Rīga, LV – 1010 </w:t>
      </w:r>
    </w:p>
    <w:p w14:paraId="171FCE7D" w14:textId="77777777" w:rsidR="003E178F" w:rsidRPr="001225E8" w:rsidRDefault="003E178F" w:rsidP="003E178F">
      <w:pPr>
        <w:pStyle w:val="EYNormal"/>
        <w:spacing w:line="276" w:lineRule="auto"/>
        <w:ind w:right="-908"/>
        <w:rPr>
          <w:rFonts w:ascii="Times New Roman" w:hAnsi="Times New Roman"/>
        </w:rPr>
      </w:pPr>
      <w:r w:rsidRPr="001225E8">
        <w:rPr>
          <w:rFonts w:ascii="Times New Roman" w:hAnsi="Times New Roman"/>
        </w:rPr>
        <w:t>Tālr.: +371 26321422</w:t>
      </w:r>
    </w:p>
    <w:p w14:paraId="3A413C7F" w14:textId="77777777" w:rsidR="003E178F" w:rsidRPr="001225E8" w:rsidRDefault="003E178F" w:rsidP="003E178F">
      <w:pPr>
        <w:pStyle w:val="EYNormal"/>
        <w:spacing w:line="276" w:lineRule="auto"/>
        <w:ind w:right="-908"/>
        <w:rPr>
          <w:rFonts w:ascii="Times New Roman" w:hAnsi="Times New Roman"/>
        </w:rPr>
      </w:pPr>
      <w:r w:rsidRPr="001225E8">
        <w:rPr>
          <w:rFonts w:ascii="Times New Roman" w:hAnsi="Times New Roman"/>
        </w:rPr>
        <w:t xml:space="preserve">E-pasts: </w:t>
      </w:r>
      <w:hyperlink r:id="rId12" w:history="1">
        <w:r w:rsidRPr="001225E8">
          <w:rPr>
            <w:rStyle w:val="Hyperlink"/>
          </w:rPr>
          <w:t>krisjanis@agile.lv</w:t>
        </w:r>
      </w:hyperlink>
      <w:r w:rsidRPr="001225E8">
        <w:rPr>
          <w:rFonts w:ascii="Times New Roman" w:hAnsi="Times New Roman"/>
        </w:rPr>
        <w:t xml:space="preserve"> </w:t>
      </w:r>
    </w:p>
    <w:p w14:paraId="73BA989E" w14:textId="77777777" w:rsidR="003E178F" w:rsidRPr="001225E8" w:rsidRDefault="003E178F" w:rsidP="003E178F">
      <w:pPr>
        <w:pStyle w:val="EYNormal"/>
        <w:spacing w:line="276" w:lineRule="auto"/>
        <w:ind w:right="-908"/>
        <w:rPr>
          <w:rFonts w:ascii="Times New Roman" w:hAnsi="Times New Roman"/>
        </w:rPr>
      </w:pPr>
    </w:p>
    <w:p w14:paraId="587DE659" w14:textId="77777777" w:rsidR="003E178F" w:rsidRPr="001225E8" w:rsidRDefault="003E178F" w:rsidP="003E178F">
      <w:pPr>
        <w:pStyle w:val="EYNormal"/>
        <w:spacing w:line="276" w:lineRule="auto"/>
        <w:ind w:right="-908"/>
        <w:rPr>
          <w:rFonts w:ascii="Times New Roman" w:hAnsi="Times New Roman"/>
        </w:rPr>
      </w:pPr>
    </w:p>
    <w:p w14:paraId="70FAD565" w14:textId="77777777" w:rsidR="003E178F" w:rsidRPr="001225E8" w:rsidRDefault="003E178F" w:rsidP="003E178F">
      <w:pPr>
        <w:pStyle w:val="EYNormal"/>
        <w:spacing w:line="276" w:lineRule="auto"/>
        <w:ind w:right="-908"/>
        <w:rPr>
          <w:rFonts w:ascii="Times New Roman" w:hAnsi="Times New Roman"/>
        </w:rPr>
      </w:pPr>
    </w:p>
    <w:p w14:paraId="61D98790" w14:textId="77777777" w:rsidR="003E178F" w:rsidRPr="00D801E6" w:rsidRDefault="003E178F" w:rsidP="003E178F">
      <w:pPr>
        <w:pStyle w:val="EYNormal"/>
        <w:spacing w:line="276" w:lineRule="auto"/>
        <w:ind w:right="-908"/>
        <w:rPr>
          <w:rFonts w:ascii="Times New Roman" w:hAnsi="Times New Roman"/>
          <w:b/>
          <w:bCs/>
          <w:color w:val="B0282D"/>
        </w:rPr>
      </w:pPr>
      <w:r w:rsidRPr="00D801E6">
        <w:rPr>
          <w:rFonts w:ascii="Times New Roman" w:hAnsi="Times New Roman"/>
          <w:b/>
          <w:bCs/>
          <w:color w:val="B0282D"/>
        </w:rPr>
        <w:t>Tirdzniecības zīmes</w:t>
      </w:r>
    </w:p>
    <w:p w14:paraId="71329386" w14:textId="77777777" w:rsidR="003E178F" w:rsidRPr="001225E8" w:rsidRDefault="003E178F" w:rsidP="003E178F">
      <w:pPr>
        <w:pStyle w:val="EYNormal"/>
        <w:spacing w:line="276" w:lineRule="auto"/>
        <w:ind w:right="-908"/>
        <w:rPr>
          <w:rFonts w:ascii="Times New Roman" w:hAnsi="Times New Roman"/>
        </w:rPr>
      </w:pPr>
    </w:p>
    <w:p w14:paraId="3C527151" w14:textId="77777777" w:rsidR="003E178F" w:rsidRPr="001225E8" w:rsidRDefault="003E178F" w:rsidP="003E178F">
      <w:pPr>
        <w:ind w:right="-1"/>
      </w:pPr>
      <w:r w:rsidRPr="001225E8">
        <w:t xml:space="preserve">Visas tekstā izmantotās tirdzniecības zīmes pieder to īpašniekiem un ir izmantotas tikai kā atsauces. </w:t>
      </w:r>
    </w:p>
    <w:p w14:paraId="205960C9" w14:textId="77777777" w:rsidR="00A937AA" w:rsidRPr="006F7C30" w:rsidRDefault="00A937AA" w:rsidP="00A937AA">
      <w:pPr>
        <w:jc w:val="left"/>
        <w:rPr>
          <w:b/>
          <w:color w:val="943634"/>
          <w:sz w:val="28"/>
          <w:szCs w:val="28"/>
        </w:rPr>
      </w:pPr>
    </w:p>
    <w:p w14:paraId="1FE2BF76" w14:textId="77777777" w:rsidR="00A937AA" w:rsidRPr="006F7C30" w:rsidRDefault="00A937AA" w:rsidP="00A937AA">
      <w:pPr>
        <w:jc w:val="left"/>
        <w:rPr>
          <w:rFonts w:cs="Calibri"/>
          <w:szCs w:val="24"/>
          <w:lang w:eastAsia="ar-SA"/>
        </w:rPr>
      </w:pPr>
      <w:r w:rsidRPr="006F7C30">
        <w:rPr>
          <w:b/>
          <w:color w:val="943634"/>
          <w:sz w:val="28"/>
          <w:szCs w:val="28"/>
        </w:rPr>
        <w:br w:type="page"/>
      </w:r>
    </w:p>
    <w:p w14:paraId="49293813" w14:textId="6D728D06" w:rsidR="003E178F" w:rsidRDefault="00202580" w:rsidP="00F15612">
      <w:pPr>
        <w:spacing w:after="240"/>
        <w:jc w:val="center"/>
        <w:rPr>
          <w:b/>
          <w:color w:val="B0282D"/>
          <w:sz w:val="28"/>
          <w:szCs w:val="28"/>
        </w:rPr>
      </w:pPr>
      <w:r w:rsidRPr="003E178F">
        <w:rPr>
          <w:b/>
          <w:color w:val="B0282D"/>
          <w:sz w:val="28"/>
          <w:szCs w:val="28"/>
        </w:rPr>
        <w:lastRenderedPageBreak/>
        <w:t>Dokumenta izmaiņu vēsture</w:t>
      </w:r>
    </w:p>
    <w:tbl>
      <w:tblPr>
        <w:tblW w:w="4950"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88"/>
        <w:gridCol w:w="1412"/>
        <w:gridCol w:w="1727"/>
        <w:gridCol w:w="4967"/>
      </w:tblGrid>
      <w:tr w:rsidR="003E178F" w:rsidRPr="001225E8" w14:paraId="08263DFD" w14:textId="77777777" w:rsidTr="00F115D4">
        <w:trPr>
          <w:trHeight w:val="316"/>
          <w:tblHeader/>
        </w:trPr>
        <w:tc>
          <w:tcPr>
            <w:tcW w:w="592" w:type="pct"/>
            <w:shd w:val="clear" w:color="auto" w:fill="B0282D"/>
            <w:vAlign w:val="center"/>
            <w:hideMark/>
          </w:tcPr>
          <w:p w14:paraId="5DB2BAD9" w14:textId="77777777" w:rsidR="003E178F" w:rsidRPr="001225E8" w:rsidRDefault="003E178F" w:rsidP="00157A59">
            <w:pPr>
              <w:jc w:val="center"/>
              <w:rPr>
                <w:b/>
                <w:lang w:eastAsia="zh-CN"/>
              </w:rPr>
            </w:pPr>
            <w:r w:rsidRPr="001225E8">
              <w:rPr>
                <w:b/>
                <w:color w:val="FFFFFF" w:themeColor="background1"/>
                <w:lang w:eastAsia="zh-CN"/>
              </w:rPr>
              <w:t>Nr.p.k.</w:t>
            </w:r>
          </w:p>
        </w:tc>
        <w:tc>
          <w:tcPr>
            <w:tcW w:w="768" w:type="pct"/>
            <w:shd w:val="clear" w:color="auto" w:fill="B0282D"/>
          </w:tcPr>
          <w:p w14:paraId="2CB6FC23" w14:textId="77777777" w:rsidR="003E178F" w:rsidRPr="001225E8" w:rsidRDefault="003E178F" w:rsidP="00157A59">
            <w:pPr>
              <w:jc w:val="center"/>
              <w:rPr>
                <w:b/>
                <w:color w:val="FFFFFF" w:themeColor="background1"/>
                <w:lang w:eastAsia="zh-CN"/>
              </w:rPr>
            </w:pPr>
            <w:r w:rsidRPr="001225E8">
              <w:rPr>
                <w:b/>
                <w:color w:val="FFFFFF" w:themeColor="background1"/>
                <w:lang w:eastAsia="zh-CN"/>
              </w:rPr>
              <w:t>Versijas numurs</w:t>
            </w:r>
          </w:p>
        </w:tc>
        <w:tc>
          <w:tcPr>
            <w:tcW w:w="939" w:type="pct"/>
            <w:shd w:val="clear" w:color="auto" w:fill="B0282D"/>
            <w:vAlign w:val="bottom"/>
          </w:tcPr>
          <w:p w14:paraId="02F39460" w14:textId="77777777" w:rsidR="003E178F" w:rsidRPr="001225E8" w:rsidRDefault="003E178F" w:rsidP="00157A59">
            <w:pPr>
              <w:jc w:val="center"/>
              <w:rPr>
                <w:b/>
                <w:color w:val="FFFFFF" w:themeColor="background1"/>
                <w:lang w:eastAsia="zh-CN"/>
              </w:rPr>
            </w:pPr>
            <w:r w:rsidRPr="001225E8">
              <w:rPr>
                <w:b/>
                <w:color w:val="FFFFFF" w:themeColor="background1"/>
                <w:lang w:eastAsia="zh-CN"/>
              </w:rPr>
              <w:t>Izmaiņu datums</w:t>
            </w:r>
          </w:p>
        </w:tc>
        <w:tc>
          <w:tcPr>
            <w:tcW w:w="2701" w:type="pct"/>
            <w:shd w:val="clear" w:color="auto" w:fill="B0282D"/>
            <w:vAlign w:val="center"/>
          </w:tcPr>
          <w:p w14:paraId="558FC931" w14:textId="77777777" w:rsidR="003E178F" w:rsidRPr="001225E8" w:rsidRDefault="003E178F" w:rsidP="00157A59">
            <w:pPr>
              <w:jc w:val="center"/>
              <w:rPr>
                <w:b/>
                <w:color w:val="FFFFFF" w:themeColor="background1"/>
                <w:lang w:eastAsia="zh-CN"/>
              </w:rPr>
            </w:pPr>
            <w:r w:rsidRPr="001225E8">
              <w:rPr>
                <w:b/>
                <w:color w:val="FFFFFF" w:themeColor="background1"/>
                <w:lang w:eastAsia="zh-CN"/>
              </w:rPr>
              <w:t>Izmaiņu apraksts</w:t>
            </w:r>
          </w:p>
        </w:tc>
      </w:tr>
      <w:tr w:rsidR="003E178F" w:rsidRPr="001225E8" w14:paraId="6A5CDDF2" w14:textId="77777777" w:rsidTr="00F115D4">
        <w:trPr>
          <w:trHeight w:val="316"/>
        </w:trPr>
        <w:tc>
          <w:tcPr>
            <w:tcW w:w="592" w:type="pct"/>
          </w:tcPr>
          <w:p w14:paraId="3E24CD94" w14:textId="77777777" w:rsidR="003E178F" w:rsidRPr="001225E8" w:rsidRDefault="003E178F" w:rsidP="00157A59">
            <w:pPr>
              <w:jc w:val="center"/>
            </w:pPr>
            <w:r w:rsidRPr="001225E8">
              <w:t>1.</w:t>
            </w:r>
          </w:p>
        </w:tc>
        <w:tc>
          <w:tcPr>
            <w:tcW w:w="768" w:type="pct"/>
          </w:tcPr>
          <w:p w14:paraId="24EF8939" w14:textId="7CF12BB8" w:rsidR="003E178F" w:rsidRPr="001225E8" w:rsidRDefault="003E178F" w:rsidP="00157A59">
            <w:pPr>
              <w:jc w:val="center"/>
            </w:pPr>
            <w:r w:rsidRPr="001225E8">
              <w:t>0.1</w:t>
            </w:r>
            <w:r w:rsidR="00FE156A">
              <w:t>.</w:t>
            </w:r>
          </w:p>
        </w:tc>
        <w:tc>
          <w:tcPr>
            <w:tcW w:w="939" w:type="pct"/>
          </w:tcPr>
          <w:p w14:paraId="14701D1C" w14:textId="77777777" w:rsidR="003E178F" w:rsidRPr="001225E8" w:rsidRDefault="003E178F" w:rsidP="00157A59">
            <w:pPr>
              <w:jc w:val="center"/>
            </w:pPr>
            <w:r w:rsidRPr="001225E8">
              <w:t>18.08.2016.</w:t>
            </w:r>
          </w:p>
        </w:tc>
        <w:tc>
          <w:tcPr>
            <w:tcW w:w="2701" w:type="pct"/>
          </w:tcPr>
          <w:p w14:paraId="2C198700" w14:textId="77777777" w:rsidR="003E178F" w:rsidRPr="001225E8" w:rsidRDefault="003E178F" w:rsidP="00157A59">
            <w:r w:rsidRPr="001225E8">
              <w:t xml:space="preserve">Sagatavota un iesniegta izskatīšanai dokumenta struktūra </w:t>
            </w:r>
          </w:p>
        </w:tc>
      </w:tr>
      <w:tr w:rsidR="003E178F" w:rsidRPr="002D00F8" w14:paraId="4B3E746F" w14:textId="77777777" w:rsidTr="00F115D4">
        <w:trPr>
          <w:trHeight w:val="316"/>
        </w:trPr>
        <w:tc>
          <w:tcPr>
            <w:tcW w:w="592" w:type="pct"/>
          </w:tcPr>
          <w:p w14:paraId="0A05EA10" w14:textId="7B0820BE" w:rsidR="003E178F" w:rsidRPr="001225E8" w:rsidRDefault="003E178F" w:rsidP="00157A59">
            <w:pPr>
              <w:jc w:val="center"/>
            </w:pPr>
            <w:r>
              <w:t>2.</w:t>
            </w:r>
          </w:p>
        </w:tc>
        <w:tc>
          <w:tcPr>
            <w:tcW w:w="768" w:type="pct"/>
          </w:tcPr>
          <w:p w14:paraId="1FF11585" w14:textId="3307C818" w:rsidR="003E178F" w:rsidRPr="001225E8" w:rsidRDefault="003E178F" w:rsidP="00157A59">
            <w:pPr>
              <w:jc w:val="center"/>
            </w:pPr>
            <w:r>
              <w:t>0.2</w:t>
            </w:r>
            <w:r w:rsidR="00FE156A">
              <w:t>.</w:t>
            </w:r>
          </w:p>
        </w:tc>
        <w:tc>
          <w:tcPr>
            <w:tcW w:w="939" w:type="pct"/>
          </w:tcPr>
          <w:p w14:paraId="7ED36182" w14:textId="1164ABBE" w:rsidR="003E178F" w:rsidRPr="001225E8" w:rsidRDefault="003E178F" w:rsidP="00157A59">
            <w:pPr>
              <w:jc w:val="center"/>
            </w:pPr>
            <w:r>
              <w:t>01.09.2016</w:t>
            </w:r>
          </w:p>
        </w:tc>
        <w:tc>
          <w:tcPr>
            <w:tcW w:w="2701" w:type="pct"/>
          </w:tcPr>
          <w:p w14:paraId="0E50C266" w14:textId="495FC8B7" w:rsidR="003E178F" w:rsidRPr="001225E8" w:rsidRDefault="003E178F" w:rsidP="00157A59">
            <w:r>
              <w:t>Precizēts dokumenta nosaukums atbilstīgi komentāriem</w:t>
            </w:r>
          </w:p>
        </w:tc>
      </w:tr>
      <w:tr w:rsidR="003E178F" w:rsidRPr="002D00F8" w14:paraId="29CBA8BB" w14:textId="77777777" w:rsidTr="00F115D4">
        <w:trPr>
          <w:trHeight w:val="316"/>
        </w:trPr>
        <w:tc>
          <w:tcPr>
            <w:tcW w:w="592" w:type="pct"/>
          </w:tcPr>
          <w:p w14:paraId="07BB69AE" w14:textId="1102DBF7" w:rsidR="003E178F" w:rsidRPr="001225E8" w:rsidRDefault="003E178F" w:rsidP="00157A59">
            <w:pPr>
              <w:jc w:val="center"/>
            </w:pPr>
            <w:r>
              <w:t>3</w:t>
            </w:r>
            <w:r w:rsidRPr="001225E8">
              <w:t>.</w:t>
            </w:r>
          </w:p>
        </w:tc>
        <w:tc>
          <w:tcPr>
            <w:tcW w:w="768" w:type="pct"/>
          </w:tcPr>
          <w:p w14:paraId="3BD1E6BE" w14:textId="1C2F1AD2" w:rsidR="003E178F" w:rsidRPr="001225E8" w:rsidRDefault="003E178F" w:rsidP="00157A59">
            <w:pPr>
              <w:jc w:val="center"/>
            </w:pPr>
            <w:r w:rsidRPr="001225E8">
              <w:t>0.5</w:t>
            </w:r>
            <w:r w:rsidR="00FE156A">
              <w:t>.</w:t>
            </w:r>
          </w:p>
        </w:tc>
        <w:tc>
          <w:tcPr>
            <w:tcW w:w="939" w:type="pct"/>
          </w:tcPr>
          <w:p w14:paraId="7E8DD924" w14:textId="77777777" w:rsidR="003E178F" w:rsidRPr="001225E8" w:rsidRDefault="003E178F" w:rsidP="00157A59">
            <w:pPr>
              <w:jc w:val="center"/>
            </w:pPr>
            <w:r w:rsidRPr="001225E8">
              <w:t>10.10.2016.</w:t>
            </w:r>
          </w:p>
        </w:tc>
        <w:tc>
          <w:tcPr>
            <w:tcW w:w="2701" w:type="pct"/>
          </w:tcPr>
          <w:p w14:paraId="22D03D48" w14:textId="27CC52DA" w:rsidR="003E178F" w:rsidRPr="001225E8" w:rsidRDefault="003E178F" w:rsidP="00157A59">
            <w:r>
              <w:t>Sagatavots dokumenta pamatsaturs</w:t>
            </w:r>
          </w:p>
        </w:tc>
      </w:tr>
      <w:tr w:rsidR="00F15612" w:rsidRPr="002D00F8" w14:paraId="7D89B244" w14:textId="77777777" w:rsidTr="00F115D4">
        <w:trPr>
          <w:trHeight w:val="316"/>
        </w:trPr>
        <w:tc>
          <w:tcPr>
            <w:tcW w:w="592" w:type="pct"/>
          </w:tcPr>
          <w:p w14:paraId="06E1942B" w14:textId="2BE6C8CA" w:rsidR="00F15612" w:rsidRDefault="00F15612" w:rsidP="00157A59">
            <w:pPr>
              <w:jc w:val="center"/>
            </w:pPr>
            <w:r>
              <w:t>4.</w:t>
            </w:r>
          </w:p>
        </w:tc>
        <w:tc>
          <w:tcPr>
            <w:tcW w:w="768" w:type="pct"/>
          </w:tcPr>
          <w:p w14:paraId="16FDDDB6" w14:textId="4A544DFB" w:rsidR="00F15612" w:rsidRPr="001225E8" w:rsidRDefault="00F15612" w:rsidP="00157A59">
            <w:pPr>
              <w:jc w:val="center"/>
            </w:pPr>
            <w:r>
              <w:t>1.0</w:t>
            </w:r>
            <w:r w:rsidR="00FE156A">
              <w:t>.</w:t>
            </w:r>
          </w:p>
        </w:tc>
        <w:tc>
          <w:tcPr>
            <w:tcW w:w="939" w:type="pct"/>
          </w:tcPr>
          <w:p w14:paraId="242F496A" w14:textId="28AB31A6" w:rsidR="00F15612" w:rsidRPr="001225E8" w:rsidRDefault="00FC5E42" w:rsidP="00157A59">
            <w:pPr>
              <w:jc w:val="center"/>
            </w:pPr>
            <w:r>
              <w:t>06</w:t>
            </w:r>
            <w:r w:rsidR="00F15612">
              <w:t>.11.2016.</w:t>
            </w:r>
          </w:p>
        </w:tc>
        <w:tc>
          <w:tcPr>
            <w:tcW w:w="2701" w:type="pct"/>
          </w:tcPr>
          <w:p w14:paraId="4520271F" w14:textId="59F30FAC" w:rsidR="00F15612" w:rsidRDefault="00F15612" w:rsidP="00157A59">
            <w:r>
              <w:t>Pasūtītājam akceptēšanai iesniegtā versija ar precizējumiem atbilstoši komentāriem, kas no Pasūtītāja saņemti 26.10.2016.</w:t>
            </w:r>
          </w:p>
        </w:tc>
      </w:tr>
      <w:tr w:rsidR="00FE156A" w:rsidRPr="002D00F8" w14:paraId="72DEF92D" w14:textId="77777777" w:rsidTr="00F115D4">
        <w:trPr>
          <w:trHeight w:val="316"/>
        </w:trPr>
        <w:tc>
          <w:tcPr>
            <w:tcW w:w="592" w:type="pct"/>
          </w:tcPr>
          <w:p w14:paraId="1CAF03F5" w14:textId="773431CB" w:rsidR="00FE156A" w:rsidRDefault="00FE156A" w:rsidP="00157A59">
            <w:pPr>
              <w:jc w:val="center"/>
            </w:pPr>
            <w:r>
              <w:t>5.</w:t>
            </w:r>
          </w:p>
        </w:tc>
        <w:tc>
          <w:tcPr>
            <w:tcW w:w="768" w:type="pct"/>
          </w:tcPr>
          <w:p w14:paraId="01379A23" w14:textId="0EC749B5" w:rsidR="00FE156A" w:rsidRDefault="00FE156A" w:rsidP="00157A59">
            <w:pPr>
              <w:jc w:val="center"/>
            </w:pPr>
            <w:r>
              <w:t>1.1.</w:t>
            </w:r>
          </w:p>
        </w:tc>
        <w:tc>
          <w:tcPr>
            <w:tcW w:w="939" w:type="pct"/>
          </w:tcPr>
          <w:p w14:paraId="4D20D2CF" w14:textId="55AA3877" w:rsidR="00FE156A" w:rsidRDefault="00FE156A" w:rsidP="00157A59">
            <w:pPr>
              <w:jc w:val="center"/>
            </w:pPr>
            <w:r>
              <w:t>14.11.2016.</w:t>
            </w:r>
          </w:p>
        </w:tc>
        <w:tc>
          <w:tcPr>
            <w:tcW w:w="2701" w:type="pct"/>
          </w:tcPr>
          <w:p w14:paraId="7F441B79" w14:textId="4BD6220A" w:rsidR="00FE156A" w:rsidRDefault="00FE156A" w:rsidP="00157A59">
            <w:r>
              <w:t>Dokumenta gala versija ar precizējumu atbilstoši komentāram, kas no Pasūtītāja saņemts</w:t>
            </w:r>
            <w:r w:rsidRPr="00BA66AA">
              <w:t xml:space="preserve"> </w:t>
            </w:r>
            <w:r>
              <w:t>07</w:t>
            </w:r>
            <w:r w:rsidRPr="00BA66AA">
              <w:t>.11</w:t>
            </w:r>
            <w:r w:rsidRPr="006D3FF5">
              <w:t>.2016.</w:t>
            </w:r>
          </w:p>
        </w:tc>
      </w:tr>
    </w:tbl>
    <w:p w14:paraId="356E5E1D" w14:textId="54D38EE6" w:rsidR="00202580" w:rsidRPr="006F7C30" w:rsidRDefault="00202580">
      <w:pPr>
        <w:spacing w:after="160" w:line="259" w:lineRule="auto"/>
        <w:jc w:val="left"/>
        <w:rPr>
          <w:b/>
          <w:color w:val="943634"/>
          <w:sz w:val="28"/>
          <w:szCs w:val="28"/>
        </w:rPr>
      </w:pPr>
      <w:r w:rsidRPr="006F7C30">
        <w:rPr>
          <w:b/>
          <w:color w:val="943634"/>
          <w:sz w:val="28"/>
          <w:szCs w:val="28"/>
        </w:rPr>
        <w:br w:type="page"/>
      </w:r>
    </w:p>
    <w:p w14:paraId="58D7CD6F" w14:textId="4E78FD47" w:rsidR="00A937AA" w:rsidRDefault="00A937AA" w:rsidP="00A937AA">
      <w:pPr>
        <w:jc w:val="left"/>
        <w:rPr>
          <w:b/>
          <w:color w:val="B0282D"/>
          <w:sz w:val="28"/>
          <w:szCs w:val="28"/>
        </w:rPr>
      </w:pPr>
      <w:r w:rsidRPr="003E178F">
        <w:rPr>
          <w:b/>
          <w:color w:val="B0282D"/>
          <w:sz w:val="28"/>
          <w:szCs w:val="28"/>
        </w:rPr>
        <w:lastRenderedPageBreak/>
        <w:t>Satura rādītājs</w:t>
      </w:r>
    </w:p>
    <w:p w14:paraId="12995D6B" w14:textId="77777777" w:rsidR="003E178F" w:rsidRPr="003E178F" w:rsidRDefault="003E178F" w:rsidP="00A937AA">
      <w:pPr>
        <w:jc w:val="left"/>
        <w:rPr>
          <w:b/>
          <w:color w:val="B0282D"/>
          <w:sz w:val="28"/>
          <w:szCs w:val="28"/>
        </w:rPr>
      </w:pPr>
    </w:p>
    <w:p w14:paraId="2325DDC8" w14:textId="638E2E73" w:rsidR="00D36FFE" w:rsidRDefault="00A937AA" w:rsidP="00D36FFE">
      <w:pPr>
        <w:pStyle w:val="TOC1"/>
        <w:tabs>
          <w:tab w:val="clear" w:pos="8296"/>
          <w:tab w:val="right" w:leader="dot" w:pos="9071"/>
        </w:tabs>
        <w:rPr>
          <w:rFonts w:asciiTheme="minorHAnsi" w:eastAsiaTheme="minorEastAsia" w:hAnsiTheme="minorHAnsi" w:cstheme="minorBidi"/>
          <w:noProof/>
          <w:sz w:val="22"/>
        </w:rPr>
      </w:pPr>
      <w:r w:rsidRPr="006F7C30">
        <w:fldChar w:fldCharType="begin"/>
      </w:r>
      <w:r w:rsidRPr="006F7C30">
        <w:instrText xml:space="preserve"> TOC \o "1-3" \h \z \u </w:instrText>
      </w:r>
      <w:r w:rsidRPr="006F7C30">
        <w:fldChar w:fldCharType="separate"/>
      </w:r>
      <w:hyperlink w:anchor="_Toc463874695" w:history="1">
        <w:r w:rsidR="00D36FFE" w:rsidRPr="000A2A8D">
          <w:rPr>
            <w:rStyle w:val="Hyperlink"/>
            <w:noProof/>
          </w:rPr>
          <w:t>1</w:t>
        </w:r>
        <w:r w:rsidR="00D36FFE">
          <w:rPr>
            <w:rFonts w:asciiTheme="minorHAnsi" w:eastAsiaTheme="minorEastAsia" w:hAnsiTheme="minorHAnsi" w:cstheme="minorBidi"/>
            <w:noProof/>
            <w:sz w:val="22"/>
          </w:rPr>
          <w:tab/>
        </w:r>
        <w:r w:rsidR="00D36FFE" w:rsidRPr="000A2A8D">
          <w:rPr>
            <w:rStyle w:val="Hyperlink"/>
            <w:noProof/>
          </w:rPr>
          <w:t>Vispārēja informācija par dokumentu</w:t>
        </w:r>
        <w:r w:rsidR="00D36FFE">
          <w:rPr>
            <w:noProof/>
            <w:webHidden/>
          </w:rPr>
          <w:tab/>
        </w:r>
        <w:r w:rsidR="00D36FFE">
          <w:rPr>
            <w:noProof/>
            <w:webHidden/>
          </w:rPr>
          <w:fldChar w:fldCharType="begin"/>
        </w:r>
        <w:r w:rsidR="00D36FFE">
          <w:rPr>
            <w:noProof/>
            <w:webHidden/>
          </w:rPr>
          <w:instrText xml:space="preserve"> PAGEREF _Toc463874695 \h </w:instrText>
        </w:r>
        <w:r w:rsidR="00D36FFE">
          <w:rPr>
            <w:noProof/>
            <w:webHidden/>
          </w:rPr>
        </w:r>
        <w:r w:rsidR="00D36FFE">
          <w:rPr>
            <w:noProof/>
            <w:webHidden/>
          </w:rPr>
          <w:fldChar w:fldCharType="separate"/>
        </w:r>
        <w:r w:rsidR="00446CE9">
          <w:rPr>
            <w:noProof/>
            <w:webHidden/>
          </w:rPr>
          <w:t>5</w:t>
        </w:r>
        <w:r w:rsidR="00D36FFE">
          <w:rPr>
            <w:noProof/>
            <w:webHidden/>
          </w:rPr>
          <w:fldChar w:fldCharType="end"/>
        </w:r>
      </w:hyperlink>
    </w:p>
    <w:p w14:paraId="7EBA0CF5" w14:textId="18532DA3"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696" w:history="1">
        <w:r w:rsidR="00D36FFE" w:rsidRPr="000A2A8D">
          <w:rPr>
            <w:rStyle w:val="Hyperlink"/>
            <w:noProof/>
          </w:rPr>
          <w:t>1.1</w:t>
        </w:r>
        <w:r w:rsidR="00D36FFE">
          <w:rPr>
            <w:rFonts w:asciiTheme="minorHAnsi" w:eastAsiaTheme="minorEastAsia" w:hAnsiTheme="minorHAnsi" w:cstheme="minorBidi"/>
            <w:noProof/>
            <w:sz w:val="22"/>
          </w:rPr>
          <w:tab/>
        </w:r>
        <w:r w:rsidR="00D36FFE" w:rsidRPr="000A2A8D">
          <w:rPr>
            <w:rStyle w:val="Hyperlink"/>
            <w:noProof/>
          </w:rPr>
          <w:t>Dokumenta mērķis</w:t>
        </w:r>
        <w:r w:rsidR="00D36FFE">
          <w:rPr>
            <w:noProof/>
            <w:webHidden/>
          </w:rPr>
          <w:tab/>
        </w:r>
        <w:r w:rsidR="00D36FFE">
          <w:rPr>
            <w:noProof/>
            <w:webHidden/>
          </w:rPr>
          <w:fldChar w:fldCharType="begin"/>
        </w:r>
        <w:r w:rsidR="00D36FFE">
          <w:rPr>
            <w:noProof/>
            <w:webHidden/>
          </w:rPr>
          <w:instrText xml:space="preserve"> PAGEREF _Toc463874696 \h </w:instrText>
        </w:r>
        <w:r w:rsidR="00D36FFE">
          <w:rPr>
            <w:noProof/>
            <w:webHidden/>
          </w:rPr>
        </w:r>
        <w:r w:rsidR="00D36FFE">
          <w:rPr>
            <w:noProof/>
            <w:webHidden/>
          </w:rPr>
          <w:fldChar w:fldCharType="separate"/>
        </w:r>
        <w:r w:rsidR="00446CE9">
          <w:rPr>
            <w:noProof/>
            <w:webHidden/>
          </w:rPr>
          <w:t>5</w:t>
        </w:r>
        <w:r w:rsidR="00D36FFE">
          <w:rPr>
            <w:noProof/>
            <w:webHidden/>
          </w:rPr>
          <w:fldChar w:fldCharType="end"/>
        </w:r>
      </w:hyperlink>
    </w:p>
    <w:p w14:paraId="429001E6" w14:textId="5D06247F"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697" w:history="1">
        <w:r w:rsidR="00D36FFE" w:rsidRPr="000A2A8D">
          <w:rPr>
            <w:rStyle w:val="Hyperlink"/>
            <w:noProof/>
          </w:rPr>
          <w:t>1.2</w:t>
        </w:r>
        <w:r w:rsidR="00D36FFE">
          <w:rPr>
            <w:rFonts w:asciiTheme="minorHAnsi" w:eastAsiaTheme="minorEastAsia" w:hAnsiTheme="minorHAnsi" w:cstheme="minorBidi"/>
            <w:noProof/>
            <w:sz w:val="22"/>
          </w:rPr>
          <w:tab/>
        </w:r>
        <w:r w:rsidR="00D36FFE" w:rsidRPr="000A2A8D">
          <w:rPr>
            <w:rStyle w:val="Hyperlink"/>
            <w:noProof/>
          </w:rPr>
          <w:t>Dokumenta lietotāji</w:t>
        </w:r>
        <w:r w:rsidR="00D36FFE">
          <w:rPr>
            <w:noProof/>
            <w:webHidden/>
          </w:rPr>
          <w:tab/>
        </w:r>
        <w:r w:rsidR="00D36FFE">
          <w:rPr>
            <w:noProof/>
            <w:webHidden/>
          </w:rPr>
          <w:fldChar w:fldCharType="begin"/>
        </w:r>
        <w:r w:rsidR="00D36FFE">
          <w:rPr>
            <w:noProof/>
            <w:webHidden/>
          </w:rPr>
          <w:instrText xml:space="preserve"> PAGEREF _Toc463874697 \h </w:instrText>
        </w:r>
        <w:r w:rsidR="00D36FFE">
          <w:rPr>
            <w:noProof/>
            <w:webHidden/>
          </w:rPr>
        </w:r>
        <w:r w:rsidR="00D36FFE">
          <w:rPr>
            <w:noProof/>
            <w:webHidden/>
          </w:rPr>
          <w:fldChar w:fldCharType="separate"/>
        </w:r>
        <w:r w:rsidR="00446CE9">
          <w:rPr>
            <w:noProof/>
            <w:webHidden/>
          </w:rPr>
          <w:t>5</w:t>
        </w:r>
        <w:r w:rsidR="00D36FFE">
          <w:rPr>
            <w:noProof/>
            <w:webHidden/>
          </w:rPr>
          <w:fldChar w:fldCharType="end"/>
        </w:r>
      </w:hyperlink>
    </w:p>
    <w:p w14:paraId="29A5A7CD" w14:textId="2A10C667"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698" w:history="1">
        <w:r w:rsidR="00D36FFE" w:rsidRPr="000A2A8D">
          <w:rPr>
            <w:rStyle w:val="Hyperlink"/>
            <w:noProof/>
          </w:rPr>
          <w:t>1.3</w:t>
        </w:r>
        <w:r w:rsidR="00D36FFE">
          <w:rPr>
            <w:rFonts w:asciiTheme="minorHAnsi" w:eastAsiaTheme="minorEastAsia" w:hAnsiTheme="minorHAnsi" w:cstheme="minorBidi"/>
            <w:noProof/>
            <w:sz w:val="22"/>
          </w:rPr>
          <w:tab/>
        </w:r>
        <w:r w:rsidR="00D36FFE" w:rsidRPr="000A2A8D">
          <w:rPr>
            <w:rStyle w:val="Hyperlink"/>
            <w:noProof/>
          </w:rPr>
          <w:t>Dokumenta sfēra</w:t>
        </w:r>
        <w:r w:rsidR="00D36FFE">
          <w:rPr>
            <w:noProof/>
            <w:webHidden/>
          </w:rPr>
          <w:tab/>
        </w:r>
        <w:r w:rsidR="00D36FFE">
          <w:rPr>
            <w:noProof/>
            <w:webHidden/>
          </w:rPr>
          <w:fldChar w:fldCharType="begin"/>
        </w:r>
        <w:r w:rsidR="00D36FFE">
          <w:rPr>
            <w:noProof/>
            <w:webHidden/>
          </w:rPr>
          <w:instrText xml:space="preserve"> PAGEREF _Toc463874698 \h </w:instrText>
        </w:r>
        <w:r w:rsidR="00D36FFE">
          <w:rPr>
            <w:noProof/>
            <w:webHidden/>
          </w:rPr>
        </w:r>
        <w:r w:rsidR="00D36FFE">
          <w:rPr>
            <w:noProof/>
            <w:webHidden/>
          </w:rPr>
          <w:fldChar w:fldCharType="separate"/>
        </w:r>
        <w:r w:rsidR="00446CE9">
          <w:rPr>
            <w:noProof/>
            <w:webHidden/>
          </w:rPr>
          <w:t>5</w:t>
        </w:r>
        <w:r w:rsidR="00D36FFE">
          <w:rPr>
            <w:noProof/>
            <w:webHidden/>
          </w:rPr>
          <w:fldChar w:fldCharType="end"/>
        </w:r>
      </w:hyperlink>
    </w:p>
    <w:p w14:paraId="532335BE" w14:textId="23855555"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699" w:history="1">
        <w:r w:rsidR="00D36FFE" w:rsidRPr="000A2A8D">
          <w:rPr>
            <w:rStyle w:val="Hyperlink"/>
            <w:noProof/>
          </w:rPr>
          <w:t>1.4</w:t>
        </w:r>
        <w:r w:rsidR="00D36FFE">
          <w:rPr>
            <w:rFonts w:asciiTheme="minorHAnsi" w:eastAsiaTheme="minorEastAsia" w:hAnsiTheme="minorHAnsi" w:cstheme="minorBidi"/>
            <w:noProof/>
            <w:sz w:val="22"/>
          </w:rPr>
          <w:tab/>
        </w:r>
        <w:r w:rsidR="00D36FFE" w:rsidRPr="000A2A8D">
          <w:rPr>
            <w:rStyle w:val="Hyperlink"/>
            <w:noProof/>
          </w:rPr>
          <w:t>Dokumentā izmantotie saīsinājumi</w:t>
        </w:r>
        <w:r w:rsidR="00D36FFE">
          <w:rPr>
            <w:noProof/>
            <w:webHidden/>
          </w:rPr>
          <w:tab/>
        </w:r>
        <w:r w:rsidR="00D36FFE">
          <w:rPr>
            <w:noProof/>
            <w:webHidden/>
          </w:rPr>
          <w:fldChar w:fldCharType="begin"/>
        </w:r>
        <w:r w:rsidR="00D36FFE">
          <w:rPr>
            <w:noProof/>
            <w:webHidden/>
          </w:rPr>
          <w:instrText xml:space="preserve"> PAGEREF _Toc463874699 \h </w:instrText>
        </w:r>
        <w:r w:rsidR="00D36FFE">
          <w:rPr>
            <w:noProof/>
            <w:webHidden/>
          </w:rPr>
        </w:r>
        <w:r w:rsidR="00D36FFE">
          <w:rPr>
            <w:noProof/>
            <w:webHidden/>
          </w:rPr>
          <w:fldChar w:fldCharType="separate"/>
        </w:r>
        <w:r w:rsidR="00446CE9">
          <w:rPr>
            <w:noProof/>
            <w:webHidden/>
          </w:rPr>
          <w:t>5</w:t>
        </w:r>
        <w:r w:rsidR="00D36FFE">
          <w:rPr>
            <w:noProof/>
            <w:webHidden/>
          </w:rPr>
          <w:fldChar w:fldCharType="end"/>
        </w:r>
      </w:hyperlink>
    </w:p>
    <w:p w14:paraId="08D1A4CD" w14:textId="06655406"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0" w:history="1">
        <w:r w:rsidR="00D36FFE" w:rsidRPr="000A2A8D">
          <w:rPr>
            <w:rStyle w:val="Hyperlink"/>
            <w:noProof/>
            <w:lang w:eastAsia="ar-SA"/>
          </w:rPr>
          <w:t>1.5</w:t>
        </w:r>
        <w:r w:rsidR="00D36FFE">
          <w:rPr>
            <w:rFonts w:asciiTheme="minorHAnsi" w:eastAsiaTheme="minorEastAsia" w:hAnsiTheme="minorHAnsi" w:cstheme="minorBidi"/>
            <w:noProof/>
            <w:sz w:val="22"/>
          </w:rPr>
          <w:tab/>
        </w:r>
        <w:r w:rsidR="00D36FFE" w:rsidRPr="000A2A8D">
          <w:rPr>
            <w:rStyle w:val="Hyperlink"/>
            <w:noProof/>
            <w:lang w:eastAsia="ar-SA"/>
          </w:rPr>
          <w:t>Saistītie dokumenti</w:t>
        </w:r>
        <w:r w:rsidR="00D36FFE">
          <w:rPr>
            <w:noProof/>
            <w:webHidden/>
          </w:rPr>
          <w:tab/>
        </w:r>
        <w:r w:rsidR="00D36FFE">
          <w:rPr>
            <w:noProof/>
            <w:webHidden/>
          </w:rPr>
          <w:fldChar w:fldCharType="begin"/>
        </w:r>
        <w:r w:rsidR="00D36FFE">
          <w:rPr>
            <w:noProof/>
            <w:webHidden/>
          </w:rPr>
          <w:instrText xml:space="preserve"> PAGEREF _Toc463874700 \h </w:instrText>
        </w:r>
        <w:r w:rsidR="00D36FFE">
          <w:rPr>
            <w:noProof/>
            <w:webHidden/>
          </w:rPr>
        </w:r>
        <w:r w:rsidR="00D36FFE">
          <w:rPr>
            <w:noProof/>
            <w:webHidden/>
          </w:rPr>
          <w:fldChar w:fldCharType="separate"/>
        </w:r>
        <w:r w:rsidR="00446CE9">
          <w:rPr>
            <w:noProof/>
            <w:webHidden/>
          </w:rPr>
          <w:t>6</w:t>
        </w:r>
        <w:r w:rsidR="00D36FFE">
          <w:rPr>
            <w:noProof/>
            <w:webHidden/>
          </w:rPr>
          <w:fldChar w:fldCharType="end"/>
        </w:r>
      </w:hyperlink>
    </w:p>
    <w:p w14:paraId="6DABF9BA" w14:textId="722314BB"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1" w:history="1">
        <w:r w:rsidR="00D36FFE" w:rsidRPr="000A2A8D">
          <w:rPr>
            <w:rStyle w:val="Hyperlink"/>
            <w:noProof/>
          </w:rPr>
          <w:t>1.6</w:t>
        </w:r>
        <w:r w:rsidR="00D36FFE">
          <w:rPr>
            <w:rFonts w:asciiTheme="minorHAnsi" w:eastAsiaTheme="minorEastAsia" w:hAnsiTheme="minorHAnsi" w:cstheme="minorBidi"/>
            <w:noProof/>
            <w:sz w:val="22"/>
          </w:rPr>
          <w:tab/>
        </w:r>
        <w:r w:rsidR="00D36FFE" w:rsidRPr="000A2A8D">
          <w:rPr>
            <w:rStyle w:val="Hyperlink"/>
            <w:noProof/>
          </w:rPr>
          <w:t>Pieņēmumi un ierobežojumi</w:t>
        </w:r>
        <w:r w:rsidR="00D36FFE">
          <w:rPr>
            <w:noProof/>
            <w:webHidden/>
          </w:rPr>
          <w:tab/>
        </w:r>
        <w:r w:rsidR="00D36FFE">
          <w:rPr>
            <w:noProof/>
            <w:webHidden/>
          </w:rPr>
          <w:fldChar w:fldCharType="begin"/>
        </w:r>
        <w:r w:rsidR="00D36FFE">
          <w:rPr>
            <w:noProof/>
            <w:webHidden/>
          </w:rPr>
          <w:instrText xml:space="preserve"> PAGEREF _Toc463874701 \h </w:instrText>
        </w:r>
        <w:r w:rsidR="00D36FFE">
          <w:rPr>
            <w:noProof/>
            <w:webHidden/>
          </w:rPr>
        </w:r>
        <w:r w:rsidR="00D36FFE">
          <w:rPr>
            <w:noProof/>
            <w:webHidden/>
          </w:rPr>
          <w:fldChar w:fldCharType="separate"/>
        </w:r>
        <w:r w:rsidR="00446CE9">
          <w:rPr>
            <w:noProof/>
            <w:webHidden/>
          </w:rPr>
          <w:t>7</w:t>
        </w:r>
        <w:r w:rsidR="00D36FFE">
          <w:rPr>
            <w:noProof/>
            <w:webHidden/>
          </w:rPr>
          <w:fldChar w:fldCharType="end"/>
        </w:r>
      </w:hyperlink>
    </w:p>
    <w:p w14:paraId="799849AE" w14:textId="37B9E4B8" w:rsidR="00D36FFE" w:rsidRDefault="006620BB" w:rsidP="00D36FFE">
      <w:pPr>
        <w:pStyle w:val="TOC1"/>
        <w:tabs>
          <w:tab w:val="clear" w:pos="8296"/>
          <w:tab w:val="right" w:leader="dot" w:pos="9071"/>
        </w:tabs>
        <w:rPr>
          <w:rFonts w:asciiTheme="minorHAnsi" w:eastAsiaTheme="minorEastAsia" w:hAnsiTheme="minorHAnsi" w:cstheme="minorBidi"/>
          <w:noProof/>
          <w:sz w:val="22"/>
        </w:rPr>
      </w:pPr>
      <w:hyperlink w:anchor="_Toc463874702" w:history="1">
        <w:r w:rsidR="00D36FFE" w:rsidRPr="000A2A8D">
          <w:rPr>
            <w:rStyle w:val="Hyperlink"/>
            <w:noProof/>
          </w:rPr>
          <w:t>2</w:t>
        </w:r>
        <w:r w:rsidR="00D36FFE">
          <w:rPr>
            <w:rFonts w:asciiTheme="minorHAnsi" w:eastAsiaTheme="minorEastAsia" w:hAnsiTheme="minorHAnsi" w:cstheme="minorBidi"/>
            <w:noProof/>
            <w:sz w:val="22"/>
          </w:rPr>
          <w:tab/>
        </w:r>
        <w:r w:rsidR="00D36FFE" w:rsidRPr="000A2A8D">
          <w:rPr>
            <w:rStyle w:val="Hyperlink"/>
            <w:noProof/>
          </w:rPr>
          <w:t>Informācija dokumenta izmantotājam</w:t>
        </w:r>
        <w:r w:rsidR="00D36FFE">
          <w:rPr>
            <w:noProof/>
            <w:webHidden/>
          </w:rPr>
          <w:tab/>
        </w:r>
        <w:r w:rsidR="00D36FFE">
          <w:rPr>
            <w:noProof/>
            <w:webHidden/>
          </w:rPr>
          <w:fldChar w:fldCharType="begin"/>
        </w:r>
        <w:r w:rsidR="00D36FFE">
          <w:rPr>
            <w:noProof/>
            <w:webHidden/>
          </w:rPr>
          <w:instrText xml:space="preserve"> PAGEREF _Toc463874702 \h </w:instrText>
        </w:r>
        <w:r w:rsidR="00D36FFE">
          <w:rPr>
            <w:noProof/>
            <w:webHidden/>
          </w:rPr>
        </w:r>
        <w:r w:rsidR="00D36FFE">
          <w:rPr>
            <w:noProof/>
            <w:webHidden/>
          </w:rPr>
          <w:fldChar w:fldCharType="separate"/>
        </w:r>
        <w:r w:rsidR="00446CE9">
          <w:rPr>
            <w:noProof/>
            <w:webHidden/>
          </w:rPr>
          <w:t>8</w:t>
        </w:r>
        <w:r w:rsidR="00D36FFE">
          <w:rPr>
            <w:noProof/>
            <w:webHidden/>
          </w:rPr>
          <w:fldChar w:fldCharType="end"/>
        </w:r>
      </w:hyperlink>
    </w:p>
    <w:p w14:paraId="624F94D1" w14:textId="08E871E3" w:rsidR="00D36FFE" w:rsidRDefault="006620BB" w:rsidP="00D36FFE">
      <w:pPr>
        <w:pStyle w:val="TOC1"/>
        <w:tabs>
          <w:tab w:val="clear" w:pos="8296"/>
          <w:tab w:val="right" w:leader="dot" w:pos="9071"/>
        </w:tabs>
        <w:rPr>
          <w:rFonts w:asciiTheme="minorHAnsi" w:eastAsiaTheme="minorEastAsia" w:hAnsiTheme="minorHAnsi" w:cstheme="minorBidi"/>
          <w:noProof/>
          <w:sz w:val="22"/>
        </w:rPr>
      </w:pPr>
      <w:hyperlink w:anchor="_Toc463874703" w:history="1">
        <w:r w:rsidR="00D36FFE" w:rsidRPr="000A2A8D">
          <w:rPr>
            <w:rStyle w:val="Hyperlink"/>
            <w:noProof/>
          </w:rPr>
          <w:t>3</w:t>
        </w:r>
        <w:r w:rsidR="00D36FFE">
          <w:rPr>
            <w:rFonts w:asciiTheme="minorHAnsi" w:eastAsiaTheme="minorEastAsia" w:hAnsiTheme="minorHAnsi" w:cstheme="minorBidi"/>
            <w:noProof/>
            <w:sz w:val="22"/>
          </w:rPr>
          <w:tab/>
        </w:r>
        <w:r w:rsidR="00D36FFE" w:rsidRPr="000A2A8D">
          <w:rPr>
            <w:rStyle w:val="Hyperlink"/>
            <w:noProof/>
          </w:rPr>
          <w:t>Ievads</w:t>
        </w:r>
        <w:r w:rsidR="00D36FFE">
          <w:rPr>
            <w:noProof/>
            <w:webHidden/>
          </w:rPr>
          <w:tab/>
        </w:r>
        <w:r w:rsidR="00D36FFE">
          <w:rPr>
            <w:noProof/>
            <w:webHidden/>
          </w:rPr>
          <w:fldChar w:fldCharType="begin"/>
        </w:r>
        <w:r w:rsidR="00D36FFE">
          <w:rPr>
            <w:noProof/>
            <w:webHidden/>
          </w:rPr>
          <w:instrText xml:space="preserve"> PAGEREF _Toc463874703 \h </w:instrText>
        </w:r>
        <w:r w:rsidR="00D36FFE">
          <w:rPr>
            <w:noProof/>
            <w:webHidden/>
          </w:rPr>
        </w:r>
        <w:r w:rsidR="00D36FFE">
          <w:rPr>
            <w:noProof/>
            <w:webHidden/>
          </w:rPr>
          <w:fldChar w:fldCharType="separate"/>
        </w:r>
        <w:r w:rsidR="00446CE9">
          <w:rPr>
            <w:noProof/>
            <w:webHidden/>
          </w:rPr>
          <w:t>9</w:t>
        </w:r>
        <w:r w:rsidR="00D36FFE">
          <w:rPr>
            <w:noProof/>
            <w:webHidden/>
          </w:rPr>
          <w:fldChar w:fldCharType="end"/>
        </w:r>
      </w:hyperlink>
    </w:p>
    <w:p w14:paraId="220CF277" w14:textId="1B1DBD70"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4" w:history="1">
        <w:r w:rsidR="00D36FFE" w:rsidRPr="000A2A8D">
          <w:rPr>
            <w:rStyle w:val="Hyperlink"/>
            <w:noProof/>
          </w:rPr>
          <w:t>3.1</w:t>
        </w:r>
        <w:r w:rsidR="00D36FFE">
          <w:rPr>
            <w:rFonts w:asciiTheme="minorHAnsi" w:eastAsiaTheme="minorEastAsia" w:hAnsiTheme="minorHAnsi" w:cstheme="minorBidi"/>
            <w:noProof/>
            <w:sz w:val="22"/>
          </w:rPr>
          <w:tab/>
        </w:r>
        <w:r w:rsidR="00D36FFE" w:rsidRPr="000A2A8D">
          <w:rPr>
            <w:rStyle w:val="Hyperlink"/>
            <w:noProof/>
          </w:rPr>
          <w:t>Kas ir tabulveida dati?</w:t>
        </w:r>
        <w:r w:rsidR="00D36FFE">
          <w:rPr>
            <w:noProof/>
            <w:webHidden/>
          </w:rPr>
          <w:tab/>
        </w:r>
        <w:r w:rsidR="00D36FFE">
          <w:rPr>
            <w:noProof/>
            <w:webHidden/>
          </w:rPr>
          <w:fldChar w:fldCharType="begin"/>
        </w:r>
        <w:r w:rsidR="00D36FFE">
          <w:rPr>
            <w:noProof/>
            <w:webHidden/>
          </w:rPr>
          <w:instrText xml:space="preserve"> PAGEREF _Toc463874704 \h </w:instrText>
        </w:r>
        <w:r w:rsidR="00D36FFE">
          <w:rPr>
            <w:noProof/>
            <w:webHidden/>
          </w:rPr>
        </w:r>
        <w:r w:rsidR="00D36FFE">
          <w:rPr>
            <w:noProof/>
            <w:webHidden/>
          </w:rPr>
          <w:fldChar w:fldCharType="separate"/>
        </w:r>
        <w:r w:rsidR="00446CE9">
          <w:rPr>
            <w:noProof/>
            <w:webHidden/>
          </w:rPr>
          <w:t>9</w:t>
        </w:r>
        <w:r w:rsidR="00D36FFE">
          <w:rPr>
            <w:noProof/>
            <w:webHidden/>
          </w:rPr>
          <w:fldChar w:fldCharType="end"/>
        </w:r>
      </w:hyperlink>
    </w:p>
    <w:p w14:paraId="65BE7F38" w14:textId="33A88141"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5" w:history="1">
        <w:r w:rsidR="00D36FFE" w:rsidRPr="000A2A8D">
          <w:rPr>
            <w:rStyle w:val="Hyperlink"/>
            <w:noProof/>
          </w:rPr>
          <w:t>3.2</w:t>
        </w:r>
        <w:r w:rsidR="00D36FFE">
          <w:rPr>
            <w:rFonts w:asciiTheme="minorHAnsi" w:eastAsiaTheme="minorEastAsia" w:hAnsiTheme="minorHAnsi" w:cstheme="minorBidi"/>
            <w:noProof/>
            <w:sz w:val="22"/>
          </w:rPr>
          <w:tab/>
        </w:r>
        <w:r w:rsidR="00D36FFE" w:rsidRPr="000A2A8D">
          <w:rPr>
            <w:rStyle w:val="Hyperlink"/>
            <w:noProof/>
          </w:rPr>
          <w:t>Kādi ir ieteicamie tabulveida datu formāti?</w:t>
        </w:r>
        <w:r w:rsidR="00D36FFE">
          <w:rPr>
            <w:noProof/>
            <w:webHidden/>
          </w:rPr>
          <w:tab/>
        </w:r>
        <w:r w:rsidR="00D36FFE">
          <w:rPr>
            <w:noProof/>
            <w:webHidden/>
          </w:rPr>
          <w:fldChar w:fldCharType="begin"/>
        </w:r>
        <w:r w:rsidR="00D36FFE">
          <w:rPr>
            <w:noProof/>
            <w:webHidden/>
          </w:rPr>
          <w:instrText xml:space="preserve"> PAGEREF _Toc463874705 \h </w:instrText>
        </w:r>
        <w:r w:rsidR="00D36FFE">
          <w:rPr>
            <w:noProof/>
            <w:webHidden/>
          </w:rPr>
        </w:r>
        <w:r w:rsidR="00D36FFE">
          <w:rPr>
            <w:noProof/>
            <w:webHidden/>
          </w:rPr>
          <w:fldChar w:fldCharType="separate"/>
        </w:r>
        <w:r w:rsidR="00446CE9">
          <w:rPr>
            <w:noProof/>
            <w:webHidden/>
          </w:rPr>
          <w:t>10</w:t>
        </w:r>
        <w:r w:rsidR="00D36FFE">
          <w:rPr>
            <w:noProof/>
            <w:webHidden/>
          </w:rPr>
          <w:fldChar w:fldCharType="end"/>
        </w:r>
      </w:hyperlink>
    </w:p>
    <w:p w14:paraId="582365D4" w14:textId="69899680"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6" w:history="1">
        <w:r w:rsidR="00D36FFE" w:rsidRPr="000A2A8D">
          <w:rPr>
            <w:rStyle w:val="Hyperlink"/>
            <w:noProof/>
          </w:rPr>
          <w:t>3.3</w:t>
        </w:r>
        <w:r w:rsidR="00D36FFE">
          <w:rPr>
            <w:rFonts w:asciiTheme="minorHAnsi" w:eastAsiaTheme="minorEastAsia" w:hAnsiTheme="minorHAnsi" w:cstheme="minorBidi"/>
            <w:noProof/>
            <w:sz w:val="22"/>
          </w:rPr>
          <w:tab/>
        </w:r>
        <w:r w:rsidR="00D36FFE" w:rsidRPr="000A2A8D">
          <w:rPr>
            <w:rStyle w:val="Hyperlink"/>
            <w:noProof/>
          </w:rPr>
          <w:t>Vai TDS standartu var lietot datu kopām, kas nav CSV formātā?</w:t>
        </w:r>
        <w:r w:rsidR="00D36FFE">
          <w:rPr>
            <w:noProof/>
            <w:webHidden/>
          </w:rPr>
          <w:tab/>
        </w:r>
        <w:r w:rsidR="00D36FFE">
          <w:rPr>
            <w:noProof/>
            <w:webHidden/>
          </w:rPr>
          <w:fldChar w:fldCharType="begin"/>
        </w:r>
        <w:r w:rsidR="00D36FFE">
          <w:rPr>
            <w:noProof/>
            <w:webHidden/>
          </w:rPr>
          <w:instrText xml:space="preserve"> PAGEREF _Toc463874706 \h </w:instrText>
        </w:r>
        <w:r w:rsidR="00D36FFE">
          <w:rPr>
            <w:noProof/>
            <w:webHidden/>
          </w:rPr>
        </w:r>
        <w:r w:rsidR="00D36FFE">
          <w:rPr>
            <w:noProof/>
            <w:webHidden/>
          </w:rPr>
          <w:fldChar w:fldCharType="separate"/>
        </w:r>
        <w:r w:rsidR="00446CE9">
          <w:rPr>
            <w:noProof/>
            <w:webHidden/>
          </w:rPr>
          <w:t>10</w:t>
        </w:r>
        <w:r w:rsidR="00D36FFE">
          <w:rPr>
            <w:noProof/>
            <w:webHidden/>
          </w:rPr>
          <w:fldChar w:fldCharType="end"/>
        </w:r>
      </w:hyperlink>
    </w:p>
    <w:p w14:paraId="610651BA" w14:textId="56C22997"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7" w:history="1">
        <w:r w:rsidR="00D36FFE" w:rsidRPr="000A2A8D">
          <w:rPr>
            <w:rStyle w:val="Hyperlink"/>
            <w:noProof/>
          </w:rPr>
          <w:t>3.4</w:t>
        </w:r>
        <w:r w:rsidR="00D36FFE">
          <w:rPr>
            <w:rFonts w:asciiTheme="minorHAnsi" w:eastAsiaTheme="minorEastAsia" w:hAnsiTheme="minorHAnsi" w:cstheme="minorBidi"/>
            <w:noProof/>
            <w:sz w:val="22"/>
          </w:rPr>
          <w:tab/>
        </w:r>
        <w:r w:rsidR="00D36FFE" w:rsidRPr="000A2A8D">
          <w:rPr>
            <w:rStyle w:val="Hyperlink"/>
            <w:noProof/>
          </w:rPr>
          <w:t>Kas ir TDS standarta metadatu dokuments?</w:t>
        </w:r>
        <w:r w:rsidR="00D36FFE">
          <w:rPr>
            <w:noProof/>
            <w:webHidden/>
          </w:rPr>
          <w:tab/>
        </w:r>
        <w:r w:rsidR="00D36FFE">
          <w:rPr>
            <w:noProof/>
            <w:webHidden/>
          </w:rPr>
          <w:fldChar w:fldCharType="begin"/>
        </w:r>
        <w:r w:rsidR="00D36FFE">
          <w:rPr>
            <w:noProof/>
            <w:webHidden/>
          </w:rPr>
          <w:instrText xml:space="preserve"> PAGEREF _Toc463874707 \h </w:instrText>
        </w:r>
        <w:r w:rsidR="00D36FFE">
          <w:rPr>
            <w:noProof/>
            <w:webHidden/>
          </w:rPr>
        </w:r>
        <w:r w:rsidR="00D36FFE">
          <w:rPr>
            <w:noProof/>
            <w:webHidden/>
          </w:rPr>
          <w:fldChar w:fldCharType="separate"/>
        </w:r>
        <w:r w:rsidR="00446CE9">
          <w:rPr>
            <w:noProof/>
            <w:webHidden/>
          </w:rPr>
          <w:t>11</w:t>
        </w:r>
        <w:r w:rsidR="00D36FFE">
          <w:rPr>
            <w:noProof/>
            <w:webHidden/>
          </w:rPr>
          <w:fldChar w:fldCharType="end"/>
        </w:r>
      </w:hyperlink>
    </w:p>
    <w:p w14:paraId="4A7A32FF" w14:textId="666EED99"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8" w:history="1">
        <w:r w:rsidR="00D36FFE" w:rsidRPr="000A2A8D">
          <w:rPr>
            <w:rStyle w:val="Hyperlink"/>
            <w:noProof/>
          </w:rPr>
          <w:t>3.5</w:t>
        </w:r>
        <w:r w:rsidR="00D36FFE">
          <w:rPr>
            <w:rFonts w:asciiTheme="minorHAnsi" w:eastAsiaTheme="minorEastAsia" w:hAnsiTheme="minorHAnsi" w:cstheme="minorBidi"/>
            <w:noProof/>
            <w:sz w:val="22"/>
          </w:rPr>
          <w:tab/>
        </w:r>
        <w:r w:rsidR="00D36FFE" w:rsidRPr="000A2A8D">
          <w:rPr>
            <w:rStyle w:val="Hyperlink"/>
            <w:noProof/>
          </w:rPr>
          <w:t>Kāda informācija ir jānorāda obligāti?</w:t>
        </w:r>
        <w:r w:rsidR="00D36FFE">
          <w:rPr>
            <w:noProof/>
            <w:webHidden/>
          </w:rPr>
          <w:tab/>
        </w:r>
        <w:r w:rsidR="00D36FFE">
          <w:rPr>
            <w:noProof/>
            <w:webHidden/>
          </w:rPr>
          <w:fldChar w:fldCharType="begin"/>
        </w:r>
        <w:r w:rsidR="00D36FFE">
          <w:rPr>
            <w:noProof/>
            <w:webHidden/>
          </w:rPr>
          <w:instrText xml:space="preserve"> PAGEREF _Toc463874708 \h </w:instrText>
        </w:r>
        <w:r w:rsidR="00D36FFE">
          <w:rPr>
            <w:noProof/>
            <w:webHidden/>
          </w:rPr>
        </w:r>
        <w:r w:rsidR="00D36FFE">
          <w:rPr>
            <w:noProof/>
            <w:webHidden/>
          </w:rPr>
          <w:fldChar w:fldCharType="separate"/>
        </w:r>
        <w:r w:rsidR="00446CE9">
          <w:rPr>
            <w:noProof/>
            <w:webHidden/>
          </w:rPr>
          <w:t>11</w:t>
        </w:r>
        <w:r w:rsidR="00D36FFE">
          <w:rPr>
            <w:noProof/>
            <w:webHidden/>
          </w:rPr>
          <w:fldChar w:fldCharType="end"/>
        </w:r>
      </w:hyperlink>
    </w:p>
    <w:p w14:paraId="4D034617" w14:textId="17B48A80"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09" w:history="1">
        <w:r w:rsidR="00D36FFE" w:rsidRPr="000A2A8D">
          <w:rPr>
            <w:rStyle w:val="Hyperlink"/>
            <w:noProof/>
          </w:rPr>
          <w:t>3.6</w:t>
        </w:r>
        <w:r w:rsidR="00D36FFE">
          <w:rPr>
            <w:rFonts w:asciiTheme="minorHAnsi" w:eastAsiaTheme="minorEastAsia" w:hAnsiTheme="minorHAnsi" w:cstheme="minorBidi"/>
            <w:noProof/>
            <w:sz w:val="22"/>
          </w:rPr>
          <w:tab/>
        </w:r>
        <w:r w:rsidR="00D36FFE" w:rsidRPr="000A2A8D">
          <w:rPr>
            <w:rStyle w:val="Hyperlink"/>
            <w:noProof/>
          </w:rPr>
          <w:t>Vai DPP lietotājiem datu kopas ir jāapraksta "ar roku"?</w:t>
        </w:r>
        <w:r w:rsidR="00D36FFE">
          <w:rPr>
            <w:noProof/>
            <w:webHidden/>
          </w:rPr>
          <w:tab/>
        </w:r>
        <w:r w:rsidR="00D36FFE">
          <w:rPr>
            <w:noProof/>
            <w:webHidden/>
          </w:rPr>
          <w:fldChar w:fldCharType="begin"/>
        </w:r>
        <w:r w:rsidR="00D36FFE">
          <w:rPr>
            <w:noProof/>
            <w:webHidden/>
          </w:rPr>
          <w:instrText xml:space="preserve"> PAGEREF _Toc463874709 \h </w:instrText>
        </w:r>
        <w:r w:rsidR="00D36FFE">
          <w:rPr>
            <w:noProof/>
            <w:webHidden/>
          </w:rPr>
        </w:r>
        <w:r w:rsidR="00D36FFE">
          <w:rPr>
            <w:noProof/>
            <w:webHidden/>
          </w:rPr>
          <w:fldChar w:fldCharType="separate"/>
        </w:r>
        <w:r w:rsidR="00446CE9">
          <w:rPr>
            <w:noProof/>
            <w:webHidden/>
          </w:rPr>
          <w:t>12</w:t>
        </w:r>
        <w:r w:rsidR="00D36FFE">
          <w:rPr>
            <w:noProof/>
            <w:webHidden/>
          </w:rPr>
          <w:fldChar w:fldCharType="end"/>
        </w:r>
      </w:hyperlink>
    </w:p>
    <w:p w14:paraId="11A4B7F3" w14:textId="74ED544F"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0" w:history="1">
        <w:r w:rsidR="00D36FFE" w:rsidRPr="000A2A8D">
          <w:rPr>
            <w:rStyle w:val="Hyperlink"/>
            <w:noProof/>
          </w:rPr>
          <w:t>3.7</w:t>
        </w:r>
        <w:r w:rsidR="00D36FFE">
          <w:rPr>
            <w:rFonts w:asciiTheme="minorHAnsi" w:eastAsiaTheme="minorEastAsia" w:hAnsiTheme="minorHAnsi" w:cstheme="minorBidi"/>
            <w:noProof/>
            <w:sz w:val="22"/>
          </w:rPr>
          <w:tab/>
        </w:r>
        <w:r w:rsidR="00D36FFE" w:rsidRPr="000A2A8D">
          <w:rPr>
            <w:rStyle w:val="Hyperlink"/>
            <w:noProof/>
          </w:rPr>
          <w:t>Kā datu kopai pievienot tās metadatu dokumentu?</w:t>
        </w:r>
        <w:r w:rsidR="00D36FFE">
          <w:rPr>
            <w:noProof/>
            <w:webHidden/>
          </w:rPr>
          <w:tab/>
        </w:r>
        <w:r w:rsidR="00D36FFE">
          <w:rPr>
            <w:noProof/>
            <w:webHidden/>
          </w:rPr>
          <w:fldChar w:fldCharType="begin"/>
        </w:r>
        <w:r w:rsidR="00D36FFE">
          <w:rPr>
            <w:noProof/>
            <w:webHidden/>
          </w:rPr>
          <w:instrText xml:space="preserve"> PAGEREF _Toc463874710 \h </w:instrText>
        </w:r>
        <w:r w:rsidR="00D36FFE">
          <w:rPr>
            <w:noProof/>
            <w:webHidden/>
          </w:rPr>
        </w:r>
        <w:r w:rsidR="00D36FFE">
          <w:rPr>
            <w:noProof/>
            <w:webHidden/>
          </w:rPr>
          <w:fldChar w:fldCharType="separate"/>
        </w:r>
        <w:r w:rsidR="00446CE9">
          <w:rPr>
            <w:noProof/>
            <w:webHidden/>
          </w:rPr>
          <w:t>12</w:t>
        </w:r>
        <w:r w:rsidR="00D36FFE">
          <w:rPr>
            <w:noProof/>
            <w:webHidden/>
          </w:rPr>
          <w:fldChar w:fldCharType="end"/>
        </w:r>
      </w:hyperlink>
    </w:p>
    <w:p w14:paraId="7731A5B6" w14:textId="0BF6637A" w:rsidR="00D36FFE" w:rsidRDefault="006620BB" w:rsidP="00D36FFE">
      <w:pPr>
        <w:pStyle w:val="TOC1"/>
        <w:tabs>
          <w:tab w:val="clear" w:pos="8296"/>
          <w:tab w:val="right" w:leader="dot" w:pos="9071"/>
        </w:tabs>
        <w:rPr>
          <w:rFonts w:asciiTheme="minorHAnsi" w:eastAsiaTheme="minorEastAsia" w:hAnsiTheme="minorHAnsi" w:cstheme="minorBidi"/>
          <w:noProof/>
          <w:sz w:val="22"/>
        </w:rPr>
      </w:pPr>
      <w:hyperlink w:anchor="_Toc463874711" w:history="1">
        <w:r w:rsidR="00D36FFE" w:rsidRPr="000A2A8D">
          <w:rPr>
            <w:rStyle w:val="Hyperlink"/>
            <w:noProof/>
          </w:rPr>
          <w:t>4</w:t>
        </w:r>
        <w:r w:rsidR="00D36FFE">
          <w:rPr>
            <w:rFonts w:asciiTheme="minorHAnsi" w:eastAsiaTheme="minorEastAsia" w:hAnsiTheme="minorHAnsi" w:cstheme="minorBidi"/>
            <w:noProof/>
            <w:sz w:val="22"/>
          </w:rPr>
          <w:tab/>
        </w:r>
        <w:r w:rsidR="00D36FFE" w:rsidRPr="000A2A8D">
          <w:rPr>
            <w:rStyle w:val="Hyperlink"/>
            <w:noProof/>
          </w:rPr>
          <w:t>Datu kopu struktūras aprakstīšana</w:t>
        </w:r>
        <w:r w:rsidR="00D36FFE">
          <w:rPr>
            <w:noProof/>
            <w:webHidden/>
          </w:rPr>
          <w:tab/>
        </w:r>
        <w:r w:rsidR="00D36FFE">
          <w:rPr>
            <w:noProof/>
            <w:webHidden/>
          </w:rPr>
          <w:fldChar w:fldCharType="begin"/>
        </w:r>
        <w:r w:rsidR="00D36FFE">
          <w:rPr>
            <w:noProof/>
            <w:webHidden/>
          </w:rPr>
          <w:instrText xml:space="preserve"> PAGEREF _Toc463874711 \h </w:instrText>
        </w:r>
        <w:r w:rsidR="00D36FFE">
          <w:rPr>
            <w:noProof/>
            <w:webHidden/>
          </w:rPr>
        </w:r>
        <w:r w:rsidR="00D36FFE">
          <w:rPr>
            <w:noProof/>
            <w:webHidden/>
          </w:rPr>
          <w:fldChar w:fldCharType="separate"/>
        </w:r>
        <w:r w:rsidR="00446CE9">
          <w:rPr>
            <w:noProof/>
            <w:webHidden/>
          </w:rPr>
          <w:t>14</w:t>
        </w:r>
        <w:r w:rsidR="00D36FFE">
          <w:rPr>
            <w:noProof/>
            <w:webHidden/>
          </w:rPr>
          <w:fldChar w:fldCharType="end"/>
        </w:r>
      </w:hyperlink>
    </w:p>
    <w:p w14:paraId="46AF3F69" w14:textId="093C9B40"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2" w:history="1">
        <w:r w:rsidR="00D36FFE" w:rsidRPr="000A2A8D">
          <w:rPr>
            <w:rStyle w:val="Hyperlink"/>
            <w:noProof/>
          </w:rPr>
          <w:t>4.1</w:t>
        </w:r>
        <w:r w:rsidR="00D36FFE">
          <w:rPr>
            <w:rFonts w:asciiTheme="minorHAnsi" w:eastAsiaTheme="minorEastAsia" w:hAnsiTheme="minorHAnsi" w:cstheme="minorBidi"/>
            <w:noProof/>
            <w:sz w:val="22"/>
          </w:rPr>
          <w:tab/>
        </w:r>
        <w:r w:rsidR="00D36FFE" w:rsidRPr="000A2A8D">
          <w:rPr>
            <w:rStyle w:val="Hyperlink"/>
            <w:noProof/>
          </w:rPr>
          <w:t>Kolonnas datu tipa norādīšana</w:t>
        </w:r>
        <w:r w:rsidR="00D36FFE">
          <w:rPr>
            <w:noProof/>
            <w:webHidden/>
          </w:rPr>
          <w:tab/>
        </w:r>
        <w:r w:rsidR="00D36FFE">
          <w:rPr>
            <w:noProof/>
            <w:webHidden/>
          </w:rPr>
          <w:fldChar w:fldCharType="begin"/>
        </w:r>
        <w:r w:rsidR="00D36FFE">
          <w:rPr>
            <w:noProof/>
            <w:webHidden/>
          </w:rPr>
          <w:instrText xml:space="preserve"> PAGEREF _Toc463874712 \h </w:instrText>
        </w:r>
        <w:r w:rsidR="00D36FFE">
          <w:rPr>
            <w:noProof/>
            <w:webHidden/>
          </w:rPr>
        </w:r>
        <w:r w:rsidR="00D36FFE">
          <w:rPr>
            <w:noProof/>
            <w:webHidden/>
          </w:rPr>
          <w:fldChar w:fldCharType="separate"/>
        </w:r>
        <w:r w:rsidR="00446CE9">
          <w:rPr>
            <w:noProof/>
            <w:webHidden/>
          </w:rPr>
          <w:t>14</w:t>
        </w:r>
        <w:r w:rsidR="00D36FFE">
          <w:rPr>
            <w:noProof/>
            <w:webHidden/>
          </w:rPr>
          <w:fldChar w:fldCharType="end"/>
        </w:r>
      </w:hyperlink>
    </w:p>
    <w:p w14:paraId="4C208891" w14:textId="5BB9AD96"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3" w:history="1">
        <w:r w:rsidR="00D36FFE" w:rsidRPr="000A2A8D">
          <w:rPr>
            <w:rStyle w:val="Hyperlink"/>
            <w:noProof/>
          </w:rPr>
          <w:t>4.2</w:t>
        </w:r>
        <w:r w:rsidR="00D36FFE">
          <w:rPr>
            <w:rFonts w:asciiTheme="minorHAnsi" w:eastAsiaTheme="minorEastAsia" w:hAnsiTheme="minorHAnsi" w:cstheme="minorBidi"/>
            <w:noProof/>
            <w:sz w:val="22"/>
          </w:rPr>
          <w:tab/>
        </w:r>
        <w:r w:rsidR="00D36FFE" w:rsidRPr="000A2A8D">
          <w:rPr>
            <w:rStyle w:val="Hyperlink"/>
            <w:noProof/>
          </w:rPr>
          <w:t>Kā norādīt loģiskās pazīmes (jā / nē) vērtības?</w:t>
        </w:r>
        <w:r w:rsidR="00D36FFE">
          <w:rPr>
            <w:noProof/>
            <w:webHidden/>
          </w:rPr>
          <w:tab/>
        </w:r>
        <w:r w:rsidR="00D36FFE">
          <w:rPr>
            <w:noProof/>
            <w:webHidden/>
          </w:rPr>
          <w:fldChar w:fldCharType="begin"/>
        </w:r>
        <w:r w:rsidR="00D36FFE">
          <w:rPr>
            <w:noProof/>
            <w:webHidden/>
          </w:rPr>
          <w:instrText xml:space="preserve"> PAGEREF _Toc463874713 \h </w:instrText>
        </w:r>
        <w:r w:rsidR="00D36FFE">
          <w:rPr>
            <w:noProof/>
            <w:webHidden/>
          </w:rPr>
        </w:r>
        <w:r w:rsidR="00D36FFE">
          <w:rPr>
            <w:noProof/>
            <w:webHidden/>
          </w:rPr>
          <w:fldChar w:fldCharType="separate"/>
        </w:r>
        <w:r w:rsidR="00446CE9">
          <w:rPr>
            <w:noProof/>
            <w:webHidden/>
          </w:rPr>
          <w:t>15</w:t>
        </w:r>
        <w:r w:rsidR="00D36FFE">
          <w:rPr>
            <w:noProof/>
            <w:webHidden/>
          </w:rPr>
          <w:fldChar w:fldCharType="end"/>
        </w:r>
      </w:hyperlink>
    </w:p>
    <w:p w14:paraId="17241252" w14:textId="78112691"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4" w:history="1">
        <w:r w:rsidR="00D36FFE" w:rsidRPr="000A2A8D">
          <w:rPr>
            <w:rStyle w:val="Hyperlink"/>
            <w:noProof/>
          </w:rPr>
          <w:t>4.3</w:t>
        </w:r>
        <w:r w:rsidR="00D36FFE">
          <w:rPr>
            <w:rFonts w:asciiTheme="minorHAnsi" w:eastAsiaTheme="minorEastAsia" w:hAnsiTheme="minorHAnsi" w:cstheme="minorBidi"/>
            <w:noProof/>
            <w:sz w:val="22"/>
          </w:rPr>
          <w:tab/>
        </w:r>
        <w:r w:rsidR="00D36FFE" w:rsidRPr="000A2A8D">
          <w:rPr>
            <w:rStyle w:val="Hyperlink"/>
            <w:noProof/>
          </w:rPr>
          <w:t>Kā norādīt datuma formātu?</w:t>
        </w:r>
        <w:r w:rsidR="00D36FFE">
          <w:rPr>
            <w:noProof/>
            <w:webHidden/>
          </w:rPr>
          <w:tab/>
        </w:r>
        <w:r w:rsidR="00D36FFE">
          <w:rPr>
            <w:noProof/>
            <w:webHidden/>
          </w:rPr>
          <w:fldChar w:fldCharType="begin"/>
        </w:r>
        <w:r w:rsidR="00D36FFE">
          <w:rPr>
            <w:noProof/>
            <w:webHidden/>
          </w:rPr>
          <w:instrText xml:space="preserve"> PAGEREF _Toc463874714 \h </w:instrText>
        </w:r>
        <w:r w:rsidR="00D36FFE">
          <w:rPr>
            <w:noProof/>
            <w:webHidden/>
          </w:rPr>
        </w:r>
        <w:r w:rsidR="00D36FFE">
          <w:rPr>
            <w:noProof/>
            <w:webHidden/>
          </w:rPr>
          <w:fldChar w:fldCharType="separate"/>
        </w:r>
        <w:r w:rsidR="00446CE9">
          <w:rPr>
            <w:noProof/>
            <w:webHidden/>
          </w:rPr>
          <w:t>15</w:t>
        </w:r>
        <w:r w:rsidR="00D36FFE">
          <w:rPr>
            <w:noProof/>
            <w:webHidden/>
          </w:rPr>
          <w:fldChar w:fldCharType="end"/>
        </w:r>
      </w:hyperlink>
    </w:p>
    <w:p w14:paraId="5DDF9FFD" w14:textId="53C2BBFA"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5" w:history="1">
        <w:r w:rsidR="00D36FFE" w:rsidRPr="000A2A8D">
          <w:rPr>
            <w:rStyle w:val="Hyperlink"/>
            <w:noProof/>
          </w:rPr>
          <w:t>4.4</w:t>
        </w:r>
        <w:r w:rsidR="00D36FFE">
          <w:rPr>
            <w:rFonts w:asciiTheme="minorHAnsi" w:eastAsiaTheme="minorEastAsia" w:hAnsiTheme="minorHAnsi" w:cstheme="minorBidi"/>
            <w:noProof/>
            <w:sz w:val="22"/>
          </w:rPr>
          <w:tab/>
        </w:r>
        <w:r w:rsidR="00D36FFE" w:rsidRPr="000A2A8D">
          <w:rPr>
            <w:rStyle w:val="Hyperlink"/>
            <w:noProof/>
          </w:rPr>
          <w:t>Kā norādīt pieļaujamo vērtību intervālu?</w:t>
        </w:r>
        <w:r w:rsidR="00D36FFE">
          <w:rPr>
            <w:noProof/>
            <w:webHidden/>
          </w:rPr>
          <w:tab/>
        </w:r>
        <w:r w:rsidR="00D36FFE">
          <w:rPr>
            <w:noProof/>
            <w:webHidden/>
          </w:rPr>
          <w:fldChar w:fldCharType="begin"/>
        </w:r>
        <w:r w:rsidR="00D36FFE">
          <w:rPr>
            <w:noProof/>
            <w:webHidden/>
          </w:rPr>
          <w:instrText xml:space="preserve"> PAGEREF _Toc463874715 \h </w:instrText>
        </w:r>
        <w:r w:rsidR="00D36FFE">
          <w:rPr>
            <w:noProof/>
            <w:webHidden/>
          </w:rPr>
        </w:r>
        <w:r w:rsidR="00D36FFE">
          <w:rPr>
            <w:noProof/>
            <w:webHidden/>
          </w:rPr>
          <w:fldChar w:fldCharType="separate"/>
        </w:r>
        <w:r w:rsidR="00446CE9">
          <w:rPr>
            <w:noProof/>
            <w:webHidden/>
          </w:rPr>
          <w:t>16</w:t>
        </w:r>
        <w:r w:rsidR="00D36FFE">
          <w:rPr>
            <w:noProof/>
            <w:webHidden/>
          </w:rPr>
          <w:fldChar w:fldCharType="end"/>
        </w:r>
      </w:hyperlink>
    </w:p>
    <w:p w14:paraId="6709A2B2" w14:textId="3F88ABD3"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6" w:history="1">
        <w:r w:rsidR="00D36FFE" w:rsidRPr="000A2A8D">
          <w:rPr>
            <w:rStyle w:val="Hyperlink"/>
            <w:noProof/>
          </w:rPr>
          <w:t>4.5</w:t>
        </w:r>
        <w:r w:rsidR="00D36FFE">
          <w:rPr>
            <w:rFonts w:asciiTheme="minorHAnsi" w:eastAsiaTheme="minorEastAsia" w:hAnsiTheme="minorHAnsi" w:cstheme="minorBidi"/>
            <w:noProof/>
            <w:sz w:val="22"/>
          </w:rPr>
          <w:tab/>
        </w:r>
        <w:r w:rsidR="00D36FFE" w:rsidRPr="000A2A8D">
          <w:rPr>
            <w:rStyle w:val="Hyperlink"/>
            <w:noProof/>
          </w:rPr>
          <w:t>Kā norādīt, ka kolonna satur vairāku vērtību sarakstu?</w:t>
        </w:r>
        <w:r w:rsidR="00D36FFE">
          <w:rPr>
            <w:noProof/>
            <w:webHidden/>
          </w:rPr>
          <w:tab/>
        </w:r>
        <w:r w:rsidR="00D36FFE">
          <w:rPr>
            <w:noProof/>
            <w:webHidden/>
          </w:rPr>
          <w:fldChar w:fldCharType="begin"/>
        </w:r>
        <w:r w:rsidR="00D36FFE">
          <w:rPr>
            <w:noProof/>
            <w:webHidden/>
          </w:rPr>
          <w:instrText xml:space="preserve"> PAGEREF _Toc463874716 \h </w:instrText>
        </w:r>
        <w:r w:rsidR="00D36FFE">
          <w:rPr>
            <w:noProof/>
            <w:webHidden/>
          </w:rPr>
        </w:r>
        <w:r w:rsidR="00D36FFE">
          <w:rPr>
            <w:noProof/>
            <w:webHidden/>
          </w:rPr>
          <w:fldChar w:fldCharType="separate"/>
        </w:r>
        <w:r w:rsidR="00446CE9">
          <w:rPr>
            <w:noProof/>
            <w:webHidden/>
          </w:rPr>
          <w:t>17</w:t>
        </w:r>
        <w:r w:rsidR="00D36FFE">
          <w:rPr>
            <w:noProof/>
            <w:webHidden/>
          </w:rPr>
          <w:fldChar w:fldCharType="end"/>
        </w:r>
      </w:hyperlink>
    </w:p>
    <w:p w14:paraId="77B3752E" w14:textId="0950ADDC"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7" w:history="1">
        <w:r w:rsidR="00D36FFE" w:rsidRPr="000A2A8D">
          <w:rPr>
            <w:rStyle w:val="Hyperlink"/>
            <w:noProof/>
          </w:rPr>
          <w:t>4.6</w:t>
        </w:r>
        <w:r w:rsidR="00D36FFE">
          <w:rPr>
            <w:rFonts w:asciiTheme="minorHAnsi" w:eastAsiaTheme="minorEastAsia" w:hAnsiTheme="minorHAnsi" w:cstheme="minorBidi"/>
            <w:noProof/>
            <w:sz w:val="22"/>
          </w:rPr>
          <w:tab/>
        </w:r>
        <w:r w:rsidR="00D36FFE" w:rsidRPr="000A2A8D">
          <w:rPr>
            <w:rStyle w:val="Hyperlink"/>
            <w:noProof/>
          </w:rPr>
          <w:t>Kā norādīt lauka vērtību nozīmi?</w:t>
        </w:r>
        <w:r w:rsidR="00D36FFE">
          <w:rPr>
            <w:noProof/>
            <w:webHidden/>
          </w:rPr>
          <w:tab/>
        </w:r>
        <w:r w:rsidR="00D36FFE">
          <w:rPr>
            <w:noProof/>
            <w:webHidden/>
          </w:rPr>
          <w:fldChar w:fldCharType="begin"/>
        </w:r>
        <w:r w:rsidR="00D36FFE">
          <w:rPr>
            <w:noProof/>
            <w:webHidden/>
          </w:rPr>
          <w:instrText xml:space="preserve"> PAGEREF _Toc463874717 \h </w:instrText>
        </w:r>
        <w:r w:rsidR="00D36FFE">
          <w:rPr>
            <w:noProof/>
            <w:webHidden/>
          </w:rPr>
        </w:r>
        <w:r w:rsidR="00D36FFE">
          <w:rPr>
            <w:noProof/>
            <w:webHidden/>
          </w:rPr>
          <w:fldChar w:fldCharType="separate"/>
        </w:r>
        <w:r w:rsidR="00446CE9">
          <w:rPr>
            <w:noProof/>
            <w:webHidden/>
          </w:rPr>
          <w:t>17</w:t>
        </w:r>
        <w:r w:rsidR="00D36FFE">
          <w:rPr>
            <w:noProof/>
            <w:webHidden/>
          </w:rPr>
          <w:fldChar w:fldCharType="end"/>
        </w:r>
      </w:hyperlink>
    </w:p>
    <w:p w14:paraId="3AA362D8" w14:textId="39DC53B6" w:rsidR="00D36FFE" w:rsidRDefault="006620BB" w:rsidP="00D36FFE">
      <w:pPr>
        <w:pStyle w:val="TOC2"/>
        <w:tabs>
          <w:tab w:val="left" w:pos="880"/>
          <w:tab w:val="right" w:leader="dot" w:pos="9071"/>
        </w:tabs>
        <w:rPr>
          <w:rFonts w:asciiTheme="minorHAnsi" w:eastAsiaTheme="minorEastAsia" w:hAnsiTheme="minorHAnsi" w:cstheme="minorBidi"/>
          <w:noProof/>
          <w:sz w:val="22"/>
        </w:rPr>
      </w:pPr>
      <w:hyperlink w:anchor="_Toc463874718" w:history="1">
        <w:r w:rsidR="00D36FFE" w:rsidRPr="000A2A8D">
          <w:rPr>
            <w:rStyle w:val="Hyperlink"/>
            <w:noProof/>
          </w:rPr>
          <w:t>4.7</w:t>
        </w:r>
        <w:r w:rsidR="00D36FFE">
          <w:rPr>
            <w:rFonts w:asciiTheme="minorHAnsi" w:eastAsiaTheme="minorEastAsia" w:hAnsiTheme="minorHAnsi" w:cstheme="minorBidi"/>
            <w:noProof/>
            <w:sz w:val="22"/>
          </w:rPr>
          <w:tab/>
        </w:r>
        <w:r w:rsidR="00D36FFE" w:rsidRPr="000A2A8D">
          <w:rPr>
            <w:rStyle w:val="Hyperlink"/>
            <w:noProof/>
          </w:rPr>
          <w:t>Kā norādīt tabulas ierakstu nozīmi?</w:t>
        </w:r>
        <w:r w:rsidR="00D36FFE">
          <w:rPr>
            <w:noProof/>
            <w:webHidden/>
          </w:rPr>
          <w:tab/>
        </w:r>
        <w:r w:rsidR="00D36FFE">
          <w:rPr>
            <w:noProof/>
            <w:webHidden/>
          </w:rPr>
          <w:fldChar w:fldCharType="begin"/>
        </w:r>
        <w:r w:rsidR="00D36FFE">
          <w:rPr>
            <w:noProof/>
            <w:webHidden/>
          </w:rPr>
          <w:instrText xml:space="preserve"> PAGEREF _Toc463874718 \h </w:instrText>
        </w:r>
        <w:r w:rsidR="00D36FFE">
          <w:rPr>
            <w:noProof/>
            <w:webHidden/>
          </w:rPr>
        </w:r>
        <w:r w:rsidR="00D36FFE">
          <w:rPr>
            <w:noProof/>
            <w:webHidden/>
          </w:rPr>
          <w:fldChar w:fldCharType="separate"/>
        </w:r>
        <w:r w:rsidR="00446CE9">
          <w:rPr>
            <w:noProof/>
            <w:webHidden/>
          </w:rPr>
          <w:t>18</w:t>
        </w:r>
        <w:r w:rsidR="00D36FFE">
          <w:rPr>
            <w:noProof/>
            <w:webHidden/>
          </w:rPr>
          <w:fldChar w:fldCharType="end"/>
        </w:r>
      </w:hyperlink>
    </w:p>
    <w:p w14:paraId="2913B922" w14:textId="4043EFF0" w:rsidR="00D36FFE" w:rsidRDefault="006620BB" w:rsidP="00D36FFE">
      <w:pPr>
        <w:pStyle w:val="TOC1"/>
        <w:tabs>
          <w:tab w:val="clear" w:pos="8296"/>
          <w:tab w:val="right" w:leader="dot" w:pos="9071"/>
        </w:tabs>
        <w:rPr>
          <w:rFonts w:asciiTheme="minorHAnsi" w:eastAsiaTheme="minorEastAsia" w:hAnsiTheme="minorHAnsi" w:cstheme="minorBidi"/>
          <w:noProof/>
          <w:sz w:val="22"/>
        </w:rPr>
      </w:pPr>
      <w:hyperlink w:anchor="_Toc463874719" w:history="1">
        <w:r w:rsidR="00D36FFE" w:rsidRPr="000A2A8D">
          <w:rPr>
            <w:rStyle w:val="Hyperlink"/>
            <w:noProof/>
          </w:rPr>
          <w:t>Kontaktinformācija un rekvizīti</w:t>
        </w:r>
        <w:r w:rsidR="00D36FFE">
          <w:rPr>
            <w:noProof/>
            <w:webHidden/>
          </w:rPr>
          <w:tab/>
        </w:r>
        <w:r w:rsidR="00D36FFE">
          <w:rPr>
            <w:noProof/>
            <w:webHidden/>
          </w:rPr>
          <w:fldChar w:fldCharType="begin"/>
        </w:r>
        <w:r w:rsidR="00D36FFE">
          <w:rPr>
            <w:noProof/>
            <w:webHidden/>
          </w:rPr>
          <w:instrText xml:space="preserve"> PAGEREF _Toc463874719 \h </w:instrText>
        </w:r>
        <w:r w:rsidR="00D36FFE">
          <w:rPr>
            <w:noProof/>
            <w:webHidden/>
          </w:rPr>
        </w:r>
        <w:r w:rsidR="00D36FFE">
          <w:rPr>
            <w:noProof/>
            <w:webHidden/>
          </w:rPr>
          <w:fldChar w:fldCharType="separate"/>
        </w:r>
        <w:r w:rsidR="00446CE9">
          <w:rPr>
            <w:noProof/>
            <w:webHidden/>
          </w:rPr>
          <w:t>19</w:t>
        </w:r>
        <w:r w:rsidR="00D36FFE">
          <w:rPr>
            <w:noProof/>
            <w:webHidden/>
          </w:rPr>
          <w:fldChar w:fldCharType="end"/>
        </w:r>
      </w:hyperlink>
    </w:p>
    <w:p w14:paraId="32531136" w14:textId="453BD34C" w:rsidR="00A937AA" w:rsidRPr="006F7C30" w:rsidRDefault="00A937AA" w:rsidP="00AF4BB8">
      <w:pPr>
        <w:spacing w:line="288" w:lineRule="auto"/>
      </w:pPr>
      <w:r w:rsidRPr="006F7C30">
        <w:fldChar w:fldCharType="end"/>
      </w:r>
    </w:p>
    <w:p w14:paraId="087EFE93" w14:textId="77777777" w:rsidR="00E005DB" w:rsidRPr="006F7C30" w:rsidRDefault="00A937AA" w:rsidP="00EB570D">
      <w:pPr>
        <w:pStyle w:val="Heading1"/>
      </w:pPr>
      <w:r w:rsidRPr="006F7C30">
        <w:br w:type="page"/>
      </w:r>
      <w:bookmarkStart w:id="1" w:name="_Toc257378888"/>
      <w:bookmarkStart w:id="2" w:name="_Toc432680383"/>
      <w:bookmarkStart w:id="3" w:name="_Toc463874695"/>
      <w:r w:rsidR="00E005DB" w:rsidRPr="006F7C30">
        <w:lastRenderedPageBreak/>
        <w:t>Vispārēja informācija par dokumentu</w:t>
      </w:r>
      <w:bookmarkEnd w:id="1"/>
      <w:bookmarkEnd w:id="2"/>
      <w:bookmarkEnd w:id="3"/>
      <w:r w:rsidR="00E005DB" w:rsidRPr="006F7C30">
        <w:t xml:space="preserve"> </w:t>
      </w:r>
    </w:p>
    <w:p w14:paraId="0AF907ED" w14:textId="589002C4" w:rsidR="00E005DB" w:rsidRDefault="00E005DB" w:rsidP="00134F2E">
      <w:pPr>
        <w:pStyle w:val="Heading2"/>
        <w:ind w:right="-908"/>
      </w:pPr>
      <w:bookmarkStart w:id="4" w:name="_Toc257378889"/>
      <w:bookmarkStart w:id="5" w:name="_Toc432680384"/>
      <w:bookmarkStart w:id="6" w:name="_Toc463874696"/>
      <w:r w:rsidRPr="006F7C30">
        <w:t>Dokumenta mērķis</w:t>
      </w:r>
      <w:bookmarkEnd w:id="4"/>
      <w:bookmarkEnd w:id="5"/>
      <w:bookmarkEnd w:id="6"/>
      <w:r w:rsidRPr="006F7C30">
        <w:t xml:space="preserve"> </w:t>
      </w:r>
    </w:p>
    <w:p w14:paraId="073E1C0F" w14:textId="77777777" w:rsidR="00F15612" w:rsidRDefault="00F15612" w:rsidP="00F15612">
      <w:r w:rsidRPr="006F7C30">
        <w:t>Dokumenta mērķis ir</w:t>
      </w:r>
      <w:r>
        <w:t xml:space="preserve"> </w:t>
      </w:r>
      <w:r w:rsidRPr="006F7C30">
        <w:t>sniegt informāciju par</w:t>
      </w:r>
      <w:r>
        <w:t xml:space="preserve"> </w:t>
      </w:r>
      <w:r w:rsidRPr="00872490">
        <w:t xml:space="preserve">mašīnlasāmu atvērto datu kopu datu struktūras </w:t>
      </w:r>
      <w:r>
        <w:t>izveidošanu un aprakstīšanu atbilstoši struktūras datu aprakstīšanas standartam.</w:t>
      </w:r>
    </w:p>
    <w:p w14:paraId="74C72717" w14:textId="77777777" w:rsidR="00F15612" w:rsidRDefault="00F15612" w:rsidP="00F15612"/>
    <w:p w14:paraId="17338DAD" w14:textId="77777777" w:rsidR="00F15612" w:rsidRPr="006F7C30" w:rsidRDefault="00F15612" w:rsidP="00F15612">
      <w:r w:rsidRPr="00997A45">
        <w:t xml:space="preserve">Dokuments ir sagatavots atbilstoši pie atklāta konkursa </w:t>
      </w:r>
      <w:r w:rsidRPr="00997A45">
        <w:rPr>
          <w:i/>
        </w:rPr>
        <w:t xml:space="preserve">„Konsultantu piesaiste programmatūras kvalitātes kontrolei VRAA īstenoto projektu realizācijā” (id.Nr.VRAA/2013/14/ERAF/AK) </w:t>
      </w:r>
      <w:r w:rsidRPr="00997A45">
        <w:t>rezultātā 2014. gada 26. februārī noslēgtās Vispārīgās vienošanās (Pasūtītāja vienošanās reģ. Nr. 13-7/14/6) 2016. gada 4. augustā noslēgtā līguma par darba uzdevuma izpildi Nr.13-7/16/95 ietvaros, kas noslēgts starp Valsts reģionālās attīstības aģentūru un SIA „Agile &amp; Co”.</w:t>
      </w:r>
    </w:p>
    <w:p w14:paraId="53B63C41" w14:textId="53808146" w:rsidR="00E005DB" w:rsidRPr="006F7C30" w:rsidRDefault="00E005DB" w:rsidP="00134F2E">
      <w:pPr>
        <w:ind w:right="-908"/>
        <w:rPr>
          <w:noProof/>
        </w:rPr>
      </w:pPr>
    </w:p>
    <w:p w14:paraId="58A7A213" w14:textId="77777777" w:rsidR="00E005DB" w:rsidRPr="006F7C30" w:rsidRDefault="00E005DB" w:rsidP="00134F2E">
      <w:pPr>
        <w:pStyle w:val="Heading2"/>
        <w:ind w:right="-908"/>
      </w:pPr>
      <w:bookmarkStart w:id="7" w:name="_Toc432680385"/>
      <w:bookmarkStart w:id="8" w:name="_Toc463874697"/>
      <w:r w:rsidRPr="006F7C30">
        <w:t>Dokumenta lietotāji</w:t>
      </w:r>
      <w:bookmarkEnd w:id="7"/>
      <w:bookmarkEnd w:id="8"/>
    </w:p>
    <w:p w14:paraId="32019283" w14:textId="77777777" w:rsidR="00E005DB" w:rsidRPr="006F7C30" w:rsidRDefault="00E005DB" w:rsidP="00134F2E">
      <w:pPr>
        <w:ind w:right="-908"/>
      </w:pPr>
      <w:r w:rsidRPr="006F7C30">
        <w:t>Dokumentam ir šādi lietotāji:</w:t>
      </w:r>
    </w:p>
    <w:p w14:paraId="33FAE67B" w14:textId="110E0F84" w:rsidR="00F15612" w:rsidRDefault="00F15612" w:rsidP="009E2E34">
      <w:pPr>
        <w:numPr>
          <w:ilvl w:val="0"/>
          <w:numId w:val="10"/>
        </w:numPr>
        <w:ind w:right="-1"/>
      </w:pPr>
      <w:r>
        <w:t>Atvērto datu publicētāji;</w:t>
      </w:r>
    </w:p>
    <w:p w14:paraId="66C8E9CB" w14:textId="670B34F1" w:rsidR="003435E8" w:rsidRPr="006F7C30" w:rsidRDefault="003435E8" w:rsidP="009E2E34">
      <w:pPr>
        <w:numPr>
          <w:ilvl w:val="0"/>
          <w:numId w:val="10"/>
        </w:numPr>
        <w:ind w:right="-1"/>
      </w:pPr>
      <w:r w:rsidRPr="006F7C30">
        <w:t>VARAM atbildīgie darbinieki, kuri nodrošina Datu publicēšanas platformas biznesa p</w:t>
      </w:r>
      <w:r w:rsidR="003E178F">
        <w:t>rasību uzturēšanu un definēšanu;</w:t>
      </w:r>
    </w:p>
    <w:p w14:paraId="6CB78AEC" w14:textId="6166D75E" w:rsidR="00E005DB" w:rsidRDefault="00721FF9" w:rsidP="009E2E34">
      <w:pPr>
        <w:numPr>
          <w:ilvl w:val="0"/>
          <w:numId w:val="10"/>
        </w:numPr>
        <w:ind w:right="-1"/>
      </w:pPr>
      <w:r w:rsidRPr="006F7C30">
        <w:t xml:space="preserve">VRAA atbildīgie darbinieki, kuri nodrošina </w:t>
      </w:r>
      <w:r w:rsidR="003435E8" w:rsidRPr="006F7C30">
        <w:t>Datu publicēšanas platformas tehnisko ieviešanu</w:t>
      </w:r>
      <w:r w:rsidR="003E178F">
        <w:t>.</w:t>
      </w:r>
    </w:p>
    <w:p w14:paraId="41611BEC" w14:textId="77777777" w:rsidR="003E178F" w:rsidRPr="006F7C30" w:rsidRDefault="003E178F" w:rsidP="003E178F">
      <w:pPr>
        <w:ind w:right="-1"/>
      </w:pPr>
    </w:p>
    <w:p w14:paraId="58597ABA" w14:textId="77777777" w:rsidR="00E005DB" w:rsidRPr="006F7C30" w:rsidRDefault="00E005DB" w:rsidP="00134F2E">
      <w:pPr>
        <w:pStyle w:val="Heading2"/>
        <w:ind w:right="-908"/>
      </w:pPr>
      <w:bookmarkStart w:id="9" w:name="_Toc272157318"/>
      <w:bookmarkStart w:id="10" w:name="_Toc272250261"/>
      <w:bookmarkStart w:id="11" w:name="_Toc432680386"/>
      <w:bookmarkStart w:id="12" w:name="_Toc463874698"/>
      <w:r w:rsidRPr="006F7C30">
        <w:t>Dokumenta sfēra</w:t>
      </w:r>
      <w:bookmarkEnd w:id="9"/>
      <w:bookmarkEnd w:id="10"/>
      <w:bookmarkEnd w:id="11"/>
      <w:bookmarkEnd w:id="12"/>
      <w:r w:rsidRPr="006F7C30">
        <w:t xml:space="preserve"> </w:t>
      </w:r>
    </w:p>
    <w:p w14:paraId="7BC624E2" w14:textId="77777777" w:rsidR="00E005DB" w:rsidRPr="006F7C30" w:rsidRDefault="00E005DB" w:rsidP="00134F2E">
      <w:pPr>
        <w:spacing w:after="60"/>
        <w:ind w:right="-908"/>
      </w:pPr>
      <w:r w:rsidRPr="006F7C30">
        <w:t>Dokumentā ir apskatīti šādi jautājumi:</w:t>
      </w:r>
    </w:p>
    <w:p w14:paraId="2DE357D2" w14:textId="10B8C9D8" w:rsidR="00695F01" w:rsidRPr="00872490" w:rsidRDefault="00872490" w:rsidP="009E2E34">
      <w:pPr>
        <w:numPr>
          <w:ilvl w:val="0"/>
          <w:numId w:val="11"/>
        </w:numPr>
        <w:ind w:right="-908"/>
      </w:pPr>
      <w:r w:rsidRPr="00872490">
        <w:t>Labā prakse datu kopu struktūras definēšanai un aprakstīšanai;</w:t>
      </w:r>
    </w:p>
    <w:p w14:paraId="1C2424BC" w14:textId="3C8E5377" w:rsidR="00872490" w:rsidRDefault="00872490" w:rsidP="009E2E34">
      <w:pPr>
        <w:numPr>
          <w:ilvl w:val="0"/>
          <w:numId w:val="11"/>
        </w:numPr>
        <w:ind w:right="-908"/>
      </w:pPr>
      <w:r w:rsidRPr="00872490">
        <w:t>Datu kopu struktūras standarta pielietošana datu kopu struktūras aprak</w:t>
      </w:r>
      <w:r w:rsidR="00F15612">
        <w:t>stīšanai;</w:t>
      </w:r>
    </w:p>
    <w:p w14:paraId="7862FC01" w14:textId="793640F2" w:rsidR="004F1B92" w:rsidRDefault="004F1B92" w:rsidP="009E2E34">
      <w:pPr>
        <w:numPr>
          <w:ilvl w:val="0"/>
          <w:numId w:val="11"/>
        </w:numPr>
        <w:ind w:right="-908"/>
      </w:pPr>
      <w:r>
        <w:t>Piemēri kā atsevišķa sadaļa, pilnai kopai (datnes saturs)</w:t>
      </w:r>
      <w:r w:rsidR="00F15612">
        <w:t>.</w:t>
      </w:r>
    </w:p>
    <w:p w14:paraId="4A20AE3F" w14:textId="77777777" w:rsidR="003E178F" w:rsidRPr="00872490" w:rsidRDefault="003E178F" w:rsidP="003E178F">
      <w:pPr>
        <w:ind w:right="-908"/>
      </w:pPr>
    </w:p>
    <w:p w14:paraId="7F689B87" w14:textId="2A43E553" w:rsidR="00E005DB" w:rsidRDefault="00E005DB" w:rsidP="00134F2E">
      <w:pPr>
        <w:pStyle w:val="Heading2"/>
        <w:ind w:right="-908"/>
      </w:pPr>
      <w:bookmarkStart w:id="13" w:name="_Toc272157319"/>
      <w:bookmarkStart w:id="14" w:name="_Toc272250262"/>
      <w:bookmarkStart w:id="15" w:name="_Toc432680387"/>
      <w:bookmarkStart w:id="16" w:name="_Toc463874699"/>
      <w:r w:rsidRPr="006F7C30">
        <w:t>Dokumentā izmantotie saīsinājumi</w:t>
      </w:r>
      <w:bookmarkEnd w:id="13"/>
      <w:bookmarkEnd w:id="14"/>
      <w:bookmarkEnd w:id="15"/>
      <w:bookmarkEnd w:id="16"/>
    </w:p>
    <w:p w14:paraId="4D0C0493" w14:textId="77777777" w:rsidR="003E178F" w:rsidRPr="001225E8" w:rsidRDefault="003E178F" w:rsidP="003E178F">
      <w:r w:rsidRPr="001225E8">
        <w:t>Dokumentā izmantotie saīsinājumi, kā arī to skaidrojums ir sniegti tabulā 1.</w:t>
      </w:r>
    </w:p>
    <w:p w14:paraId="611867BF" w14:textId="77777777" w:rsidR="003E178F" w:rsidRPr="001225E8" w:rsidRDefault="003E178F" w:rsidP="003E178F"/>
    <w:p w14:paraId="1FE25762" w14:textId="494EBC47" w:rsidR="003E178F" w:rsidRPr="003E178F" w:rsidRDefault="003E178F" w:rsidP="003E178F">
      <w:pPr>
        <w:jc w:val="right"/>
        <w:rPr>
          <w:b/>
          <w:iCs/>
          <w:sz w:val="22"/>
        </w:rPr>
      </w:pPr>
      <w:r w:rsidRPr="001225E8">
        <w:rPr>
          <w:i/>
          <w:iCs/>
          <w:sz w:val="22"/>
        </w:rPr>
        <w:t xml:space="preserve">Tabula </w:t>
      </w:r>
      <w:r w:rsidRPr="001225E8">
        <w:rPr>
          <w:i/>
          <w:iCs/>
          <w:sz w:val="22"/>
        </w:rPr>
        <w:fldChar w:fldCharType="begin"/>
      </w:r>
      <w:r w:rsidRPr="001225E8">
        <w:rPr>
          <w:i/>
          <w:iCs/>
          <w:sz w:val="22"/>
        </w:rPr>
        <w:instrText xml:space="preserve"> SEQ Tabula \* ARABIC </w:instrText>
      </w:r>
      <w:r w:rsidRPr="001225E8">
        <w:rPr>
          <w:i/>
          <w:iCs/>
          <w:sz w:val="22"/>
        </w:rPr>
        <w:fldChar w:fldCharType="separate"/>
      </w:r>
      <w:r w:rsidR="00446CE9">
        <w:rPr>
          <w:i/>
          <w:iCs/>
          <w:noProof/>
          <w:sz w:val="22"/>
        </w:rPr>
        <w:t>1</w:t>
      </w:r>
      <w:r w:rsidRPr="001225E8">
        <w:rPr>
          <w:sz w:val="22"/>
        </w:rPr>
        <w:fldChar w:fldCharType="end"/>
      </w:r>
      <w:r w:rsidRPr="001225E8">
        <w:rPr>
          <w:b/>
          <w:iCs/>
          <w:sz w:val="22"/>
        </w:rPr>
        <w:t xml:space="preserve"> Dokumentā izmantotie saīsinājumi</w:t>
      </w:r>
    </w:p>
    <w:tbl>
      <w:tblPr>
        <w:tblW w:w="9195"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10"/>
        <w:gridCol w:w="6785"/>
      </w:tblGrid>
      <w:tr w:rsidR="00E005DB" w:rsidRPr="006F7C30" w14:paraId="15F3C9B3" w14:textId="77777777" w:rsidTr="00F15612">
        <w:trPr>
          <w:tblHeader/>
        </w:trPr>
        <w:tc>
          <w:tcPr>
            <w:tcW w:w="2410" w:type="dxa"/>
            <w:tcBorders>
              <w:top w:val="single" w:sz="12" w:space="0" w:color="auto"/>
              <w:left w:val="single" w:sz="12" w:space="0" w:color="auto"/>
              <w:bottom w:val="nil"/>
            </w:tcBorders>
            <w:shd w:val="clear" w:color="auto" w:fill="B0282D"/>
          </w:tcPr>
          <w:p w14:paraId="4D19A908" w14:textId="5B9EB67F" w:rsidR="00E005DB" w:rsidRPr="006F7C30" w:rsidRDefault="003E178F" w:rsidP="00134F2E">
            <w:pPr>
              <w:ind w:right="-908"/>
              <w:rPr>
                <w:b/>
                <w:color w:val="FFFFFF"/>
              </w:rPr>
            </w:pPr>
            <w:r>
              <w:rPr>
                <w:b/>
                <w:color w:val="FFFFFF"/>
              </w:rPr>
              <w:t>Saīsinājums</w:t>
            </w:r>
          </w:p>
        </w:tc>
        <w:tc>
          <w:tcPr>
            <w:tcW w:w="6785" w:type="dxa"/>
            <w:tcBorders>
              <w:top w:val="single" w:sz="12" w:space="0" w:color="auto"/>
              <w:bottom w:val="nil"/>
              <w:right w:val="single" w:sz="12" w:space="0" w:color="auto"/>
            </w:tcBorders>
            <w:shd w:val="clear" w:color="auto" w:fill="B0282D"/>
          </w:tcPr>
          <w:p w14:paraId="6C766B00" w14:textId="77777777" w:rsidR="00E005DB" w:rsidRPr="006F7C30" w:rsidRDefault="00E005DB" w:rsidP="00134F2E">
            <w:pPr>
              <w:ind w:right="-908"/>
              <w:rPr>
                <w:b/>
                <w:color w:val="FFFFFF"/>
              </w:rPr>
            </w:pPr>
            <w:r w:rsidRPr="006F7C30">
              <w:rPr>
                <w:b/>
                <w:color w:val="FFFFFF"/>
              </w:rPr>
              <w:t>Nozīme</w:t>
            </w:r>
          </w:p>
        </w:tc>
      </w:tr>
      <w:tr w:rsidR="00234B93" w:rsidRPr="006F7C30" w14:paraId="64C13798" w14:textId="77777777" w:rsidTr="00F15612">
        <w:tblPrEx>
          <w:shd w:val="clear" w:color="auto" w:fill="FFFFFF"/>
        </w:tblPrEx>
        <w:tc>
          <w:tcPr>
            <w:tcW w:w="2410" w:type="dxa"/>
            <w:tcBorders>
              <w:left w:val="single" w:sz="12" w:space="0" w:color="auto"/>
            </w:tcBorders>
            <w:shd w:val="clear" w:color="auto" w:fill="FFFFFF"/>
          </w:tcPr>
          <w:p w14:paraId="158A1F45" w14:textId="77777777" w:rsidR="00234B93" w:rsidRDefault="00234B93" w:rsidP="006505A2">
            <w:pPr>
              <w:ind w:right="-908"/>
            </w:pPr>
            <w:r>
              <w:t>CSVW grupa</w:t>
            </w:r>
          </w:p>
        </w:tc>
        <w:tc>
          <w:tcPr>
            <w:tcW w:w="6785" w:type="dxa"/>
            <w:tcBorders>
              <w:right w:val="single" w:sz="12" w:space="0" w:color="auto"/>
            </w:tcBorders>
            <w:shd w:val="clear" w:color="auto" w:fill="FFFFFF"/>
          </w:tcPr>
          <w:p w14:paraId="6EDE6478" w14:textId="77777777" w:rsidR="00234B93" w:rsidRPr="0023338B" w:rsidRDefault="00234B93" w:rsidP="00F15612">
            <w:pPr>
              <w:ind w:right="31"/>
              <w:jc w:val="left"/>
            </w:pPr>
            <w:r w:rsidRPr="0023338B">
              <w:t>W3C CSV on the Web darba grupa, kura ir izstrādājusi standartu tabulveida datu aprakstīšanai tīmeklī.</w:t>
            </w:r>
          </w:p>
        </w:tc>
      </w:tr>
      <w:tr w:rsidR="00234B93" w:rsidRPr="006F7C30" w14:paraId="0025F918" w14:textId="77777777" w:rsidTr="00F15612">
        <w:tblPrEx>
          <w:shd w:val="clear" w:color="auto" w:fill="FFFFFF"/>
        </w:tblPrEx>
        <w:tc>
          <w:tcPr>
            <w:tcW w:w="2410" w:type="dxa"/>
            <w:tcBorders>
              <w:left w:val="single" w:sz="12" w:space="0" w:color="auto"/>
            </w:tcBorders>
            <w:shd w:val="clear" w:color="auto" w:fill="FFFFFF"/>
          </w:tcPr>
          <w:p w14:paraId="637EA08D" w14:textId="77777777" w:rsidR="00234B93" w:rsidRDefault="00234B93" w:rsidP="006505A2">
            <w:pPr>
              <w:ind w:right="-908"/>
            </w:pPr>
            <w:r>
              <w:t>CSVW modeļa</w:t>
            </w:r>
            <w:r>
              <w:rPr>
                <w:rFonts w:ascii="MingLiU" w:eastAsia="MingLiU" w:hAnsi="MingLiU" w:cs="MingLiU"/>
              </w:rPr>
              <w:br/>
            </w:r>
            <w:r>
              <w:t>specifikācija</w:t>
            </w:r>
          </w:p>
        </w:tc>
        <w:tc>
          <w:tcPr>
            <w:tcW w:w="6785" w:type="dxa"/>
            <w:tcBorders>
              <w:right w:val="single" w:sz="12" w:space="0" w:color="auto"/>
            </w:tcBorders>
            <w:shd w:val="clear" w:color="auto" w:fill="FFFFFF"/>
          </w:tcPr>
          <w:p w14:paraId="0BE2355D" w14:textId="77777777" w:rsidR="00234B93" w:rsidRPr="0023338B" w:rsidRDefault="00234B93" w:rsidP="00F15612">
            <w:pPr>
              <w:ind w:right="31"/>
              <w:jc w:val="left"/>
            </w:pPr>
            <w:r w:rsidRPr="0023338B">
              <w:t xml:space="preserve">CSVW izstrādātā tabulveida datu standarta specifikācija </w:t>
            </w:r>
            <w:r w:rsidRPr="0023338B">
              <w:rPr>
                <w:i/>
              </w:rPr>
              <w:t>Model for Tabular Data and Metadata on the Web.</w:t>
            </w:r>
            <w:r w:rsidRPr="0023338B">
              <w:t xml:space="preserve"> </w:t>
            </w:r>
            <w:r w:rsidRPr="0023338B">
              <w:br/>
              <w:t xml:space="preserve">Skat. </w:t>
            </w:r>
            <w:hyperlink r:id="rId13" w:history="1">
              <w:r w:rsidRPr="0023338B">
                <w:rPr>
                  <w:color w:val="0000FF"/>
                  <w:u w:val="single"/>
                </w:rPr>
                <w:t>http://www.w3.org/TR/tabular-data-model/</w:t>
              </w:r>
            </w:hyperlink>
          </w:p>
        </w:tc>
      </w:tr>
      <w:tr w:rsidR="00234B93" w:rsidRPr="006F7C30" w14:paraId="4D572FAA" w14:textId="77777777" w:rsidTr="00F15612">
        <w:tblPrEx>
          <w:shd w:val="clear" w:color="auto" w:fill="FFFFFF"/>
        </w:tblPrEx>
        <w:tc>
          <w:tcPr>
            <w:tcW w:w="2410" w:type="dxa"/>
            <w:tcBorders>
              <w:left w:val="single" w:sz="12" w:space="0" w:color="auto"/>
            </w:tcBorders>
            <w:shd w:val="clear" w:color="auto" w:fill="FFFFFF"/>
          </w:tcPr>
          <w:p w14:paraId="4BD1CC0F" w14:textId="77777777" w:rsidR="00234B93" w:rsidRDefault="00234B93" w:rsidP="00430ECD">
            <w:pPr>
              <w:ind w:right="-908"/>
              <w:jc w:val="left"/>
            </w:pPr>
            <w:r>
              <w:lastRenderedPageBreak/>
              <w:t>CSVW vārdnīcas</w:t>
            </w:r>
            <w:r>
              <w:rPr>
                <w:rFonts w:ascii="MingLiU" w:eastAsia="MingLiU" w:hAnsi="MingLiU" w:cs="MingLiU"/>
              </w:rPr>
              <w:br/>
            </w:r>
            <w:r>
              <w:t>specifikācija</w:t>
            </w:r>
          </w:p>
        </w:tc>
        <w:tc>
          <w:tcPr>
            <w:tcW w:w="6785" w:type="dxa"/>
            <w:tcBorders>
              <w:right w:val="single" w:sz="12" w:space="0" w:color="auto"/>
            </w:tcBorders>
            <w:shd w:val="clear" w:color="auto" w:fill="FFFFFF"/>
          </w:tcPr>
          <w:p w14:paraId="4A8E3A16" w14:textId="77777777" w:rsidR="00234B93" w:rsidRPr="0023338B" w:rsidRDefault="00234B93" w:rsidP="00F15612">
            <w:pPr>
              <w:ind w:right="31"/>
              <w:jc w:val="left"/>
            </w:pPr>
            <w:r w:rsidRPr="0023338B">
              <w:t xml:space="preserve">CSVW izstrādātā tabulveida datu standarta specifikācija </w:t>
            </w:r>
            <w:r w:rsidRPr="0023338B">
              <w:rPr>
                <w:i/>
              </w:rPr>
              <w:t>Metadata Vocabulary for Tabular Data.</w:t>
            </w:r>
            <w:r w:rsidRPr="0023338B">
              <w:t xml:space="preserve"> </w:t>
            </w:r>
            <w:r w:rsidRPr="0023338B">
              <w:br/>
              <w:t xml:space="preserve">Skat. </w:t>
            </w:r>
            <w:hyperlink r:id="rId14" w:history="1">
              <w:r w:rsidRPr="0023338B">
                <w:rPr>
                  <w:color w:val="0000FF"/>
                  <w:u w:val="single"/>
                </w:rPr>
                <w:t>http://www.w3.org/TR/tabular-metadata/</w:t>
              </w:r>
            </w:hyperlink>
          </w:p>
        </w:tc>
      </w:tr>
      <w:tr w:rsidR="006F7C30" w:rsidRPr="006F7C30" w14:paraId="56339FAB" w14:textId="77777777" w:rsidTr="00F15612">
        <w:tblPrEx>
          <w:shd w:val="clear" w:color="auto" w:fill="FFFFFF"/>
        </w:tblPrEx>
        <w:tc>
          <w:tcPr>
            <w:tcW w:w="2410" w:type="dxa"/>
            <w:tcBorders>
              <w:left w:val="single" w:sz="12" w:space="0" w:color="auto"/>
            </w:tcBorders>
            <w:shd w:val="clear" w:color="auto" w:fill="FFFFFF"/>
          </w:tcPr>
          <w:p w14:paraId="69C47131" w14:textId="779B042A" w:rsidR="006F7C30" w:rsidRPr="006F7C30" w:rsidRDefault="006F7C30" w:rsidP="00134F2E">
            <w:pPr>
              <w:ind w:right="-908"/>
            </w:pPr>
            <w:r w:rsidRPr="006F7C30">
              <w:t>DPP</w:t>
            </w:r>
          </w:p>
        </w:tc>
        <w:tc>
          <w:tcPr>
            <w:tcW w:w="6785" w:type="dxa"/>
            <w:tcBorders>
              <w:right w:val="single" w:sz="12" w:space="0" w:color="auto"/>
            </w:tcBorders>
            <w:shd w:val="clear" w:color="auto" w:fill="FFFFFF"/>
          </w:tcPr>
          <w:p w14:paraId="303757E4" w14:textId="5038300B" w:rsidR="006F7C30" w:rsidRPr="006F7C30" w:rsidRDefault="006F7C30" w:rsidP="00F15612">
            <w:pPr>
              <w:ind w:right="31"/>
            </w:pPr>
            <w:r w:rsidRPr="006F7C30">
              <w:t xml:space="preserve">Datu publicēšanas platforma </w:t>
            </w:r>
          </w:p>
        </w:tc>
      </w:tr>
      <w:tr w:rsidR="006F7C30" w:rsidRPr="006F7C30" w14:paraId="2C77C824" w14:textId="77777777" w:rsidTr="00F15612">
        <w:tblPrEx>
          <w:shd w:val="clear" w:color="auto" w:fill="FFFFFF"/>
        </w:tblPrEx>
        <w:tc>
          <w:tcPr>
            <w:tcW w:w="2410" w:type="dxa"/>
            <w:tcBorders>
              <w:left w:val="single" w:sz="12" w:space="0" w:color="auto"/>
            </w:tcBorders>
            <w:shd w:val="clear" w:color="auto" w:fill="FFFFFF"/>
          </w:tcPr>
          <w:p w14:paraId="5C783783" w14:textId="18076B5E" w:rsidR="006F7C30" w:rsidRPr="006F7C30" w:rsidRDefault="006F7C30" w:rsidP="00134F2E">
            <w:pPr>
              <w:ind w:right="-908"/>
            </w:pPr>
            <w:r w:rsidRPr="006F7C30">
              <w:t>EDP</w:t>
            </w:r>
          </w:p>
        </w:tc>
        <w:tc>
          <w:tcPr>
            <w:tcW w:w="6785" w:type="dxa"/>
            <w:tcBorders>
              <w:right w:val="single" w:sz="12" w:space="0" w:color="auto"/>
            </w:tcBorders>
            <w:shd w:val="clear" w:color="auto" w:fill="FFFFFF"/>
          </w:tcPr>
          <w:p w14:paraId="0AF67875" w14:textId="436AC80B" w:rsidR="006F7C30" w:rsidRPr="006F7C30" w:rsidRDefault="006F7C30" w:rsidP="00F15612">
            <w:pPr>
              <w:ind w:right="31"/>
            </w:pPr>
            <w:r w:rsidRPr="006F7C30">
              <w:t xml:space="preserve">Eiropas datu portāls </w:t>
            </w:r>
          </w:p>
        </w:tc>
      </w:tr>
      <w:tr w:rsidR="00234B93" w:rsidRPr="006F7C30" w14:paraId="7B0FF4B0" w14:textId="77777777" w:rsidTr="00F15612">
        <w:tblPrEx>
          <w:shd w:val="clear" w:color="auto" w:fill="FFFFFF"/>
        </w:tblPrEx>
        <w:tc>
          <w:tcPr>
            <w:tcW w:w="2410" w:type="dxa"/>
            <w:tcBorders>
              <w:left w:val="single" w:sz="12" w:space="0" w:color="auto"/>
            </w:tcBorders>
            <w:shd w:val="clear" w:color="auto" w:fill="FFFFFF"/>
          </w:tcPr>
          <w:p w14:paraId="38615BF0" w14:textId="77777777" w:rsidR="00234B93" w:rsidRPr="006F7C30" w:rsidRDefault="00234B93" w:rsidP="006505A2">
            <w:pPr>
              <w:ind w:right="-908"/>
            </w:pPr>
            <w:r>
              <w:t>IRI</w:t>
            </w:r>
          </w:p>
        </w:tc>
        <w:tc>
          <w:tcPr>
            <w:tcW w:w="6785" w:type="dxa"/>
            <w:tcBorders>
              <w:right w:val="single" w:sz="12" w:space="0" w:color="auto"/>
            </w:tcBorders>
            <w:shd w:val="clear" w:color="auto" w:fill="FFFFFF"/>
          </w:tcPr>
          <w:p w14:paraId="0A10D16B" w14:textId="77777777" w:rsidR="00234B93" w:rsidRPr="0023338B" w:rsidRDefault="00234B93" w:rsidP="00F15612">
            <w:pPr>
              <w:ind w:right="31"/>
            </w:pPr>
            <w:r w:rsidRPr="0023338B">
              <w:t>Internationalized Resource Identifier - URI identifikatoru formāta vispārinājums, kurš pieļauj ne-ASCII simolu lietošanu. Šajā dokumentā visur, kur ir pieminēti URI, var lietot arī IRI.</w:t>
            </w:r>
          </w:p>
          <w:p w14:paraId="423EB76F" w14:textId="77777777" w:rsidR="00234B93" w:rsidRPr="0023338B" w:rsidRDefault="00234B93" w:rsidP="00F15612">
            <w:pPr>
              <w:ind w:right="31"/>
            </w:pPr>
            <w:r w:rsidRPr="0023338B">
              <w:t xml:space="preserve">Skat. </w:t>
            </w:r>
            <w:hyperlink r:id="rId15" w:history="1">
              <w:r w:rsidRPr="0023338B">
                <w:rPr>
                  <w:rStyle w:val="Hyperlink"/>
                </w:rPr>
                <w:t>http://www.ietf.org/rfc/rfc3987.txt</w:t>
              </w:r>
            </w:hyperlink>
          </w:p>
        </w:tc>
      </w:tr>
      <w:tr w:rsidR="00234B93" w:rsidRPr="006F7C30" w14:paraId="6DE14922" w14:textId="77777777" w:rsidTr="00F15612">
        <w:tblPrEx>
          <w:shd w:val="clear" w:color="auto" w:fill="FFFFFF"/>
        </w:tblPrEx>
        <w:tc>
          <w:tcPr>
            <w:tcW w:w="2410" w:type="dxa"/>
            <w:tcBorders>
              <w:left w:val="single" w:sz="12" w:space="0" w:color="auto"/>
            </w:tcBorders>
            <w:shd w:val="clear" w:color="auto" w:fill="FFFFFF"/>
          </w:tcPr>
          <w:p w14:paraId="4E3684C6" w14:textId="77777777" w:rsidR="00234B93" w:rsidRPr="006F7C30" w:rsidRDefault="00234B93" w:rsidP="006505A2">
            <w:pPr>
              <w:ind w:right="-908"/>
            </w:pPr>
            <w:r>
              <w:t>JSON</w:t>
            </w:r>
          </w:p>
        </w:tc>
        <w:tc>
          <w:tcPr>
            <w:tcW w:w="6785" w:type="dxa"/>
            <w:tcBorders>
              <w:right w:val="single" w:sz="12" w:space="0" w:color="auto"/>
            </w:tcBorders>
            <w:shd w:val="clear" w:color="auto" w:fill="FFFFFF"/>
          </w:tcPr>
          <w:p w14:paraId="1C907B92" w14:textId="77777777" w:rsidR="00234B93" w:rsidRPr="0023338B" w:rsidRDefault="00234B93" w:rsidP="00F15612">
            <w:pPr>
              <w:ind w:right="31"/>
            </w:pPr>
            <w:r w:rsidRPr="0023338B">
              <w:t>JavaScript Object Notation - atvērts tekstveida datu formāts, kas ļauj izteikt informāciju "atribūts - vērtība" pāru formā.</w:t>
            </w:r>
          </w:p>
        </w:tc>
      </w:tr>
      <w:tr w:rsidR="00234B93" w:rsidRPr="006F7C30" w14:paraId="457D0C55" w14:textId="77777777" w:rsidTr="00F15612">
        <w:tblPrEx>
          <w:shd w:val="clear" w:color="auto" w:fill="FFFFFF"/>
        </w:tblPrEx>
        <w:tc>
          <w:tcPr>
            <w:tcW w:w="2410" w:type="dxa"/>
            <w:tcBorders>
              <w:left w:val="single" w:sz="12" w:space="0" w:color="auto"/>
            </w:tcBorders>
            <w:shd w:val="clear" w:color="auto" w:fill="FFFFFF"/>
          </w:tcPr>
          <w:p w14:paraId="76BF86EC" w14:textId="77777777" w:rsidR="00234B93" w:rsidRPr="006F7C30" w:rsidRDefault="00234B93" w:rsidP="006505A2">
            <w:pPr>
              <w:ind w:right="-908"/>
            </w:pPr>
            <w:r>
              <w:t>JSON-LD</w:t>
            </w:r>
          </w:p>
        </w:tc>
        <w:tc>
          <w:tcPr>
            <w:tcW w:w="6785" w:type="dxa"/>
            <w:tcBorders>
              <w:right w:val="single" w:sz="12" w:space="0" w:color="auto"/>
            </w:tcBorders>
            <w:shd w:val="clear" w:color="auto" w:fill="FFFFFF"/>
          </w:tcPr>
          <w:p w14:paraId="2CA80964" w14:textId="77777777" w:rsidR="00234B93" w:rsidRPr="0023338B" w:rsidRDefault="00234B93" w:rsidP="00F15612">
            <w:pPr>
              <w:ind w:right="31"/>
            </w:pPr>
            <w:r w:rsidRPr="0023338B">
              <w:t xml:space="preserve">JSON-based Serialization for Linked Data - W3C standarts, kurš definē ērti lietojamu veidu saistīto datu (RDF) informācijas izteikšanai JSON formā. Skat. </w:t>
            </w:r>
            <w:hyperlink r:id="rId16" w:history="1">
              <w:r w:rsidRPr="0023338B">
                <w:rPr>
                  <w:rStyle w:val="Hyperlink"/>
                </w:rPr>
                <w:t>https://www.w3.org/TR/json-ld/</w:t>
              </w:r>
            </w:hyperlink>
            <w:r w:rsidRPr="0023338B">
              <w:t xml:space="preserve"> </w:t>
            </w:r>
          </w:p>
        </w:tc>
      </w:tr>
      <w:tr w:rsidR="00E005DB" w:rsidRPr="006F7C30" w14:paraId="76BB466A" w14:textId="77777777" w:rsidTr="00F15612">
        <w:tblPrEx>
          <w:shd w:val="clear" w:color="auto" w:fill="FFFFFF"/>
        </w:tblPrEx>
        <w:tc>
          <w:tcPr>
            <w:tcW w:w="2410" w:type="dxa"/>
            <w:tcBorders>
              <w:left w:val="single" w:sz="12" w:space="0" w:color="auto"/>
            </w:tcBorders>
            <w:shd w:val="clear" w:color="auto" w:fill="FFFFFF"/>
          </w:tcPr>
          <w:p w14:paraId="2A1BD87F" w14:textId="0D7EE009" w:rsidR="00E005DB" w:rsidRPr="006F7C30" w:rsidRDefault="00695F01" w:rsidP="00134F2E">
            <w:pPr>
              <w:ind w:right="-908"/>
            </w:pPr>
            <w:r w:rsidRPr="006F7C30">
              <w:t>LR</w:t>
            </w:r>
          </w:p>
        </w:tc>
        <w:tc>
          <w:tcPr>
            <w:tcW w:w="6785" w:type="dxa"/>
            <w:tcBorders>
              <w:right w:val="single" w:sz="12" w:space="0" w:color="auto"/>
            </w:tcBorders>
            <w:shd w:val="clear" w:color="auto" w:fill="FFFFFF"/>
          </w:tcPr>
          <w:p w14:paraId="094D54CF" w14:textId="0184A052" w:rsidR="00E005DB" w:rsidRPr="006F7C30" w:rsidRDefault="00695F01" w:rsidP="00F15612">
            <w:pPr>
              <w:ind w:right="31"/>
            </w:pPr>
            <w:r w:rsidRPr="006F7C30">
              <w:t>Latvijas Republika</w:t>
            </w:r>
          </w:p>
        </w:tc>
      </w:tr>
      <w:tr w:rsidR="00234B93" w:rsidRPr="006F7C30" w14:paraId="4A6800DD" w14:textId="77777777" w:rsidTr="00F15612">
        <w:tblPrEx>
          <w:shd w:val="clear" w:color="auto" w:fill="FFFFFF"/>
        </w:tblPrEx>
        <w:tc>
          <w:tcPr>
            <w:tcW w:w="2410" w:type="dxa"/>
            <w:tcBorders>
              <w:left w:val="single" w:sz="12" w:space="0" w:color="auto"/>
            </w:tcBorders>
            <w:shd w:val="clear" w:color="auto" w:fill="FFFFFF"/>
          </w:tcPr>
          <w:p w14:paraId="13DF36BF" w14:textId="77777777" w:rsidR="00234B93" w:rsidRPr="006F7C30" w:rsidRDefault="00234B93" w:rsidP="006505A2">
            <w:pPr>
              <w:ind w:right="-908"/>
            </w:pPr>
            <w:r>
              <w:t>Metadati</w:t>
            </w:r>
          </w:p>
        </w:tc>
        <w:tc>
          <w:tcPr>
            <w:tcW w:w="6785" w:type="dxa"/>
            <w:tcBorders>
              <w:right w:val="single" w:sz="12" w:space="0" w:color="auto"/>
            </w:tcBorders>
            <w:shd w:val="clear" w:color="auto" w:fill="FFFFFF"/>
          </w:tcPr>
          <w:p w14:paraId="7543F056" w14:textId="77777777" w:rsidR="00234B93" w:rsidRPr="0023338B" w:rsidRDefault="00234B93" w:rsidP="00F15612">
            <w:pPr>
              <w:ind w:right="31"/>
            </w:pPr>
            <w:r w:rsidRPr="0023338B">
              <w:t>Dati, kas apraksta citus datus. Papildus informācija, kas apraksta datu struktūru vai īpašības.</w:t>
            </w:r>
          </w:p>
        </w:tc>
      </w:tr>
      <w:tr w:rsidR="00904B6D" w:rsidRPr="006F7C30" w14:paraId="7B09D112" w14:textId="77777777" w:rsidTr="00F15612">
        <w:tblPrEx>
          <w:shd w:val="clear" w:color="auto" w:fill="FFFFFF"/>
        </w:tblPrEx>
        <w:tc>
          <w:tcPr>
            <w:tcW w:w="2410" w:type="dxa"/>
            <w:tcBorders>
              <w:left w:val="single" w:sz="12" w:space="0" w:color="auto"/>
            </w:tcBorders>
            <w:shd w:val="clear" w:color="auto" w:fill="FFFFFF"/>
          </w:tcPr>
          <w:p w14:paraId="7DBA236A" w14:textId="42A6A942" w:rsidR="00904B6D" w:rsidRPr="006F7C30" w:rsidRDefault="00904B6D" w:rsidP="00134F2E">
            <w:pPr>
              <w:ind w:right="-908"/>
            </w:pPr>
            <w:r>
              <w:t>Metadatu dokuments</w:t>
            </w:r>
          </w:p>
        </w:tc>
        <w:tc>
          <w:tcPr>
            <w:tcW w:w="6785" w:type="dxa"/>
            <w:tcBorders>
              <w:right w:val="single" w:sz="12" w:space="0" w:color="auto"/>
            </w:tcBorders>
            <w:shd w:val="clear" w:color="auto" w:fill="FFFFFF"/>
          </w:tcPr>
          <w:p w14:paraId="68ED84BA" w14:textId="419CEA7F" w:rsidR="00904B6D" w:rsidRPr="006F7C30" w:rsidRDefault="00904B6D" w:rsidP="00F15612">
            <w:pPr>
              <w:ind w:right="31"/>
              <w:jc w:val="left"/>
            </w:pPr>
            <w:r>
              <w:t>TDS standartam atbilstošs dokuments</w:t>
            </w:r>
            <w:r w:rsidRPr="008F6B94">
              <w:t xml:space="preserve">, kas apraksta tabulveida datu </w:t>
            </w:r>
            <w:r>
              <w:br/>
              <w:t>kopas</w:t>
            </w:r>
            <w:r w:rsidRPr="008F6B94">
              <w:t xml:space="preserve"> struktūru un metadatus</w:t>
            </w:r>
          </w:p>
        </w:tc>
      </w:tr>
      <w:tr w:rsidR="00E005DB" w:rsidRPr="006F7C30" w14:paraId="3A944D57" w14:textId="77777777" w:rsidTr="00F15612">
        <w:tblPrEx>
          <w:shd w:val="clear" w:color="auto" w:fill="FFFFFF"/>
        </w:tblPrEx>
        <w:tc>
          <w:tcPr>
            <w:tcW w:w="2410" w:type="dxa"/>
            <w:tcBorders>
              <w:left w:val="single" w:sz="12" w:space="0" w:color="auto"/>
            </w:tcBorders>
            <w:shd w:val="clear" w:color="auto" w:fill="FFFFFF"/>
          </w:tcPr>
          <w:p w14:paraId="098939B6" w14:textId="29E96B30" w:rsidR="00E005DB" w:rsidRPr="006F7C30" w:rsidRDefault="00695F01" w:rsidP="00134F2E">
            <w:pPr>
              <w:ind w:right="-908"/>
            </w:pPr>
            <w:r w:rsidRPr="006F7C30">
              <w:t>Pasūtītājs</w:t>
            </w:r>
          </w:p>
        </w:tc>
        <w:tc>
          <w:tcPr>
            <w:tcW w:w="6785" w:type="dxa"/>
            <w:tcBorders>
              <w:right w:val="single" w:sz="12" w:space="0" w:color="auto"/>
            </w:tcBorders>
            <w:shd w:val="clear" w:color="auto" w:fill="FFFFFF"/>
          </w:tcPr>
          <w:p w14:paraId="7077AF7D" w14:textId="5AFBBFC2" w:rsidR="00E005DB" w:rsidRPr="006F7C30" w:rsidRDefault="00695F01" w:rsidP="00F15612">
            <w:pPr>
              <w:ind w:right="31"/>
            </w:pPr>
            <w:r w:rsidRPr="006F7C30">
              <w:t>Valsts reģionālās attīstības aģentūra</w:t>
            </w:r>
          </w:p>
        </w:tc>
      </w:tr>
      <w:tr w:rsidR="006F7C30" w:rsidRPr="006F7C30" w14:paraId="293E1666" w14:textId="77777777" w:rsidTr="00F15612">
        <w:tblPrEx>
          <w:shd w:val="clear" w:color="auto" w:fill="FFFFFF"/>
        </w:tblPrEx>
        <w:trPr>
          <w:trHeight w:val="632"/>
        </w:trPr>
        <w:tc>
          <w:tcPr>
            <w:tcW w:w="2410" w:type="dxa"/>
            <w:tcBorders>
              <w:left w:val="single" w:sz="12" w:space="0" w:color="auto"/>
            </w:tcBorders>
            <w:shd w:val="clear" w:color="auto" w:fill="FFFFFF"/>
          </w:tcPr>
          <w:p w14:paraId="267F2D06" w14:textId="7EFDBFA8" w:rsidR="006F7C30" w:rsidRPr="006F7C30" w:rsidRDefault="006F7C30" w:rsidP="00134F2E">
            <w:pPr>
              <w:ind w:right="-908"/>
            </w:pPr>
            <w:r w:rsidRPr="006F7C30">
              <w:t>PIKTAPS</w:t>
            </w:r>
          </w:p>
        </w:tc>
        <w:tc>
          <w:tcPr>
            <w:tcW w:w="6785" w:type="dxa"/>
            <w:tcBorders>
              <w:right w:val="single" w:sz="12" w:space="0" w:color="auto"/>
            </w:tcBorders>
            <w:shd w:val="clear" w:color="auto" w:fill="FFFFFF"/>
          </w:tcPr>
          <w:p w14:paraId="77EF0FCD" w14:textId="37F5C5C0" w:rsidR="006F7C30" w:rsidRPr="006F7C30" w:rsidRDefault="006F7C30" w:rsidP="00F15612">
            <w:pPr>
              <w:ind w:right="31"/>
            </w:pPr>
            <w:r w:rsidRPr="006F7C30">
              <w:t>Publiskās pārvaldes informācijas un komunikācijas tehnoloģiju arhitektūras pārvaldības sistēma</w:t>
            </w:r>
          </w:p>
        </w:tc>
      </w:tr>
      <w:tr w:rsidR="00234B93" w:rsidRPr="006F7C30" w14:paraId="6FE05758" w14:textId="77777777" w:rsidTr="00F15612">
        <w:tblPrEx>
          <w:shd w:val="clear" w:color="auto" w:fill="FFFFFF"/>
        </w:tblPrEx>
        <w:tc>
          <w:tcPr>
            <w:tcW w:w="2410" w:type="dxa"/>
            <w:tcBorders>
              <w:left w:val="single" w:sz="12" w:space="0" w:color="auto"/>
            </w:tcBorders>
            <w:shd w:val="clear" w:color="auto" w:fill="FFFFFF"/>
          </w:tcPr>
          <w:p w14:paraId="75857759" w14:textId="77777777" w:rsidR="00234B93" w:rsidRDefault="00234B93" w:rsidP="006505A2">
            <w:pPr>
              <w:ind w:right="-908"/>
            </w:pPr>
            <w:r>
              <w:t>RDF</w:t>
            </w:r>
          </w:p>
        </w:tc>
        <w:tc>
          <w:tcPr>
            <w:tcW w:w="6785" w:type="dxa"/>
            <w:tcBorders>
              <w:right w:val="single" w:sz="12" w:space="0" w:color="auto"/>
            </w:tcBorders>
            <w:shd w:val="clear" w:color="auto" w:fill="FFFFFF"/>
          </w:tcPr>
          <w:p w14:paraId="1C40754A" w14:textId="77777777" w:rsidR="00234B93" w:rsidRPr="0023338B" w:rsidRDefault="00234B93" w:rsidP="00F15612">
            <w:pPr>
              <w:ind w:right="31"/>
            </w:pPr>
            <w:r w:rsidRPr="0023338B">
              <w:t xml:space="preserve">Resource Description Framework (Resursu aprakstīšanas ietvars) - W3C standarts, kas ļauj tīmeklī aprakstīt informāciju par objektiem, to īpašībām un savstarpējo saistību. Skat. </w:t>
            </w:r>
            <w:hyperlink r:id="rId17" w:history="1">
              <w:r w:rsidRPr="0023338B">
                <w:rPr>
                  <w:rStyle w:val="Hyperlink"/>
                </w:rPr>
                <w:t>https://www.w3.org/RDF/</w:t>
              </w:r>
            </w:hyperlink>
            <w:r w:rsidRPr="0023338B">
              <w:t xml:space="preserve"> </w:t>
            </w:r>
          </w:p>
        </w:tc>
      </w:tr>
      <w:tr w:rsidR="00113C52" w:rsidRPr="006F7C30" w14:paraId="7617F98A" w14:textId="77777777" w:rsidTr="00F15612">
        <w:tblPrEx>
          <w:shd w:val="clear" w:color="auto" w:fill="FFFFFF"/>
        </w:tblPrEx>
        <w:tc>
          <w:tcPr>
            <w:tcW w:w="2410" w:type="dxa"/>
            <w:tcBorders>
              <w:left w:val="single" w:sz="12" w:space="0" w:color="auto"/>
            </w:tcBorders>
            <w:shd w:val="clear" w:color="auto" w:fill="FFFFFF"/>
          </w:tcPr>
          <w:p w14:paraId="71406202" w14:textId="10CD0FA2" w:rsidR="00113C52" w:rsidRPr="006F7C30" w:rsidRDefault="00113C52" w:rsidP="00134F2E">
            <w:pPr>
              <w:ind w:right="-908"/>
            </w:pPr>
            <w:r>
              <w:t>TDS standarts</w:t>
            </w:r>
          </w:p>
        </w:tc>
        <w:tc>
          <w:tcPr>
            <w:tcW w:w="6785" w:type="dxa"/>
            <w:tcBorders>
              <w:right w:val="single" w:sz="12" w:space="0" w:color="auto"/>
            </w:tcBorders>
            <w:shd w:val="clear" w:color="auto" w:fill="FFFFFF"/>
          </w:tcPr>
          <w:p w14:paraId="4DFCCB81" w14:textId="35151EAD" w:rsidR="00113C52" w:rsidRPr="006F7C30" w:rsidRDefault="003E178F" w:rsidP="00F15612">
            <w:pPr>
              <w:ind w:right="31"/>
            </w:pPr>
            <w:r>
              <w:t>DPP t</w:t>
            </w:r>
            <w:r w:rsidR="00113C52">
              <w:t>abulveida datu struktūras standarts, kurš ir definēts [6]</w:t>
            </w:r>
          </w:p>
        </w:tc>
      </w:tr>
      <w:tr w:rsidR="00234B93" w:rsidRPr="006F7C30" w14:paraId="2076659D" w14:textId="77777777" w:rsidTr="00F15612">
        <w:tblPrEx>
          <w:shd w:val="clear" w:color="auto" w:fill="FFFFFF"/>
        </w:tblPrEx>
        <w:tc>
          <w:tcPr>
            <w:tcW w:w="2410" w:type="dxa"/>
            <w:tcBorders>
              <w:left w:val="single" w:sz="12" w:space="0" w:color="auto"/>
            </w:tcBorders>
            <w:shd w:val="clear" w:color="auto" w:fill="FFFFFF"/>
          </w:tcPr>
          <w:p w14:paraId="3C475ECF" w14:textId="77777777" w:rsidR="00234B93" w:rsidRPr="006F7C30" w:rsidRDefault="00234B93" w:rsidP="006505A2">
            <w:pPr>
              <w:ind w:right="-908"/>
            </w:pPr>
            <w:r>
              <w:t>URI</w:t>
            </w:r>
          </w:p>
        </w:tc>
        <w:tc>
          <w:tcPr>
            <w:tcW w:w="6785" w:type="dxa"/>
            <w:tcBorders>
              <w:right w:val="single" w:sz="12" w:space="0" w:color="auto"/>
            </w:tcBorders>
            <w:shd w:val="clear" w:color="auto" w:fill="FFFFFF"/>
          </w:tcPr>
          <w:p w14:paraId="190CF096" w14:textId="77777777" w:rsidR="00234B93" w:rsidRPr="0023338B" w:rsidRDefault="00234B93" w:rsidP="00F15612">
            <w:pPr>
              <w:ind w:right="31"/>
            </w:pPr>
            <w:r w:rsidRPr="0023338B">
              <w:t>Unified Resource Identifier - vienots resursu identifikatoru formāts, kurš parasti tiek izmantots, lai norādītu uz tīmekļa un saistīto datu objektiem. Skat. arī IRI.</w:t>
            </w:r>
          </w:p>
        </w:tc>
      </w:tr>
      <w:tr w:rsidR="00E005DB" w:rsidRPr="006F7C30" w14:paraId="245FED01" w14:textId="77777777" w:rsidTr="00F15612">
        <w:tblPrEx>
          <w:shd w:val="clear" w:color="auto" w:fill="FFFFFF"/>
        </w:tblPrEx>
        <w:tc>
          <w:tcPr>
            <w:tcW w:w="2410" w:type="dxa"/>
            <w:tcBorders>
              <w:left w:val="single" w:sz="12" w:space="0" w:color="auto"/>
            </w:tcBorders>
            <w:shd w:val="clear" w:color="auto" w:fill="FFFFFF"/>
          </w:tcPr>
          <w:p w14:paraId="6667D10E" w14:textId="0FFEA2D8" w:rsidR="00E005DB" w:rsidRPr="006F7C30" w:rsidRDefault="006F7C30" w:rsidP="00134F2E">
            <w:pPr>
              <w:ind w:right="-908"/>
            </w:pPr>
            <w:r w:rsidRPr="006F7C30">
              <w:t>VARAM</w:t>
            </w:r>
          </w:p>
        </w:tc>
        <w:tc>
          <w:tcPr>
            <w:tcW w:w="6785" w:type="dxa"/>
            <w:tcBorders>
              <w:right w:val="single" w:sz="12" w:space="0" w:color="auto"/>
            </w:tcBorders>
            <w:shd w:val="clear" w:color="auto" w:fill="FFFFFF"/>
          </w:tcPr>
          <w:p w14:paraId="37CBE6BF" w14:textId="1EBF5A3B" w:rsidR="00E005DB" w:rsidRPr="006F7C30" w:rsidRDefault="006F7C30" w:rsidP="00F15612">
            <w:pPr>
              <w:ind w:right="31"/>
            </w:pPr>
            <w:r w:rsidRPr="006F7C30">
              <w:t xml:space="preserve">Vides aizsardzības un reģionālās attīstības ministrija </w:t>
            </w:r>
          </w:p>
        </w:tc>
      </w:tr>
      <w:tr w:rsidR="003E178F" w:rsidRPr="006F7C30" w14:paraId="016F7B67" w14:textId="77777777" w:rsidTr="00F15612">
        <w:tblPrEx>
          <w:shd w:val="clear" w:color="auto" w:fill="FFFFFF"/>
        </w:tblPrEx>
        <w:tc>
          <w:tcPr>
            <w:tcW w:w="2410" w:type="dxa"/>
            <w:tcBorders>
              <w:left w:val="single" w:sz="12" w:space="0" w:color="auto"/>
            </w:tcBorders>
            <w:shd w:val="clear" w:color="auto" w:fill="FFFFFF"/>
          </w:tcPr>
          <w:p w14:paraId="4748968E" w14:textId="249BD57C" w:rsidR="003E178F" w:rsidRPr="006F7C30" w:rsidRDefault="003E178F" w:rsidP="00134F2E">
            <w:pPr>
              <w:ind w:right="-908"/>
            </w:pPr>
            <w:r w:rsidRPr="006F7C30">
              <w:t>VRAA</w:t>
            </w:r>
          </w:p>
        </w:tc>
        <w:tc>
          <w:tcPr>
            <w:tcW w:w="6785" w:type="dxa"/>
            <w:tcBorders>
              <w:right w:val="single" w:sz="12" w:space="0" w:color="auto"/>
            </w:tcBorders>
            <w:shd w:val="clear" w:color="auto" w:fill="FFFFFF"/>
          </w:tcPr>
          <w:p w14:paraId="46C4A80B" w14:textId="0AD325B3" w:rsidR="003E178F" w:rsidRPr="006F7C30" w:rsidRDefault="003E178F" w:rsidP="00F15612">
            <w:pPr>
              <w:ind w:right="31"/>
            </w:pPr>
            <w:r w:rsidRPr="006F7C30">
              <w:t>Valsts reģionālās attīstības aģentūra</w:t>
            </w:r>
          </w:p>
        </w:tc>
      </w:tr>
      <w:tr w:rsidR="00234B93" w:rsidRPr="006F7C30" w14:paraId="0324956D" w14:textId="77777777" w:rsidTr="00F15612">
        <w:tblPrEx>
          <w:shd w:val="clear" w:color="auto" w:fill="FFFFFF"/>
        </w:tblPrEx>
        <w:tc>
          <w:tcPr>
            <w:tcW w:w="2410" w:type="dxa"/>
            <w:tcBorders>
              <w:left w:val="single" w:sz="12" w:space="0" w:color="auto"/>
              <w:bottom w:val="single" w:sz="12" w:space="0" w:color="auto"/>
            </w:tcBorders>
            <w:shd w:val="clear" w:color="auto" w:fill="FFFFFF"/>
          </w:tcPr>
          <w:p w14:paraId="5FDE7DAC" w14:textId="77777777" w:rsidR="00234B93" w:rsidRPr="006F7C30" w:rsidRDefault="00234B93" w:rsidP="006505A2">
            <w:pPr>
              <w:ind w:right="-908"/>
            </w:pPr>
            <w:r>
              <w:t>W3C</w:t>
            </w:r>
          </w:p>
        </w:tc>
        <w:tc>
          <w:tcPr>
            <w:tcW w:w="6785" w:type="dxa"/>
            <w:tcBorders>
              <w:bottom w:val="single" w:sz="12" w:space="0" w:color="auto"/>
              <w:right w:val="single" w:sz="12" w:space="0" w:color="auto"/>
            </w:tcBorders>
            <w:shd w:val="clear" w:color="auto" w:fill="FFFFFF"/>
          </w:tcPr>
          <w:p w14:paraId="758825F1" w14:textId="77777777" w:rsidR="00234B93" w:rsidRPr="0023338B" w:rsidRDefault="00234B93" w:rsidP="00F15612">
            <w:pPr>
              <w:ind w:right="31"/>
            </w:pPr>
            <w:r w:rsidRPr="0023338B">
              <w:t xml:space="preserve">World Wide Web Consortium (Globālā tīmekļa konsorcijs) - tīmekļa standartu organizācija. Skat. </w:t>
            </w:r>
            <w:hyperlink r:id="rId18" w:history="1">
              <w:r w:rsidRPr="0023338B">
                <w:rPr>
                  <w:rStyle w:val="Hyperlink"/>
                </w:rPr>
                <w:t>https://www.w3.org/</w:t>
              </w:r>
            </w:hyperlink>
            <w:r w:rsidRPr="0023338B">
              <w:t xml:space="preserve"> </w:t>
            </w:r>
          </w:p>
        </w:tc>
      </w:tr>
    </w:tbl>
    <w:p w14:paraId="347FAA94" w14:textId="1AEA61ED" w:rsidR="00E005DB" w:rsidRPr="006F7C30" w:rsidRDefault="00E005DB" w:rsidP="00134F2E">
      <w:pPr>
        <w:ind w:right="-908"/>
      </w:pPr>
    </w:p>
    <w:p w14:paraId="3461B7DF" w14:textId="0278D56D" w:rsidR="005176A4" w:rsidRDefault="005176A4" w:rsidP="005176A4">
      <w:pPr>
        <w:pStyle w:val="Heading2"/>
        <w:rPr>
          <w:lang w:eastAsia="ar-SA"/>
        </w:rPr>
      </w:pPr>
      <w:bookmarkStart w:id="17" w:name="_Toc463874700"/>
      <w:r w:rsidRPr="006F7C30">
        <w:rPr>
          <w:lang w:eastAsia="ar-SA"/>
        </w:rPr>
        <w:t>Saistītie dokumenti</w:t>
      </w:r>
      <w:bookmarkEnd w:id="17"/>
      <w:r w:rsidRPr="006F7C30">
        <w:rPr>
          <w:lang w:eastAsia="ar-SA"/>
        </w:rPr>
        <w:t xml:space="preserve"> </w:t>
      </w:r>
    </w:p>
    <w:p w14:paraId="570F27FF" w14:textId="67588195" w:rsidR="00F15612" w:rsidRDefault="003E178F" w:rsidP="003E178F">
      <w:pPr>
        <w:spacing w:after="240"/>
        <w:ind w:right="-1"/>
        <w:rPr>
          <w:lang w:eastAsia="ar-SA"/>
        </w:rPr>
      </w:pPr>
      <w:r w:rsidRPr="001225E8">
        <w:rPr>
          <w:lang w:eastAsia="ar-SA"/>
        </w:rPr>
        <w:t>Šis dokuments ir skatāms kontekstā ar 2.tabulā apkopotajiem nodevumu dokumentiem.</w:t>
      </w:r>
    </w:p>
    <w:p w14:paraId="49701515" w14:textId="46867EAF" w:rsidR="003013B2" w:rsidRDefault="003013B2" w:rsidP="003E178F">
      <w:pPr>
        <w:spacing w:after="240"/>
        <w:ind w:right="-1"/>
        <w:rPr>
          <w:lang w:eastAsia="ar-SA"/>
        </w:rPr>
      </w:pPr>
    </w:p>
    <w:p w14:paraId="30B6EBFF" w14:textId="77777777" w:rsidR="003013B2" w:rsidRPr="001225E8" w:rsidRDefault="003013B2" w:rsidP="003E178F">
      <w:pPr>
        <w:spacing w:after="240"/>
        <w:ind w:right="-1"/>
        <w:rPr>
          <w:lang w:eastAsia="ar-SA"/>
        </w:rPr>
      </w:pPr>
    </w:p>
    <w:p w14:paraId="2E0AA596" w14:textId="77777777" w:rsidR="003E178F" w:rsidRPr="001225E8" w:rsidRDefault="003E178F" w:rsidP="003E178F">
      <w:pPr>
        <w:ind w:right="43"/>
        <w:jc w:val="right"/>
        <w:rPr>
          <w:b/>
          <w:iCs/>
          <w:sz w:val="22"/>
        </w:rPr>
      </w:pPr>
      <w:bookmarkStart w:id="18" w:name="_Toc430603126"/>
      <w:r w:rsidRPr="001225E8">
        <w:rPr>
          <w:i/>
          <w:iCs/>
          <w:sz w:val="22"/>
        </w:rPr>
        <w:lastRenderedPageBreak/>
        <w:t xml:space="preserve">Tabula </w:t>
      </w:r>
      <w:r w:rsidRPr="001225E8">
        <w:rPr>
          <w:i/>
          <w:iCs/>
          <w:sz w:val="22"/>
        </w:rPr>
        <w:fldChar w:fldCharType="begin"/>
      </w:r>
      <w:r w:rsidRPr="001225E8">
        <w:rPr>
          <w:i/>
          <w:iCs/>
          <w:sz w:val="22"/>
        </w:rPr>
        <w:instrText xml:space="preserve"> SEQ Tabula \* ARABIC </w:instrText>
      </w:r>
      <w:r w:rsidRPr="001225E8">
        <w:rPr>
          <w:i/>
          <w:iCs/>
          <w:sz w:val="22"/>
        </w:rPr>
        <w:fldChar w:fldCharType="separate"/>
      </w:r>
      <w:r w:rsidR="00446CE9">
        <w:rPr>
          <w:i/>
          <w:iCs/>
          <w:noProof/>
          <w:sz w:val="22"/>
        </w:rPr>
        <w:t>2</w:t>
      </w:r>
      <w:r w:rsidRPr="001225E8">
        <w:rPr>
          <w:sz w:val="22"/>
        </w:rPr>
        <w:fldChar w:fldCharType="end"/>
      </w:r>
      <w:r w:rsidRPr="001225E8">
        <w:rPr>
          <w:b/>
          <w:iCs/>
          <w:sz w:val="22"/>
        </w:rPr>
        <w:t xml:space="preserve"> Saistītie dokumenti</w:t>
      </w:r>
      <w:bookmarkEnd w:id="18"/>
    </w:p>
    <w:tbl>
      <w:tblPr>
        <w:tblW w:w="9195"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8202"/>
      </w:tblGrid>
      <w:tr w:rsidR="003E178F" w:rsidRPr="001225E8" w14:paraId="697E0A80" w14:textId="77777777" w:rsidTr="00517640">
        <w:trPr>
          <w:tblHeader/>
        </w:trPr>
        <w:tc>
          <w:tcPr>
            <w:tcW w:w="993" w:type="dxa"/>
            <w:shd w:val="clear" w:color="auto" w:fill="B0282D"/>
          </w:tcPr>
          <w:p w14:paraId="697F294E" w14:textId="77777777" w:rsidR="003E178F" w:rsidRPr="001225E8" w:rsidRDefault="003E178F" w:rsidP="00157A59">
            <w:pPr>
              <w:rPr>
                <w:b/>
                <w:color w:val="FFFFFF" w:themeColor="background1"/>
              </w:rPr>
            </w:pPr>
            <w:r w:rsidRPr="001225E8">
              <w:rPr>
                <w:b/>
                <w:color w:val="FFFFFF" w:themeColor="background1"/>
              </w:rPr>
              <w:t>Nr.p.k.</w:t>
            </w:r>
          </w:p>
        </w:tc>
        <w:tc>
          <w:tcPr>
            <w:tcW w:w="8202" w:type="dxa"/>
            <w:shd w:val="clear" w:color="auto" w:fill="B0282D"/>
          </w:tcPr>
          <w:p w14:paraId="4E608FEB" w14:textId="77777777" w:rsidR="003E178F" w:rsidRPr="001225E8" w:rsidRDefault="003E178F" w:rsidP="00157A59">
            <w:pPr>
              <w:rPr>
                <w:b/>
                <w:color w:val="FFFFFF" w:themeColor="background1"/>
              </w:rPr>
            </w:pPr>
            <w:r w:rsidRPr="001225E8">
              <w:rPr>
                <w:b/>
                <w:color w:val="FFFFFF" w:themeColor="background1"/>
              </w:rPr>
              <w:t>Nosaukums (identifikators, versija)</w:t>
            </w:r>
          </w:p>
        </w:tc>
      </w:tr>
      <w:tr w:rsidR="003E178F" w:rsidRPr="001225E8" w14:paraId="4D64AC1B" w14:textId="77777777" w:rsidTr="00517640">
        <w:tc>
          <w:tcPr>
            <w:tcW w:w="993" w:type="dxa"/>
            <w:shd w:val="clear" w:color="auto" w:fill="FFFFFF"/>
          </w:tcPr>
          <w:p w14:paraId="6CE8284C" w14:textId="77777777" w:rsidR="003E178F" w:rsidRPr="001225E8" w:rsidRDefault="003E178F" w:rsidP="009E2E34">
            <w:pPr>
              <w:numPr>
                <w:ilvl w:val="0"/>
                <w:numId w:val="12"/>
              </w:numPr>
            </w:pPr>
          </w:p>
        </w:tc>
        <w:tc>
          <w:tcPr>
            <w:tcW w:w="8202" w:type="dxa"/>
            <w:shd w:val="clear" w:color="auto" w:fill="FFFFFF"/>
          </w:tcPr>
          <w:p w14:paraId="215ED02A" w14:textId="77777777" w:rsidR="003E178F" w:rsidRPr="001225E8" w:rsidRDefault="003E178F" w:rsidP="00157A59">
            <w:pPr>
              <w:rPr>
                <w:lang w:eastAsia="ar-SA"/>
              </w:rPr>
            </w:pPr>
            <w:r w:rsidRPr="009C6060">
              <w:rPr>
                <w:lang w:eastAsia="ar-SA"/>
              </w:rPr>
              <w:t>DPP metadatu standarts</w:t>
            </w:r>
          </w:p>
        </w:tc>
      </w:tr>
      <w:tr w:rsidR="003E178F" w:rsidRPr="001225E8" w14:paraId="6A75B4C1" w14:textId="77777777" w:rsidTr="00517640">
        <w:tc>
          <w:tcPr>
            <w:tcW w:w="993" w:type="dxa"/>
            <w:shd w:val="clear" w:color="auto" w:fill="FFFFFF"/>
          </w:tcPr>
          <w:p w14:paraId="2A2B6146" w14:textId="77777777" w:rsidR="003E178F" w:rsidRPr="001225E8" w:rsidRDefault="003E178F" w:rsidP="009E2E34">
            <w:pPr>
              <w:numPr>
                <w:ilvl w:val="0"/>
                <w:numId w:val="12"/>
              </w:numPr>
            </w:pPr>
          </w:p>
        </w:tc>
        <w:tc>
          <w:tcPr>
            <w:tcW w:w="8202" w:type="dxa"/>
            <w:shd w:val="clear" w:color="auto" w:fill="FFFFFF"/>
          </w:tcPr>
          <w:p w14:paraId="5D3F8F9F" w14:textId="77777777" w:rsidR="003E178F" w:rsidRPr="001225E8" w:rsidRDefault="003E178F" w:rsidP="00157A59">
            <w:r w:rsidRPr="001225E8">
              <w:rPr>
                <w:lang w:eastAsia="ar-SA"/>
              </w:rPr>
              <w:t>Ceļvedis DDP metadatu aprakstīšanai</w:t>
            </w:r>
          </w:p>
        </w:tc>
      </w:tr>
      <w:tr w:rsidR="003E178F" w:rsidRPr="002D00F8" w14:paraId="5E0FF527" w14:textId="77777777" w:rsidTr="00517640">
        <w:tc>
          <w:tcPr>
            <w:tcW w:w="993" w:type="dxa"/>
            <w:shd w:val="clear" w:color="auto" w:fill="FFFFFF"/>
          </w:tcPr>
          <w:p w14:paraId="40A442D4" w14:textId="77777777" w:rsidR="003E178F" w:rsidRPr="001225E8" w:rsidRDefault="003E178F" w:rsidP="009E2E34">
            <w:pPr>
              <w:numPr>
                <w:ilvl w:val="0"/>
                <w:numId w:val="12"/>
              </w:numPr>
            </w:pPr>
          </w:p>
        </w:tc>
        <w:tc>
          <w:tcPr>
            <w:tcW w:w="8202" w:type="dxa"/>
            <w:shd w:val="clear" w:color="auto" w:fill="FFFFFF"/>
          </w:tcPr>
          <w:p w14:paraId="78A49C60" w14:textId="2709308E" w:rsidR="003E178F" w:rsidRPr="001225E8" w:rsidRDefault="003E178F" w:rsidP="003E178F">
            <w:pPr>
              <w:ind w:right="-908"/>
              <w:rPr>
                <w:lang w:eastAsia="ar-SA"/>
              </w:rPr>
            </w:pPr>
            <w:r>
              <w:rPr>
                <w:lang w:eastAsia="ar-SA"/>
              </w:rPr>
              <w:t xml:space="preserve">DPP </w:t>
            </w:r>
            <w:r w:rsidRPr="006F7C30">
              <w:rPr>
                <w:lang w:eastAsia="ar-SA"/>
              </w:rPr>
              <w:t>mašīnlasāmo atvērto dat</w:t>
            </w:r>
            <w:r>
              <w:rPr>
                <w:lang w:eastAsia="ar-SA"/>
              </w:rPr>
              <w:t>u kopu datu struktūras standarts</w:t>
            </w:r>
          </w:p>
        </w:tc>
      </w:tr>
      <w:tr w:rsidR="003E178F" w:rsidRPr="001225E8" w14:paraId="0EE32ABA" w14:textId="77777777" w:rsidTr="00517640">
        <w:tc>
          <w:tcPr>
            <w:tcW w:w="993" w:type="dxa"/>
            <w:shd w:val="clear" w:color="auto" w:fill="FFFFFF"/>
          </w:tcPr>
          <w:p w14:paraId="253CB0C3" w14:textId="77777777" w:rsidR="003E178F" w:rsidRPr="001225E8" w:rsidRDefault="003E178F" w:rsidP="009E2E34">
            <w:pPr>
              <w:numPr>
                <w:ilvl w:val="0"/>
                <w:numId w:val="12"/>
              </w:numPr>
            </w:pPr>
          </w:p>
        </w:tc>
        <w:tc>
          <w:tcPr>
            <w:tcW w:w="8202" w:type="dxa"/>
            <w:shd w:val="clear" w:color="auto" w:fill="FFFFFF"/>
          </w:tcPr>
          <w:p w14:paraId="2455E948" w14:textId="77777777" w:rsidR="003E178F" w:rsidRPr="001225E8" w:rsidRDefault="003E178F" w:rsidP="00157A59">
            <w:r w:rsidRPr="001225E8">
              <w:rPr>
                <w:lang w:eastAsia="ar-SA"/>
              </w:rPr>
              <w:t>Tehniskās vadlīnijas datu publicētājiem</w:t>
            </w:r>
          </w:p>
        </w:tc>
      </w:tr>
      <w:tr w:rsidR="003E178F" w:rsidRPr="001225E8" w14:paraId="2F101AC0" w14:textId="77777777" w:rsidTr="00517640">
        <w:tc>
          <w:tcPr>
            <w:tcW w:w="993" w:type="dxa"/>
            <w:shd w:val="clear" w:color="auto" w:fill="FFFFFF"/>
          </w:tcPr>
          <w:p w14:paraId="4BCD9ECF" w14:textId="77777777" w:rsidR="003E178F" w:rsidRPr="001225E8" w:rsidRDefault="003E178F" w:rsidP="009E2E34">
            <w:pPr>
              <w:numPr>
                <w:ilvl w:val="0"/>
                <w:numId w:val="12"/>
              </w:numPr>
            </w:pPr>
          </w:p>
        </w:tc>
        <w:tc>
          <w:tcPr>
            <w:tcW w:w="8202" w:type="dxa"/>
            <w:shd w:val="clear" w:color="auto" w:fill="FFFFFF"/>
          </w:tcPr>
          <w:p w14:paraId="2A5236E1" w14:textId="77777777" w:rsidR="003E178F" w:rsidRPr="001225E8" w:rsidRDefault="003E178F" w:rsidP="00157A59">
            <w:r w:rsidRPr="001225E8">
              <w:rPr>
                <w:lang w:eastAsia="ar-SA"/>
              </w:rPr>
              <w:t>Creative Commons CC0 (Public Domain) un Attribution 4.0 International  atvērto licenču tulkojums latviešu valodā</w:t>
            </w:r>
          </w:p>
        </w:tc>
      </w:tr>
    </w:tbl>
    <w:p w14:paraId="34B417E4" w14:textId="524A9A9D" w:rsidR="003E178F" w:rsidRDefault="003E178F" w:rsidP="003E178F">
      <w:pPr>
        <w:ind w:right="-908"/>
        <w:rPr>
          <w:lang w:eastAsia="ar-SA"/>
        </w:rPr>
      </w:pPr>
    </w:p>
    <w:p w14:paraId="35DDD1DF" w14:textId="7CAC6BB6" w:rsidR="003E178F" w:rsidRDefault="003E178F" w:rsidP="003E178F">
      <w:pPr>
        <w:pStyle w:val="Heading2"/>
      </w:pPr>
      <w:bookmarkStart w:id="19" w:name="_Toc439841651"/>
      <w:bookmarkStart w:id="20" w:name="_Toc463874701"/>
      <w:r w:rsidRPr="006F7C30">
        <w:t>Pieņēmumi un ierobežojumi</w:t>
      </w:r>
      <w:bookmarkEnd w:id="19"/>
      <w:bookmarkEnd w:id="20"/>
    </w:p>
    <w:p w14:paraId="584ECC16" w14:textId="77777777" w:rsidR="003E178F" w:rsidRDefault="003E178F" w:rsidP="003E178F">
      <w:r w:rsidRPr="009C6060">
        <w:t xml:space="preserve">Dokuments ir sagatavots, ņemot vērā šādus </w:t>
      </w:r>
      <w:r w:rsidRPr="009C6060">
        <w:rPr>
          <w:u w:val="single"/>
        </w:rPr>
        <w:t>pieņēmumus un ierobežojumus</w:t>
      </w:r>
      <w:r w:rsidRPr="00A607C2">
        <w:t>:</w:t>
      </w:r>
    </w:p>
    <w:p w14:paraId="19C91AA0" w14:textId="729EFCA2" w:rsidR="003E178F" w:rsidRPr="003E178F" w:rsidRDefault="003E178F" w:rsidP="009E2E34">
      <w:pPr>
        <w:pStyle w:val="ListParagraph"/>
        <w:numPr>
          <w:ilvl w:val="0"/>
          <w:numId w:val="13"/>
        </w:numPr>
      </w:pPr>
      <w:r w:rsidRPr="003E178F">
        <w:rPr>
          <w:rFonts w:cs="Calibri"/>
          <w:lang w:eastAsia="ar-SA"/>
        </w:rPr>
        <w:t>Metodes datu kopu struktūras definēšanai un aprakstīšanai ir atkarīgas no datu kopas veida. Šis dokuments paredz, ka datu struktūras aprakstīšanai tiek izmantots TDS standartā aprakstītais metadatu formāts, kura pamatā ir W3C standarts tabulveida datu aprakstīšanai.</w:t>
      </w:r>
    </w:p>
    <w:p w14:paraId="5ED961ED" w14:textId="77777777" w:rsidR="003E178F" w:rsidRPr="006F7C30" w:rsidRDefault="003E178F" w:rsidP="003E178F">
      <w:pPr>
        <w:ind w:right="-908"/>
        <w:rPr>
          <w:lang w:eastAsia="ar-SA"/>
        </w:rPr>
      </w:pPr>
    </w:p>
    <w:p w14:paraId="2CBB8F2D" w14:textId="2D0BBB79" w:rsidR="00CA08D3" w:rsidRPr="006F7C30" w:rsidRDefault="00CA08D3">
      <w:pPr>
        <w:spacing w:after="160" w:line="259" w:lineRule="auto"/>
        <w:jc w:val="left"/>
      </w:pPr>
      <w:r w:rsidRPr="006F7C30">
        <w:br w:type="page"/>
      </w:r>
    </w:p>
    <w:p w14:paraId="2F61A868" w14:textId="44279E56" w:rsidR="00A92D3E" w:rsidRDefault="00A92D3E" w:rsidP="00A92D3E">
      <w:pPr>
        <w:pStyle w:val="Heading1"/>
      </w:pPr>
      <w:bookmarkStart w:id="21" w:name="_Toc439701271"/>
      <w:bookmarkStart w:id="22" w:name="_Toc439701306"/>
      <w:bookmarkStart w:id="23" w:name="_Toc439701272"/>
      <w:bookmarkStart w:id="24" w:name="_Toc439701307"/>
      <w:bookmarkStart w:id="25" w:name="_Toc463874702"/>
      <w:bookmarkEnd w:id="21"/>
      <w:bookmarkEnd w:id="22"/>
      <w:bookmarkEnd w:id="23"/>
      <w:bookmarkEnd w:id="24"/>
      <w:r>
        <w:lastRenderedPageBreak/>
        <w:t>Informācija dokumenta izmantotājam</w:t>
      </w:r>
      <w:bookmarkEnd w:id="25"/>
    </w:p>
    <w:p w14:paraId="508666C3" w14:textId="7F43CA4B" w:rsidR="00A92D3E" w:rsidRDefault="00A534E6" w:rsidP="00A92D3E">
      <w:r>
        <w:t>Ceļveža</w:t>
      </w:r>
      <w:r w:rsidR="00A92D3E">
        <w:t xml:space="preserve"> ievada daļā ir apskatīti būtiskākie datu kopu struktūras un metadatu aprakstīšanas jautājumi – kas ir tabulveida dati, kāda veida datu kopas var aprakstīt TDS standartā, kāda informācija ir jānorāda obligāti un tas kā informācijas sistēmas (piem., DPP) var palīdzēt datu publicētājiem datu struktūras aprakstu izveidē.</w:t>
      </w:r>
    </w:p>
    <w:p w14:paraId="4F211D88" w14:textId="77777777" w:rsidR="00A92D3E" w:rsidRDefault="00A92D3E" w:rsidP="00A92D3E"/>
    <w:p w14:paraId="4476CA51" w14:textId="10002B9B" w:rsidR="00A92D3E" w:rsidRDefault="00A92D3E" w:rsidP="00A92D3E">
      <w:r>
        <w:t>Tālāk dokumentā ir apskatīti konkrētāki datu struktūras aprakstīšanas uzdevumi un parādīts kā ar TDS standarta līdzekļiem var norādīt kolonnas datu tipu, pieļaujamās vērtības un citus būtiskus atribūtus.</w:t>
      </w:r>
    </w:p>
    <w:p w14:paraId="1C3C4C16" w14:textId="77777777" w:rsidR="00A92D3E" w:rsidRDefault="00A92D3E" w:rsidP="00A92D3E"/>
    <w:p w14:paraId="503FA67B" w14:textId="0930407D" w:rsidR="00A92D3E" w:rsidRDefault="00A92D3E" w:rsidP="00A92D3E">
      <w:r>
        <w:t>Dokumenta noslēgumā ir apskatīts</w:t>
      </w:r>
      <w:r w:rsidR="00437486">
        <w:t>,</w:t>
      </w:r>
      <w:r>
        <w:t xml:space="preserve"> kā mašīnlasāmā formā pierakstīt informāciju par </w:t>
      </w:r>
      <w:r w:rsidR="00437486">
        <w:t xml:space="preserve">datu kopas </w:t>
      </w:r>
      <w:r>
        <w:t>tabulas un tās kolonnu nozīmi.</w:t>
      </w:r>
    </w:p>
    <w:p w14:paraId="2B605757" w14:textId="77777777" w:rsidR="00A92D3E" w:rsidRDefault="00A92D3E" w:rsidP="00A92D3E"/>
    <w:p w14:paraId="57212C36" w14:textId="77777777" w:rsidR="00A92D3E" w:rsidRDefault="00A92D3E">
      <w:pPr>
        <w:spacing w:after="160" w:line="259" w:lineRule="auto"/>
        <w:jc w:val="left"/>
        <w:rPr>
          <w:b/>
          <w:bCs/>
          <w:color w:val="B0282D"/>
          <w:sz w:val="28"/>
          <w:szCs w:val="28"/>
        </w:rPr>
      </w:pPr>
      <w:r>
        <w:br w:type="page"/>
      </w:r>
    </w:p>
    <w:p w14:paraId="405478C2" w14:textId="6192C875" w:rsidR="00113C52" w:rsidRDefault="00113C52" w:rsidP="004832DD">
      <w:pPr>
        <w:pStyle w:val="Heading1"/>
      </w:pPr>
      <w:bookmarkStart w:id="26" w:name="_Toc463874703"/>
      <w:r>
        <w:lastRenderedPageBreak/>
        <w:t>Ievads</w:t>
      </w:r>
      <w:bookmarkEnd w:id="26"/>
    </w:p>
    <w:p w14:paraId="03A97482" w14:textId="25304354" w:rsidR="00113C52" w:rsidRDefault="003E178F" w:rsidP="003E178F">
      <w:r>
        <w:t xml:space="preserve">Šis ceļvedis </w:t>
      </w:r>
      <w:r w:rsidR="00113C52">
        <w:t>satur informāciju, kas var noderēt datu publicētājiem un programmatūras izstrādātājiem DPP datu kopu struktūras aprakstīšanā un TDS standarta pielietošanā.</w:t>
      </w:r>
    </w:p>
    <w:p w14:paraId="7395FD84" w14:textId="77777777" w:rsidR="00113C52" w:rsidRDefault="00113C52" w:rsidP="00113C52"/>
    <w:p w14:paraId="5C2BA218" w14:textId="2E4025E3" w:rsidR="00113C52" w:rsidRDefault="00113C52" w:rsidP="003E178F">
      <w:r>
        <w:t xml:space="preserve">TDS metadatu formāta pamatā ir CSVW metadatu vārdnīca un JSON metadatu formāts, kurš ir definēts W3C specifikācijā </w:t>
      </w:r>
      <w:r w:rsidRPr="00B7505C">
        <w:rPr>
          <w:b/>
        </w:rPr>
        <w:t>Metadata Vocabulary for Tabular Data</w:t>
      </w:r>
      <w:r w:rsidRPr="00B7505C">
        <w:rPr>
          <w:rStyle w:val="FootnoteReference"/>
          <w:b/>
        </w:rPr>
        <w:footnoteReference w:id="1"/>
      </w:r>
      <w:r>
        <w:rPr>
          <w:b/>
        </w:rPr>
        <w:t xml:space="preserve"> </w:t>
      </w:r>
      <w:r w:rsidRPr="007648A8">
        <w:t>(tālāk tekstā "CSVW vārdnīca"</w:t>
      </w:r>
      <w:r w:rsidR="00234B93">
        <w:t xml:space="preserve"> vai </w:t>
      </w:r>
      <w:r w:rsidR="00234B93" w:rsidRPr="007648A8">
        <w:t>"CSVW vārdnīca</w:t>
      </w:r>
      <w:r w:rsidR="00234B93">
        <w:t>s specifikācija</w:t>
      </w:r>
      <w:r w:rsidR="00234B93" w:rsidRPr="007648A8">
        <w:t>"</w:t>
      </w:r>
      <w:r w:rsidRPr="007648A8">
        <w:t>)</w:t>
      </w:r>
      <w:r>
        <w:t>.</w:t>
      </w:r>
    </w:p>
    <w:p w14:paraId="02F83D3E" w14:textId="77777777" w:rsidR="007648A8" w:rsidRDefault="007648A8" w:rsidP="00113C52"/>
    <w:p w14:paraId="0ABE02E9" w14:textId="6B086F9F" w:rsidR="007648A8" w:rsidRDefault="00113C52" w:rsidP="00113C52">
      <w:r>
        <w:t xml:space="preserve">Aprakstot </w:t>
      </w:r>
      <w:r w:rsidR="007648A8">
        <w:t xml:space="preserve">tabulveida </w:t>
      </w:r>
      <w:r>
        <w:t>datu kopas, to struktūras aprakstam ir jā</w:t>
      </w:r>
      <w:r w:rsidR="007648A8">
        <w:t>atbilst CSVW metadatu vārdnīcas specifikācijai. TDS metadatu standarts definē precīzāku, DPP vajadzībām atbilstošu CSVW metadatu formāta lietojumu (piem., nosakot obligāti aprakstāmo informāciju).</w:t>
      </w:r>
    </w:p>
    <w:p w14:paraId="3DAF14FB" w14:textId="77777777" w:rsidR="00157A59" w:rsidRDefault="00157A59" w:rsidP="00113C52"/>
    <w:p w14:paraId="4D78022F" w14:textId="77777777" w:rsidR="007648A8" w:rsidRDefault="007648A8" w:rsidP="007648A8">
      <w:pPr>
        <w:pStyle w:val="Heading2"/>
      </w:pPr>
      <w:bookmarkStart w:id="27" w:name="_Ref463800475"/>
      <w:bookmarkStart w:id="28" w:name="_Toc463874704"/>
      <w:r>
        <w:t>Kas ir tabulveida dati?</w:t>
      </w:r>
      <w:bookmarkEnd w:id="27"/>
      <w:bookmarkEnd w:id="28"/>
    </w:p>
    <w:p w14:paraId="355A0ABE" w14:textId="568FB008" w:rsidR="003C3931" w:rsidRDefault="003C3931" w:rsidP="00157A59">
      <w:r w:rsidRPr="00C90D93">
        <w:rPr>
          <w:b/>
        </w:rPr>
        <w:t>Tabulveida dati</w:t>
      </w:r>
      <w:r w:rsidRPr="00C90D93">
        <w:t xml:space="preserve"> ir tādi dati, kuros informācija ir strukturēta vienas vai vairāku tabulu veidā. Katra tabula sastāv no r</w:t>
      </w:r>
      <w:r w:rsidR="00157A59">
        <w:t>indām (ierakstiem) un kolonnām.</w:t>
      </w:r>
    </w:p>
    <w:p w14:paraId="61610E6D" w14:textId="77777777" w:rsidR="00157A59" w:rsidRDefault="00157A59" w:rsidP="00157A59"/>
    <w:p w14:paraId="1487F7C9" w14:textId="14B25C91" w:rsidR="003C3931" w:rsidRDefault="003C3931" w:rsidP="00157A59">
      <w:r w:rsidRPr="00C90D93">
        <w:t>Katra rinda satur vienu ierakstu</w:t>
      </w:r>
      <w:r>
        <w:t xml:space="preserve"> un </w:t>
      </w:r>
      <w:r w:rsidRPr="00C90D93">
        <w:t xml:space="preserve">sastāv no </w:t>
      </w:r>
      <w:r>
        <w:t xml:space="preserve">tabulas </w:t>
      </w:r>
      <w:r w:rsidRPr="00C90D93">
        <w:t>kolonnām atbilstošajām šūnām. Visas šūnas, kas atrodas vienā kolonnā, apraksta viena un tā paša veida informācija.</w:t>
      </w:r>
    </w:p>
    <w:p w14:paraId="1995E22C" w14:textId="77777777" w:rsidR="00157A59" w:rsidRDefault="00157A59" w:rsidP="00157A59"/>
    <w:p w14:paraId="30494D58" w14:textId="4F8B572F" w:rsidR="003C3931" w:rsidRDefault="00B406AA" w:rsidP="00157A59">
      <w:r>
        <w:t xml:space="preserve">Atbilstoši </w:t>
      </w:r>
      <w:r w:rsidR="003C3931">
        <w:t>TDS standart</w:t>
      </w:r>
      <w:r>
        <w:t>am</w:t>
      </w:r>
      <w:r w:rsidR="003C3931">
        <w:t xml:space="preserve"> tabulas (piem.</w:t>
      </w:r>
      <w:r w:rsidR="00F147FB">
        <w:t>,</w:t>
      </w:r>
      <w:r w:rsidR="003C3931">
        <w:t xml:space="preserve"> CSV datnes) pirmajā rindā i</w:t>
      </w:r>
      <w:r>
        <w:t xml:space="preserve">r jānorāda </w:t>
      </w:r>
      <w:r w:rsidR="003C3931">
        <w:t>sarakst</w:t>
      </w:r>
      <w:r>
        <w:t>s</w:t>
      </w:r>
      <w:r w:rsidR="003C3931">
        <w:t xml:space="preserve"> ar kolonnu nosaukumiem.</w:t>
      </w:r>
    </w:p>
    <w:p w14:paraId="4B64AFC5" w14:textId="77777777" w:rsidR="00F147FB" w:rsidRDefault="00F147FB" w:rsidP="003C3931">
      <w:pPr>
        <w:spacing w:after="160" w:line="259" w:lineRule="auto"/>
      </w:pPr>
    </w:p>
    <w:p w14:paraId="4929A7F3" w14:textId="478EC692" w:rsidR="003C3931" w:rsidRPr="00F147FB" w:rsidRDefault="003C3931" w:rsidP="003C3931">
      <w:pPr>
        <w:spacing w:after="160" w:line="259" w:lineRule="auto"/>
        <w:rPr>
          <w:u w:val="single"/>
        </w:rPr>
      </w:pPr>
      <w:r w:rsidRPr="00F147FB">
        <w:rPr>
          <w:u w:val="single"/>
        </w:rPr>
        <w:t>Piemērs:</w:t>
      </w:r>
    </w:p>
    <w:tbl>
      <w:tblPr>
        <w:tblStyle w:val="TableGrid"/>
        <w:tblW w:w="0" w:type="auto"/>
        <w:tblLook w:val="04A0" w:firstRow="1" w:lastRow="0" w:firstColumn="1" w:lastColumn="0" w:noHBand="0" w:noVBand="1"/>
      </w:tblPr>
      <w:tblGrid>
        <w:gridCol w:w="1185"/>
        <w:gridCol w:w="1185"/>
        <w:gridCol w:w="1185"/>
        <w:gridCol w:w="1185"/>
        <w:gridCol w:w="1185"/>
        <w:gridCol w:w="1207"/>
        <w:gridCol w:w="1207"/>
      </w:tblGrid>
      <w:tr w:rsidR="003C3931" w:rsidRPr="003C3931" w14:paraId="6B1D5B6F" w14:textId="77777777" w:rsidTr="003C3931">
        <w:tc>
          <w:tcPr>
            <w:tcW w:w="1185" w:type="dxa"/>
          </w:tcPr>
          <w:p w14:paraId="575CB933" w14:textId="4AC04039" w:rsidR="003C3931" w:rsidRPr="003C3931" w:rsidRDefault="003C3931" w:rsidP="006505A2">
            <w:pPr>
              <w:spacing w:line="240" w:lineRule="auto"/>
              <w:jc w:val="left"/>
              <w:rPr>
                <w:rFonts w:ascii="Courier New" w:eastAsiaTheme="minorEastAsia" w:hAnsi="Courier New" w:cs="Courier New"/>
                <w:b/>
                <w:bCs/>
                <w:sz w:val="15"/>
                <w:szCs w:val="20"/>
                <w:lang w:val="en-US" w:eastAsia="en-US"/>
              </w:rPr>
            </w:pPr>
            <w:r w:rsidRPr="003C3931">
              <w:rPr>
                <w:rFonts w:ascii="Courier New" w:eastAsiaTheme="minorEastAsia" w:hAnsi="Courier New" w:cs="Courier New"/>
                <w:b/>
                <w:bCs/>
                <w:sz w:val="15"/>
                <w:szCs w:val="20"/>
                <w:lang w:val="en-US" w:eastAsia="en-US"/>
              </w:rPr>
              <w:t>country</w:t>
            </w:r>
          </w:p>
        </w:tc>
        <w:tc>
          <w:tcPr>
            <w:tcW w:w="1185" w:type="dxa"/>
          </w:tcPr>
          <w:p w14:paraId="1B39AB20" w14:textId="7F479CA6" w:rsidR="003C3931" w:rsidRPr="003C3931" w:rsidRDefault="003C3931" w:rsidP="006505A2">
            <w:pPr>
              <w:spacing w:line="240" w:lineRule="auto"/>
              <w:jc w:val="left"/>
              <w:rPr>
                <w:rFonts w:ascii="Courier New" w:eastAsiaTheme="minorEastAsia" w:hAnsi="Courier New" w:cs="Courier New"/>
                <w:b/>
                <w:bCs/>
                <w:sz w:val="15"/>
                <w:szCs w:val="20"/>
                <w:lang w:val="en-US" w:eastAsia="en-US"/>
              </w:rPr>
            </w:pPr>
            <w:r w:rsidRPr="003C3931">
              <w:rPr>
                <w:rFonts w:ascii="Courier New" w:eastAsiaTheme="minorEastAsia" w:hAnsi="Courier New" w:cs="Courier New"/>
                <w:b/>
                <w:bCs/>
                <w:sz w:val="15"/>
                <w:szCs w:val="20"/>
                <w:lang w:val="en-US" w:eastAsia="en-US"/>
              </w:rPr>
              <w:t>country group</w:t>
            </w:r>
          </w:p>
        </w:tc>
        <w:tc>
          <w:tcPr>
            <w:tcW w:w="1185" w:type="dxa"/>
          </w:tcPr>
          <w:p w14:paraId="0E66BD0D" w14:textId="472F387E" w:rsidR="003C3931" w:rsidRPr="003C3931" w:rsidRDefault="003C3931" w:rsidP="006505A2">
            <w:pPr>
              <w:spacing w:line="240" w:lineRule="auto"/>
              <w:jc w:val="left"/>
              <w:rPr>
                <w:rFonts w:ascii="Courier New" w:eastAsiaTheme="minorEastAsia" w:hAnsi="Courier New" w:cs="Courier New"/>
                <w:b/>
                <w:bCs/>
                <w:sz w:val="15"/>
                <w:szCs w:val="20"/>
                <w:lang w:val="en-US" w:eastAsia="en-US"/>
              </w:rPr>
            </w:pPr>
            <w:r w:rsidRPr="003C3931">
              <w:rPr>
                <w:rFonts w:ascii="Courier New" w:eastAsiaTheme="minorEastAsia" w:hAnsi="Courier New" w:cs="Courier New"/>
                <w:b/>
                <w:bCs/>
                <w:sz w:val="15"/>
                <w:szCs w:val="20"/>
                <w:lang w:val="en-US" w:eastAsia="en-US"/>
              </w:rPr>
              <w:t>name (en)</w:t>
            </w:r>
          </w:p>
        </w:tc>
        <w:tc>
          <w:tcPr>
            <w:tcW w:w="1185" w:type="dxa"/>
          </w:tcPr>
          <w:p w14:paraId="166F47B5" w14:textId="34343B92" w:rsidR="003C3931" w:rsidRPr="003C3931" w:rsidRDefault="003C3931" w:rsidP="006505A2">
            <w:pPr>
              <w:spacing w:line="240" w:lineRule="auto"/>
              <w:jc w:val="left"/>
              <w:rPr>
                <w:rFonts w:ascii="Courier New" w:eastAsiaTheme="minorEastAsia" w:hAnsi="Courier New" w:cs="Courier New"/>
                <w:b/>
                <w:bCs/>
                <w:sz w:val="15"/>
                <w:szCs w:val="20"/>
                <w:lang w:val="en-US" w:eastAsia="en-US"/>
              </w:rPr>
            </w:pPr>
            <w:r w:rsidRPr="003C3931">
              <w:rPr>
                <w:rFonts w:ascii="Courier New" w:eastAsiaTheme="minorEastAsia" w:hAnsi="Courier New" w:cs="Courier New"/>
                <w:b/>
                <w:bCs/>
                <w:sz w:val="15"/>
                <w:szCs w:val="20"/>
                <w:lang w:val="en-US" w:eastAsia="en-US"/>
              </w:rPr>
              <w:t>name (fr)</w:t>
            </w:r>
          </w:p>
        </w:tc>
        <w:tc>
          <w:tcPr>
            <w:tcW w:w="1185" w:type="dxa"/>
          </w:tcPr>
          <w:p w14:paraId="461EB622" w14:textId="162C8FB3" w:rsidR="003C3931" w:rsidRPr="003C3931" w:rsidRDefault="006505A2" w:rsidP="006505A2">
            <w:pPr>
              <w:spacing w:line="240" w:lineRule="auto"/>
              <w:jc w:val="left"/>
              <w:rPr>
                <w:rFonts w:ascii="Courier New" w:eastAsiaTheme="minorEastAsia" w:hAnsi="Courier New" w:cs="Courier New"/>
                <w:b/>
                <w:bCs/>
                <w:sz w:val="15"/>
                <w:szCs w:val="20"/>
                <w:lang w:val="en-US" w:eastAsia="en-US"/>
              </w:rPr>
            </w:pPr>
            <w:r>
              <w:rPr>
                <w:rFonts w:ascii="Courier New" w:eastAsiaTheme="minorEastAsia" w:hAnsi="Courier New" w:cs="Courier New"/>
                <w:b/>
                <w:bCs/>
                <w:sz w:val="15"/>
                <w:szCs w:val="20"/>
                <w:lang w:val="en-US" w:eastAsia="en-US"/>
              </w:rPr>
              <w:t>name (lv</w:t>
            </w:r>
            <w:r w:rsidR="003C3931" w:rsidRPr="003C3931">
              <w:rPr>
                <w:rFonts w:ascii="Courier New" w:eastAsiaTheme="minorEastAsia" w:hAnsi="Courier New" w:cs="Courier New"/>
                <w:b/>
                <w:bCs/>
                <w:sz w:val="15"/>
                <w:szCs w:val="20"/>
                <w:lang w:val="en-US" w:eastAsia="en-US"/>
              </w:rPr>
              <w:t>)</w:t>
            </w:r>
          </w:p>
        </w:tc>
        <w:tc>
          <w:tcPr>
            <w:tcW w:w="1185" w:type="dxa"/>
          </w:tcPr>
          <w:p w14:paraId="233E05DA" w14:textId="25B766C4" w:rsidR="003C3931" w:rsidRPr="003C3931" w:rsidRDefault="003C3931" w:rsidP="006505A2">
            <w:pPr>
              <w:spacing w:line="240" w:lineRule="auto"/>
              <w:jc w:val="left"/>
              <w:rPr>
                <w:rFonts w:ascii="Courier New" w:eastAsiaTheme="minorEastAsia" w:hAnsi="Courier New" w:cs="Courier New"/>
                <w:b/>
                <w:bCs/>
                <w:sz w:val="15"/>
                <w:szCs w:val="20"/>
                <w:lang w:val="en-US" w:eastAsia="en-US"/>
              </w:rPr>
            </w:pPr>
            <w:r w:rsidRPr="003C3931">
              <w:rPr>
                <w:rFonts w:ascii="Courier New" w:eastAsiaTheme="minorEastAsia" w:hAnsi="Courier New" w:cs="Courier New"/>
                <w:b/>
                <w:bCs/>
                <w:sz w:val="15"/>
                <w:szCs w:val="20"/>
                <w:lang w:val="en-US" w:eastAsia="en-US"/>
              </w:rPr>
              <w:t>latitude</w:t>
            </w:r>
          </w:p>
        </w:tc>
        <w:tc>
          <w:tcPr>
            <w:tcW w:w="1186" w:type="dxa"/>
          </w:tcPr>
          <w:p w14:paraId="1D734B52" w14:textId="58A45FA3"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b/>
                <w:bCs/>
                <w:sz w:val="15"/>
                <w:szCs w:val="20"/>
                <w:lang w:val="en-US" w:eastAsia="en-US"/>
              </w:rPr>
              <w:t>longitude</w:t>
            </w:r>
          </w:p>
        </w:tc>
      </w:tr>
      <w:tr w:rsidR="003C3931" w:rsidRPr="003C3931" w14:paraId="2B009DF2" w14:textId="77777777" w:rsidTr="003C3931">
        <w:tc>
          <w:tcPr>
            <w:tcW w:w="1185" w:type="dxa"/>
          </w:tcPr>
          <w:p w14:paraId="60499893" w14:textId="54A00965"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at</w:t>
            </w:r>
          </w:p>
        </w:tc>
        <w:tc>
          <w:tcPr>
            <w:tcW w:w="1185" w:type="dxa"/>
          </w:tcPr>
          <w:p w14:paraId="026F24EF" w14:textId="6C1F4325"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eu</w:t>
            </w:r>
          </w:p>
        </w:tc>
        <w:tc>
          <w:tcPr>
            <w:tcW w:w="1185" w:type="dxa"/>
          </w:tcPr>
          <w:p w14:paraId="7CE89D04" w14:textId="2331179C"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Austria</w:t>
            </w:r>
          </w:p>
        </w:tc>
        <w:tc>
          <w:tcPr>
            <w:tcW w:w="1185" w:type="dxa"/>
          </w:tcPr>
          <w:p w14:paraId="02DCAB81" w14:textId="5E520C72"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Autriche</w:t>
            </w:r>
          </w:p>
        </w:tc>
        <w:tc>
          <w:tcPr>
            <w:tcW w:w="1185" w:type="dxa"/>
          </w:tcPr>
          <w:p w14:paraId="66AC2072" w14:textId="593F1562" w:rsidR="003C3931" w:rsidRPr="003C3931" w:rsidRDefault="006505A2" w:rsidP="006505A2">
            <w:pPr>
              <w:spacing w:line="240" w:lineRule="auto"/>
              <w:jc w:val="left"/>
              <w:rPr>
                <w:rFonts w:ascii="Courier New" w:eastAsiaTheme="minorEastAsia" w:hAnsi="Courier New" w:cs="Courier New"/>
                <w:sz w:val="15"/>
                <w:szCs w:val="20"/>
                <w:lang w:val="en-US" w:eastAsia="en-US"/>
              </w:rPr>
            </w:pPr>
            <w:r>
              <w:rPr>
                <w:rFonts w:ascii="Courier New" w:eastAsiaTheme="minorEastAsia" w:hAnsi="Courier New" w:cs="Courier New"/>
                <w:sz w:val="15"/>
                <w:szCs w:val="20"/>
                <w:lang w:val="en-US" w:eastAsia="en-US"/>
              </w:rPr>
              <w:t>Austrija</w:t>
            </w:r>
          </w:p>
        </w:tc>
        <w:tc>
          <w:tcPr>
            <w:tcW w:w="1185" w:type="dxa"/>
          </w:tcPr>
          <w:p w14:paraId="7465922D" w14:textId="03B0B3C8"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47.6965545</w:t>
            </w:r>
          </w:p>
        </w:tc>
        <w:tc>
          <w:tcPr>
            <w:tcW w:w="1186" w:type="dxa"/>
          </w:tcPr>
          <w:p w14:paraId="77A5B43E" w14:textId="364B8D88"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13.34598005</w:t>
            </w:r>
          </w:p>
        </w:tc>
      </w:tr>
      <w:tr w:rsidR="003C3931" w:rsidRPr="003C3931" w14:paraId="4B56319D" w14:textId="77777777" w:rsidTr="003C3931">
        <w:tc>
          <w:tcPr>
            <w:tcW w:w="1185" w:type="dxa"/>
          </w:tcPr>
          <w:p w14:paraId="51B80449" w14:textId="00D6C0BE"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be</w:t>
            </w:r>
          </w:p>
        </w:tc>
        <w:tc>
          <w:tcPr>
            <w:tcW w:w="1185" w:type="dxa"/>
          </w:tcPr>
          <w:p w14:paraId="1B894747" w14:textId="0ADCD1F6"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eu</w:t>
            </w:r>
          </w:p>
        </w:tc>
        <w:tc>
          <w:tcPr>
            <w:tcW w:w="1185" w:type="dxa"/>
          </w:tcPr>
          <w:p w14:paraId="7C8031B3" w14:textId="53166655"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Belgium</w:t>
            </w:r>
          </w:p>
        </w:tc>
        <w:tc>
          <w:tcPr>
            <w:tcW w:w="1185" w:type="dxa"/>
          </w:tcPr>
          <w:p w14:paraId="5CFFA818" w14:textId="1F4B7C24"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Belgique</w:t>
            </w:r>
          </w:p>
        </w:tc>
        <w:tc>
          <w:tcPr>
            <w:tcW w:w="1185" w:type="dxa"/>
          </w:tcPr>
          <w:p w14:paraId="56E09B86" w14:textId="03AF237D" w:rsidR="003C3931" w:rsidRPr="003C3931" w:rsidRDefault="006505A2" w:rsidP="006505A2">
            <w:pPr>
              <w:spacing w:line="240" w:lineRule="auto"/>
              <w:jc w:val="left"/>
              <w:rPr>
                <w:rFonts w:ascii="Courier New" w:eastAsiaTheme="minorEastAsia" w:hAnsi="Courier New" w:cs="Courier New"/>
                <w:sz w:val="15"/>
                <w:szCs w:val="20"/>
                <w:lang w:val="en-US" w:eastAsia="en-US"/>
              </w:rPr>
            </w:pPr>
            <w:r>
              <w:rPr>
                <w:rFonts w:ascii="Courier New" w:eastAsiaTheme="minorEastAsia" w:hAnsi="Courier New" w:cs="Courier New"/>
                <w:sz w:val="15"/>
                <w:szCs w:val="20"/>
                <w:lang w:val="en-US" w:eastAsia="en-US"/>
              </w:rPr>
              <w:t>Beļģija</w:t>
            </w:r>
          </w:p>
        </w:tc>
        <w:tc>
          <w:tcPr>
            <w:tcW w:w="1185" w:type="dxa"/>
          </w:tcPr>
          <w:p w14:paraId="01BB58B9" w14:textId="4AAC420B"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50.501045</w:t>
            </w:r>
          </w:p>
        </w:tc>
        <w:tc>
          <w:tcPr>
            <w:tcW w:w="1186" w:type="dxa"/>
          </w:tcPr>
          <w:p w14:paraId="0B475A0C" w14:textId="2244D86B"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4.47667405</w:t>
            </w:r>
          </w:p>
        </w:tc>
      </w:tr>
      <w:tr w:rsidR="003C3931" w:rsidRPr="003C3931" w14:paraId="766B701D" w14:textId="77777777" w:rsidTr="003C3931">
        <w:tc>
          <w:tcPr>
            <w:tcW w:w="1185" w:type="dxa"/>
          </w:tcPr>
          <w:p w14:paraId="44BA27CC" w14:textId="1BE6CCC8"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bg</w:t>
            </w:r>
          </w:p>
        </w:tc>
        <w:tc>
          <w:tcPr>
            <w:tcW w:w="1185" w:type="dxa"/>
          </w:tcPr>
          <w:p w14:paraId="34958A83" w14:textId="538FE81F"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eu</w:t>
            </w:r>
          </w:p>
        </w:tc>
        <w:tc>
          <w:tcPr>
            <w:tcW w:w="1185" w:type="dxa"/>
          </w:tcPr>
          <w:p w14:paraId="67EF8F6A" w14:textId="7C994458"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Bulgaria</w:t>
            </w:r>
          </w:p>
        </w:tc>
        <w:tc>
          <w:tcPr>
            <w:tcW w:w="1185" w:type="dxa"/>
          </w:tcPr>
          <w:p w14:paraId="6C5DCED0" w14:textId="0CE84D41"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Bulgarie</w:t>
            </w:r>
          </w:p>
        </w:tc>
        <w:tc>
          <w:tcPr>
            <w:tcW w:w="1185" w:type="dxa"/>
          </w:tcPr>
          <w:p w14:paraId="65D404AF" w14:textId="730ADBDF" w:rsidR="003C3931" w:rsidRPr="003C3931" w:rsidRDefault="006505A2" w:rsidP="006505A2">
            <w:pPr>
              <w:spacing w:line="240" w:lineRule="auto"/>
              <w:jc w:val="left"/>
              <w:rPr>
                <w:rFonts w:ascii="Courier New" w:eastAsiaTheme="minorEastAsia" w:hAnsi="Courier New" w:cs="Courier New"/>
                <w:sz w:val="15"/>
                <w:szCs w:val="20"/>
                <w:lang w:val="en-US" w:eastAsia="en-US"/>
              </w:rPr>
            </w:pPr>
            <w:r>
              <w:rPr>
                <w:rFonts w:ascii="Courier New" w:eastAsiaTheme="minorEastAsia" w:hAnsi="Courier New" w:cs="Courier New"/>
                <w:sz w:val="15"/>
                <w:szCs w:val="20"/>
                <w:lang w:val="en-US" w:eastAsia="en-US"/>
              </w:rPr>
              <w:t>Bulgārija</w:t>
            </w:r>
          </w:p>
        </w:tc>
        <w:tc>
          <w:tcPr>
            <w:tcW w:w="1185" w:type="dxa"/>
          </w:tcPr>
          <w:p w14:paraId="11C4A8FC" w14:textId="36CBFC56"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42.72567375</w:t>
            </w:r>
          </w:p>
        </w:tc>
        <w:tc>
          <w:tcPr>
            <w:tcW w:w="1186" w:type="dxa"/>
          </w:tcPr>
          <w:p w14:paraId="4093853E" w14:textId="67732A65" w:rsidR="003C3931" w:rsidRPr="003C3931" w:rsidRDefault="003C3931" w:rsidP="006505A2">
            <w:pPr>
              <w:spacing w:line="240" w:lineRule="auto"/>
              <w:jc w:val="left"/>
              <w:rPr>
                <w:rFonts w:ascii="Courier New" w:eastAsiaTheme="minorEastAsia" w:hAnsi="Courier New" w:cs="Courier New"/>
                <w:sz w:val="15"/>
                <w:szCs w:val="20"/>
                <w:lang w:val="en-US" w:eastAsia="en-US"/>
              </w:rPr>
            </w:pPr>
            <w:r w:rsidRPr="003C3931">
              <w:rPr>
                <w:rFonts w:ascii="Courier New" w:eastAsiaTheme="minorEastAsia" w:hAnsi="Courier New" w:cs="Courier New"/>
                <w:sz w:val="15"/>
                <w:szCs w:val="20"/>
                <w:lang w:val="en-US" w:eastAsia="en-US"/>
              </w:rPr>
              <w:t>25.4823218</w:t>
            </w:r>
          </w:p>
        </w:tc>
      </w:tr>
    </w:tbl>
    <w:p w14:paraId="12B90B83" w14:textId="25230683" w:rsidR="003C3931" w:rsidRPr="00B73B4D" w:rsidRDefault="003C3931" w:rsidP="003C3931">
      <w:pPr>
        <w:spacing w:after="160" w:line="259" w:lineRule="auto"/>
        <w:ind w:left="576"/>
        <w:rPr>
          <w:rFonts w:cs="Calibri"/>
          <w:sz w:val="4"/>
          <w:lang w:eastAsia="ar-SA"/>
        </w:rPr>
      </w:pPr>
    </w:p>
    <w:p w14:paraId="4974A5D5" w14:textId="77777777" w:rsidR="00F147FB" w:rsidRDefault="00F147FB" w:rsidP="00F147FB">
      <w:pPr>
        <w:rPr>
          <w:lang w:eastAsia="ar-SA"/>
        </w:rPr>
      </w:pPr>
    </w:p>
    <w:p w14:paraId="4BBD9AAB" w14:textId="083A8E60" w:rsidR="003C3931" w:rsidRDefault="003C3931" w:rsidP="00F147FB">
      <w:pPr>
        <w:rPr>
          <w:lang w:eastAsia="ar-SA"/>
        </w:rPr>
      </w:pPr>
      <w:r>
        <w:rPr>
          <w:lang w:eastAsia="ar-SA"/>
        </w:rPr>
        <w:t xml:space="preserve">Šī tabula sastāv no </w:t>
      </w:r>
      <w:r w:rsidR="006505A2">
        <w:rPr>
          <w:lang w:eastAsia="ar-SA"/>
        </w:rPr>
        <w:t xml:space="preserve">7 kolonnām un 4 rindām, kur pirmā rinda satur tabulas kolonnu nosaukumus. Apskatot tabulu, var secināt, ka pirmās divas kolonnas satur īsu tekstveida kodu, kam seko cilvēkiem lasāma informācija vairākās valodās. Pēdējās divas kolonnas satur daļskaitļus. </w:t>
      </w:r>
    </w:p>
    <w:p w14:paraId="5D55BC47" w14:textId="77777777" w:rsidR="00157A59" w:rsidRPr="00C90D93" w:rsidRDefault="00157A59" w:rsidP="00157A59">
      <w:pPr>
        <w:rPr>
          <w:lang w:eastAsia="ar-SA"/>
        </w:rPr>
      </w:pPr>
    </w:p>
    <w:p w14:paraId="3445279A" w14:textId="1F92E2DF" w:rsidR="007648A8" w:rsidRDefault="006505A2" w:rsidP="00157A59">
      <w:r>
        <w:t>Tabulu saturu un struktūru ir nepieciešams dokumentēt, lai to varētu saprast visi potenciālie lietotāji. Kaut arī daļu informācijas lietotāji var nojaust no tabulas kolonnu nosaukumiem un pašiem datiem, tomēr šie secinājumi v</w:t>
      </w:r>
      <w:r w:rsidR="00157A59">
        <w:t>ar būt nepareizi vai nepilnīgi.</w:t>
      </w:r>
    </w:p>
    <w:p w14:paraId="032BCF45" w14:textId="77777777" w:rsidR="006505A2" w:rsidRDefault="006505A2" w:rsidP="007648A8"/>
    <w:p w14:paraId="26627615" w14:textId="57623C59" w:rsidR="006505A2" w:rsidRDefault="006505A2" w:rsidP="00157A59">
      <w:r>
        <w:lastRenderedPageBreak/>
        <w:t>Labā prakse ir pienācīgi dokumentēt publicējamo datu kopu saturu un struktūru.</w:t>
      </w:r>
      <w:r w:rsidR="00B73B4D">
        <w:t xml:space="preserve"> Šī dokumentācija ir jānodrošina gan cilvēkiem lasāmā formā (datu kopas apraksts), gan mašīnlasāmā un automātiski apstrādājamā formā.</w:t>
      </w:r>
    </w:p>
    <w:p w14:paraId="4D398FD1" w14:textId="77777777" w:rsidR="006505A2" w:rsidRDefault="006505A2" w:rsidP="007648A8"/>
    <w:p w14:paraId="4E46AEEC" w14:textId="508AB8D4" w:rsidR="00B73B4D" w:rsidRPr="00F147FB" w:rsidRDefault="006505A2" w:rsidP="007648A8">
      <w:pPr>
        <w:rPr>
          <w:u w:val="single"/>
        </w:rPr>
      </w:pPr>
      <w:r w:rsidRPr="00F147FB">
        <w:rPr>
          <w:u w:val="single"/>
        </w:rPr>
        <w:t xml:space="preserve">Cilvēkam lasāmas </w:t>
      </w:r>
      <w:r w:rsidR="00B73B4D" w:rsidRPr="00F147FB">
        <w:rPr>
          <w:u w:val="single"/>
        </w:rPr>
        <w:t>dokumentācijas piemērs:</w:t>
      </w:r>
    </w:p>
    <w:p w14:paraId="7EE80702" w14:textId="388EA4D6" w:rsidR="00B73B4D" w:rsidRDefault="00B73B4D" w:rsidP="00157A59">
      <w:pPr>
        <w:ind w:left="576"/>
      </w:pPr>
      <w:r>
        <w:t xml:space="preserve">LR Uzņēmumu reģistra atvērtie dati: </w:t>
      </w:r>
      <w:hyperlink r:id="rId19" w:history="1">
        <w:r w:rsidRPr="00B73B4D">
          <w:rPr>
            <w:rStyle w:val="Hyperlink"/>
          </w:rPr>
          <w:t>http://dati.ur.gov.lv/</w:t>
        </w:r>
      </w:hyperlink>
    </w:p>
    <w:p w14:paraId="5356844D" w14:textId="77777777" w:rsidR="00157A59" w:rsidRPr="007648A8" w:rsidRDefault="00157A59" w:rsidP="00157A59"/>
    <w:p w14:paraId="3682696E" w14:textId="65E5AFD6" w:rsidR="007648A8" w:rsidRDefault="00DB1744" w:rsidP="007648A8">
      <w:pPr>
        <w:pStyle w:val="Heading2"/>
      </w:pPr>
      <w:bookmarkStart w:id="29" w:name="_Toc463874705"/>
      <w:r>
        <w:t>Kādi ir ieteicamie tabulveida datu formāti?</w:t>
      </w:r>
      <w:bookmarkEnd w:id="29"/>
    </w:p>
    <w:p w14:paraId="04854F88" w14:textId="687CA705" w:rsidR="00113C52" w:rsidRDefault="00DB1744" w:rsidP="00113C52">
      <w:r>
        <w:t>Tabulveida dati (tabulas) var būt pierakstīti un publicēti tīmeklī dažādos formātos: CSV un tam līdzīgos formātos, rēķintabulu formā (MS Excel, LibreOffice u.c.), kā tīmekļa lapas (HTML) un citos.</w:t>
      </w:r>
    </w:p>
    <w:p w14:paraId="60E273CF" w14:textId="77777777" w:rsidR="00DB1744" w:rsidRDefault="00DB1744" w:rsidP="00113C52"/>
    <w:p w14:paraId="197367E6" w14:textId="560A4F64" w:rsidR="00DB1744" w:rsidRDefault="00DB1744" w:rsidP="00113C52">
      <w:r>
        <w:t xml:space="preserve">Lai pilnvērtīgi izmantotu TDS standarta datu kopu struktūras aprakstīšanai, datu kopām ir jābūt publicētām CSV teksta formātā vai tā </w:t>
      </w:r>
      <w:r w:rsidR="00904B6D">
        <w:t>variantos (dialektos)</w:t>
      </w:r>
      <w:r>
        <w:t>.</w:t>
      </w:r>
    </w:p>
    <w:p w14:paraId="030B84A7" w14:textId="77777777" w:rsidR="00DB1744" w:rsidRDefault="00DB1744" w:rsidP="00113C52"/>
    <w:p w14:paraId="75DB8E41" w14:textId="54871AC5" w:rsidR="00DB1744" w:rsidRDefault="00DB1744" w:rsidP="00113C52">
      <w:r>
        <w:t xml:space="preserve">TDS standarts </w:t>
      </w:r>
      <w:r w:rsidRPr="00904B6D">
        <w:rPr>
          <w:b/>
        </w:rPr>
        <w:t>rekomendē</w:t>
      </w:r>
      <w:r>
        <w:t xml:space="preserve"> </w:t>
      </w:r>
      <w:r w:rsidRPr="008F6B94">
        <w:t xml:space="preserve">izmantot CSV datu formātu, kurš atbilst CSVW datu modeļa dokumentā aprakstītajām prasībām (skat. </w:t>
      </w:r>
      <w:r>
        <w:t>TDS standarta 4.3. nodaļu un CSVW modeļa specifikācijas nodaļu</w:t>
      </w:r>
      <w:r w:rsidRPr="008F6B94">
        <w:t xml:space="preserve"> "Best </w:t>
      </w:r>
      <w:bookmarkStart w:id="30" w:name="_GoBack"/>
      <w:bookmarkEnd w:id="30"/>
      <w:r w:rsidRPr="008F6B94">
        <w:t>Practice CSV"</w:t>
      </w:r>
      <w:r w:rsidRPr="008F6B94">
        <w:rPr>
          <w:rStyle w:val="FootnoteReference"/>
        </w:rPr>
        <w:footnoteReference w:id="2"/>
      </w:r>
      <w:r>
        <w:t>),</w:t>
      </w:r>
      <w:r w:rsidR="00F147FB">
        <w:t xml:space="preserve"> no kurām galvenās prasības ir:</w:t>
      </w:r>
    </w:p>
    <w:p w14:paraId="7D17F0C1" w14:textId="04741211" w:rsidR="00DB1744" w:rsidRPr="008F6B94" w:rsidRDefault="00DB1744" w:rsidP="009E2E34">
      <w:pPr>
        <w:pStyle w:val="ListParagraph"/>
        <w:numPr>
          <w:ilvl w:val="0"/>
          <w:numId w:val="4"/>
        </w:numPr>
        <w:spacing w:after="160" w:line="259" w:lineRule="auto"/>
        <w:jc w:val="left"/>
      </w:pPr>
      <w:r w:rsidRPr="008F6B94">
        <w:t>datnes 1. rindai ir jāsatur kolonnu nosaukumi</w:t>
      </w:r>
      <w:r w:rsidR="00F147FB">
        <w:t>;</w:t>
      </w:r>
    </w:p>
    <w:p w14:paraId="1A7C14C0" w14:textId="55B43F0D" w:rsidR="00DB1744" w:rsidRDefault="00DB1744" w:rsidP="009E2E34">
      <w:pPr>
        <w:pStyle w:val="ListParagraph"/>
        <w:numPr>
          <w:ilvl w:val="0"/>
          <w:numId w:val="4"/>
        </w:numPr>
        <w:spacing w:after="160" w:line="259" w:lineRule="auto"/>
        <w:jc w:val="left"/>
      </w:pPr>
      <w:r w:rsidRPr="008F6B94">
        <w:t>kā kolonnu atdalītājsimbols ir jālieto komats</w:t>
      </w:r>
      <w:r>
        <w:t xml:space="preserve"> (,)</w:t>
      </w:r>
      <w:r w:rsidR="00F147FB">
        <w:t>;</w:t>
      </w:r>
    </w:p>
    <w:p w14:paraId="0945FCC5" w14:textId="17AD020E" w:rsidR="00DB1744" w:rsidRDefault="00DB1744" w:rsidP="009E2E34">
      <w:pPr>
        <w:pStyle w:val="ListParagraph"/>
        <w:numPr>
          <w:ilvl w:val="0"/>
          <w:numId w:val="4"/>
        </w:numPr>
        <w:spacing w:line="259" w:lineRule="auto"/>
        <w:jc w:val="left"/>
      </w:pPr>
      <w:r w:rsidRPr="008F6B94">
        <w:t>izmantot UTF-8 kodējumu</w:t>
      </w:r>
      <w:r w:rsidR="00F147FB">
        <w:t>.</w:t>
      </w:r>
    </w:p>
    <w:p w14:paraId="76F71E06" w14:textId="77777777" w:rsidR="00FE7678" w:rsidRDefault="00FE7678" w:rsidP="007F3B6F">
      <w:pPr>
        <w:spacing w:line="259" w:lineRule="auto"/>
        <w:jc w:val="left"/>
      </w:pPr>
    </w:p>
    <w:p w14:paraId="49A0E25E" w14:textId="0703A11E" w:rsidR="00FE7678" w:rsidRDefault="00FE7678" w:rsidP="007F3B6F">
      <w:pPr>
        <w:spacing w:line="259" w:lineRule="auto"/>
      </w:pPr>
      <w:r>
        <w:t>Datu lauku vērtības, kuras satur atdalītājsimbolus (komatus), pēdiņas (") vai jaunas rindas simbolus, datnē ir jānorāda tās pilnībā iekļaujot pēdiņās ("vērtība"). Lauka vērtībās esošos pēdiņu simbolus ir jāaizvieto ar</w:t>
      </w:r>
      <w:r w:rsidR="00A45C95">
        <w:t xml:space="preserve"> diviem</w:t>
      </w:r>
      <w:r>
        <w:t xml:space="preserve"> pēdiņu </w:t>
      </w:r>
      <w:r w:rsidR="00A45C95">
        <w:t>simboliem ("").</w:t>
      </w:r>
    </w:p>
    <w:p w14:paraId="0C9D21DA" w14:textId="77777777" w:rsidR="00F147FB" w:rsidRDefault="00F147FB" w:rsidP="00F147FB"/>
    <w:p w14:paraId="14328967" w14:textId="10704B1A" w:rsidR="00904B6D" w:rsidRDefault="00904B6D" w:rsidP="00F147FB">
      <w:r>
        <w:t>Piezīme: par CSV formāta dialektu ir uzskatāms jebkāds tabulveida datu teksta formāts, kurā kolonnu vērtības ir atdalītas ar iepriekš norunātu atdalītājsimbolu (piem., TSV jeb ar tabulāciju atdalīts datu formāts). TDS standarts ļauj aprakstīt informāciju par jebkurā CSV dialektā noformētām datu kopām ar nosacījumu, ka tiek norādīta informācija par izmantoto CSV dialektu (skat. TDS standarta 4.3. nodaļu).</w:t>
      </w:r>
    </w:p>
    <w:p w14:paraId="3EFDD2C0" w14:textId="77777777" w:rsidR="00F147FB" w:rsidRDefault="00F147FB" w:rsidP="00F147FB"/>
    <w:p w14:paraId="0A5403AD" w14:textId="73FDEAFC" w:rsidR="00DB1744" w:rsidRDefault="00904B6D" w:rsidP="00DB1744">
      <w:pPr>
        <w:pStyle w:val="Heading2"/>
      </w:pPr>
      <w:bookmarkStart w:id="31" w:name="_Toc463874706"/>
      <w:r>
        <w:t>Vai TDS standartu var lietot datu kopām, kas nav CSV formātā?</w:t>
      </w:r>
      <w:bookmarkEnd w:id="31"/>
    </w:p>
    <w:p w14:paraId="3C9CFA1D" w14:textId="38D9E17D" w:rsidR="00113C52" w:rsidRDefault="001A3474" w:rsidP="00113C52">
      <w:r>
        <w:t xml:space="preserve">Gadījumā, ja tabulveida datu kopa nav </w:t>
      </w:r>
      <w:r w:rsidR="00B90648">
        <w:t>izteikta CSV (vai tā dialektā), ieteicamā pieeja ir to pārveidot CSV formā un CSV datni aprakstīt atbilstoši TDS standartam.</w:t>
      </w:r>
    </w:p>
    <w:p w14:paraId="04DB69DC" w14:textId="77777777" w:rsidR="00B90648" w:rsidRDefault="00B90648" w:rsidP="00113C52"/>
    <w:p w14:paraId="66DC9F58" w14:textId="27B9D52B" w:rsidR="00B90648" w:rsidRDefault="00B90648" w:rsidP="00113C52">
      <w:r>
        <w:lastRenderedPageBreak/>
        <w:t>Kaut arī CSVW datu modeli</w:t>
      </w:r>
      <w:r w:rsidR="002C6068">
        <w:t xml:space="preserve"> </w:t>
      </w:r>
      <w:r>
        <w:t xml:space="preserve">var izmantot lai </w:t>
      </w:r>
      <w:r w:rsidRPr="00B7505C">
        <w:t>aprakstīt</w:t>
      </w:r>
      <w:r>
        <w:t>u</w:t>
      </w:r>
      <w:r w:rsidRPr="00B7505C">
        <w:t xml:space="preserve"> jebkādas tabul</w:t>
      </w:r>
      <w:r>
        <w:t xml:space="preserve">veida datu kopas, tomēr, šādi rīkojoties, </w:t>
      </w:r>
      <w:r w:rsidR="002C6068">
        <w:t xml:space="preserve">rodas </w:t>
      </w:r>
      <w:r>
        <w:t>papildus grūtības (piem., Excel datne var saturēt vairākas tabulas un ir nepieciešams veids kā ar tabulas URL atsaukties uz katru tabulu atsevišķi).</w:t>
      </w:r>
    </w:p>
    <w:p w14:paraId="2E664387" w14:textId="77777777" w:rsidR="000313C4" w:rsidRDefault="000313C4" w:rsidP="000313C4">
      <w:pPr>
        <w:pStyle w:val="Heading2"/>
      </w:pPr>
      <w:bookmarkStart w:id="32" w:name="_Toc463874707"/>
      <w:r>
        <w:t>Kas ir TDS standarta metadatu dokuments?</w:t>
      </w:r>
      <w:bookmarkEnd w:id="32"/>
    </w:p>
    <w:p w14:paraId="4C78F8E4" w14:textId="02496AB7" w:rsidR="000313C4" w:rsidRDefault="000313C4" w:rsidP="000313C4">
      <w:r>
        <w:t xml:space="preserve">TDS standarta izpratnē metadatu dokuments ir JSON dokuments, kas </w:t>
      </w:r>
      <w:r w:rsidRPr="002C61C4">
        <w:t>satur datu kopas metadatus un struktūras aprakstu</w:t>
      </w:r>
      <w:r>
        <w:t xml:space="preserve">, un </w:t>
      </w:r>
      <w:r w:rsidR="00F147FB">
        <w:t>atbilst standartā</w:t>
      </w:r>
      <w:r w:rsidRPr="002C61C4">
        <w:t xml:space="preserve"> iekļautajām prasībām.</w:t>
      </w:r>
      <w:r>
        <w:t xml:space="preserve"> </w:t>
      </w:r>
    </w:p>
    <w:p w14:paraId="56CECA56" w14:textId="77777777" w:rsidR="000313C4" w:rsidRDefault="000313C4" w:rsidP="000313C4"/>
    <w:p w14:paraId="2302ECBD" w14:textId="34D537D5" w:rsidR="000313C4" w:rsidRDefault="000313C4" w:rsidP="000313C4">
      <w:r>
        <w:t>Metadatu dokumentā iekļautā informācija palīdz datu lietotājiem saprast datu kopas nozīmi un struktūru, kas savukārt veicina datu kopas tālāku izmantošanu.</w:t>
      </w:r>
    </w:p>
    <w:p w14:paraId="7DE4F74B" w14:textId="77777777" w:rsidR="000313C4" w:rsidRPr="002C61C4" w:rsidRDefault="000313C4" w:rsidP="000313C4"/>
    <w:p w14:paraId="53EFEE42" w14:textId="0F594E30" w:rsidR="000313C4" w:rsidRDefault="000313C4" w:rsidP="000313C4">
      <w:r w:rsidRPr="002C61C4">
        <w:t xml:space="preserve">Katrs metadatu dokuments </w:t>
      </w:r>
      <w:r w:rsidR="00F147FB">
        <w:t>(atbilstoši TDS standartam)</w:t>
      </w:r>
      <w:r>
        <w:t xml:space="preserve"> </w:t>
      </w:r>
      <w:r w:rsidRPr="002C61C4">
        <w:t>apraksta vienu tabulu.</w:t>
      </w:r>
    </w:p>
    <w:p w14:paraId="145C056B" w14:textId="77777777" w:rsidR="000313C4" w:rsidRDefault="000313C4" w:rsidP="000313C4"/>
    <w:p w14:paraId="72CBAAC9" w14:textId="2E35314B" w:rsidR="000313C4" w:rsidRPr="00F147FB" w:rsidRDefault="000313C4" w:rsidP="000313C4">
      <w:pPr>
        <w:rPr>
          <w:u w:val="single"/>
        </w:rPr>
      </w:pPr>
      <w:r w:rsidRPr="00F147FB">
        <w:rPr>
          <w:u w:val="single"/>
        </w:rPr>
        <w:t>Metadatu dokumenta piemērs (bez datu struktūras apraksta):</w:t>
      </w:r>
    </w:p>
    <w:p w14:paraId="7E396D8A" w14:textId="64353A11" w:rsidR="000313C4" w:rsidRPr="00343B18" w:rsidRDefault="000313C4" w:rsidP="00F147FB">
      <w:pPr>
        <w:rPr>
          <w:lang w:eastAsia="zh-CN"/>
        </w:rPr>
      </w:pPr>
    </w:p>
    <w:p w14:paraId="730CC850" w14:textId="6901807B" w:rsidR="00E00E59" w:rsidRPr="00E00E59" w:rsidRDefault="00E00E59" w:rsidP="00E00E59">
      <w:r>
        <w:rPr>
          <w:rFonts w:ascii="Courier" w:hAnsi="Courier" w:cs="Courier"/>
          <w:color w:val="107902"/>
          <w:sz w:val="16"/>
          <w:szCs w:val="18"/>
          <w:lang w:eastAsia="zh-CN"/>
        </w:rPr>
        <w:t>{</w:t>
      </w:r>
    </w:p>
    <w:p w14:paraId="7C2C375F" w14:textId="77777777" w:rsidR="000313C4" w:rsidRPr="00343B18" w:rsidRDefault="000313C4" w:rsidP="000313C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"@context"</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color w:val="107902"/>
          <w:sz w:val="16"/>
          <w:szCs w:val="18"/>
          <w:lang w:eastAsia="zh-CN"/>
        </w:rPr>
        <w:t>"http://www.w3.org/ns/csvw"</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color w:val="107902"/>
          <w:sz w:val="16"/>
          <w:szCs w:val="18"/>
          <w:lang w:eastAsia="zh-CN"/>
        </w:rPr>
        <w:t>"@language"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"lv</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47553B9C" w14:textId="6D40AF7E" w:rsidR="000313C4" w:rsidRPr="00343B18" w:rsidRDefault="000313C4" w:rsidP="000313C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"url"</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countries</w:t>
      </w:r>
      <w:r w:rsidRPr="00343B18">
        <w:rPr>
          <w:rFonts w:ascii="Courier" w:hAnsi="Courier" w:cs="Courier"/>
          <w:color w:val="107902"/>
          <w:sz w:val="16"/>
          <w:szCs w:val="18"/>
          <w:lang w:eastAsia="zh-CN"/>
        </w:rPr>
        <w:t>.csv"</w:t>
      </w:r>
      <w:r w:rsidRPr="00343B18">
        <w:rPr>
          <w:rFonts w:ascii="Courier" w:hAnsi="Courier" w:cs="Courier"/>
          <w:color w:val="535502"/>
          <w:sz w:val="16"/>
          <w:szCs w:val="18"/>
          <w:lang w:eastAsia="zh-CN"/>
        </w:rPr>
        <w:t>,</w:t>
      </w:r>
    </w:p>
    <w:p w14:paraId="79AAD482" w14:textId="29A779A9" w:rsidR="00E00E59" w:rsidRDefault="000313C4" w:rsidP="000313C4">
      <w:pPr>
        <w:widowControl w:val="0"/>
        <w:autoSpaceDE w:val="0"/>
        <w:autoSpaceDN w:val="0"/>
        <w:adjustRightInd w:val="0"/>
        <w:rPr>
          <w:rFonts w:ascii="Courier" w:hAnsi="Courier" w:cs="Courier"/>
          <w:color w:val="5355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"dc:title"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Valstu saraksts</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6C137513" w14:textId="055AD41F" w:rsidR="000313C4" w:rsidRDefault="00E00E59" w:rsidP="00113C52">
      <w:pPr>
        <w:rPr>
          <w:rFonts w:ascii="Courier" w:hAnsi="Courier" w:cs="Courier"/>
          <w:color w:val="107902"/>
          <w:sz w:val="16"/>
          <w:szCs w:val="18"/>
          <w:lang w:eastAsia="zh-CN"/>
        </w:rPr>
      </w:pPr>
      <w:r>
        <w:rPr>
          <w:rFonts w:ascii="Courier" w:hAnsi="Courier" w:cs="Courier"/>
          <w:color w:val="107902"/>
          <w:sz w:val="16"/>
          <w:szCs w:val="18"/>
          <w:lang w:eastAsia="zh-CN"/>
        </w:rPr>
        <w:t>}</w:t>
      </w:r>
    </w:p>
    <w:p w14:paraId="35D2F293" w14:textId="77777777" w:rsidR="00E00E59" w:rsidRDefault="00E00E59" w:rsidP="00113C52"/>
    <w:p w14:paraId="3C4ECB1D" w14:textId="3241669C" w:rsidR="00E00E59" w:rsidRDefault="00E00E59" w:rsidP="00113C52">
      <w:r>
        <w:t>No CSVW specifikācijas viedokļa šis dokuments jau ir pilnvērtīgs CSVW metadatu dokuments, tomēr tas neatbilst TDS standartam, jo tajā nav iekļauta visa obligāti prasītā informācija.</w:t>
      </w:r>
    </w:p>
    <w:p w14:paraId="120A321C" w14:textId="77777777" w:rsidR="00F147FB" w:rsidRDefault="00F147FB" w:rsidP="00113C52"/>
    <w:p w14:paraId="2D65FAAF" w14:textId="3184C200" w:rsidR="00E00E59" w:rsidRDefault="00E00E59" w:rsidP="00E00E59">
      <w:pPr>
        <w:pStyle w:val="Heading2"/>
      </w:pPr>
      <w:bookmarkStart w:id="33" w:name="_Toc463874708"/>
      <w:r>
        <w:t>Kāda informācija ir jānorāda obligāti?</w:t>
      </w:r>
      <w:bookmarkEnd w:id="33"/>
    </w:p>
    <w:p w14:paraId="4D6186FF" w14:textId="113AF9CD" w:rsidR="00E00E59" w:rsidRDefault="00E00E59" w:rsidP="00E00E59">
      <w:r>
        <w:t>Informācija par obligāti norādāmajiem metadatiem ir atrodama TDS standarta 3. nodaļā (obligātās prasības) un 4. nodaļā (skat. atribūtu tabulas).</w:t>
      </w:r>
    </w:p>
    <w:p w14:paraId="32F58D50" w14:textId="77777777" w:rsidR="00E00E59" w:rsidRDefault="00E00E59" w:rsidP="00E00E59"/>
    <w:p w14:paraId="1E8DE8BE" w14:textId="4EF548BF" w:rsidR="00E00E59" w:rsidRDefault="00E00E59" w:rsidP="00E00E59">
      <w:r w:rsidRPr="00F147FB">
        <w:rPr>
          <w:u w:val="single"/>
        </w:rPr>
        <w:t>Piemēram izvēlēsimies nelielu CSV datni:</w:t>
      </w:r>
    </w:p>
    <w:p w14:paraId="35490FF0" w14:textId="77777777" w:rsidR="00E00E59" w:rsidRDefault="00E00E59" w:rsidP="00E00E59"/>
    <w:p w14:paraId="026A40EE" w14:textId="4CE508C5" w:rsidR="00822644" w:rsidRPr="00822644" w:rsidRDefault="00822644" w:rsidP="00822644">
      <w:pPr>
        <w:pStyle w:val="HTMLPreformatted"/>
        <w:rPr>
          <w:sz w:val="16"/>
        </w:rPr>
      </w:pPr>
      <w:r w:rsidRPr="00822644">
        <w:rPr>
          <w:rStyle w:val="Strong"/>
          <w:sz w:val="16"/>
        </w:rPr>
        <w:t>"country","coun</w:t>
      </w:r>
      <w:r>
        <w:rPr>
          <w:rStyle w:val="Strong"/>
          <w:sz w:val="16"/>
        </w:rPr>
        <w:t>try group","name (en)","name (lv</w:t>
      </w:r>
      <w:r w:rsidRPr="00822644">
        <w:rPr>
          <w:rStyle w:val="Strong"/>
          <w:sz w:val="16"/>
        </w:rPr>
        <w:t>)"</w:t>
      </w:r>
    </w:p>
    <w:p w14:paraId="4149A415" w14:textId="3966E1F3" w:rsidR="00822644" w:rsidRPr="00822644" w:rsidRDefault="00822644" w:rsidP="00822644">
      <w:pPr>
        <w:pStyle w:val="HTMLPreformatted"/>
        <w:rPr>
          <w:sz w:val="16"/>
        </w:rPr>
      </w:pPr>
      <w:r w:rsidRPr="00822644">
        <w:rPr>
          <w:sz w:val="16"/>
        </w:rPr>
        <w:t>"at","eu","Austria","</w:t>
      </w:r>
      <w:r>
        <w:rPr>
          <w:sz w:val="16"/>
        </w:rPr>
        <w:t>Austrija</w:t>
      </w:r>
      <w:r w:rsidRPr="00822644">
        <w:rPr>
          <w:sz w:val="16"/>
        </w:rPr>
        <w:t>"</w:t>
      </w:r>
    </w:p>
    <w:p w14:paraId="41288742" w14:textId="2F40ECF6" w:rsidR="00822644" w:rsidRPr="00822644" w:rsidRDefault="00822644" w:rsidP="00822644">
      <w:pPr>
        <w:pStyle w:val="HTMLPreformatted"/>
        <w:rPr>
          <w:sz w:val="16"/>
        </w:rPr>
      </w:pPr>
      <w:r w:rsidRPr="00822644">
        <w:rPr>
          <w:sz w:val="16"/>
        </w:rPr>
        <w:t>"be","eu","Belgium","</w:t>
      </w:r>
      <w:r>
        <w:rPr>
          <w:sz w:val="16"/>
        </w:rPr>
        <w:t>Beļģija</w:t>
      </w:r>
      <w:r w:rsidRPr="00822644">
        <w:rPr>
          <w:sz w:val="16"/>
        </w:rPr>
        <w:t>"</w:t>
      </w:r>
    </w:p>
    <w:p w14:paraId="4AD9C059" w14:textId="0F2ABE71" w:rsidR="00822644" w:rsidRPr="00822644" w:rsidRDefault="00822644" w:rsidP="00822644">
      <w:pPr>
        <w:pStyle w:val="HTMLPreformatted"/>
        <w:rPr>
          <w:sz w:val="16"/>
        </w:rPr>
      </w:pPr>
      <w:r w:rsidRPr="00822644">
        <w:rPr>
          <w:sz w:val="16"/>
        </w:rPr>
        <w:t>"bg","eu","Bulgaria","</w:t>
      </w:r>
      <w:r>
        <w:rPr>
          <w:sz w:val="16"/>
        </w:rPr>
        <w:t>Bulgārija</w:t>
      </w:r>
      <w:r w:rsidRPr="00822644">
        <w:rPr>
          <w:sz w:val="16"/>
        </w:rPr>
        <w:t>"</w:t>
      </w:r>
    </w:p>
    <w:p w14:paraId="32F4AA12" w14:textId="77777777" w:rsidR="00E00E59" w:rsidRDefault="00E00E59" w:rsidP="00E00E59"/>
    <w:p w14:paraId="75D8B03E" w14:textId="4BA15329" w:rsidR="00822644" w:rsidRDefault="00822644" w:rsidP="00E00E59">
      <w:r>
        <w:t xml:space="preserve">Tai atbilstošs metadatu dokuments, kurš satur </w:t>
      </w:r>
      <w:r w:rsidR="00396AE2">
        <w:t xml:space="preserve">minimālo </w:t>
      </w:r>
      <w:r>
        <w:t>TDS standartā obligā</w:t>
      </w:r>
      <w:r w:rsidR="00934974">
        <w:t>ti prasīto</w:t>
      </w:r>
      <w:r>
        <w:t xml:space="preserve"> informāciju:</w:t>
      </w:r>
    </w:p>
    <w:p w14:paraId="1C86FF0E" w14:textId="77777777" w:rsidR="00822644" w:rsidRDefault="00822644" w:rsidP="00822644">
      <w:pPr>
        <w:widowControl w:val="0"/>
        <w:autoSpaceDE w:val="0"/>
        <w:autoSpaceDN w:val="0"/>
        <w:adjustRightInd w:val="0"/>
        <w:rPr>
          <w:rFonts w:ascii="Courier" w:hAnsi="Courier" w:cs="Courier"/>
          <w:color w:val="535502"/>
          <w:sz w:val="16"/>
          <w:szCs w:val="18"/>
          <w:lang w:eastAsia="zh-CN"/>
        </w:rPr>
      </w:pPr>
    </w:p>
    <w:p w14:paraId="734BFD35" w14:textId="77777777"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color w:val="535502"/>
          <w:sz w:val="16"/>
          <w:szCs w:val="18"/>
          <w:lang w:eastAsia="zh-CN"/>
        </w:rPr>
        <w:t>{</w:t>
      </w:r>
    </w:p>
    <w:p w14:paraId="453DCE78" w14:textId="77777777"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"@context"</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color w:val="107902"/>
          <w:sz w:val="16"/>
          <w:szCs w:val="18"/>
          <w:lang w:eastAsia="zh-CN"/>
        </w:rPr>
        <w:t>"http://www.w3.org/ns/csvw"</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color w:val="107902"/>
          <w:sz w:val="16"/>
          <w:szCs w:val="18"/>
          <w:lang w:eastAsia="zh-CN"/>
        </w:rPr>
        <w:t>"@language"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"lv</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6F26A0F1" w14:textId="7433CBA9"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"url"</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valstis.csv</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0F1A499E" w14:textId="79114522" w:rsidR="00822644"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"dc:title"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000339AE">
        <w:rPr>
          <w:rFonts w:ascii="Courier" w:hAnsi="Courier" w:cs="Courier"/>
          <w:sz w:val="16"/>
          <w:szCs w:val="18"/>
          <w:lang w:eastAsia="zh-CN"/>
        </w:rPr>
        <w:t>[</w:t>
      </w:r>
      <w:r>
        <w:rPr>
          <w:rFonts w:ascii="Courier" w:hAnsi="Courier" w:cs="Courier"/>
          <w:sz w:val="16"/>
          <w:szCs w:val="18"/>
          <w:lang w:eastAsia="zh-CN"/>
        </w:rPr>
        <w:t>{</w:t>
      </w:r>
    </w:p>
    <w:p w14:paraId="33260DA2" w14:textId="32248C3A" w:rsidR="000339AE" w:rsidRDefault="00822644" w:rsidP="000339AE">
      <w:pPr>
        <w:widowControl w:val="0"/>
        <w:autoSpaceDE w:val="0"/>
        <w:autoSpaceDN w:val="0"/>
        <w:adjustRightInd w:val="0"/>
        <w:rPr>
          <w:rFonts w:ascii="Courier" w:hAnsi="Courier" w:cs="Courier"/>
          <w:color w:val="535502"/>
          <w:sz w:val="16"/>
          <w:szCs w:val="18"/>
          <w:lang w:eastAsia="zh-CN"/>
        </w:rPr>
      </w:pPr>
      <w:r>
        <w:rPr>
          <w:rFonts w:ascii="Courier" w:hAnsi="Courier" w:cs="Courier"/>
          <w:sz w:val="16"/>
          <w:szCs w:val="18"/>
          <w:lang w:eastAsia="zh-CN"/>
        </w:rPr>
        <w:t xml:space="preserve">    </w:t>
      </w:r>
      <w:r w:rsidR="0057357D">
        <w:rPr>
          <w:rFonts w:ascii="Courier" w:hAnsi="Courier" w:cs="Courier"/>
          <w:sz w:val="16"/>
          <w:szCs w:val="18"/>
          <w:lang w:eastAsia="zh-CN"/>
        </w:rPr>
        <w:t xml:space="preserve">  </w:t>
      </w:r>
      <w:r>
        <w:rPr>
          <w:rFonts w:ascii="Courier" w:hAnsi="Courier" w:cs="Courier"/>
          <w:color w:val="107902"/>
          <w:sz w:val="16"/>
          <w:szCs w:val="18"/>
          <w:lang w:eastAsia="zh-CN"/>
        </w:rPr>
        <w:t>"</w:t>
      </w:r>
      <w:r w:rsidR="000339AE">
        <w:rPr>
          <w:rFonts w:ascii="Courier" w:hAnsi="Courier" w:cs="Courier"/>
          <w:color w:val="107902"/>
          <w:sz w:val="16"/>
          <w:szCs w:val="18"/>
          <w:lang w:eastAsia="zh-CN"/>
        </w:rPr>
        <w:t>@</w:t>
      </w:r>
      <w:r>
        <w:rPr>
          <w:rFonts w:ascii="Courier" w:hAnsi="Courier" w:cs="Courier"/>
          <w:color w:val="107902"/>
          <w:sz w:val="16"/>
          <w:szCs w:val="18"/>
          <w:lang w:eastAsia="zh-CN"/>
        </w:rPr>
        <w:t>l</w:t>
      </w:r>
      <w:r w:rsidR="000339AE">
        <w:rPr>
          <w:rFonts w:ascii="Courier" w:hAnsi="Courier" w:cs="Courier"/>
          <w:color w:val="107902"/>
          <w:sz w:val="16"/>
          <w:szCs w:val="18"/>
          <w:lang w:eastAsia="zh-CN"/>
        </w:rPr>
        <w:t>ang</w:t>
      </w:r>
      <w:r>
        <w:rPr>
          <w:rFonts w:ascii="Courier" w:hAnsi="Courier" w:cs="Courier"/>
          <w:color w:val="107902"/>
          <w:sz w:val="16"/>
          <w:szCs w:val="18"/>
          <w:lang w:eastAsia="zh-CN"/>
        </w:rPr>
        <w:t>"</w:t>
      </w:r>
      <w:r w:rsidRPr="00343B18">
        <w:rPr>
          <w:rFonts w:ascii="Courier" w:hAnsi="Courier" w:cs="Courier"/>
          <w:color w:val="535502"/>
          <w:sz w:val="16"/>
          <w:szCs w:val="18"/>
          <w:lang w:eastAsia="zh-CN"/>
        </w:rPr>
        <w:t>:</w:t>
      </w:r>
      <w:r w:rsidR="000339AE">
        <w:rPr>
          <w:rFonts w:ascii="Courier" w:hAnsi="Courier" w:cs="Courier"/>
          <w:color w:val="535502"/>
          <w:sz w:val="16"/>
          <w:szCs w:val="18"/>
          <w:lang w:eastAsia="zh-CN"/>
        </w:rPr>
        <w:t xml:space="preserve"> </w:t>
      </w:r>
      <w:r w:rsidRPr="00343B18">
        <w:rPr>
          <w:rFonts w:ascii="Courier" w:hAnsi="Courier" w:cs="Courier"/>
          <w:color w:val="107902"/>
          <w:sz w:val="16"/>
          <w:szCs w:val="18"/>
          <w:lang w:eastAsia="zh-CN"/>
        </w:rPr>
        <w:t>"</w:t>
      </w:r>
      <w:r w:rsidR="000339AE">
        <w:rPr>
          <w:rFonts w:ascii="Courier" w:hAnsi="Courier" w:cs="Courier"/>
          <w:color w:val="107902"/>
          <w:sz w:val="16"/>
          <w:szCs w:val="18"/>
          <w:lang w:eastAsia="zh-CN"/>
        </w:rPr>
        <w:t>lv</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r w:rsidR="000339AE">
        <w:rPr>
          <w:rFonts w:ascii="Courier" w:hAnsi="Courier" w:cs="Courier"/>
          <w:color w:val="535502"/>
          <w:sz w:val="16"/>
          <w:szCs w:val="18"/>
          <w:lang w:eastAsia="zh-CN"/>
        </w:rPr>
        <w:t xml:space="preserve"> "</w:t>
      </w:r>
      <w:r w:rsidR="000339AE">
        <w:rPr>
          <w:rFonts w:ascii="Courier" w:hAnsi="Courier" w:cs="Courier"/>
          <w:color w:val="107902"/>
          <w:sz w:val="16"/>
          <w:szCs w:val="18"/>
          <w:lang w:eastAsia="zh-CN"/>
        </w:rPr>
        <w:t>@value"</w:t>
      </w:r>
      <w:r w:rsidR="000339AE" w:rsidRPr="00343B18">
        <w:rPr>
          <w:rFonts w:ascii="Courier" w:hAnsi="Courier" w:cs="Courier"/>
          <w:color w:val="535502"/>
          <w:sz w:val="16"/>
          <w:szCs w:val="18"/>
          <w:lang w:eastAsia="zh-CN"/>
        </w:rPr>
        <w:t>:</w:t>
      </w:r>
      <w:r w:rsidR="000339AE">
        <w:rPr>
          <w:rFonts w:ascii="Courier" w:hAnsi="Courier" w:cs="Courier"/>
          <w:color w:val="535502"/>
          <w:sz w:val="16"/>
          <w:szCs w:val="18"/>
          <w:lang w:eastAsia="zh-CN"/>
        </w:rPr>
        <w:t xml:space="preserve"> </w:t>
      </w:r>
      <w:r w:rsidR="000339AE" w:rsidRPr="00343B18">
        <w:rPr>
          <w:rFonts w:ascii="Courier" w:hAnsi="Courier" w:cs="Courier"/>
          <w:color w:val="107902"/>
          <w:sz w:val="16"/>
          <w:szCs w:val="18"/>
          <w:lang w:eastAsia="zh-CN"/>
        </w:rPr>
        <w:t>"</w:t>
      </w:r>
      <w:r w:rsidR="000339AE">
        <w:rPr>
          <w:rFonts w:ascii="Courier" w:hAnsi="Courier" w:cs="Courier"/>
          <w:color w:val="107902"/>
          <w:sz w:val="16"/>
          <w:szCs w:val="18"/>
          <w:lang w:eastAsia="zh-CN"/>
        </w:rPr>
        <w:t>Valstu saraksts</w:t>
      </w:r>
      <w:r w:rsidR="000339AE" w:rsidRPr="00343B18">
        <w:rPr>
          <w:rFonts w:ascii="Courier" w:hAnsi="Courier" w:cs="Courier"/>
          <w:color w:val="107902"/>
          <w:sz w:val="16"/>
          <w:szCs w:val="18"/>
          <w:lang w:eastAsia="zh-CN"/>
        </w:rPr>
        <w:t>"</w:t>
      </w:r>
    </w:p>
    <w:p w14:paraId="77D499FE" w14:textId="77777777" w:rsidR="0057357D" w:rsidRDefault="0057357D" w:rsidP="0057357D">
      <w:pPr>
        <w:widowControl w:val="0"/>
        <w:autoSpaceDE w:val="0"/>
        <w:autoSpaceDN w:val="0"/>
        <w:adjustRightInd w:val="0"/>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3C323C96" w14:textId="3A957580" w:rsidR="00822644" w:rsidRDefault="0057357D" w:rsidP="00822644">
      <w:pPr>
        <w:widowControl w:val="0"/>
        <w:autoSpaceDE w:val="0"/>
        <w:autoSpaceDN w:val="0"/>
        <w:adjustRightInd w:val="0"/>
        <w:rPr>
          <w:rFonts w:ascii="Courier" w:hAnsi="Courier" w:cs="Courier"/>
          <w:color w:val="535502"/>
          <w:sz w:val="16"/>
          <w:szCs w:val="18"/>
          <w:lang w:eastAsia="zh-CN"/>
        </w:rPr>
      </w:pPr>
      <w:r>
        <w:rPr>
          <w:rFonts w:ascii="Courier" w:hAnsi="Courier" w:cs="Courier"/>
          <w:sz w:val="16"/>
          <w:szCs w:val="18"/>
          <w:lang w:eastAsia="zh-CN"/>
        </w:rPr>
        <w:t xml:space="preserve">      </w:t>
      </w:r>
      <w:r>
        <w:rPr>
          <w:rFonts w:ascii="Courier" w:hAnsi="Courier" w:cs="Courier"/>
          <w:color w:val="107902"/>
          <w:sz w:val="16"/>
          <w:szCs w:val="18"/>
          <w:lang w:eastAsia="zh-CN"/>
        </w:rPr>
        <w:t>"@lang"</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en</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Pr>
          <w:rFonts w:ascii="Courier" w:hAnsi="Courier" w:cs="Courier"/>
          <w:color w:val="107902"/>
          <w:sz w:val="16"/>
          <w:szCs w:val="18"/>
          <w:lang w:eastAsia="zh-CN"/>
        </w:rPr>
        <w:t>@value"</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sidR="00822644" w:rsidRPr="00343B18">
        <w:rPr>
          <w:rFonts w:ascii="Courier" w:hAnsi="Courier" w:cs="Courier"/>
          <w:color w:val="107902"/>
          <w:sz w:val="16"/>
          <w:szCs w:val="18"/>
          <w:lang w:eastAsia="zh-CN"/>
        </w:rPr>
        <w:t>"</w:t>
      </w:r>
      <w:r w:rsidR="00822644">
        <w:rPr>
          <w:rFonts w:ascii="Courier" w:hAnsi="Courier" w:cs="Courier"/>
          <w:color w:val="107902"/>
          <w:sz w:val="16"/>
          <w:szCs w:val="18"/>
          <w:lang w:eastAsia="zh-CN"/>
        </w:rPr>
        <w:t>List of countries</w:t>
      </w:r>
      <w:r w:rsidR="00822644" w:rsidRPr="00343B18">
        <w:rPr>
          <w:rFonts w:ascii="Courier" w:hAnsi="Courier" w:cs="Courier"/>
          <w:color w:val="107902"/>
          <w:sz w:val="16"/>
          <w:szCs w:val="18"/>
          <w:lang w:eastAsia="zh-CN"/>
        </w:rPr>
        <w:t>"</w:t>
      </w:r>
    </w:p>
    <w:p w14:paraId="5613445B" w14:textId="196A8846" w:rsidR="00822644" w:rsidRDefault="00822644" w:rsidP="00822644">
      <w:pPr>
        <w:widowControl w:val="0"/>
        <w:autoSpaceDE w:val="0"/>
        <w:autoSpaceDN w:val="0"/>
        <w:adjustRightInd w:val="0"/>
        <w:rPr>
          <w:rFonts w:ascii="Courier" w:hAnsi="Courier" w:cs="Courier"/>
          <w:color w:val="535502"/>
          <w:sz w:val="16"/>
          <w:szCs w:val="18"/>
          <w:lang w:eastAsia="zh-CN"/>
        </w:rPr>
      </w:pPr>
      <w:r>
        <w:rPr>
          <w:rFonts w:ascii="Courier" w:hAnsi="Courier" w:cs="Courier"/>
          <w:color w:val="535502"/>
          <w:sz w:val="16"/>
          <w:szCs w:val="18"/>
          <w:lang w:eastAsia="zh-CN"/>
        </w:rPr>
        <w:t xml:space="preserve">  </w:t>
      </w:r>
      <w:r w:rsidR="0057357D">
        <w:rPr>
          <w:rFonts w:ascii="Courier" w:hAnsi="Courier" w:cs="Courier"/>
          <w:color w:val="535502"/>
          <w:sz w:val="16"/>
          <w:szCs w:val="18"/>
          <w:lang w:eastAsia="zh-CN"/>
        </w:rPr>
        <w:t xml:space="preserve">  </w:t>
      </w:r>
      <w:r>
        <w:rPr>
          <w:rFonts w:ascii="Courier" w:hAnsi="Courier" w:cs="Courier"/>
          <w:color w:val="535502"/>
          <w:sz w:val="16"/>
          <w:szCs w:val="18"/>
          <w:lang w:eastAsia="zh-CN"/>
        </w:rPr>
        <w:t>}</w:t>
      </w:r>
      <w:r w:rsidR="000339AE">
        <w:rPr>
          <w:rFonts w:ascii="Courier" w:hAnsi="Courier" w:cs="Courier"/>
          <w:color w:val="535502"/>
          <w:sz w:val="16"/>
          <w:szCs w:val="18"/>
          <w:lang w:eastAsia="zh-CN"/>
        </w:rPr>
        <w:t>]</w:t>
      </w:r>
      <w:r>
        <w:rPr>
          <w:rFonts w:ascii="Courier" w:hAnsi="Courier" w:cs="Courier"/>
          <w:color w:val="535502"/>
          <w:sz w:val="16"/>
          <w:szCs w:val="18"/>
          <w:lang w:eastAsia="zh-CN"/>
        </w:rPr>
        <w:t>,</w:t>
      </w:r>
    </w:p>
    <w:p w14:paraId="528D950E" w14:textId="491D1B72" w:rsidR="00822644" w:rsidRDefault="00822644" w:rsidP="00822644">
      <w:pPr>
        <w:widowControl w:val="0"/>
        <w:autoSpaceDE w:val="0"/>
        <w:autoSpaceDN w:val="0"/>
        <w:adjustRightInd w:val="0"/>
        <w:rPr>
          <w:rFonts w:ascii="Courier" w:hAnsi="Courier" w:cs="Courier"/>
          <w:sz w:val="16"/>
          <w:szCs w:val="18"/>
          <w:lang w:eastAsia="zh-CN"/>
        </w:rPr>
      </w:pPr>
      <w:r>
        <w:rPr>
          <w:rFonts w:ascii="Courier" w:hAnsi="Courier" w:cs="Courier"/>
          <w:color w:val="535502"/>
          <w:sz w:val="16"/>
          <w:szCs w:val="18"/>
          <w:lang w:eastAsia="zh-CN"/>
        </w:rPr>
        <w:t xml:space="preserve">  "</w:t>
      </w:r>
      <w:r w:rsidRPr="00343B18">
        <w:rPr>
          <w:rFonts w:ascii="Courier" w:hAnsi="Courier" w:cs="Courier"/>
          <w:color w:val="107902"/>
          <w:sz w:val="16"/>
          <w:szCs w:val="18"/>
          <w:lang w:eastAsia="zh-CN"/>
        </w:rPr>
        <w:t>dc:</w:t>
      </w:r>
      <w:r>
        <w:rPr>
          <w:rFonts w:ascii="Courier" w:hAnsi="Courier" w:cs="Courier"/>
          <w:color w:val="107902"/>
          <w:sz w:val="16"/>
          <w:szCs w:val="18"/>
          <w:lang w:eastAsia="zh-CN"/>
        </w:rPr>
        <w:t>description</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r>
        <w:rPr>
          <w:rFonts w:ascii="Courier" w:hAnsi="Courier" w:cs="Courier"/>
          <w:sz w:val="16"/>
          <w:szCs w:val="18"/>
          <w:lang w:eastAsia="zh-CN"/>
        </w:rPr>
        <w:t xml:space="preserve"> </w:t>
      </w:r>
      <w:r w:rsidR="0057357D">
        <w:rPr>
          <w:rFonts w:ascii="Courier" w:hAnsi="Courier" w:cs="Courier"/>
          <w:sz w:val="16"/>
          <w:szCs w:val="18"/>
          <w:lang w:eastAsia="zh-CN"/>
        </w:rPr>
        <w:t>[</w:t>
      </w:r>
      <w:r>
        <w:rPr>
          <w:rFonts w:ascii="Courier" w:hAnsi="Courier" w:cs="Courier"/>
          <w:sz w:val="16"/>
          <w:szCs w:val="18"/>
          <w:lang w:eastAsia="zh-CN"/>
        </w:rPr>
        <w:t>{</w:t>
      </w:r>
    </w:p>
    <w:p w14:paraId="79A439AB" w14:textId="2F4C8415" w:rsidR="0057357D" w:rsidRDefault="0057357D" w:rsidP="0057357D">
      <w:pPr>
        <w:widowControl w:val="0"/>
        <w:autoSpaceDE w:val="0"/>
        <w:autoSpaceDN w:val="0"/>
        <w:adjustRightInd w:val="0"/>
        <w:rPr>
          <w:rFonts w:ascii="Courier" w:hAnsi="Courier" w:cs="Courier"/>
          <w:color w:val="535502"/>
          <w:sz w:val="16"/>
          <w:szCs w:val="18"/>
          <w:lang w:eastAsia="zh-CN"/>
        </w:rPr>
      </w:pPr>
      <w:r>
        <w:rPr>
          <w:rFonts w:ascii="Courier" w:hAnsi="Courier" w:cs="Courier"/>
          <w:sz w:val="16"/>
          <w:szCs w:val="18"/>
          <w:lang w:eastAsia="zh-CN"/>
        </w:rPr>
        <w:lastRenderedPageBreak/>
        <w:t xml:space="preserve">      </w:t>
      </w:r>
      <w:r>
        <w:rPr>
          <w:rFonts w:ascii="Courier" w:hAnsi="Courier" w:cs="Courier"/>
          <w:color w:val="107902"/>
          <w:sz w:val="16"/>
          <w:szCs w:val="18"/>
          <w:lang w:eastAsia="zh-CN"/>
        </w:rPr>
        <w:t>"@lang"</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lv</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Pr>
          <w:rFonts w:ascii="Courier" w:hAnsi="Courier" w:cs="Courier"/>
          <w:color w:val="107902"/>
          <w:sz w:val="16"/>
          <w:szCs w:val="18"/>
          <w:lang w:eastAsia="zh-CN"/>
        </w:rPr>
        <w:t>@value"</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Pr>
          <w:rFonts w:ascii="Courier" w:hAnsi="Courier" w:cs="Courier"/>
          <w:color w:val="107902"/>
          <w:sz w:val="16"/>
          <w:szCs w:val="18"/>
          <w:lang w:eastAsia="zh-CN"/>
        </w:rPr>
        <w:t>"Saraksts ar valstu kodiem un nosaukumiem ...</w:t>
      </w:r>
      <w:r w:rsidRPr="00343B18">
        <w:rPr>
          <w:rFonts w:ascii="Courier" w:hAnsi="Courier" w:cs="Courier"/>
          <w:color w:val="107902"/>
          <w:sz w:val="16"/>
          <w:szCs w:val="18"/>
          <w:lang w:eastAsia="zh-CN"/>
        </w:rPr>
        <w:t>"</w:t>
      </w:r>
    </w:p>
    <w:p w14:paraId="2C455C38" w14:textId="77777777" w:rsidR="0057357D" w:rsidRDefault="0057357D" w:rsidP="0057357D">
      <w:pPr>
        <w:widowControl w:val="0"/>
        <w:autoSpaceDE w:val="0"/>
        <w:autoSpaceDN w:val="0"/>
        <w:adjustRightInd w:val="0"/>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29340E1A" w14:textId="26AD839B" w:rsidR="00822644" w:rsidRDefault="0057357D" w:rsidP="00822644">
      <w:pPr>
        <w:widowControl w:val="0"/>
        <w:autoSpaceDE w:val="0"/>
        <w:autoSpaceDN w:val="0"/>
        <w:adjustRightInd w:val="0"/>
        <w:rPr>
          <w:rFonts w:ascii="Courier" w:hAnsi="Courier" w:cs="Courier"/>
          <w:color w:val="535502"/>
          <w:sz w:val="16"/>
          <w:szCs w:val="18"/>
          <w:lang w:eastAsia="zh-CN"/>
        </w:rPr>
      </w:pPr>
      <w:r>
        <w:rPr>
          <w:rFonts w:ascii="Courier" w:hAnsi="Courier" w:cs="Courier"/>
          <w:sz w:val="16"/>
          <w:szCs w:val="18"/>
          <w:lang w:eastAsia="zh-CN"/>
        </w:rPr>
        <w:t xml:space="preserve">      </w:t>
      </w:r>
      <w:r>
        <w:rPr>
          <w:rFonts w:ascii="Courier" w:hAnsi="Courier" w:cs="Courier"/>
          <w:color w:val="107902"/>
          <w:sz w:val="16"/>
          <w:szCs w:val="18"/>
          <w:lang w:eastAsia="zh-CN"/>
        </w:rPr>
        <w:t>"@lang"</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en</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Pr>
          <w:rFonts w:ascii="Courier" w:hAnsi="Courier" w:cs="Courier"/>
          <w:color w:val="107902"/>
          <w:sz w:val="16"/>
          <w:szCs w:val="18"/>
          <w:lang w:eastAsia="zh-CN"/>
        </w:rPr>
        <w:t>@value"</w:t>
      </w:r>
      <w:r w:rsidRPr="00343B18">
        <w:rPr>
          <w:rFonts w:ascii="Courier" w:hAnsi="Courier" w:cs="Courier"/>
          <w:color w:val="535502"/>
          <w:sz w:val="16"/>
          <w:szCs w:val="18"/>
          <w:lang w:eastAsia="zh-CN"/>
        </w:rPr>
        <w:t>:</w:t>
      </w:r>
      <w:r>
        <w:rPr>
          <w:rFonts w:ascii="Courier" w:hAnsi="Courier" w:cs="Courier"/>
          <w:color w:val="535502"/>
          <w:sz w:val="16"/>
          <w:szCs w:val="18"/>
          <w:lang w:eastAsia="zh-CN"/>
        </w:rPr>
        <w:t xml:space="preserve"> </w:t>
      </w:r>
      <w:r w:rsidR="00822644" w:rsidRPr="00343B18">
        <w:rPr>
          <w:rFonts w:ascii="Courier" w:hAnsi="Courier" w:cs="Courier"/>
          <w:color w:val="107902"/>
          <w:sz w:val="16"/>
          <w:szCs w:val="18"/>
          <w:lang w:eastAsia="zh-CN"/>
        </w:rPr>
        <w:t>"</w:t>
      </w:r>
      <w:r w:rsidR="00822644">
        <w:rPr>
          <w:rFonts w:ascii="Courier" w:hAnsi="Courier" w:cs="Courier"/>
          <w:color w:val="107902"/>
          <w:sz w:val="16"/>
          <w:szCs w:val="18"/>
          <w:lang w:eastAsia="zh-CN"/>
        </w:rPr>
        <w:t>A list of country codes and names ...</w:t>
      </w:r>
      <w:r w:rsidR="00822644" w:rsidRPr="00343B18">
        <w:rPr>
          <w:rFonts w:ascii="Courier" w:hAnsi="Courier" w:cs="Courier"/>
          <w:color w:val="107902"/>
          <w:sz w:val="16"/>
          <w:szCs w:val="18"/>
          <w:lang w:eastAsia="zh-CN"/>
        </w:rPr>
        <w:t>"</w:t>
      </w:r>
    </w:p>
    <w:p w14:paraId="4D0DBD9B" w14:textId="714CEDD2" w:rsidR="00822644" w:rsidRDefault="00822644" w:rsidP="00822644">
      <w:pPr>
        <w:widowControl w:val="0"/>
        <w:autoSpaceDE w:val="0"/>
        <w:autoSpaceDN w:val="0"/>
        <w:adjustRightInd w:val="0"/>
        <w:rPr>
          <w:rFonts w:ascii="Courier" w:hAnsi="Courier" w:cs="Courier"/>
          <w:color w:val="535502"/>
          <w:sz w:val="16"/>
          <w:szCs w:val="18"/>
          <w:lang w:eastAsia="zh-CN"/>
        </w:rPr>
      </w:pPr>
      <w:r>
        <w:rPr>
          <w:rFonts w:ascii="Courier" w:hAnsi="Courier" w:cs="Courier"/>
          <w:color w:val="535502"/>
          <w:sz w:val="16"/>
          <w:szCs w:val="18"/>
          <w:lang w:eastAsia="zh-CN"/>
        </w:rPr>
        <w:t xml:space="preserve">  </w:t>
      </w:r>
      <w:r w:rsidR="0057357D">
        <w:rPr>
          <w:rFonts w:ascii="Courier" w:hAnsi="Courier" w:cs="Courier"/>
          <w:color w:val="535502"/>
          <w:sz w:val="16"/>
          <w:szCs w:val="18"/>
          <w:lang w:eastAsia="zh-CN"/>
        </w:rPr>
        <w:t xml:space="preserve">  </w:t>
      </w:r>
      <w:r>
        <w:rPr>
          <w:rFonts w:ascii="Courier" w:hAnsi="Courier" w:cs="Courier"/>
          <w:color w:val="535502"/>
          <w:sz w:val="16"/>
          <w:szCs w:val="18"/>
          <w:lang w:eastAsia="zh-CN"/>
        </w:rPr>
        <w:t>}</w:t>
      </w:r>
      <w:r w:rsidR="0057357D">
        <w:rPr>
          <w:rFonts w:ascii="Courier" w:hAnsi="Courier" w:cs="Courier"/>
          <w:color w:val="535502"/>
          <w:sz w:val="16"/>
          <w:szCs w:val="18"/>
          <w:lang w:eastAsia="zh-CN"/>
        </w:rPr>
        <w:t>]</w:t>
      </w:r>
      <w:r>
        <w:rPr>
          <w:rFonts w:ascii="Courier" w:hAnsi="Courier" w:cs="Courier"/>
          <w:color w:val="535502"/>
          <w:sz w:val="16"/>
          <w:szCs w:val="18"/>
          <w:lang w:eastAsia="zh-CN"/>
        </w:rPr>
        <w:t>,</w:t>
      </w:r>
    </w:p>
    <w:p w14:paraId="4647A26E" w14:textId="77777777"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"tableSchema"</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452F2B74" w14:textId="77777777"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"columns"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3DA2E4A5" w14:textId="0D0DB695"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"country</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2D2A702D" w14:textId="48DBB19E"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Valsts kods</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501E26D8" w14:textId="5554C67E" w:rsidR="00822644" w:rsidRPr="00343B18" w:rsidRDefault="00822644" w:rsidP="008226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 xml:space="preserve">Valsts kods atbilstoši </w:t>
      </w:r>
      <w:r w:rsidR="00396AE2" w:rsidRPr="00396AE2">
        <w:rPr>
          <w:rFonts w:ascii="Courier" w:hAnsi="Courier" w:cs="Courier"/>
          <w:color w:val="107902"/>
          <w:sz w:val="16"/>
          <w:szCs w:val="18"/>
          <w:lang w:eastAsia="zh-CN"/>
        </w:rPr>
        <w:t>ISO 3166-1 alpha-2</w:t>
      </w:r>
      <w:r w:rsidR="00396AE2">
        <w:rPr>
          <w:rFonts w:ascii="Courier" w:hAnsi="Courier" w:cs="Courier"/>
          <w:color w:val="107902"/>
          <w:sz w:val="16"/>
          <w:szCs w:val="18"/>
          <w:lang w:eastAsia="zh-CN"/>
        </w:rPr>
        <w:t xml:space="preserve"> kodifikatoram</w:t>
      </w:r>
      <w:r w:rsidRPr="00343B18">
        <w:rPr>
          <w:rFonts w:ascii="Courier" w:hAnsi="Courier" w:cs="Courier"/>
          <w:color w:val="107902"/>
          <w:sz w:val="16"/>
          <w:szCs w:val="18"/>
          <w:lang w:eastAsia="zh-CN"/>
        </w:rPr>
        <w:t>"</w:t>
      </w:r>
    </w:p>
    <w:p w14:paraId="1312BA4F" w14:textId="48252DA4" w:rsidR="00822644" w:rsidRDefault="00396AE2" w:rsidP="00822644">
      <w:pPr>
        <w:widowControl w:val="0"/>
        <w:autoSpaceDE w:val="0"/>
        <w:autoSpaceDN w:val="0"/>
        <w:adjustRightInd w:val="0"/>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00822644" w:rsidRPr="00343B18">
        <w:rPr>
          <w:rFonts w:ascii="Courier" w:hAnsi="Courier" w:cs="Courier"/>
          <w:color w:val="535502"/>
          <w:sz w:val="16"/>
          <w:szCs w:val="18"/>
          <w:lang w:eastAsia="zh-CN"/>
        </w:rPr>
        <w:t>},</w:t>
      </w:r>
      <w:r w:rsidR="00822644" w:rsidRPr="00343B18">
        <w:rPr>
          <w:rFonts w:ascii="Courier" w:hAnsi="Courier" w:cs="Courier"/>
          <w:sz w:val="16"/>
          <w:szCs w:val="18"/>
          <w:lang w:eastAsia="zh-CN"/>
        </w:rPr>
        <w:t xml:space="preserve"> </w:t>
      </w:r>
      <w:r w:rsidR="00822644" w:rsidRPr="00343B18">
        <w:rPr>
          <w:rFonts w:ascii="Courier" w:hAnsi="Courier" w:cs="Courier"/>
          <w:color w:val="535502"/>
          <w:sz w:val="16"/>
          <w:szCs w:val="18"/>
          <w:lang w:eastAsia="zh-CN"/>
        </w:rPr>
        <w:t>{</w:t>
      </w:r>
    </w:p>
    <w:p w14:paraId="2EF972C2" w14:textId="492C49AE" w:rsidR="00396AE2" w:rsidRPr="00343B18" w:rsidRDefault="00396AE2" w:rsidP="00396AE2">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"country_group</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32B43832" w14:textId="0CDDDAD8" w:rsidR="00396AE2" w:rsidRPr="00343B18" w:rsidRDefault="00396AE2" w:rsidP="00396AE2">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Valstu grupa</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2B837957" w14:textId="77777777" w:rsidR="00396AE2" w:rsidRDefault="00396AE2" w:rsidP="00396AE2">
      <w:pPr>
        <w:widowControl w:val="0"/>
        <w:autoSpaceDE w:val="0"/>
        <w:autoSpaceDN w:val="0"/>
        <w:adjustRightInd w:val="0"/>
        <w:rPr>
          <w:rFonts w:ascii="Courier" w:hAnsi="Courier" w:cs="Courier"/>
          <w:color w:val="1079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Valstu grupa, kam pieder šī valsts"</w:t>
      </w:r>
    </w:p>
    <w:p w14:paraId="504E9B09" w14:textId="786FACDF" w:rsidR="00396AE2" w:rsidRPr="00396AE2" w:rsidRDefault="00396AE2" w:rsidP="00396AE2">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729E92AA" w14:textId="35BA2C81" w:rsidR="00396AE2" w:rsidRPr="00343B18" w:rsidRDefault="00396AE2" w:rsidP="00396AE2">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"name (en)</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486D8143" w14:textId="1B884B3D" w:rsidR="00396AE2" w:rsidRPr="00343B18" w:rsidRDefault="00396AE2" w:rsidP="00396AE2">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Nosaukums (angļu val.)</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4EE3C2D4" w14:textId="5462F8AA" w:rsidR="00396AE2" w:rsidRPr="00396AE2" w:rsidRDefault="00396AE2" w:rsidP="00396AE2">
      <w:pPr>
        <w:widowControl w:val="0"/>
        <w:autoSpaceDE w:val="0"/>
        <w:autoSpaceDN w:val="0"/>
        <w:adjustRightInd w:val="0"/>
        <w:rPr>
          <w:rFonts w:ascii="Courier" w:hAnsi="Courier" w:cs="Courier"/>
          <w:color w:val="1079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Valsts nosaukums angļu valodā"</w:t>
      </w:r>
    </w:p>
    <w:p w14:paraId="12B62200" w14:textId="77777777" w:rsidR="00396AE2" w:rsidRDefault="00396AE2" w:rsidP="00396AE2">
      <w:pPr>
        <w:widowControl w:val="0"/>
        <w:autoSpaceDE w:val="0"/>
        <w:autoSpaceDN w:val="0"/>
        <w:adjustRightInd w:val="0"/>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70430B73" w14:textId="2EA077BE" w:rsidR="00396AE2" w:rsidRPr="00343B18" w:rsidRDefault="00396AE2" w:rsidP="00396AE2">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"name (lv)</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51EEFFFF" w14:textId="1E957D26" w:rsidR="00396AE2" w:rsidRPr="00343B18" w:rsidRDefault="00396AE2" w:rsidP="00396AE2">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Nosaukums (latviešu val.)</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58DFC60F" w14:textId="67EEEF66" w:rsidR="00396AE2" w:rsidRPr="00396AE2" w:rsidRDefault="00396AE2" w:rsidP="00396AE2">
      <w:pPr>
        <w:widowControl w:val="0"/>
        <w:autoSpaceDE w:val="0"/>
        <w:autoSpaceDN w:val="0"/>
        <w:adjustRightInd w:val="0"/>
        <w:rPr>
          <w:rFonts w:ascii="Courier" w:hAnsi="Courier" w:cs="Courier"/>
          <w:color w:val="1079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Valsts nosaukums latviešu valodā"</w:t>
      </w:r>
    </w:p>
    <w:p w14:paraId="770A1BB0" w14:textId="2E7038FC" w:rsidR="00396AE2" w:rsidRPr="00396AE2" w:rsidRDefault="00396AE2" w:rsidP="00396AE2">
      <w:pPr>
        <w:widowControl w:val="0"/>
        <w:autoSpaceDE w:val="0"/>
        <w:autoSpaceDN w:val="0"/>
        <w:adjustRightInd w:val="0"/>
        <w:rPr>
          <w:rFonts w:ascii="Courier" w:hAnsi="Courier" w:cs="Courier"/>
          <w:color w:val="535502"/>
          <w:sz w:val="16"/>
          <w:szCs w:val="18"/>
          <w:lang w:eastAsia="zh-CN"/>
        </w:rPr>
      </w:pPr>
      <w:r>
        <w:rPr>
          <w:rFonts w:ascii="Courier" w:hAnsi="Courier" w:cs="Courier"/>
          <w:color w:val="535502"/>
          <w:sz w:val="16"/>
          <w:szCs w:val="18"/>
          <w:lang w:eastAsia="zh-CN"/>
        </w:rPr>
        <w:t xml:space="preserve">    </w:t>
      </w:r>
      <w:r w:rsidR="00934974">
        <w:rPr>
          <w:rFonts w:ascii="Courier" w:hAnsi="Courier" w:cs="Courier"/>
          <w:color w:val="535502"/>
          <w:sz w:val="16"/>
          <w:szCs w:val="18"/>
          <w:lang w:eastAsia="zh-CN"/>
        </w:rPr>
        <w:t>}]</w:t>
      </w:r>
    </w:p>
    <w:p w14:paraId="59D51B0F" w14:textId="77777777" w:rsidR="00396AE2" w:rsidRPr="00343B18" w:rsidRDefault="00396AE2" w:rsidP="00396AE2">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535502"/>
          <w:sz w:val="16"/>
          <w:szCs w:val="18"/>
          <w:lang w:eastAsia="zh-CN"/>
        </w:rPr>
        <w:t>}</w:t>
      </w:r>
    </w:p>
    <w:p w14:paraId="5F7BEC7C" w14:textId="77777777" w:rsidR="00396AE2" w:rsidRPr="00343B18" w:rsidRDefault="00396AE2" w:rsidP="00396AE2">
      <w:pPr>
        <w:rPr>
          <w:sz w:val="16"/>
          <w:szCs w:val="18"/>
        </w:rPr>
      </w:pPr>
      <w:r w:rsidRPr="00343B18">
        <w:rPr>
          <w:rFonts w:ascii="Courier" w:hAnsi="Courier" w:cs="Courier"/>
          <w:color w:val="535502"/>
          <w:sz w:val="16"/>
          <w:szCs w:val="18"/>
          <w:lang w:eastAsia="zh-CN"/>
        </w:rPr>
        <w:t>}</w:t>
      </w:r>
    </w:p>
    <w:p w14:paraId="297E2873" w14:textId="58499CA5" w:rsidR="00934974" w:rsidRDefault="00934974" w:rsidP="00934974">
      <w:pPr>
        <w:pStyle w:val="Heading2"/>
      </w:pPr>
      <w:bookmarkStart w:id="34" w:name="_Toc463874709"/>
      <w:r>
        <w:t xml:space="preserve">Vai </w:t>
      </w:r>
      <w:r w:rsidR="00CE35DD">
        <w:t>DPP lietotājiem datu kopas ir jāapraksta "ar roku"?</w:t>
      </w:r>
      <w:bookmarkEnd w:id="34"/>
    </w:p>
    <w:p w14:paraId="5167A99E" w14:textId="77777777" w:rsidR="00CE35DD" w:rsidRDefault="00CE35DD" w:rsidP="00CE35DD">
      <w:r>
        <w:rPr>
          <w:i/>
        </w:rPr>
        <w:t>Piezīme: precīzu atbildi uz šo jautājumu būs iespējams dot pēc DPP izveides.</w:t>
      </w:r>
    </w:p>
    <w:p w14:paraId="6D56E8C7" w14:textId="77777777" w:rsidR="00CE35DD" w:rsidRDefault="00CE35DD" w:rsidP="00CE35DD"/>
    <w:p w14:paraId="5C202573" w14:textId="0FDF9AF5" w:rsidR="00CE35DD" w:rsidRDefault="006A562F" w:rsidP="00CE35DD">
      <w:r>
        <w:t xml:space="preserve">Nē </w:t>
      </w:r>
      <w:r w:rsidR="00F147FB">
        <w:t>–</w:t>
      </w:r>
      <w:r>
        <w:t xml:space="preserve"> m</w:t>
      </w:r>
      <w:r w:rsidR="00CE35DD">
        <w:t>etadatu</w:t>
      </w:r>
      <w:r w:rsidR="00F147FB">
        <w:t xml:space="preserve"> </w:t>
      </w:r>
      <w:r w:rsidR="00CE35DD">
        <w:t xml:space="preserve">dokumentu izveide </w:t>
      </w:r>
      <w:r>
        <w:t xml:space="preserve">būtu pēc </w:t>
      </w:r>
      <w:r w:rsidR="00CE35DD">
        <w:t>iespējas jāautomatizē tā, lai lietotāji, kuri to vēlas, datu kopu struktūras aprakstus varētu izveidot automātiski, ar DPP atbalstu.</w:t>
      </w:r>
    </w:p>
    <w:p w14:paraId="4EDA4E8E" w14:textId="77777777" w:rsidR="00CE35DD" w:rsidRDefault="00CE35DD" w:rsidP="00CE35DD"/>
    <w:p w14:paraId="50380D51" w14:textId="0614E469" w:rsidR="00CE35DD" w:rsidRDefault="00CE35DD" w:rsidP="00CE35DD">
      <w:r>
        <w:t>Tādā gadījumā metadatu dokumentu veidošana ārpuse DPP sistēmas būtu nepieciešama vienīgi gadījumos, ja lietotāji grib izteikt par datu kopu un tās struktūru sīkāku papildus informāciju, kuru DPP sistēma nepievieno automātiski.</w:t>
      </w:r>
    </w:p>
    <w:p w14:paraId="3E6D66FE" w14:textId="77777777" w:rsidR="00CE35DD" w:rsidRDefault="00CE35DD" w:rsidP="00CE35DD"/>
    <w:p w14:paraId="7ED5001E" w14:textId="157FCB8D" w:rsidR="00F147FB" w:rsidRDefault="006A562F" w:rsidP="00CE35DD">
      <w:r>
        <w:t>Viena iespēja kā varētu izpausties šī automatizācija ir</w:t>
      </w:r>
      <w:r w:rsidR="00F147FB">
        <w:t>,</w:t>
      </w:r>
      <w:r>
        <w:t xml:space="preserve"> ka DPP pēc tabulveida datu kopas pievienošanas datu publicētājam piedāvā dialogu ar tabulas pamatdatiem (informāciju, ko ir iespējams automātiski iegūt no datnes vai DPP informācijas par to), kurā ir paredzēti ievades lauki informācijai, kas vēl ir nepieciešama no datu publicētāja (piem., kolonnu nosaukumi un apraksti).</w:t>
      </w:r>
    </w:p>
    <w:p w14:paraId="485CA5C9" w14:textId="77777777" w:rsidR="00F147FB" w:rsidRDefault="00F147FB" w:rsidP="00CE35DD"/>
    <w:p w14:paraId="7615152C" w14:textId="61A7EE8E" w:rsidR="006A562F" w:rsidRDefault="006A562F" w:rsidP="006A562F">
      <w:pPr>
        <w:pStyle w:val="Heading2"/>
      </w:pPr>
      <w:bookmarkStart w:id="35" w:name="_Toc463874710"/>
      <w:r>
        <w:t>Kā datu kopai pievienot tās metadatu dokumentu?</w:t>
      </w:r>
      <w:bookmarkEnd w:id="35"/>
    </w:p>
    <w:p w14:paraId="65108998" w14:textId="78269E82" w:rsidR="006A562F" w:rsidRDefault="006A562F" w:rsidP="00CE35DD">
      <w:r>
        <w:t>Lai datu struktūras apraksts būtu praktiski lietojams, tam ir jābūt atrodamam, tādēļ ir nepieciešams veids kā lietotājiem "pateikt" kurš metadatu dokuments attiecas uz doto datu kopu. Šis jautājums ir apskatīts TDS standarta 5. nodaļā (</w:t>
      </w:r>
      <w:r w:rsidRPr="00F147FB">
        <w:rPr>
          <w:i/>
        </w:rPr>
        <w:t>Metadatu dokumentu publicēšanas principi</w:t>
      </w:r>
      <w:r>
        <w:t xml:space="preserve">). </w:t>
      </w:r>
    </w:p>
    <w:p w14:paraId="0A6E17F0" w14:textId="77777777" w:rsidR="006A562F" w:rsidRDefault="006A562F" w:rsidP="00CE35DD"/>
    <w:p w14:paraId="32D67CB9" w14:textId="508CA57D" w:rsidR="00822644" w:rsidRDefault="006A562F" w:rsidP="00E00E59">
      <w:r>
        <w:t xml:space="preserve">Vienkāršākais risinājums ir turēt abus dokumentus vienkopus un publicēt tos kopā. Tādā gadījumā var izmantot CSVW modeļa specifikācijā aprakstīto likumu </w:t>
      </w:r>
      <w:r w:rsidR="00C4008E">
        <w:t xml:space="preserve">par to, ka pēc </w:t>
      </w:r>
      <w:r w:rsidR="00C4008E">
        <w:lastRenderedPageBreak/>
        <w:t>noklusējuma metadatu dokuments tiek meklēts URL adresē, kuru iegūst no datnes URL tam ga</w:t>
      </w:r>
      <w:r w:rsidR="00F147FB">
        <w:t>lā pievienojot "-metadata.json".</w:t>
      </w:r>
    </w:p>
    <w:p w14:paraId="421053F4" w14:textId="77777777" w:rsidR="00437486" w:rsidRDefault="00437486" w:rsidP="00E00E59">
      <w:pPr>
        <w:rPr>
          <w:u w:val="single"/>
        </w:rPr>
      </w:pPr>
    </w:p>
    <w:p w14:paraId="265FE8C9" w14:textId="156440A2" w:rsidR="00C4008E" w:rsidRPr="00F147FB" w:rsidRDefault="00F147FB" w:rsidP="00E00E59">
      <w:pPr>
        <w:rPr>
          <w:u w:val="single"/>
        </w:rPr>
      </w:pPr>
      <w:r w:rsidRPr="00F147FB">
        <w:rPr>
          <w:u w:val="single"/>
        </w:rPr>
        <w:t>Piemērs</w:t>
      </w:r>
      <w:r w:rsidR="001176F7">
        <w:rPr>
          <w:u w:val="single"/>
        </w:rPr>
        <w:t xml:space="preserve"> metadatu dokumenta datnes URL</w:t>
      </w:r>
      <w:r w:rsidR="000B62E3">
        <w:rPr>
          <w:u w:val="single"/>
        </w:rPr>
        <w:t xml:space="preserve"> veidošanā</w:t>
      </w:r>
      <w:r w:rsidRPr="00F147FB">
        <w:rPr>
          <w:u w:val="single"/>
        </w:rPr>
        <w:t>:</w:t>
      </w:r>
    </w:p>
    <w:p w14:paraId="606BBDE5" w14:textId="73BEA026" w:rsidR="00C4008E" w:rsidRDefault="00C4008E" w:rsidP="00E00E59">
      <w:r>
        <w:t>Datne:</w:t>
      </w:r>
      <w:r>
        <w:tab/>
      </w:r>
      <w:r>
        <w:tab/>
      </w:r>
      <w:r>
        <w:tab/>
      </w:r>
      <w:r w:rsidRPr="003E178F">
        <w:rPr>
          <w:rFonts w:ascii="Menlo" w:eastAsiaTheme="minorEastAsia" w:hAnsi="Menlo" w:cs="Menlo"/>
          <w:color w:val="000000"/>
          <w:sz w:val="16"/>
          <w:lang w:eastAsia="zh-CN"/>
        </w:rPr>
        <w:t>http://dati.ur.gov.lv/register/register.csv</w:t>
      </w:r>
    </w:p>
    <w:p w14:paraId="2060F4C7" w14:textId="7312DA79" w:rsidR="00C4008E" w:rsidRPr="00E00E59" w:rsidRDefault="00C4008E" w:rsidP="00E00E59">
      <w:r>
        <w:t>Metadatu dokuments:</w:t>
      </w:r>
      <w:r>
        <w:tab/>
      </w:r>
      <w:r w:rsidRPr="00C4008E">
        <w:rPr>
          <w:rFonts w:ascii="Menlo" w:eastAsiaTheme="minorEastAsia" w:hAnsi="Menlo" w:cs="Menlo"/>
          <w:color w:val="000000"/>
          <w:sz w:val="16"/>
          <w:lang w:val="en-US" w:eastAsia="zh-CN"/>
        </w:rPr>
        <w:t>http://dati.ur.gov.lv/register/register.csv</w:t>
      </w:r>
      <w:r w:rsidRPr="00C4008E">
        <w:rPr>
          <w:rFonts w:ascii="Menlo" w:eastAsiaTheme="minorEastAsia" w:hAnsi="Menlo" w:cs="Menlo"/>
          <w:b/>
          <w:color w:val="3C7B19"/>
          <w:sz w:val="16"/>
          <w:lang w:val="en-US" w:eastAsia="zh-CN"/>
        </w:rPr>
        <w:t>-metadata.json</w:t>
      </w:r>
    </w:p>
    <w:p w14:paraId="28D924D0" w14:textId="77777777" w:rsidR="00E00E59" w:rsidRDefault="00E00E59" w:rsidP="00113C52"/>
    <w:p w14:paraId="036715A6" w14:textId="393C8D07" w:rsidR="00C4008E" w:rsidRDefault="00C4008E" w:rsidP="00113C52">
      <w:r>
        <w:t>Vajadzības gadījumā šo noklusēto metadatu dokumentu URL veidošanas likumu var modificēt.</w:t>
      </w:r>
    </w:p>
    <w:p w14:paraId="550798D5" w14:textId="77777777" w:rsidR="00C4008E" w:rsidRDefault="00C4008E" w:rsidP="00113C52"/>
    <w:p w14:paraId="301106BB" w14:textId="046C3B72" w:rsidR="00C4008E" w:rsidRDefault="00C4008E" w:rsidP="00113C52">
      <w:r>
        <w:t xml:space="preserve">Cita alternatīva ir CSV datnei atbilstošo metadatu dokumentu norādīt atbildē uz datnes tīmekļa pieprasījumu </w:t>
      </w:r>
      <w:r w:rsidR="00E5693D">
        <w:t>–</w:t>
      </w:r>
      <w:r>
        <w:t xml:space="preserve"> HTTP</w:t>
      </w:r>
      <w:r w:rsidR="00E5693D">
        <w:t xml:space="preserve"> </w:t>
      </w:r>
      <w:r>
        <w:t>atbildes sākuma daļā ("Link" laukā). Tas ir tehniski sarežģītāks risinājums, tomēr tas var noderēt DPP un tam līdzīgu sistēmu izveidē.</w:t>
      </w:r>
    </w:p>
    <w:p w14:paraId="62FB2274" w14:textId="01E95CDC" w:rsidR="00C4008E" w:rsidRDefault="00C4008E" w:rsidP="00113C52"/>
    <w:p w14:paraId="6FD3714D" w14:textId="4A498802" w:rsidR="00C4008E" w:rsidRDefault="00C4008E" w:rsidP="00113C52">
      <w:r>
        <w:t>Sīkāka informācija par šo un citiem veidiem kā publicēt metadatu dokumentus tā, lai saglabātu to saistību ar tajos aprakstīto datni, ir atrodama CSVW modeļa specifikācijas nodaļā "Locating Metadata".</w:t>
      </w:r>
    </w:p>
    <w:p w14:paraId="600D846C" w14:textId="352ED63A" w:rsidR="00C4008E" w:rsidRPr="00113C52" w:rsidRDefault="00160F1E" w:rsidP="00160F1E">
      <w:pPr>
        <w:spacing w:after="160" w:line="259" w:lineRule="auto"/>
        <w:jc w:val="left"/>
      </w:pPr>
      <w:r>
        <w:br w:type="page"/>
      </w:r>
    </w:p>
    <w:p w14:paraId="67E7DC5F" w14:textId="4A9B4DC4" w:rsidR="00695F01" w:rsidRDefault="00F549CB" w:rsidP="004832DD">
      <w:pPr>
        <w:pStyle w:val="Heading1"/>
      </w:pPr>
      <w:bookmarkStart w:id="36" w:name="_Toc463874711"/>
      <w:r>
        <w:lastRenderedPageBreak/>
        <w:t>Datu kopu struktūras aprakstīšana</w:t>
      </w:r>
      <w:bookmarkEnd w:id="36"/>
    </w:p>
    <w:p w14:paraId="2B857596" w14:textId="488B36A0" w:rsidR="00160F1E" w:rsidRDefault="00F15D04" w:rsidP="00160F1E">
      <w:r>
        <w:t>Dokumentējot datu kopu struktūru, ir vēlams norādīt pēc iespējas precīzāku informāciju pa</w:t>
      </w:r>
      <w:r w:rsidR="00437486">
        <w:t>r tās kolonnu saturu un nozīmi.</w:t>
      </w:r>
    </w:p>
    <w:p w14:paraId="7EA1D1F8" w14:textId="77777777" w:rsidR="00F15D04" w:rsidRDefault="00F15D04" w:rsidP="00160F1E"/>
    <w:p w14:paraId="33C6DC5E" w14:textId="52BAA2B0" w:rsidR="00EB188E" w:rsidRDefault="00F15D04" w:rsidP="00160F1E">
      <w:r>
        <w:t xml:space="preserve">Papildus cilvēkam lasāmai informācijai par kolonnu (virsraksts, apraksts) ir vērtīgi norādīt </w:t>
      </w:r>
      <w:r>
        <w:rPr>
          <w:i/>
        </w:rPr>
        <w:t xml:space="preserve">mašīnlasāmu </w:t>
      </w:r>
      <w:r>
        <w:t xml:space="preserve">informāciju, kas apraksta </w:t>
      </w:r>
      <w:r w:rsidR="00B907BD">
        <w:t>kolonnas</w:t>
      </w:r>
      <w:r>
        <w:t xml:space="preserve"> datu tipu, formātu un nozīmi. Šo informāciju ir iespējams izmantot, lai</w:t>
      </w:r>
      <w:r w:rsidR="00E5693D">
        <w:t>:</w:t>
      </w:r>
    </w:p>
    <w:p w14:paraId="22254B95" w14:textId="450C1464" w:rsidR="00F15D04" w:rsidRDefault="00F15D04" w:rsidP="009E2E34">
      <w:pPr>
        <w:pStyle w:val="ListParagraph"/>
        <w:numPr>
          <w:ilvl w:val="0"/>
          <w:numId w:val="5"/>
        </w:numPr>
      </w:pPr>
      <w:r>
        <w:t xml:space="preserve">validētu datnes saturu atbilstoši </w:t>
      </w:r>
      <w:r w:rsidR="00EB188E">
        <w:t>norādītajam kolonnu</w:t>
      </w:r>
      <w:r w:rsidR="000E609D">
        <w:t xml:space="preserve"> </w:t>
      </w:r>
      <w:r>
        <w:t>datu tipam un formātam</w:t>
      </w:r>
      <w:r w:rsidR="00E5693D">
        <w:t>;</w:t>
      </w:r>
    </w:p>
    <w:p w14:paraId="2E04FFE3" w14:textId="614B5D00" w:rsidR="00F15D04" w:rsidRDefault="00EB188E" w:rsidP="009E2E34">
      <w:pPr>
        <w:pStyle w:val="ListParagraph"/>
        <w:numPr>
          <w:ilvl w:val="0"/>
          <w:numId w:val="5"/>
        </w:numPr>
      </w:pPr>
      <w:r>
        <w:t xml:space="preserve">datu ievades formās </w:t>
      </w:r>
      <w:r w:rsidR="00E5693D">
        <w:t>–</w:t>
      </w:r>
      <w:r>
        <w:t xml:space="preserve"> lai</w:t>
      </w:r>
      <w:r w:rsidR="00E5693D">
        <w:t xml:space="preserve"> </w:t>
      </w:r>
      <w:r>
        <w:t>pareizi attēlotu datus un veiktu formāta pārbaudi</w:t>
      </w:r>
      <w:r w:rsidR="00E5693D">
        <w:t>;</w:t>
      </w:r>
    </w:p>
    <w:p w14:paraId="3E3B9CD4" w14:textId="224084EB" w:rsidR="00EB188E" w:rsidRDefault="00EB188E" w:rsidP="009E2E34">
      <w:pPr>
        <w:pStyle w:val="ListParagraph"/>
        <w:numPr>
          <w:ilvl w:val="0"/>
          <w:numId w:val="5"/>
        </w:numPr>
      </w:pPr>
      <w:r>
        <w:t xml:space="preserve">pareizi interpretētu un atkalizmantotu </w:t>
      </w:r>
      <w:r w:rsidR="00B907BD">
        <w:t>šīs datu kopas</w:t>
      </w:r>
      <w:r w:rsidR="00E5693D">
        <w:t>.</w:t>
      </w:r>
    </w:p>
    <w:p w14:paraId="0BD15871" w14:textId="77777777" w:rsidR="00F15D04" w:rsidRDefault="00F15D04" w:rsidP="00160F1E"/>
    <w:p w14:paraId="53347E99" w14:textId="2428DD35" w:rsidR="00B907BD" w:rsidRDefault="00B907BD" w:rsidP="00160F1E">
      <w:r>
        <w:t>TDS standarta 4.5.</w:t>
      </w:r>
      <w:r w:rsidR="00E5693D">
        <w:t>1 nodaļā</w:t>
      </w:r>
      <w:r>
        <w:t xml:space="preserve"> (</w:t>
      </w:r>
      <w:r w:rsidRPr="00E5693D">
        <w:rPr>
          <w:i/>
        </w:rPr>
        <w:t>Datu shēmas apraksts</w:t>
      </w:r>
      <w:r>
        <w:t>) ir atrodama informācija par galvenajiem laukiem, ko ir ieteicams norādīt datu kopu struktūras aprakstā.</w:t>
      </w:r>
    </w:p>
    <w:p w14:paraId="6C578778" w14:textId="77777777" w:rsidR="00E5693D" w:rsidRDefault="00E5693D" w:rsidP="00160F1E"/>
    <w:p w14:paraId="614752D9" w14:textId="31BF4610" w:rsidR="00B907BD" w:rsidRDefault="00B907BD" w:rsidP="00B907BD">
      <w:pPr>
        <w:pStyle w:val="Heading2"/>
      </w:pPr>
      <w:bookmarkStart w:id="37" w:name="_Toc463874712"/>
      <w:r>
        <w:t>Kolonnas datu tipa norādīšana</w:t>
      </w:r>
      <w:bookmarkEnd w:id="37"/>
    </w:p>
    <w:p w14:paraId="295EB7D6" w14:textId="0CDEF428" w:rsidR="00B907BD" w:rsidRDefault="00B907BD" w:rsidP="00B907BD">
      <w:r>
        <w:t>Kolonnas datu tipu norāda ar atribūtu "datatype". Tā vērtības var būt CSVW metadatu specifikācijā definētie pamattipi vai no tiem atvasināti datu tipi.</w:t>
      </w:r>
    </w:p>
    <w:p w14:paraId="0E3F760C" w14:textId="77777777" w:rsidR="003F1C66" w:rsidRDefault="003F1C66" w:rsidP="00B907BD"/>
    <w:p w14:paraId="33A04FE7" w14:textId="1E14EC2E" w:rsidR="003F1C66" w:rsidRDefault="003F1C66" w:rsidP="00B907BD">
      <w:r>
        <w:t>Plaši izmantoti datu tipi ir:</w:t>
      </w:r>
    </w:p>
    <w:p w14:paraId="78D3746A" w14:textId="3B161C1B" w:rsidR="003F1C66" w:rsidRDefault="003F1C66" w:rsidP="009E2E34">
      <w:pPr>
        <w:pStyle w:val="ListParagraph"/>
        <w:numPr>
          <w:ilvl w:val="0"/>
          <w:numId w:val="6"/>
        </w:numPr>
      </w:pPr>
      <w:r>
        <w:t>string (teksts)</w:t>
      </w:r>
      <w:r w:rsidR="00E5693D">
        <w:t>;</w:t>
      </w:r>
    </w:p>
    <w:p w14:paraId="790F48A3" w14:textId="2EBE54FF" w:rsidR="00D8783C" w:rsidRDefault="00D8783C" w:rsidP="009E2E34">
      <w:pPr>
        <w:pStyle w:val="ListParagraph"/>
        <w:numPr>
          <w:ilvl w:val="0"/>
          <w:numId w:val="6"/>
        </w:numPr>
      </w:pPr>
      <w:r>
        <w:t>boolean (loģiskā vērtība - patiess vai aplams; jā vai nē)</w:t>
      </w:r>
      <w:r w:rsidR="00E5693D">
        <w:t>;</w:t>
      </w:r>
    </w:p>
    <w:p w14:paraId="09E08E66" w14:textId="673DCCAE" w:rsidR="003F1C66" w:rsidRDefault="003F1C66" w:rsidP="009E2E34">
      <w:pPr>
        <w:pStyle w:val="ListParagraph"/>
        <w:numPr>
          <w:ilvl w:val="0"/>
          <w:numId w:val="6"/>
        </w:numPr>
      </w:pPr>
      <w:r>
        <w:t>integer (vesels skaitlis)</w:t>
      </w:r>
      <w:r w:rsidR="00E5693D">
        <w:t>;</w:t>
      </w:r>
    </w:p>
    <w:p w14:paraId="04CC403C" w14:textId="12C09EAA" w:rsidR="003F1C66" w:rsidRDefault="003F1C66" w:rsidP="009E2E34">
      <w:pPr>
        <w:pStyle w:val="ListParagraph"/>
        <w:numPr>
          <w:ilvl w:val="0"/>
          <w:numId w:val="6"/>
        </w:numPr>
      </w:pPr>
      <w:r>
        <w:t>number (skaitlis - atbilst xsd:double)</w:t>
      </w:r>
      <w:r w:rsidR="00E5693D">
        <w:t>;</w:t>
      </w:r>
    </w:p>
    <w:p w14:paraId="557AABA7" w14:textId="0C626FC8" w:rsidR="003F1C66" w:rsidRDefault="003F1C66" w:rsidP="009E2E34">
      <w:pPr>
        <w:pStyle w:val="ListParagraph"/>
        <w:numPr>
          <w:ilvl w:val="0"/>
          <w:numId w:val="6"/>
        </w:numPr>
      </w:pPr>
      <w:r>
        <w:t>date (datums)</w:t>
      </w:r>
      <w:r w:rsidR="00E5693D">
        <w:t>;</w:t>
      </w:r>
    </w:p>
    <w:p w14:paraId="7876CC7A" w14:textId="4CCD38FD" w:rsidR="003F1C66" w:rsidRDefault="003F1C66" w:rsidP="009E2E34">
      <w:pPr>
        <w:pStyle w:val="ListParagraph"/>
        <w:numPr>
          <w:ilvl w:val="0"/>
          <w:numId w:val="6"/>
        </w:numPr>
      </w:pPr>
      <w:r>
        <w:t>datetime (datums un laiks)</w:t>
      </w:r>
      <w:r w:rsidR="00E5693D">
        <w:t>;</w:t>
      </w:r>
    </w:p>
    <w:p w14:paraId="5473C4BC" w14:textId="5D0F9BB3" w:rsidR="00D13BC6" w:rsidRDefault="00D13BC6" w:rsidP="009E2E34">
      <w:pPr>
        <w:pStyle w:val="ListParagraph"/>
        <w:numPr>
          <w:ilvl w:val="0"/>
          <w:numId w:val="6"/>
        </w:numPr>
      </w:pPr>
      <w:r>
        <w:t>time (laiks)</w:t>
      </w:r>
      <w:r w:rsidR="00E5693D">
        <w:t>;</w:t>
      </w:r>
    </w:p>
    <w:p w14:paraId="179D4043" w14:textId="0BBB70A7" w:rsidR="003F1C66" w:rsidRDefault="003F1C66" w:rsidP="009E2E34">
      <w:pPr>
        <w:pStyle w:val="ListParagraph"/>
        <w:numPr>
          <w:ilvl w:val="0"/>
          <w:numId w:val="6"/>
        </w:numPr>
      </w:pPr>
      <w:r>
        <w:t>html (HTML satura fragments)</w:t>
      </w:r>
      <w:r w:rsidR="00E5693D">
        <w:t>;</w:t>
      </w:r>
    </w:p>
    <w:p w14:paraId="09E040DC" w14:textId="7B638D4D" w:rsidR="003F1C66" w:rsidRDefault="003F1C66" w:rsidP="009E2E34">
      <w:pPr>
        <w:pStyle w:val="ListParagraph"/>
        <w:numPr>
          <w:ilvl w:val="0"/>
          <w:numId w:val="6"/>
        </w:numPr>
      </w:pPr>
      <w:r>
        <w:t>xml (XML satura fragments)</w:t>
      </w:r>
      <w:r w:rsidR="00E5693D">
        <w:t>;</w:t>
      </w:r>
    </w:p>
    <w:p w14:paraId="06036735" w14:textId="6B3415A2" w:rsidR="003F1C66" w:rsidRDefault="003F1C66" w:rsidP="009E2E34">
      <w:pPr>
        <w:pStyle w:val="ListParagraph"/>
        <w:numPr>
          <w:ilvl w:val="0"/>
          <w:numId w:val="6"/>
        </w:numPr>
      </w:pPr>
      <w:r>
        <w:t>json (vērtība JSON formātā)</w:t>
      </w:r>
      <w:r w:rsidR="00E5693D">
        <w:t>.</w:t>
      </w:r>
    </w:p>
    <w:p w14:paraId="6D05A6DA" w14:textId="77777777" w:rsidR="00B907BD" w:rsidRDefault="00B907BD" w:rsidP="00B907BD"/>
    <w:p w14:paraId="604958DA" w14:textId="29FD1688" w:rsidR="00B907BD" w:rsidRDefault="00B907BD" w:rsidP="00B907BD">
      <w:r>
        <w:t>Piezīme: kolonnām, kuru tips ir teksts, datu tipu var nenorādīt, jo teksts ("string") ir noklusētais datu tips.</w:t>
      </w:r>
    </w:p>
    <w:p w14:paraId="128E9576" w14:textId="77777777" w:rsidR="00B907BD" w:rsidRDefault="00B907BD" w:rsidP="00B907BD"/>
    <w:p w14:paraId="372420E2" w14:textId="2D0B75D7" w:rsidR="00D8783C" w:rsidRDefault="00D8783C" w:rsidP="00B907BD">
      <w:r>
        <w:t>Daļ</w:t>
      </w:r>
      <w:r w:rsidR="00E5693D">
        <w:t>ai datu tipu (boolean, date, u.c.</w:t>
      </w:r>
      <w:r>
        <w:t>) ir savs noklusētais formāts</w:t>
      </w:r>
      <w:r w:rsidR="00E5693D">
        <w:t>,</w:t>
      </w:r>
      <w:r>
        <w:t xml:space="preserve"> kādā ir jāpieraksta informācija. Norādot kolonnas datu tipu</w:t>
      </w:r>
      <w:r w:rsidR="00E5693D">
        <w:t>,</w:t>
      </w:r>
      <w:r>
        <w:t xml:space="preserve"> ir jāpārliecinās, ka tās formāts atbilst dotā datu tipa formātam. Gadījumā, ja kolonna tiek lietots citāds formāts, tas ir īpaši jānorāda (ar atvasināta datu tipa un tā "format" atribūta palīdzību).</w:t>
      </w:r>
    </w:p>
    <w:p w14:paraId="484FADB1" w14:textId="77777777" w:rsidR="00D8783C" w:rsidRDefault="00D8783C" w:rsidP="00B907BD"/>
    <w:p w14:paraId="3B2B3CE6" w14:textId="77777777" w:rsidR="00D8783C" w:rsidRDefault="00D8783C" w:rsidP="00D8783C">
      <w:r>
        <w:lastRenderedPageBreak/>
        <w:t>Pilns pamattipu saraksts ir atrodams CSVW modeļa specifikācijas 4.6. nodaļā</w:t>
      </w:r>
      <w:r>
        <w:rPr>
          <w:rStyle w:val="FootnoteReference"/>
        </w:rPr>
        <w:footnoteReference w:id="3"/>
      </w:r>
      <w:r>
        <w:t xml:space="preserve">. </w:t>
      </w:r>
    </w:p>
    <w:p w14:paraId="04CC0A37" w14:textId="77777777" w:rsidR="00D8783C" w:rsidRDefault="00D8783C" w:rsidP="00D8783C"/>
    <w:p w14:paraId="6D5624A3" w14:textId="689B11B6" w:rsidR="00B907BD" w:rsidRDefault="00D8783C" w:rsidP="00D8783C">
      <w:pPr>
        <w:pStyle w:val="Heading2"/>
      </w:pPr>
      <w:bookmarkStart w:id="38" w:name="_Toc463874713"/>
      <w:r>
        <w:t>Kā norādīt loģiskās pazīmes (jā / nē) vērtības?</w:t>
      </w:r>
      <w:bookmarkEnd w:id="38"/>
    </w:p>
    <w:p w14:paraId="491E9481" w14:textId="01D18502" w:rsidR="00D8783C" w:rsidRDefault="00D8783C" w:rsidP="00D8783C">
      <w:r>
        <w:t>Ar loģiskās pazīmes (</w:t>
      </w:r>
      <w:r w:rsidRPr="00E5693D">
        <w:rPr>
          <w:i/>
        </w:rPr>
        <w:t>boolean</w:t>
      </w:r>
      <w:r>
        <w:t xml:space="preserve">) datu tipu apzīmē kolonnas, kurām var būt tikai divas vērtības </w:t>
      </w:r>
      <w:r w:rsidR="00E5693D">
        <w:t>–</w:t>
      </w:r>
      <w:r>
        <w:t xml:space="preserve"> patiess</w:t>
      </w:r>
      <w:r w:rsidR="00E5693D">
        <w:t xml:space="preserve"> </w:t>
      </w:r>
      <w:r>
        <w:t>(kolonnas nosacījums izpildās) vai aplams (kolonnas nosacījums neizpildās).</w:t>
      </w:r>
    </w:p>
    <w:p w14:paraId="65FF1AFC" w14:textId="77777777" w:rsidR="00D8783C" w:rsidRDefault="00D8783C" w:rsidP="00D8783C"/>
    <w:p w14:paraId="097B9B63" w14:textId="38905435" w:rsidR="00D8783C" w:rsidRPr="00E5693D" w:rsidRDefault="00D8783C" w:rsidP="00D8783C">
      <w:pPr>
        <w:rPr>
          <w:u w:val="single"/>
        </w:rPr>
      </w:pPr>
      <w:r w:rsidRPr="00E5693D">
        <w:rPr>
          <w:u w:val="single"/>
        </w:rPr>
        <w:t>Piemēram, datu kopā var būt pazīme, kas norāda vai uzņēmums ir aktīvs:</w:t>
      </w:r>
    </w:p>
    <w:p w14:paraId="13FB438F" w14:textId="77777777" w:rsidR="00D8783C" w:rsidRDefault="00D8783C" w:rsidP="00D8783C">
      <w:pPr>
        <w:widowControl w:val="0"/>
        <w:autoSpaceDE w:val="0"/>
        <w:autoSpaceDN w:val="0"/>
        <w:adjustRightInd w:val="0"/>
        <w:rPr>
          <w:rFonts w:ascii="Courier" w:hAnsi="Courier" w:cs="Courier"/>
          <w:color w:val="535502"/>
          <w:sz w:val="16"/>
          <w:szCs w:val="18"/>
          <w:lang w:eastAsia="zh-CN"/>
        </w:rPr>
      </w:pPr>
    </w:p>
    <w:p w14:paraId="31119AB0" w14:textId="574B7A64" w:rsidR="00D8783C" w:rsidRDefault="00D8783C" w:rsidP="00D8783C">
      <w:pPr>
        <w:widowControl w:val="0"/>
        <w:autoSpaceDE w:val="0"/>
        <w:autoSpaceDN w:val="0"/>
        <w:adjustRightInd w:val="0"/>
        <w:rPr>
          <w:rFonts w:ascii="Courier" w:hAnsi="Courier" w:cs="Courier"/>
          <w:color w:val="535502"/>
          <w:sz w:val="16"/>
          <w:szCs w:val="18"/>
          <w:lang w:eastAsia="zh-CN"/>
        </w:rPr>
      </w:pPr>
      <w:r>
        <w:rPr>
          <w:rFonts w:ascii="Courier" w:hAnsi="Courier" w:cs="Courier"/>
          <w:color w:val="535502"/>
          <w:sz w:val="16"/>
          <w:szCs w:val="18"/>
          <w:lang w:eastAsia="zh-CN"/>
        </w:rPr>
        <w:t xml:space="preserve">    </w:t>
      </w:r>
      <w:r w:rsidRPr="00343B18">
        <w:rPr>
          <w:rFonts w:ascii="Courier" w:hAnsi="Courier" w:cs="Courier"/>
          <w:color w:val="535502"/>
          <w:sz w:val="16"/>
          <w:szCs w:val="18"/>
          <w:lang w:eastAsia="zh-CN"/>
        </w:rPr>
        <w:t>{</w:t>
      </w:r>
    </w:p>
    <w:p w14:paraId="0B68275C" w14:textId="612BB591" w:rsidR="00D8783C" w:rsidRPr="00343B18" w:rsidRDefault="00D8783C" w:rsidP="00D8783C">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"is_active</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35BAAA99" w14:textId="4C751D81" w:rsidR="00D8783C" w:rsidRPr="00343B18" w:rsidRDefault="00D8783C" w:rsidP="00D8783C">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Uzņēmums ir aktīvs</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552F6F92" w14:textId="3F90FA77" w:rsidR="00D8783C" w:rsidRDefault="00D8783C" w:rsidP="00D8783C">
      <w:pPr>
        <w:widowControl w:val="0"/>
        <w:autoSpaceDE w:val="0"/>
        <w:autoSpaceDN w:val="0"/>
        <w:adjustRightInd w:val="0"/>
        <w:rPr>
          <w:rFonts w:ascii="Courier" w:hAnsi="Courier" w:cs="Courier"/>
          <w:color w:val="1079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Pazīme, kas norāda vai uzņēmums ir aktīvs (1=jā, 0=nē).",</w:t>
      </w:r>
    </w:p>
    <w:p w14:paraId="64C047D7" w14:textId="4CEF43B4" w:rsidR="00D8783C" w:rsidRPr="00D8783C" w:rsidRDefault="00D8783C" w:rsidP="00D8783C">
      <w:pPr>
        <w:widowControl w:val="0"/>
        <w:autoSpaceDE w:val="0"/>
        <w:autoSpaceDN w:val="0"/>
        <w:adjustRightInd w:val="0"/>
        <w:rPr>
          <w:rFonts w:ascii="Courier" w:hAnsi="Courier" w:cs="Courier"/>
          <w:b/>
          <w:sz w:val="16"/>
          <w:szCs w:val="18"/>
          <w:lang w:eastAsia="zh-CN"/>
        </w:rPr>
      </w:pPr>
      <w:r w:rsidRPr="00D8783C">
        <w:rPr>
          <w:rFonts w:ascii="Courier" w:hAnsi="Courier" w:cs="Courier"/>
          <w:b/>
          <w:color w:val="107902"/>
          <w:sz w:val="16"/>
          <w:szCs w:val="18"/>
          <w:lang w:eastAsia="zh-CN"/>
        </w:rPr>
        <w:t xml:space="preserve">      "datatype"</w:t>
      </w:r>
      <w:r w:rsidRPr="00D8783C">
        <w:rPr>
          <w:rFonts w:ascii="Courier" w:hAnsi="Courier" w:cs="Courier"/>
          <w:b/>
          <w:color w:val="535502"/>
          <w:sz w:val="16"/>
          <w:szCs w:val="18"/>
          <w:lang w:eastAsia="zh-CN"/>
        </w:rPr>
        <w:t>:</w:t>
      </w:r>
      <w:r w:rsidRPr="00D8783C">
        <w:rPr>
          <w:rFonts w:ascii="Courier" w:hAnsi="Courier" w:cs="Courier"/>
          <w:b/>
          <w:sz w:val="16"/>
          <w:szCs w:val="18"/>
          <w:lang w:eastAsia="zh-CN"/>
        </w:rPr>
        <w:t xml:space="preserve"> </w:t>
      </w:r>
      <w:r w:rsidRPr="00D8783C">
        <w:rPr>
          <w:rFonts w:ascii="Courier" w:hAnsi="Courier" w:cs="Courier"/>
          <w:b/>
          <w:color w:val="107902"/>
          <w:sz w:val="16"/>
          <w:szCs w:val="18"/>
          <w:lang w:eastAsia="zh-CN"/>
        </w:rPr>
        <w:t>"boolean"</w:t>
      </w:r>
    </w:p>
    <w:p w14:paraId="79642FF9" w14:textId="17D81287" w:rsidR="00B907BD" w:rsidRDefault="00D8783C" w:rsidP="00D8783C">
      <w:pPr>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p>
    <w:p w14:paraId="748BF704" w14:textId="77777777" w:rsidR="00D8783C" w:rsidRDefault="00D8783C" w:rsidP="00D8783C"/>
    <w:p w14:paraId="12052B78" w14:textId="3E2E368E" w:rsidR="00D8783C" w:rsidRDefault="00720044" w:rsidP="00D8783C">
      <w:r>
        <w:t>Loģiskās pazīmes tipa noklusētās vērtības ir:</w:t>
      </w:r>
    </w:p>
    <w:p w14:paraId="7BBA8932" w14:textId="4026E7CC" w:rsidR="00720044" w:rsidRDefault="00720044" w:rsidP="009E2E34">
      <w:pPr>
        <w:pStyle w:val="ListParagraph"/>
        <w:numPr>
          <w:ilvl w:val="0"/>
          <w:numId w:val="7"/>
        </w:numPr>
      </w:pPr>
      <w:r>
        <w:t xml:space="preserve">patiess: 1, </w:t>
      </w:r>
      <w:r w:rsidRPr="00E5693D">
        <w:rPr>
          <w:i/>
        </w:rPr>
        <w:t>true</w:t>
      </w:r>
    </w:p>
    <w:p w14:paraId="42CF6F6C" w14:textId="591F8A58" w:rsidR="00720044" w:rsidRDefault="00720044" w:rsidP="009E2E34">
      <w:pPr>
        <w:pStyle w:val="ListParagraph"/>
        <w:numPr>
          <w:ilvl w:val="0"/>
          <w:numId w:val="7"/>
        </w:numPr>
      </w:pPr>
      <w:r>
        <w:t xml:space="preserve">aplams: 0, </w:t>
      </w:r>
      <w:r w:rsidRPr="00E5693D">
        <w:rPr>
          <w:i/>
        </w:rPr>
        <w:t>false</w:t>
      </w:r>
    </w:p>
    <w:p w14:paraId="7FCA6C9F" w14:textId="77777777" w:rsidR="00720044" w:rsidRDefault="00720044" w:rsidP="00720044"/>
    <w:p w14:paraId="576C29ED" w14:textId="426E36BF" w:rsidR="00720044" w:rsidRDefault="00720044" w:rsidP="00720044">
      <w:r>
        <w:t>Gadījumā, ja kolonnā šīs vērtības tiek norādītas savādāk (piem., "J" un "N"), tad tas ir jānorāda kolonnas metadatos izmantojot lauku "format"</w:t>
      </w:r>
      <w:r>
        <w:rPr>
          <w:rStyle w:val="FootnoteReference"/>
        </w:rPr>
        <w:footnoteReference w:id="4"/>
      </w:r>
      <w:r>
        <w:t>:</w:t>
      </w:r>
    </w:p>
    <w:p w14:paraId="2D828B81" w14:textId="77777777" w:rsidR="00720044" w:rsidRDefault="00720044" w:rsidP="00720044"/>
    <w:p w14:paraId="0C6B96AE" w14:textId="77777777" w:rsidR="00720044" w:rsidRDefault="00720044" w:rsidP="00720044">
      <w:pPr>
        <w:widowControl w:val="0"/>
        <w:autoSpaceDE w:val="0"/>
        <w:autoSpaceDN w:val="0"/>
        <w:adjustRightInd w:val="0"/>
        <w:rPr>
          <w:rFonts w:ascii="Courier" w:hAnsi="Courier" w:cs="Courier"/>
          <w:color w:val="535502"/>
          <w:sz w:val="16"/>
          <w:szCs w:val="18"/>
          <w:lang w:eastAsia="zh-CN"/>
        </w:rPr>
      </w:pPr>
      <w:r>
        <w:rPr>
          <w:rFonts w:ascii="Courier" w:hAnsi="Courier" w:cs="Courier"/>
          <w:color w:val="535502"/>
          <w:sz w:val="16"/>
          <w:szCs w:val="18"/>
          <w:lang w:eastAsia="zh-CN"/>
        </w:rPr>
        <w:t xml:space="preserve">   </w:t>
      </w:r>
      <w:r w:rsidRPr="00343B18">
        <w:rPr>
          <w:rFonts w:ascii="Courier" w:hAnsi="Courier" w:cs="Courier"/>
          <w:color w:val="535502"/>
          <w:sz w:val="16"/>
          <w:szCs w:val="18"/>
          <w:lang w:eastAsia="zh-CN"/>
        </w:rPr>
        <w:t>{</w:t>
      </w:r>
    </w:p>
    <w:p w14:paraId="16803B40" w14:textId="77777777" w:rsidR="00720044" w:rsidRPr="00343B18" w:rsidRDefault="00720044" w:rsidP="00720044">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"is_active</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506DB5E7" w14:textId="77777777" w:rsidR="00720044" w:rsidRPr="00343B18" w:rsidRDefault="00720044" w:rsidP="00720044">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Uzņēmums ir aktīvs</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1BE84CD7" w14:textId="02215CBD" w:rsidR="00720044" w:rsidRDefault="00720044" w:rsidP="00720044">
      <w:pPr>
        <w:widowControl w:val="0"/>
        <w:autoSpaceDE w:val="0"/>
        <w:autoSpaceDN w:val="0"/>
        <w:adjustRightInd w:val="0"/>
        <w:rPr>
          <w:rFonts w:ascii="Courier" w:hAnsi="Courier" w:cs="Courier"/>
          <w:color w:val="1079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Pazīme, kas norāda vai uzņēmums ir aktīvs (J=jā, N=nē).",</w:t>
      </w:r>
    </w:p>
    <w:p w14:paraId="02398C0A" w14:textId="77777777" w:rsidR="00720044" w:rsidRPr="00720044" w:rsidRDefault="00720044" w:rsidP="00720044">
      <w:pPr>
        <w:widowControl w:val="0"/>
        <w:autoSpaceDE w:val="0"/>
        <w:autoSpaceDN w:val="0"/>
        <w:adjustRightInd w:val="0"/>
        <w:rPr>
          <w:rFonts w:ascii="Courier" w:hAnsi="Courier" w:cs="Courier"/>
          <w:sz w:val="16"/>
          <w:szCs w:val="18"/>
          <w:lang w:eastAsia="zh-CN"/>
        </w:rPr>
      </w:pPr>
      <w:r w:rsidRPr="00D8783C">
        <w:rPr>
          <w:rFonts w:ascii="Courier" w:hAnsi="Courier" w:cs="Courier"/>
          <w:b/>
          <w:color w:val="107902"/>
          <w:sz w:val="16"/>
          <w:szCs w:val="18"/>
          <w:lang w:eastAsia="zh-CN"/>
        </w:rPr>
        <w:t xml:space="preserve">      </w:t>
      </w:r>
      <w:r w:rsidRPr="00720044">
        <w:rPr>
          <w:rFonts w:ascii="Courier" w:hAnsi="Courier" w:cs="Courier"/>
          <w:color w:val="107902"/>
          <w:sz w:val="16"/>
          <w:szCs w:val="18"/>
          <w:lang w:eastAsia="zh-CN"/>
        </w:rPr>
        <w:t>"datatype"</w:t>
      </w:r>
      <w:r w:rsidRPr="00720044">
        <w:rPr>
          <w:rFonts w:ascii="Courier" w:hAnsi="Courier" w:cs="Courier"/>
          <w:color w:val="535502"/>
          <w:sz w:val="16"/>
          <w:szCs w:val="18"/>
          <w:lang w:eastAsia="zh-CN"/>
        </w:rPr>
        <w:t>:</w:t>
      </w:r>
      <w:r w:rsidRPr="00720044">
        <w:rPr>
          <w:rFonts w:ascii="Courier" w:hAnsi="Courier" w:cs="Courier"/>
          <w:sz w:val="16"/>
          <w:szCs w:val="18"/>
          <w:lang w:eastAsia="zh-CN"/>
        </w:rPr>
        <w:t xml:space="preserve"> {</w:t>
      </w:r>
    </w:p>
    <w:p w14:paraId="39D8997D" w14:textId="7646FFE4" w:rsidR="00720044" w:rsidRDefault="00720044" w:rsidP="00720044">
      <w:pPr>
        <w:widowControl w:val="0"/>
        <w:autoSpaceDE w:val="0"/>
        <w:autoSpaceDN w:val="0"/>
        <w:adjustRightInd w:val="0"/>
        <w:rPr>
          <w:rFonts w:ascii="Courier" w:hAnsi="Courier" w:cs="Courier"/>
          <w:b/>
          <w:color w:val="107902"/>
          <w:sz w:val="16"/>
          <w:szCs w:val="18"/>
          <w:lang w:eastAsia="zh-CN"/>
        </w:rPr>
      </w:pPr>
      <w:r>
        <w:rPr>
          <w:rFonts w:ascii="Courier" w:hAnsi="Courier" w:cs="Courier"/>
          <w:b/>
          <w:sz w:val="16"/>
          <w:szCs w:val="18"/>
          <w:lang w:eastAsia="zh-CN"/>
        </w:rPr>
        <w:t xml:space="preserve">        </w:t>
      </w:r>
      <w:r w:rsidRPr="00720044">
        <w:rPr>
          <w:rFonts w:ascii="Courier" w:hAnsi="Courier" w:cs="Courier"/>
          <w:b/>
          <w:color w:val="107902"/>
          <w:sz w:val="16"/>
          <w:szCs w:val="18"/>
          <w:lang w:eastAsia="zh-CN"/>
        </w:rPr>
        <w:t>"base"</w:t>
      </w:r>
      <w:r w:rsidRPr="00720044">
        <w:rPr>
          <w:rFonts w:ascii="Courier" w:hAnsi="Courier" w:cs="Courier"/>
          <w:b/>
          <w:color w:val="535502"/>
          <w:sz w:val="16"/>
          <w:szCs w:val="18"/>
          <w:lang w:eastAsia="zh-CN"/>
        </w:rPr>
        <w:t>:</w:t>
      </w:r>
      <w:r w:rsidRPr="00720044">
        <w:rPr>
          <w:rFonts w:ascii="Courier" w:hAnsi="Courier" w:cs="Courier"/>
          <w:b/>
          <w:sz w:val="16"/>
          <w:szCs w:val="18"/>
          <w:lang w:eastAsia="zh-CN"/>
        </w:rPr>
        <w:t xml:space="preserve"> </w:t>
      </w:r>
      <w:r w:rsidRPr="00720044">
        <w:rPr>
          <w:rFonts w:ascii="Courier" w:hAnsi="Courier" w:cs="Courier"/>
          <w:b/>
          <w:color w:val="107902"/>
          <w:sz w:val="16"/>
          <w:szCs w:val="18"/>
          <w:lang w:eastAsia="zh-CN"/>
        </w:rPr>
        <w:t>"</w:t>
      </w:r>
      <w:r w:rsidRPr="00D8783C">
        <w:rPr>
          <w:rFonts w:ascii="Courier" w:hAnsi="Courier" w:cs="Courier"/>
          <w:b/>
          <w:color w:val="107902"/>
          <w:sz w:val="16"/>
          <w:szCs w:val="18"/>
          <w:lang w:eastAsia="zh-CN"/>
        </w:rPr>
        <w:t>boolean"</w:t>
      </w:r>
      <w:r>
        <w:rPr>
          <w:rFonts w:ascii="Courier" w:hAnsi="Courier" w:cs="Courier"/>
          <w:b/>
          <w:color w:val="107902"/>
          <w:sz w:val="16"/>
          <w:szCs w:val="18"/>
          <w:lang w:eastAsia="zh-CN"/>
        </w:rPr>
        <w:t>,</w:t>
      </w:r>
    </w:p>
    <w:p w14:paraId="119AAF62" w14:textId="54CE4F2B" w:rsidR="00720044" w:rsidRDefault="00720044" w:rsidP="00720044">
      <w:pPr>
        <w:widowControl w:val="0"/>
        <w:autoSpaceDE w:val="0"/>
        <w:autoSpaceDN w:val="0"/>
        <w:adjustRightInd w:val="0"/>
        <w:rPr>
          <w:rFonts w:ascii="Courier" w:hAnsi="Courier" w:cs="Courier"/>
          <w:b/>
          <w:color w:val="107902"/>
          <w:sz w:val="16"/>
          <w:szCs w:val="18"/>
          <w:lang w:eastAsia="zh-CN"/>
        </w:rPr>
      </w:pPr>
      <w:r>
        <w:rPr>
          <w:rFonts w:ascii="Courier" w:hAnsi="Courier" w:cs="Courier"/>
          <w:b/>
          <w:sz w:val="16"/>
          <w:szCs w:val="18"/>
          <w:lang w:eastAsia="zh-CN"/>
        </w:rPr>
        <w:t xml:space="preserve">        </w:t>
      </w:r>
      <w:r w:rsidRPr="00720044">
        <w:rPr>
          <w:rFonts w:ascii="Courier" w:hAnsi="Courier" w:cs="Courier"/>
          <w:b/>
          <w:color w:val="107902"/>
          <w:sz w:val="16"/>
          <w:szCs w:val="18"/>
          <w:lang w:eastAsia="zh-CN"/>
        </w:rPr>
        <w:t>"</w:t>
      </w:r>
      <w:r>
        <w:rPr>
          <w:rFonts w:ascii="Courier" w:hAnsi="Courier" w:cs="Courier"/>
          <w:b/>
          <w:color w:val="107902"/>
          <w:sz w:val="16"/>
          <w:szCs w:val="18"/>
          <w:lang w:eastAsia="zh-CN"/>
        </w:rPr>
        <w:t>format</w:t>
      </w:r>
      <w:r w:rsidRPr="00720044">
        <w:rPr>
          <w:rFonts w:ascii="Courier" w:hAnsi="Courier" w:cs="Courier"/>
          <w:b/>
          <w:color w:val="107902"/>
          <w:sz w:val="16"/>
          <w:szCs w:val="18"/>
          <w:lang w:eastAsia="zh-CN"/>
        </w:rPr>
        <w:t>"</w:t>
      </w:r>
      <w:r w:rsidRPr="00720044">
        <w:rPr>
          <w:rFonts w:ascii="Courier" w:hAnsi="Courier" w:cs="Courier"/>
          <w:b/>
          <w:color w:val="535502"/>
          <w:sz w:val="16"/>
          <w:szCs w:val="18"/>
          <w:lang w:eastAsia="zh-CN"/>
        </w:rPr>
        <w:t>:</w:t>
      </w:r>
      <w:r w:rsidRPr="00720044">
        <w:rPr>
          <w:rFonts w:ascii="Courier" w:hAnsi="Courier" w:cs="Courier"/>
          <w:b/>
          <w:sz w:val="16"/>
          <w:szCs w:val="18"/>
          <w:lang w:eastAsia="zh-CN"/>
        </w:rPr>
        <w:t xml:space="preserve"> </w:t>
      </w:r>
      <w:r w:rsidRPr="00720044">
        <w:rPr>
          <w:rFonts w:ascii="Courier" w:hAnsi="Courier" w:cs="Courier"/>
          <w:b/>
          <w:color w:val="107902"/>
          <w:sz w:val="16"/>
          <w:szCs w:val="18"/>
          <w:lang w:eastAsia="zh-CN"/>
        </w:rPr>
        <w:t>"</w:t>
      </w:r>
      <w:r>
        <w:rPr>
          <w:rFonts w:ascii="Courier" w:hAnsi="Courier" w:cs="Courier"/>
          <w:b/>
          <w:color w:val="107902"/>
          <w:sz w:val="16"/>
          <w:szCs w:val="18"/>
          <w:lang w:eastAsia="zh-CN"/>
        </w:rPr>
        <w:t>J|N</w:t>
      </w:r>
      <w:r w:rsidRPr="00D8783C">
        <w:rPr>
          <w:rFonts w:ascii="Courier" w:hAnsi="Courier" w:cs="Courier"/>
          <w:b/>
          <w:color w:val="107902"/>
          <w:sz w:val="16"/>
          <w:szCs w:val="18"/>
          <w:lang w:eastAsia="zh-CN"/>
        </w:rPr>
        <w:t>"</w:t>
      </w:r>
    </w:p>
    <w:p w14:paraId="169EFB31" w14:textId="771D4796" w:rsidR="00720044" w:rsidRPr="00720044" w:rsidRDefault="00720044" w:rsidP="00720044">
      <w:pPr>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p>
    <w:p w14:paraId="458531E4" w14:textId="77777777" w:rsidR="00720044" w:rsidRDefault="00720044" w:rsidP="00720044">
      <w:pPr>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p>
    <w:p w14:paraId="0B917DAC" w14:textId="77777777" w:rsidR="00720044" w:rsidRDefault="00720044" w:rsidP="00720044"/>
    <w:p w14:paraId="6A852F1B" w14:textId="57DB8C65" w:rsidR="00720044" w:rsidRPr="00D8783C" w:rsidRDefault="00720044" w:rsidP="00720044">
      <w:r>
        <w:t>Šādi tika izveidots jauns, no "boolean" atvasināts datu tips, kuram atbilstošās loģiskās vērtības ir "J" (patiess) un "N" (aplams).</w:t>
      </w:r>
    </w:p>
    <w:p w14:paraId="7693DD03" w14:textId="77777777" w:rsidR="00D13BC6" w:rsidRDefault="00D13BC6" w:rsidP="00D13BC6">
      <w:pPr>
        <w:pStyle w:val="Heading2"/>
      </w:pPr>
      <w:bookmarkStart w:id="39" w:name="_Toc463874714"/>
      <w:r>
        <w:t>Kā norādīt datuma formātu?</w:t>
      </w:r>
      <w:bookmarkEnd w:id="39"/>
    </w:p>
    <w:p w14:paraId="32D12692" w14:textId="4DBF1F00" w:rsidR="00D13BC6" w:rsidRDefault="00D13BC6" w:rsidP="00D13BC6">
      <w:r>
        <w:t>Standarta formāts, kuru ir ieteicams izmantot datuma un laika norādīšanai mašīnlasāmā formā, ir ISO 8601</w:t>
      </w:r>
      <w:r>
        <w:rPr>
          <w:rStyle w:val="FootnoteReference"/>
        </w:rPr>
        <w:footnoteReference w:id="5"/>
      </w:r>
      <w:r w:rsidR="00E5693D">
        <w:t>:</w:t>
      </w:r>
    </w:p>
    <w:p w14:paraId="41F375C2" w14:textId="00DF24BF" w:rsidR="00D13BC6" w:rsidRDefault="00D13BC6" w:rsidP="009E2E34">
      <w:pPr>
        <w:pStyle w:val="ListParagraph"/>
        <w:numPr>
          <w:ilvl w:val="0"/>
          <w:numId w:val="8"/>
        </w:numPr>
      </w:pPr>
      <w:r>
        <w:t>Datums: 2016-11-18</w:t>
      </w:r>
      <w:r w:rsidR="00E5693D">
        <w:t>;</w:t>
      </w:r>
    </w:p>
    <w:p w14:paraId="49B51AC8" w14:textId="0C144EB9" w:rsidR="00D13BC6" w:rsidRDefault="00D13BC6" w:rsidP="009E2E34">
      <w:pPr>
        <w:pStyle w:val="ListParagraph"/>
        <w:numPr>
          <w:ilvl w:val="0"/>
          <w:numId w:val="8"/>
        </w:numPr>
      </w:pPr>
      <w:r>
        <w:t>Laiks: 12:05:37</w:t>
      </w:r>
      <w:r w:rsidR="00E5693D">
        <w:t>;</w:t>
      </w:r>
    </w:p>
    <w:p w14:paraId="2A49C377" w14:textId="6FCCA41A" w:rsidR="00D13BC6" w:rsidRDefault="00D13BC6" w:rsidP="009E2E34">
      <w:pPr>
        <w:pStyle w:val="ListParagraph"/>
        <w:numPr>
          <w:ilvl w:val="0"/>
          <w:numId w:val="8"/>
        </w:numPr>
      </w:pPr>
      <w:r>
        <w:t>Datums un laiks: 2016-11-18T12:05:37</w:t>
      </w:r>
      <w:r w:rsidR="00E5693D">
        <w:t>;</w:t>
      </w:r>
    </w:p>
    <w:p w14:paraId="0D8AF781" w14:textId="77777777" w:rsidR="00D13BC6" w:rsidRDefault="00D13BC6" w:rsidP="00D13BC6"/>
    <w:p w14:paraId="1CC18FEC" w14:textId="73119F74" w:rsidR="00D13BC6" w:rsidRDefault="00D13BC6" w:rsidP="00D13BC6">
      <w:r>
        <w:lastRenderedPageBreak/>
        <w:t>Tas ir noklusētais formāts datuma un laika datu tipiem TDS standartā. Papildus ieguvums no šo formātu lietošanas ir tas, ka, kārtojot datuma laukus kā teksta rindas, tiek saglabāta vērtību hronoloģiskā secība.</w:t>
      </w:r>
    </w:p>
    <w:p w14:paraId="061F2379" w14:textId="77777777" w:rsidR="00E5693D" w:rsidRDefault="00E5693D" w:rsidP="00D13BC6"/>
    <w:p w14:paraId="1ABA333E" w14:textId="28010D85" w:rsidR="00D13BC6" w:rsidRDefault="00D13BC6" w:rsidP="00D13BC6">
      <w:r>
        <w:t>Ja kolonnas vērtībām tiek izmantots cits formāts, tas ir jānorāda ar atribūta "format" palīdzību:</w:t>
      </w:r>
    </w:p>
    <w:p w14:paraId="0B2504D2" w14:textId="77777777" w:rsidR="00D13BC6" w:rsidRDefault="00D13BC6" w:rsidP="00D13BC6"/>
    <w:p w14:paraId="2636AA2F" w14:textId="77777777" w:rsidR="00D13BC6" w:rsidRDefault="00D13BC6" w:rsidP="00D13BC6">
      <w:pPr>
        <w:widowControl w:val="0"/>
        <w:autoSpaceDE w:val="0"/>
        <w:autoSpaceDN w:val="0"/>
        <w:adjustRightInd w:val="0"/>
        <w:rPr>
          <w:rFonts w:ascii="Courier" w:hAnsi="Courier" w:cs="Courier"/>
          <w:color w:val="535502"/>
          <w:sz w:val="16"/>
          <w:szCs w:val="18"/>
          <w:lang w:eastAsia="zh-CN"/>
        </w:rPr>
      </w:pPr>
      <w:r>
        <w:rPr>
          <w:rFonts w:ascii="Courier" w:hAnsi="Courier" w:cs="Courier"/>
          <w:color w:val="535502"/>
          <w:sz w:val="16"/>
          <w:szCs w:val="18"/>
          <w:lang w:eastAsia="zh-CN"/>
        </w:rPr>
        <w:t xml:space="preserve">   </w:t>
      </w:r>
      <w:r w:rsidRPr="00343B18">
        <w:rPr>
          <w:rFonts w:ascii="Courier" w:hAnsi="Courier" w:cs="Courier"/>
          <w:color w:val="535502"/>
          <w:sz w:val="16"/>
          <w:szCs w:val="18"/>
          <w:lang w:eastAsia="zh-CN"/>
        </w:rPr>
        <w:t>{</w:t>
      </w:r>
    </w:p>
    <w:p w14:paraId="1A2B81E7" w14:textId="34BFB7E5" w:rsidR="00D13BC6" w:rsidRPr="00343B18" w:rsidRDefault="00D13BC6" w:rsidP="00D13BC6">
      <w:pPr>
        <w:widowControl w:val="0"/>
        <w:autoSpaceDE w:val="0"/>
        <w:autoSpaceDN w:val="0"/>
        <w:adjustRightInd w:val="0"/>
        <w:rPr>
          <w:rFonts w:ascii="Courier" w:hAnsi="Courier" w:cs="Courier"/>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107902"/>
          <w:sz w:val="16"/>
          <w:szCs w:val="18"/>
          <w:lang w:eastAsia="zh-CN"/>
        </w:rPr>
        <w:t>"name"</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Pr>
          <w:rFonts w:ascii="Courier" w:hAnsi="Courier" w:cs="Courier"/>
          <w:color w:val="107902"/>
          <w:sz w:val="16"/>
          <w:szCs w:val="18"/>
          <w:lang w:eastAsia="zh-CN"/>
        </w:rPr>
        <w:t>"date</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12233092" w14:textId="7803A049" w:rsidR="00D13BC6" w:rsidRPr="00343B18" w:rsidRDefault="00D13BC6" w:rsidP="00D13BC6">
      <w:pPr>
        <w:widowControl w:val="0"/>
        <w:autoSpaceDE w:val="0"/>
        <w:autoSpaceDN w:val="0"/>
        <w:adjustRightInd w:val="0"/>
        <w:rPr>
          <w:rFonts w:ascii="Courier" w:hAnsi="Courier" w:cs="Courier"/>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"titles"</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Pr>
          <w:rFonts w:ascii="Courier" w:hAnsi="Courier" w:cs="Courier"/>
          <w:color w:val="107902"/>
          <w:sz w:val="16"/>
          <w:szCs w:val="18"/>
          <w:lang w:eastAsia="zh-CN"/>
        </w:rPr>
        <w:t>Datums</w:t>
      </w:r>
      <w:r w:rsidRPr="00343B18">
        <w:rPr>
          <w:rFonts w:ascii="Courier" w:hAnsi="Courier" w:cs="Courier"/>
          <w:color w:val="107902"/>
          <w:sz w:val="16"/>
          <w:szCs w:val="18"/>
          <w:lang w:eastAsia="zh-CN"/>
        </w:rPr>
        <w:t>"</w:t>
      </w:r>
      <w:r w:rsidRPr="00343B18">
        <w:rPr>
          <w:rFonts w:ascii="Courier" w:hAnsi="Courier" w:cs="Courier"/>
          <w:color w:val="535502"/>
          <w:sz w:val="16"/>
          <w:szCs w:val="18"/>
          <w:lang w:eastAsia="zh-CN"/>
        </w:rPr>
        <w:t>,</w:t>
      </w:r>
    </w:p>
    <w:p w14:paraId="6B0B069C" w14:textId="77B14056" w:rsidR="00D13BC6" w:rsidRDefault="00D13BC6" w:rsidP="00D13BC6">
      <w:pPr>
        <w:widowControl w:val="0"/>
        <w:autoSpaceDE w:val="0"/>
        <w:autoSpaceDN w:val="0"/>
        <w:adjustRightInd w:val="0"/>
        <w:rPr>
          <w:rFonts w:ascii="Courier" w:hAnsi="Courier" w:cs="Courier"/>
          <w:color w:val="107902"/>
          <w:sz w:val="16"/>
          <w:szCs w:val="18"/>
          <w:lang w:eastAsia="zh-CN"/>
        </w:rPr>
      </w:pP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"dc:description"</w:t>
      </w:r>
      <w:r w:rsidRPr="00343B18">
        <w:rPr>
          <w:rFonts w:ascii="Courier" w:hAnsi="Courier" w:cs="Courier"/>
          <w:color w:val="535502"/>
          <w:sz w:val="16"/>
          <w:szCs w:val="18"/>
          <w:lang w:eastAsia="zh-CN"/>
        </w:rPr>
        <w:t>:</w:t>
      </w:r>
      <w:r w:rsidRPr="00343B18">
        <w:rPr>
          <w:rFonts w:ascii="Courier" w:hAnsi="Courier" w:cs="Courier"/>
          <w:sz w:val="16"/>
          <w:szCs w:val="18"/>
          <w:lang w:eastAsia="zh-CN"/>
        </w:rPr>
        <w:t xml:space="preserve"> </w:t>
      </w:r>
      <w:r w:rsidRPr="00343B18">
        <w:rPr>
          <w:rFonts w:ascii="Courier" w:hAnsi="Courier" w:cs="Courier"/>
          <w:color w:val="107902"/>
          <w:sz w:val="16"/>
          <w:szCs w:val="18"/>
          <w:lang w:eastAsia="zh-CN"/>
        </w:rPr>
        <w:t>"</w:t>
      </w:r>
      <w:r w:rsidR="00AB61C3">
        <w:rPr>
          <w:rFonts w:ascii="Courier" w:hAnsi="Courier" w:cs="Courier"/>
          <w:color w:val="107902"/>
          <w:sz w:val="16"/>
          <w:szCs w:val="18"/>
          <w:lang w:eastAsia="zh-CN"/>
        </w:rPr>
        <w:t>Publicēšanas</w:t>
      </w:r>
      <w:r>
        <w:rPr>
          <w:rFonts w:ascii="Courier" w:hAnsi="Courier" w:cs="Courier"/>
          <w:color w:val="107902"/>
          <w:sz w:val="16"/>
          <w:szCs w:val="18"/>
          <w:lang w:eastAsia="zh-CN"/>
        </w:rPr>
        <w:t xml:space="preserve"> datums (</w:t>
      </w:r>
      <w:r w:rsidR="00AB61C3">
        <w:rPr>
          <w:rFonts w:ascii="Courier" w:hAnsi="Courier" w:cs="Courier"/>
          <w:color w:val="107902"/>
          <w:sz w:val="16"/>
          <w:szCs w:val="18"/>
          <w:lang w:eastAsia="zh-CN"/>
        </w:rPr>
        <w:t>dd/mm/gggg).</w:t>
      </w:r>
      <w:r>
        <w:rPr>
          <w:rFonts w:ascii="Courier" w:hAnsi="Courier" w:cs="Courier"/>
          <w:color w:val="107902"/>
          <w:sz w:val="16"/>
          <w:szCs w:val="18"/>
          <w:lang w:eastAsia="zh-CN"/>
        </w:rPr>
        <w:t>",</w:t>
      </w:r>
    </w:p>
    <w:p w14:paraId="21098A02" w14:textId="77777777" w:rsidR="00D13BC6" w:rsidRPr="00720044" w:rsidRDefault="00D13BC6" w:rsidP="00D13BC6">
      <w:pPr>
        <w:widowControl w:val="0"/>
        <w:autoSpaceDE w:val="0"/>
        <w:autoSpaceDN w:val="0"/>
        <w:adjustRightInd w:val="0"/>
        <w:rPr>
          <w:rFonts w:ascii="Courier" w:hAnsi="Courier" w:cs="Courier"/>
          <w:sz w:val="16"/>
          <w:szCs w:val="18"/>
          <w:lang w:eastAsia="zh-CN"/>
        </w:rPr>
      </w:pPr>
      <w:r w:rsidRPr="00D8783C">
        <w:rPr>
          <w:rFonts w:ascii="Courier" w:hAnsi="Courier" w:cs="Courier"/>
          <w:b/>
          <w:color w:val="107902"/>
          <w:sz w:val="16"/>
          <w:szCs w:val="18"/>
          <w:lang w:eastAsia="zh-CN"/>
        </w:rPr>
        <w:t xml:space="preserve">      </w:t>
      </w:r>
      <w:r w:rsidRPr="00720044">
        <w:rPr>
          <w:rFonts w:ascii="Courier" w:hAnsi="Courier" w:cs="Courier"/>
          <w:color w:val="107902"/>
          <w:sz w:val="16"/>
          <w:szCs w:val="18"/>
          <w:lang w:eastAsia="zh-CN"/>
        </w:rPr>
        <w:t>"datatype"</w:t>
      </w:r>
      <w:r w:rsidRPr="00720044">
        <w:rPr>
          <w:rFonts w:ascii="Courier" w:hAnsi="Courier" w:cs="Courier"/>
          <w:color w:val="535502"/>
          <w:sz w:val="16"/>
          <w:szCs w:val="18"/>
          <w:lang w:eastAsia="zh-CN"/>
        </w:rPr>
        <w:t>:</w:t>
      </w:r>
      <w:r w:rsidRPr="00720044">
        <w:rPr>
          <w:rFonts w:ascii="Courier" w:hAnsi="Courier" w:cs="Courier"/>
          <w:sz w:val="16"/>
          <w:szCs w:val="18"/>
          <w:lang w:eastAsia="zh-CN"/>
        </w:rPr>
        <w:t xml:space="preserve"> {</w:t>
      </w:r>
    </w:p>
    <w:p w14:paraId="0600219B" w14:textId="5F0D7BE7" w:rsidR="00D13BC6" w:rsidRDefault="00D13BC6" w:rsidP="00D13BC6">
      <w:pPr>
        <w:widowControl w:val="0"/>
        <w:autoSpaceDE w:val="0"/>
        <w:autoSpaceDN w:val="0"/>
        <w:adjustRightInd w:val="0"/>
        <w:rPr>
          <w:rFonts w:ascii="Courier" w:hAnsi="Courier" w:cs="Courier"/>
          <w:b/>
          <w:color w:val="107902"/>
          <w:sz w:val="16"/>
          <w:szCs w:val="18"/>
          <w:lang w:eastAsia="zh-CN"/>
        </w:rPr>
      </w:pPr>
      <w:r>
        <w:rPr>
          <w:rFonts w:ascii="Courier" w:hAnsi="Courier" w:cs="Courier"/>
          <w:b/>
          <w:sz w:val="16"/>
          <w:szCs w:val="18"/>
          <w:lang w:eastAsia="zh-CN"/>
        </w:rPr>
        <w:t xml:space="preserve">        </w:t>
      </w:r>
      <w:r w:rsidRPr="00720044">
        <w:rPr>
          <w:rFonts w:ascii="Courier" w:hAnsi="Courier" w:cs="Courier"/>
          <w:b/>
          <w:color w:val="107902"/>
          <w:sz w:val="16"/>
          <w:szCs w:val="18"/>
          <w:lang w:eastAsia="zh-CN"/>
        </w:rPr>
        <w:t>"base"</w:t>
      </w:r>
      <w:r w:rsidRPr="00720044">
        <w:rPr>
          <w:rFonts w:ascii="Courier" w:hAnsi="Courier" w:cs="Courier"/>
          <w:b/>
          <w:color w:val="535502"/>
          <w:sz w:val="16"/>
          <w:szCs w:val="18"/>
          <w:lang w:eastAsia="zh-CN"/>
        </w:rPr>
        <w:t>:</w:t>
      </w:r>
      <w:r w:rsidRPr="00720044">
        <w:rPr>
          <w:rFonts w:ascii="Courier" w:hAnsi="Courier" w:cs="Courier"/>
          <w:b/>
          <w:sz w:val="16"/>
          <w:szCs w:val="18"/>
          <w:lang w:eastAsia="zh-CN"/>
        </w:rPr>
        <w:t xml:space="preserve"> </w:t>
      </w:r>
      <w:r w:rsidRPr="00720044">
        <w:rPr>
          <w:rFonts w:ascii="Courier" w:hAnsi="Courier" w:cs="Courier"/>
          <w:b/>
          <w:color w:val="107902"/>
          <w:sz w:val="16"/>
          <w:szCs w:val="18"/>
          <w:lang w:eastAsia="zh-CN"/>
        </w:rPr>
        <w:t>"</w:t>
      </w:r>
      <w:r w:rsidR="00AB61C3">
        <w:rPr>
          <w:rFonts w:ascii="Courier" w:hAnsi="Courier" w:cs="Courier"/>
          <w:b/>
          <w:color w:val="107902"/>
          <w:sz w:val="16"/>
          <w:szCs w:val="18"/>
          <w:lang w:eastAsia="zh-CN"/>
        </w:rPr>
        <w:t>date</w:t>
      </w:r>
      <w:r w:rsidRPr="00D8783C">
        <w:rPr>
          <w:rFonts w:ascii="Courier" w:hAnsi="Courier" w:cs="Courier"/>
          <w:b/>
          <w:color w:val="107902"/>
          <w:sz w:val="16"/>
          <w:szCs w:val="18"/>
          <w:lang w:eastAsia="zh-CN"/>
        </w:rPr>
        <w:t>"</w:t>
      </w:r>
      <w:r>
        <w:rPr>
          <w:rFonts w:ascii="Courier" w:hAnsi="Courier" w:cs="Courier"/>
          <w:b/>
          <w:color w:val="107902"/>
          <w:sz w:val="16"/>
          <w:szCs w:val="18"/>
          <w:lang w:eastAsia="zh-CN"/>
        </w:rPr>
        <w:t>,</w:t>
      </w:r>
    </w:p>
    <w:p w14:paraId="4E15F799" w14:textId="66815814" w:rsidR="00D13BC6" w:rsidRDefault="00D13BC6" w:rsidP="00D13BC6">
      <w:pPr>
        <w:widowControl w:val="0"/>
        <w:autoSpaceDE w:val="0"/>
        <w:autoSpaceDN w:val="0"/>
        <w:adjustRightInd w:val="0"/>
        <w:rPr>
          <w:rFonts w:ascii="Courier" w:hAnsi="Courier" w:cs="Courier"/>
          <w:b/>
          <w:color w:val="107902"/>
          <w:sz w:val="16"/>
          <w:szCs w:val="18"/>
          <w:lang w:eastAsia="zh-CN"/>
        </w:rPr>
      </w:pPr>
      <w:r>
        <w:rPr>
          <w:rFonts w:ascii="Courier" w:hAnsi="Courier" w:cs="Courier"/>
          <w:b/>
          <w:sz w:val="16"/>
          <w:szCs w:val="18"/>
          <w:lang w:eastAsia="zh-CN"/>
        </w:rPr>
        <w:t xml:space="preserve">        </w:t>
      </w:r>
      <w:r w:rsidRPr="00720044">
        <w:rPr>
          <w:rFonts w:ascii="Courier" w:hAnsi="Courier" w:cs="Courier"/>
          <w:b/>
          <w:color w:val="107902"/>
          <w:sz w:val="16"/>
          <w:szCs w:val="18"/>
          <w:lang w:eastAsia="zh-CN"/>
        </w:rPr>
        <w:t>"</w:t>
      </w:r>
      <w:r>
        <w:rPr>
          <w:rFonts w:ascii="Courier" w:hAnsi="Courier" w:cs="Courier"/>
          <w:b/>
          <w:color w:val="107902"/>
          <w:sz w:val="16"/>
          <w:szCs w:val="18"/>
          <w:lang w:eastAsia="zh-CN"/>
        </w:rPr>
        <w:t>format</w:t>
      </w:r>
      <w:r w:rsidRPr="00720044">
        <w:rPr>
          <w:rFonts w:ascii="Courier" w:hAnsi="Courier" w:cs="Courier"/>
          <w:b/>
          <w:color w:val="107902"/>
          <w:sz w:val="16"/>
          <w:szCs w:val="18"/>
          <w:lang w:eastAsia="zh-CN"/>
        </w:rPr>
        <w:t>"</w:t>
      </w:r>
      <w:r w:rsidRPr="00720044">
        <w:rPr>
          <w:rFonts w:ascii="Courier" w:hAnsi="Courier" w:cs="Courier"/>
          <w:b/>
          <w:color w:val="535502"/>
          <w:sz w:val="16"/>
          <w:szCs w:val="18"/>
          <w:lang w:eastAsia="zh-CN"/>
        </w:rPr>
        <w:t>:</w:t>
      </w:r>
      <w:r w:rsidRPr="00720044">
        <w:rPr>
          <w:rFonts w:ascii="Courier" w:hAnsi="Courier" w:cs="Courier"/>
          <w:b/>
          <w:sz w:val="16"/>
          <w:szCs w:val="18"/>
          <w:lang w:eastAsia="zh-CN"/>
        </w:rPr>
        <w:t xml:space="preserve"> </w:t>
      </w:r>
      <w:r w:rsidRPr="00720044">
        <w:rPr>
          <w:rFonts w:ascii="Courier" w:hAnsi="Courier" w:cs="Courier"/>
          <w:b/>
          <w:color w:val="107902"/>
          <w:sz w:val="16"/>
          <w:szCs w:val="18"/>
          <w:lang w:eastAsia="zh-CN"/>
        </w:rPr>
        <w:t>"</w:t>
      </w:r>
      <w:r w:rsidR="00AB61C3">
        <w:rPr>
          <w:rFonts w:ascii="Courier" w:hAnsi="Courier" w:cs="Courier"/>
          <w:b/>
          <w:color w:val="107902"/>
          <w:sz w:val="16"/>
          <w:szCs w:val="18"/>
          <w:lang w:eastAsia="zh-CN"/>
        </w:rPr>
        <w:t>dd/MM/yyyy</w:t>
      </w:r>
      <w:r w:rsidRPr="00D8783C">
        <w:rPr>
          <w:rFonts w:ascii="Courier" w:hAnsi="Courier" w:cs="Courier"/>
          <w:b/>
          <w:color w:val="107902"/>
          <w:sz w:val="16"/>
          <w:szCs w:val="18"/>
          <w:lang w:eastAsia="zh-CN"/>
        </w:rPr>
        <w:t>"</w:t>
      </w:r>
    </w:p>
    <w:p w14:paraId="3BC87C94" w14:textId="77777777" w:rsidR="00D13BC6" w:rsidRPr="00720044" w:rsidRDefault="00D13BC6" w:rsidP="00D13BC6">
      <w:pPr>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p>
    <w:p w14:paraId="156004FF" w14:textId="77777777" w:rsidR="00D13BC6" w:rsidRDefault="00D13BC6" w:rsidP="00D13BC6">
      <w:pPr>
        <w:rPr>
          <w:rFonts w:ascii="Courier" w:hAnsi="Courier" w:cs="Courier"/>
          <w:color w:val="535502"/>
          <w:sz w:val="16"/>
          <w:szCs w:val="18"/>
          <w:lang w:eastAsia="zh-CN"/>
        </w:rPr>
      </w:pPr>
      <w:r>
        <w:rPr>
          <w:rFonts w:ascii="Courier" w:hAnsi="Courier" w:cs="Courier"/>
          <w:color w:val="107902"/>
          <w:sz w:val="16"/>
          <w:szCs w:val="18"/>
          <w:lang w:eastAsia="zh-CN"/>
        </w:rPr>
        <w:t xml:space="preserve">    </w:t>
      </w:r>
      <w:r w:rsidRPr="00343B18">
        <w:rPr>
          <w:rFonts w:ascii="Courier" w:hAnsi="Courier" w:cs="Courier"/>
          <w:color w:val="535502"/>
          <w:sz w:val="16"/>
          <w:szCs w:val="18"/>
          <w:lang w:eastAsia="zh-CN"/>
        </w:rPr>
        <w:t>}</w:t>
      </w:r>
    </w:p>
    <w:p w14:paraId="2745BBB3" w14:textId="11228E89" w:rsidR="00D13BC6" w:rsidRDefault="00D13BC6" w:rsidP="00D13BC6">
      <w:r>
        <w:t xml:space="preserve">Savietojamības </w:t>
      </w:r>
      <w:r w:rsidR="00AB61C3">
        <w:t xml:space="preserve">nolūkā </w:t>
      </w:r>
      <w:r>
        <w:t xml:space="preserve">ir </w:t>
      </w:r>
      <w:r w:rsidR="00AB61C3">
        <w:t>jāizmanto tikai tādus datuma un laika formātus, kuri ir norādīti CSVW modeļa specifikācijā</w:t>
      </w:r>
      <w:r w:rsidR="00AB61C3">
        <w:rPr>
          <w:rStyle w:val="FootnoteReference"/>
        </w:rPr>
        <w:footnoteReference w:id="6"/>
      </w:r>
      <w:r w:rsidR="00AB61C3">
        <w:t>. Gadījumā, ja datu kopā ir izmantots nesavietojams datu formāts, tad ir ieteicams datu kopu pārveidot tā, lai izmantotu standarta formātu.</w:t>
      </w:r>
    </w:p>
    <w:p w14:paraId="0E29A8FB" w14:textId="77777777" w:rsidR="00AB61C3" w:rsidRPr="00AB61C3" w:rsidRDefault="00AB61C3" w:rsidP="00D13BC6">
      <w:pPr>
        <w:pStyle w:val="Heading2"/>
        <w:rPr>
          <w:szCs w:val="28"/>
        </w:rPr>
      </w:pPr>
      <w:bookmarkStart w:id="40" w:name="_Toc463874715"/>
      <w:r>
        <w:t>Kā norādīt pieļaujamo vērtību intervālu?</w:t>
      </w:r>
      <w:bookmarkEnd w:id="40"/>
    </w:p>
    <w:p w14:paraId="697FEFC4" w14:textId="5936986F" w:rsidR="00AB61C3" w:rsidRDefault="00AB61C3" w:rsidP="00AB61C3">
      <w:r>
        <w:t>Datu pārbaudes vajadzībām var norādīt kolonnas pieļaujamās vērtības:</w:t>
      </w:r>
    </w:p>
    <w:p w14:paraId="5A55F5EC" w14:textId="77777777" w:rsidR="00AB61C3" w:rsidRDefault="00AB61C3" w:rsidP="00AB61C3"/>
    <w:p w14:paraId="53A0192A" w14:textId="77777777" w:rsidR="00AB61C3" w:rsidRPr="00AB61C3" w:rsidRDefault="00AB61C3" w:rsidP="00AB61C3">
      <w:pPr>
        <w:pStyle w:val="HTMLPreformatted"/>
        <w:rPr>
          <w:rFonts w:ascii="Courier" w:eastAsia="Times New Roman" w:hAnsi="Courier" w:cs="Courier"/>
          <w:color w:val="107902"/>
          <w:sz w:val="16"/>
          <w:szCs w:val="18"/>
          <w:lang w:val="lv-LV" w:eastAsia="zh-CN"/>
        </w:rPr>
      </w:pPr>
      <w:r w:rsidRPr="00AB61C3">
        <w:rPr>
          <w:rFonts w:ascii="Courier" w:hAnsi="Courier"/>
          <w:sz w:val="16"/>
        </w:rPr>
        <w:t>"</w:t>
      </w:r>
      <w:r w:rsidRPr="00AB61C3">
        <w:rPr>
          <w:rFonts w:ascii="Courier" w:eastAsia="Times New Roman" w:hAnsi="Courier" w:cs="Courier"/>
          <w:color w:val="107902"/>
          <w:sz w:val="16"/>
          <w:szCs w:val="18"/>
          <w:lang w:val="lv-LV" w:eastAsia="zh-CN"/>
        </w:rPr>
        <w:t>datatype": {</w:t>
      </w:r>
    </w:p>
    <w:p w14:paraId="3FF23706" w14:textId="77777777" w:rsidR="00AB61C3" w:rsidRPr="00AB61C3" w:rsidRDefault="00AB61C3" w:rsidP="00AB61C3">
      <w:pPr>
        <w:pStyle w:val="HTMLPreformatted"/>
        <w:rPr>
          <w:rFonts w:ascii="Courier" w:eastAsia="Times New Roman" w:hAnsi="Courier" w:cs="Courier"/>
          <w:color w:val="107902"/>
          <w:sz w:val="16"/>
          <w:szCs w:val="18"/>
          <w:lang w:val="lv-LV" w:eastAsia="zh-CN"/>
        </w:rPr>
      </w:pPr>
      <w:r w:rsidRPr="00AB61C3">
        <w:rPr>
          <w:rFonts w:ascii="Courier" w:eastAsia="Times New Roman" w:hAnsi="Courier" w:cs="Courier"/>
          <w:color w:val="107902"/>
          <w:sz w:val="16"/>
          <w:szCs w:val="18"/>
          <w:lang w:val="lv-LV" w:eastAsia="zh-CN"/>
        </w:rPr>
        <w:t xml:space="preserve">  "base": "integer",</w:t>
      </w:r>
    </w:p>
    <w:p w14:paraId="4A35C80E" w14:textId="77777777" w:rsidR="00AB61C3" w:rsidRPr="00C11011" w:rsidRDefault="00AB61C3" w:rsidP="00AB61C3">
      <w:pPr>
        <w:pStyle w:val="HTMLPreformatted"/>
        <w:rPr>
          <w:rFonts w:ascii="Courier" w:eastAsia="Times New Roman" w:hAnsi="Courier" w:cs="Courier"/>
          <w:b/>
          <w:color w:val="107902"/>
          <w:sz w:val="16"/>
          <w:szCs w:val="18"/>
          <w:lang w:val="lv-LV" w:eastAsia="zh-CN"/>
        </w:rPr>
      </w:pPr>
      <w:r w:rsidRPr="00C11011">
        <w:rPr>
          <w:rFonts w:ascii="Courier" w:eastAsia="Times New Roman" w:hAnsi="Courier" w:cs="Courier"/>
          <w:b/>
          <w:color w:val="107902"/>
          <w:sz w:val="16"/>
          <w:szCs w:val="18"/>
          <w:lang w:val="lv-LV" w:eastAsia="zh-CN"/>
        </w:rPr>
        <w:t xml:space="preserve">  "minimum": "1",</w:t>
      </w:r>
    </w:p>
    <w:p w14:paraId="0C48A9FD" w14:textId="77777777" w:rsidR="00AB61C3" w:rsidRPr="00C11011" w:rsidRDefault="00AB61C3" w:rsidP="00AB61C3">
      <w:pPr>
        <w:pStyle w:val="HTMLPreformatted"/>
        <w:rPr>
          <w:rFonts w:ascii="Courier" w:eastAsia="Times New Roman" w:hAnsi="Courier" w:cs="Courier"/>
          <w:b/>
          <w:color w:val="107902"/>
          <w:sz w:val="16"/>
          <w:szCs w:val="18"/>
          <w:lang w:val="lv-LV" w:eastAsia="zh-CN"/>
        </w:rPr>
      </w:pPr>
      <w:r w:rsidRPr="00C11011">
        <w:rPr>
          <w:rFonts w:ascii="Courier" w:eastAsia="Times New Roman" w:hAnsi="Courier" w:cs="Courier"/>
          <w:b/>
          <w:color w:val="107902"/>
          <w:sz w:val="16"/>
          <w:szCs w:val="18"/>
          <w:lang w:val="lv-LV" w:eastAsia="zh-CN"/>
        </w:rPr>
        <w:t xml:space="preserve">  "maximum": "5"</w:t>
      </w:r>
    </w:p>
    <w:p w14:paraId="5AAE0DC6" w14:textId="77777777" w:rsidR="00AB61C3" w:rsidRPr="003E178F" w:rsidRDefault="00AB61C3" w:rsidP="00AB61C3">
      <w:pPr>
        <w:pStyle w:val="HTMLPreformatted"/>
        <w:rPr>
          <w:rFonts w:ascii="Courier" w:hAnsi="Courier"/>
          <w:sz w:val="16"/>
          <w:lang w:val="lv-LV"/>
        </w:rPr>
      </w:pPr>
      <w:r w:rsidRPr="00AB61C3">
        <w:rPr>
          <w:rFonts w:ascii="Courier" w:eastAsia="Times New Roman" w:hAnsi="Courier" w:cs="Courier"/>
          <w:color w:val="107902"/>
          <w:sz w:val="16"/>
          <w:szCs w:val="18"/>
          <w:lang w:val="lv-LV" w:eastAsia="zh-CN"/>
        </w:rPr>
        <w:t>}</w:t>
      </w:r>
    </w:p>
    <w:p w14:paraId="1E593E5B" w14:textId="77777777" w:rsidR="00AB61C3" w:rsidRDefault="00AB61C3" w:rsidP="00AB61C3"/>
    <w:p w14:paraId="23F6F31C" w14:textId="06282F1D" w:rsidR="00C11011" w:rsidRDefault="00C11011" w:rsidP="00AB61C3">
      <w:r>
        <w:t xml:space="preserve">Arī datu tipu definīcijas var dokumentēt norādot to nosaukumu un aprakstu (tie pieder pie </w:t>
      </w:r>
      <w:r>
        <w:rPr>
          <w:i/>
        </w:rPr>
        <w:t xml:space="preserve">vispārējiem </w:t>
      </w:r>
      <w:r>
        <w:t>atribūtiem, kurus var lietot ar jebkuru metadatu dokumentam objektu):</w:t>
      </w:r>
    </w:p>
    <w:p w14:paraId="5B0C6915" w14:textId="77777777" w:rsidR="00C11011" w:rsidRDefault="00C11011" w:rsidP="00AB61C3"/>
    <w:p w14:paraId="0B82BEFF"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"datatype": {</w:t>
      </w:r>
    </w:p>
    <w:p w14:paraId="31E6064B" w14:textId="1F04FB8A" w:rsidR="00C11011" w:rsidRPr="00C11011" w:rsidRDefault="00C11011" w:rsidP="00C11011">
      <w:pPr>
        <w:pStyle w:val="HTMLPreformatted"/>
        <w:rPr>
          <w:rFonts w:ascii="Courier" w:eastAsia="Times New Roman" w:hAnsi="Courier" w:cs="Courier"/>
          <w:b/>
          <w:color w:val="107902"/>
          <w:sz w:val="16"/>
          <w:szCs w:val="18"/>
          <w:lang w:val="lv-LV" w:eastAsia="zh-CN"/>
        </w:rPr>
      </w:pPr>
      <w:r w:rsidRPr="00C11011">
        <w:rPr>
          <w:rFonts w:ascii="Courier" w:eastAsia="Times New Roman" w:hAnsi="Courier" w:cs="Courier"/>
          <w:b/>
          <w:color w:val="107902"/>
          <w:sz w:val="16"/>
          <w:szCs w:val="18"/>
          <w:lang w:val="lv-LV" w:eastAsia="zh-CN"/>
        </w:rPr>
        <w:t xml:space="preserve">  "dc:title": "Novērtējums",</w:t>
      </w:r>
    </w:p>
    <w:p w14:paraId="608C33ED" w14:textId="793FE8BB" w:rsidR="00C11011" w:rsidRPr="00C11011" w:rsidRDefault="00C11011" w:rsidP="00C11011">
      <w:pPr>
        <w:pStyle w:val="HTMLPreformatted"/>
        <w:rPr>
          <w:rFonts w:ascii="Courier" w:eastAsia="Times New Roman" w:hAnsi="Courier" w:cs="Courier"/>
          <w:b/>
          <w:color w:val="107902"/>
          <w:sz w:val="16"/>
          <w:szCs w:val="18"/>
          <w:lang w:val="lv-LV" w:eastAsia="zh-CN"/>
        </w:rPr>
      </w:pPr>
      <w:r w:rsidRPr="00C11011">
        <w:rPr>
          <w:rFonts w:ascii="Courier" w:eastAsia="Times New Roman" w:hAnsi="Courier" w:cs="Courier"/>
          <w:b/>
          <w:color w:val="107902"/>
          <w:sz w:val="16"/>
          <w:szCs w:val="18"/>
          <w:lang w:val="lv-LV" w:eastAsia="zh-CN"/>
        </w:rPr>
        <w:t xml:space="preserve">  "dc:description": "Novērtējums 5 baļļu skalā (no 1 līdz 5)."</w:t>
      </w:r>
    </w:p>
    <w:p w14:paraId="7DB0EC47"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 xml:space="preserve">  "base": "integer",</w:t>
      </w:r>
    </w:p>
    <w:p w14:paraId="07655030"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 xml:space="preserve">  "minimum": "1",</w:t>
      </w:r>
    </w:p>
    <w:p w14:paraId="54C20698"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 xml:space="preserve">  "maximum": "5"</w:t>
      </w:r>
    </w:p>
    <w:p w14:paraId="3283E829"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w:t>
      </w:r>
    </w:p>
    <w:p w14:paraId="4EA40EE7" w14:textId="77777777" w:rsidR="00C11011" w:rsidRDefault="00C11011" w:rsidP="00AB61C3"/>
    <w:p w14:paraId="1E82CB65" w14:textId="3D2D32F5" w:rsidR="00AB61C3" w:rsidRDefault="00C11011" w:rsidP="00AB61C3">
      <w:r>
        <w:t>Pieļaujamo vērtību intervālu var norādīt arī datuma un laika kolonnām. Piemēram, šādi norāda, ka datumam ir jābūt ne mazākam par 2000. gada 1. janvāri:</w:t>
      </w:r>
    </w:p>
    <w:p w14:paraId="2781E4A4" w14:textId="77777777" w:rsidR="00C11011" w:rsidRDefault="00C11011" w:rsidP="00AB61C3"/>
    <w:p w14:paraId="301D969D"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"datatype": {</w:t>
      </w:r>
    </w:p>
    <w:p w14:paraId="7A27DA73"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 xml:space="preserve">  "base": "date",</w:t>
      </w:r>
    </w:p>
    <w:p w14:paraId="65F470AD"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 xml:space="preserve">  </w:t>
      </w:r>
      <w:r w:rsidRPr="00C11011">
        <w:rPr>
          <w:rFonts w:ascii="Courier" w:eastAsia="Times New Roman" w:hAnsi="Courier" w:cs="Courier"/>
          <w:b/>
          <w:bCs/>
          <w:color w:val="107902"/>
          <w:sz w:val="16"/>
          <w:szCs w:val="18"/>
          <w:lang w:val="lv-LV" w:eastAsia="zh-CN"/>
        </w:rPr>
        <w:t>"minimum": "2000-01-01"</w:t>
      </w:r>
    </w:p>
    <w:p w14:paraId="6D938346" w14:textId="77777777" w:rsidR="00C11011" w:rsidRPr="00C11011" w:rsidRDefault="00C11011" w:rsidP="00C11011">
      <w:pPr>
        <w:pStyle w:val="HTMLPreformatted"/>
        <w:rPr>
          <w:rFonts w:ascii="Courier" w:eastAsia="Times New Roman" w:hAnsi="Courier" w:cs="Courier"/>
          <w:color w:val="107902"/>
          <w:sz w:val="16"/>
          <w:szCs w:val="18"/>
          <w:lang w:val="lv-LV" w:eastAsia="zh-CN"/>
        </w:rPr>
      </w:pPr>
      <w:r w:rsidRPr="00C11011">
        <w:rPr>
          <w:rFonts w:ascii="Courier" w:eastAsia="Times New Roman" w:hAnsi="Courier" w:cs="Courier"/>
          <w:color w:val="107902"/>
          <w:sz w:val="16"/>
          <w:szCs w:val="18"/>
          <w:lang w:val="lv-LV" w:eastAsia="zh-CN"/>
        </w:rPr>
        <w:t>}</w:t>
      </w:r>
    </w:p>
    <w:p w14:paraId="0A08B082" w14:textId="77777777" w:rsidR="00C11011" w:rsidRDefault="00C11011" w:rsidP="00AB61C3"/>
    <w:p w14:paraId="38EE00F3" w14:textId="3877494D" w:rsidR="00B77DEB" w:rsidRDefault="00C11011" w:rsidP="002D1BC5">
      <w:r>
        <w:t>Datuma un laika intervālu norādīšanai vienmēr tiek izmantots ISO 8601 formāts.</w:t>
      </w:r>
      <w:r w:rsidR="00B77DEB">
        <w:br w:type="page"/>
      </w:r>
    </w:p>
    <w:p w14:paraId="5C4C37BE" w14:textId="77777777" w:rsidR="00B77DEB" w:rsidRPr="00B77DEB" w:rsidRDefault="00B77DEB" w:rsidP="00B77DEB">
      <w:pPr>
        <w:pStyle w:val="Heading2"/>
        <w:rPr>
          <w:szCs w:val="28"/>
        </w:rPr>
      </w:pPr>
      <w:bookmarkStart w:id="41" w:name="_Toc463874716"/>
      <w:r>
        <w:lastRenderedPageBreak/>
        <w:t>Kā norādīt, ka kolonna satur vairāku vērtību sarakstu?</w:t>
      </w:r>
      <w:bookmarkEnd w:id="41"/>
    </w:p>
    <w:p w14:paraId="18AB1E84" w14:textId="12834649" w:rsidR="00B77DEB" w:rsidRDefault="002D1BC5" w:rsidP="00B77DEB">
      <w:r>
        <w:t>Dati</w:t>
      </w:r>
      <w:r w:rsidR="00B77DEB">
        <w:t xml:space="preserve"> var saturēt kolonnas, kuras satur sarakstu ar vērtībām (piem., ar ";" atdalīts atslēgvārdu saraksts). Tālākai datu apstrādei var būt noderīgi zināt, ka kolonna satur sarakstu un to kāds atdalītājsimbols tajā tiek lietots.</w:t>
      </w:r>
    </w:p>
    <w:p w14:paraId="1DC2FA17" w14:textId="77777777" w:rsidR="00B77DEB" w:rsidRDefault="00B77DEB" w:rsidP="00B77DEB"/>
    <w:p w14:paraId="5C00FA74" w14:textId="4331E735" w:rsidR="00B77DEB" w:rsidRDefault="00B77DEB" w:rsidP="00B77DEB">
      <w:r>
        <w:t>Šo informāciju var norādīt ar atribūta "separator" palīdzību:</w:t>
      </w:r>
    </w:p>
    <w:p w14:paraId="60E4C3A1" w14:textId="77777777" w:rsidR="00B77DEB" w:rsidRDefault="00B77DEB" w:rsidP="00B77DEB"/>
    <w:p w14:paraId="37C94B7E" w14:textId="77777777" w:rsidR="00B77DEB" w:rsidRPr="00B77DEB" w:rsidRDefault="00B77DEB" w:rsidP="00B77DEB">
      <w:pPr>
        <w:pStyle w:val="HTMLPreformatted"/>
        <w:rPr>
          <w:rFonts w:ascii="Courier" w:eastAsia="Times New Roman" w:hAnsi="Courier" w:cs="Courier"/>
          <w:color w:val="107902"/>
          <w:sz w:val="16"/>
          <w:szCs w:val="18"/>
          <w:lang w:val="lv-LV" w:eastAsia="zh-CN"/>
        </w:rPr>
      </w:pPr>
      <w:r w:rsidRPr="00B77DEB">
        <w:rPr>
          <w:rFonts w:ascii="Courier" w:eastAsia="Times New Roman" w:hAnsi="Courier" w:cs="Courier"/>
          <w:color w:val="107902"/>
          <w:sz w:val="16"/>
          <w:szCs w:val="18"/>
          <w:lang w:val="lv-LV" w:eastAsia="zh-CN"/>
        </w:rPr>
        <w:t>{</w:t>
      </w:r>
    </w:p>
    <w:p w14:paraId="4061FB23" w14:textId="33284D8D" w:rsidR="00B77DEB" w:rsidRDefault="00B77DEB" w:rsidP="00B77DEB">
      <w:pPr>
        <w:pStyle w:val="HTMLPreformatted"/>
        <w:rPr>
          <w:rFonts w:ascii="Courier" w:eastAsia="Times New Roman" w:hAnsi="Courier" w:cs="Courier"/>
          <w:color w:val="107902"/>
          <w:sz w:val="16"/>
          <w:szCs w:val="18"/>
          <w:lang w:val="lv-LV" w:eastAsia="zh-CN"/>
        </w:rPr>
      </w:pPr>
      <w:r w:rsidRPr="00B77DEB">
        <w:rPr>
          <w:rFonts w:ascii="Courier" w:eastAsia="Times New Roman" w:hAnsi="Courier" w:cs="Courier"/>
          <w:color w:val="107902"/>
          <w:sz w:val="16"/>
          <w:szCs w:val="18"/>
          <w:lang w:val="lv-LV" w:eastAsia="zh-CN"/>
        </w:rPr>
        <w:t xml:space="preserve">  "</w:t>
      </w:r>
      <w:r>
        <w:rPr>
          <w:rFonts w:ascii="Courier" w:eastAsia="Times New Roman" w:hAnsi="Courier" w:cs="Courier"/>
          <w:color w:val="107902"/>
          <w:sz w:val="16"/>
          <w:szCs w:val="18"/>
          <w:lang w:val="lv-LV" w:eastAsia="zh-CN"/>
        </w:rPr>
        <w:t>name</w:t>
      </w:r>
      <w:r w:rsidRPr="00B77DEB">
        <w:rPr>
          <w:rFonts w:ascii="Courier" w:eastAsia="Times New Roman" w:hAnsi="Courier" w:cs="Courier"/>
          <w:color w:val="107902"/>
          <w:sz w:val="16"/>
          <w:szCs w:val="18"/>
          <w:lang w:val="lv-LV" w:eastAsia="zh-CN"/>
        </w:rPr>
        <w:t>": "</w:t>
      </w:r>
      <w:r>
        <w:rPr>
          <w:rFonts w:ascii="Courier" w:eastAsia="Times New Roman" w:hAnsi="Courier" w:cs="Courier"/>
          <w:color w:val="107902"/>
          <w:sz w:val="16"/>
          <w:szCs w:val="18"/>
          <w:lang w:val="lv-LV" w:eastAsia="zh-CN"/>
        </w:rPr>
        <w:t>keywords</w:t>
      </w:r>
      <w:r w:rsidRPr="00B77DEB">
        <w:rPr>
          <w:rFonts w:ascii="Courier" w:eastAsia="Times New Roman" w:hAnsi="Courier" w:cs="Courier"/>
          <w:color w:val="107902"/>
          <w:sz w:val="16"/>
          <w:szCs w:val="18"/>
          <w:lang w:val="lv-LV" w:eastAsia="zh-CN"/>
        </w:rPr>
        <w:t>",</w:t>
      </w:r>
    </w:p>
    <w:p w14:paraId="014315EB" w14:textId="028A26E0" w:rsidR="00B77DEB" w:rsidRPr="00B77DEB" w:rsidRDefault="00B77DEB" w:rsidP="00B77DEB">
      <w:pPr>
        <w:pStyle w:val="HTMLPreformatted"/>
        <w:rPr>
          <w:rFonts w:ascii="Courier" w:eastAsia="Times New Roman" w:hAnsi="Courier" w:cs="Courier"/>
          <w:color w:val="107902"/>
          <w:sz w:val="16"/>
          <w:szCs w:val="18"/>
          <w:lang w:val="lv-LV" w:eastAsia="zh-CN"/>
        </w:rPr>
      </w:pPr>
      <w:r>
        <w:rPr>
          <w:rFonts w:ascii="Courier" w:eastAsia="Times New Roman" w:hAnsi="Courier" w:cs="Courier"/>
          <w:color w:val="107902"/>
          <w:sz w:val="16"/>
          <w:szCs w:val="18"/>
          <w:lang w:val="lv-LV" w:eastAsia="zh-CN"/>
        </w:rPr>
        <w:t xml:space="preserve">  "title": "atslēgvārdi"</w:t>
      </w:r>
    </w:p>
    <w:p w14:paraId="09EC49CE" w14:textId="5E411157" w:rsidR="00B77DEB" w:rsidRPr="00B77DEB" w:rsidRDefault="00B77DEB" w:rsidP="00B77DEB">
      <w:pPr>
        <w:pStyle w:val="HTMLPreformatted"/>
        <w:rPr>
          <w:rFonts w:ascii="Courier" w:eastAsia="Times New Roman" w:hAnsi="Courier" w:cs="Courier"/>
          <w:color w:val="107902"/>
          <w:sz w:val="16"/>
          <w:szCs w:val="18"/>
          <w:lang w:val="lv-LV" w:eastAsia="zh-CN"/>
        </w:rPr>
      </w:pPr>
      <w:r w:rsidRPr="00B77DEB">
        <w:rPr>
          <w:rFonts w:ascii="Courier" w:eastAsia="Times New Roman" w:hAnsi="Courier" w:cs="Courier"/>
          <w:color w:val="107902"/>
          <w:sz w:val="16"/>
          <w:szCs w:val="18"/>
          <w:lang w:val="lv-LV" w:eastAsia="zh-CN"/>
        </w:rPr>
        <w:t xml:space="preserve">  </w:t>
      </w:r>
      <w:r>
        <w:rPr>
          <w:rFonts w:ascii="Courier" w:eastAsia="Times New Roman" w:hAnsi="Courier" w:cs="Courier"/>
          <w:b/>
          <w:bCs/>
          <w:color w:val="107902"/>
          <w:sz w:val="16"/>
          <w:szCs w:val="18"/>
          <w:lang w:val="lv-LV" w:eastAsia="zh-CN"/>
        </w:rPr>
        <w:t>"separator": ";</w:t>
      </w:r>
      <w:r w:rsidRPr="00B77DEB">
        <w:rPr>
          <w:rFonts w:ascii="Courier" w:eastAsia="Times New Roman" w:hAnsi="Courier" w:cs="Courier"/>
          <w:b/>
          <w:bCs/>
          <w:color w:val="107902"/>
          <w:sz w:val="16"/>
          <w:szCs w:val="18"/>
          <w:lang w:val="lv-LV" w:eastAsia="zh-CN"/>
        </w:rPr>
        <w:t>",</w:t>
      </w:r>
    </w:p>
    <w:p w14:paraId="5F3DE9BF" w14:textId="77777777" w:rsidR="00B77DEB" w:rsidRPr="00B77DEB" w:rsidRDefault="00B77DEB" w:rsidP="00B77DEB">
      <w:pPr>
        <w:pStyle w:val="HTMLPreformatted"/>
        <w:rPr>
          <w:rFonts w:ascii="Courier" w:eastAsia="Times New Roman" w:hAnsi="Courier" w:cs="Courier"/>
          <w:color w:val="107902"/>
          <w:sz w:val="16"/>
          <w:szCs w:val="18"/>
          <w:lang w:val="lv-LV" w:eastAsia="zh-CN"/>
        </w:rPr>
      </w:pPr>
      <w:r w:rsidRPr="00B77DEB">
        <w:rPr>
          <w:rFonts w:ascii="Courier" w:eastAsia="Times New Roman" w:hAnsi="Courier" w:cs="Courier"/>
          <w:color w:val="107902"/>
          <w:sz w:val="16"/>
          <w:szCs w:val="18"/>
          <w:lang w:val="lv-LV" w:eastAsia="zh-CN"/>
        </w:rPr>
        <w:t>}</w:t>
      </w:r>
    </w:p>
    <w:p w14:paraId="6C7FAF6C" w14:textId="77777777" w:rsidR="00B77DEB" w:rsidRDefault="00B77DEB" w:rsidP="00B77DEB"/>
    <w:p w14:paraId="0902242A" w14:textId="7ED67F1A" w:rsidR="00B77DEB" w:rsidRDefault="00B77DEB" w:rsidP="00B77DEB">
      <w:r>
        <w:t xml:space="preserve">Gadījumā, ja ir būtiska secība kādā vērtības atrodas sarakstā, to var norādīt </w:t>
      </w:r>
      <w:r w:rsidR="0068641F">
        <w:t>atsevišķi:</w:t>
      </w:r>
    </w:p>
    <w:p w14:paraId="77146546" w14:textId="77777777" w:rsidR="0068641F" w:rsidRDefault="0068641F" w:rsidP="00B77DEB"/>
    <w:p w14:paraId="4C559DC7" w14:textId="77777777" w:rsidR="0068641F" w:rsidRPr="0068641F" w:rsidRDefault="0068641F" w:rsidP="0068641F">
      <w:pPr>
        <w:pStyle w:val="HTMLPreformatted"/>
        <w:rPr>
          <w:rFonts w:ascii="Courier" w:eastAsia="Times New Roman" w:hAnsi="Courier" w:cs="Courier"/>
          <w:color w:val="107902"/>
          <w:sz w:val="16"/>
          <w:szCs w:val="18"/>
          <w:lang w:val="lv-LV" w:eastAsia="zh-CN"/>
        </w:rPr>
      </w:pPr>
      <w:r w:rsidRPr="0068641F">
        <w:rPr>
          <w:rFonts w:ascii="Courier" w:eastAsia="Times New Roman" w:hAnsi="Courier" w:cs="Courier"/>
          <w:color w:val="107902"/>
          <w:sz w:val="16"/>
          <w:szCs w:val="18"/>
          <w:lang w:val="lv-LV" w:eastAsia="zh-CN"/>
        </w:rPr>
        <w:t>{</w:t>
      </w:r>
    </w:p>
    <w:p w14:paraId="0B92B1C4" w14:textId="04A95C4D" w:rsidR="0068641F" w:rsidRPr="0068641F" w:rsidRDefault="0068641F" w:rsidP="0068641F">
      <w:pPr>
        <w:pStyle w:val="HTMLPreformatted"/>
        <w:rPr>
          <w:rFonts w:ascii="Courier" w:eastAsia="Times New Roman" w:hAnsi="Courier" w:cs="Courier"/>
          <w:color w:val="107902"/>
          <w:sz w:val="16"/>
          <w:szCs w:val="18"/>
          <w:lang w:val="lv-LV" w:eastAsia="zh-CN"/>
        </w:rPr>
      </w:pPr>
      <w:r w:rsidRPr="0068641F">
        <w:rPr>
          <w:rFonts w:ascii="Courier" w:eastAsia="Times New Roman" w:hAnsi="Courier" w:cs="Courier"/>
          <w:color w:val="107902"/>
          <w:sz w:val="16"/>
          <w:szCs w:val="18"/>
          <w:lang w:val="lv-LV" w:eastAsia="zh-CN"/>
        </w:rPr>
        <w:t xml:space="preserve">  "</w:t>
      </w:r>
      <w:r>
        <w:rPr>
          <w:rFonts w:ascii="Courier" w:eastAsia="Times New Roman" w:hAnsi="Courier" w:cs="Courier"/>
          <w:color w:val="107902"/>
          <w:sz w:val="16"/>
          <w:szCs w:val="18"/>
          <w:lang w:val="lv-LV" w:eastAsia="zh-CN"/>
        </w:rPr>
        <w:t>name</w:t>
      </w:r>
      <w:r w:rsidRPr="0068641F">
        <w:rPr>
          <w:rFonts w:ascii="Courier" w:eastAsia="Times New Roman" w:hAnsi="Courier" w:cs="Courier"/>
          <w:color w:val="107902"/>
          <w:sz w:val="16"/>
          <w:szCs w:val="18"/>
          <w:lang w:val="lv-LV" w:eastAsia="zh-CN"/>
        </w:rPr>
        <w:t>": "latlong",</w:t>
      </w:r>
    </w:p>
    <w:p w14:paraId="616F577E" w14:textId="4A7C7B82" w:rsidR="0068641F" w:rsidRDefault="0068641F" w:rsidP="0068641F">
      <w:pPr>
        <w:pStyle w:val="HTMLPreformatted"/>
        <w:rPr>
          <w:rFonts w:ascii="Courier" w:eastAsia="Times New Roman" w:hAnsi="Courier" w:cs="Courier"/>
          <w:color w:val="107902"/>
          <w:sz w:val="16"/>
          <w:szCs w:val="18"/>
          <w:lang w:val="lv-LV" w:eastAsia="zh-CN"/>
        </w:rPr>
      </w:pPr>
      <w:r w:rsidRPr="0068641F">
        <w:rPr>
          <w:rFonts w:ascii="Courier" w:eastAsia="Times New Roman" w:hAnsi="Courier" w:cs="Courier"/>
          <w:color w:val="107902"/>
          <w:sz w:val="16"/>
          <w:szCs w:val="18"/>
          <w:lang w:val="lv-LV" w:eastAsia="zh-CN"/>
        </w:rPr>
        <w:t xml:space="preserve">  "</w:t>
      </w:r>
      <w:r>
        <w:rPr>
          <w:rFonts w:ascii="Courier" w:eastAsia="Times New Roman" w:hAnsi="Courier" w:cs="Courier"/>
          <w:color w:val="107902"/>
          <w:sz w:val="16"/>
          <w:szCs w:val="18"/>
          <w:lang w:val="lv-LV" w:eastAsia="zh-CN"/>
        </w:rPr>
        <w:t>dc:description</w:t>
      </w:r>
      <w:r w:rsidRPr="0068641F">
        <w:rPr>
          <w:rFonts w:ascii="Courier" w:eastAsia="Times New Roman" w:hAnsi="Courier" w:cs="Courier"/>
          <w:color w:val="107902"/>
          <w:sz w:val="16"/>
          <w:szCs w:val="18"/>
          <w:lang w:val="lv-LV" w:eastAsia="zh-CN"/>
        </w:rPr>
        <w:t>": "</w:t>
      </w:r>
      <w:r>
        <w:rPr>
          <w:rFonts w:ascii="Courier" w:eastAsia="Times New Roman" w:hAnsi="Courier" w:cs="Courier"/>
          <w:color w:val="107902"/>
          <w:sz w:val="16"/>
          <w:szCs w:val="18"/>
          <w:lang w:val="lv-LV" w:eastAsia="zh-CN"/>
        </w:rPr>
        <w:t xml:space="preserve">koordinātes - piem.: </w:t>
      </w:r>
      <w:r w:rsidRPr="0068641F">
        <w:rPr>
          <w:rFonts w:ascii="Courier" w:eastAsia="Times New Roman" w:hAnsi="Courier" w:cs="Courier"/>
          <w:color w:val="107902"/>
          <w:sz w:val="16"/>
          <w:szCs w:val="18"/>
          <w:lang w:val="lv-LV" w:eastAsia="zh-CN"/>
        </w:rPr>
        <w:t>50.501045 4.47667405",</w:t>
      </w:r>
    </w:p>
    <w:p w14:paraId="15BA50D9" w14:textId="77777777" w:rsidR="0068641F" w:rsidRPr="0068641F" w:rsidRDefault="0068641F" w:rsidP="0068641F">
      <w:pPr>
        <w:pStyle w:val="HTMLPreformatted"/>
        <w:rPr>
          <w:rFonts w:ascii="Courier" w:eastAsia="Times New Roman" w:hAnsi="Courier" w:cs="Courier"/>
          <w:b/>
          <w:color w:val="107902"/>
          <w:sz w:val="16"/>
          <w:szCs w:val="18"/>
          <w:lang w:val="lv-LV" w:eastAsia="zh-CN"/>
        </w:rPr>
      </w:pPr>
      <w:r w:rsidRPr="0068641F">
        <w:rPr>
          <w:rFonts w:ascii="Courier" w:eastAsia="Times New Roman" w:hAnsi="Courier" w:cs="Courier"/>
          <w:b/>
          <w:color w:val="107902"/>
          <w:sz w:val="16"/>
          <w:szCs w:val="18"/>
          <w:lang w:val="lv-LV" w:eastAsia="zh-CN"/>
        </w:rPr>
        <w:t xml:space="preserve">  </w:t>
      </w:r>
      <w:r w:rsidRPr="0068641F">
        <w:rPr>
          <w:rFonts w:ascii="Courier" w:eastAsia="Times New Roman" w:hAnsi="Courier" w:cs="Courier"/>
          <w:b/>
          <w:bCs/>
          <w:color w:val="107902"/>
          <w:sz w:val="16"/>
          <w:szCs w:val="18"/>
          <w:lang w:val="lv-LV" w:eastAsia="zh-CN"/>
        </w:rPr>
        <w:t>"separator": " ",</w:t>
      </w:r>
    </w:p>
    <w:p w14:paraId="687ED6C4" w14:textId="1512D4AC" w:rsidR="0068641F" w:rsidRPr="0068641F" w:rsidRDefault="0068641F" w:rsidP="0068641F">
      <w:pPr>
        <w:pStyle w:val="HTMLPreformatted"/>
        <w:rPr>
          <w:rFonts w:ascii="Courier" w:eastAsia="Times New Roman" w:hAnsi="Courier" w:cs="Courier"/>
          <w:b/>
          <w:color w:val="107902"/>
          <w:sz w:val="16"/>
          <w:szCs w:val="18"/>
          <w:lang w:val="lv-LV" w:eastAsia="zh-CN"/>
        </w:rPr>
      </w:pPr>
      <w:r w:rsidRPr="0068641F">
        <w:rPr>
          <w:rFonts w:ascii="Courier" w:eastAsia="Times New Roman" w:hAnsi="Courier" w:cs="Courier"/>
          <w:b/>
          <w:color w:val="107902"/>
          <w:sz w:val="16"/>
          <w:szCs w:val="18"/>
          <w:lang w:val="lv-LV" w:eastAsia="zh-CN"/>
        </w:rPr>
        <w:t xml:space="preserve">  </w:t>
      </w:r>
      <w:r w:rsidRPr="0068641F">
        <w:rPr>
          <w:rFonts w:ascii="Courier" w:eastAsia="Times New Roman" w:hAnsi="Courier" w:cs="Courier"/>
          <w:b/>
          <w:bCs/>
          <w:color w:val="107902"/>
          <w:sz w:val="16"/>
          <w:szCs w:val="18"/>
          <w:lang w:val="lv-LV" w:eastAsia="zh-CN"/>
        </w:rPr>
        <w:t>"ordered": true,</w:t>
      </w:r>
    </w:p>
    <w:p w14:paraId="40A9F570" w14:textId="77777777" w:rsidR="0068641F" w:rsidRPr="0068641F" w:rsidRDefault="0068641F" w:rsidP="0068641F">
      <w:pPr>
        <w:pStyle w:val="HTMLPreformatted"/>
        <w:rPr>
          <w:rFonts w:ascii="Courier" w:eastAsia="Times New Roman" w:hAnsi="Courier" w:cs="Courier"/>
          <w:color w:val="107902"/>
          <w:sz w:val="16"/>
          <w:szCs w:val="18"/>
          <w:lang w:val="lv-LV" w:eastAsia="zh-CN"/>
        </w:rPr>
      </w:pPr>
      <w:r w:rsidRPr="0068641F">
        <w:rPr>
          <w:rFonts w:ascii="Courier" w:eastAsia="Times New Roman" w:hAnsi="Courier" w:cs="Courier"/>
          <w:color w:val="107902"/>
          <w:sz w:val="16"/>
          <w:szCs w:val="18"/>
          <w:lang w:val="lv-LV" w:eastAsia="zh-CN"/>
        </w:rPr>
        <w:t>}</w:t>
      </w:r>
    </w:p>
    <w:p w14:paraId="5811EBB3" w14:textId="77777777" w:rsidR="0068641F" w:rsidRDefault="0068641F" w:rsidP="00B77DEB"/>
    <w:p w14:paraId="5641A233" w14:textId="0A49B935" w:rsidR="00B77DEB" w:rsidRDefault="0068641F" w:rsidP="0068641F">
      <w:pPr>
        <w:pStyle w:val="Heading2"/>
      </w:pPr>
      <w:bookmarkStart w:id="42" w:name="_Toc463874717"/>
      <w:r>
        <w:t>Kā norādīt lauka vērtību nozīmi?</w:t>
      </w:r>
      <w:bookmarkEnd w:id="42"/>
    </w:p>
    <w:p w14:paraId="3F148ED3" w14:textId="10E118F2" w:rsidR="00A40553" w:rsidRDefault="0068641F" w:rsidP="0068641F">
      <w:r>
        <w:t xml:space="preserve">Lai varētu pilnvērtīgi izmantot datu kopu, ir jāsaprot tās nozīme </w:t>
      </w:r>
      <w:r w:rsidR="001E6F51">
        <w:t xml:space="preserve">(semantika) </w:t>
      </w:r>
      <w:r w:rsidR="00A92D3E">
        <w:t>–</w:t>
      </w:r>
      <w:r>
        <w:t xml:space="preserve"> kas</w:t>
      </w:r>
      <w:r w:rsidR="00A92D3E">
        <w:t xml:space="preserve"> </w:t>
      </w:r>
      <w:r>
        <w:t xml:space="preserve">ir aprakstīts datu kopā un katrā tās laukā. Šī informācija </w:t>
      </w:r>
      <w:r w:rsidR="00A92D3E">
        <w:t xml:space="preserve">ļauj </w:t>
      </w:r>
      <w:r>
        <w:t>datus izmantot</w:t>
      </w:r>
      <w:r w:rsidR="00A92D3E">
        <w:t xml:space="preserve"> citās sistēmas un lietojumos. </w:t>
      </w:r>
      <w:r>
        <w:t>Piemēram, ja ir zināms, ka tabula ir par grāmatām un satur lasītāju vērtējumus par tām, tad šo tabulu ir iespējams izmantot grāma</w:t>
      </w:r>
      <w:r w:rsidR="00A92D3E">
        <w:t>tu portālā vai meklēšanas rīkā.</w:t>
      </w:r>
    </w:p>
    <w:p w14:paraId="36D20ED2" w14:textId="77777777" w:rsidR="00A40553" w:rsidRDefault="00A40553" w:rsidP="0068641F"/>
    <w:p w14:paraId="0331E6E7" w14:textId="16D4A561" w:rsidR="001E6F51" w:rsidRDefault="0068641F" w:rsidP="0068641F">
      <w:r>
        <w:t>Lai to varētu darīt automātiski (piem.</w:t>
      </w:r>
      <w:r w:rsidR="00A92D3E">
        <w:t>,</w:t>
      </w:r>
      <w:r>
        <w:t xml:space="preserve"> lai sistēma automātiski saprastu, ka kolonnā ir grāmatas ISBN kods), nepietiek ar cilvēkam saprotamu aprakstu. Ir nepieciešams veids kā </w:t>
      </w:r>
      <w:r>
        <w:rPr>
          <w:i/>
        </w:rPr>
        <w:t xml:space="preserve">mašīnlasāmā </w:t>
      </w:r>
      <w:r>
        <w:t>formā "</w:t>
      </w:r>
      <w:r w:rsidR="001E6F51">
        <w:t xml:space="preserve">pateikt", ka viena kolonna satur ISBN kodu, bet cita </w:t>
      </w:r>
      <w:r w:rsidR="00A92D3E">
        <w:t>–</w:t>
      </w:r>
      <w:r w:rsidR="001E6F51">
        <w:t xml:space="preserve"> grāmatas</w:t>
      </w:r>
      <w:r w:rsidR="00A92D3E">
        <w:t xml:space="preserve"> </w:t>
      </w:r>
      <w:r w:rsidR="001E6F51">
        <w:t xml:space="preserve">novērtējumu. </w:t>
      </w:r>
    </w:p>
    <w:p w14:paraId="735F6219" w14:textId="77777777" w:rsidR="001E6F51" w:rsidRDefault="001E6F51" w:rsidP="0068641F"/>
    <w:p w14:paraId="07CF0552" w14:textId="67E07043" w:rsidR="0068641F" w:rsidRDefault="001E6F51" w:rsidP="0068641F">
      <w:r>
        <w:t xml:space="preserve">To </w:t>
      </w:r>
      <w:r w:rsidR="00A40553">
        <w:t xml:space="preserve">var </w:t>
      </w:r>
      <w:r>
        <w:t>izdarī</w:t>
      </w:r>
      <w:r w:rsidR="00A92D3E">
        <w:t>t izmantojot metadatu vārdnīcas –</w:t>
      </w:r>
      <w:r>
        <w:t xml:space="preserve"> standarta</w:t>
      </w:r>
      <w:r w:rsidR="00A92D3E">
        <w:t xml:space="preserve"> </w:t>
      </w:r>
      <w:r>
        <w:t>kodifikatorus, kuros ir definēti identifikatori lietām un to īpašībām, par kuriem ir nepieciešams kaut ko "pateikt". Parasti tam izmanto URI identifikatorus.</w:t>
      </w:r>
    </w:p>
    <w:p w14:paraId="3380DF69" w14:textId="77777777" w:rsidR="001E6F51" w:rsidRDefault="001E6F51" w:rsidP="0068641F"/>
    <w:p w14:paraId="7D186E17" w14:textId="2BD3419C" w:rsidR="001E6F51" w:rsidRDefault="001E6F51" w:rsidP="0068641F">
      <w:r>
        <w:t xml:space="preserve">Lai aprakstītu datu nozīmi ir jāatrod (vai jāizveido) metadatu vārdnīca ar vajadzīgajiem jēdzieniem. Piemēram, schema.org </w:t>
      </w:r>
      <w:r w:rsidR="00A40553">
        <w:t xml:space="preserve">ļauj </w:t>
      </w:r>
      <w:r>
        <w:t>aprakstīt informāciju par grāmatām</w:t>
      </w:r>
      <w:r w:rsidR="00A40553">
        <w:rPr>
          <w:rStyle w:val="FootnoteReference"/>
        </w:rPr>
        <w:footnoteReference w:id="7"/>
      </w:r>
      <w:r>
        <w:t>:</w:t>
      </w:r>
    </w:p>
    <w:p w14:paraId="7317C1DB" w14:textId="77777777" w:rsidR="00A40553" w:rsidRDefault="00A40553" w:rsidP="0068641F"/>
    <w:p w14:paraId="5915E983" w14:textId="77777777" w:rsidR="00A40553" w:rsidRPr="00BE0134" w:rsidRDefault="00A40553" w:rsidP="00A40553">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w:t>
      </w:r>
    </w:p>
    <w:p w14:paraId="38AC3496" w14:textId="5432E08E" w:rsidR="00A40553" w:rsidRPr="00BE0134" w:rsidRDefault="00A40553" w:rsidP="00A40553">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 xml:space="preserve">  "name": "isbn",</w:t>
      </w:r>
    </w:p>
    <w:p w14:paraId="416A2AD8" w14:textId="5558C623" w:rsidR="00A40553" w:rsidRPr="00BE0134" w:rsidRDefault="00A40553" w:rsidP="00A40553">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 xml:space="preserve">  </w:t>
      </w:r>
      <w:r w:rsidRPr="00BE0134">
        <w:rPr>
          <w:rFonts w:ascii="Courier" w:eastAsia="Times New Roman" w:hAnsi="Courier" w:cs="Courier"/>
          <w:b/>
          <w:bCs/>
          <w:color w:val="107902"/>
          <w:sz w:val="16"/>
          <w:szCs w:val="18"/>
          <w:lang w:val="lv-LV" w:eastAsia="zh-CN"/>
        </w:rPr>
        <w:t>"propertyUrl": "schema:isbn"</w:t>
      </w:r>
    </w:p>
    <w:p w14:paraId="44BA144B" w14:textId="77777777" w:rsidR="00A40553" w:rsidRPr="00BE0134" w:rsidRDefault="00A40553" w:rsidP="00A40553">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w:t>
      </w:r>
    </w:p>
    <w:p w14:paraId="1FD4F90A" w14:textId="57D541DE" w:rsidR="001C3AF6" w:rsidRDefault="001C3AF6" w:rsidP="001C3AF6">
      <w:pPr>
        <w:pStyle w:val="Heading2"/>
      </w:pPr>
      <w:bookmarkStart w:id="43" w:name="_Toc463874718"/>
      <w:r>
        <w:lastRenderedPageBreak/>
        <w:t>Kā norādīt tabulas ierakstu nozīmi?</w:t>
      </w:r>
      <w:bookmarkEnd w:id="43"/>
    </w:p>
    <w:p w14:paraId="2D1C4345" w14:textId="52C9458F" w:rsidR="001C3AF6" w:rsidRDefault="001C3AF6" w:rsidP="0068641F">
      <w:r>
        <w:t xml:space="preserve">Lai aprakstītu tabulas nozīmi, ir būtiski pateikt kāda veida objekti ir aprakstīti tabulā. Tas nozīmē, ka </w:t>
      </w:r>
      <w:r>
        <w:rPr>
          <w:i/>
        </w:rPr>
        <w:t xml:space="preserve">mašīnlasāmā </w:t>
      </w:r>
      <w:r>
        <w:t xml:space="preserve">formā ir "jāpasaka", ka tabulas rindas satur, piemēram, informāciju par grāmatām. </w:t>
      </w:r>
    </w:p>
    <w:p w14:paraId="29805FA9" w14:textId="77777777" w:rsidR="001C3AF6" w:rsidRDefault="001C3AF6" w:rsidP="0068641F"/>
    <w:p w14:paraId="36B2158F" w14:textId="1318B605" w:rsidR="001C3AF6" w:rsidRDefault="001C3AF6" w:rsidP="0068641F">
      <w:r>
        <w:t>Tātad, ir nepieciešams norādīt rindās aprakstīto objektu tipu. Līdzīgi kā kolonnu nozīmes aprakstīšanā (iepriekšējā nodaļā), to dara</w:t>
      </w:r>
      <w:r w:rsidR="00A92D3E">
        <w:t>,</w:t>
      </w:r>
      <w:r>
        <w:t xml:space="preserve"> norādot uz atbilstošo metadatu vārdnīcas jēdzienu </w:t>
      </w:r>
      <w:r w:rsidR="00A92D3E">
        <w:t>–</w:t>
      </w:r>
      <w:r>
        <w:t xml:space="preserve"> šajā</w:t>
      </w:r>
      <w:r w:rsidR="00A92D3E">
        <w:t xml:space="preserve"> </w:t>
      </w:r>
      <w:r>
        <w:t>gadījumā grā</w:t>
      </w:r>
      <w:r w:rsidR="00BE0134">
        <w:t>matu.</w:t>
      </w:r>
    </w:p>
    <w:p w14:paraId="599A3BCD" w14:textId="77777777" w:rsidR="00BE0134" w:rsidRDefault="00BE0134" w:rsidP="0068641F"/>
    <w:p w14:paraId="485ACFA6" w14:textId="61963851" w:rsidR="00BE0134" w:rsidRDefault="00BE0134" w:rsidP="0068641F">
      <w:r>
        <w:t>Tā, kā tabulā parasti nav kolonna, kurā jau būtu norādīts atbilstošā jēdziena URI, to var izdarīt ar CSVW datu pārveidojumu līdzekļiem, izveidojot jaunu "virtuālo" kolonnu un iekļaujot to tabulas shēmas aprakstā:</w:t>
      </w:r>
    </w:p>
    <w:p w14:paraId="6D051CAA" w14:textId="77777777" w:rsidR="00BE0134" w:rsidRDefault="00BE0134" w:rsidP="0068641F"/>
    <w:p w14:paraId="00E60020" w14:textId="77777777" w:rsidR="00BE0134" w:rsidRPr="00BE0134" w:rsidRDefault="00BE0134" w:rsidP="00BE0134">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w:t>
      </w:r>
    </w:p>
    <w:p w14:paraId="129F81A7" w14:textId="77777777" w:rsidR="00BE0134" w:rsidRPr="00BE0134" w:rsidRDefault="00BE0134" w:rsidP="00BE0134">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 xml:space="preserve">  "virtual": true,</w:t>
      </w:r>
    </w:p>
    <w:p w14:paraId="0C3D95BA" w14:textId="77777777" w:rsidR="00BE0134" w:rsidRPr="00BE0134" w:rsidRDefault="00BE0134" w:rsidP="00BE0134">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 xml:space="preserve">  "propertyUrl": "rdf:type",</w:t>
      </w:r>
    </w:p>
    <w:p w14:paraId="31A5A613" w14:textId="55410693" w:rsidR="00BE0134" w:rsidRPr="00BE0134" w:rsidRDefault="00BE0134" w:rsidP="00BE0134">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 xml:space="preserve">  "valueUrl": "schema:Book"</w:t>
      </w:r>
    </w:p>
    <w:p w14:paraId="3AE0EA27" w14:textId="77777777" w:rsidR="00BE0134" w:rsidRPr="00BE0134" w:rsidRDefault="00BE0134" w:rsidP="00BE0134">
      <w:pPr>
        <w:pStyle w:val="HTMLPreformatted"/>
        <w:rPr>
          <w:rFonts w:ascii="Courier" w:eastAsia="Times New Roman" w:hAnsi="Courier" w:cs="Courier"/>
          <w:color w:val="107902"/>
          <w:sz w:val="16"/>
          <w:szCs w:val="18"/>
          <w:lang w:val="lv-LV" w:eastAsia="zh-CN"/>
        </w:rPr>
      </w:pPr>
      <w:r w:rsidRPr="00BE0134">
        <w:rPr>
          <w:rFonts w:ascii="Courier" w:eastAsia="Times New Roman" w:hAnsi="Courier" w:cs="Courier"/>
          <w:color w:val="107902"/>
          <w:sz w:val="16"/>
          <w:szCs w:val="18"/>
          <w:lang w:val="lv-LV" w:eastAsia="zh-CN"/>
        </w:rPr>
        <w:t>}</w:t>
      </w:r>
    </w:p>
    <w:p w14:paraId="7118F595" w14:textId="77777777" w:rsidR="00BE0134" w:rsidRDefault="00BE0134" w:rsidP="0068641F"/>
    <w:p w14:paraId="5AFB6659" w14:textId="2E315793" w:rsidR="00BE0134" w:rsidRDefault="00BE0134" w:rsidP="00BE0134">
      <w:r>
        <w:t>Virtuālās kolonnas vērtība ir izvēlētā jēdziena URI identifikators (schema:Book).</w:t>
      </w:r>
      <w:r w:rsidR="0025262F">
        <w:t xml:space="preserve"> Šo informāciju varēs izmantot automātiski izmantot citi, piemēram, izmantojot CSVW standarta procedūras tabulveida datu pārveidošanai JSON vai RDF formā.</w:t>
      </w:r>
    </w:p>
    <w:p w14:paraId="6288CC7F" w14:textId="77777777" w:rsidR="001C3AF6" w:rsidRDefault="001C3AF6" w:rsidP="0068641F"/>
    <w:p w14:paraId="720781D4" w14:textId="369BF367" w:rsidR="001E6F51" w:rsidRDefault="001E6F51" w:rsidP="0068641F">
      <w:r>
        <w:t>Plašāks datu nozīmes tēmas apskats ir ārpus šī dokumenta uzdevumiem un ir atrodams</w:t>
      </w:r>
      <w:r w:rsidR="0025262F">
        <w:t>:</w:t>
      </w:r>
      <w:r>
        <w:t xml:space="preserve"> </w:t>
      </w:r>
    </w:p>
    <w:p w14:paraId="493AD47C" w14:textId="24AF30F7" w:rsidR="001E6F51" w:rsidRDefault="006620BB" w:rsidP="009E2E34">
      <w:pPr>
        <w:pStyle w:val="ListParagraph"/>
        <w:numPr>
          <w:ilvl w:val="0"/>
          <w:numId w:val="9"/>
        </w:numPr>
      </w:pPr>
      <w:hyperlink r:id="rId20" w:history="1">
        <w:r w:rsidR="001E6F51" w:rsidRPr="001E6F51">
          <w:rPr>
            <w:rStyle w:val="Hyperlink"/>
          </w:rPr>
          <w:t>Linked Data: Evolving the Web into a Global Data Space</w:t>
        </w:r>
      </w:hyperlink>
    </w:p>
    <w:p w14:paraId="4E5FA25B" w14:textId="1038CD9B" w:rsidR="00625584" w:rsidRPr="00625584" w:rsidRDefault="006620BB" w:rsidP="009E2E34">
      <w:pPr>
        <w:pStyle w:val="ListParagraph"/>
        <w:numPr>
          <w:ilvl w:val="0"/>
          <w:numId w:val="9"/>
        </w:numPr>
      </w:pPr>
      <w:hyperlink r:id="rId21" w:history="1">
        <w:r w:rsidR="001E6F51" w:rsidRPr="001E6F51">
          <w:rPr>
            <w:rStyle w:val="Hyperlink"/>
          </w:rPr>
          <w:t>RDF 1.1 Primer</w:t>
        </w:r>
      </w:hyperlink>
    </w:p>
    <w:p w14:paraId="5783DEAD" w14:textId="6DA30703" w:rsidR="004B3669" w:rsidRDefault="004B3669">
      <w:pPr>
        <w:spacing w:after="160" w:line="259" w:lineRule="auto"/>
        <w:jc w:val="left"/>
        <w:rPr>
          <w:b/>
          <w:bCs/>
          <w:color w:val="943634"/>
          <w:sz w:val="28"/>
          <w:szCs w:val="28"/>
        </w:rPr>
      </w:pPr>
      <w:bookmarkStart w:id="44" w:name="_Toc432680396"/>
      <w:bookmarkStart w:id="45" w:name="_Toc438025761"/>
      <w:bookmarkStart w:id="46" w:name="_Toc439841665"/>
      <w:r>
        <w:br w:type="page"/>
      </w:r>
    </w:p>
    <w:p w14:paraId="7432FC8A" w14:textId="3960F42B" w:rsidR="00CA08D3" w:rsidRPr="006F7C30" w:rsidRDefault="00CA08D3" w:rsidP="00CA08D3">
      <w:pPr>
        <w:pStyle w:val="Heading1"/>
        <w:numPr>
          <w:ilvl w:val="0"/>
          <w:numId w:val="0"/>
        </w:numPr>
        <w:ind w:left="432" w:hanging="432"/>
      </w:pPr>
      <w:bookmarkStart w:id="47" w:name="_Toc463874719"/>
      <w:r w:rsidRPr="006F7C30">
        <w:lastRenderedPageBreak/>
        <w:t>Kontaktinformācija un rekvizīti</w:t>
      </w:r>
      <w:bookmarkEnd w:id="44"/>
      <w:bookmarkEnd w:id="45"/>
      <w:bookmarkEnd w:id="46"/>
      <w:bookmarkEnd w:id="47"/>
      <w:r w:rsidRPr="006F7C30">
        <w:t xml:space="preserve"> </w:t>
      </w:r>
    </w:p>
    <w:p w14:paraId="630F24D4" w14:textId="77777777" w:rsidR="00CA08D3" w:rsidRPr="006F7C30" w:rsidRDefault="00CA08D3" w:rsidP="00CA08D3"/>
    <w:p w14:paraId="5704CC08" w14:textId="77777777" w:rsidR="00CA08D3" w:rsidRPr="003E178F" w:rsidRDefault="00CA08D3" w:rsidP="00CA08D3">
      <w:pPr>
        <w:rPr>
          <w:b/>
          <w:color w:val="B0282D"/>
        </w:rPr>
      </w:pPr>
      <w:bookmarkStart w:id="48" w:name="_Toc236721739"/>
      <w:r w:rsidRPr="003E178F">
        <w:rPr>
          <w:b/>
          <w:color w:val="B0282D"/>
        </w:rPr>
        <w:t>SIA „Agile&amp;Co” kontakti</w:t>
      </w:r>
      <w:bookmarkEnd w:id="48"/>
      <w:r w:rsidRPr="003E178F">
        <w:rPr>
          <w:b/>
          <w:color w:val="B0282D"/>
        </w:rPr>
        <w:t xml:space="preserve"> </w:t>
      </w:r>
    </w:p>
    <w:p w14:paraId="6E1421C6" w14:textId="77777777" w:rsidR="00CA08D3" w:rsidRPr="006F7C30" w:rsidRDefault="00CA08D3" w:rsidP="00CA08D3">
      <w:pPr>
        <w:rPr>
          <w:szCs w:val="24"/>
        </w:rPr>
      </w:pPr>
      <w:r w:rsidRPr="006F7C30">
        <w:rPr>
          <w:szCs w:val="24"/>
        </w:rPr>
        <w:t xml:space="preserve">Citadeles iela 12, Rīga, LV – 1010, Latvija </w:t>
      </w:r>
    </w:p>
    <w:p w14:paraId="1560A517" w14:textId="77777777" w:rsidR="00CA08D3" w:rsidRPr="006F7C30" w:rsidRDefault="00CA08D3" w:rsidP="00CA08D3">
      <w:pPr>
        <w:rPr>
          <w:szCs w:val="24"/>
        </w:rPr>
      </w:pPr>
      <w:r w:rsidRPr="006F7C30">
        <w:rPr>
          <w:szCs w:val="24"/>
        </w:rPr>
        <w:t>Telefons: +371 200 67 009</w:t>
      </w:r>
    </w:p>
    <w:p w14:paraId="37AA1615" w14:textId="77777777" w:rsidR="00CA08D3" w:rsidRPr="006F7C30" w:rsidRDefault="00CA08D3" w:rsidP="00CA08D3">
      <w:pPr>
        <w:rPr>
          <w:szCs w:val="24"/>
        </w:rPr>
      </w:pPr>
      <w:r w:rsidRPr="006F7C30">
        <w:rPr>
          <w:szCs w:val="24"/>
        </w:rPr>
        <w:t>Fakss: + 371 673 21 400</w:t>
      </w:r>
    </w:p>
    <w:p w14:paraId="131DFC59" w14:textId="77777777" w:rsidR="00CA08D3" w:rsidRPr="006F7C30" w:rsidRDefault="00CA08D3" w:rsidP="00CA08D3">
      <w:pPr>
        <w:rPr>
          <w:szCs w:val="24"/>
        </w:rPr>
      </w:pPr>
      <w:r w:rsidRPr="006F7C30">
        <w:rPr>
          <w:szCs w:val="24"/>
        </w:rPr>
        <w:t xml:space="preserve">e-pasts: </w:t>
      </w:r>
      <w:hyperlink r:id="rId22" w:history="1">
        <w:r w:rsidRPr="006F7C30">
          <w:rPr>
            <w:rStyle w:val="Hyperlink"/>
            <w:szCs w:val="24"/>
          </w:rPr>
          <w:t>info@agile.lv</w:t>
        </w:r>
      </w:hyperlink>
    </w:p>
    <w:p w14:paraId="00669836" w14:textId="77777777" w:rsidR="00CA08D3" w:rsidRPr="006F7C30" w:rsidRDefault="00CA08D3" w:rsidP="00CA08D3">
      <w:pPr>
        <w:rPr>
          <w:szCs w:val="24"/>
        </w:rPr>
      </w:pPr>
      <w:r w:rsidRPr="006F7C30">
        <w:rPr>
          <w:szCs w:val="24"/>
        </w:rPr>
        <w:t xml:space="preserve">web: </w:t>
      </w:r>
      <w:hyperlink r:id="rId23" w:history="1">
        <w:r w:rsidRPr="006F7C30">
          <w:rPr>
            <w:rStyle w:val="Hyperlink"/>
            <w:szCs w:val="24"/>
          </w:rPr>
          <w:t>www.agile.lv</w:t>
        </w:r>
      </w:hyperlink>
      <w:r w:rsidRPr="006F7C30">
        <w:rPr>
          <w:szCs w:val="24"/>
        </w:rPr>
        <w:t xml:space="preserve"> </w:t>
      </w:r>
    </w:p>
    <w:p w14:paraId="7AE9F3BB" w14:textId="77777777" w:rsidR="00CA08D3" w:rsidRPr="006F7C30" w:rsidRDefault="00CA08D3" w:rsidP="00CA08D3">
      <w:pPr>
        <w:spacing w:after="60"/>
      </w:pPr>
    </w:p>
    <w:p w14:paraId="7C383BE7" w14:textId="77777777" w:rsidR="00CA08D3" w:rsidRPr="003E178F" w:rsidRDefault="00CA08D3" w:rsidP="00CA08D3">
      <w:pPr>
        <w:rPr>
          <w:b/>
          <w:color w:val="B0282D"/>
        </w:rPr>
      </w:pPr>
      <w:bookmarkStart w:id="49" w:name="_Toc236721740"/>
      <w:r w:rsidRPr="003E178F">
        <w:rPr>
          <w:b/>
          <w:color w:val="B0282D"/>
        </w:rPr>
        <w:t>SIA „Agile&amp;Co” rekvizīti</w:t>
      </w:r>
      <w:bookmarkEnd w:id="49"/>
      <w:r w:rsidRPr="003E178F">
        <w:rPr>
          <w:b/>
          <w:color w:val="B0282D"/>
        </w:rPr>
        <w:t xml:space="preserve"> </w:t>
      </w:r>
    </w:p>
    <w:p w14:paraId="145EF599" w14:textId="77777777" w:rsidR="00CA08D3" w:rsidRPr="006F7C30" w:rsidRDefault="00CA08D3" w:rsidP="00CA08D3">
      <w:pPr>
        <w:rPr>
          <w:szCs w:val="24"/>
        </w:rPr>
      </w:pPr>
      <w:r w:rsidRPr="006F7C30">
        <w:rPr>
          <w:szCs w:val="24"/>
        </w:rPr>
        <w:t xml:space="preserve">Citadeles iela 12, Rīga, LV – 1010, Latvija </w:t>
      </w:r>
    </w:p>
    <w:p w14:paraId="1A00989F" w14:textId="77777777" w:rsidR="00CA08D3" w:rsidRPr="006F7C30" w:rsidRDefault="00CA08D3" w:rsidP="00CA08D3">
      <w:pPr>
        <w:keepNext/>
        <w:keepLines/>
        <w:rPr>
          <w:szCs w:val="24"/>
        </w:rPr>
      </w:pPr>
      <w:r w:rsidRPr="006F7C30">
        <w:rPr>
          <w:szCs w:val="24"/>
        </w:rPr>
        <w:t xml:space="preserve">Reģ. Nr. </w:t>
      </w:r>
      <w:r w:rsidRPr="006F7C30">
        <w:rPr>
          <w:color w:val="000000"/>
          <w:szCs w:val="24"/>
        </w:rPr>
        <w:t>40003939574</w:t>
      </w:r>
    </w:p>
    <w:p w14:paraId="23EBBB6B" w14:textId="77777777" w:rsidR="00CA08D3" w:rsidRPr="006F7C30" w:rsidRDefault="00CA08D3" w:rsidP="00CA08D3">
      <w:pPr>
        <w:pStyle w:val="BodyTextIndent"/>
        <w:keepNext/>
        <w:keepLines/>
        <w:spacing w:after="0"/>
        <w:ind w:left="0"/>
        <w:rPr>
          <w:rFonts w:ascii="Times New Roman" w:hAnsi="Times New Roman"/>
          <w:sz w:val="24"/>
          <w:szCs w:val="24"/>
        </w:rPr>
      </w:pPr>
      <w:r w:rsidRPr="006F7C30">
        <w:rPr>
          <w:rFonts w:ascii="Times New Roman" w:hAnsi="Times New Roman"/>
          <w:sz w:val="24"/>
          <w:szCs w:val="24"/>
        </w:rPr>
        <w:t>Maksājumu rekvizīti:</w:t>
      </w:r>
    </w:p>
    <w:p w14:paraId="2581BF6E" w14:textId="77777777" w:rsidR="00CA08D3" w:rsidRPr="006F7C30" w:rsidRDefault="00CA08D3" w:rsidP="00CA08D3">
      <w:pPr>
        <w:pStyle w:val="BodyTextIndent"/>
        <w:keepNext/>
        <w:keepLines/>
        <w:spacing w:after="0"/>
        <w:ind w:left="0"/>
        <w:rPr>
          <w:rFonts w:ascii="Times New Roman" w:hAnsi="Times New Roman"/>
          <w:sz w:val="24"/>
          <w:szCs w:val="24"/>
        </w:rPr>
      </w:pPr>
      <w:r w:rsidRPr="006F7C30">
        <w:rPr>
          <w:rFonts w:ascii="Times New Roman" w:hAnsi="Times New Roman"/>
          <w:sz w:val="24"/>
          <w:szCs w:val="24"/>
        </w:rPr>
        <w:t>Banka: a/s Swedbank</w:t>
      </w:r>
    </w:p>
    <w:p w14:paraId="7D99A457" w14:textId="77777777" w:rsidR="00CA08D3" w:rsidRPr="006F7C30" w:rsidRDefault="00CA08D3" w:rsidP="00CA08D3">
      <w:pPr>
        <w:pStyle w:val="BodyTextIndent"/>
        <w:keepNext/>
        <w:keepLines/>
        <w:spacing w:after="0"/>
        <w:ind w:left="0"/>
        <w:rPr>
          <w:rFonts w:ascii="Times New Roman" w:hAnsi="Times New Roman"/>
          <w:sz w:val="24"/>
          <w:szCs w:val="24"/>
        </w:rPr>
      </w:pPr>
      <w:r w:rsidRPr="006F7C30">
        <w:rPr>
          <w:rFonts w:ascii="Times New Roman" w:hAnsi="Times New Roman"/>
          <w:sz w:val="24"/>
          <w:szCs w:val="24"/>
        </w:rPr>
        <w:t>Kods HABALV22</w:t>
      </w:r>
    </w:p>
    <w:p w14:paraId="0A42A574" w14:textId="77777777" w:rsidR="00CA08D3" w:rsidRPr="006F7C30" w:rsidRDefault="00CA08D3" w:rsidP="00CA08D3">
      <w:pPr>
        <w:pStyle w:val="BodyTextIndent"/>
        <w:keepNext/>
        <w:keepLines/>
        <w:spacing w:after="0"/>
        <w:ind w:left="0"/>
        <w:rPr>
          <w:rFonts w:ascii="Times New Roman" w:hAnsi="Times New Roman"/>
          <w:color w:val="000000"/>
          <w:sz w:val="24"/>
          <w:szCs w:val="24"/>
        </w:rPr>
      </w:pPr>
      <w:r w:rsidRPr="006F7C30">
        <w:rPr>
          <w:rFonts w:ascii="Times New Roman" w:hAnsi="Times New Roman"/>
          <w:sz w:val="24"/>
          <w:szCs w:val="24"/>
        </w:rPr>
        <w:t xml:space="preserve">Konts </w:t>
      </w:r>
      <w:r w:rsidRPr="006F7C30">
        <w:rPr>
          <w:rFonts w:ascii="Times New Roman" w:hAnsi="Times New Roman"/>
          <w:color w:val="000000"/>
          <w:sz w:val="24"/>
          <w:szCs w:val="24"/>
        </w:rPr>
        <w:t>LV11HABA0551016601272</w:t>
      </w:r>
    </w:p>
    <w:sectPr w:rsidR="00CA08D3" w:rsidRPr="006F7C30" w:rsidSect="00F15612">
      <w:headerReference w:type="default" r:id="rId24"/>
      <w:footerReference w:type="defaul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3292D" w14:textId="77777777" w:rsidR="006620BB" w:rsidRDefault="006620BB" w:rsidP="00E35254">
      <w:pPr>
        <w:spacing w:line="240" w:lineRule="auto"/>
      </w:pPr>
      <w:r>
        <w:separator/>
      </w:r>
    </w:p>
  </w:endnote>
  <w:endnote w:type="continuationSeparator" w:id="0">
    <w:p w14:paraId="6FCF4185" w14:textId="77777777" w:rsidR="006620BB" w:rsidRDefault="006620BB" w:rsidP="00E3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Times New Roman"/>
    <w:panose1 w:val="00000000000000000000"/>
    <w:charset w:val="BA"/>
    <w:family w:val="auto"/>
    <w:notTrueType/>
    <w:pitch w:val="variable"/>
    <w:sig w:usb0="00000001" w:usb1="00000000" w:usb2="00000000" w:usb3="00000000" w:csb0="0000008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1"/>
    <w:family w:val="auto"/>
    <w:pitch w:val="variable"/>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Nimbus Roman No9 L">
    <w:altName w:val="Cambria"/>
    <w:charset w:val="00"/>
    <w:family w:val="roman"/>
    <w:pitch w:val="variable"/>
  </w:font>
  <w:font w:name="Humnst777 TL">
    <w:panose1 w:val="020B0504030604020B04"/>
    <w:charset w:val="BA"/>
    <w:family w:val="swiss"/>
    <w:pitch w:val="variable"/>
    <w:sig w:usb0="800002AF" w:usb1="5000204A" w:usb2="00000000" w:usb3="00000000" w:csb0="0000009F" w:csb1="00000000"/>
  </w:font>
  <w:font w:name="MingLiU">
    <w:altName w:val="Microsoft JhengHei"/>
    <w:panose1 w:val="02020509000000000000"/>
    <w:charset w:val="88"/>
    <w:family w:val="auto"/>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enlo">
    <w:altName w:val="Leelawadee UI"/>
    <w:charset w:val="00"/>
    <w:family w:val="auto"/>
    <w:pitch w:val="variable"/>
    <w:sig w:usb0="E60022FF" w:usb1="D200F9FB" w:usb2="02000028"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thickThinSmallGap" w:sz="24" w:space="0" w:color="943634"/>
      </w:tblBorders>
      <w:tblLook w:val="04A0" w:firstRow="1" w:lastRow="0" w:firstColumn="1" w:lastColumn="0" w:noHBand="0" w:noVBand="1"/>
    </w:tblPr>
    <w:tblGrid>
      <w:gridCol w:w="8330"/>
      <w:gridCol w:w="850"/>
    </w:tblGrid>
    <w:tr w:rsidR="00390081" w:rsidRPr="00A36DC5" w14:paraId="6544C6F7" w14:textId="77777777" w:rsidTr="00F15612">
      <w:tc>
        <w:tcPr>
          <w:tcW w:w="8330" w:type="dxa"/>
          <w:tcBorders>
            <w:top w:val="thickThinSmallGap" w:sz="24" w:space="0" w:color="943634"/>
            <w:left w:val="nil"/>
            <w:bottom w:val="nil"/>
            <w:right w:val="nil"/>
          </w:tcBorders>
          <w:hideMark/>
        </w:tcPr>
        <w:p w14:paraId="2550B71D" w14:textId="77777777" w:rsidR="00390081" w:rsidRPr="00A36DC5" w:rsidRDefault="00390081" w:rsidP="00397225">
          <w:pPr>
            <w:pStyle w:val="Footer"/>
            <w:rPr>
              <w:i/>
              <w:sz w:val="20"/>
              <w:szCs w:val="20"/>
              <w:lang w:val="en-US"/>
            </w:rPr>
          </w:pPr>
          <w:r w:rsidRPr="00A36DC5">
            <w:rPr>
              <w:i/>
              <w:sz w:val="20"/>
              <w:szCs w:val="20"/>
              <w:lang w:val="en-US"/>
            </w:rPr>
            <w:t xml:space="preserve">SIA „Agile &amp; Co”, Citadeles iela 12, Rīga Tālr. +371 20067009, Fakss: </w:t>
          </w:r>
          <w:r w:rsidRPr="00A36DC5">
            <w:rPr>
              <w:i/>
              <w:color w:val="000000"/>
              <w:sz w:val="20"/>
              <w:szCs w:val="20"/>
              <w:lang w:val="en-US"/>
            </w:rPr>
            <w:t xml:space="preserve">+371 67321400 e-pasts: </w:t>
          </w:r>
          <w:hyperlink r:id="rId1" w:history="1">
            <w:r w:rsidRPr="00A36DC5">
              <w:rPr>
                <w:rStyle w:val="Hyperlink"/>
                <w:i/>
                <w:sz w:val="20"/>
                <w:szCs w:val="20"/>
                <w:lang w:val="en-US"/>
              </w:rPr>
              <w:t>info@agile.lv</w:t>
            </w:r>
          </w:hyperlink>
        </w:p>
      </w:tc>
      <w:tc>
        <w:tcPr>
          <w:tcW w:w="850" w:type="dxa"/>
          <w:tcBorders>
            <w:top w:val="thickThinSmallGap" w:sz="24" w:space="0" w:color="943634"/>
            <w:left w:val="nil"/>
            <w:bottom w:val="nil"/>
            <w:right w:val="nil"/>
          </w:tcBorders>
          <w:vAlign w:val="center"/>
          <w:hideMark/>
        </w:tcPr>
        <w:p w14:paraId="248D8C1C" w14:textId="7923FB0B" w:rsidR="00390081" w:rsidRPr="00A36DC5" w:rsidRDefault="00390081" w:rsidP="00397225">
          <w:pPr>
            <w:pStyle w:val="Footer"/>
            <w:jc w:val="right"/>
            <w:rPr>
              <w:b/>
              <w:sz w:val="20"/>
              <w:szCs w:val="20"/>
              <w:lang w:val="en-US"/>
            </w:rPr>
          </w:pPr>
          <w:r w:rsidRPr="00A36DC5">
            <w:rPr>
              <w:b/>
              <w:sz w:val="20"/>
              <w:szCs w:val="20"/>
              <w:lang w:val="en-US"/>
            </w:rPr>
            <w:fldChar w:fldCharType="begin"/>
          </w:r>
          <w:r w:rsidRPr="00A36DC5">
            <w:rPr>
              <w:b/>
              <w:sz w:val="20"/>
              <w:szCs w:val="20"/>
              <w:lang w:val="en-US"/>
            </w:rPr>
            <w:instrText xml:space="preserve"> PAGE   \* MERGEFORMAT </w:instrText>
          </w:r>
          <w:r w:rsidRPr="00A36DC5">
            <w:rPr>
              <w:b/>
              <w:sz w:val="20"/>
              <w:szCs w:val="20"/>
              <w:lang w:val="en-US"/>
            </w:rPr>
            <w:fldChar w:fldCharType="separate"/>
          </w:r>
          <w:r w:rsidR="007F3B6F">
            <w:rPr>
              <w:b/>
              <w:noProof/>
              <w:sz w:val="20"/>
              <w:szCs w:val="20"/>
              <w:lang w:val="en-US"/>
            </w:rPr>
            <w:t>3</w:t>
          </w:r>
          <w:r w:rsidRPr="00A36DC5">
            <w:rPr>
              <w:b/>
              <w:noProof/>
              <w:sz w:val="20"/>
              <w:szCs w:val="20"/>
              <w:lang w:val="en-US"/>
            </w:rPr>
            <w:fldChar w:fldCharType="end"/>
          </w:r>
        </w:p>
      </w:tc>
    </w:tr>
  </w:tbl>
  <w:p w14:paraId="6E71F855" w14:textId="77777777" w:rsidR="00390081" w:rsidRDefault="00390081" w:rsidP="00397225">
    <w:pPr>
      <w:pStyle w:val="Footer"/>
      <w:tabs>
        <w:tab w:val="clear" w:pos="4153"/>
        <w:tab w:val="clear" w:pos="8306"/>
        <w:tab w:val="left" w:pos="6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F132" w14:textId="77777777" w:rsidR="006620BB" w:rsidRDefault="006620BB" w:rsidP="00E35254">
      <w:pPr>
        <w:spacing w:line="240" w:lineRule="auto"/>
      </w:pPr>
      <w:r>
        <w:separator/>
      </w:r>
    </w:p>
  </w:footnote>
  <w:footnote w:type="continuationSeparator" w:id="0">
    <w:p w14:paraId="678C4B3B" w14:textId="77777777" w:rsidR="006620BB" w:rsidRDefault="006620BB" w:rsidP="00E35254">
      <w:pPr>
        <w:spacing w:line="240" w:lineRule="auto"/>
      </w:pPr>
      <w:r>
        <w:continuationSeparator/>
      </w:r>
    </w:p>
  </w:footnote>
  <w:footnote w:id="1">
    <w:p w14:paraId="68D0381A" w14:textId="77777777" w:rsidR="00390081" w:rsidRPr="001176F7" w:rsidRDefault="00390081" w:rsidP="00113C52">
      <w:pPr>
        <w:pStyle w:val="FootnoteText"/>
        <w:rPr>
          <w:sz w:val="20"/>
          <w:szCs w:val="20"/>
        </w:rPr>
      </w:pPr>
      <w:r w:rsidRPr="001176F7">
        <w:rPr>
          <w:rStyle w:val="FootnoteReference"/>
          <w:sz w:val="20"/>
          <w:szCs w:val="20"/>
        </w:rPr>
        <w:footnoteRef/>
      </w:r>
      <w:r w:rsidRPr="001176F7">
        <w:rPr>
          <w:sz w:val="20"/>
          <w:szCs w:val="20"/>
        </w:rPr>
        <w:t xml:space="preserve"> </w:t>
      </w:r>
      <w:hyperlink r:id="rId1" w:history="1">
        <w:r w:rsidRPr="001176F7">
          <w:rPr>
            <w:color w:val="0000FF"/>
            <w:sz w:val="20"/>
            <w:szCs w:val="20"/>
            <w:u w:val="single"/>
          </w:rPr>
          <w:t>http://www.w3.org/TR/tabular-metadata/</w:t>
        </w:r>
      </w:hyperlink>
    </w:p>
  </w:footnote>
  <w:footnote w:id="2">
    <w:p w14:paraId="453B1528" w14:textId="77777777" w:rsidR="00390081" w:rsidRPr="001176F7" w:rsidRDefault="00390081" w:rsidP="00DB1744">
      <w:pPr>
        <w:pStyle w:val="FootnoteText"/>
        <w:rPr>
          <w:sz w:val="20"/>
          <w:szCs w:val="20"/>
        </w:rPr>
      </w:pPr>
      <w:r w:rsidRPr="001176F7">
        <w:rPr>
          <w:rStyle w:val="FootnoteReference"/>
          <w:sz w:val="20"/>
          <w:szCs w:val="20"/>
        </w:rPr>
        <w:footnoteRef/>
      </w:r>
      <w:r w:rsidRPr="001176F7">
        <w:rPr>
          <w:sz w:val="20"/>
          <w:szCs w:val="20"/>
        </w:rPr>
        <w:t xml:space="preserve"> </w:t>
      </w:r>
      <w:hyperlink r:id="rId2" w:anchor="syntax" w:history="1">
        <w:r w:rsidRPr="001176F7">
          <w:rPr>
            <w:rStyle w:val="Hyperlink"/>
            <w:sz w:val="20"/>
            <w:szCs w:val="20"/>
          </w:rPr>
          <w:t>https://www.w3.org/TR/tabular-data-model/#syntax</w:t>
        </w:r>
      </w:hyperlink>
    </w:p>
  </w:footnote>
  <w:footnote w:id="3">
    <w:p w14:paraId="22B09E79" w14:textId="77777777" w:rsidR="00390081" w:rsidRPr="00E5693D" w:rsidRDefault="00390081" w:rsidP="00D8783C">
      <w:pPr>
        <w:pStyle w:val="FootnoteText"/>
        <w:rPr>
          <w:sz w:val="20"/>
          <w:szCs w:val="20"/>
        </w:rPr>
      </w:pPr>
      <w:r w:rsidRPr="00E5693D">
        <w:rPr>
          <w:rStyle w:val="FootnoteReference"/>
          <w:sz w:val="20"/>
          <w:szCs w:val="20"/>
        </w:rPr>
        <w:footnoteRef/>
      </w:r>
      <w:r w:rsidRPr="00E5693D">
        <w:rPr>
          <w:sz w:val="20"/>
          <w:szCs w:val="20"/>
        </w:rPr>
        <w:t xml:space="preserve"> </w:t>
      </w:r>
      <w:hyperlink r:id="rId3" w:anchor="datatypes" w:history="1">
        <w:r w:rsidRPr="00E5693D">
          <w:rPr>
            <w:rStyle w:val="Hyperlink"/>
            <w:sz w:val="20"/>
            <w:szCs w:val="20"/>
          </w:rPr>
          <w:t>https://www.w3.org/TR/tabular-data-model/#datatypes</w:t>
        </w:r>
      </w:hyperlink>
    </w:p>
  </w:footnote>
  <w:footnote w:id="4">
    <w:p w14:paraId="193727B6" w14:textId="4A744B9A" w:rsidR="00390081" w:rsidRPr="00E5693D" w:rsidRDefault="00390081">
      <w:pPr>
        <w:pStyle w:val="FootnoteText"/>
        <w:rPr>
          <w:sz w:val="20"/>
          <w:szCs w:val="20"/>
        </w:rPr>
      </w:pPr>
      <w:r w:rsidRPr="00E5693D">
        <w:rPr>
          <w:rStyle w:val="FootnoteReference"/>
          <w:sz w:val="20"/>
          <w:szCs w:val="20"/>
        </w:rPr>
        <w:footnoteRef/>
      </w:r>
      <w:r w:rsidRPr="00E5693D">
        <w:rPr>
          <w:sz w:val="20"/>
          <w:szCs w:val="20"/>
        </w:rPr>
        <w:t xml:space="preserve"> </w:t>
      </w:r>
      <w:hyperlink r:id="rId4" w:anchor="formats-for-booleans" w:history="1">
        <w:r w:rsidRPr="00E5693D">
          <w:rPr>
            <w:rStyle w:val="Hyperlink"/>
            <w:sz w:val="20"/>
            <w:szCs w:val="20"/>
          </w:rPr>
          <w:t>https://www.w3.org/TR/tabular-data-model/#formats-for-booleans</w:t>
        </w:r>
      </w:hyperlink>
    </w:p>
  </w:footnote>
  <w:footnote w:id="5">
    <w:p w14:paraId="67C0D036" w14:textId="2A4EF9A2" w:rsidR="00390081" w:rsidRDefault="00390081">
      <w:pPr>
        <w:pStyle w:val="FootnoteText"/>
      </w:pPr>
      <w:r w:rsidRPr="00E5693D">
        <w:rPr>
          <w:rStyle w:val="FootnoteReference"/>
          <w:sz w:val="20"/>
          <w:szCs w:val="20"/>
        </w:rPr>
        <w:footnoteRef/>
      </w:r>
      <w:r w:rsidRPr="00E5693D">
        <w:rPr>
          <w:sz w:val="20"/>
          <w:szCs w:val="20"/>
        </w:rPr>
        <w:t xml:space="preserve"> </w:t>
      </w:r>
      <w:hyperlink r:id="rId5" w:history="1">
        <w:r w:rsidRPr="00E5693D">
          <w:rPr>
            <w:rStyle w:val="Hyperlink"/>
            <w:sz w:val="20"/>
            <w:szCs w:val="20"/>
          </w:rPr>
          <w:t>https://en.wikipedia.org/wiki/ISO_8601</w:t>
        </w:r>
      </w:hyperlink>
    </w:p>
  </w:footnote>
  <w:footnote w:id="6">
    <w:p w14:paraId="0729496C" w14:textId="5C2CA0C8" w:rsidR="00390081" w:rsidRDefault="00390081">
      <w:pPr>
        <w:pStyle w:val="FootnoteText"/>
      </w:pPr>
      <w:r>
        <w:rPr>
          <w:rStyle w:val="FootnoteReference"/>
        </w:rPr>
        <w:footnoteRef/>
      </w:r>
      <w:r w:rsidRPr="002D1BC5">
        <w:rPr>
          <w:sz w:val="20"/>
          <w:szCs w:val="20"/>
        </w:rPr>
        <w:t xml:space="preserve"> </w:t>
      </w:r>
      <w:hyperlink r:id="rId6" w:anchor="formats-for-dates-and-times" w:history="1">
        <w:r w:rsidRPr="002D1BC5">
          <w:rPr>
            <w:rStyle w:val="Hyperlink"/>
            <w:sz w:val="20"/>
            <w:szCs w:val="20"/>
          </w:rPr>
          <w:t>https://www.w3.org/TR/tabular-data-model/#formats-for-dates-and-times</w:t>
        </w:r>
      </w:hyperlink>
    </w:p>
  </w:footnote>
  <w:footnote w:id="7">
    <w:p w14:paraId="45A1B81E" w14:textId="3B66FACA" w:rsidR="00390081" w:rsidRPr="002D1BC5" w:rsidRDefault="00390081">
      <w:pPr>
        <w:pStyle w:val="FootnoteText"/>
        <w:rPr>
          <w:sz w:val="20"/>
          <w:szCs w:val="20"/>
        </w:rPr>
      </w:pPr>
      <w:r w:rsidRPr="002D1BC5">
        <w:rPr>
          <w:rStyle w:val="FootnoteReference"/>
          <w:sz w:val="20"/>
          <w:szCs w:val="20"/>
        </w:rPr>
        <w:footnoteRef/>
      </w:r>
      <w:r w:rsidRPr="002D1BC5">
        <w:rPr>
          <w:sz w:val="20"/>
          <w:szCs w:val="20"/>
        </w:rPr>
        <w:t xml:space="preserve"> </w:t>
      </w:r>
      <w:hyperlink r:id="rId7" w:history="1">
        <w:r w:rsidRPr="002D1BC5">
          <w:rPr>
            <w:rStyle w:val="Hyperlink"/>
            <w:sz w:val="20"/>
            <w:szCs w:val="20"/>
          </w:rPr>
          <w:t>http://schema.org/Book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thinThickSmallGap" w:sz="24" w:space="0" w:color="943634"/>
      </w:tblBorders>
      <w:tblLook w:val="04A0" w:firstRow="1" w:lastRow="0" w:firstColumn="1" w:lastColumn="0" w:noHBand="0" w:noVBand="1"/>
    </w:tblPr>
    <w:tblGrid>
      <w:gridCol w:w="4207"/>
      <w:gridCol w:w="4973"/>
    </w:tblGrid>
    <w:tr w:rsidR="00390081" w:rsidRPr="005A096D" w14:paraId="5026598B" w14:textId="77777777" w:rsidTr="00F115D4">
      <w:tc>
        <w:tcPr>
          <w:tcW w:w="4207" w:type="dxa"/>
          <w:tcBorders>
            <w:top w:val="nil"/>
            <w:left w:val="nil"/>
            <w:bottom w:val="thinThickSmallGap" w:sz="24" w:space="0" w:color="943634"/>
            <w:right w:val="nil"/>
          </w:tcBorders>
          <w:vAlign w:val="center"/>
          <w:hideMark/>
        </w:tcPr>
        <w:p w14:paraId="72E01C6C" w14:textId="19B3A18F" w:rsidR="00390081" w:rsidRPr="005A096D" w:rsidRDefault="00390081" w:rsidP="00091926">
          <w:pPr>
            <w:pStyle w:val="Header"/>
            <w:jc w:val="left"/>
            <w:rPr>
              <w:i/>
              <w:sz w:val="20"/>
              <w:szCs w:val="20"/>
              <w:lang w:val="en-US"/>
            </w:rPr>
          </w:pPr>
        </w:p>
      </w:tc>
      <w:tc>
        <w:tcPr>
          <w:tcW w:w="4973" w:type="dxa"/>
          <w:tcBorders>
            <w:top w:val="nil"/>
            <w:left w:val="nil"/>
            <w:bottom w:val="thinThickSmallGap" w:sz="24" w:space="0" w:color="943634"/>
            <w:right w:val="nil"/>
          </w:tcBorders>
          <w:hideMark/>
        </w:tcPr>
        <w:p w14:paraId="1AAF3F91" w14:textId="77777777" w:rsidR="00390081" w:rsidRPr="005A096D" w:rsidRDefault="00390081" w:rsidP="00397225">
          <w:pPr>
            <w:pStyle w:val="Header"/>
            <w:tabs>
              <w:tab w:val="left" w:pos="444"/>
              <w:tab w:val="right" w:pos="4213"/>
            </w:tabs>
            <w:jc w:val="left"/>
            <w:rPr>
              <w:b/>
              <w:sz w:val="20"/>
              <w:szCs w:val="20"/>
              <w:lang w:val="en-US"/>
            </w:rPr>
          </w:pPr>
          <w:r w:rsidRPr="005A096D">
            <w:rPr>
              <w:b/>
              <w:sz w:val="20"/>
              <w:szCs w:val="20"/>
              <w:lang w:val="en-US"/>
            </w:rPr>
            <w:tab/>
          </w:r>
          <w:r w:rsidRPr="005A096D">
            <w:rPr>
              <w:b/>
              <w:sz w:val="20"/>
              <w:szCs w:val="20"/>
              <w:lang w:val="en-US"/>
            </w:rPr>
            <w:tab/>
          </w:r>
          <w:r w:rsidRPr="005A096D">
            <w:rPr>
              <w:noProof/>
              <w:sz w:val="20"/>
              <w:szCs w:val="20"/>
            </w:rPr>
            <w:drawing>
              <wp:inline distT="0" distB="0" distL="0" distR="0" wp14:anchorId="6A46085A" wp14:editId="1BBB6340">
                <wp:extent cx="1188720" cy="443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3865"/>
                        </a:xfrm>
                        <a:prstGeom prst="rect">
                          <a:avLst/>
                        </a:prstGeom>
                        <a:noFill/>
                        <a:ln>
                          <a:noFill/>
                        </a:ln>
                      </pic:spPr>
                    </pic:pic>
                  </a:graphicData>
                </a:graphic>
              </wp:inline>
            </w:drawing>
          </w:r>
        </w:p>
      </w:tc>
    </w:tr>
  </w:tbl>
  <w:p w14:paraId="64133184" w14:textId="77777777" w:rsidR="00390081" w:rsidRDefault="00390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4A8"/>
    <w:multiLevelType w:val="multilevel"/>
    <w:tmpl w:val="13C6EA9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1840"/>
        </w:tabs>
        <w:ind w:left="1840"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 w15:restartNumberingAfterBreak="0">
    <w:nsid w:val="0DEF3FFC"/>
    <w:multiLevelType w:val="hybridMultilevel"/>
    <w:tmpl w:val="D86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3" w15:restartNumberingAfterBreak="0">
    <w:nsid w:val="395A7F1C"/>
    <w:multiLevelType w:val="hybridMultilevel"/>
    <w:tmpl w:val="81422ADC"/>
    <w:lvl w:ilvl="0" w:tplc="2B5E320C">
      <w:start w:val="1"/>
      <w:numFmt w:val="decimal"/>
      <w:lvlText w:val="[%1]"/>
      <w:lvlJc w:val="left"/>
      <w:pPr>
        <w:ind w:left="502" w:hanging="360"/>
      </w:pPr>
      <w:rPr>
        <w:rFonts w:hint="default"/>
      </w:rPr>
    </w:lvl>
    <w:lvl w:ilvl="1" w:tplc="893AE78A">
      <w:numFmt w:val="bullet"/>
      <w:lvlText w:val="–"/>
      <w:lvlJc w:val="left"/>
      <w:pPr>
        <w:ind w:left="1222" w:hanging="360"/>
      </w:pPr>
      <w:rPr>
        <w:rFonts w:ascii="Times New Roman" w:eastAsia="Droid Sans Fallback" w:hAnsi="Times New Roman" w:cs="Times New Roman"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C4D25F9"/>
    <w:multiLevelType w:val="hybridMultilevel"/>
    <w:tmpl w:val="F59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57D25"/>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AD0C91"/>
    <w:multiLevelType w:val="hybridMultilevel"/>
    <w:tmpl w:val="A66A9FC8"/>
    <w:lvl w:ilvl="0" w:tplc="EDE4C54E">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5D25D17"/>
    <w:multiLevelType w:val="hybridMultilevel"/>
    <w:tmpl w:val="2A28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44A98"/>
    <w:multiLevelType w:val="hybridMultilevel"/>
    <w:tmpl w:val="EBBE6F9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49771A24"/>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4E9F7300"/>
    <w:multiLevelType w:val="hybridMultilevel"/>
    <w:tmpl w:val="357C471C"/>
    <w:lvl w:ilvl="0" w:tplc="EDE4C54E">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9395860"/>
    <w:multiLevelType w:val="hybridMultilevel"/>
    <w:tmpl w:val="2E40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07D17"/>
    <w:multiLevelType w:val="hybridMultilevel"/>
    <w:tmpl w:val="52A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1"/>
  </w:num>
  <w:num w:numId="6">
    <w:abstractNumId w:val="7"/>
  </w:num>
  <w:num w:numId="7">
    <w:abstractNumId w:val="1"/>
  </w:num>
  <w:num w:numId="8">
    <w:abstractNumId w:val="12"/>
  </w:num>
  <w:num w:numId="9">
    <w:abstractNumId w:val="4"/>
  </w:num>
  <w:num w:numId="10">
    <w:abstractNumId w:val="6"/>
  </w:num>
  <w:num w:numId="11">
    <w:abstractNumId w:val="10"/>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C7"/>
    <w:rsid w:val="00001C2A"/>
    <w:rsid w:val="00001E94"/>
    <w:rsid w:val="00005416"/>
    <w:rsid w:val="00007B3A"/>
    <w:rsid w:val="00014294"/>
    <w:rsid w:val="000149AB"/>
    <w:rsid w:val="00015B59"/>
    <w:rsid w:val="00020812"/>
    <w:rsid w:val="000227D5"/>
    <w:rsid w:val="000237CC"/>
    <w:rsid w:val="00024D33"/>
    <w:rsid w:val="0002551A"/>
    <w:rsid w:val="00026BB1"/>
    <w:rsid w:val="000272BD"/>
    <w:rsid w:val="00027A7D"/>
    <w:rsid w:val="00027D30"/>
    <w:rsid w:val="000313C4"/>
    <w:rsid w:val="00031423"/>
    <w:rsid w:val="000339AE"/>
    <w:rsid w:val="00033F7C"/>
    <w:rsid w:val="000341A8"/>
    <w:rsid w:val="00037202"/>
    <w:rsid w:val="00037F0F"/>
    <w:rsid w:val="00043051"/>
    <w:rsid w:val="00046732"/>
    <w:rsid w:val="00047185"/>
    <w:rsid w:val="00052A76"/>
    <w:rsid w:val="00052E36"/>
    <w:rsid w:val="0005452C"/>
    <w:rsid w:val="00055A79"/>
    <w:rsid w:val="00055E02"/>
    <w:rsid w:val="000602A1"/>
    <w:rsid w:val="00063022"/>
    <w:rsid w:val="000632AA"/>
    <w:rsid w:val="000640F3"/>
    <w:rsid w:val="00065F3C"/>
    <w:rsid w:val="0006758F"/>
    <w:rsid w:val="00070E32"/>
    <w:rsid w:val="00073393"/>
    <w:rsid w:val="00074E3E"/>
    <w:rsid w:val="000750DB"/>
    <w:rsid w:val="00075895"/>
    <w:rsid w:val="0008018B"/>
    <w:rsid w:val="000807C3"/>
    <w:rsid w:val="00082480"/>
    <w:rsid w:val="00087256"/>
    <w:rsid w:val="0009127D"/>
    <w:rsid w:val="000916DB"/>
    <w:rsid w:val="00091926"/>
    <w:rsid w:val="00091FF3"/>
    <w:rsid w:val="00093CE9"/>
    <w:rsid w:val="000945EF"/>
    <w:rsid w:val="00095AA9"/>
    <w:rsid w:val="0009620C"/>
    <w:rsid w:val="00097940"/>
    <w:rsid w:val="000A036D"/>
    <w:rsid w:val="000A137A"/>
    <w:rsid w:val="000A1C3E"/>
    <w:rsid w:val="000A523A"/>
    <w:rsid w:val="000A5B57"/>
    <w:rsid w:val="000A6D3F"/>
    <w:rsid w:val="000A7400"/>
    <w:rsid w:val="000A7D9D"/>
    <w:rsid w:val="000B1996"/>
    <w:rsid w:val="000B263B"/>
    <w:rsid w:val="000B5CD0"/>
    <w:rsid w:val="000B62E3"/>
    <w:rsid w:val="000B6AD2"/>
    <w:rsid w:val="000B6E4C"/>
    <w:rsid w:val="000C0354"/>
    <w:rsid w:val="000C1CD1"/>
    <w:rsid w:val="000C44F6"/>
    <w:rsid w:val="000C56A8"/>
    <w:rsid w:val="000C5E98"/>
    <w:rsid w:val="000D05F1"/>
    <w:rsid w:val="000D1778"/>
    <w:rsid w:val="000D29DB"/>
    <w:rsid w:val="000D5327"/>
    <w:rsid w:val="000D538D"/>
    <w:rsid w:val="000D5614"/>
    <w:rsid w:val="000E163E"/>
    <w:rsid w:val="000E511C"/>
    <w:rsid w:val="000E609D"/>
    <w:rsid w:val="000E6B29"/>
    <w:rsid w:val="000E791F"/>
    <w:rsid w:val="000F0A3C"/>
    <w:rsid w:val="000F60E1"/>
    <w:rsid w:val="0010241D"/>
    <w:rsid w:val="001129C5"/>
    <w:rsid w:val="00112F27"/>
    <w:rsid w:val="001139C3"/>
    <w:rsid w:val="00113C52"/>
    <w:rsid w:val="00113D99"/>
    <w:rsid w:val="00115AA9"/>
    <w:rsid w:val="001170DA"/>
    <w:rsid w:val="001176F7"/>
    <w:rsid w:val="00117860"/>
    <w:rsid w:val="001215F0"/>
    <w:rsid w:val="00121E28"/>
    <w:rsid w:val="00122FC0"/>
    <w:rsid w:val="0012372E"/>
    <w:rsid w:val="00125A21"/>
    <w:rsid w:val="0012663F"/>
    <w:rsid w:val="0013114C"/>
    <w:rsid w:val="00132EA3"/>
    <w:rsid w:val="00132F31"/>
    <w:rsid w:val="00133692"/>
    <w:rsid w:val="00134045"/>
    <w:rsid w:val="001343F9"/>
    <w:rsid w:val="00134F2E"/>
    <w:rsid w:val="00140C7A"/>
    <w:rsid w:val="00140F24"/>
    <w:rsid w:val="00143631"/>
    <w:rsid w:val="001465C2"/>
    <w:rsid w:val="0014696E"/>
    <w:rsid w:val="00147572"/>
    <w:rsid w:val="00147E7B"/>
    <w:rsid w:val="00151445"/>
    <w:rsid w:val="001523EF"/>
    <w:rsid w:val="00152D0A"/>
    <w:rsid w:val="00157A59"/>
    <w:rsid w:val="00160F1E"/>
    <w:rsid w:val="0016135B"/>
    <w:rsid w:val="00161794"/>
    <w:rsid w:val="001656E2"/>
    <w:rsid w:val="00166A6C"/>
    <w:rsid w:val="001711A8"/>
    <w:rsid w:val="00180EC3"/>
    <w:rsid w:val="00185C21"/>
    <w:rsid w:val="001865D0"/>
    <w:rsid w:val="00187E06"/>
    <w:rsid w:val="0019016A"/>
    <w:rsid w:val="00192005"/>
    <w:rsid w:val="00193A4C"/>
    <w:rsid w:val="001967FA"/>
    <w:rsid w:val="00197931"/>
    <w:rsid w:val="001A02BC"/>
    <w:rsid w:val="001A0C04"/>
    <w:rsid w:val="001A0E52"/>
    <w:rsid w:val="001A1036"/>
    <w:rsid w:val="001A3474"/>
    <w:rsid w:val="001A5B8D"/>
    <w:rsid w:val="001A73A4"/>
    <w:rsid w:val="001B4039"/>
    <w:rsid w:val="001B5B2E"/>
    <w:rsid w:val="001B62F5"/>
    <w:rsid w:val="001B643C"/>
    <w:rsid w:val="001B65A8"/>
    <w:rsid w:val="001B73B0"/>
    <w:rsid w:val="001C0034"/>
    <w:rsid w:val="001C07FE"/>
    <w:rsid w:val="001C285B"/>
    <w:rsid w:val="001C3244"/>
    <w:rsid w:val="001C32D7"/>
    <w:rsid w:val="001C3AF6"/>
    <w:rsid w:val="001C53C4"/>
    <w:rsid w:val="001C7ECB"/>
    <w:rsid w:val="001D42C6"/>
    <w:rsid w:val="001D53B0"/>
    <w:rsid w:val="001D55FA"/>
    <w:rsid w:val="001E37B8"/>
    <w:rsid w:val="001E4039"/>
    <w:rsid w:val="001E5531"/>
    <w:rsid w:val="001E5EE2"/>
    <w:rsid w:val="001E6F51"/>
    <w:rsid w:val="001F0124"/>
    <w:rsid w:val="001F19DC"/>
    <w:rsid w:val="001F7BD4"/>
    <w:rsid w:val="00200BA1"/>
    <w:rsid w:val="00202580"/>
    <w:rsid w:val="00204F91"/>
    <w:rsid w:val="00207AEB"/>
    <w:rsid w:val="00212867"/>
    <w:rsid w:val="0021548A"/>
    <w:rsid w:val="00216367"/>
    <w:rsid w:val="002163C8"/>
    <w:rsid w:val="002168ED"/>
    <w:rsid w:val="00216F7C"/>
    <w:rsid w:val="00221222"/>
    <w:rsid w:val="002249A9"/>
    <w:rsid w:val="002261BF"/>
    <w:rsid w:val="00230F9C"/>
    <w:rsid w:val="002311CA"/>
    <w:rsid w:val="00233FB8"/>
    <w:rsid w:val="00234782"/>
    <w:rsid w:val="00234B93"/>
    <w:rsid w:val="0023552C"/>
    <w:rsid w:val="00235722"/>
    <w:rsid w:val="00237EE4"/>
    <w:rsid w:val="00242D7F"/>
    <w:rsid w:val="002431CB"/>
    <w:rsid w:val="002436D5"/>
    <w:rsid w:val="00243769"/>
    <w:rsid w:val="002454EF"/>
    <w:rsid w:val="00246350"/>
    <w:rsid w:val="0025031A"/>
    <w:rsid w:val="00250936"/>
    <w:rsid w:val="002515F5"/>
    <w:rsid w:val="00251FC7"/>
    <w:rsid w:val="0025262F"/>
    <w:rsid w:val="00252639"/>
    <w:rsid w:val="00253CB9"/>
    <w:rsid w:val="002606DE"/>
    <w:rsid w:val="00263F5E"/>
    <w:rsid w:val="00266A2C"/>
    <w:rsid w:val="002672CA"/>
    <w:rsid w:val="00270A4F"/>
    <w:rsid w:val="002769F0"/>
    <w:rsid w:val="00276B05"/>
    <w:rsid w:val="00276BE5"/>
    <w:rsid w:val="002804D7"/>
    <w:rsid w:val="00281B18"/>
    <w:rsid w:val="00283885"/>
    <w:rsid w:val="00290D43"/>
    <w:rsid w:val="002931AA"/>
    <w:rsid w:val="002932E3"/>
    <w:rsid w:val="00293714"/>
    <w:rsid w:val="0029585C"/>
    <w:rsid w:val="002A02B8"/>
    <w:rsid w:val="002A0D27"/>
    <w:rsid w:val="002A5D24"/>
    <w:rsid w:val="002A6389"/>
    <w:rsid w:val="002A75AF"/>
    <w:rsid w:val="002B00DF"/>
    <w:rsid w:val="002B163C"/>
    <w:rsid w:val="002B1B99"/>
    <w:rsid w:val="002B4D0C"/>
    <w:rsid w:val="002C2562"/>
    <w:rsid w:val="002C5E5E"/>
    <w:rsid w:val="002C6068"/>
    <w:rsid w:val="002C69AC"/>
    <w:rsid w:val="002C772B"/>
    <w:rsid w:val="002D0F17"/>
    <w:rsid w:val="002D155A"/>
    <w:rsid w:val="002D1BC5"/>
    <w:rsid w:val="002D48F1"/>
    <w:rsid w:val="002D7690"/>
    <w:rsid w:val="002E0298"/>
    <w:rsid w:val="002E09E8"/>
    <w:rsid w:val="002E107B"/>
    <w:rsid w:val="002E1650"/>
    <w:rsid w:val="002E17E7"/>
    <w:rsid w:val="002E2995"/>
    <w:rsid w:val="002E39C8"/>
    <w:rsid w:val="002E5420"/>
    <w:rsid w:val="002E6861"/>
    <w:rsid w:val="002E6B09"/>
    <w:rsid w:val="002E6F21"/>
    <w:rsid w:val="002F3348"/>
    <w:rsid w:val="002F41D0"/>
    <w:rsid w:val="002F5CC5"/>
    <w:rsid w:val="002F5D24"/>
    <w:rsid w:val="002F6D12"/>
    <w:rsid w:val="002F6EC2"/>
    <w:rsid w:val="00300FA1"/>
    <w:rsid w:val="003013B2"/>
    <w:rsid w:val="00301D5E"/>
    <w:rsid w:val="0030441A"/>
    <w:rsid w:val="0030452B"/>
    <w:rsid w:val="003054C8"/>
    <w:rsid w:val="003055FF"/>
    <w:rsid w:val="003068E9"/>
    <w:rsid w:val="003108DD"/>
    <w:rsid w:val="00312C73"/>
    <w:rsid w:val="00315199"/>
    <w:rsid w:val="003243B7"/>
    <w:rsid w:val="00326E3A"/>
    <w:rsid w:val="0032701D"/>
    <w:rsid w:val="00330D55"/>
    <w:rsid w:val="00331692"/>
    <w:rsid w:val="00332E75"/>
    <w:rsid w:val="0033397B"/>
    <w:rsid w:val="0033407B"/>
    <w:rsid w:val="0033414A"/>
    <w:rsid w:val="00335E02"/>
    <w:rsid w:val="00335E45"/>
    <w:rsid w:val="0033673D"/>
    <w:rsid w:val="003372A2"/>
    <w:rsid w:val="00337596"/>
    <w:rsid w:val="00337640"/>
    <w:rsid w:val="0034076F"/>
    <w:rsid w:val="003408F9"/>
    <w:rsid w:val="0034148A"/>
    <w:rsid w:val="0034264F"/>
    <w:rsid w:val="00342A29"/>
    <w:rsid w:val="00342CA9"/>
    <w:rsid w:val="003435E8"/>
    <w:rsid w:val="00343D15"/>
    <w:rsid w:val="0034505D"/>
    <w:rsid w:val="00345323"/>
    <w:rsid w:val="00351BDE"/>
    <w:rsid w:val="003540B4"/>
    <w:rsid w:val="0035460F"/>
    <w:rsid w:val="00356A89"/>
    <w:rsid w:val="00357EE6"/>
    <w:rsid w:val="003627E6"/>
    <w:rsid w:val="00362AD9"/>
    <w:rsid w:val="00363A63"/>
    <w:rsid w:val="00364525"/>
    <w:rsid w:val="003667B1"/>
    <w:rsid w:val="0036721F"/>
    <w:rsid w:val="00373538"/>
    <w:rsid w:val="003743E8"/>
    <w:rsid w:val="003773A8"/>
    <w:rsid w:val="00381EA6"/>
    <w:rsid w:val="0038258D"/>
    <w:rsid w:val="003857D0"/>
    <w:rsid w:val="003867AC"/>
    <w:rsid w:val="00390081"/>
    <w:rsid w:val="00392168"/>
    <w:rsid w:val="00393315"/>
    <w:rsid w:val="00393DB5"/>
    <w:rsid w:val="00395064"/>
    <w:rsid w:val="003964C8"/>
    <w:rsid w:val="00396AE2"/>
    <w:rsid w:val="00397225"/>
    <w:rsid w:val="003A2365"/>
    <w:rsid w:val="003A4B8F"/>
    <w:rsid w:val="003A5631"/>
    <w:rsid w:val="003B0358"/>
    <w:rsid w:val="003B6CA0"/>
    <w:rsid w:val="003C1115"/>
    <w:rsid w:val="003C139A"/>
    <w:rsid w:val="003C2CCA"/>
    <w:rsid w:val="003C313A"/>
    <w:rsid w:val="003C3931"/>
    <w:rsid w:val="003C49EF"/>
    <w:rsid w:val="003C523C"/>
    <w:rsid w:val="003C6DA7"/>
    <w:rsid w:val="003C7B59"/>
    <w:rsid w:val="003D18D0"/>
    <w:rsid w:val="003D5DF8"/>
    <w:rsid w:val="003E0D55"/>
    <w:rsid w:val="003E1292"/>
    <w:rsid w:val="003E178F"/>
    <w:rsid w:val="003E2239"/>
    <w:rsid w:val="003E3916"/>
    <w:rsid w:val="003E5980"/>
    <w:rsid w:val="003E6944"/>
    <w:rsid w:val="003F0F2A"/>
    <w:rsid w:val="003F1C66"/>
    <w:rsid w:val="003F3016"/>
    <w:rsid w:val="003F7884"/>
    <w:rsid w:val="00400880"/>
    <w:rsid w:val="004045BB"/>
    <w:rsid w:val="00404DCD"/>
    <w:rsid w:val="004054EE"/>
    <w:rsid w:val="00407062"/>
    <w:rsid w:val="00414ACF"/>
    <w:rsid w:val="004153E3"/>
    <w:rsid w:val="00415586"/>
    <w:rsid w:val="0042352A"/>
    <w:rsid w:val="00423841"/>
    <w:rsid w:val="00423F4A"/>
    <w:rsid w:val="004245A8"/>
    <w:rsid w:val="00424FD6"/>
    <w:rsid w:val="00426743"/>
    <w:rsid w:val="0042778C"/>
    <w:rsid w:val="0043095D"/>
    <w:rsid w:val="00430ECD"/>
    <w:rsid w:val="00435129"/>
    <w:rsid w:val="0043572D"/>
    <w:rsid w:val="00436106"/>
    <w:rsid w:val="00437486"/>
    <w:rsid w:val="00444EDA"/>
    <w:rsid w:val="00445DD8"/>
    <w:rsid w:val="00446CE9"/>
    <w:rsid w:val="00451F0E"/>
    <w:rsid w:val="00452517"/>
    <w:rsid w:val="00453516"/>
    <w:rsid w:val="00453871"/>
    <w:rsid w:val="00456D99"/>
    <w:rsid w:val="00456E68"/>
    <w:rsid w:val="004641D4"/>
    <w:rsid w:val="00464D2A"/>
    <w:rsid w:val="00466C92"/>
    <w:rsid w:val="0047152C"/>
    <w:rsid w:val="00473B45"/>
    <w:rsid w:val="00475152"/>
    <w:rsid w:val="00475809"/>
    <w:rsid w:val="004832DD"/>
    <w:rsid w:val="004929A4"/>
    <w:rsid w:val="00493234"/>
    <w:rsid w:val="004942E0"/>
    <w:rsid w:val="004949B0"/>
    <w:rsid w:val="00494FC0"/>
    <w:rsid w:val="00495EA2"/>
    <w:rsid w:val="00497DFC"/>
    <w:rsid w:val="004A28E7"/>
    <w:rsid w:val="004A5189"/>
    <w:rsid w:val="004A68F7"/>
    <w:rsid w:val="004A7633"/>
    <w:rsid w:val="004B3669"/>
    <w:rsid w:val="004B56B0"/>
    <w:rsid w:val="004B6FE6"/>
    <w:rsid w:val="004C44CC"/>
    <w:rsid w:val="004C6106"/>
    <w:rsid w:val="004C63EC"/>
    <w:rsid w:val="004D081E"/>
    <w:rsid w:val="004D53E2"/>
    <w:rsid w:val="004D5770"/>
    <w:rsid w:val="004D678A"/>
    <w:rsid w:val="004D6F8F"/>
    <w:rsid w:val="004D718A"/>
    <w:rsid w:val="004E6F99"/>
    <w:rsid w:val="004F00C4"/>
    <w:rsid w:val="004F06AA"/>
    <w:rsid w:val="004F1B92"/>
    <w:rsid w:val="004F3D7B"/>
    <w:rsid w:val="005003F0"/>
    <w:rsid w:val="00503542"/>
    <w:rsid w:val="00505FA6"/>
    <w:rsid w:val="005107F4"/>
    <w:rsid w:val="0051212E"/>
    <w:rsid w:val="00517640"/>
    <w:rsid w:val="005176A4"/>
    <w:rsid w:val="005219B6"/>
    <w:rsid w:val="00527509"/>
    <w:rsid w:val="005312C8"/>
    <w:rsid w:val="0053187E"/>
    <w:rsid w:val="00533EE5"/>
    <w:rsid w:val="005354C0"/>
    <w:rsid w:val="005408FC"/>
    <w:rsid w:val="00545968"/>
    <w:rsid w:val="00545DBD"/>
    <w:rsid w:val="00547F63"/>
    <w:rsid w:val="00550863"/>
    <w:rsid w:val="00552A96"/>
    <w:rsid w:val="005531AA"/>
    <w:rsid w:val="00553E38"/>
    <w:rsid w:val="00554AE1"/>
    <w:rsid w:val="00560529"/>
    <w:rsid w:val="005627BC"/>
    <w:rsid w:val="005647E1"/>
    <w:rsid w:val="00566109"/>
    <w:rsid w:val="00566853"/>
    <w:rsid w:val="005706C1"/>
    <w:rsid w:val="00572948"/>
    <w:rsid w:val="0057340A"/>
    <w:rsid w:val="00573517"/>
    <w:rsid w:val="0057357D"/>
    <w:rsid w:val="0057467E"/>
    <w:rsid w:val="00574739"/>
    <w:rsid w:val="00575C9B"/>
    <w:rsid w:val="00576141"/>
    <w:rsid w:val="00581A56"/>
    <w:rsid w:val="005836DD"/>
    <w:rsid w:val="005859DB"/>
    <w:rsid w:val="0058620D"/>
    <w:rsid w:val="005901E0"/>
    <w:rsid w:val="005905B9"/>
    <w:rsid w:val="00590EC3"/>
    <w:rsid w:val="00592B51"/>
    <w:rsid w:val="00593A41"/>
    <w:rsid w:val="00596B08"/>
    <w:rsid w:val="00597768"/>
    <w:rsid w:val="005A096D"/>
    <w:rsid w:val="005A1A1A"/>
    <w:rsid w:val="005A2D5D"/>
    <w:rsid w:val="005A692E"/>
    <w:rsid w:val="005A7466"/>
    <w:rsid w:val="005A7F02"/>
    <w:rsid w:val="005B13AC"/>
    <w:rsid w:val="005B16F3"/>
    <w:rsid w:val="005B4A49"/>
    <w:rsid w:val="005B59A2"/>
    <w:rsid w:val="005B6DAF"/>
    <w:rsid w:val="005B7193"/>
    <w:rsid w:val="005C39EC"/>
    <w:rsid w:val="005C46B6"/>
    <w:rsid w:val="005C4E47"/>
    <w:rsid w:val="005C5FB2"/>
    <w:rsid w:val="005C619B"/>
    <w:rsid w:val="005D2F79"/>
    <w:rsid w:val="005D3956"/>
    <w:rsid w:val="005D4C6C"/>
    <w:rsid w:val="005D4E02"/>
    <w:rsid w:val="005D62D3"/>
    <w:rsid w:val="005D7085"/>
    <w:rsid w:val="005D7F71"/>
    <w:rsid w:val="005E1C25"/>
    <w:rsid w:val="005E3E9B"/>
    <w:rsid w:val="005E4BD4"/>
    <w:rsid w:val="005E5111"/>
    <w:rsid w:val="005E6A83"/>
    <w:rsid w:val="005F227A"/>
    <w:rsid w:val="005F41CC"/>
    <w:rsid w:val="005F6ADC"/>
    <w:rsid w:val="005F7CD4"/>
    <w:rsid w:val="00601E20"/>
    <w:rsid w:val="00605196"/>
    <w:rsid w:val="00605C7E"/>
    <w:rsid w:val="006071BB"/>
    <w:rsid w:val="0060740F"/>
    <w:rsid w:val="00610FDE"/>
    <w:rsid w:val="0061176B"/>
    <w:rsid w:val="00611E54"/>
    <w:rsid w:val="00611FF6"/>
    <w:rsid w:val="00614A18"/>
    <w:rsid w:val="0061542D"/>
    <w:rsid w:val="00615836"/>
    <w:rsid w:val="00615EC1"/>
    <w:rsid w:val="00616E0D"/>
    <w:rsid w:val="00620F3C"/>
    <w:rsid w:val="006212FE"/>
    <w:rsid w:val="00622F1E"/>
    <w:rsid w:val="00625584"/>
    <w:rsid w:val="00625F50"/>
    <w:rsid w:val="00626487"/>
    <w:rsid w:val="00626ABF"/>
    <w:rsid w:val="006306AB"/>
    <w:rsid w:val="006324A1"/>
    <w:rsid w:val="006328DC"/>
    <w:rsid w:val="00632958"/>
    <w:rsid w:val="00635B1D"/>
    <w:rsid w:val="00637426"/>
    <w:rsid w:val="0064236C"/>
    <w:rsid w:val="006466AC"/>
    <w:rsid w:val="00647BF8"/>
    <w:rsid w:val="00647C5C"/>
    <w:rsid w:val="006505A2"/>
    <w:rsid w:val="00651AD6"/>
    <w:rsid w:val="0065661C"/>
    <w:rsid w:val="00657192"/>
    <w:rsid w:val="006575C8"/>
    <w:rsid w:val="00657B78"/>
    <w:rsid w:val="006620BB"/>
    <w:rsid w:val="00662C65"/>
    <w:rsid w:val="00662E02"/>
    <w:rsid w:val="00663B97"/>
    <w:rsid w:val="006645BB"/>
    <w:rsid w:val="006648F4"/>
    <w:rsid w:val="00666045"/>
    <w:rsid w:val="00667AF2"/>
    <w:rsid w:val="00670D03"/>
    <w:rsid w:val="00671159"/>
    <w:rsid w:val="00671AD4"/>
    <w:rsid w:val="00672262"/>
    <w:rsid w:val="00673459"/>
    <w:rsid w:val="00675C4E"/>
    <w:rsid w:val="00680BEB"/>
    <w:rsid w:val="00682643"/>
    <w:rsid w:val="00683206"/>
    <w:rsid w:val="00683966"/>
    <w:rsid w:val="006841CD"/>
    <w:rsid w:val="006858DC"/>
    <w:rsid w:val="0068641F"/>
    <w:rsid w:val="0068720C"/>
    <w:rsid w:val="00687BFF"/>
    <w:rsid w:val="0069159E"/>
    <w:rsid w:val="00692ACE"/>
    <w:rsid w:val="00692B11"/>
    <w:rsid w:val="0069373A"/>
    <w:rsid w:val="006938DA"/>
    <w:rsid w:val="006949C7"/>
    <w:rsid w:val="006952A9"/>
    <w:rsid w:val="00695378"/>
    <w:rsid w:val="00695F01"/>
    <w:rsid w:val="00696F37"/>
    <w:rsid w:val="00697700"/>
    <w:rsid w:val="006A2127"/>
    <w:rsid w:val="006A3B94"/>
    <w:rsid w:val="006A562F"/>
    <w:rsid w:val="006A5E72"/>
    <w:rsid w:val="006A6C0F"/>
    <w:rsid w:val="006A7AAB"/>
    <w:rsid w:val="006B36C0"/>
    <w:rsid w:val="006B425A"/>
    <w:rsid w:val="006B5707"/>
    <w:rsid w:val="006B609C"/>
    <w:rsid w:val="006B6853"/>
    <w:rsid w:val="006B76C9"/>
    <w:rsid w:val="006C1165"/>
    <w:rsid w:val="006C12C5"/>
    <w:rsid w:val="006C2DC1"/>
    <w:rsid w:val="006C303D"/>
    <w:rsid w:val="006C5F1E"/>
    <w:rsid w:val="006C6970"/>
    <w:rsid w:val="006C6B4A"/>
    <w:rsid w:val="006C6DDC"/>
    <w:rsid w:val="006C71EA"/>
    <w:rsid w:val="006D04A9"/>
    <w:rsid w:val="006D0C4A"/>
    <w:rsid w:val="006D1110"/>
    <w:rsid w:val="006D1B29"/>
    <w:rsid w:val="006D2A05"/>
    <w:rsid w:val="006D73C8"/>
    <w:rsid w:val="006E437B"/>
    <w:rsid w:val="006E4E29"/>
    <w:rsid w:val="006E6C29"/>
    <w:rsid w:val="006F4BDA"/>
    <w:rsid w:val="006F7C30"/>
    <w:rsid w:val="00700F04"/>
    <w:rsid w:val="00702C46"/>
    <w:rsid w:val="00704E8E"/>
    <w:rsid w:val="00706AA2"/>
    <w:rsid w:val="00712CD7"/>
    <w:rsid w:val="0071430F"/>
    <w:rsid w:val="00714ED9"/>
    <w:rsid w:val="00715325"/>
    <w:rsid w:val="0071592E"/>
    <w:rsid w:val="00716B8D"/>
    <w:rsid w:val="007174DE"/>
    <w:rsid w:val="00717F8E"/>
    <w:rsid w:val="00720044"/>
    <w:rsid w:val="00721E06"/>
    <w:rsid w:val="00721F48"/>
    <w:rsid w:val="00721FF9"/>
    <w:rsid w:val="00722A5A"/>
    <w:rsid w:val="007240A8"/>
    <w:rsid w:val="0072600C"/>
    <w:rsid w:val="007266FF"/>
    <w:rsid w:val="00726717"/>
    <w:rsid w:val="00732220"/>
    <w:rsid w:val="0073297D"/>
    <w:rsid w:val="00733073"/>
    <w:rsid w:val="00733191"/>
    <w:rsid w:val="00734832"/>
    <w:rsid w:val="0073499B"/>
    <w:rsid w:val="007369B1"/>
    <w:rsid w:val="00740BC3"/>
    <w:rsid w:val="00741453"/>
    <w:rsid w:val="00743DC6"/>
    <w:rsid w:val="00743FAA"/>
    <w:rsid w:val="00746A5A"/>
    <w:rsid w:val="00747269"/>
    <w:rsid w:val="0075082F"/>
    <w:rsid w:val="0075167B"/>
    <w:rsid w:val="007518E3"/>
    <w:rsid w:val="007531A2"/>
    <w:rsid w:val="007546C8"/>
    <w:rsid w:val="00754F86"/>
    <w:rsid w:val="00755960"/>
    <w:rsid w:val="00755D98"/>
    <w:rsid w:val="00756372"/>
    <w:rsid w:val="00756B90"/>
    <w:rsid w:val="00763691"/>
    <w:rsid w:val="007648A8"/>
    <w:rsid w:val="00765125"/>
    <w:rsid w:val="007658DC"/>
    <w:rsid w:val="00765CBF"/>
    <w:rsid w:val="00770B40"/>
    <w:rsid w:val="007812C3"/>
    <w:rsid w:val="00782397"/>
    <w:rsid w:val="007857C2"/>
    <w:rsid w:val="00786DCD"/>
    <w:rsid w:val="0078712D"/>
    <w:rsid w:val="00792878"/>
    <w:rsid w:val="00793D31"/>
    <w:rsid w:val="00794162"/>
    <w:rsid w:val="00795DAA"/>
    <w:rsid w:val="007A1E9C"/>
    <w:rsid w:val="007A5CEB"/>
    <w:rsid w:val="007A5E79"/>
    <w:rsid w:val="007B1EE1"/>
    <w:rsid w:val="007B1EE6"/>
    <w:rsid w:val="007B2826"/>
    <w:rsid w:val="007B66F0"/>
    <w:rsid w:val="007B6CE2"/>
    <w:rsid w:val="007B7814"/>
    <w:rsid w:val="007C0BD0"/>
    <w:rsid w:val="007C228E"/>
    <w:rsid w:val="007C2EE4"/>
    <w:rsid w:val="007C37EC"/>
    <w:rsid w:val="007C4BB1"/>
    <w:rsid w:val="007D3832"/>
    <w:rsid w:val="007D630B"/>
    <w:rsid w:val="007E09A1"/>
    <w:rsid w:val="007E0BE9"/>
    <w:rsid w:val="007E14F8"/>
    <w:rsid w:val="007E15F5"/>
    <w:rsid w:val="007E3A27"/>
    <w:rsid w:val="007E3C6A"/>
    <w:rsid w:val="007E4F64"/>
    <w:rsid w:val="007E5836"/>
    <w:rsid w:val="007F0D8A"/>
    <w:rsid w:val="007F3B6F"/>
    <w:rsid w:val="007F3CAA"/>
    <w:rsid w:val="007F4226"/>
    <w:rsid w:val="007F5027"/>
    <w:rsid w:val="007F523E"/>
    <w:rsid w:val="007F7715"/>
    <w:rsid w:val="007F7926"/>
    <w:rsid w:val="007F7961"/>
    <w:rsid w:val="00800162"/>
    <w:rsid w:val="008016CF"/>
    <w:rsid w:val="00804437"/>
    <w:rsid w:val="0080607E"/>
    <w:rsid w:val="0080776D"/>
    <w:rsid w:val="00807E42"/>
    <w:rsid w:val="00810840"/>
    <w:rsid w:val="0081166E"/>
    <w:rsid w:val="00812F64"/>
    <w:rsid w:val="00814074"/>
    <w:rsid w:val="00814464"/>
    <w:rsid w:val="00814778"/>
    <w:rsid w:val="0081506D"/>
    <w:rsid w:val="00816023"/>
    <w:rsid w:val="00816555"/>
    <w:rsid w:val="0081695C"/>
    <w:rsid w:val="0081764C"/>
    <w:rsid w:val="00817F6F"/>
    <w:rsid w:val="00822644"/>
    <w:rsid w:val="00823004"/>
    <w:rsid w:val="00823EB4"/>
    <w:rsid w:val="00824980"/>
    <w:rsid w:val="0082498C"/>
    <w:rsid w:val="008259C4"/>
    <w:rsid w:val="00826C7E"/>
    <w:rsid w:val="00827C80"/>
    <w:rsid w:val="00830C49"/>
    <w:rsid w:val="0083370F"/>
    <w:rsid w:val="00834ED9"/>
    <w:rsid w:val="008362B7"/>
    <w:rsid w:val="00836FD2"/>
    <w:rsid w:val="0084006D"/>
    <w:rsid w:val="008423BB"/>
    <w:rsid w:val="008450F1"/>
    <w:rsid w:val="008517F8"/>
    <w:rsid w:val="008548A1"/>
    <w:rsid w:val="00855D0D"/>
    <w:rsid w:val="00856745"/>
    <w:rsid w:val="00860F30"/>
    <w:rsid w:val="00861001"/>
    <w:rsid w:val="008622C3"/>
    <w:rsid w:val="00862AF8"/>
    <w:rsid w:val="008636F3"/>
    <w:rsid w:val="00863E92"/>
    <w:rsid w:val="0086565E"/>
    <w:rsid w:val="0086676C"/>
    <w:rsid w:val="008700B4"/>
    <w:rsid w:val="00870824"/>
    <w:rsid w:val="00870D7C"/>
    <w:rsid w:val="00872490"/>
    <w:rsid w:val="00872AE8"/>
    <w:rsid w:val="00875AFB"/>
    <w:rsid w:val="00876680"/>
    <w:rsid w:val="00880FEF"/>
    <w:rsid w:val="00881F07"/>
    <w:rsid w:val="0088459E"/>
    <w:rsid w:val="008849F7"/>
    <w:rsid w:val="00885CF7"/>
    <w:rsid w:val="0088695F"/>
    <w:rsid w:val="008870A7"/>
    <w:rsid w:val="00890774"/>
    <w:rsid w:val="00890C38"/>
    <w:rsid w:val="00893104"/>
    <w:rsid w:val="00893273"/>
    <w:rsid w:val="00894D3B"/>
    <w:rsid w:val="00895D22"/>
    <w:rsid w:val="008964F7"/>
    <w:rsid w:val="00897AF9"/>
    <w:rsid w:val="008A3B46"/>
    <w:rsid w:val="008A4BB3"/>
    <w:rsid w:val="008A615C"/>
    <w:rsid w:val="008A6CC4"/>
    <w:rsid w:val="008B0C7C"/>
    <w:rsid w:val="008B10B3"/>
    <w:rsid w:val="008C0D7F"/>
    <w:rsid w:val="008C0E3A"/>
    <w:rsid w:val="008C2DDD"/>
    <w:rsid w:val="008C6517"/>
    <w:rsid w:val="008C6C9D"/>
    <w:rsid w:val="008D10C6"/>
    <w:rsid w:val="008D1BCD"/>
    <w:rsid w:val="008D1E40"/>
    <w:rsid w:val="008D2291"/>
    <w:rsid w:val="008D24FA"/>
    <w:rsid w:val="008D2D9D"/>
    <w:rsid w:val="008D4B4E"/>
    <w:rsid w:val="008D55B6"/>
    <w:rsid w:val="008D6909"/>
    <w:rsid w:val="008D773E"/>
    <w:rsid w:val="008E0530"/>
    <w:rsid w:val="008E5320"/>
    <w:rsid w:val="008F0225"/>
    <w:rsid w:val="008F125D"/>
    <w:rsid w:val="00900B74"/>
    <w:rsid w:val="00904B6D"/>
    <w:rsid w:val="00904D5A"/>
    <w:rsid w:val="00905F63"/>
    <w:rsid w:val="009068AA"/>
    <w:rsid w:val="009073ED"/>
    <w:rsid w:val="00907842"/>
    <w:rsid w:val="00912CAE"/>
    <w:rsid w:val="009165B5"/>
    <w:rsid w:val="00920371"/>
    <w:rsid w:val="009215FA"/>
    <w:rsid w:val="00921FA5"/>
    <w:rsid w:val="00922F42"/>
    <w:rsid w:val="00923DA3"/>
    <w:rsid w:val="00925C46"/>
    <w:rsid w:val="00926AFA"/>
    <w:rsid w:val="00926DA8"/>
    <w:rsid w:val="00926F22"/>
    <w:rsid w:val="00930A7D"/>
    <w:rsid w:val="0093247B"/>
    <w:rsid w:val="00932484"/>
    <w:rsid w:val="00934974"/>
    <w:rsid w:val="00936342"/>
    <w:rsid w:val="009366AC"/>
    <w:rsid w:val="00936D48"/>
    <w:rsid w:val="00937F82"/>
    <w:rsid w:val="00944B75"/>
    <w:rsid w:val="00945C68"/>
    <w:rsid w:val="00947717"/>
    <w:rsid w:val="0095062E"/>
    <w:rsid w:val="00954060"/>
    <w:rsid w:val="00955253"/>
    <w:rsid w:val="009556E5"/>
    <w:rsid w:val="00955FD7"/>
    <w:rsid w:val="0096237A"/>
    <w:rsid w:val="0096403F"/>
    <w:rsid w:val="0096620B"/>
    <w:rsid w:val="0096629D"/>
    <w:rsid w:val="00967446"/>
    <w:rsid w:val="00970EAC"/>
    <w:rsid w:val="009711BD"/>
    <w:rsid w:val="00971D9B"/>
    <w:rsid w:val="00972776"/>
    <w:rsid w:val="00973051"/>
    <w:rsid w:val="00974BF4"/>
    <w:rsid w:val="00974C59"/>
    <w:rsid w:val="00980048"/>
    <w:rsid w:val="0098512B"/>
    <w:rsid w:val="009856EF"/>
    <w:rsid w:val="00985A66"/>
    <w:rsid w:val="009912AB"/>
    <w:rsid w:val="00993520"/>
    <w:rsid w:val="00993B23"/>
    <w:rsid w:val="0099422B"/>
    <w:rsid w:val="0099481D"/>
    <w:rsid w:val="009973BD"/>
    <w:rsid w:val="00997798"/>
    <w:rsid w:val="009A0FFC"/>
    <w:rsid w:val="009B4412"/>
    <w:rsid w:val="009B59F3"/>
    <w:rsid w:val="009B5FA6"/>
    <w:rsid w:val="009B69CA"/>
    <w:rsid w:val="009C0804"/>
    <w:rsid w:val="009C0EC9"/>
    <w:rsid w:val="009C30F2"/>
    <w:rsid w:val="009C5290"/>
    <w:rsid w:val="009C69E0"/>
    <w:rsid w:val="009D1312"/>
    <w:rsid w:val="009D1852"/>
    <w:rsid w:val="009D3399"/>
    <w:rsid w:val="009D53E3"/>
    <w:rsid w:val="009D61B0"/>
    <w:rsid w:val="009D6F41"/>
    <w:rsid w:val="009E0709"/>
    <w:rsid w:val="009E2E34"/>
    <w:rsid w:val="009E4444"/>
    <w:rsid w:val="009F066C"/>
    <w:rsid w:val="009F1D68"/>
    <w:rsid w:val="009F4703"/>
    <w:rsid w:val="00A0119F"/>
    <w:rsid w:val="00A01570"/>
    <w:rsid w:val="00A0163C"/>
    <w:rsid w:val="00A02B45"/>
    <w:rsid w:val="00A02E83"/>
    <w:rsid w:val="00A060BC"/>
    <w:rsid w:val="00A06A3D"/>
    <w:rsid w:val="00A11999"/>
    <w:rsid w:val="00A11E79"/>
    <w:rsid w:val="00A120FC"/>
    <w:rsid w:val="00A123D0"/>
    <w:rsid w:val="00A12AF7"/>
    <w:rsid w:val="00A15749"/>
    <w:rsid w:val="00A167B6"/>
    <w:rsid w:val="00A23154"/>
    <w:rsid w:val="00A240BF"/>
    <w:rsid w:val="00A26107"/>
    <w:rsid w:val="00A2658A"/>
    <w:rsid w:val="00A32490"/>
    <w:rsid w:val="00A32D96"/>
    <w:rsid w:val="00A33E51"/>
    <w:rsid w:val="00A34765"/>
    <w:rsid w:val="00A36DC5"/>
    <w:rsid w:val="00A4018C"/>
    <w:rsid w:val="00A40553"/>
    <w:rsid w:val="00A40E9D"/>
    <w:rsid w:val="00A44304"/>
    <w:rsid w:val="00A45C95"/>
    <w:rsid w:val="00A46CAE"/>
    <w:rsid w:val="00A46E88"/>
    <w:rsid w:val="00A508B3"/>
    <w:rsid w:val="00A50E32"/>
    <w:rsid w:val="00A51831"/>
    <w:rsid w:val="00A51FD3"/>
    <w:rsid w:val="00A534E6"/>
    <w:rsid w:val="00A54BCF"/>
    <w:rsid w:val="00A54E6A"/>
    <w:rsid w:val="00A56D16"/>
    <w:rsid w:val="00A57309"/>
    <w:rsid w:val="00A6564A"/>
    <w:rsid w:val="00A67891"/>
    <w:rsid w:val="00A67B57"/>
    <w:rsid w:val="00A700AA"/>
    <w:rsid w:val="00A7113A"/>
    <w:rsid w:val="00A72AAC"/>
    <w:rsid w:val="00A74BDD"/>
    <w:rsid w:val="00A766CA"/>
    <w:rsid w:val="00A76A05"/>
    <w:rsid w:val="00A778BA"/>
    <w:rsid w:val="00A83730"/>
    <w:rsid w:val="00A86118"/>
    <w:rsid w:val="00A8624E"/>
    <w:rsid w:val="00A87372"/>
    <w:rsid w:val="00A87C76"/>
    <w:rsid w:val="00A92D3E"/>
    <w:rsid w:val="00A937AA"/>
    <w:rsid w:val="00A93F29"/>
    <w:rsid w:val="00A940F9"/>
    <w:rsid w:val="00A94A97"/>
    <w:rsid w:val="00A94C65"/>
    <w:rsid w:val="00AA0B10"/>
    <w:rsid w:val="00AA643E"/>
    <w:rsid w:val="00AB0E14"/>
    <w:rsid w:val="00AB0F28"/>
    <w:rsid w:val="00AB13AA"/>
    <w:rsid w:val="00AB3115"/>
    <w:rsid w:val="00AB4C9A"/>
    <w:rsid w:val="00AB5549"/>
    <w:rsid w:val="00AB61C3"/>
    <w:rsid w:val="00AC0CC4"/>
    <w:rsid w:val="00AC177C"/>
    <w:rsid w:val="00AC2276"/>
    <w:rsid w:val="00AC6BF4"/>
    <w:rsid w:val="00AC6E4E"/>
    <w:rsid w:val="00AC720C"/>
    <w:rsid w:val="00AD0506"/>
    <w:rsid w:val="00AD0774"/>
    <w:rsid w:val="00AD2A09"/>
    <w:rsid w:val="00AD5D14"/>
    <w:rsid w:val="00AD6D29"/>
    <w:rsid w:val="00AD6EF4"/>
    <w:rsid w:val="00AE3849"/>
    <w:rsid w:val="00AE6E01"/>
    <w:rsid w:val="00AF125F"/>
    <w:rsid w:val="00AF39F4"/>
    <w:rsid w:val="00AF4BB8"/>
    <w:rsid w:val="00AF5891"/>
    <w:rsid w:val="00AF5C04"/>
    <w:rsid w:val="00AF7372"/>
    <w:rsid w:val="00AF7991"/>
    <w:rsid w:val="00B00465"/>
    <w:rsid w:val="00B01C25"/>
    <w:rsid w:val="00B02434"/>
    <w:rsid w:val="00B02E6D"/>
    <w:rsid w:val="00B06DAA"/>
    <w:rsid w:val="00B0755D"/>
    <w:rsid w:val="00B10391"/>
    <w:rsid w:val="00B1115B"/>
    <w:rsid w:val="00B1180C"/>
    <w:rsid w:val="00B12222"/>
    <w:rsid w:val="00B1371E"/>
    <w:rsid w:val="00B137AC"/>
    <w:rsid w:val="00B23770"/>
    <w:rsid w:val="00B23FD9"/>
    <w:rsid w:val="00B24A35"/>
    <w:rsid w:val="00B25926"/>
    <w:rsid w:val="00B25E6D"/>
    <w:rsid w:val="00B30F5D"/>
    <w:rsid w:val="00B31FB5"/>
    <w:rsid w:val="00B32C37"/>
    <w:rsid w:val="00B34472"/>
    <w:rsid w:val="00B34A1C"/>
    <w:rsid w:val="00B406AA"/>
    <w:rsid w:val="00B40FBB"/>
    <w:rsid w:val="00B4122E"/>
    <w:rsid w:val="00B41CF1"/>
    <w:rsid w:val="00B41FA6"/>
    <w:rsid w:val="00B44F9E"/>
    <w:rsid w:val="00B46AE6"/>
    <w:rsid w:val="00B47657"/>
    <w:rsid w:val="00B51219"/>
    <w:rsid w:val="00B52090"/>
    <w:rsid w:val="00B54F37"/>
    <w:rsid w:val="00B554FB"/>
    <w:rsid w:val="00B55C87"/>
    <w:rsid w:val="00B60894"/>
    <w:rsid w:val="00B62769"/>
    <w:rsid w:val="00B63420"/>
    <w:rsid w:val="00B67D0A"/>
    <w:rsid w:val="00B716D3"/>
    <w:rsid w:val="00B72A0D"/>
    <w:rsid w:val="00B730FD"/>
    <w:rsid w:val="00B73B4D"/>
    <w:rsid w:val="00B75C4A"/>
    <w:rsid w:val="00B7704E"/>
    <w:rsid w:val="00B77DEB"/>
    <w:rsid w:val="00B8093D"/>
    <w:rsid w:val="00B81D44"/>
    <w:rsid w:val="00B82D42"/>
    <w:rsid w:val="00B90648"/>
    <w:rsid w:val="00B907BD"/>
    <w:rsid w:val="00B91271"/>
    <w:rsid w:val="00B925BD"/>
    <w:rsid w:val="00B93902"/>
    <w:rsid w:val="00B95552"/>
    <w:rsid w:val="00B96E97"/>
    <w:rsid w:val="00BA0B0A"/>
    <w:rsid w:val="00BA1087"/>
    <w:rsid w:val="00BA19A2"/>
    <w:rsid w:val="00BA1E6F"/>
    <w:rsid w:val="00BA7EB6"/>
    <w:rsid w:val="00BB1899"/>
    <w:rsid w:val="00BB1C25"/>
    <w:rsid w:val="00BB256E"/>
    <w:rsid w:val="00BB5711"/>
    <w:rsid w:val="00BB6F43"/>
    <w:rsid w:val="00BB736C"/>
    <w:rsid w:val="00BC1F02"/>
    <w:rsid w:val="00BC2186"/>
    <w:rsid w:val="00BC3543"/>
    <w:rsid w:val="00BC38D8"/>
    <w:rsid w:val="00BC4E4F"/>
    <w:rsid w:val="00BD058B"/>
    <w:rsid w:val="00BD0F42"/>
    <w:rsid w:val="00BD1D3C"/>
    <w:rsid w:val="00BD2AB5"/>
    <w:rsid w:val="00BD2B6E"/>
    <w:rsid w:val="00BD3F0D"/>
    <w:rsid w:val="00BD615F"/>
    <w:rsid w:val="00BD6949"/>
    <w:rsid w:val="00BD7278"/>
    <w:rsid w:val="00BE0134"/>
    <w:rsid w:val="00BE054F"/>
    <w:rsid w:val="00BE1C7B"/>
    <w:rsid w:val="00BE3015"/>
    <w:rsid w:val="00BE68A4"/>
    <w:rsid w:val="00BF0BC8"/>
    <w:rsid w:val="00BF28B4"/>
    <w:rsid w:val="00BF30B2"/>
    <w:rsid w:val="00BF6A24"/>
    <w:rsid w:val="00C00EBC"/>
    <w:rsid w:val="00C0143A"/>
    <w:rsid w:val="00C033F1"/>
    <w:rsid w:val="00C04233"/>
    <w:rsid w:val="00C04D2C"/>
    <w:rsid w:val="00C05043"/>
    <w:rsid w:val="00C06011"/>
    <w:rsid w:val="00C0628F"/>
    <w:rsid w:val="00C06C0F"/>
    <w:rsid w:val="00C07AC7"/>
    <w:rsid w:val="00C10175"/>
    <w:rsid w:val="00C102E8"/>
    <w:rsid w:val="00C11011"/>
    <w:rsid w:val="00C11884"/>
    <w:rsid w:val="00C12256"/>
    <w:rsid w:val="00C21101"/>
    <w:rsid w:val="00C21C04"/>
    <w:rsid w:val="00C2201C"/>
    <w:rsid w:val="00C22849"/>
    <w:rsid w:val="00C24742"/>
    <w:rsid w:val="00C24BFD"/>
    <w:rsid w:val="00C25C42"/>
    <w:rsid w:val="00C321AF"/>
    <w:rsid w:val="00C33E6C"/>
    <w:rsid w:val="00C40039"/>
    <w:rsid w:val="00C4008E"/>
    <w:rsid w:val="00C40AEB"/>
    <w:rsid w:val="00C418FF"/>
    <w:rsid w:val="00C41B71"/>
    <w:rsid w:val="00C426F0"/>
    <w:rsid w:val="00C42A16"/>
    <w:rsid w:val="00C44562"/>
    <w:rsid w:val="00C45B9D"/>
    <w:rsid w:val="00C47146"/>
    <w:rsid w:val="00C50B49"/>
    <w:rsid w:val="00C5280B"/>
    <w:rsid w:val="00C54381"/>
    <w:rsid w:val="00C55D9B"/>
    <w:rsid w:val="00C57521"/>
    <w:rsid w:val="00C5769F"/>
    <w:rsid w:val="00C57877"/>
    <w:rsid w:val="00C602A5"/>
    <w:rsid w:val="00C604BC"/>
    <w:rsid w:val="00C61D69"/>
    <w:rsid w:val="00C63533"/>
    <w:rsid w:val="00C6675F"/>
    <w:rsid w:val="00C668A3"/>
    <w:rsid w:val="00C66FBF"/>
    <w:rsid w:val="00C73DD1"/>
    <w:rsid w:val="00C81A27"/>
    <w:rsid w:val="00C8454E"/>
    <w:rsid w:val="00C8615C"/>
    <w:rsid w:val="00C87A79"/>
    <w:rsid w:val="00C900A2"/>
    <w:rsid w:val="00C90175"/>
    <w:rsid w:val="00C92CD6"/>
    <w:rsid w:val="00C92F9A"/>
    <w:rsid w:val="00C94013"/>
    <w:rsid w:val="00C95A6D"/>
    <w:rsid w:val="00C97B2F"/>
    <w:rsid w:val="00CA08D3"/>
    <w:rsid w:val="00CA1496"/>
    <w:rsid w:val="00CA5F62"/>
    <w:rsid w:val="00CA6DE4"/>
    <w:rsid w:val="00CB1212"/>
    <w:rsid w:val="00CB2E82"/>
    <w:rsid w:val="00CB7342"/>
    <w:rsid w:val="00CB7CC8"/>
    <w:rsid w:val="00CC0275"/>
    <w:rsid w:val="00CC27EB"/>
    <w:rsid w:val="00CC373F"/>
    <w:rsid w:val="00CC545A"/>
    <w:rsid w:val="00CC7B4E"/>
    <w:rsid w:val="00CD0AFD"/>
    <w:rsid w:val="00CD13D1"/>
    <w:rsid w:val="00CD2353"/>
    <w:rsid w:val="00CD420E"/>
    <w:rsid w:val="00CD59A2"/>
    <w:rsid w:val="00CD5D41"/>
    <w:rsid w:val="00CD7996"/>
    <w:rsid w:val="00CE014E"/>
    <w:rsid w:val="00CE0B3A"/>
    <w:rsid w:val="00CE35DD"/>
    <w:rsid w:val="00CE5075"/>
    <w:rsid w:val="00CE52C1"/>
    <w:rsid w:val="00CE5B7C"/>
    <w:rsid w:val="00CE5DA8"/>
    <w:rsid w:val="00CF03FF"/>
    <w:rsid w:val="00CF067D"/>
    <w:rsid w:val="00CF3FDF"/>
    <w:rsid w:val="00CF4E13"/>
    <w:rsid w:val="00CF51BC"/>
    <w:rsid w:val="00CF64DE"/>
    <w:rsid w:val="00D0085D"/>
    <w:rsid w:val="00D01CF8"/>
    <w:rsid w:val="00D02479"/>
    <w:rsid w:val="00D02772"/>
    <w:rsid w:val="00D02A9F"/>
    <w:rsid w:val="00D04071"/>
    <w:rsid w:val="00D07E9E"/>
    <w:rsid w:val="00D10090"/>
    <w:rsid w:val="00D13BC6"/>
    <w:rsid w:val="00D14103"/>
    <w:rsid w:val="00D14157"/>
    <w:rsid w:val="00D141E0"/>
    <w:rsid w:val="00D1520A"/>
    <w:rsid w:val="00D15D17"/>
    <w:rsid w:val="00D16272"/>
    <w:rsid w:val="00D22B1A"/>
    <w:rsid w:val="00D23478"/>
    <w:rsid w:val="00D2391D"/>
    <w:rsid w:val="00D2424C"/>
    <w:rsid w:val="00D252CE"/>
    <w:rsid w:val="00D27CF4"/>
    <w:rsid w:val="00D3573C"/>
    <w:rsid w:val="00D36FFE"/>
    <w:rsid w:val="00D379F9"/>
    <w:rsid w:val="00D37E8E"/>
    <w:rsid w:val="00D40A6B"/>
    <w:rsid w:val="00D441B4"/>
    <w:rsid w:val="00D4473B"/>
    <w:rsid w:val="00D46709"/>
    <w:rsid w:val="00D47B7D"/>
    <w:rsid w:val="00D47ED3"/>
    <w:rsid w:val="00D5011F"/>
    <w:rsid w:val="00D50D67"/>
    <w:rsid w:val="00D51AC2"/>
    <w:rsid w:val="00D5260B"/>
    <w:rsid w:val="00D544BE"/>
    <w:rsid w:val="00D5690E"/>
    <w:rsid w:val="00D56A29"/>
    <w:rsid w:val="00D56A3D"/>
    <w:rsid w:val="00D56AD1"/>
    <w:rsid w:val="00D56EF5"/>
    <w:rsid w:val="00D56F57"/>
    <w:rsid w:val="00D5763A"/>
    <w:rsid w:val="00D62331"/>
    <w:rsid w:val="00D628C6"/>
    <w:rsid w:val="00D62C0A"/>
    <w:rsid w:val="00D6376D"/>
    <w:rsid w:val="00D6457E"/>
    <w:rsid w:val="00D66EC6"/>
    <w:rsid w:val="00D66F52"/>
    <w:rsid w:val="00D6767F"/>
    <w:rsid w:val="00D710D4"/>
    <w:rsid w:val="00D71BE1"/>
    <w:rsid w:val="00D720F6"/>
    <w:rsid w:val="00D80F15"/>
    <w:rsid w:val="00D873A4"/>
    <w:rsid w:val="00D8783C"/>
    <w:rsid w:val="00D92091"/>
    <w:rsid w:val="00D93223"/>
    <w:rsid w:val="00D93EFC"/>
    <w:rsid w:val="00D947A3"/>
    <w:rsid w:val="00D9553C"/>
    <w:rsid w:val="00D95C5C"/>
    <w:rsid w:val="00D9731F"/>
    <w:rsid w:val="00DA0296"/>
    <w:rsid w:val="00DA1979"/>
    <w:rsid w:val="00DA3388"/>
    <w:rsid w:val="00DB0925"/>
    <w:rsid w:val="00DB1744"/>
    <w:rsid w:val="00DB1DC4"/>
    <w:rsid w:val="00DB3CE1"/>
    <w:rsid w:val="00DB4F28"/>
    <w:rsid w:val="00DB544A"/>
    <w:rsid w:val="00DB5E61"/>
    <w:rsid w:val="00DC02E5"/>
    <w:rsid w:val="00DC12B2"/>
    <w:rsid w:val="00DC2B38"/>
    <w:rsid w:val="00DC2B8E"/>
    <w:rsid w:val="00DC4EE8"/>
    <w:rsid w:val="00DC5D1A"/>
    <w:rsid w:val="00DD0A8E"/>
    <w:rsid w:val="00DD1752"/>
    <w:rsid w:val="00DD23EF"/>
    <w:rsid w:val="00DD421A"/>
    <w:rsid w:val="00DD4283"/>
    <w:rsid w:val="00DD508C"/>
    <w:rsid w:val="00DD5EDE"/>
    <w:rsid w:val="00DD684E"/>
    <w:rsid w:val="00DE2BC6"/>
    <w:rsid w:val="00DE2CB5"/>
    <w:rsid w:val="00DE4CCA"/>
    <w:rsid w:val="00DE6586"/>
    <w:rsid w:val="00DE6936"/>
    <w:rsid w:val="00DE7447"/>
    <w:rsid w:val="00DF03FB"/>
    <w:rsid w:val="00DF122A"/>
    <w:rsid w:val="00DF1671"/>
    <w:rsid w:val="00DF2A63"/>
    <w:rsid w:val="00DF2D91"/>
    <w:rsid w:val="00DF4381"/>
    <w:rsid w:val="00DF6DC1"/>
    <w:rsid w:val="00E005DB"/>
    <w:rsid w:val="00E00E59"/>
    <w:rsid w:val="00E0174F"/>
    <w:rsid w:val="00E02143"/>
    <w:rsid w:val="00E038BB"/>
    <w:rsid w:val="00E03B42"/>
    <w:rsid w:val="00E0432B"/>
    <w:rsid w:val="00E06441"/>
    <w:rsid w:val="00E07FBA"/>
    <w:rsid w:val="00E14290"/>
    <w:rsid w:val="00E15773"/>
    <w:rsid w:val="00E16A07"/>
    <w:rsid w:val="00E17131"/>
    <w:rsid w:val="00E178FC"/>
    <w:rsid w:val="00E2223F"/>
    <w:rsid w:val="00E22B28"/>
    <w:rsid w:val="00E231E4"/>
    <w:rsid w:val="00E2357C"/>
    <w:rsid w:val="00E25BC2"/>
    <w:rsid w:val="00E26888"/>
    <w:rsid w:val="00E26D69"/>
    <w:rsid w:val="00E300FF"/>
    <w:rsid w:val="00E3038B"/>
    <w:rsid w:val="00E307F5"/>
    <w:rsid w:val="00E32B11"/>
    <w:rsid w:val="00E32CC4"/>
    <w:rsid w:val="00E35254"/>
    <w:rsid w:val="00E3553E"/>
    <w:rsid w:val="00E35D9A"/>
    <w:rsid w:val="00E37755"/>
    <w:rsid w:val="00E4138C"/>
    <w:rsid w:val="00E44816"/>
    <w:rsid w:val="00E542E0"/>
    <w:rsid w:val="00E550EE"/>
    <w:rsid w:val="00E5642B"/>
    <w:rsid w:val="00E5693D"/>
    <w:rsid w:val="00E60419"/>
    <w:rsid w:val="00E61F44"/>
    <w:rsid w:val="00E6265F"/>
    <w:rsid w:val="00E653C5"/>
    <w:rsid w:val="00E723BD"/>
    <w:rsid w:val="00E724A2"/>
    <w:rsid w:val="00E739E6"/>
    <w:rsid w:val="00E74A10"/>
    <w:rsid w:val="00E77AE1"/>
    <w:rsid w:val="00E8043D"/>
    <w:rsid w:val="00E8096B"/>
    <w:rsid w:val="00E80A87"/>
    <w:rsid w:val="00E83672"/>
    <w:rsid w:val="00E84914"/>
    <w:rsid w:val="00E9176D"/>
    <w:rsid w:val="00E935D4"/>
    <w:rsid w:val="00E961C9"/>
    <w:rsid w:val="00E96C89"/>
    <w:rsid w:val="00E96D2F"/>
    <w:rsid w:val="00E974E5"/>
    <w:rsid w:val="00EA24C8"/>
    <w:rsid w:val="00EA3971"/>
    <w:rsid w:val="00EA5342"/>
    <w:rsid w:val="00EA542C"/>
    <w:rsid w:val="00EA54B6"/>
    <w:rsid w:val="00EB0806"/>
    <w:rsid w:val="00EB188E"/>
    <w:rsid w:val="00EB2262"/>
    <w:rsid w:val="00EB40A0"/>
    <w:rsid w:val="00EB4E7E"/>
    <w:rsid w:val="00EB52B5"/>
    <w:rsid w:val="00EB570D"/>
    <w:rsid w:val="00EB79DC"/>
    <w:rsid w:val="00EC2021"/>
    <w:rsid w:val="00EC348C"/>
    <w:rsid w:val="00EC49C2"/>
    <w:rsid w:val="00EC4F0F"/>
    <w:rsid w:val="00EC6208"/>
    <w:rsid w:val="00EC6E90"/>
    <w:rsid w:val="00ED0D19"/>
    <w:rsid w:val="00ED0EAB"/>
    <w:rsid w:val="00ED12A8"/>
    <w:rsid w:val="00ED1563"/>
    <w:rsid w:val="00ED40AC"/>
    <w:rsid w:val="00ED4E7A"/>
    <w:rsid w:val="00ED6758"/>
    <w:rsid w:val="00EE000B"/>
    <w:rsid w:val="00EE0A05"/>
    <w:rsid w:val="00EE0AB0"/>
    <w:rsid w:val="00EE2C53"/>
    <w:rsid w:val="00EE42C7"/>
    <w:rsid w:val="00EE443F"/>
    <w:rsid w:val="00EE6AB6"/>
    <w:rsid w:val="00EF03D3"/>
    <w:rsid w:val="00EF107B"/>
    <w:rsid w:val="00EF550A"/>
    <w:rsid w:val="00EF61F1"/>
    <w:rsid w:val="00EF6FF1"/>
    <w:rsid w:val="00F01852"/>
    <w:rsid w:val="00F02E6C"/>
    <w:rsid w:val="00F07CFB"/>
    <w:rsid w:val="00F115D4"/>
    <w:rsid w:val="00F1162C"/>
    <w:rsid w:val="00F12358"/>
    <w:rsid w:val="00F147FB"/>
    <w:rsid w:val="00F15612"/>
    <w:rsid w:val="00F15D04"/>
    <w:rsid w:val="00F17603"/>
    <w:rsid w:val="00F178F1"/>
    <w:rsid w:val="00F20AAA"/>
    <w:rsid w:val="00F24141"/>
    <w:rsid w:val="00F25638"/>
    <w:rsid w:val="00F272EA"/>
    <w:rsid w:val="00F302FF"/>
    <w:rsid w:val="00F306B3"/>
    <w:rsid w:val="00F331AA"/>
    <w:rsid w:val="00F34EB7"/>
    <w:rsid w:val="00F3534D"/>
    <w:rsid w:val="00F35EFF"/>
    <w:rsid w:val="00F361A7"/>
    <w:rsid w:val="00F37DB4"/>
    <w:rsid w:val="00F42714"/>
    <w:rsid w:val="00F43695"/>
    <w:rsid w:val="00F43893"/>
    <w:rsid w:val="00F52237"/>
    <w:rsid w:val="00F528AD"/>
    <w:rsid w:val="00F549CB"/>
    <w:rsid w:val="00F55A96"/>
    <w:rsid w:val="00F55B64"/>
    <w:rsid w:val="00F56219"/>
    <w:rsid w:val="00F5728A"/>
    <w:rsid w:val="00F60CCF"/>
    <w:rsid w:val="00F62C8E"/>
    <w:rsid w:val="00F672EB"/>
    <w:rsid w:val="00F73F87"/>
    <w:rsid w:val="00F74133"/>
    <w:rsid w:val="00F7513D"/>
    <w:rsid w:val="00F76401"/>
    <w:rsid w:val="00F7721D"/>
    <w:rsid w:val="00F814FD"/>
    <w:rsid w:val="00F82FC7"/>
    <w:rsid w:val="00F84F8F"/>
    <w:rsid w:val="00F85493"/>
    <w:rsid w:val="00F86E5C"/>
    <w:rsid w:val="00F909D4"/>
    <w:rsid w:val="00F90DC3"/>
    <w:rsid w:val="00F9544D"/>
    <w:rsid w:val="00F95CFF"/>
    <w:rsid w:val="00F96068"/>
    <w:rsid w:val="00FA046C"/>
    <w:rsid w:val="00FA1A14"/>
    <w:rsid w:val="00FA256B"/>
    <w:rsid w:val="00FA2A46"/>
    <w:rsid w:val="00FA2F13"/>
    <w:rsid w:val="00FA4746"/>
    <w:rsid w:val="00FB40BE"/>
    <w:rsid w:val="00FB41F0"/>
    <w:rsid w:val="00FB5DCA"/>
    <w:rsid w:val="00FB61F9"/>
    <w:rsid w:val="00FB7D09"/>
    <w:rsid w:val="00FC41AF"/>
    <w:rsid w:val="00FC46F2"/>
    <w:rsid w:val="00FC50E1"/>
    <w:rsid w:val="00FC5952"/>
    <w:rsid w:val="00FC5E42"/>
    <w:rsid w:val="00FC65B1"/>
    <w:rsid w:val="00FC6BEE"/>
    <w:rsid w:val="00FE156A"/>
    <w:rsid w:val="00FE18B2"/>
    <w:rsid w:val="00FE1AA1"/>
    <w:rsid w:val="00FE36D4"/>
    <w:rsid w:val="00FE3FCE"/>
    <w:rsid w:val="00FE6117"/>
    <w:rsid w:val="00FE7678"/>
    <w:rsid w:val="00FF36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A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8F"/>
    <w:pPr>
      <w:spacing w:after="0" w:line="276" w:lineRule="auto"/>
      <w:jc w:val="both"/>
    </w:pPr>
    <w:rPr>
      <w:rFonts w:ascii="Times New Roman" w:eastAsia="Times New Roman" w:hAnsi="Times New Roman" w:cs="Times New Roman"/>
      <w:sz w:val="24"/>
      <w:lang w:eastAsia="lv-LV"/>
    </w:rPr>
  </w:style>
  <w:style w:type="paragraph" w:styleId="Heading1">
    <w:name w:val="heading 1"/>
    <w:basedOn w:val="Normal"/>
    <w:next w:val="Normal"/>
    <w:link w:val="Heading1Char"/>
    <w:uiPriority w:val="99"/>
    <w:qFormat/>
    <w:rsid w:val="003E178F"/>
    <w:pPr>
      <w:keepNext/>
      <w:keepLines/>
      <w:numPr>
        <w:numId w:val="2"/>
      </w:numPr>
      <w:spacing w:after="120"/>
      <w:outlineLvl w:val="0"/>
    </w:pPr>
    <w:rPr>
      <w:b/>
      <w:bCs/>
      <w:color w:val="B0282D"/>
      <w:sz w:val="28"/>
      <w:szCs w:val="28"/>
    </w:rPr>
  </w:style>
  <w:style w:type="paragraph" w:styleId="Heading2">
    <w:name w:val="heading 2"/>
    <w:basedOn w:val="Normal"/>
    <w:next w:val="Normal"/>
    <w:link w:val="Heading2Char"/>
    <w:uiPriority w:val="99"/>
    <w:unhideWhenUsed/>
    <w:qFormat/>
    <w:rsid w:val="003E178F"/>
    <w:pPr>
      <w:keepNext/>
      <w:keepLines/>
      <w:numPr>
        <w:ilvl w:val="1"/>
        <w:numId w:val="2"/>
      </w:numPr>
      <w:spacing w:before="240" w:after="120"/>
      <w:outlineLvl w:val="1"/>
    </w:pPr>
    <w:rPr>
      <w:b/>
      <w:bCs/>
      <w:color w:val="B0282D"/>
      <w:sz w:val="26"/>
      <w:szCs w:val="26"/>
    </w:rPr>
  </w:style>
  <w:style w:type="paragraph" w:styleId="Heading3">
    <w:name w:val="heading 3"/>
    <w:basedOn w:val="Normal"/>
    <w:next w:val="Normal"/>
    <w:link w:val="Heading3Char"/>
    <w:uiPriority w:val="99"/>
    <w:unhideWhenUsed/>
    <w:qFormat/>
    <w:rsid w:val="003B0358"/>
    <w:pPr>
      <w:keepNext/>
      <w:keepLines/>
      <w:numPr>
        <w:ilvl w:val="2"/>
        <w:numId w:val="2"/>
      </w:numPr>
      <w:spacing w:before="120" w:after="60"/>
      <w:outlineLvl w:val="2"/>
    </w:pPr>
    <w:rPr>
      <w:b/>
      <w:bCs/>
      <w:color w:val="943634"/>
    </w:rPr>
  </w:style>
  <w:style w:type="paragraph" w:styleId="Heading4">
    <w:name w:val="heading 4"/>
    <w:basedOn w:val="Normal"/>
    <w:next w:val="Normal"/>
    <w:link w:val="Heading4Char"/>
    <w:uiPriority w:val="99"/>
    <w:unhideWhenUsed/>
    <w:qFormat/>
    <w:rsid w:val="003B0358"/>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3B035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unhideWhenUsed/>
    <w:qFormat/>
    <w:rsid w:val="003B035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rsid w:val="003B035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rsid w:val="003B035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unhideWhenUsed/>
    <w:qFormat/>
    <w:rsid w:val="003B035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178F"/>
    <w:rPr>
      <w:rFonts w:ascii="Times New Roman" w:eastAsia="Times New Roman" w:hAnsi="Times New Roman" w:cs="Times New Roman"/>
      <w:b/>
      <w:bCs/>
      <w:color w:val="B0282D"/>
      <w:sz w:val="28"/>
      <w:szCs w:val="28"/>
      <w:lang w:eastAsia="lv-LV"/>
    </w:rPr>
  </w:style>
  <w:style w:type="character" w:customStyle="1" w:styleId="Heading2Char">
    <w:name w:val="Heading 2 Char"/>
    <w:basedOn w:val="DefaultParagraphFont"/>
    <w:link w:val="Heading2"/>
    <w:uiPriority w:val="99"/>
    <w:rsid w:val="003E178F"/>
    <w:rPr>
      <w:rFonts w:ascii="Times New Roman" w:eastAsia="Times New Roman" w:hAnsi="Times New Roman" w:cs="Times New Roman"/>
      <w:b/>
      <w:bCs/>
      <w:color w:val="B0282D"/>
      <w:sz w:val="26"/>
      <w:szCs w:val="26"/>
      <w:lang w:eastAsia="lv-LV"/>
    </w:rPr>
  </w:style>
  <w:style w:type="character" w:customStyle="1" w:styleId="Heading3Char">
    <w:name w:val="Heading 3 Char"/>
    <w:basedOn w:val="DefaultParagraphFont"/>
    <w:link w:val="Heading3"/>
    <w:uiPriority w:val="99"/>
    <w:rsid w:val="003B0358"/>
    <w:rPr>
      <w:rFonts w:ascii="Times New Roman" w:eastAsia="Times New Roman" w:hAnsi="Times New Roman" w:cs="Times New Roman"/>
      <w:b/>
      <w:bCs/>
      <w:color w:val="943634"/>
      <w:sz w:val="24"/>
      <w:lang w:eastAsia="lv-LV"/>
    </w:rPr>
  </w:style>
  <w:style w:type="character" w:customStyle="1" w:styleId="Heading4Char">
    <w:name w:val="Heading 4 Char"/>
    <w:basedOn w:val="DefaultParagraphFont"/>
    <w:link w:val="Heading4"/>
    <w:uiPriority w:val="99"/>
    <w:rsid w:val="003B0358"/>
    <w:rPr>
      <w:rFonts w:ascii="Cambria" w:eastAsia="Times New Roman" w:hAnsi="Cambria" w:cs="Times New Roman"/>
      <w:b/>
      <w:bCs/>
      <w:i/>
      <w:iCs/>
      <w:color w:val="4F81BD"/>
      <w:sz w:val="24"/>
      <w:lang w:eastAsia="lv-LV"/>
    </w:rPr>
  </w:style>
  <w:style w:type="character" w:customStyle="1" w:styleId="Heading5Char">
    <w:name w:val="Heading 5 Char"/>
    <w:basedOn w:val="DefaultParagraphFont"/>
    <w:link w:val="Heading5"/>
    <w:uiPriority w:val="99"/>
    <w:rsid w:val="003B0358"/>
    <w:rPr>
      <w:rFonts w:ascii="Cambria" w:eastAsia="Times New Roman" w:hAnsi="Cambria" w:cs="Times New Roman"/>
      <w:color w:val="243F60"/>
      <w:sz w:val="24"/>
      <w:lang w:eastAsia="lv-LV"/>
    </w:rPr>
  </w:style>
  <w:style w:type="character" w:customStyle="1" w:styleId="Heading6Char">
    <w:name w:val="Heading 6 Char"/>
    <w:basedOn w:val="DefaultParagraphFont"/>
    <w:link w:val="Heading6"/>
    <w:uiPriority w:val="99"/>
    <w:rsid w:val="003B0358"/>
    <w:rPr>
      <w:rFonts w:ascii="Cambria" w:eastAsia="Times New Roman" w:hAnsi="Cambria" w:cs="Times New Roman"/>
      <w:i/>
      <w:iCs/>
      <w:color w:val="243F60"/>
      <w:sz w:val="24"/>
      <w:lang w:eastAsia="lv-LV"/>
    </w:rPr>
  </w:style>
  <w:style w:type="character" w:customStyle="1" w:styleId="Heading7Char">
    <w:name w:val="Heading 7 Char"/>
    <w:basedOn w:val="DefaultParagraphFont"/>
    <w:link w:val="Heading7"/>
    <w:uiPriority w:val="99"/>
    <w:rsid w:val="003B0358"/>
    <w:rPr>
      <w:rFonts w:ascii="Cambria" w:eastAsia="Times New Roman" w:hAnsi="Cambria" w:cs="Times New Roman"/>
      <w:i/>
      <w:iCs/>
      <w:color w:val="404040"/>
      <w:sz w:val="24"/>
      <w:lang w:eastAsia="lv-LV"/>
    </w:rPr>
  </w:style>
  <w:style w:type="character" w:customStyle="1" w:styleId="Heading8Char">
    <w:name w:val="Heading 8 Char"/>
    <w:basedOn w:val="DefaultParagraphFont"/>
    <w:link w:val="Heading8"/>
    <w:uiPriority w:val="99"/>
    <w:rsid w:val="003B0358"/>
    <w:rPr>
      <w:rFonts w:ascii="Cambria" w:eastAsia="Times New Roman" w:hAnsi="Cambria" w:cs="Times New Roman"/>
      <w:color w:val="404040"/>
      <w:sz w:val="20"/>
      <w:szCs w:val="20"/>
      <w:lang w:eastAsia="lv-LV"/>
    </w:rPr>
  </w:style>
  <w:style w:type="character" w:customStyle="1" w:styleId="Heading9Char">
    <w:name w:val="Heading 9 Char"/>
    <w:basedOn w:val="DefaultParagraphFont"/>
    <w:link w:val="Heading9"/>
    <w:uiPriority w:val="99"/>
    <w:rsid w:val="003B0358"/>
    <w:rPr>
      <w:rFonts w:ascii="Cambria" w:eastAsia="Times New Roman" w:hAnsi="Cambria" w:cs="Times New Roman"/>
      <w:i/>
      <w:iCs/>
      <w:color w:val="404040"/>
      <w:sz w:val="20"/>
      <w:szCs w:val="20"/>
      <w:lang w:eastAsia="lv-LV"/>
    </w:rPr>
  </w:style>
  <w:style w:type="character" w:styleId="Hyperlink">
    <w:name w:val="Hyperlink"/>
    <w:uiPriority w:val="99"/>
    <w:unhideWhenUsed/>
    <w:rsid w:val="003B0358"/>
    <w:rPr>
      <w:rFonts w:ascii="Times New Roman" w:hAnsi="Times New Roman" w:cs="Times New Roman" w:hint="default"/>
      <w:color w:val="0000FF"/>
      <w:u w:val="single"/>
    </w:rPr>
  </w:style>
  <w:style w:type="paragraph" w:styleId="Caption">
    <w:name w:val="caption"/>
    <w:basedOn w:val="Normal"/>
    <w:next w:val="Normal"/>
    <w:uiPriority w:val="35"/>
    <w:unhideWhenUsed/>
    <w:qFormat/>
    <w:rsid w:val="003B0358"/>
    <w:pPr>
      <w:spacing w:before="200" w:after="200"/>
      <w:jc w:val="left"/>
    </w:pPr>
    <w:rPr>
      <w:rFonts w:cs="Arial"/>
      <w:bCs/>
      <w:i/>
      <w:sz w:val="22"/>
      <w:szCs w:val="16"/>
      <w:lang w:eastAsia="en-US"/>
    </w:rPr>
  </w:style>
  <w:style w:type="paragraph" w:styleId="ListParagraph">
    <w:name w:val="List Paragraph"/>
    <w:basedOn w:val="Normal"/>
    <w:uiPriority w:val="34"/>
    <w:qFormat/>
    <w:rsid w:val="003B0358"/>
    <w:pPr>
      <w:ind w:left="720"/>
      <w:contextualSpacing/>
    </w:pPr>
  </w:style>
  <w:style w:type="paragraph" w:customStyle="1" w:styleId="MediumList2-Accent41">
    <w:name w:val="Medium List 2 - Accent 41"/>
    <w:basedOn w:val="Normal"/>
    <w:uiPriority w:val="34"/>
    <w:qFormat/>
    <w:rsid w:val="003B0358"/>
    <w:pPr>
      <w:ind w:left="720"/>
      <w:contextualSpacing/>
    </w:pPr>
  </w:style>
  <w:style w:type="paragraph" w:styleId="CommentText">
    <w:name w:val="annotation text"/>
    <w:basedOn w:val="Normal"/>
    <w:link w:val="CommentTextChar"/>
    <w:uiPriority w:val="99"/>
    <w:unhideWhenUsed/>
    <w:rsid w:val="003B0358"/>
    <w:pPr>
      <w:spacing w:after="120" w:line="240" w:lineRule="auto"/>
      <w:ind w:left="624" w:right="567"/>
    </w:pPr>
    <w:rPr>
      <w:sz w:val="20"/>
      <w:szCs w:val="20"/>
      <w:lang w:eastAsia="en-US"/>
    </w:rPr>
  </w:style>
  <w:style w:type="character" w:customStyle="1" w:styleId="CommentTextChar">
    <w:name w:val="Comment Text Char"/>
    <w:basedOn w:val="DefaultParagraphFont"/>
    <w:link w:val="CommentText"/>
    <w:uiPriority w:val="99"/>
    <w:rsid w:val="003B0358"/>
    <w:rPr>
      <w:rFonts w:ascii="Times New Roman" w:eastAsia="Times New Roman" w:hAnsi="Times New Roman" w:cs="Times New Roman"/>
      <w:sz w:val="20"/>
      <w:szCs w:val="20"/>
      <w:lang w:eastAsia="en-US"/>
    </w:rPr>
  </w:style>
  <w:style w:type="table" w:styleId="TableGrid">
    <w:name w:val="Table Grid"/>
    <w:basedOn w:val="TableNormal"/>
    <w:uiPriority w:val="39"/>
    <w:rsid w:val="0033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78"/>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81166E"/>
    <w:rPr>
      <w:sz w:val="16"/>
      <w:szCs w:val="16"/>
    </w:rPr>
  </w:style>
  <w:style w:type="paragraph" w:styleId="TOC1">
    <w:name w:val="toc 1"/>
    <w:basedOn w:val="Normal"/>
    <w:next w:val="Normal"/>
    <w:autoRedefine/>
    <w:uiPriority w:val="39"/>
    <w:unhideWhenUsed/>
    <w:rsid w:val="00DF4381"/>
    <w:pPr>
      <w:tabs>
        <w:tab w:val="left" w:pos="480"/>
        <w:tab w:val="right" w:leader="dot" w:pos="8296"/>
      </w:tabs>
      <w:spacing w:line="252" w:lineRule="auto"/>
    </w:pPr>
  </w:style>
  <w:style w:type="paragraph" w:styleId="TOC2">
    <w:name w:val="toc 2"/>
    <w:basedOn w:val="Normal"/>
    <w:next w:val="Normal"/>
    <w:autoRedefine/>
    <w:uiPriority w:val="39"/>
    <w:unhideWhenUsed/>
    <w:rsid w:val="00A937AA"/>
    <w:pPr>
      <w:spacing w:after="100"/>
      <w:ind w:left="220"/>
    </w:pPr>
  </w:style>
  <w:style w:type="paragraph" w:customStyle="1" w:styleId="Piezmes1">
    <w:name w:val="Piezīmes1"/>
    <w:basedOn w:val="Normal"/>
    <w:uiPriority w:val="99"/>
    <w:rsid w:val="00A937AA"/>
    <w:pPr>
      <w:widowControl w:val="0"/>
      <w:suppressAutoHyphens/>
      <w:autoSpaceDE w:val="0"/>
      <w:spacing w:line="240" w:lineRule="auto"/>
    </w:pPr>
    <w:rPr>
      <w:rFonts w:ascii="Nimbus Roman No9 L" w:hAnsi="Nimbus Roman No9 L" w:cs="Cambria"/>
      <w:i/>
      <w:iCs/>
      <w:color w:val="000080"/>
      <w:kern w:val="2"/>
      <w:sz w:val="20"/>
      <w:szCs w:val="20"/>
    </w:rPr>
  </w:style>
  <w:style w:type="character" w:customStyle="1" w:styleId="EYNormalChar">
    <w:name w:val="EY Normal Char"/>
    <w:link w:val="EYNormal"/>
    <w:locked/>
    <w:rsid w:val="00A937AA"/>
    <w:rPr>
      <w:rFonts w:ascii="EYInterstate Light" w:hAnsi="EYInterstate Light"/>
      <w:kern w:val="12"/>
      <w:sz w:val="24"/>
      <w:szCs w:val="24"/>
    </w:rPr>
  </w:style>
  <w:style w:type="paragraph" w:customStyle="1" w:styleId="EYNormal">
    <w:name w:val="EY Normal"/>
    <w:link w:val="EYNormalChar"/>
    <w:rsid w:val="00A937AA"/>
    <w:pPr>
      <w:spacing w:after="0" w:line="240" w:lineRule="auto"/>
    </w:pPr>
    <w:rPr>
      <w:rFonts w:ascii="EYInterstate Light" w:hAnsi="EYInterstate Light"/>
      <w:kern w:val="12"/>
      <w:sz w:val="24"/>
      <w:szCs w:val="24"/>
    </w:rPr>
  </w:style>
  <w:style w:type="character" w:customStyle="1" w:styleId="EYBodyTextChar">
    <w:name w:val="EY Body Text Char"/>
    <w:link w:val="EYBodyText"/>
    <w:locked/>
    <w:rsid w:val="00A937AA"/>
    <w:rPr>
      <w:rFonts w:ascii="EYInterstate Light" w:hAnsi="EYInterstate Light"/>
      <w:szCs w:val="24"/>
      <w:lang w:eastAsia="lv-LV"/>
    </w:rPr>
  </w:style>
  <w:style w:type="paragraph" w:customStyle="1" w:styleId="EYBodyText">
    <w:name w:val="EY Body Text"/>
    <w:basedOn w:val="Piezmes1"/>
    <w:next w:val="Normal"/>
    <w:link w:val="EYBodyTextChar"/>
    <w:qFormat/>
    <w:rsid w:val="00A937AA"/>
    <w:pPr>
      <w:widowControl/>
      <w:suppressAutoHyphens w:val="0"/>
      <w:autoSpaceDE/>
      <w:spacing w:before="120" w:after="120"/>
      <w:jc w:val="left"/>
    </w:pPr>
    <w:rPr>
      <w:rFonts w:ascii="EYInterstate Light" w:eastAsiaTheme="minorEastAsia" w:hAnsi="EYInterstate Light" w:cstheme="minorBidi"/>
      <w:i w:val="0"/>
      <w:iCs w:val="0"/>
      <w:color w:val="auto"/>
      <w:kern w:val="0"/>
      <w:sz w:val="22"/>
      <w:szCs w:val="24"/>
    </w:rPr>
  </w:style>
  <w:style w:type="character" w:styleId="Emphasis">
    <w:name w:val="Emphasis"/>
    <w:basedOn w:val="DefaultParagraphFont"/>
    <w:uiPriority w:val="20"/>
    <w:qFormat/>
    <w:rsid w:val="00A937AA"/>
    <w:rPr>
      <w:i/>
      <w:iCs/>
    </w:rPr>
  </w:style>
  <w:style w:type="paragraph" w:styleId="TOC3">
    <w:name w:val="toc 3"/>
    <w:basedOn w:val="Normal"/>
    <w:next w:val="Normal"/>
    <w:autoRedefine/>
    <w:uiPriority w:val="39"/>
    <w:unhideWhenUsed/>
    <w:rsid w:val="002E39C8"/>
    <w:pPr>
      <w:spacing w:after="100"/>
      <w:ind w:left="480"/>
    </w:pPr>
  </w:style>
  <w:style w:type="paragraph" w:styleId="Header">
    <w:name w:val="header"/>
    <w:basedOn w:val="Normal"/>
    <w:link w:val="HeaderChar"/>
    <w:uiPriority w:val="99"/>
    <w:unhideWhenUsed/>
    <w:rsid w:val="00E35254"/>
    <w:pPr>
      <w:tabs>
        <w:tab w:val="center" w:pos="4153"/>
        <w:tab w:val="right" w:pos="8306"/>
      </w:tabs>
      <w:spacing w:line="240" w:lineRule="auto"/>
    </w:pPr>
  </w:style>
  <w:style w:type="character" w:customStyle="1" w:styleId="HeaderChar">
    <w:name w:val="Header Char"/>
    <w:basedOn w:val="DefaultParagraphFont"/>
    <w:link w:val="Header"/>
    <w:uiPriority w:val="99"/>
    <w:rsid w:val="00E35254"/>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E35254"/>
    <w:pPr>
      <w:tabs>
        <w:tab w:val="center" w:pos="4153"/>
        <w:tab w:val="right" w:pos="8306"/>
      </w:tabs>
      <w:spacing w:line="240" w:lineRule="auto"/>
    </w:pPr>
  </w:style>
  <w:style w:type="character" w:customStyle="1" w:styleId="FooterChar">
    <w:name w:val="Footer Char"/>
    <w:basedOn w:val="DefaultParagraphFont"/>
    <w:link w:val="Footer"/>
    <w:uiPriority w:val="99"/>
    <w:rsid w:val="00E35254"/>
    <w:rPr>
      <w:rFonts w:ascii="Times New Roman" w:eastAsia="Times New Roman" w:hAnsi="Times New Roman" w:cs="Times New Roman"/>
      <w:sz w:val="24"/>
      <w:lang w:eastAsia="lv-LV"/>
    </w:rPr>
  </w:style>
  <w:style w:type="paragraph" w:styleId="BodyTextIndent">
    <w:name w:val="Body Text Indent"/>
    <w:basedOn w:val="Normal"/>
    <w:link w:val="BodyTextIndentChar"/>
    <w:uiPriority w:val="99"/>
    <w:semiHidden/>
    <w:unhideWhenUsed/>
    <w:rsid w:val="00397225"/>
    <w:pPr>
      <w:spacing w:after="120"/>
      <w:ind w:left="360"/>
    </w:pPr>
    <w:rPr>
      <w:rFonts w:ascii="Humnst777 TL" w:hAnsi="Humnst777 TL"/>
      <w:sz w:val="22"/>
      <w:lang w:eastAsia="en-US"/>
    </w:rPr>
  </w:style>
  <w:style w:type="character" w:customStyle="1" w:styleId="BodyTextIndentChar">
    <w:name w:val="Body Text Indent Char"/>
    <w:basedOn w:val="DefaultParagraphFont"/>
    <w:link w:val="BodyTextIndent"/>
    <w:uiPriority w:val="99"/>
    <w:semiHidden/>
    <w:rsid w:val="00397225"/>
    <w:rPr>
      <w:rFonts w:ascii="Humnst777 TL" w:eastAsia="Times New Roman" w:hAnsi="Humnst777 TL" w:cs="Times New Roman"/>
      <w:lang w:eastAsia="en-US"/>
    </w:rPr>
  </w:style>
  <w:style w:type="paragraph" w:styleId="CommentSubject">
    <w:name w:val="annotation subject"/>
    <w:basedOn w:val="CommentText"/>
    <w:next w:val="CommentText"/>
    <w:link w:val="CommentSubjectChar"/>
    <w:uiPriority w:val="99"/>
    <w:semiHidden/>
    <w:unhideWhenUsed/>
    <w:rsid w:val="00687BFF"/>
    <w:pPr>
      <w:spacing w:after="0"/>
      <w:ind w:left="0" w:right="0"/>
    </w:pPr>
    <w:rPr>
      <w:b/>
      <w:bCs/>
      <w:lang w:eastAsia="lv-LV"/>
    </w:rPr>
  </w:style>
  <w:style w:type="character" w:customStyle="1" w:styleId="CommentSubjectChar">
    <w:name w:val="Comment Subject Char"/>
    <w:basedOn w:val="CommentTextChar"/>
    <w:link w:val="CommentSubject"/>
    <w:uiPriority w:val="99"/>
    <w:semiHidden/>
    <w:rsid w:val="00687BFF"/>
    <w:rPr>
      <w:rFonts w:ascii="Times New Roman" w:eastAsia="Times New Roman" w:hAnsi="Times New Roman" w:cs="Times New Roman"/>
      <w:b/>
      <w:bCs/>
      <w:sz w:val="20"/>
      <w:szCs w:val="20"/>
      <w:lang w:eastAsia="lv-LV"/>
    </w:rPr>
  </w:style>
  <w:style w:type="paragraph" w:customStyle="1" w:styleId="EYHeading1">
    <w:name w:val="EY Heading 1"/>
    <w:basedOn w:val="EYNormal"/>
    <w:next w:val="Normal"/>
    <w:autoRedefine/>
    <w:uiPriority w:val="99"/>
    <w:rsid w:val="00E005DB"/>
    <w:pPr>
      <w:pageBreakBefore/>
      <w:numPr>
        <w:numId w:val="1"/>
      </w:numPr>
      <w:spacing w:after="360"/>
      <w:ind w:firstLine="0"/>
      <w:outlineLvl w:val="0"/>
    </w:pPr>
    <w:rPr>
      <w:rFonts w:ascii="Arial" w:eastAsia="Times New Roman" w:hAnsi="Arial" w:cs="Times New Roman"/>
      <w:b/>
      <w:color w:val="7F7E82"/>
      <w:sz w:val="32"/>
      <w:lang w:val="en-US" w:eastAsia="en-US"/>
    </w:rPr>
  </w:style>
  <w:style w:type="paragraph" w:customStyle="1" w:styleId="EYHeading2">
    <w:name w:val="EY Heading 2"/>
    <w:basedOn w:val="EYHeading1"/>
    <w:next w:val="Normal"/>
    <w:uiPriority w:val="99"/>
    <w:rsid w:val="00E005DB"/>
    <w:pPr>
      <w:keepNext/>
      <w:pageBreakBefore w:val="0"/>
      <w:numPr>
        <w:ilvl w:val="1"/>
      </w:numPr>
      <w:tabs>
        <w:tab w:val="num" w:pos="-31680"/>
      </w:tabs>
      <w:spacing w:before="120" w:after="120"/>
      <w:ind w:left="850"/>
      <w:outlineLvl w:val="1"/>
    </w:pPr>
    <w:rPr>
      <w:color w:val="auto"/>
      <w:sz w:val="28"/>
    </w:rPr>
  </w:style>
  <w:style w:type="paragraph" w:customStyle="1" w:styleId="EYHeading3">
    <w:name w:val="EY Heading 3"/>
    <w:basedOn w:val="EYHeading1"/>
    <w:next w:val="Normal"/>
    <w:autoRedefine/>
    <w:uiPriority w:val="99"/>
    <w:rsid w:val="00E005DB"/>
    <w:pPr>
      <w:keepNext/>
      <w:pageBreakBefore w:val="0"/>
      <w:numPr>
        <w:ilvl w:val="2"/>
      </w:numPr>
      <w:tabs>
        <w:tab w:val="num" w:pos="-31680"/>
      </w:tabs>
      <w:spacing w:before="120" w:after="120"/>
      <w:outlineLvl w:val="2"/>
    </w:pPr>
    <w:rPr>
      <w:color w:val="auto"/>
      <w:sz w:val="26"/>
    </w:rPr>
  </w:style>
  <w:style w:type="paragraph" w:customStyle="1" w:styleId="EYHeading4">
    <w:name w:val="EY Heading 4"/>
    <w:basedOn w:val="EYHeading3"/>
    <w:uiPriority w:val="99"/>
    <w:rsid w:val="00E005DB"/>
    <w:pPr>
      <w:numPr>
        <w:ilvl w:val="3"/>
      </w:numPr>
      <w:tabs>
        <w:tab w:val="num" w:pos="-31680"/>
      </w:tabs>
      <w:outlineLvl w:val="3"/>
    </w:pPr>
    <w:rPr>
      <w:sz w:val="22"/>
    </w:rPr>
  </w:style>
  <w:style w:type="paragraph" w:customStyle="1" w:styleId="Virsraksts11">
    <w:name w:val="Virsraksts 11"/>
    <w:basedOn w:val="Normal"/>
    <w:rsid w:val="00043051"/>
    <w:pPr>
      <w:numPr>
        <w:numId w:val="3"/>
      </w:numPr>
      <w:spacing w:line="259" w:lineRule="auto"/>
    </w:pPr>
    <w:rPr>
      <w:rFonts w:eastAsiaTheme="minorHAnsi" w:cstheme="minorBidi"/>
      <w:lang w:eastAsia="en-US"/>
    </w:rPr>
  </w:style>
  <w:style w:type="paragraph" w:customStyle="1" w:styleId="Virsraksts21">
    <w:name w:val="Virsraksts 21"/>
    <w:basedOn w:val="Normal"/>
    <w:rsid w:val="00043051"/>
    <w:pPr>
      <w:numPr>
        <w:ilvl w:val="1"/>
        <w:numId w:val="3"/>
      </w:numPr>
      <w:spacing w:line="259" w:lineRule="auto"/>
    </w:pPr>
    <w:rPr>
      <w:rFonts w:eastAsiaTheme="minorHAnsi" w:cstheme="minorBidi"/>
      <w:lang w:eastAsia="en-US"/>
    </w:rPr>
  </w:style>
  <w:style w:type="paragraph" w:customStyle="1" w:styleId="Virsraksts31">
    <w:name w:val="Virsraksts 31"/>
    <w:basedOn w:val="Normal"/>
    <w:rsid w:val="00043051"/>
    <w:pPr>
      <w:numPr>
        <w:ilvl w:val="2"/>
        <w:numId w:val="3"/>
      </w:numPr>
      <w:spacing w:line="259" w:lineRule="auto"/>
    </w:pPr>
    <w:rPr>
      <w:rFonts w:eastAsiaTheme="minorHAnsi" w:cstheme="minorBidi"/>
      <w:lang w:eastAsia="en-US"/>
    </w:rPr>
  </w:style>
  <w:style w:type="paragraph" w:customStyle="1" w:styleId="Virsraksts41">
    <w:name w:val="Virsraksts 41"/>
    <w:basedOn w:val="Normal"/>
    <w:rsid w:val="00043051"/>
    <w:pPr>
      <w:numPr>
        <w:ilvl w:val="3"/>
        <w:numId w:val="3"/>
      </w:numPr>
      <w:spacing w:line="259" w:lineRule="auto"/>
    </w:pPr>
    <w:rPr>
      <w:rFonts w:eastAsiaTheme="minorHAnsi" w:cstheme="minorBidi"/>
      <w:lang w:eastAsia="en-US"/>
    </w:rPr>
  </w:style>
  <w:style w:type="paragraph" w:customStyle="1" w:styleId="Virsraksts51">
    <w:name w:val="Virsraksts 51"/>
    <w:basedOn w:val="Normal"/>
    <w:rsid w:val="00043051"/>
    <w:pPr>
      <w:numPr>
        <w:ilvl w:val="4"/>
        <w:numId w:val="3"/>
      </w:numPr>
      <w:spacing w:line="259" w:lineRule="auto"/>
    </w:pPr>
    <w:rPr>
      <w:rFonts w:eastAsiaTheme="minorHAnsi" w:cstheme="minorBidi"/>
      <w:lang w:eastAsia="en-US"/>
    </w:rPr>
  </w:style>
  <w:style w:type="paragraph" w:customStyle="1" w:styleId="Virsraksts61">
    <w:name w:val="Virsraksts 61"/>
    <w:basedOn w:val="Normal"/>
    <w:rsid w:val="00043051"/>
    <w:pPr>
      <w:numPr>
        <w:ilvl w:val="5"/>
        <w:numId w:val="3"/>
      </w:numPr>
      <w:spacing w:line="259" w:lineRule="auto"/>
    </w:pPr>
    <w:rPr>
      <w:rFonts w:eastAsiaTheme="minorHAnsi" w:cstheme="minorBidi"/>
      <w:lang w:eastAsia="en-US"/>
    </w:rPr>
  </w:style>
  <w:style w:type="paragraph" w:customStyle="1" w:styleId="Virsraksts71">
    <w:name w:val="Virsraksts 71"/>
    <w:basedOn w:val="Normal"/>
    <w:rsid w:val="00043051"/>
    <w:pPr>
      <w:numPr>
        <w:ilvl w:val="6"/>
        <w:numId w:val="3"/>
      </w:numPr>
      <w:spacing w:line="259" w:lineRule="auto"/>
    </w:pPr>
    <w:rPr>
      <w:rFonts w:eastAsiaTheme="minorHAnsi" w:cstheme="minorBidi"/>
      <w:lang w:eastAsia="en-US"/>
    </w:rPr>
  </w:style>
  <w:style w:type="paragraph" w:customStyle="1" w:styleId="Virsraksts81">
    <w:name w:val="Virsraksts 81"/>
    <w:basedOn w:val="Normal"/>
    <w:rsid w:val="00043051"/>
    <w:pPr>
      <w:numPr>
        <w:ilvl w:val="7"/>
        <w:numId w:val="3"/>
      </w:numPr>
      <w:spacing w:line="259" w:lineRule="auto"/>
    </w:pPr>
    <w:rPr>
      <w:rFonts w:eastAsiaTheme="minorHAnsi" w:cstheme="minorBidi"/>
      <w:lang w:eastAsia="en-US"/>
    </w:rPr>
  </w:style>
  <w:style w:type="paragraph" w:customStyle="1" w:styleId="Virsraksts91">
    <w:name w:val="Virsraksts 91"/>
    <w:basedOn w:val="Normal"/>
    <w:rsid w:val="00043051"/>
    <w:pPr>
      <w:numPr>
        <w:ilvl w:val="8"/>
        <w:numId w:val="3"/>
      </w:numPr>
      <w:spacing w:line="259" w:lineRule="auto"/>
    </w:pPr>
    <w:rPr>
      <w:rFonts w:eastAsiaTheme="minorHAnsi" w:cstheme="minorBidi"/>
      <w:lang w:eastAsia="en-US"/>
    </w:rPr>
  </w:style>
  <w:style w:type="character" w:customStyle="1" w:styleId="gaqd">
    <w:name w:val="_gaqd"/>
    <w:basedOn w:val="DefaultParagraphFont"/>
    <w:rsid w:val="00647C5C"/>
  </w:style>
  <w:style w:type="paragraph" w:styleId="FootnoteText">
    <w:name w:val="footnote text"/>
    <w:basedOn w:val="Normal"/>
    <w:link w:val="FootnoteTextChar"/>
    <w:uiPriority w:val="99"/>
    <w:unhideWhenUsed/>
    <w:rsid w:val="00C06C0F"/>
    <w:pPr>
      <w:spacing w:line="240" w:lineRule="auto"/>
    </w:pPr>
    <w:rPr>
      <w:szCs w:val="24"/>
    </w:rPr>
  </w:style>
  <w:style w:type="character" w:customStyle="1" w:styleId="FootnoteTextChar">
    <w:name w:val="Footnote Text Char"/>
    <w:basedOn w:val="DefaultParagraphFont"/>
    <w:link w:val="FootnoteText"/>
    <w:uiPriority w:val="99"/>
    <w:rsid w:val="00C06C0F"/>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unhideWhenUsed/>
    <w:rsid w:val="00C06C0F"/>
    <w:rPr>
      <w:vertAlign w:val="superscript"/>
    </w:rPr>
  </w:style>
  <w:style w:type="paragraph" w:styleId="NoSpacing">
    <w:name w:val="No Spacing"/>
    <w:uiPriority w:val="1"/>
    <w:qFormat/>
    <w:rsid w:val="007648A8"/>
    <w:pPr>
      <w:spacing w:after="0" w:line="240" w:lineRule="auto"/>
      <w:jc w:val="both"/>
    </w:pPr>
    <w:rPr>
      <w:rFonts w:ascii="Times New Roman" w:eastAsia="Times New Roman" w:hAnsi="Times New Roman" w:cs="Times New Roman"/>
      <w:sz w:val="24"/>
      <w:lang w:eastAsia="lv-LV"/>
    </w:rPr>
  </w:style>
  <w:style w:type="paragraph" w:styleId="HTMLPreformatted">
    <w:name w:val="HTML Preformatted"/>
    <w:basedOn w:val="Normal"/>
    <w:link w:val="HTMLPreformattedChar"/>
    <w:uiPriority w:val="99"/>
    <w:unhideWhenUsed/>
    <w:rsid w:val="003C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EastAs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C3931"/>
    <w:rPr>
      <w:rFonts w:ascii="Courier New" w:hAnsi="Courier New" w:cs="Courier New"/>
      <w:sz w:val="20"/>
      <w:szCs w:val="20"/>
      <w:lang w:val="en-US" w:eastAsia="en-US"/>
    </w:rPr>
  </w:style>
  <w:style w:type="character" w:styleId="Strong">
    <w:name w:val="Strong"/>
    <w:basedOn w:val="DefaultParagraphFont"/>
    <w:uiPriority w:val="22"/>
    <w:qFormat/>
    <w:rsid w:val="003C3931"/>
    <w:rPr>
      <w:b/>
      <w:bCs/>
    </w:rPr>
  </w:style>
  <w:style w:type="character" w:styleId="FollowedHyperlink">
    <w:name w:val="FollowedHyperlink"/>
    <w:basedOn w:val="DefaultParagraphFont"/>
    <w:uiPriority w:val="99"/>
    <w:semiHidden/>
    <w:unhideWhenUsed/>
    <w:rsid w:val="00F07CFB"/>
    <w:rPr>
      <w:color w:val="954F72" w:themeColor="followedHyperlink"/>
      <w:u w:val="single"/>
    </w:rPr>
  </w:style>
  <w:style w:type="paragraph" w:styleId="Revision">
    <w:name w:val="Revision"/>
    <w:hidden/>
    <w:uiPriority w:val="99"/>
    <w:semiHidden/>
    <w:rsid w:val="00446CE9"/>
    <w:pPr>
      <w:spacing w:after="0" w:line="240" w:lineRule="auto"/>
    </w:pPr>
    <w:rPr>
      <w:rFonts w:ascii="Times New Roman" w:eastAsia="Times New Roman" w:hAnsi="Times New Roman" w:cs="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79374529">
      <w:bodyDiv w:val="1"/>
      <w:marLeft w:val="0"/>
      <w:marRight w:val="0"/>
      <w:marTop w:val="0"/>
      <w:marBottom w:val="0"/>
      <w:divBdr>
        <w:top w:val="none" w:sz="0" w:space="0" w:color="auto"/>
        <w:left w:val="none" w:sz="0" w:space="0" w:color="auto"/>
        <w:bottom w:val="none" w:sz="0" w:space="0" w:color="auto"/>
        <w:right w:val="none" w:sz="0" w:space="0" w:color="auto"/>
      </w:divBdr>
    </w:div>
    <w:div w:id="80183111">
      <w:bodyDiv w:val="1"/>
      <w:marLeft w:val="0"/>
      <w:marRight w:val="0"/>
      <w:marTop w:val="0"/>
      <w:marBottom w:val="0"/>
      <w:divBdr>
        <w:top w:val="none" w:sz="0" w:space="0" w:color="auto"/>
        <w:left w:val="none" w:sz="0" w:space="0" w:color="auto"/>
        <w:bottom w:val="none" w:sz="0" w:space="0" w:color="auto"/>
        <w:right w:val="none" w:sz="0" w:space="0" w:color="auto"/>
      </w:divBdr>
    </w:div>
    <w:div w:id="176888901">
      <w:bodyDiv w:val="1"/>
      <w:marLeft w:val="0"/>
      <w:marRight w:val="0"/>
      <w:marTop w:val="0"/>
      <w:marBottom w:val="0"/>
      <w:divBdr>
        <w:top w:val="none" w:sz="0" w:space="0" w:color="auto"/>
        <w:left w:val="none" w:sz="0" w:space="0" w:color="auto"/>
        <w:bottom w:val="none" w:sz="0" w:space="0" w:color="auto"/>
        <w:right w:val="none" w:sz="0" w:space="0" w:color="auto"/>
      </w:divBdr>
    </w:div>
    <w:div w:id="205070430">
      <w:bodyDiv w:val="1"/>
      <w:marLeft w:val="0"/>
      <w:marRight w:val="0"/>
      <w:marTop w:val="0"/>
      <w:marBottom w:val="0"/>
      <w:divBdr>
        <w:top w:val="none" w:sz="0" w:space="0" w:color="auto"/>
        <w:left w:val="none" w:sz="0" w:space="0" w:color="auto"/>
        <w:bottom w:val="none" w:sz="0" w:space="0" w:color="auto"/>
        <w:right w:val="none" w:sz="0" w:space="0" w:color="auto"/>
      </w:divBdr>
    </w:div>
    <w:div w:id="311760464">
      <w:bodyDiv w:val="1"/>
      <w:marLeft w:val="0"/>
      <w:marRight w:val="0"/>
      <w:marTop w:val="0"/>
      <w:marBottom w:val="0"/>
      <w:divBdr>
        <w:top w:val="none" w:sz="0" w:space="0" w:color="auto"/>
        <w:left w:val="none" w:sz="0" w:space="0" w:color="auto"/>
        <w:bottom w:val="none" w:sz="0" w:space="0" w:color="auto"/>
        <w:right w:val="none" w:sz="0" w:space="0" w:color="auto"/>
      </w:divBdr>
    </w:div>
    <w:div w:id="423453719">
      <w:bodyDiv w:val="1"/>
      <w:marLeft w:val="0"/>
      <w:marRight w:val="0"/>
      <w:marTop w:val="0"/>
      <w:marBottom w:val="0"/>
      <w:divBdr>
        <w:top w:val="none" w:sz="0" w:space="0" w:color="auto"/>
        <w:left w:val="none" w:sz="0" w:space="0" w:color="auto"/>
        <w:bottom w:val="none" w:sz="0" w:space="0" w:color="auto"/>
        <w:right w:val="none" w:sz="0" w:space="0" w:color="auto"/>
      </w:divBdr>
    </w:div>
    <w:div w:id="427235657">
      <w:bodyDiv w:val="1"/>
      <w:marLeft w:val="0"/>
      <w:marRight w:val="0"/>
      <w:marTop w:val="0"/>
      <w:marBottom w:val="0"/>
      <w:divBdr>
        <w:top w:val="none" w:sz="0" w:space="0" w:color="auto"/>
        <w:left w:val="none" w:sz="0" w:space="0" w:color="auto"/>
        <w:bottom w:val="none" w:sz="0" w:space="0" w:color="auto"/>
        <w:right w:val="none" w:sz="0" w:space="0" w:color="auto"/>
      </w:divBdr>
    </w:div>
    <w:div w:id="496575699">
      <w:bodyDiv w:val="1"/>
      <w:marLeft w:val="0"/>
      <w:marRight w:val="0"/>
      <w:marTop w:val="0"/>
      <w:marBottom w:val="0"/>
      <w:divBdr>
        <w:top w:val="none" w:sz="0" w:space="0" w:color="auto"/>
        <w:left w:val="none" w:sz="0" w:space="0" w:color="auto"/>
        <w:bottom w:val="none" w:sz="0" w:space="0" w:color="auto"/>
        <w:right w:val="none" w:sz="0" w:space="0" w:color="auto"/>
      </w:divBdr>
    </w:div>
    <w:div w:id="570895673">
      <w:bodyDiv w:val="1"/>
      <w:marLeft w:val="0"/>
      <w:marRight w:val="0"/>
      <w:marTop w:val="0"/>
      <w:marBottom w:val="0"/>
      <w:divBdr>
        <w:top w:val="none" w:sz="0" w:space="0" w:color="auto"/>
        <w:left w:val="none" w:sz="0" w:space="0" w:color="auto"/>
        <w:bottom w:val="none" w:sz="0" w:space="0" w:color="auto"/>
        <w:right w:val="none" w:sz="0" w:space="0" w:color="auto"/>
      </w:divBdr>
    </w:div>
    <w:div w:id="685526267">
      <w:bodyDiv w:val="1"/>
      <w:marLeft w:val="0"/>
      <w:marRight w:val="0"/>
      <w:marTop w:val="0"/>
      <w:marBottom w:val="0"/>
      <w:divBdr>
        <w:top w:val="none" w:sz="0" w:space="0" w:color="auto"/>
        <w:left w:val="none" w:sz="0" w:space="0" w:color="auto"/>
        <w:bottom w:val="none" w:sz="0" w:space="0" w:color="auto"/>
        <w:right w:val="none" w:sz="0" w:space="0" w:color="auto"/>
      </w:divBdr>
    </w:div>
    <w:div w:id="690184728">
      <w:bodyDiv w:val="1"/>
      <w:marLeft w:val="0"/>
      <w:marRight w:val="0"/>
      <w:marTop w:val="0"/>
      <w:marBottom w:val="0"/>
      <w:divBdr>
        <w:top w:val="none" w:sz="0" w:space="0" w:color="auto"/>
        <w:left w:val="none" w:sz="0" w:space="0" w:color="auto"/>
        <w:bottom w:val="none" w:sz="0" w:space="0" w:color="auto"/>
        <w:right w:val="none" w:sz="0" w:space="0" w:color="auto"/>
      </w:divBdr>
    </w:div>
    <w:div w:id="712198522">
      <w:bodyDiv w:val="1"/>
      <w:marLeft w:val="0"/>
      <w:marRight w:val="0"/>
      <w:marTop w:val="0"/>
      <w:marBottom w:val="0"/>
      <w:divBdr>
        <w:top w:val="none" w:sz="0" w:space="0" w:color="auto"/>
        <w:left w:val="none" w:sz="0" w:space="0" w:color="auto"/>
        <w:bottom w:val="none" w:sz="0" w:space="0" w:color="auto"/>
        <w:right w:val="none" w:sz="0" w:space="0" w:color="auto"/>
      </w:divBdr>
    </w:div>
    <w:div w:id="759570689">
      <w:bodyDiv w:val="1"/>
      <w:marLeft w:val="0"/>
      <w:marRight w:val="0"/>
      <w:marTop w:val="0"/>
      <w:marBottom w:val="0"/>
      <w:divBdr>
        <w:top w:val="none" w:sz="0" w:space="0" w:color="auto"/>
        <w:left w:val="none" w:sz="0" w:space="0" w:color="auto"/>
        <w:bottom w:val="none" w:sz="0" w:space="0" w:color="auto"/>
        <w:right w:val="none" w:sz="0" w:space="0" w:color="auto"/>
      </w:divBdr>
    </w:div>
    <w:div w:id="766661474">
      <w:bodyDiv w:val="1"/>
      <w:marLeft w:val="0"/>
      <w:marRight w:val="0"/>
      <w:marTop w:val="0"/>
      <w:marBottom w:val="0"/>
      <w:divBdr>
        <w:top w:val="none" w:sz="0" w:space="0" w:color="auto"/>
        <w:left w:val="none" w:sz="0" w:space="0" w:color="auto"/>
        <w:bottom w:val="none" w:sz="0" w:space="0" w:color="auto"/>
        <w:right w:val="none" w:sz="0" w:space="0" w:color="auto"/>
      </w:divBdr>
    </w:div>
    <w:div w:id="798493213">
      <w:bodyDiv w:val="1"/>
      <w:marLeft w:val="0"/>
      <w:marRight w:val="0"/>
      <w:marTop w:val="0"/>
      <w:marBottom w:val="0"/>
      <w:divBdr>
        <w:top w:val="none" w:sz="0" w:space="0" w:color="auto"/>
        <w:left w:val="none" w:sz="0" w:space="0" w:color="auto"/>
        <w:bottom w:val="none" w:sz="0" w:space="0" w:color="auto"/>
        <w:right w:val="none" w:sz="0" w:space="0" w:color="auto"/>
      </w:divBdr>
    </w:div>
    <w:div w:id="799808789">
      <w:bodyDiv w:val="1"/>
      <w:marLeft w:val="0"/>
      <w:marRight w:val="0"/>
      <w:marTop w:val="0"/>
      <w:marBottom w:val="0"/>
      <w:divBdr>
        <w:top w:val="none" w:sz="0" w:space="0" w:color="auto"/>
        <w:left w:val="none" w:sz="0" w:space="0" w:color="auto"/>
        <w:bottom w:val="none" w:sz="0" w:space="0" w:color="auto"/>
        <w:right w:val="none" w:sz="0" w:space="0" w:color="auto"/>
      </w:divBdr>
    </w:div>
    <w:div w:id="859130094">
      <w:bodyDiv w:val="1"/>
      <w:marLeft w:val="0"/>
      <w:marRight w:val="0"/>
      <w:marTop w:val="0"/>
      <w:marBottom w:val="0"/>
      <w:divBdr>
        <w:top w:val="none" w:sz="0" w:space="0" w:color="auto"/>
        <w:left w:val="none" w:sz="0" w:space="0" w:color="auto"/>
        <w:bottom w:val="none" w:sz="0" w:space="0" w:color="auto"/>
        <w:right w:val="none" w:sz="0" w:space="0" w:color="auto"/>
      </w:divBdr>
    </w:div>
    <w:div w:id="978998335">
      <w:bodyDiv w:val="1"/>
      <w:marLeft w:val="0"/>
      <w:marRight w:val="0"/>
      <w:marTop w:val="0"/>
      <w:marBottom w:val="0"/>
      <w:divBdr>
        <w:top w:val="none" w:sz="0" w:space="0" w:color="auto"/>
        <w:left w:val="none" w:sz="0" w:space="0" w:color="auto"/>
        <w:bottom w:val="none" w:sz="0" w:space="0" w:color="auto"/>
        <w:right w:val="none" w:sz="0" w:space="0" w:color="auto"/>
      </w:divBdr>
      <w:divsChild>
        <w:div w:id="1160003538">
          <w:marLeft w:val="0"/>
          <w:marRight w:val="0"/>
          <w:marTop w:val="0"/>
          <w:marBottom w:val="0"/>
          <w:divBdr>
            <w:top w:val="none" w:sz="0" w:space="0" w:color="auto"/>
            <w:left w:val="none" w:sz="0" w:space="0" w:color="auto"/>
            <w:bottom w:val="none" w:sz="0" w:space="0" w:color="auto"/>
            <w:right w:val="none" w:sz="0" w:space="0" w:color="auto"/>
          </w:divBdr>
        </w:div>
        <w:div w:id="1711570178">
          <w:marLeft w:val="0"/>
          <w:marRight w:val="0"/>
          <w:marTop w:val="0"/>
          <w:marBottom w:val="0"/>
          <w:divBdr>
            <w:top w:val="none" w:sz="0" w:space="0" w:color="auto"/>
            <w:left w:val="none" w:sz="0" w:space="0" w:color="auto"/>
            <w:bottom w:val="none" w:sz="0" w:space="0" w:color="auto"/>
            <w:right w:val="none" w:sz="0" w:space="0" w:color="auto"/>
          </w:divBdr>
        </w:div>
        <w:div w:id="1702779857">
          <w:marLeft w:val="0"/>
          <w:marRight w:val="0"/>
          <w:marTop w:val="0"/>
          <w:marBottom w:val="0"/>
          <w:divBdr>
            <w:top w:val="none" w:sz="0" w:space="0" w:color="auto"/>
            <w:left w:val="none" w:sz="0" w:space="0" w:color="auto"/>
            <w:bottom w:val="none" w:sz="0" w:space="0" w:color="auto"/>
            <w:right w:val="none" w:sz="0" w:space="0" w:color="auto"/>
          </w:divBdr>
        </w:div>
        <w:div w:id="2057731933">
          <w:marLeft w:val="0"/>
          <w:marRight w:val="0"/>
          <w:marTop w:val="0"/>
          <w:marBottom w:val="0"/>
          <w:divBdr>
            <w:top w:val="none" w:sz="0" w:space="0" w:color="auto"/>
            <w:left w:val="none" w:sz="0" w:space="0" w:color="auto"/>
            <w:bottom w:val="none" w:sz="0" w:space="0" w:color="auto"/>
            <w:right w:val="none" w:sz="0" w:space="0" w:color="auto"/>
          </w:divBdr>
        </w:div>
      </w:divsChild>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60710724">
      <w:bodyDiv w:val="1"/>
      <w:marLeft w:val="0"/>
      <w:marRight w:val="0"/>
      <w:marTop w:val="0"/>
      <w:marBottom w:val="0"/>
      <w:divBdr>
        <w:top w:val="none" w:sz="0" w:space="0" w:color="auto"/>
        <w:left w:val="none" w:sz="0" w:space="0" w:color="auto"/>
        <w:bottom w:val="none" w:sz="0" w:space="0" w:color="auto"/>
        <w:right w:val="none" w:sz="0" w:space="0" w:color="auto"/>
      </w:divBdr>
    </w:div>
    <w:div w:id="1111632554">
      <w:bodyDiv w:val="1"/>
      <w:marLeft w:val="0"/>
      <w:marRight w:val="0"/>
      <w:marTop w:val="0"/>
      <w:marBottom w:val="0"/>
      <w:divBdr>
        <w:top w:val="none" w:sz="0" w:space="0" w:color="auto"/>
        <w:left w:val="none" w:sz="0" w:space="0" w:color="auto"/>
        <w:bottom w:val="none" w:sz="0" w:space="0" w:color="auto"/>
        <w:right w:val="none" w:sz="0" w:space="0" w:color="auto"/>
      </w:divBdr>
    </w:div>
    <w:div w:id="1147239465">
      <w:bodyDiv w:val="1"/>
      <w:marLeft w:val="0"/>
      <w:marRight w:val="0"/>
      <w:marTop w:val="0"/>
      <w:marBottom w:val="0"/>
      <w:divBdr>
        <w:top w:val="none" w:sz="0" w:space="0" w:color="auto"/>
        <w:left w:val="none" w:sz="0" w:space="0" w:color="auto"/>
        <w:bottom w:val="none" w:sz="0" w:space="0" w:color="auto"/>
        <w:right w:val="none" w:sz="0" w:space="0" w:color="auto"/>
      </w:divBdr>
    </w:div>
    <w:div w:id="1221940934">
      <w:bodyDiv w:val="1"/>
      <w:marLeft w:val="0"/>
      <w:marRight w:val="0"/>
      <w:marTop w:val="0"/>
      <w:marBottom w:val="0"/>
      <w:divBdr>
        <w:top w:val="none" w:sz="0" w:space="0" w:color="auto"/>
        <w:left w:val="none" w:sz="0" w:space="0" w:color="auto"/>
        <w:bottom w:val="none" w:sz="0" w:space="0" w:color="auto"/>
        <w:right w:val="none" w:sz="0" w:space="0" w:color="auto"/>
      </w:divBdr>
    </w:div>
    <w:div w:id="1261182597">
      <w:bodyDiv w:val="1"/>
      <w:marLeft w:val="0"/>
      <w:marRight w:val="0"/>
      <w:marTop w:val="0"/>
      <w:marBottom w:val="0"/>
      <w:divBdr>
        <w:top w:val="none" w:sz="0" w:space="0" w:color="auto"/>
        <w:left w:val="none" w:sz="0" w:space="0" w:color="auto"/>
        <w:bottom w:val="none" w:sz="0" w:space="0" w:color="auto"/>
        <w:right w:val="none" w:sz="0" w:space="0" w:color="auto"/>
      </w:divBdr>
    </w:div>
    <w:div w:id="1261454906">
      <w:bodyDiv w:val="1"/>
      <w:marLeft w:val="0"/>
      <w:marRight w:val="0"/>
      <w:marTop w:val="0"/>
      <w:marBottom w:val="0"/>
      <w:divBdr>
        <w:top w:val="none" w:sz="0" w:space="0" w:color="auto"/>
        <w:left w:val="none" w:sz="0" w:space="0" w:color="auto"/>
        <w:bottom w:val="none" w:sz="0" w:space="0" w:color="auto"/>
        <w:right w:val="none" w:sz="0" w:space="0" w:color="auto"/>
      </w:divBdr>
    </w:div>
    <w:div w:id="1427264017">
      <w:bodyDiv w:val="1"/>
      <w:marLeft w:val="0"/>
      <w:marRight w:val="0"/>
      <w:marTop w:val="0"/>
      <w:marBottom w:val="0"/>
      <w:divBdr>
        <w:top w:val="none" w:sz="0" w:space="0" w:color="auto"/>
        <w:left w:val="none" w:sz="0" w:space="0" w:color="auto"/>
        <w:bottom w:val="none" w:sz="0" w:space="0" w:color="auto"/>
        <w:right w:val="none" w:sz="0" w:space="0" w:color="auto"/>
      </w:divBdr>
    </w:div>
    <w:div w:id="1522470297">
      <w:bodyDiv w:val="1"/>
      <w:marLeft w:val="0"/>
      <w:marRight w:val="0"/>
      <w:marTop w:val="0"/>
      <w:marBottom w:val="0"/>
      <w:divBdr>
        <w:top w:val="none" w:sz="0" w:space="0" w:color="auto"/>
        <w:left w:val="none" w:sz="0" w:space="0" w:color="auto"/>
        <w:bottom w:val="none" w:sz="0" w:space="0" w:color="auto"/>
        <w:right w:val="none" w:sz="0" w:space="0" w:color="auto"/>
      </w:divBdr>
    </w:div>
    <w:div w:id="1528327430">
      <w:bodyDiv w:val="1"/>
      <w:marLeft w:val="0"/>
      <w:marRight w:val="0"/>
      <w:marTop w:val="0"/>
      <w:marBottom w:val="0"/>
      <w:divBdr>
        <w:top w:val="none" w:sz="0" w:space="0" w:color="auto"/>
        <w:left w:val="none" w:sz="0" w:space="0" w:color="auto"/>
        <w:bottom w:val="none" w:sz="0" w:space="0" w:color="auto"/>
        <w:right w:val="none" w:sz="0" w:space="0" w:color="auto"/>
      </w:divBdr>
    </w:div>
    <w:div w:id="1580746373">
      <w:bodyDiv w:val="1"/>
      <w:marLeft w:val="0"/>
      <w:marRight w:val="0"/>
      <w:marTop w:val="0"/>
      <w:marBottom w:val="0"/>
      <w:divBdr>
        <w:top w:val="none" w:sz="0" w:space="0" w:color="auto"/>
        <w:left w:val="none" w:sz="0" w:space="0" w:color="auto"/>
        <w:bottom w:val="none" w:sz="0" w:space="0" w:color="auto"/>
        <w:right w:val="none" w:sz="0" w:space="0" w:color="auto"/>
      </w:divBdr>
    </w:div>
    <w:div w:id="1684435705">
      <w:bodyDiv w:val="1"/>
      <w:marLeft w:val="0"/>
      <w:marRight w:val="0"/>
      <w:marTop w:val="0"/>
      <w:marBottom w:val="0"/>
      <w:divBdr>
        <w:top w:val="none" w:sz="0" w:space="0" w:color="auto"/>
        <w:left w:val="none" w:sz="0" w:space="0" w:color="auto"/>
        <w:bottom w:val="none" w:sz="0" w:space="0" w:color="auto"/>
        <w:right w:val="none" w:sz="0" w:space="0" w:color="auto"/>
      </w:divBdr>
    </w:div>
    <w:div w:id="1732340681">
      <w:bodyDiv w:val="1"/>
      <w:marLeft w:val="0"/>
      <w:marRight w:val="0"/>
      <w:marTop w:val="0"/>
      <w:marBottom w:val="0"/>
      <w:divBdr>
        <w:top w:val="none" w:sz="0" w:space="0" w:color="auto"/>
        <w:left w:val="none" w:sz="0" w:space="0" w:color="auto"/>
        <w:bottom w:val="none" w:sz="0" w:space="0" w:color="auto"/>
        <w:right w:val="none" w:sz="0" w:space="0" w:color="auto"/>
      </w:divBdr>
    </w:div>
    <w:div w:id="1786070650">
      <w:bodyDiv w:val="1"/>
      <w:marLeft w:val="0"/>
      <w:marRight w:val="0"/>
      <w:marTop w:val="0"/>
      <w:marBottom w:val="0"/>
      <w:divBdr>
        <w:top w:val="none" w:sz="0" w:space="0" w:color="auto"/>
        <w:left w:val="none" w:sz="0" w:space="0" w:color="auto"/>
        <w:bottom w:val="none" w:sz="0" w:space="0" w:color="auto"/>
        <w:right w:val="none" w:sz="0" w:space="0" w:color="auto"/>
      </w:divBdr>
    </w:div>
    <w:div w:id="1813669542">
      <w:bodyDiv w:val="1"/>
      <w:marLeft w:val="0"/>
      <w:marRight w:val="0"/>
      <w:marTop w:val="0"/>
      <w:marBottom w:val="0"/>
      <w:divBdr>
        <w:top w:val="none" w:sz="0" w:space="0" w:color="auto"/>
        <w:left w:val="none" w:sz="0" w:space="0" w:color="auto"/>
        <w:bottom w:val="none" w:sz="0" w:space="0" w:color="auto"/>
        <w:right w:val="none" w:sz="0" w:space="0" w:color="auto"/>
      </w:divBdr>
    </w:div>
    <w:div w:id="1972779835">
      <w:bodyDiv w:val="1"/>
      <w:marLeft w:val="0"/>
      <w:marRight w:val="0"/>
      <w:marTop w:val="0"/>
      <w:marBottom w:val="0"/>
      <w:divBdr>
        <w:top w:val="none" w:sz="0" w:space="0" w:color="auto"/>
        <w:left w:val="none" w:sz="0" w:space="0" w:color="auto"/>
        <w:bottom w:val="none" w:sz="0" w:space="0" w:color="auto"/>
        <w:right w:val="none" w:sz="0" w:space="0" w:color="auto"/>
      </w:divBdr>
    </w:div>
    <w:div w:id="2006936118">
      <w:bodyDiv w:val="1"/>
      <w:marLeft w:val="0"/>
      <w:marRight w:val="0"/>
      <w:marTop w:val="0"/>
      <w:marBottom w:val="0"/>
      <w:divBdr>
        <w:top w:val="none" w:sz="0" w:space="0" w:color="auto"/>
        <w:left w:val="none" w:sz="0" w:space="0" w:color="auto"/>
        <w:bottom w:val="none" w:sz="0" w:space="0" w:color="auto"/>
        <w:right w:val="none" w:sz="0" w:space="0" w:color="auto"/>
      </w:divBdr>
    </w:div>
    <w:div w:id="2013294272">
      <w:bodyDiv w:val="1"/>
      <w:marLeft w:val="0"/>
      <w:marRight w:val="0"/>
      <w:marTop w:val="0"/>
      <w:marBottom w:val="0"/>
      <w:divBdr>
        <w:top w:val="none" w:sz="0" w:space="0" w:color="auto"/>
        <w:left w:val="none" w:sz="0" w:space="0" w:color="auto"/>
        <w:bottom w:val="none" w:sz="0" w:space="0" w:color="auto"/>
        <w:right w:val="none" w:sz="0" w:space="0" w:color="auto"/>
      </w:divBdr>
    </w:div>
    <w:div w:id="2028555268">
      <w:bodyDiv w:val="1"/>
      <w:marLeft w:val="0"/>
      <w:marRight w:val="0"/>
      <w:marTop w:val="0"/>
      <w:marBottom w:val="0"/>
      <w:divBdr>
        <w:top w:val="none" w:sz="0" w:space="0" w:color="auto"/>
        <w:left w:val="none" w:sz="0" w:space="0" w:color="auto"/>
        <w:bottom w:val="none" w:sz="0" w:space="0" w:color="auto"/>
        <w:right w:val="none" w:sz="0" w:space="0" w:color="auto"/>
      </w:divBdr>
    </w:div>
    <w:div w:id="2087259484">
      <w:bodyDiv w:val="1"/>
      <w:marLeft w:val="0"/>
      <w:marRight w:val="0"/>
      <w:marTop w:val="0"/>
      <w:marBottom w:val="0"/>
      <w:divBdr>
        <w:top w:val="none" w:sz="0" w:space="0" w:color="auto"/>
        <w:left w:val="none" w:sz="0" w:space="0" w:color="auto"/>
        <w:bottom w:val="none" w:sz="0" w:space="0" w:color="auto"/>
        <w:right w:val="none" w:sz="0" w:space="0" w:color="auto"/>
      </w:divBdr>
    </w:div>
    <w:div w:id="21320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3.org/TR/tabular-data-model/" TargetMode="External"/><Relationship Id="rId18" Type="http://schemas.openxmlformats.org/officeDocument/2006/relationships/hyperlink" Target="https://www.w3.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3.org/TR/rdf11-primer/" TargetMode="External"/><Relationship Id="rId7" Type="http://schemas.openxmlformats.org/officeDocument/2006/relationships/endnotes" Target="endnotes.xml"/><Relationship Id="rId12" Type="http://schemas.openxmlformats.org/officeDocument/2006/relationships/hyperlink" Target="mailto:krisjanis@agile.lv" TargetMode="External"/><Relationship Id="rId17" Type="http://schemas.openxmlformats.org/officeDocument/2006/relationships/hyperlink" Target="https://www.w3.org/R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3.org/TR/json-ld/" TargetMode="External"/><Relationship Id="rId20" Type="http://schemas.openxmlformats.org/officeDocument/2006/relationships/hyperlink" Target="http://linkeddatabook.com/editions/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gile.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tf.org/rfc/rfc3987.txt" TargetMode="External"/><Relationship Id="rId23" Type="http://schemas.openxmlformats.org/officeDocument/2006/relationships/hyperlink" Target="http://www.agile.lv" TargetMode="External"/><Relationship Id="rId10" Type="http://schemas.openxmlformats.org/officeDocument/2006/relationships/hyperlink" Target="mailto:pasta@vraa.gov.lv" TargetMode="External"/><Relationship Id="rId19" Type="http://schemas.openxmlformats.org/officeDocument/2006/relationships/hyperlink" Target="http://dati.ur.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3.org/TR/tabular-metadata/" TargetMode="External"/><Relationship Id="rId22" Type="http://schemas.openxmlformats.org/officeDocument/2006/relationships/hyperlink" Target="mailto:info@agile.l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gile.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3.org/TR/tabular-data-model/" TargetMode="External"/><Relationship Id="rId7" Type="http://schemas.openxmlformats.org/officeDocument/2006/relationships/hyperlink" Target="http://schema.org/Book" TargetMode="External"/><Relationship Id="rId2" Type="http://schemas.openxmlformats.org/officeDocument/2006/relationships/hyperlink" Target="https://www.w3.org/TR/tabular-data-model/" TargetMode="External"/><Relationship Id="rId1" Type="http://schemas.openxmlformats.org/officeDocument/2006/relationships/hyperlink" Target="http://www.w3.org/TR/tabular-metadata/" TargetMode="External"/><Relationship Id="rId6" Type="http://schemas.openxmlformats.org/officeDocument/2006/relationships/hyperlink" Target="https://www.w3.org/TR/tabular-data-model/" TargetMode="External"/><Relationship Id="rId5" Type="http://schemas.openxmlformats.org/officeDocument/2006/relationships/hyperlink" Target="https://en.wikipedia.org/wiki/ISO_8601" TargetMode="External"/><Relationship Id="rId4" Type="http://schemas.openxmlformats.org/officeDocument/2006/relationships/hyperlink" Target="https://www.w3.org/TR/tabular-data-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B053-D3E8-4C28-AFB6-49A00E4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16873</Words>
  <Characters>9619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Krišjānis Jurģelis</cp:lastModifiedBy>
  <cp:revision>6</cp:revision>
  <cp:lastPrinted>2016-11-01T09:35:00Z</cp:lastPrinted>
  <dcterms:created xsi:type="dcterms:W3CDTF">2016-11-12T21:46:00Z</dcterms:created>
  <dcterms:modified xsi:type="dcterms:W3CDTF">2016-11-22T11:44:00Z</dcterms:modified>
</cp:coreProperties>
</file>