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7D6273" w:rsidRDefault="00544195" w:rsidP="003908DB">
      <w:pPr>
        <w:jc w:val="center"/>
        <w:rPr>
          <w:b/>
          <w:sz w:val="28"/>
          <w:szCs w:val="28"/>
        </w:rPr>
      </w:pPr>
      <w:r>
        <w:rPr>
          <w:b/>
          <w:sz w:val="28"/>
          <w:szCs w:val="28"/>
        </w:rPr>
        <w:t>M</w:t>
      </w:r>
      <w:r w:rsidR="003908DB" w:rsidRPr="007D6273">
        <w:rPr>
          <w:b/>
          <w:sz w:val="28"/>
          <w:szCs w:val="28"/>
        </w:rPr>
        <w:t xml:space="preserve">inistru kabineta </w:t>
      </w:r>
      <w:r w:rsidR="00330635" w:rsidRPr="007D6273">
        <w:rPr>
          <w:b/>
          <w:sz w:val="28"/>
          <w:szCs w:val="28"/>
        </w:rPr>
        <w:t>noteikumu</w:t>
      </w:r>
      <w:r w:rsidR="003908DB" w:rsidRPr="007D6273">
        <w:rPr>
          <w:b/>
          <w:sz w:val="28"/>
          <w:szCs w:val="28"/>
        </w:rPr>
        <w:t xml:space="preserve"> projekta</w:t>
      </w:r>
    </w:p>
    <w:p w:rsidR="003908DB" w:rsidRPr="007D6273" w:rsidRDefault="003908DB" w:rsidP="002B6636">
      <w:pPr>
        <w:spacing w:after="120"/>
        <w:jc w:val="center"/>
        <w:rPr>
          <w:b/>
          <w:sz w:val="28"/>
          <w:szCs w:val="28"/>
        </w:rPr>
      </w:pPr>
      <w:r w:rsidRPr="007D6273">
        <w:rPr>
          <w:b/>
          <w:sz w:val="28"/>
          <w:szCs w:val="28"/>
        </w:rPr>
        <w:t>„</w:t>
      </w:r>
      <w:r w:rsidR="006E381C" w:rsidRPr="007D6273">
        <w:rPr>
          <w:b/>
          <w:sz w:val="28"/>
          <w:szCs w:val="28"/>
        </w:rPr>
        <w:t>D</w:t>
      </w:r>
      <w:r w:rsidR="00BA0050" w:rsidRPr="007D6273">
        <w:rPr>
          <w:b/>
          <w:sz w:val="28"/>
          <w:szCs w:val="28"/>
        </w:rPr>
        <w:t>arbības programmas „</w:t>
      </w:r>
      <w:r w:rsidR="006E381C" w:rsidRPr="007D6273">
        <w:rPr>
          <w:b/>
          <w:sz w:val="28"/>
          <w:szCs w:val="28"/>
        </w:rPr>
        <w:t>Izaugsme un nodarbinātība”</w:t>
      </w:r>
      <w:r w:rsidR="00330635" w:rsidRPr="007D6273">
        <w:rPr>
          <w:b/>
          <w:sz w:val="28"/>
          <w:szCs w:val="28"/>
        </w:rPr>
        <w:t xml:space="preserve"> </w:t>
      </w:r>
      <w:r w:rsidR="00422EF4">
        <w:rPr>
          <w:b/>
          <w:sz w:val="28"/>
          <w:szCs w:val="28"/>
        </w:rPr>
        <w:t>4.2.</w:t>
      </w:r>
      <w:r w:rsidR="00DC3977" w:rsidRPr="007D6273">
        <w:rPr>
          <w:b/>
          <w:sz w:val="28"/>
          <w:szCs w:val="28"/>
        </w:rPr>
        <w:t>2</w:t>
      </w:r>
      <w:r w:rsidR="00BA0050" w:rsidRPr="007D6273">
        <w:rPr>
          <w:b/>
          <w:sz w:val="28"/>
          <w:szCs w:val="28"/>
        </w:rPr>
        <w:t>.</w:t>
      </w:r>
      <w:r w:rsidR="00422EF4">
        <w:rPr>
          <w:b/>
          <w:sz w:val="28"/>
          <w:szCs w:val="28"/>
        </w:rPr>
        <w:t xml:space="preserve">specifiskā </w:t>
      </w:r>
      <w:r w:rsidR="00330635" w:rsidRPr="007D6273">
        <w:rPr>
          <w:b/>
          <w:sz w:val="28"/>
          <w:szCs w:val="28"/>
        </w:rPr>
        <w:t>atbalsta mērķa</w:t>
      </w:r>
      <w:r w:rsidR="00BA0050" w:rsidRPr="007D6273">
        <w:rPr>
          <w:b/>
          <w:sz w:val="28"/>
          <w:szCs w:val="28"/>
        </w:rPr>
        <w:t xml:space="preserve"> </w:t>
      </w:r>
      <w:r w:rsidR="00422EF4" w:rsidRPr="00422EF4">
        <w:rPr>
          <w:b/>
          <w:sz w:val="28"/>
          <w:szCs w:val="28"/>
        </w:rPr>
        <w:t>„Atbilstoši pašv</w:t>
      </w:r>
      <w:r w:rsidR="00422EF4">
        <w:rPr>
          <w:b/>
          <w:sz w:val="28"/>
          <w:szCs w:val="28"/>
        </w:rPr>
        <w:t xml:space="preserve">aldības integrētajām attīstības </w:t>
      </w:r>
      <w:r w:rsidR="00422EF4" w:rsidRPr="00422EF4">
        <w:rPr>
          <w:b/>
          <w:sz w:val="28"/>
          <w:szCs w:val="28"/>
        </w:rPr>
        <w:t xml:space="preserve">programmām sekmēt energoefektivitātes paaugstināšanu un </w:t>
      </w:r>
      <w:r w:rsidR="00A2226E">
        <w:rPr>
          <w:b/>
          <w:sz w:val="28"/>
          <w:szCs w:val="28"/>
        </w:rPr>
        <w:t xml:space="preserve">atjaunojamo </w:t>
      </w:r>
      <w:r w:rsidR="00860B08">
        <w:rPr>
          <w:b/>
          <w:sz w:val="28"/>
          <w:szCs w:val="28"/>
        </w:rPr>
        <w:t>energoresursu</w:t>
      </w:r>
      <w:r w:rsidR="00A2226E" w:rsidRPr="00422EF4">
        <w:rPr>
          <w:b/>
          <w:sz w:val="28"/>
          <w:szCs w:val="28"/>
        </w:rPr>
        <w:t xml:space="preserve"> </w:t>
      </w:r>
      <w:r w:rsidR="00422EF4" w:rsidRPr="00422EF4">
        <w:rPr>
          <w:b/>
          <w:sz w:val="28"/>
          <w:szCs w:val="28"/>
        </w:rPr>
        <w:t>izmantošanu pašvaldību ēkās” īstenošanas noteikumi”</w:t>
      </w:r>
      <w:r w:rsidR="00422EF4">
        <w:rPr>
          <w:b/>
          <w:sz w:val="28"/>
          <w:szCs w:val="28"/>
        </w:rPr>
        <w:t xml:space="preserve"> sākotnējās ietekmes </w:t>
      </w:r>
      <w:r w:rsidRPr="007D6273">
        <w:rPr>
          <w:b/>
          <w:sz w:val="28"/>
          <w:szCs w:val="28"/>
        </w:rPr>
        <w:t>novērtējuma ziņojums (anotācija)</w:t>
      </w:r>
    </w:p>
    <w:p w:rsidR="00FE1C57" w:rsidRPr="007D6273" w:rsidRDefault="00FE1C57" w:rsidP="002B6636">
      <w:pPr>
        <w:spacing w:after="1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268"/>
        <w:gridCol w:w="6231"/>
      </w:tblGrid>
      <w:tr w:rsidR="00C61A59" w:rsidRPr="007D6273" w:rsidTr="00AE1E8F">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pStyle w:val="ListParagraph"/>
              <w:tabs>
                <w:tab w:val="left" w:pos="2268"/>
                <w:tab w:val="left" w:pos="2410"/>
              </w:tabs>
              <w:ind w:left="1080"/>
              <w:jc w:val="center"/>
              <w:rPr>
                <w:b/>
                <w:sz w:val="24"/>
                <w:szCs w:val="24"/>
                <w:lang w:eastAsia="en-US"/>
              </w:rPr>
            </w:pPr>
            <w:r w:rsidRPr="007D6273">
              <w:rPr>
                <w:b/>
                <w:bCs/>
                <w:sz w:val="24"/>
                <w:szCs w:val="24"/>
              </w:rPr>
              <w:t>I. Tiesību akta projekta izstrādes nepieciešamība</w:t>
            </w:r>
          </w:p>
        </w:tc>
      </w:tr>
      <w:tr w:rsidR="00C61A59" w:rsidRPr="007D6273"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tabs>
                <w:tab w:val="left" w:pos="1904"/>
              </w:tabs>
              <w:rPr>
                <w:lang w:eastAsia="en-US"/>
              </w:rPr>
            </w:pPr>
            <w:r w:rsidRPr="007D6273">
              <w:t>Pamatojums</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476794" w:rsidRDefault="009B0952" w:rsidP="009B0952">
            <w:pPr>
              <w:pStyle w:val="ListParagraph"/>
              <w:tabs>
                <w:tab w:val="left" w:pos="317"/>
              </w:tabs>
              <w:spacing w:before="60" w:after="60"/>
              <w:ind w:left="34"/>
              <w:jc w:val="both"/>
              <w:rPr>
                <w:sz w:val="24"/>
                <w:szCs w:val="24"/>
                <w:shd w:val="clear" w:color="auto" w:fill="FFFFFF"/>
              </w:rPr>
            </w:pPr>
            <w:r w:rsidRPr="00476794">
              <w:rPr>
                <w:sz w:val="24"/>
                <w:szCs w:val="24"/>
              </w:rPr>
              <w:t xml:space="preserve">Ministru kabineta (turpmāk – MK) </w:t>
            </w:r>
            <w:r w:rsidR="0086228E" w:rsidRPr="00476794">
              <w:rPr>
                <w:sz w:val="24"/>
                <w:szCs w:val="24"/>
                <w:shd w:val="clear" w:color="auto" w:fill="FFFFFF"/>
              </w:rPr>
              <w:t xml:space="preserve">noteikumu projekts </w:t>
            </w:r>
            <w:r w:rsidR="0086228E" w:rsidRPr="00476794">
              <w:rPr>
                <w:sz w:val="24"/>
                <w:szCs w:val="24"/>
              </w:rPr>
              <w:t>„</w:t>
            </w:r>
            <w:r w:rsidR="00427CE3" w:rsidRPr="00427CE3">
              <w:rPr>
                <w:sz w:val="24"/>
                <w:szCs w:val="24"/>
              </w:rPr>
              <w:t xml:space="preserve">Darbības programmas „Izaugsme un nodarbinātība” 4.2.2. specifiskā atbalsta mērķa „Atbilstoši pašvaldības integrētajām attīstības programmām sekmēt energoefektivitātes paaugstināšanu un </w:t>
            </w:r>
            <w:r w:rsidR="00A2226E">
              <w:rPr>
                <w:sz w:val="24"/>
                <w:szCs w:val="24"/>
              </w:rPr>
              <w:t>atjaunojamo energoresursu</w:t>
            </w:r>
            <w:r w:rsidR="00A2226E" w:rsidRPr="00427CE3">
              <w:rPr>
                <w:sz w:val="24"/>
                <w:szCs w:val="24"/>
              </w:rPr>
              <w:t xml:space="preserve"> </w:t>
            </w:r>
            <w:r w:rsidR="00427CE3" w:rsidRPr="00427CE3">
              <w:rPr>
                <w:sz w:val="24"/>
                <w:szCs w:val="24"/>
              </w:rPr>
              <w:t>izmantošanu pašvaldību ēkās” īstenošanas noteikumi</w:t>
            </w:r>
            <w:r w:rsidR="0086228E" w:rsidRPr="00476794">
              <w:rPr>
                <w:sz w:val="24"/>
                <w:szCs w:val="24"/>
              </w:rPr>
              <w:t>” (turpmāk –</w:t>
            </w:r>
            <w:r w:rsidRPr="00476794">
              <w:rPr>
                <w:sz w:val="24"/>
                <w:szCs w:val="24"/>
              </w:rPr>
              <w:t xml:space="preserve"> </w:t>
            </w:r>
            <w:r w:rsidR="0086228E" w:rsidRPr="00476794">
              <w:rPr>
                <w:sz w:val="24"/>
                <w:szCs w:val="24"/>
              </w:rPr>
              <w:t xml:space="preserve">noteikumu projekts) </w:t>
            </w:r>
            <w:r w:rsidRPr="00476794">
              <w:rPr>
                <w:sz w:val="24"/>
                <w:szCs w:val="24"/>
                <w:shd w:val="clear" w:color="auto" w:fill="FFFFFF"/>
              </w:rPr>
              <w:t>izstrādāts atbilstoši:</w:t>
            </w:r>
          </w:p>
          <w:p w:rsidR="009B0952" w:rsidRPr="00720768"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Eiropas Savienības struktūrfondu un Kohēzijas fonda 2014.-2020.gada plānošanas perioda vadības likuma 20.panta</w:t>
            </w:r>
            <w:r w:rsidR="006B21A3" w:rsidRPr="00720768">
              <w:rPr>
                <w:iCs/>
                <w:sz w:val="24"/>
                <w:szCs w:val="24"/>
              </w:rPr>
              <w:t xml:space="preserve"> 6.un</w:t>
            </w:r>
            <w:r w:rsidRPr="00720768">
              <w:rPr>
                <w:iCs/>
                <w:sz w:val="24"/>
                <w:szCs w:val="24"/>
              </w:rPr>
              <w:t xml:space="preserve"> 13.punktam;</w:t>
            </w:r>
          </w:p>
          <w:p w:rsidR="00531C22" w:rsidRPr="00E74CDB"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927D20">
              <w:rPr>
                <w:iCs/>
                <w:sz w:val="24"/>
                <w:szCs w:val="24"/>
              </w:rPr>
              <w:t>MK 2014.gada 23.septembra sēdē (protokols Nr.50, 47.§) izskatīt</w:t>
            </w:r>
            <w:r w:rsidR="0080202F">
              <w:rPr>
                <w:iCs/>
                <w:sz w:val="24"/>
                <w:szCs w:val="24"/>
              </w:rPr>
              <w:t>ajam</w:t>
            </w:r>
            <w:r w:rsidRPr="00927D20">
              <w:rPr>
                <w:iCs/>
                <w:sz w:val="24"/>
                <w:szCs w:val="24"/>
              </w:rPr>
              <w:t xml:space="preserve"> informatīv</w:t>
            </w:r>
            <w:r w:rsidR="0080202F">
              <w:rPr>
                <w:iCs/>
                <w:sz w:val="24"/>
                <w:szCs w:val="24"/>
              </w:rPr>
              <w:t>ajam</w:t>
            </w:r>
            <w:r w:rsidRPr="00927D20">
              <w:rPr>
                <w:iCs/>
                <w:sz w:val="24"/>
                <w:szCs w:val="24"/>
              </w:rPr>
              <w:t xml:space="preserve"> ziņojum</w:t>
            </w:r>
            <w:r w:rsidR="0080202F">
              <w:rPr>
                <w:iCs/>
                <w:sz w:val="24"/>
                <w:szCs w:val="24"/>
              </w:rPr>
              <w:t>am</w:t>
            </w:r>
            <w:r w:rsidRPr="00927D20">
              <w:rPr>
                <w:iCs/>
                <w:sz w:val="24"/>
                <w:szCs w:val="24"/>
              </w:rPr>
              <w:t xml:space="preserve"> „Par pilsētvides un policentriskās attīstības investīciju ieviešanas principiem Eiropas </w:t>
            </w:r>
            <w:r w:rsidRPr="00E74CDB">
              <w:rPr>
                <w:iCs/>
                <w:sz w:val="24"/>
                <w:szCs w:val="24"/>
              </w:rPr>
              <w:t>Savienības fondos 2014.-2020.gadam” (turpmāk – Informatīvais ziņojums)</w:t>
            </w:r>
            <w:r w:rsidR="00927D20" w:rsidRPr="00E74CDB">
              <w:rPr>
                <w:iCs/>
                <w:sz w:val="24"/>
                <w:szCs w:val="24"/>
              </w:rPr>
              <w:t>;</w:t>
            </w:r>
          </w:p>
          <w:p w:rsidR="00927D20" w:rsidRPr="00E74CDB" w:rsidRDefault="00E432BB" w:rsidP="00720768">
            <w:pPr>
              <w:pStyle w:val="ListParagraph"/>
              <w:numPr>
                <w:ilvl w:val="0"/>
                <w:numId w:val="14"/>
              </w:numPr>
              <w:tabs>
                <w:tab w:val="left" w:pos="635"/>
              </w:tabs>
              <w:spacing w:before="60" w:after="60"/>
              <w:ind w:left="391" w:hanging="357"/>
              <w:contextualSpacing w:val="0"/>
              <w:jc w:val="both"/>
              <w:rPr>
                <w:iCs/>
                <w:sz w:val="24"/>
                <w:szCs w:val="24"/>
              </w:rPr>
            </w:pPr>
            <w:r w:rsidRPr="00E74CDB">
              <w:rPr>
                <w:iCs/>
                <w:sz w:val="24"/>
                <w:szCs w:val="24"/>
              </w:rPr>
              <w:t xml:space="preserve">Koalīcijas partneru darba grupas </w:t>
            </w:r>
            <w:r w:rsidRPr="00E74CDB">
              <w:rPr>
                <w:sz w:val="24"/>
                <w:szCs w:val="24"/>
              </w:rPr>
              <w:t>par Eiropas Savienības struktūrfondu un Kohēzijas fonda jautājumiem</w:t>
            </w:r>
            <w:r w:rsidR="00927D20" w:rsidRPr="00E74CDB">
              <w:rPr>
                <w:iCs/>
                <w:sz w:val="24"/>
                <w:szCs w:val="24"/>
              </w:rPr>
              <w:t xml:space="preserve"> </w:t>
            </w:r>
            <w:r w:rsidRPr="00E74CDB">
              <w:rPr>
                <w:iCs/>
                <w:sz w:val="24"/>
                <w:szCs w:val="24"/>
              </w:rPr>
              <w:t xml:space="preserve">2015.gada </w:t>
            </w:r>
            <w:r w:rsidR="00E74CDB" w:rsidRPr="00E74CDB">
              <w:rPr>
                <w:iCs/>
                <w:sz w:val="24"/>
                <w:szCs w:val="24"/>
              </w:rPr>
              <w:t>3.decembra sēdes protokollēmuma 1.2.2.apakšpunktam</w:t>
            </w:r>
            <w:r w:rsidRPr="00E74CDB">
              <w:rPr>
                <w:iCs/>
                <w:sz w:val="24"/>
                <w:szCs w:val="24"/>
              </w:rPr>
              <w:t xml:space="preserve"> VARAM līdz 2016.gada 29.janvārim nodrošināt MK noteikumu iesniegšanu izskatīšanai MK </w:t>
            </w:r>
            <w:r w:rsidR="00927D20" w:rsidRPr="00E74CDB">
              <w:rPr>
                <w:iCs/>
                <w:sz w:val="24"/>
                <w:szCs w:val="24"/>
              </w:rPr>
              <w:t>(kā MK lietu);</w:t>
            </w:r>
          </w:p>
          <w:p w:rsidR="008641E6"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E74CDB">
              <w:rPr>
                <w:iCs/>
                <w:sz w:val="24"/>
                <w:szCs w:val="24"/>
              </w:rPr>
              <w:t>Partnerības līgumam Eiropas Savienības</w:t>
            </w:r>
            <w:r w:rsidRPr="00720768">
              <w:rPr>
                <w:iCs/>
                <w:sz w:val="24"/>
                <w:szCs w:val="24"/>
              </w:rPr>
              <w:t xml:space="preserve"> investīciju fondu 2014.-2020.gada plānošanas periodam</w:t>
            </w:r>
            <w:r w:rsidR="00F43994" w:rsidRPr="00720768">
              <w:rPr>
                <w:iCs/>
                <w:sz w:val="24"/>
                <w:szCs w:val="24"/>
              </w:rPr>
              <w:t xml:space="preserve"> </w:t>
            </w:r>
            <w:r w:rsidR="00AF6EDB" w:rsidRPr="00720768">
              <w:rPr>
                <w:iCs/>
                <w:sz w:val="24"/>
                <w:szCs w:val="24"/>
              </w:rPr>
              <w:t>(turpmāk – Partnerības līgums)</w:t>
            </w:r>
            <w:r w:rsidRPr="00720768">
              <w:rPr>
                <w:iCs/>
                <w:sz w:val="24"/>
                <w:szCs w:val="24"/>
              </w:rPr>
              <w:t>;</w:t>
            </w:r>
          </w:p>
          <w:p w:rsidR="00AF6EDB"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 xml:space="preserve">Eiropas Savienības struktūrfondu un Kohēzijas fonda 2014.-2020.gada plānošanas perioda darbības programmai „Izaugsme un nodarbinātība” (turpmāk </w:t>
            </w:r>
            <w:r w:rsidR="00780BAE">
              <w:rPr>
                <w:iCs/>
                <w:sz w:val="24"/>
                <w:szCs w:val="24"/>
              </w:rPr>
              <w:t xml:space="preserve">– </w:t>
            </w:r>
            <w:r w:rsidRPr="00720768">
              <w:rPr>
                <w:iCs/>
                <w:sz w:val="24"/>
                <w:szCs w:val="24"/>
              </w:rPr>
              <w:t>darbības programma)</w:t>
            </w:r>
            <w:r w:rsidR="00AF6EDB" w:rsidRPr="00720768">
              <w:rPr>
                <w:iCs/>
                <w:sz w:val="24"/>
                <w:szCs w:val="24"/>
              </w:rPr>
              <w:t>;</w:t>
            </w:r>
          </w:p>
          <w:p w:rsidR="00B5412E" w:rsidRPr="007D6273" w:rsidRDefault="00AF6EDB" w:rsidP="00A2226E">
            <w:pPr>
              <w:pStyle w:val="ListParagraph"/>
              <w:numPr>
                <w:ilvl w:val="0"/>
                <w:numId w:val="14"/>
              </w:numPr>
              <w:tabs>
                <w:tab w:val="left" w:pos="635"/>
              </w:tabs>
              <w:spacing w:before="60" w:after="60"/>
              <w:contextualSpacing w:val="0"/>
              <w:jc w:val="both"/>
              <w:rPr>
                <w:sz w:val="24"/>
                <w:szCs w:val="24"/>
              </w:rPr>
            </w:pPr>
            <w:r w:rsidRPr="00476794">
              <w:rPr>
                <w:iCs/>
                <w:sz w:val="24"/>
                <w:szCs w:val="24"/>
              </w:rPr>
              <w:t xml:space="preserve">MK 2015.gada </w:t>
            </w:r>
            <w:r w:rsidR="00EB703F" w:rsidRPr="00476794">
              <w:rPr>
                <w:iCs/>
                <w:sz w:val="24"/>
                <w:szCs w:val="24"/>
              </w:rPr>
              <w:t>13</w:t>
            </w:r>
            <w:r w:rsidRPr="00476794">
              <w:rPr>
                <w:iCs/>
                <w:sz w:val="24"/>
                <w:szCs w:val="24"/>
              </w:rPr>
              <w:t>.</w:t>
            </w:r>
            <w:r w:rsidR="00EB703F" w:rsidRPr="00476794">
              <w:rPr>
                <w:iCs/>
                <w:sz w:val="24"/>
                <w:szCs w:val="24"/>
              </w:rPr>
              <w:t xml:space="preserve">oktobra </w:t>
            </w:r>
            <w:r w:rsidRPr="00476794">
              <w:rPr>
                <w:iCs/>
                <w:sz w:val="24"/>
                <w:szCs w:val="24"/>
              </w:rPr>
              <w:t>sēdes protokola Nr.</w:t>
            </w:r>
            <w:r w:rsidR="00C645F3" w:rsidRPr="00476794">
              <w:rPr>
                <w:iCs/>
                <w:sz w:val="24"/>
                <w:szCs w:val="24"/>
              </w:rPr>
              <w:t xml:space="preserve">54 </w:t>
            </w:r>
            <w:r w:rsidRPr="00476794">
              <w:rPr>
                <w:iCs/>
                <w:sz w:val="24"/>
                <w:szCs w:val="24"/>
              </w:rPr>
              <w:t>3</w:t>
            </w:r>
            <w:r w:rsidR="00C645F3" w:rsidRPr="00476794">
              <w:rPr>
                <w:iCs/>
                <w:sz w:val="24"/>
                <w:szCs w:val="24"/>
              </w:rPr>
              <w:t>2</w:t>
            </w:r>
            <w:r w:rsidRPr="00476794">
              <w:rPr>
                <w:iCs/>
                <w:sz w:val="24"/>
                <w:szCs w:val="24"/>
              </w:rPr>
              <w:t xml:space="preserve">.§ </w:t>
            </w:r>
            <w:r w:rsidR="00C645F3" w:rsidRPr="00476794">
              <w:rPr>
                <w:iCs/>
                <w:sz w:val="24"/>
                <w:szCs w:val="24"/>
              </w:rPr>
              <w:t>rīkojuma projekt</w:t>
            </w:r>
            <w:r w:rsidR="00AD5CD7" w:rsidRPr="00476794">
              <w:rPr>
                <w:iCs/>
                <w:sz w:val="24"/>
                <w:szCs w:val="24"/>
              </w:rPr>
              <w:t>a</w:t>
            </w:r>
            <w:r w:rsidR="00C645F3" w:rsidRPr="00476794">
              <w:rPr>
                <w:iCs/>
                <w:sz w:val="24"/>
                <w:szCs w:val="24"/>
              </w:rPr>
              <w:t xml:space="preserve"> </w:t>
            </w:r>
            <w:r w:rsidRPr="00476794">
              <w:rPr>
                <w:iCs/>
                <w:sz w:val="24"/>
                <w:szCs w:val="24"/>
              </w:rPr>
              <w:t>„</w:t>
            </w:r>
            <w:r w:rsidR="00C645F3" w:rsidRPr="00476794">
              <w:rPr>
                <w:iCs/>
                <w:sz w:val="24"/>
                <w:szCs w:val="24"/>
              </w:rPr>
              <w:t>Par</w:t>
            </w:r>
            <w:r w:rsidRPr="00476794">
              <w:rPr>
                <w:iCs/>
                <w:sz w:val="24"/>
                <w:szCs w:val="24"/>
              </w:rPr>
              <w:t xml:space="preserve"> integrēto teritoriālo investīciju </w:t>
            </w:r>
            <w:r w:rsidR="00C645F3" w:rsidRPr="00476794">
              <w:rPr>
                <w:iCs/>
                <w:sz w:val="24"/>
                <w:szCs w:val="24"/>
              </w:rPr>
              <w:t>specifisko atbalsta mērķu finansējuma kopējo apjomu katram nacionālas nozīmes attīstības centram un kopējiem rezultatīvajiem rādītājiem nacionālas nozīmes attīstības centru grupai”</w:t>
            </w:r>
            <w:r w:rsidRPr="00476794">
              <w:rPr>
                <w:iCs/>
                <w:sz w:val="24"/>
                <w:szCs w:val="24"/>
              </w:rPr>
              <w:t xml:space="preserve"> </w:t>
            </w:r>
            <w:r w:rsidR="00FF5194" w:rsidRPr="00476794">
              <w:rPr>
                <w:iCs/>
                <w:sz w:val="24"/>
                <w:szCs w:val="24"/>
              </w:rPr>
              <w:t xml:space="preserve">(turpmāk – MK rīkojuma projekts) </w:t>
            </w:r>
            <w:r w:rsidR="00C645F3" w:rsidRPr="00476794">
              <w:rPr>
                <w:iCs/>
                <w:sz w:val="24"/>
                <w:szCs w:val="24"/>
              </w:rPr>
              <w:t>2</w:t>
            </w:r>
            <w:r w:rsidRPr="00476794">
              <w:rPr>
                <w:iCs/>
                <w:sz w:val="24"/>
                <w:szCs w:val="24"/>
              </w:rPr>
              <w:t xml:space="preserve">.punktam, kas paredz nacionālās nozīmes attīstības centriem papildu finansējumu 53 000 </w:t>
            </w:r>
            <w:proofErr w:type="spellStart"/>
            <w:r w:rsidRPr="00476794">
              <w:rPr>
                <w:iCs/>
                <w:sz w:val="24"/>
                <w:szCs w:val="24"/>
              </w:rPr>
              <w:t>000</w:t>
            </w:r>
            <w:proofErr w:type="spellEnd"/>
            <w:r w:rsidRPr="00476794">
              <w:rPr>
                <w:iCs/>
                <w:sz w:val="24"/>
                <w:szCs w:val="24"/>
              </w:rPr>
              <w:t xml:space="preserve"> </w:t>
            </w:r>
            <w:r w:rsidR="00621779" w:rsidRPr="00621779">
              <w:rPr>
                <w:i/>
                <w:iCs/>
                <w:sz w:val="24"/>
                <w:szCs w:val="24"/>
              </w:rPr>
              <w:t>euro</w:t>
            </w:r>
            <w:r w:rsidRPr="00476794">
              <w:rPr>
                <w:iCs/>
                <w:sz w:val="24"/>
                <w:szCs w:val="24"/>
              </w:rPr>
              <w:t xml:space="preserve"> apmērā Eiropas Savienības struktūrfondu un Kohēzijas fonda 2014.-2020.gada plānošanas perioda integrētu teritoriālo investīciju papildus projektu īstenošanai,</w:t>
            </w:r>
            <w:r w:rsidR="00AD5CD7" w:rsidRPr="00476794">
              <w:rPr>
                <w:iCs/>
                <w:sz w:val="24"/>
                <w:szCs w:val="24"/>
              </w:rPr>
              <w:t xml:space="preserve"> </w:t>
            </w:r>
            <w:r w:rsidR="00C645F3" w:rsidRPr="00476794">
              <w:rPr>
                <w:iCs/>
                <w:sz w:val="24"/>
                <w:szCs w:val="24"/>
              </w:rPr>
              <w:t xml:space="preserve">un </w:t>
            </w:r>
            <w:r w:rsidR="00E85970" w:rsidRPr="00E85970">
              <w:rPr>
                <w:iCs/>
                <w:sz w:val="24"/>
                <w:szCs w:val="24"/>
              </w:rPr>
              <w:t>4.2.</w:t>
            </w:r>
            <w:r w:rsidRPr="00E85970">
              <w:rPr>
                <w:iCs/>
                <w:sz w:val="24"/>
                <w:szCs w:val="24"/>
              </w:rPr>
              <w:t>2.specifiskā atbalsta mērķa „</w:t>
            </w:r>
            <w:r w:rsidR="00E85970" w:rsidRPr="00E85970">
              <w:rPr>
                <w:iCs/>
                <w:sz w:val="24"/>
                <w:szCs w:val="24"/>
              </w:rPr>
              <w:t xml:space="preserve">Atbilstoši pašvaldības </w:t>
            </w:r>
            <w:r w:rsidR="00E85970" w:rsidRPr="00E85970">
              <w:rPr>
                <w:iCs/>
                <w:sz w:val="24"/>
                <w:szCs w:val="24"/>
              </w:rPr>
              <w:lastRenderedPageBreak/>
              <w:t xml:space="preserve">integrētajām attīstības programmām sekmēt energoefektivitātes paaugstināšanu un </w:t>
            </w:r>
            <w:r w:rsidR="00A2226E">
              <w:rPr>
                <w:iCs/>
                <w:sz w:val="24"/>
                <w:szCs w:val="24"/>
              </w:rPr>
              <w:t>atjaunojamo energoresursu</w:t>
            </w:r>
            <w:r w:rsidR="00E85970" w:rsidRPr="00E85970">
              <w:rPr>
                <w:iCs/>
                <w:sz w:val="24"/>
                <w:szCs w:val="24"/>
              </w:rPr>
              <w:t xml:space="preserve"> izmantošanu pašvaldību ēkās</w:t>
            </w:r>
            <w:r w:rsidRPr="00E85970">
              <w:rPr>
                <w:iCs/>
                <w:sz w:val="24"/>
                <w:szCs w:val="24"/>
              </w:rPr>
              <w:t>”</w:t>
            </w:r>
            <w:r w:rsidR="00F43994" w:rsidRPr="00E85970">
              <w:rPr>
                <w:iCs/>
                <w:sz w:val="24"/>
                <w:szCs w:val="24"/>
              </w:rPr>
              <w:t xml:space="preserve"> </w:t>
            </w:r>
            <w:r w:rsidRPr="00E85970">
              <w:rPr>
                <w:iCs/>
                <w:sz w:val="24"/>
                <w:szCs w:val="24"/>
              </w:rPr>
              <w:t>(turpmāk – SAM) ietvaros</w:t>
            </w:r>
            <w:r w:rsidRPr="00476794">
              <w:rPr>
                <w:sz w:val="24"/>
                <w:szCs w:val="24"/>
              </w:rPr>
              <w:t xml:space="preserve"> </w:t>
            </w:r>
            <w:r w:rsidRPr="00476794">
              <w:rPr>
                <w:iCs/>
                <w:sz w:val="24"/>
                <w:szCs w:val="24"/>
              </w:rPr>
              <w:t xml:space="preserve">nacionālās nozīmes attīstības centriem papildus piešķirt </w:t>
            </w:r>
            <w:r w:rsidRPr="00476794">
              <w:rPr>
                <w:sz w:val="24"/>
                <w:szCs w:val="24"/>
              </w:rPr>
              <w:t>virssaistību finansējum</w:t>
            </w:r>
            <w:r w:rsidR="00F43994" w:rsidRPr="00476794">
              <w:rPr>
                <w:sz w:val="24"/>
                <w:szCs w:val="24"/>
              </w:rPr>
              <w:t>u</w:t>
            </w:r>
            <w:r w:rsidRPr="00476794">
              <w:rPr>
                <w:iCs/>
                <w:sz w:val="24"/>
                <w:szCs w:val="24"/>
              </w:rPr>
              <w:t xml:space="preserve"> </w:t>
            </w:r>
            <w:r w:rsidR="00E85970" w:rsidRPr="00E85970">
              <w:rPr>
                <w:sz w:val="24"/>
                <w:szCs w:val="24"/>
              </w:rPr>
              <w:t>15</w:t>
            </w:r>
            <w:r w:rsidR="00E85970">
              <w:rPr>
                <w:sz w:val="24"/>
                <w:szCs w:val="24"/>
              </w:rPr>
              <w:t xml:space="preserve"> </w:t>
            </w:r>
            <w:r w:rsidR="00E85970" w:rsidRPr="00E85970">
              <w:rPr>
                <w:sz w:val="24"/>
                <w:szCs w:val="24"/>
              </w:rPr>
              <w:t>602</w:t>
            </w:r>
            <w:r w:rsidR="00E85970">
              <w:rPr>
                <w:sz w:val="24"/>
                <w:szCs w:val="24"/>
              </w:rPr>
              <w:t xml:space="preserve"> </w:t>
            </w:r>
            <w:r w:rsidR="00E85970" w:rsidRPr="00E85970">
              <w:rPr>
                <w:sz w:val="24"/>
                <w:szCs w:val="24"/>
              </w:rPr>
              <w:t xml:space="preserve">736 </w:t>
            </w:r>
            <w:r w:rsidR="00621779" w:rsidRPr="00621779">
              <w:rPr>
                <w:i/>
                <w:iCs/>
                <w:sz w:val="24"/>
                <w:szCs w:val="24"/>
              </w:rPr>
              <w:t>euro</w:t>
            </w:r>
            <w:r w:rsidRPr="00476794">
              <w:rPr>
                <w:iCs/>
                <w:sz w:val="24"/>
                <w:szCs w:val="24"/>
              </w:rPr>
              <w:t xml:space="preserve"> apmērā</w:t>
            </w:r>
            <w:r w:rsidRPr="00476794">
              <w:rPr>
                <w:sz w:val="24"/>
                <w:szCs w:val="24"/>
              </w:rPr>
              <w:t>.</w:t>
            </w:r>
          </w:p>
        </w:tc>
      </w:tr>
      <w:tr w:rsidR="00C61A59" w:rsidRPr="007D6273"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CA1F44">
            <w:pPr>
              <w:jc w:val="both"/>
              <w:rPr>
                <w:lang w:eastAsia="en-US"/>
              </w:rPr>
            </w:pPr>
            <w:r w:rsidRPr="007D6273">
              <w:t>Pašreizējā situācija un problēmas, kuru risināšanai tiesību akta projekts izstrādāts, tiesiskā regulējuma mērķis un būtība</w:t>
            </w:r>
          </w:p>
        </w:tc>
        <w:tc>
          <w:tcPr>
            <w:tcW w:w="6231" w:type="dxa"/>
            <w:tcBorders>
              <w:top w:val="single" w:sz="4" w:space="0" w:color="auto"/>
              <w:left w:val="single" w:sz="4" w:space="0" w:color="auto"/>
              <w:bottom w:val="single" w:sz="4" w:space="0" w:color="auto"/>
              <w:right w:val="single" w:sz="4" w:space="0" w:color="auto"/>
            </w:tcBorders>
            <w:shd w:val="clear" w:color="auto" w:fill="FFFFFF"/>
            <w:hideMark/>
          </w:tcPr>
          <w:p w:rsidR="00BC5BBD" w:rsidRPr="00E4002C" w:rsidRDefault="003977A7" w:rsidP="003D1C4A">
            <w:pPr>
              <w:autoSpaceDE w:val="0"/>
              <w:autoSpaceDN w:val="0"/>
              <w:spacing w:after="120"/>
              <w:jc w:val="both"/>
            </w:pPr>
            <w:r w:rsidRPr="00476794">
              <w:t>Eiropas Komisija 2014.gada 11.novembrī apstiprināja Latvijas izstrādāto darbības programmu</w:t>
            </w:r>
            <w:r w:rsidR="003D1C4A" w:rsidRPr="00476794">
              <w:t>, kurā</w:t>
            </w:r>
            <w:r w:rsidR="006F4417" w:rsidRPr="00476794">
              <w:t xml:space="preserve"> noteikts, ka </w:t>
            </w:r>
            <w:r w:rsidR="00AF6EDB" w:rsidRPr="00476794">
              <w:t>SAM</w:t>
            </w:r>
            <w:r w:rsidR="009B0952" w:rsidRPr="00476794">
              <w:t xml:space="preserve"> īstenošanas rezultātā tiks </w:t>
            </w:r>
            <w:r w:rsidR="00BC5BBD" w:rsidRPr="00BC5BBD">
              <w:t>samazināts siltumenerģijas patēriņš pašvaldību ēkās</w:t>
            </w:r>
            <w:r w:rsidR="00BC5BBD">
              <w:t>.</w:t>
            </w:r>
            <w:r w:rsidR="00BC5BBD" w:rsidRPr="00BC5BBD">
              <w:t xml:space="preserve"> Investīcijas veicinās primārās enerģijas patēriņa samazinājumu, kā rezultātā samazināsies pašvaldību izdevumi par siltumapgādi</w:t>
            </w:r>
            <w:r w:rsidR="00BC5BBD">
              <w:t xml:space="preserve">. </w:t>
            </w:r>
            <w:r w:rsidR="00BC5BBD" w:rsidRPr="00BC5BBD">
              <w:t xml:space="preserve">Vienlaikus pašvaldības var sniegt būtisku ieguldījumu plašākai </w:t>
            </w:r>
            <w:r w:rsidR="00BC5BBD">
              <w:t>atjaunojamo energoresursu</w:t>
            </w:r>
            <w:r w:rsidR="00A2226E">
              <w:t xml:space="preserve"> </w:t>
            </w:r>
            <w:r w:rsidR="00BC5BBD" w:rsidRPr="00BC5BBD">
              <w:t>izmantošanai, veicinot</w:t>
            </w:r>
            <w:r w:rsidR="00BC5BBD">
              <w:t xml:space="preserve"> to izmantošanu pašvaldību ēkās –</w:t>
            </w:r>
            <w:r w:rsidR="00BC5BBD" w:rsidRPr="00BC5BBD">
              <w:t xml:space="preserve"> arī šādi risinājumi sekmēs pašvaldību ēku uzturēšanas (un tajā sniegto pakalpojumu) izmaksu samazinājumu. Papildus pašvaldību ēku renovācijai, veicot lokālās </w:t>
            </w:r>
            <w:r w:rsidR="00BC5BBD" w:rsidRPr="00E4002C">
              <w:t>siltumapgādes infrastruktūras rekonstrukciju, tiks nodrošināts atbalsts ilgtspējīgai resursu izmantošanai</w:t>
            </w:r>
            <w:r w:rsidR="00372BBB" w:rsidRPr="00E4002C">
              <w:t>.</w:t>
            </w:r>
          </w:p>
          <w:p w:rsidR="00C35CAF" w:rsidRDefault="00372BBB" w:rsidP="00C35CAF">
            <w:pPr>
              <w:autoSpaceDE w:val="0"/>
              <w:autoSpaceDN w:val="0"/>
              <w:spacing w:after="120"/>
              <w:jc w:val="both"/>
            </w:pPr>
            <w:r w:rsidRPr="00E4002C">
              <w:t xml:space="preserve">Ņemot vērā plānotās Eiropas Savienības (turpmāk – ES) fondu investīcijas </w:t>
            </w:r>
            <w:r w:rsidR="00F943DE">
              <w:t xml:space="preserve">un nacionālās investīcijas </w:t>
            </w:r>
            <w:r w:rsidRPr="00E4002C">
              <w:t>(</w:t>
            </w:r>
            <w:r w:rsidR="00F943DE">
              <w:t xml:space="preserve">kopā </w:t>
            </w:r>
            <w:r w:rsidRPr="00E4002C">
              <w:t xml:space="preserve">55 289 875 </w:t>
            </w:r>
            <w:r w:rsidR="00621779" w:rsidRPr="00621779">
              <w:rPr>
                <w:i/>
              </w:rPr>
              <w:t>euro</w:t>
            </w:r>
            <w:r w:rsidRPr="00E4002C">
              <w:t>), pieņemot</w:t>
            </w:r>
            <w:r w:rsidR="007C11F0">
              <w:t>, ka</w:t>
            </w:r>
            <w:r w:rsidRPr="00372BBB">
              <w:t xml:space="preserve"> energoefektivitātes </w:t>
            </w:r>
            <w:r w:rsidR="00F943DE">
              <w:t>paaugstināšanas</w:t>
            </w:r>
            <w:r w:rsidRPr="00372BBB">
              <w:t xml:space="preserve"> izmaksas </w:t>
            </w:r>
            <w:r w:rsidR="007C11F0">
              <w:t xml:space="preserve">ir </w:t>
            </w:r>
            <w:r w:rsidRPr="00372BBB">
              <w:t xml:space="preserve">140 </w:t>
            </w:r>
            <w:r w:rsidR="00621779" w:rsidRPr="00621779">
              <w:rPr>
                <w:i/>
              </w:rPr>
              <w:t>euro</w:t>
            </w:r>
            <w:r w:rsidRPr="00372BBB">
              <w:t>/m</w:t>
            </w:r>
            <w:r w:rsidRPr="00372BBB">
              <w:rPr>
                <w:vertAlign w:val="superscript"/>
              </w:rPr>
              <w:t>2</w:t>
            </w:r>
            <w:r w:rsidRPr="00372BBB">
              <w:t xml:space="preserve"> un investīciju atmaksāšanās termiņ</w:t>
            </w:r>
            <w:r w:rsidR="007C11F0">
              <w:t>š ir</w:t>
            </w:r>
            <w:r w:rsidRPr="00372BBB">
              <w:t xml:space="preserve"> ne vairāk kā 20 gadi, </w:t>
            </w:r>
            <w:r w:rsidR="007C11F0">
              <w:t>kā arī</w:t>
            </w:r>
            <w:r w:rsidR="007C11F0" w:rsidRPr="00372BBB">
              <w:t xml:space="preserve"> </w:t>
            </w:r>
            <w:r w:rsidRPr="00372BBB">
              <w:t>pieņemot, ka vidējais enerģijas ietaupījums uz m</w:t>
            </w:r>
            <w:r w:rsidRPr="002B1BA4">
              <w:rPr>
                <w:vertAlign w:val="superscript"/>
              </w:rPr>
              <w:t>2</w:t>
            </w:r>
            <w:r w:rsidRPr="00372BBB">
              <w:t xml:space="preserve"> pēc renovācijas ir 40 </w:t>
            </w:r>
            <w:r w:rsidR="00C8241D">
              <w:t xml:space="preserve">kilovatstundas </w:t>
            </w:r>
            <w:r w:rsidRPr="00372BBB">
              <w:t>ar primārās enerģijas koeficientu 1,3</w:t>
            </w:r>
            <w:r w:rsidR="002B1BA4">
              <w:t>,</w:t>
            </w:r>
            <w:r w:rsidR="00C8241D">
              <w:t xml:space="preserve"> plānotais p</w:t>
            </w:r>
            <w:r w:rsidR="00C8241D" w:rsidRPr="00C8241D">
              <w:t>rimārās enerģijas gada patēriņa samazinājums sabiedriskajās ēkās</w:t>
            </w:r>
            <w:r w:rsidR="002B1BA4">
              <w:t xml:space="preserve"> </w:t>
            </w:r>
            <w:r w:rsidR="00C8241D">
              <w:t>ir 20 536 2</w:t>
            </w:r>
            <w:r w:rsidR="00C8241D" w:rsidRPr="00C8241D">
              <w:t>39</w:t>
            </w:r>
            <w:r w:rsidR="00C8241D">
              <w:t xml:space="preserve"> kilovatstundas gadā. Attiecīgi plānotais</w:t>
            </w:r>
            <w:r w:rsidR="00C8241D" w:rsidRPr="00C8241D">
              <w:t xml:space="preserve"> siltumnīcefekta gāzu samazinājums </w:t>
            </w:r>
            <w:r w:rsidR="00C8241D">
              <w:t xml:space="preserve">(ogļskābās gāzes ekvivalenta tonnās) ir 5 180 tonnas gadā. Papildus plānots ieguldīt arī </w:t>
            </w:r>
            <w:r w:rsidR="00A2226E">
              <w:t>atjaunojamos energoresursus</w:t>
            </w:r>
            <w:r w:rsidR="00C8241D">
              <w:t xml:space="preserve"> izmantojošos siltumavotos</w:t>
            </w:r>
            <w:r w:rsidR="00C35CAF">
              <w:t>, ja tie</w:t>
            </w:r>
            <w:r w:rsidR="00C8241D">
              <w:t xml:space="preserve"> paaugstina energoefektivitāti, no </w:t>
            </w:r>
            <w:r w:rsidR="00A2226E">
              <w:t xml:space="preserve">atjaunojamajiem </w:t>
            </w:r>
            <w:proofErr w:type="spellStart"/>
            <w:r w:rsidR="00A2226E">
              <w:t>energoresursursiem</w:t>
            </w:r>
            <w:proofErr w:type="spellEnd"/>
            <w:r w:rsidR="00C8241D">
              <w:t xml:space="preserve"> saražojot papildjaudu 1,2 megavatu apmērā.</w:t>
            </w:r>
          </w:p>
          <w:p w:rsidR="009B0952" w:rsidRPr="00476794" w:rsidRDefault="009B0952" w:rsidP="00A4369E">
            <w:pPr>
              <w:pStyle w:val="Default"/>
              <w:spacing w:after="120"/>
              <w:jc w:val="both"/>
              <w:rPr>
                <w:color w:val="auto"/>
              </w:rPr>
            </w:pPr>
            <w:r w:rsidRPr="00476794">
              <w:rPr>
                <w:color w:val="auto"/>
              </w:rPr>
              <w:t xml:space="preserve">Lai nodrošinātu SAM ieviešanu, </w:t>
            </w:r>
            <w:r w:rsidR="007C11F0">
              <w:rPr>
                <w:color w:val="auto"/>
              </w:rPr>
              <w:t xml:space="preserve">MK </w:t>
            </w:r>
            <w:r w:rsidRPr="00476794">
              <w:rPr>
                <w:color w:val="auto"/>
              </w:rPr>
              <w:t>2014.gada 23.</w:t>
            </w:r>
            <w:r w:rsidR="00C12F7E" w:rsidRPr="00476794">
              <w:rPr>
                <w:color w:val="auto"/>
              </w:rPr>
              <w:t xml:space="preserve">septembra sēdē </w:t>
            </w:r>
            <w:r w:rsidRPr="00476794">
              <w:rPr>
                <w:color w:val="auto"/>
              </w:rPr>
              <w:t xml:space="preserve">(protokols Nr.50, 47.§) tika izskatīts Informatīvais ziņojums, </w:t>
            </w:r>
            <w:r w:rsidR="00C12F7E" w:rsidRPr="00476794">
              <w:rPr>
                <w:color w:val="auto"/>
              </w:rPr>
              <w:t xml:space="preserve">kas </w:t>
            </w:r>
            <w:r w:rsidRPr="00476794">
              <w:rPr>
                <w:color w:val="auto"/>
              </w:rPr>
              <w:t xml:space="preserve">nosaka 2014.–2020.gada plānošanas periodā VARAM pārziņā esošo specifisko atbalsta mērķu reģionālās attīstības jomā ieviešanas principus un mehānismu, kā arī indikatīvo laika grafiku un prasības pašvaldību attīstības programmu saturam. </w:t>
            </w:r>
          </w:p>
          <w:p w:rsidR="00FF3F8B" w:rsidRPr="00476794" w:rsidRDefault="00A4369E" w:rsidP="00A4369E">
            <w:pPr>
              <w:pStyle w:val="Default"/>
              <w:spacing w:after="120"/>
              <w:jc w:val="both"/>
              <w:rPr>
                <w:rFonts w:eastAsia="Times New Roman"/>
                <w:color w:val="auto"/>
                <w:szCs w:val="22"/>
                <w:lang w:eastAsia="en-US"/>
              </w:rPr>
            </w:pPr>
            <w:r w:rsidRPr="00A4369E">
              <w:rPr>
                <w:rFonts w:eastAsia="Times New Roman"/>
                <w:color w:val="auto"/>
                <w:szCs w:val="22"/>
                <w:lang w:eastAsia="en-US"/>
              </w:rPr>
              <w:t xml:space="preserve">Ievērojot Reģionālās politikas pamatnostādnēs 2013.–2019.gadam noteikto, ka energoefektivitāte ir viens no galvenajiem faktoriem, lai nodrošinātu energoresursu izmantošanas ekonomisko, sociālo un vides ilgtspējību, atbalstu energoefektivitātes paaugstināšanai pašvaldību ēkās un </w:t>
            </w:r>
            <w:r w:rsidR="00A2226E">
              <w:rPr>
                <w:rFonts w:eastAsia="Times New Roman"/>
                <w:color w:val="auto"/>
                <w:szCs w:val="22"/>
                <w:lang w:eastAsia="en-US"/>
              </w:rPr>
              <w:t>atjaunojamo energoresursu</w:t>
            </w:r>
            <w:r w:rsidRPr="00A4369E">
              <w:rPr>
                <w:rFonts w:eastAsia="Times New Roman"/>
                <w:color w:val="auto"/>
                <w:szCs w:val="22"/>
                <w:lang w:eastAsia="en-US"/>
              </w:rPr>
              <w:t xml:space="preserve"> izmantošanai publiskajā infrastruktūrā plānots piešķirt pašvaldības integrētajās attīstības programmās definētajiem priori</w:t>
            </w:r>
            <w:r>
              <w:rPr>
                <w:rFonts w:eastAsia="Times New Roman"/>
                <w:color w:val="auto"/>
                <w:szCs w:val="22"/>
                <w:lang w:eastAsia="en-US"/>
              </w:rPr>
              <w:t xml:space="preserve">tārajiem investīciju </w:t>
            </w:r>
            <w:r>
              <w:rPr>
                <w:rFonts w:eastAsia="Times New Roman"/>
                <w:color w:val="auto"/>
                <w:szCs w:val="22"/>
                <w:lang w:eastAsia="en-US"/>
              </w:rPr>
              <w:lastRenderedPageBreak/>
              <w:t>projektiem</w:t>
            </w:r>
            <w:r w:rsidRPr="00A4369E">
              <w:rPr>
                <w:rFonts w:eastAsia="Times New Roman"/>
                <w:color w:val="auto"/>
                <w:szCs w:val="22"/>
                <w:lang w:eastAsia="en-US"/>
              </w:rPr>
              <w:t xml:space="preserve">. </w:t>
            </w:r>
            <w:r w:rsidRPr="00E4002C">
              <w:rPr>
                <w:rFonts w:eastAsia="Times New Roman"/>
                <w:color w:val="auto"/>
                <w:szCs w:val="22"/>
                <w:lang w:eastAsia="en-US"/>
              </w:rPr>
              <w:t>Atbilstība pašvaldības</w:t>
            </w:r>
            <w:r w:rsidRPr="00A4369E">
              <w:rPr>
                <w:rFonts w:eastAsia="Times New Roman"/>
                <w:color w:val="auto"/>
                <w:szCs w:val="22"/>
                <w:lang w:eastAsia="en-US"/>
              </w:rPr>
              <w:t xml:space="preserve"> </w:t>
            </w:r>
            <w:r w:rsidR="007C11F0" w:rsidRPr="00A4369E">
              <w:rPr>
                <w:rFonts w:eastAsia="Times New Roman"/>
                <w:color w:val="auto"/>
                <w:szCs w:val="22"/>
                <w:lang w:eastAsia="en-US"/>
              </w:rPr>
              <w:t>integrēt</w:t>
            </w:r>
            <w:r w:rsidR="007C11F0">
              <w:rPr>
                <w:rFonts w:eastAsia="Times New Roman"/>
                <w:color w:val="auto"/>
                <w:szCs w:val="22"/>
                <w:lang w:eastAsia="en-US"/>
              </w:rPr>
              <w:t>ajai</w:t>
            </w:r>
            <w:r w:rsidR="007C11F0" w:rsidRPr="00A4369E">
              <w:rPr>
                <w:rFonts w:eastAsia="Times New Roman"/>
                <w:color w:val="auto"/>
                <w:szCs w:val="22"/>
                <w:lang w:eastAsia="en-US"/>
              </w:rPr>
              <w:t xml:space="preserve"> </w:t>
            </w:r>
            <w:r w:rsidRPr="00A4369E">
              <w:rPr>
                <w:rFonts w:eastAsia="Times New Roman"/>
                <w:color w:val="auto"/>
                <w:szCs w:val="22"/>
                <w:lang w:eastAsia="en-US"/>
              </w:rPr>
              <w:t>attīstības programmai, t.sk. investīciju p</w:t>
            </w:r>
            <w:r w:rsidR="00F943DE">
              <w:rPr>
                <w:rFonts w:eastAsia="Times New Roman"/>
                <w:color w:val="auto"/>
                <w:szCs w:val="22"/>
                <w:lang w:eastAsia="en-US"/>
              </w:rPr>
              <w:t>lānam paredzēta kā nosacījums Kohēzijas politikas</w:t>
            </w:r>
            <w:r w:rsidRPr="00A4369E">
              <w:rPr>
                <w:rFonts w:eastAsia="Times New Roman"/>
                <w:color w:val="auto"/>
                <w:szCs w:val="22"/>
                <w:lang w:eastAsia="en-US"/>
              </w:rPr>
              <w:t xml:space="preserve"> fondu finansējuma saņemšanai pašvaldību ēku </w:t>
            </w:r>
            <w:r>
              <w:rPr>
                <w:rFonts w:eastAsia="Times New Roman"/>
                <w:color w:val="auto"/>
                <w:szCs w:val="22"/>
                <w:lang w:eastAsia="en-US"/>
              </w:rPr>
              <w:t xml:space="preserve">energoefektivitātes </w:t>
            </w:r>
            <w:r w:rsidRPr="00E4002C">
              <w:rPr>
                <w:rFonts w:eastAsia="Times New Roman"/>
                <w:color w:val="auto"/>
                <w:szCs w:val="22"/>
                <w:lang w:eastAsia="en-US"/>
              </w:rPr>
              <w:t>projektiem. Attiecīgi prioritāri plānots atbalstīt tos projektus, kas noteikti kā pašvaldību prioritātes, saistīti ar citiem integrēto attīstību veicinošiem projektiem, tiešā veidā vērsti uz pašvaldību izdevumu samazināšanu un pašvaldības iedzīvotājiem sniedzamo pakalpojumu izmaksas veidojošo komponenšu pārskatīšanu.</w:t>
            </w:r>
            <w:r w:rsidR="00866E4A" w:rsidRPr="00E4002C">
              <w:rPr>
                <w:rFonts w:eastAsia="Times New Roman"/>
                <w:color w:val="auto"/>
                <w:szCs w:val="22"/>
                <w:lang w:eastAsia="en-US"/>
              </w:rPr>
              <w:t xml:space="preserve"> MK noteikumu projekts izstrā</w:t>
            </w:r>
            <w:r w:rsidR="00866E4A" w:rsidRPr="00476794">
              <w:rPr>
                <w:rFonts w:eastAsia="Times New Roman"/>
                <w:color w:val="auto"/>
                <w:szCs w:val="22"/>
                <w:lang w:eastAsia="en-US"/>
              </w:rPr>
              <w:t>dāts, lai risinātu iepriekš minētās problēmas, īstenojot SAM paredzētos atbalsta pasākumus.</w:t>
            </w:r>
          </w:p>
          <w:p w:rsidR="0051581E" w:rsidRPr="0051581E" w:rsidRDefault="0051581E" w:rsidP="0051581E">
            <w:pPr>
              <w:pStyle w:val="Default"/>
              <w:spacing w:after="120"/>
              <w:jc w:val="both"/>
              <w:rPr>
                <w:color w:val="auto"/>
              </w:rPr>
            </w:pPr>
            <w:r w:rsidRPr="0051581E">
              <w:rPr>
                <w:color w:val="auto"/>
              </w:rPr>
              <w:t xml:space="preserve">Izvērtējot VARAM rīcībā esošo informāciju par investīcijām, kas līdz šim veiktas pašvaldību ēku energoefektivitātes uzlabošanā, secināms, ka ir izdalāmi divi iepriekš veikto investīciju virzieni: </w:t>
            </w:r>
          </w:p>
          <w:p w:rsidR="0051581E" w:rsidRPr="0051581E" w:rsidRDefault="0051581E" w:rsidP="0051581E">
            <w:pPr>
              <w:numPr>
                <w:ilvl w:val="0"/>
                <w:numId w:val="1"/>
              </w:numPr>
              <w:spacing w:after="120"/>
              <w:ind w:left="459" w:hanging="425"/>
              <w:jc w:val="both"/>
            </w:pPr>
            <w:r w:rsidRPr="0051581E">
              <w:t xml:space="preserve">2007.-2013.gada ES fondu plānošanas perioda ietvaros darbības programmā „Infrastruktūra un pakalpojumi” VARAM administrēto aktivitāšu (kopskaitā četru) investīcijas, kur projektu ietvaros cita starpā tika veikti arī energoefektivitātes pasākumi un kur kopumā dažādos projektos tika veikti ieguldījumi vairāk kā 203 milj. </w:t>
            </w:r>
            <w:r w:rsidR="00621779" w:rsidRPr="00621779">
              <w:rPr>
                <w:i/>
              </w:rPr>
              <w:t>euro</w:t>
            </w:r>
            <w:r w:rsidRPr="0051581E">
              <w:t xml:space="preserve"> apmērā, t.sk. ERAF finansējums vairāk kā 152 milj. </w:t>
            </w:r>
            <w:r w:rsidR="00621779" w:rsidRPr="00621779">
              <w:rPr>
                <w:i/>
              </w:rPr>
              <w:t>euro</w:t>
            </w:r>
            <w:r w:rsidRPr="0051581E">
              <w:t>.</w:t>
            </w:r>
          </w:p>
          <w:p w:rsidR="0051581E" w:rsidRPr="0051581E" w:rsidRDefault="0051581E" w:rsidP="0051581E">
            <w:pPr>
              <w:numPr>
                <w:ilvl w:val="0"/>
                <w:numId w:val="1"/>
              </w:numPr>
              <w:spacing w:after="120"/>
              <w:ind w:left="459" w:hanging="425"/>
              <w:jc w:val="both"/>
            </w:pPr>
            <w:r w:rsidRPr="0051581E">
              <w:t xml:space="preserve">Klimata pārmaiņu finanšu instrumenta (turpmāk – KPFI) ietvaros veiktās investīcijas, kas tieši vērstas uz </w:t>
            </w:r>
            <w:r>
              <w:t>siltumnīcefekta gāzu</w:t>
            </w:r>
            <w:r w:rsidRPr="0051581E">
              <w:t xml:space="preserve"> emisiju samazināšanu, veicot ieguldījumus gan ēku energoefektivitātes uzlabošanā, gan pašvaldību publiskā apgaismojuma infrastruktūras energoefektivitātes uzlabošanā un atjaunošanā, atjaunojamos energoresursus izmantojošo tehnoloģiju izmantošanas līmeņa paaugstināšanā un bezizmešu transporta sistēmas attīstībā. Pavisam KPFI ietvaros 23 konkursu kārtās 16 dažādos projektu atlases konkursos īstenoti 2614 projekti. Visu projektu īstenošana ir noslēgusies. Kopējā KPFI projektu finansiālā ietilpība ir lielāka par 325 miljoniem EUR, no kuriem KPFI līdzfinansējums sastāda vairāk nekā 196 miljonus </w:t>
            </w:r>
            <w:r w:rsidR="00621779" w:rsidRPr="00621779">
              <w:rPr>
                <w:i/>
              </w:rPr>
              <w:t>euro</w:t>
            </w:r>
            <w:r w:rsidRPr="0051581E">
              <w:t>.</w:t>
            </w:r>
          </w:p>
          <w:p w:rsidR="0051581E" w:rsidRPr="0051581E" w:rsidRDefault="0051581E" w:rsidP="0051581E">
            <w:pPr>
              <w:pStyle w:val="Default"/>
              <w:spacing w:after="120"/>
              <w:jc w:val="both"/>
              <w:rPr>
                <w:color w:val="auto"/>
              </w:rPr>
            </w:pPr>
            <w:r w:rsidRPr="0051581E">
              <w:rPr>
                <w:color w:val="auto"/>
              </w:rPr>
              <w:t xml:space="preserve">Starp abiem izdalītajiem investīciju virzieniem būtiskākā atšķirība ir investīciju mērķis. Ņemot vērā, ka ES fondu īstenoto aktivitāšu ietvaros energoefektivitātes uzlabošanas pasākumi nebija prioritārais investīciju mērķis, šajos projektos netika norādīti un atsevišķi </w:t>
            </w:r>
            <w:r w:rsidR="00F943DE">
              <w:rPr>
                <w:color w:val="auto"/>
              </w:rPr>
              <w:t>nodalīti</w:t>
            </w:r>
            <w:r w:rsidRPr="0051581E">
              <w:rPr>
                <w:color w:val="auto"/>
              </w:rPr>
              <w:t xml:space="preserve"> veiktie energoefektivitātes pasākumi un </w:t>
            </w:r>
            <w:r w:rsidR="00E402CA">
              <w:rPr>
                <w:color w:val="auto"/>
              </w:rPr>
              <w:t xml:space="preserve">netika uzkrāti dati par </w:t>
            </w:r>
            <w:r w:rsidRPr="0051581E">
              <w:rPr>
                <w:color w:val="auto"/>
              </w:rPr>
              <w:t>to ietekm</w:t>
            </w:r>
            <w:r w:rsidR="00E402CA">
              <w:rPr>
                <w:color w:val="auto"/>
              </w:rPr>
              <w:t>i</w:t>
            </w:r>
            <w:r w:rsidRPr="0051581E">
              <w:rPr>
                <w:color w:val="auto"/>
              </w:rPr>
              <w:t xml:space="preserve"> uz dažādiem energoefektivitātes rādītājiem. Savukārt KPFI ietvaros investīciju mērķis bija tieši siltumnīcefekta gāzu emisiju samazinājums, kas tieši saistāms ar enerģijas patēriņa samazinājumu, un KPFI projektu ietvaros enerģijas patēriņa uzskaite pirms un pēc projekta bija prioritāri uzskaitāmie projektu rādītāji. </w:t>
            </w:r>
          </w:p>
          <w:p w:rsidR="00165277" w:rsidRDefault="0051581E" w:rsidP="00165277">
            <w:pPr>
              <w:pStyle w:val="Default"/>
              <w:spacing w:after="120"/>
              <w:jc w:val="both"/>
              <w:rPr>
                <w:color w:val="auto"/>
              </w:rPr>
            </w:pPr>
            <w:r w:rsidRPr="0051581E">
              <w:rPr>
                <w:color w:val="auto"/>
              </w:rPr>
              <w:lastRenderedPageBreak/>
              <w:t xml:space="preserve">Izvērtējot KPFI </w:t>
            </w:r>
            <w:r w:rsidR="00F943DE">
              <w:rPr>
                <w:color w:val="auto"/>
              </w:rPr>
              <w:t>finansējuma</w:t>
            </w:r>
            <w:r w:rsidRPr="0051581E">
              <w:rPr>
                <w:color w:val="auto"/>
              </w:rPr>
              <w:t xml:space="preserve"> ieguldījumus pašvaldību ēkās, secināms, ka laika posmā no 2009.–2015. gadam Klimata pārmaiņu finanšu instrumenta programmu ietvaros tika atbalstīti 294 pašvaldību ēku energoefektivitātes paaugstināšanas projekti ar kopējo finansējumu 100 315 319 </w:t>
            </w:r>
            <w:r w:rsidR="00621779" w:rsidRPr="00621779">
              <w:rPr>
                <w:i/>
                <w:color w:val="auto"/>
              </w:rPr>
              <w:t>euro</w:t>
            </w:r>
            <w:r w:rsidRPr="0051581E">
              <w:rPr>
                <w:color w:val="auto"/>
              </w:rPr>
              <w:t xml:space="preserve">, t.sk., KPFI finansējumu 61 806 949 </w:t>
            </w:r>
            <w:r w:rsidR="00621779" w:rsidRPr="00621779">
              <w:rPr>
                <w:i/>
                <w:color w:val="auto"/>
              </w:rPr>
              <w:t>euro</w:t>
            </w:r>
            <w:r w:rsidRPr="0051581E">
              <w:rPr>
                <w:color w:val="auto"/>
              </w:rPr>
              <w:t xml:space="preserve"> apmērā. Iepriekš minēto projektu ietvaros tika veiktas tādas pašvaldību ēku energoefektivitātes paaugstināšanai nepieciešamās darbības kā logu, durvju maiņa, ārsienu siltināšana, cokola siltināšana, jumta siltināšana, apkures sistēmu modernizācija un rekonstrukcija, apkures katlu nomaiņa, ventilācijas renovācija, ēku apgaismes sistēmas rekonstrukcija un energoefektīva apgaismojuma uzstādīšana. </w:t>
            </w:r>
          </w:p>
          <w:p w:rsidR="00F769CB" w:rsidRPr="00365DBA" w:rsidRDefault="00E432BB" w:rsidP="001931E9">
            <w:pPr>
              <w:pStyle w:val="Default"/>
              <w:spacing w:after="120"/>
              <w:jc w:val="both"/>
              <w:rPr>
                <w:color w:val="auto"/>
              </w:rPr>
            </w:pPr>
            <w:r w:rsidRPr="00E432BB">
              <w:rPr>
                <w:color w:val="auto"/>
              </w:rPr>
              <w:t xml:space="preserve">Kopumā SAM ietvaros investīcijas tiks koncentrētas pašvaldību ēkās ar vislielāko energoefektivitātes potenciālu un pašvaldības funkcionālo nepieciešamību, tādējādi nodrošinot investīciju efektivitāti gan izmaksu, gan sociālekonomisko ieguvumu </w:t>
            </w:r>
            <w:r w:rsidR="007C11F0">
              <w:rPr>
                <w:color w:val="auto"/>
              </w:rPr>
              <w:t>ziņā</w:t>
            </w:r>
            <w:r w:rsidRPr="00E432BB">
              <w:rPr>
                <w:color w:val="auto"/>
              </w:rPr>
              <w:t xml:space="preserve">, papildus atbalstu sniedzot projektiem, kas nodrošina arī papildus vietu pieejamību </w:t>
            </w:r>
            <w:r w:rsidR="007C11F0">
              <w:rPr>
                <w:color w:val="auto"/>
              </w:rPr>
              <w:t>pirmsskolas izglītības iestādēs</w:t>
            </w:r>
            <w:r w:rsidRPr="00E432BB">
              <w:rPr>
                <w:color w:val="auto"/>
              </w:rPr>
              <w:t xml:space="preserve">. Lai arī iepriekš veikti būtiski ieguldījumi dažādu pašvaldības ēku energoefektivitātes uzlabošanai, tai skaitā </w:t>
            </w:r>
            <w:r w:rsidR="0051581E" w:rsidRPr="0051581E">
              <w:rPr>
                <w:color w:val="auto"/>
              </w:rPr>
              <w:t xml:space="preserve">pirmsskolas izglītības iestāžu </w:t>
            </w:r>
            <w:r w:rsidRPr="00E432BB">
              <w:rPr>
                <w:color w:val="auto"/>
              </w:rPr>
              <w:t xml:space="preserve">energoefektivitātes </w:t>
            </w:r>
            <w:r w:rsidR="007C11F0">
              <w:rPr>
                <w:color w:val="auto"/>
              </w:rPr>
              <w:t>palielināšanai</w:t>
            </w:r>
            <w:r w:rsidRPr="00E432BB">
              <w:rPr>
                <w:color w:val="auto"/>
              </w:rPr>
              <w:t xml:space="preserve"> SAM ietvaros nepastāv būtisk</w:t>
            </w:r>
            <w:r w:rsidR="007C11F0">
              <w:rPr>
                <w:color w:val="auto"/>
              </w:rPr>
              <w:t>i</w:t>
            </w:r>
            <w:r w:rsidRPr="00E432BB">
              <w:rPr>
                <w:color w:val="auto"/>
              </w:rPr>
              <w:t xml:space="preserve"> risk</w:t>
            </w:r>
            <w:r w:rsidR="007C11F0">
              <w:rPr>
                <w:color w:val="auto"/>
              </w:rPr>
              <w:t>i</w:t>
            </w:r>
            <w:r w:rsidRPr="00E432BB">
              <w:rPr>
                <w:color w:val="auto"/>
              </w:rPr>
              <w:t xml:space="preserve"> par investīciju pārklāšanos, jo, veicot energosertifikāta izstrādi</w:t>
            </w:r>
            <w:r w:rsidR="008D1A08">
              <w:rPr>
                <w:color w:val="auto"/>
              </w:rPr>
              <w:t xml:space="preserve">, </w:t>
            </w:r>
            <w:r w:rsidRPr="00E432BB">
              <w:rPr>
                <w:color w:val="auto"/>
              </w:rPr>
              <w:t>ir nepieciešams norādīt iepriekš veiktos energoefektivitātes pasākumus, kā arī ēkās, kurās iepriekš veikti būtiski uzlabojumi būs grūtāk sasniegt SAM noteiktos atlases kritērijus attiecībā uz ieguldījumu efektivitāti. Papildus demarkāciju un dubultā finansēšanas risku novēršanu nodrošinās projektu ideju izskatīšana Reģionālās attīstības koordinācijas padomē.</w:t>
            </w:r>
          </w:p>
          <w:p w:rsidR="000A3C71" w:rsidRDefault="000A3C71" w:rsidP="00F769CB">
            <w:pPr>
              <w:pStyle w:val="naisc"/>
              <w:spacing w:before="0" w:beforeAutospacing="0" w:after="120" w:afterAutospacing="0"/>
              <w:jc w:val="both"/>
            </w:pPr>
            <w:r>
              <w:t>Vienlaikus ir paredzēta</w:t>
            </w:r>
            <w:r w:rsidR="00F769CB" w:rsidRPr="00476794">
              <w:t xml:space="preserve"> SAM </w:t>
            </w:r>
            <w:r>
              <w:t>papildinātība</w:t>
            </w:r>
            <w:r w:rsidR="00F769CB" w:rsidRPr="00476794">
              <w:t xml:space="preserve"> ar </w:t>
            </w:r>
            <w:r>
              <w:t>Ekonomikas ministrijas pārziņā esošā SAM 4.2.1</w:t>
            </w:r>
            <w:r w:rsidR="00F769CB" w:rsidRPr="00476794">
              <w:t>.</w:t>
            </w:r>
            <w:r>
              <w:t xml:space="preserve"> </w:t>
            </w:r>
            <w:r w:rsidRPr="000A3C71">
              <w:t>„Veicināt energoefektivitātes paaugstināšanu valsts un dzīvojamās ēkās” 4</w:t>
            </w:r>
            <w:r>
              <w:t>.2.1.2.pasākumu</w:t>
            </w:r>
            <w:r w:rsidRPr="000A3C71">
              <w:t xml:space="preserve"> „Veicināt energoefektivitātes paaugstināšanu valsts ēkās</w:t>
            </w:r>
            <w:r>
              <w:t>”.</w:t>
            </w:r>
          </w:p>
          <w:p w:rsidR="00F86873" w:rsidRPr="00476794" w:rsidRDefault="00F86873" w:rsidP="00F86873">
            <w:pPr>
              <w:pStyle w:val="Default"/>
              <w:spacing w:after="120"/>
              <w:jc w:val="both"/>
              <w:rPr>
                <w:color w:val="auto"/>
              </w:rPr>
            </w:pPr>
            <w:r w:rsidRPr="00476794">
              <w:rPr>
                <w:color w:val="auto"/>
              </w:rPr>
              <w:t xml:space="preserve">MK noteikumu projekts </w:t>
            </w:r>
            <w:r w:rsidR="009701B9">
              <w:rPr>
                <w:color w:val="auto"/>
              </w:rPr>
              <w:t xml:space="preserve">nosaka </w:t>
            </w:r>
            <w:r w:rsidRPr="00476794">
              <w:rPr>
                <w:color w:val="auto"/>
              </w:rPr>
              <w:t>SAM īstenošanas nosacījumus, mērķi</w:t>
            </w:r>
            <w:r w:rsidR="001133AB" w:rsidRPr="00476794">
              <w:rPr>
                <w:color w:val="auto"/>
              </w:rPr>
              <w:t xml:space="preserve"> </w:t>
            </w:r>
            <w:r w:rsidRPr="00476794">
              <w:rPr>
                <w:color w:val="auto"/>
              </w:rPr>
              <w:t>un sasniedzamos</w:t>
            </w:r>
            <w:r w:rsidR="0037537D">
              <w:rPr>
                <w:color w:val="auto"/>
              </w:rPr>
              <w:t xml:space="preserve"> rezultāta,</w:t>
            </w:r>
            <w:r w:rsidRPr="00476794">
              <w:rPr>
                <w:color w:val="auto"/>
              </w:rPr>
              <w:t xml:space="preserve"> iznākuma un finanšu rādītājus, </w:t>
            </w:r>
            <w:r w:rsidR="001133AB" w:rsidRPr="00476794">
              <w:rPr>
                <w:color w:val="auto"/>
              </w:rPr>
              <w:t xml:space="preserve">mērķa grupu, </w:t>
            </w:r>
            <w:r w:rsidRPr="00476794">
              <w:rPr>
                <w:color w:val="auto"/>
              </w:rPr>
              <w:t>SAM pieejamo finansējumu, projektu iesniedzēju loku un tiem noteiktās prasības, atbalstāmo darbību un izmaksu attiecināmības nos</w:t>
            </w:r>
            <w:r w:rsidR="0037537D">
              <w:rPr>
                <w:color w:val="auto"/>
              </w:rPr>
              <w:t xml:space="preserve">acījumus </w:t>
            </w:r>
            <w:r w:rsidR="00F769CB" w:rsidRPr="00476794">
              <w:rPr>
                <w:color w:val="auto"/>
              </w:rPr>
              <w:t>un atmaksājamās palīdzības nosacījumus.</w:t>
            </w:r>
          </w:p>
          <w:p w:rsidR="00C220D8" w:rsidRPr="00476794" w:rsidRDefault="00C220D8" w:rsidP="006C36E9">
            <w:pPr>
              <w:pStyle w:val="Default"/>
              <w:jc w:val="both"/>
              <w:rPr>
                <w:color w:val="auto"/>
                <w:u w:val="single"/>
              </w:rPr>
            </w:pPr>
            <w:r w:rsidRPr="00476794">
              <w:rPr>
                <w:color w:val="auto"/>
                <w:u w:val="single"/>
              </w:rPr>
              <w:t xml:space="preserve">SAM atlases veids, </w:t>
            </w:r>
            <w:r w:rsidR="004459CA" w:rsidRPr="00476794">
              <w:rPr>
                <w:color w:val="auto"/>
                <w:u w:val="single"/>
              </w:rPr>
              <w:t>atlases kārtas</w:t>
            </w:r>
          </w:p>
          <w:p w:rsidR="00B40D29" w:rsidRPr="00476794" w:rsidRDefault="004459CA" w:rsidP="00B40D29">
            <w:pPr>
              <w:pStyle w:val="Default"/>
              <w:spacing w:after="120"/>
              <w:jc w:val="both"/>
              <w:rPr>
                <w:color w:val="auto"/>
              </w:rPr>
            </w:pPr>
            <w:r w:rsidRPr="00476794">
              <w:rPr>
                <w:color w:val="auto"/>
              </w:rPr>
              <w:t xml:space="preserve">MK noteikumu projektā paredzēts, ka SAM īsteno ierobežotas projektu iesniegumu atlases veidā, </w:t>
            </w:r>
            <w:r w:rsidR="00D1134A">
              <w:rPr>
                <w:color w:val="auto"/>
              </w:rPr>
              <w:t>divās</w:t>
            </w:r>
            <w:r w:rsidRPr="00476794">
              <w:rPr>
                <w:color w:val="auto"/>
              </w:rPr>
              <w:t xml:space="preserve"> atlases kārtās</w:t>
            </w:r>
            <w:r w:rsidR="00B40D29" w:rsidRPr="00476794">
              <w:rPr>
                <w:color w:val="auto"/>
              </w:rPr>
              <w:t>:</w:t>
            </w:r>
          </w:p>
          <w:p w:rsidR="001133AB" w:rsidRPr="00476794" w:rsidRDefault="004459CA"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t xml:space="preserve">Pirmā atlases kārta </w:t>
            </w:r>
            <w:r w:rsidR="00D07ED6" w:rsidRPr="00476794">
              <w:rPr>
                <w:rFonts w:eastAsia="Times New Roman"/>
                <w:bCs/>
                <w:lang w:eastAsia="en-US"/>
              </w:rPr>
              <w:t>„</w:t>
            </w:r>
            <w:r w:rsidR="00D1134A">
              <w:t xml:space="preserve"> E</w:t>
            </w:r>
            <w:r w:rsidR="00D1134A" w:rsidRPr="00752041">
              <w:t>nergoefektivitātes p</w:t>
            </w:r>
            <w:r w:rsidR="00D1134A">
              <w:t>aaugstināšana un atjaunojamo energoresursu izmantošana</w:t>
            </w:r>
            <w:r w:rsidR="00D1134A" w:rsidRPr="00FF1183">
              <w:t xml:space="preserve"> nacionālas nozīmes at</w:t>
            </w:r>
            <w:r w:rsidR="00D1134A">
              <w:t>tīstības centru pašvaldībās</w:t>
            </w:r>
            <w:r w:rsidR="00D07ED6" w:rsidRPr="00476794">
              <w:rPr>
                <w:rFonts w:eastAsia="Times New Roman"/>
                <w:bCs/>
                <w:lang w:eastAsia="en-US"/>
              </w:rPr>
              <w:t xml:space="preserve">” (turpmāk – </w:t>
            </w:r>
            <w:r w:rsidR="00D3436F" w:rsidRPr="00476794">
              <w:rPr>
                <w:rFonts w:eastAsia="Times New Roman"/>
                <w:bCs/>
                <w:lang w:eastAsia="en-US"/>
              </w:rPr>
              <w:t xml:space="preserve">Pirmā </w:t>
            </w:r>
            <w:r w:rsidR="00D3436F" w:rsidRPr="00476794">
              <w:rPr>
                <w:rFonts w:eastAsia="Times New Roman"/>
                <w:bCs/>
                <w:lang w:eastAsia="en-US"/>
              </w:rPr>
              <w:lastRenderedPageBreak/>
              <w:t>atlases kārta)</w:t>
            </w:r>
            <w:r w:rsidR="001133AB" w:rsidRPr="00476794">
              <w:rPr>
                <w:rFonts w:eastAsia="Times New Roman"/>
                <w:bCs/>
                <w:lang w:eastAsia="en-US"/>
              </w:rPr>
              <w:t>;</w:t>
            </w:r>
            <w:r w:rsidR="00D3436F" w:rsidRPr="00476794">
              <w:rPr>
                <w:rFonts w:eastAsia="Times New Roman"/>
                <w:bCs/>
                <w:lang w:eastAsia="en-US"/>
              </w:rPr>
              <w:t xml:space="preserve"> </w:t>
            </w:r>
          </w:p>
          <w:p w:rsidR="00D07ED6" w:rsidRPr="00476794" w:rsidRDefault="00D3436F"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t xml:space="preserve">Otrā atlases kārta </w:t>
            </w:r>
            <w:r w:rsidR="00D07ED6" w:rsidRPr="00476794">
              <w:rPr>
                <w:rFonts w:eastAsia="Times New Roman"/>
                <w:bCs/>
                <w:lang w:eastAsia="en-US"/>
              </w:rPr>
              <w:t>„</w:t>
            </w:r>
            <w:r w:rsidR="00D1134A">
              <w:t xml:space="preserve"> E</w:t>
            </w:r>
            <w:r w:rsidR="00D1134A" w:rsidRPr="00752041">
              <w:t>nergoefektivitātes p</w:t>
            </w:r>
            <w:r w:rsidR="00D1134A">
              <w:t xml:space="preserve">aaugstināšana un atjaunojamo energoresursu </w:t>
            </w:r>
            <w:r w:rsidR="00D1134A" w:rsidRPr="00DE6E6F">
              <w:t xml:space="preserve">izmantošana </w:t>
            </w:r>
            <w:r w:rsidR="00D1134A" w:rsidRPr="00415FAF">
              <w:t>ārpus</w:t>
            </w:r>
            <w:r w:rsidR="00D1134A">
              <w:t xml:space="preserve"> </w:t>
            </w:r>
            <w:r w:rsidR="00D1134A" w:rsidRPr="00FF1183">
              <w:t>nacionālas nozīmes at</w:t>
            </w:r>
            <w:r w:rsidR="00D1134A">
              <w:t>tīstības centru pašvaldībām</w:t>
            </w:r>
            <w:r w:rsidR="00D07ED6" w:rsidRPr="00476794">
              <w:t xml:space="preserve">” </w:t>
            </w:r>
            <w:r w:rsidR="00D07ED6" w:rsidRPr="00476794">
              <w:rPr>
                <w:rFonts w:eastAsia="Times New Roman"/>
                <w:bCs/>
                <w:lang w:eastAsia="en-US"/>
              </w:rPr>
              <w:t xml:space="preserve">(turpmāk – </w:t>
            </w:r>
            <w:r w:rsidRPr="00476794">
              <w:rPr>
                <w:rFonts w:eastAsia="Times New Roman"/>
                <w:bCs/>
                <w:lang w:eastAsia="en-US"/>
              </w:rPr>
              <w:t>Otrā atlases kārta</w:t>
            </w:r>
            <w:r w:rsidR="00D07ED6" w:rsidRPr="00476794">
              <w:rPr>
                <w:rFonts w:eastAsia="Times New Roman"/>
                <w:bCs/>
                <w:lang w:eastAsia="en-US"/>
              </w:rPr>
              <w:t>)</w:t>
            </w:r>
            <w:r w:rsidR="00D07ED6" w:rsidRPr="00476794">
              <w:t>;</w:t>
            </w:r>
          </w:p>
          <w:p w:rsidR="00B40D29" w:rsidRPr="00476794" w:rsidRDefault="00D3436F" w:rsidP="00B40D29">
            <w:pPr>
              <w:spacing w:before="120"/>
              <w:jc w:val="both"/>
              <w:rPr>
                <w:u w:val="single"/>
              </w:rPr>
            </w:pPr>
            <w:r w:rsidRPr="00476794">
              <w:rPr>
                <w:u w:val="single"/>
              </w:rPr>
              <w:t>Sadarbības partneri</w:t>
            </w:r>
          </w:p>
          <w:p w:rsidR="00C77BD5" w:rsidRPr="00476794" w:rsidRDefault="009D0175" w:rsidP="00D1134A">
            <w:pPr>
              <w:spacing w:after="120"/>
              <w:jc w:val="both"/>
            </w:pPr>
            <w:r w:rsidRPr="00476794">
              <w:t xml:space="preserve">MK noteikumu projekts </w:t>
            </w:r>
            <w:r w:rsidR="00D1134A">
              <w:t>ne</w:t>
            </w:r>
            <w:r w:rsidRPr="00476794">
              <w:t>paredz iespēju projekta īstenošanā iesaistīt sadarbības p</w:t>
            </w:r>
            <w:r w:rsidR="009B4EBF">
              <w:t>artnerus.</w:t>
            </w:r>
            <w:r w:rsidRPr="00476794">
              <w:t xml:space="preserve"> </w:t>
            </w:r>
            <w:r w:rsidR="009701B9">
              <w:t>P</w:t>
            </w:r>
            <w:r w:rsidR="00D1134A">
              <w:t>ē</w:t>
            </w:r>
            <w:r w:rsidR="00D1134A" w:rsidRPr="00D1134A">
              <w:t>c piederības statusa Valsts kadastra informācijas sistēmā</w:t>
            </w:r>
            <w:r w:rsidR="009701B9">
              <w:t xml:space="preserve"> ir</w:t>
            </w:r>
            <w:r w:rsidR="00D1134A" w:rsidRPr="00D1134A">
              <w:t xml:space="preserve"> reģistrētas 4</w:t>
            </w:r>
            <w:r w:rsidR="009B4EBF">
              <w:t xml:space="preserve"> </w:t>
            </w:r>
            <w:r w:rsidR="00D1134A" w:rsidRPr="00D1134A">
              <w:t>967 pašvaldībām piederošas ēkas 6,29 milj. m</w:t>
            </w:r>
            <w:r w:rsidR="00D1134A" w:rsidRPr="00D1134A">
              <w:rPr>
                <w:vertAlign w:val="superscript"/>
              </w:rPr>
              <w:t>2</w:t>
            </w:r>
            <w:r w:rsidR="009B4EBF">
              <w:t xml:space="preserve"> platībā</w:t>
            </w:r>
            <w:r w:rsidR="00D1134A" w:rsidRPr="00D1134A">
              <w:t>, t.sk. izglītības un veselības aprūpes iestāžu ēkas</w:t>
            </w:r>
            <w:r w:rsidR="00D1134A">
              <w:t>, bet par pieejamo finansējumu</w:t>
            </w:r>
            <w:r w:rsidR="00E27FB1">
              <w:t xml:space="preserve"> energoefektivitātes pasākumus iespējams veikt 0,39 milj. m</w:t>
            </w:r>
            <w:r w:rsidR="00E27FB1" w:rsidRPr="00E27FB1">
              <w:rPr>
                <w:vertAlign w:val="superscript"/>
              </w:rPr>
              <w:t>2</w:t>
            </w:r>
            <w:r w:rsidR="00E27FB1">
              <w:t xml:space="preserve"> platībā (55 289 8</w:t>
            </w:r>
            <w:r w:rsidR="00E27FB1" w:rsidRPr="00E27FB1">
              <w:t>75</w:t>
            </w:r>
            <w:r w:rsidR="00E27FB1">
              <w:t xml:space="preserve"> </w:t>
            </w:r>
            <w:r w:rsidR="00621779" w:rsidRPr="00621779">
              <w:rPr>
                <w:i/>
              </w:rPr>
              <w:t>euro</w:t>
            </w:r>
            <w:r w:rsidR="00E27FB1">
              <w:t xml:space="preserve"> / 140 </w:t>
            </w:r>
            <w:r w:rsidR="00621779" w:rsidRPr="00621779">
              <w:rPr>
                <w:i/>
              </w:rPr>
              <w:t>euro</w:t>
            </w:r>
            <w:r w:rsidR="00E27FB1">
              <w:t>/m</w:t>
            </w:r>
            <w:r w:rsidR="00E27FB1" w:rsidRPr="00E27FB1">
              <w:rPr>
                <w:vertAlign w:val="superscript"/>
              </w:rPr>
              <w:t>2</w:t>
            </w:r>
            <w:r w:rsidR="00E27FB1">
              <w:t>).</w:t>
            </w:r>
            <w:r w:rsidR="009B4EBF">
              <w:t xml:space="preserve"> </w:t>
            </w:r>
            <w:r w:rsidR="009701B9">
              <w:t xml:space="preserve">Ņemot vērā </w:t>
            </w:r>
            <w:r w:rsidR="009701B9" w:rsidRPr="00476794">
              <w:t>Eiropas Reģionālās attīstības fo</w:t>
            </w:r>
            <w:r w:rsidR="009701B9">
              <w:t xml:space="preserve">nda (turpmāk – ERAF) finansējuma nepietiekamību visu pašvaldības ēku energoefektivitātes uzlabošanai, </w:t>
            </w:r>
            <w:r w:rsidR="009B4EBF">
              <w:t>atbalsta nosacījumu un projektu administrēšanas sarežģīšana, palielinot kļūdu risku, nav pamatota.</w:t>
            </w:r>
          </w:p>
          <w:p w:rsidR="00B40D29" w:rsidRPr="00476794" w:rsidRDefault="00B40D29" w:rsidP="006C36E9">
            <w:pPr>
              <w:jc w:val="both"/>
              <w:rPr>
                <w:u w:val="single"/>
              </w:rPr>
            </w:pPr>
            <w:r w:rsidRPr="00476794">
              <w:rPr>
                <w:u w:val="single"/>
              </w:rPr>
              <w:t>S</w:t>
            </w:r>
            <w:r w:rsidR="00610740" w:rsidRPr="00476794">
              <w:rPr>
                <w:u w:val="single"/>
              </w:rPr>
              <w:t>AM iznākuma</w:t>
            </w:r>
            <w:r w:rsidR="00816351" w:rsidRPr="00476794">
              <w:rPr>
                <w:u w:val="single"/>
              </w:rPr>
              <w:t>,</w:t>
            </w:r>
            <w:r w:rsidR="00610740" w:rsidRPr="00476794">
              <w:rPr>
                <w:u w:val="single"/>
              </w:rPr>
              <w:t xml:space="preserve"> finanšu </w:t>
            </w:r>
            <w:r w:rsidR="00816351" w:rsidRPr="00476794">
              <w:rPr>
                <w:u w:val="single"/>
              </w:rPr>
              <w:t xml:space="preserve">un rezultāta </w:t>
            </w:r>
            <w:r w:rsidR="00610740" w:rsidRPr="00476794">
              <w:rPr>
                <w:u w:val="single"/>
              </w:rPr>
              <w:t>rādītāji</w:t>
            </w:r>
          </w:p>
          <w:p w:rsidR="00610740" w:rsidRPr="00476794" w:rsidRDefault="00610740" w:rsidP="00610740">
            <w:pPr>
              <w:spacing w:after="120"/>
              <w:jc w:val="both"/>
            </w:pPr>
            <w:r w:rsidRPr="00476794">
              <w:t xml:space="preserve">MK noteikumu projekts nosaka SAM ietvaros plānotos projekta līmeņa iznākuma </w:t>
            </w:r>
            <w:r w:rsidR="002E0DAE" w:rsidRPr="00476794">
              <w:t xml:space="preserve">un SAM līmeņa rezultāta </w:t>
            </w:r>
            <w:r w:rsidRPr="00476794">
              <w:t xml:space="preserve">rādītājus, kas sasniedzami līdz 2023.gada 31.decembrim, vienlaikus nosakot arī </w:t>
            </w:r>
            <w:r w:rsidR="00442708" w:rsidRPr="00476794">
              <w:t>finanšu</w:t>
            </w:r>
            <w:r w:rsidRPr="00476794">
              <w:t xml:space="preserve"> rādītāja starpposma vērtību, kas sasniedzama līdz 2018.gada 31.decembrim.</w:t>
            </w:r>
          </w:p>
          <w:p w:rsidR="002E0DAE" w:rsidRPr="00476794" w:rsidRDefault="002E0DAE" w:rsidP="002E0DAE">
            <w:pPr>
              <w:spacing w:after="120"/>
              <w:jc w:val="both"/>
            </w:pPr>
            <w:r w:rsidRPr="00476794">
              <w:t xml:space="preserve">Iznākuma rādītāju (tajā skaitā </w:t>
            </w:r>
            <w:r w:rsidR="00EA4B41">
              <w:t>p</w:t>
            </w:r>
            <w:r w:rsidR="00EA4B41" w:rsidRPr="00EA4B41">
              <w:t>rimārās enerģijas gada patēriņa samazinājums sabiedriskajās ēkās</w:t>
            </w:r>
            <w:r w:rsidRPr="00476794">
              <w:t xml:space="preserve">, </w:t>
            </w:r>
            <w:r w:rsidR="00EA4B41" w:rsidRPr="00EA4B41">
              <w:t>no atjaunojamiem energoresursiem ražotā papildjauda</w:t>
            </w:r>
            <w:r w:rsidR="00EA4B41">
              <w:t xml:space="preserve"> un </w:t>
            </w:r>
            <w:r w:rsidR="00EA4B41" w:rsidRPr="00EA4B41">
              <w:t>siltumnīcefekta gāzu samazinājums gadā</w:t>
            </w:r>
            <w:r w:rsidRPr="00476794">
              <w:t xml:space="preserve">) starpposma vērtības uz 2018.gadu netiek plānotas, jo tās nav paredzētas darbības programmā noteiktajā prioritārā virziena snieguma ietvarā. Vienlaikus tiks veikta iznākuma rādītāju uzraudzība atbilstoši Reģionālās attīstības koordinācijas padomē apstiprinātajās pašvaldību attīstības programmās un projektu ideju konceptos plānotajiem sasniedzamajiem iznākuma rādītājiem. Plānošanas perioda gaitā Finanšu ministrija tiks informēta par iznākuma rādītāju sasniegšanu. </w:t>
            </w:r>
          </w:p>
          <w:p w:rsidR="00610740" w:rsidRPr="00253F9A" w:rsidRDefault="00610740" w:rsidP="006C36E9">
            <w:pPr>
              <w:tabs>
                <w:tab w:val="left" w:pos="993"/>
              </w:tabs>
              <w:spacing w:after="120"/>
              <w:jc w:val="both"/>
              <w:outlineLvl w:val="0"/>
              <w:rPr>
                <w:vertAlign w:val="superscript"/>
              </w:rPr>
            </w:pPr>
            <w:r w:rsidRPr="00476794">
              <w:t>Lai nodrošinātu darbības programmā noteiktā SAM rezultāta rādītāja</w:t>
            </w:r>
            <w:r w:rsidR="00EA4B41">
              <w:t xml:space="preserve"> (</w:t>
            </w:r>
            <w:r w:rsidR="004112E9">
              <w:t>v</w:t>
            </w:r>
            <w:r w:rsidR="00EA4B41" w:rsidRPr="004112E9">
              <w:t>idējais siltumenerģijas patēriņš apkurei</w:t>
            </w:r>
            <w:r w:rsidR="004112E9" w:rsidRPr="004112E9">
              <w:t>)</w:t>
            </w:r>
            <w:r w:rsidRPr="00476794">
              <w:rPr>
                <w:rStyle w:val="FootnoteReference"/>
              </w:rPr>
              <w:footnoteReference w:id="1"/>
            </w:r>
            <w:r w:rsidRPr="00476794">
              <w:t xml:space="preserve"> sasniegšanu un efektīvu SAM ietvaros pi</w:t>
            </w:r>
            <w:r w:rsidR="004112E9">
              <w:t>eejamā finansējuma ieguldīšanu</w:t>
            </w:r>
            <w:r w:rsidRPr="00476794">
              <w:t xml:space="preserve">, </w:t>
            </w:r>
            <w:r w:rsidR="00E261AD" w:rsidRPr="00476794">
              <w:t xml:space="preserve">kā arī novērtētu SAM investīciju ietekmi uz rezultāta rādītāju sasniegšanu, </w:t>
            </w:r>
            <w:r w:rsidR="00253F9A">
              <w:t xml:space="preserve">projektu iesniegumu atlases </w:t>
            </w:r>
            <w:r w:rsidR="00253F9A" w:rsidRPr="00253F9A">
              <w:t>kritērijos</w:t>
            </w:r>
            <w:r w:rsidRPr="00253F9A">
              <w:t xml:space="preserve"> paredz</w:t>
            </w:r>
            <w:r w:rsidR="00253F9A" w:rsidRPr="00253F9A">
              <w:t>ēts</w:t>
            </w:r>
            <w:r w:rsidRPr="00253F9A">
              <w:t xml:space="preserve"> </w:t>
            </w:r>
            <w:r w:rsidR="00253F9A" w:rsidRPr="00253F9A">
              <w:t>iekļaut</w:t>
            </w:r>
            <w:r w:rsidRPr="00253F9A">
              <w:t xml:space="preserve"> šādus </w:t>
            </w:r>
            <w:r w:rsidR="00253F9A" w:rsidRPr="00253F9A">
              <w:t>atlases kritērijus</w:t>
            </w:r>
            <w:r w:rsidRPr="00253F9A">
              <w:t xml:space="preserve">: </w:t>
            </w:r>
          </w:p>
          <w:p w:rsidR="00610740" w:rsidRPr="00253F9A" w:rsidRDefault="00253F9A" w:rsidP="006C36E9">
            <w:pPr>
              <w:numPr>
                <w:ilvl w:val="2"/>
                <w:numId w:val="2"/>
              </w:numPr>
              <w:tabs>
                <w:tab w:val="left" w:pos="743"/>
              </w:tabs>
              <w:spacing w:after="120"/>
              <w:ind w:left="743" w:hanging="426"/>
              <w:jc w:val="both"/>
              <w:outlineLvl w:val="0"/>
            </w:pPr>
            <w:r w:rsidRPr="00253F9A">
              <w:t>ēkas energoefektivitātes paaugstināšanas rezultātā plānotais primārās enerģijas ietaupījums attiecībā pret ēkas energosertifikāta pārskatā norādīto primāro enerģijas patēriņu pirms projekta īstenošanas</w:t>
            </w:r>
            <w:r>
              <w:t xml:space="preserve">, kas dos priekšroku projektiem, kuros primārais enerģijas </w:t>
            </w:r>
            <w:r>
              <w:lastRenderedPageBreak/>
              <w:t>ietaupījums būs vislielākais</w:t>
            </w:r>
            <w:r w:rsidR="00610740" w:rsidRPr="00253F9A">
              <w:t>;</w:t>
            </w:r>
          </w:p>
          <w:p w:rsidR="00610740" w:rsidRPr="00253F9A" w:rsidRDefault="00253F9A" w:rsidP="006C36E9">
            <w:pPr>
              <w:numPr>
                <w:ilvl w:val="2"/>
                <w:numId w:val="2"/>
              </w:numPr>
              <w:tabs>
                <w:tab w:val="left" w:pos="743"/>
              </w:tabs>
              <w:spacing w:after="120"/>
              <w:ind w:left="743" w:hanging="426"/>
              <w:jc w:val="both"/>
              <w:outlineLvl w:val="0"/>
            </w:pPr>
            <w:r>
              <w:rPr>
                <w:color w:val="000000" w:themeColor="text1"/>
              </w:rPr>
              <w:t>s</w:t>
            </w:r>
            <w:r w:rsidRPr="00253F9A">
              <w:rPr>
                <w:color w:val="000000" w:themeColor="text1"/>
              </w:rPr>
              <w:t>ākotnējais primārās enerģijas patēriņš apkurei pirms projekta īstenošanas</w:t>
            </w:r>
            <w:r>
              <w:t>, kas dos priekšroku projektiem, kuru ietvaros plānots veikt energoefektivitātes pasākumus ēkām ar lielāku primārās enerģijas patēriņu apkurei.</w:t>
            </w:r>
          </w:p>
          <w:p w:rsidR="00081026" w:rsidRPr="00476794" w:rsidRDefault="00081026" w:rsidP="00081026">
            <w:pPr>
              <w:spacing w:after="120"/>
              <w:jc w:val="both"/>
              <w:rPr>
                <w:rStyle w:val="cspklasifikatorscodename"/>
              </w:rPr>
            </w:pPr>
            <w:r w:rsidRPr="00253F9A">
              <w:rPr>
                <w:rStyle w:val="cspklasifikatorscodename"/>
              </w:rPr>
              <w:t xml:space="preserve">SAM ietekmes novērtējums tiks veikts vismaz reizi gadā, </w:t>
            </w:r>
            <w:r w:rsidR="00E0457B">
              <w:rPr>
                <w:rStyle w:val="cspklasifikatorscodename"/>
              </w:rPr>
              <w:t>Ekonomikas ministrijai</w:t>
            </w:r>
            <w:r w:rsidRPr="00253F9A">
              <w:rPr>
                <w:rStyle w:val="cspklasifikatorscodename"/>
              </w:rPr>
              <w:t xml:space="preserve"> aprēķinot un nosakot darbības programmā plānotā rezultāta rādītāja (</w:t>
            </w:r>
            <w:r w:rsidR="00E0457B" w:rsidRPr="00E0457B">
              <w:rPr>
                <w:rStyle w:val="cspklasifikatorscodename"/>
              </w:rPr>
              <w:t>vidējais siltumenerģijas patēriņš apkurei</w:t>
            </w:r>
            <w:r w:rsidRPr="00476794">
              <w:rPr>
                <w:rStyle w:val="cspklasifikatorscodename"/>
              </w:rPr>
              <w:t>) aktuālo vērtību, balstoties uz Centrālās statistikas pārvaldes</w:t>
            </w:r>
            <w:r w:rsidR="00E0457B">
              <w:rPr>
                <w:rStyle w:val="cspklasifikatorscodename"/>
              </w:rPr>
              <w:t xml:space="preserve">, </w:t>
            </w:r>
            <w:hyperlink r:id="rId11" w:history="1">
              <w:r w:rsidR="00E0457B" w:rsidRPr="00E0457B">
                <w:rPr>
                  <w:rStyle w:val="cspklasifikatorscodename"/>
                </w:rPr>
                <w:t>www.degreedays.net</w:t>
              </w:r>
            </w:hyperlink>
            <w:r w:rsidR="00E0457B" w:rsidRPr="00E0457B">
              <w:rPr>
                <w:rStyle w:val="cspklasifikatorscodename"/>
              </w:rPr>
              <w:t xml:space="preserve"> un </w:t>
            </w:r>
            <w:r w:rsidR="00621779" w:rsidRPr="00621779">
              <w:rPr>
                <w:rStyle w:val="cspklasifikatorscodename"/>
                <w:i/>
              </w:rPr>
              <w:t>Euro</w:t>
            </w:r>
            <w:r w:rsidR="00E0457B" w:rsidRPr="00E0457B">
              <w:rPr>
                <w:rStyle w:val="cspklasifikatorscodename"/>
              </w:rPr>
              <w:t>stat</w:t>
            </w:r>
            <w:r w:rsidRPr="00476794">
              <w:rPr>
                <w:rStyle w:val="cspklasifikatorscodename"/>
              </w:rPr>
              <w:t xml:space="preserve"> datiem</w:t>
            </w:r>
            <w:r w:rsidR="00E261AD" w:rsidRPr="00476794">
              <w:rPr>
                <w:rStyle w:val="cspklasifikatorscodename"/>
              </w:rPr>
              <w:t xml:space="preserve"> un identificējot </w:t>
            </w:r>
            <w:r w:rsidR="00E261AD" w:rsidRPr="00E0457B">
              <w:rPr>
                <w:rStyle w:val="cspklasifikatorscodename"/>
              </w:rPr>
              <w:t>SAM investīciju ietekmi uz rezultāta</w:t>
            </w:r>
            <w:r w:rsidR="00E261AD" w:rsidRPr="00476794">
              <w:t xml:space="preserve"> rādītāju sasniegšanu</w:t>
            </w:r>
            <w:r w:rsidRPr="00476794">
              <w:rPr>
                <w:rStyle w:val="cspklasifikatorscodename"/>
              </w:rPr>
              <w:t xml:space="preserve">. </w:t>
            </w:r>
          </w:p>
          <w:p w:rsidR="00721520" w:rsidRDefault="00515DF1" w:rsidP="001355E2">
            <w:pPr>
              <w:spacing w:after="120"/>
              <w:jc w:val="both"/>
            </w:pPr>
            <w:r w:rsidRPr="00476794">
              <w:t xml:space="preserve">MK noteikumu projekts paredz nosacījumu, </w:t>
            </w:r>
            <w:r w:rsidR="00E0457B">
              <w:t>saskaņā ar kuru</w:t>
            </w:r>
            <w:r w:rsidRPr="00476794">
              <w:t xml:space="preserve"> iznākuma rādītāju vērtības</w:t>
            </w:r>
            <w:r w:rsidR="00721520">
              <w:t xml:space="preserve"> ir uzskatāmas par atbilstošām – </w:t>
            </w:r>
            <w:r w:rsidR="00721520" w:rsidRPr="00B600F3">
              <w:t xml:space="preserve">vērtības </w:t>
            </w:r>
            <w:r w:rsidR="00721520">
              <w:t xml:space="preserve">nosaka kā gada vidējo </w:t>
            </w:r>
            <w:r w:rsidR="00721520" w:rsidRPr="00C07001">
              <w:t>vērtību trīs gadu laikā pēc ēkas, kurā veikti ieguldījumi projekta ietvaros, nodošanas ekspluatācijā</w:t>
            </w:r>
            <w:r w:rsidR="001355E2" w:rsidRPr="00476794">
              <w:t>, nepārsniedzot 2023.gada 31.decembri</w:t>
            </w:r>
            <w:r w:rsidRPr="00476794">
              <w:t xml:space="preserve">. </w:t>
            </w:r>
          </w:p>
          <w:p w:rsidR="00515DF1" w:rsidRDefault="00515DF1" w:rsidP="001355E2">
            <w:pPr>
              <w:spacing w:after="120"/>
              <w:jc w:val="both"/>
            </w:pPr>
            <w:r w:rsidRPr="00476794">
              <w:t xml:space="preserve">Ja </w:t>
            </w:r>
            <w:r w:rsidR="00E32F20" w:rsidRPr="00476794">
              <w:t xml:space="preserve">iznākuma </w:t>
            </w:r>
            <w:r w:rsidR="001355E2" w:rsidRPr="00476794">
              <w:t>rādītāji noteiktajā</w:t>
            </w:r>
            <w:r w:rsidRPr="00476794">
              <w:t xml:space="preserve"> laikā pēc projekta pabeigšanas netiek sasniegti,</w:t>
            </w:r>
            <w:r w:rsidR="00E261AD" w:rsidRPr="00476794">
              <w:t xml:space="preserve"> piemēro atmaksājam</w:t>
            </w:r>
            <w:r w:rsidR="00D74529" w:rsidRPr="00476794">
              <w:t>ā</w:t>
            </w:r>
            <w:r w:rsidR="00E261AD" w:rsidRPr="00476794">
              <w:t>s palīdzības mehānismu, t.i.,</w:t>
            </w:r>
            <w:r w:rsidRPr="00476794">
              <w:t xml:space="preserve"> </w:t>
            </w:r>
            <w:r w:rsidR="00E261AD" w:rsidRPr="00476794">
              <w:t xml:space="preserve">projekta iesniedzējs atmaksā </w:t>
            </w:r>
            <w:r w:rsidR="001355E2" w:rsidRPr="00476794">
              <w:t xml:space="preserve">Centrālajai finanšu un līgumu aģentūrai kā </w:t>
            </w:r>
            <w:r w:rsidR="00E261AD" w:rsidRPr="00476794">
              <w:t xml:space="preserve">sadarbības iestādei </w:t>
            </w:r>
            <w:r w:rsidR="001355E2" w:rsidRPr="00476794">
              <w:t xml:space="preserve">(turpmāk – sadarbības iestāde) </w:t>
            </w:r>
            <w:r w:rsidR="00256E03" w:rsidRPr="00476794">
              <w:t xml:space="preserve">ERAF </w:t>
            </w:r>
            <w:r w:rsidR="00A7195B" w:rsidRPr="00476794">
              <w:t xml:space="preserve">un virssaistību finansējumu proporcionāli tā </w:t>
            </w:r>
            <w:r w:rsidR="00040201" w:rsidRPr="00476794">
              <w:t xml:space="preserve">iznākuma </w:t>
            </w:r>
            <w:r w:rsidR="00A7195B" w:rsidRPr="00476794">
              <w:t>rādītāja vērtībai, kura izpilde proporcionāli ir vismazākā. MK noteikumu projektā ir paredzēta atmaksājamās palīdzības atmaksas kārtība, kas paredz, ka lēmumu par atmaksājamā finansējuma apmēru sadarbības iestāde pieņem sešu mēnešu laikā pēc apstiprinātajā projekta iesniegumā noteiktā iznākuma rādītāju sasniegšanas termiņa beigām. Ja finansējumu nav iespējams atmaksāt divpadsmit mēnešu laikā, iesaistītās puses var vienoties par atmaksājamā finansējuma atmaksas grafiku, kas kopumā nepārsniedz divdesmit četrus mēnešus. Jautājums par atmaksājamā finansējuma atmaksu, ja netiek sasniegti projekta iznākuma rādītāji, ir neatraujami saistīts ar projekta īstenošanu un ir uzskatāms par projekta īstenošanas procesa sastāvdaļu, līdz ar to uzskatāms, ka šajā gadījumā pilnībā tiks ievērots likuma „Par valsts budžetu 2015.gadam” 14.panta astotās daļas 2.punktā paredzētais.</w:t>
            </w:r>
          </w:p>
          <w:p w:rsidR="00346F75" w:rsidRPr="00476794" w:rsidRDefault="00346F75" w:rsidP="001355E2">
            <w:pPr>
              <w:spacing w:after="120"/>
              <w:jc w:val="both"/>
            </w:pPr>
            <w:r>
              <w:t>I</w:t>
            </w:r>
            <w:r w:rsidRPr="00476794">
              <w:t xml:space="preserve">znākuma rādītāju neizpildes gadījumā atmaksāto finansējumu uzskata par </w:t>
            </w:r>
            <w:r w:rsidRPr="00476794">
              <w:rPr>
                <w:u w:val="single"/>
              </w:rPr>
              <w:t>atmaksājamo palīdzību</w:t>
            </w:r>
            <w:r w:rsidRPr="00476794">
              <w:t xml:space="preserve"> atbilstoši </w:t>
            </w:r>
            <w:r w:rsidRPr="00476794">
              <w:rPr>
                <w:bCs/>
              </w:rPr>
              <w:t xml:space="preserve">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Pr="00476794">
              <w:rPr>
                <w:bCs/>
              </w:rPr>
              <w:lastRenderedPageBreak/>
              <w:t xml:space="preserve">zivsaimniecības fondu un atceļ Padomes Regulu (EK) Nr.1083/2006 (turpmāk – Eiropas Parlamenta un Padomes 2013.gada 17.decembra Regula (ES) Nr.1303/2013) 67., 68.un 69.pantā noteiktajam. Izpildot Eiropas Parlamenta un Padomes 2013.gada 17.decembra Regulas (ES) Nr.1303/2013 67.pantā noteikto, MK noteikumu projekts paredz, ka atmaksāto palīdzību </w:t>
            </w:r>
            <w:r w:rsidRPr="00476794">
              <w:t xml:space="preserve">atkārtoti izmanto projektu īstenošanai attiecīgās atlases kārtas ietvaros. </w:t>
            </w:r>
          </w:p>
          <w:p w:rsidR="007C6C02" w:rsidRDefault="00515DF1" w:rsidP="00B40D29">
            <w:pPr>
              <w:spacing w:after="120"/>
              <w:jc w:val="both"/>
            </w:pPr>
            <w:r w:rsidRPr="00476794">
              <w:t>MK noteikumu projekts paredz, ka iznā</w:t>
            </w:r>
            <w:r w:rsidR="00AD4E42" w:rsidRPr="00476794">
              <w:t>kuma rādītāja</w:t>
            </w:r>
            <w:r w:rsidRPr="00476794">
              <w:t xml:space="preserve"> sasniegšanai piešķirtā finansējuma ietvaros </w:t>
            </w:r>
            <w:r w:rsidR="00953320" w:rsidRPr="00827605">
              <w:t>uz vienu ietaupīto primārās enerģijas kilovatstundu gadā</w:t>
            </w:r>
            <w:r w:rsidR="00953320">
              <w:t xml:space="preserve"> </w:t>
            </w:r>
            <w:r w:rsidR="007C6C02">
              <w:t xml:space="preserve">ieguldījums </w:t>
            </w:r>
            <w:r w:rsidR="00953320">
              <w:t xml:space="preserve">nav lielāks par 2,29 </w:t>
            </w:r>
            <w:r w:rsidR="00621779" w:rsidRPr="00621779">
              <w:rPr>
                <w:i/>
              </w:rPr>
              <w:t>euro</w:t>
            </w:r>
            <w:r w:rsidR="00953320" w:rsidRPr="00476794">
              <w:t xml:space="preserve"> </w:t>
            </w:r>
            <w:r w:rsidRPr="00476794">
              <w:t>ERAF finansējuma</w:t>
            </w:r>
            <w:r w:rsidR="00201CB6" w:rsidRPr="00476794">
              <w:t xml:space="preserve"> (</w:t>
            </w:r>
            <w:r w:rsidR="007C6C02">
              <w:t>46 996 3</w:t>
            </w:r>
            <w:r w:rsidR="007C6C02" w:rsidRPr="007C6C02">
              <w:t>94</w:t>
            </w:r>
            <w:r w:rsidR="007C6C02">
              <w:t xml:space="preserve"> </w:t>
            </w:r>
            <w:r w:rsidR="00201CB6" w:rsidRPr="00476794">
              <w:t xml:space="preserve">: </w:t>
            </w:r>
            <w:r w:rsidR="007C6C02">
              <w:t>20 536 2</w:t>
            </w:r>
            <w:r w:rsidR="007C6C02" w:rsidRPr="007C6C02">
              <w:t xml:space="preserve">39 </w:t>
            </w:r>
            <w:r w:rsidR="00201CB6" w:rsidRPr="00476794">
              <w:t xml:space="preserve">= </w:t>
            </w:r>
            <w:r w:rsidR="007C6C02">
              <w:t>2,29</w:t>
            </w:r>
            <w:r w:rsidR="007D0358" w:rsidRPr="00476794">
              <w:t xml:space="preserve"> </w:t>
            </w:r>
            <w:r w:rsidR="00621779" w:rsidRPr="00621779">
              <w:rPr>
                <w:i/>
              </w:rPr>
              <w:t>euro</w:t>
            </w:r>
            <w:r w:rsidR="007C6C02">
              <w:t xml:space="preserve"> uz ietaupīto kilovatstundu</w:t>
            </w:r>
            <w:r w:rsidR="00201CB6" w:rsidRPr="00476794">
              <w:t>)</w:t>
            </w:r>
            <w:r w:rsidRPr="00476794">
              <w:t xml:space="preserve">. </w:t>
            </w:r>
          </w:p>
          <w:p w:rsidR="00515DF1" w:rsidRDefault="00515DF1" w:rsidP="009A34FB">
            <w:pPr>
              <w:jc w:val="both"/>
            </w:pPr>
            <w:r w:rsidRPr="00476794">
              <w:t>Atbilstoši SAM rādītāju pasei</w:t>
            </w:r>
            <w:r w:rsidR="00031E6C" w:rsidRPr="00476794">
              <w:rPr>
                <w:rStyle w:val="FootnoteReference"/>
              </w:rPr>
              <w:footnoteReference w:id="2"/>
            </w:r>
            <w:r w:rsidRPr="00476794">
              <w:t xml:space="preserve"> rezultāta mērķa vērtība ir noteikta </w:t>
            </w:r>
            <w:r w:rsidR="0033103D">
              <w:t>s</w:t>
            </w:r>
            <w:r w:rsidR="009A34FB" w:rsidRPr="009A34FB">
              <w:t>askaņā ar Ekonomikas ministrijas noteiktajiem politikas mērķiem (stratēģijā „Latvijas Enerģētikas ilgtermiņa stratēģija 2030 – konkurētspējīga enerģētika sabiedrībai" paredzēto mērķi līdz 2030.gadam vidējo siltumenerģijas patēriņu apkurei samazināt par 50</w:t>
            </w:r>
            <w:r w:rsidR="009A34FB">
              <w:t xml:space="preserve"> procentiem</w:t>
            </w:r>
            <w:r w:rsidR="009A34FB" w:rsidRPr="009A34FB">
              <w:t xml:space="preserve"> pret pašreizējo rādītāju, kas ar klimata korekciju ir aptuveni 200 kWh/m</w:t>
            </w:r>
            <w:r w:rsidR="009A34FB" w:rsidRPr="009A34FB">
              <w:rPr>
                <w:vertAlign w:val="superscript"/>
              </w:rPr>
              <w:t>2</w:t>
            </w:r>
            <w:r w:rsidR="009A34FB" w:rsidRPr="009A34FB">
              <w:t xml:space="preserve"> gadā).</w:t>
            </w:r>
            <w:r w:rsidR="009A34FB">
              <w:t xml:space="preserve"> </w:t>
            </w:r>
            <w:r w:rsidR="009A34FB" w:rsidRPr="009A34FB">
              <w:t>Rādītājs aprēķināts</w:t>
            </w:r>
            <w:r w:rsidR="009A34FB">
              <w:t>,</w:t>
            </w:r>
            <w:r w:rsidR="009A34FB" w:rsidRPr="009A34FB">
              <w:t xml:space="preserve"> ņemot vērā </w:t>
            </w:r>
            <w:r w:rsidR="009A34FB" w:rsidRPr="00476794">
              <w:rPr>
                <w:rStyle w:val="cspklasifikatorscodename"/>
              </w:rPr>
              <w:t>Centrālās statistikas pārvaldes</w:t>
            </w:r>
            <w:r w:rsidR="009A34FB" w:rsidRPr="009A34FB">
              <w:t xml:space="preserve"> koriģētos datus par enerģijas patēriņu mājsaimniecībās un publicētos datus par dzīvojamo fondu pēc 2011.gada tautas skaitīšanas. Klimata korekcijas aprēķinam 2010</w:t>
            </w:r>
            <w:r w:rsidR="009A34FB">
              <w:t>.</w:t>
            </w:r>
            <w:r w:rsidR="009A34FB" w:rsidRPr="009A34FB">
              <w:t>-2012</w:t>
            </w:r>
            <w:r w:rsidR="009A34FB">
              <w:t>.gadam</w:t>
            </w:r>
            <w:r w:rsidR="009A34FB" w:rsidRPr="009A34FB">
              <w:t xml:space="preserve"> tika ņemts vērā grādu dienu skaits (pie bāzes 18°C) no www.degreedays.net un ilgtermiņa vidējās grādu dienas (4264,776) no </w:t>
            </w:r>
            <w:r w:rsidR="00621779" w:rsidRPr="00621779">
              <w:rPr>
                <w:i/>
              </w:rPr>
              <w:t>Euro</w:t>
            </w:r>
            <w:r w:rsidR="009A34FB" w:rsidRPr="009A34FB">
              <w:t>stat.</w:t>
            </w:r>
          </w:p>
          <w:p w:rsidR="00834A15" w:rsidRPr="00476794" w:rsidRDefault="00FB0CF5" w:rsidP="00834A15">
            <w:pPr>
              <w:spacing w:after="120"/>
              <w:jc w:val="both"/>
            </w:pPr>
            <w:r>
              <w:t>P</w:t>
            </w:r>
            <w:r w:rsidR="00834A15" w:rsidRPr="00476794">
              <w:t>rojektu iesniegumu vērtēšanas kritēriji nosaka, ka sadarbības iestāde (kā arī pilsētu komisijas pirmās atlases kārtas ietvaros) var apstiprināt tikai tādus projektus, kuri ir pamatoti Reģionālās attīstības koordinācijas padomē saskaņotajā pašvaldības attīstības programmā un atspoguļoti investīciju plānā</w:t>
            </w:r>
            <w:r w:rsidR="00780BAE">
              <w:t xml:space="preserve"> vai kuru</w:t>
            </w:r>
            <w:r w:rsidR="00A72BAC" w:rsidRPr="00957FC0">
              <w:t xml:space="preserve"> projektu ideju koncept</w:t>
            </w:r>
            <w:r w:rsidR="00A72BAC">
              <w:t>i ir saskaņoti</w:t>
            </w:r>
            <w:r w:rsidR="00A72BAC" w:rsidRPr="00476794">
              <w:t xml:space="preserve"> Reģionālās attīstības koordinācijas padomē</w:t>
            </w:r>
            <w:r w:rsidR="00A72BAC">
              <w:t xml:space="preserve"> atbilstoši</w:t>
            </w:r>
            <w:r w:rsidR="00834A15" w:rsidRPr="00476794">
              <w:t xml:space="preserve"> </w:t>
            </w:r>
            <w:r w:rsidR="00500475" w:rsidRPr="00500475">
              <w:t>Ministru kabineta 2015.ga</w:t>
            </w:r>
            <w:r w:rsidR="00500475">
              <w:t>da 27.oktobra noteikumu Nr.614 “</w:t>
            </w:r>
            <w:r w:rsidR="00500475" w:rsidRPr="00500475">
              <w:t>Reģionālās attīstības atbalsta pasākumu īstenošanas, novērtēšanas un finansēšanas kārtība</w:t>
            </w:r>
            <w:r w:rsidR="00500475">
              <w:t>”</w:t>
            </w:r>
            <w:r w:rsidR="00835D88">
              <w:t xml:space="preserve"> (turpmāk – MK noteikumi Nr.614)</w:t>
            </w:r>
            <w:r w:rsidR="00500475">
              <w:t xml:space="preserve"> 6.3.2.apakšpunktā </w:t>
            </w:r>
            <w:r w:rsidR="00A72BAC">
              <w:t xml:space="preserve">un </w:t>
            </w:r>
            <w:r w:rsidR="00957FC0">
              <w:t>6.6. apakšpunkt</w:t>
            </w:r>
            <w:r w:rsidR="00A72BAC">
              <w:t>ā noteiktajam</w:t>
            </w:r>
            <w:r w:rsidR="00165277">
              <w:t>.</w:t>
            </w:r>
          </w:p>
          <w:p w:rsidR="00834A15" w:rsidRPr="00476794" w:rsidRDefault="00834A15" w:rsidP="00834A15">
            <w:pPr>
              <w:spacing w:after="120"/>
              <w:jc w:val="both"/>
            </w:pPr>
            <w:r w:rsidRPr="00476794">
              <w:t xml:space="preserve">Vienlaikus norādām, ka katru gadu VARAM, sagatavojot progresa ziņojumu, informēs Finanšu ministriju par rādītāju izpildes korelāciju ar apgūto ERAF finansējuma apjomu. Vienlaikus sadarbības iestāde veiks jau apstiprināto individuālo projektu īstenošanas uzraudzību atbilstoši civiltiesiskajā līgumā vai vienošanās par projekta īstenošanu noteiktajam, kas ietver arī plānoto iznākuma rādītāju sasniegšanas kontroli un ERAF finansējuma pilnu vai daļēju </w:t>
            </w:r>
            <w:r w:rsidRPr="00476794">
              <w:lastRenderedPageBreak/>
              <w:t xml:space="preserve">atmaksāšanu gadījumā, kad rādītāji netiek sasniegti vai tiek sasniegti daļēji. Lai nodrošinātu SAM kopējo rādītāju vērtību sasniegšanu, VARAM nepieciešamības gadījumā ierosinās izdarīt grozījumus MK noteikumos par SAM īstenošanu, kas paredz ne tikai atmaksāto finansējumu novirzīt jauniem projektiem papildu iznākuma rādītāju sasniegšanai, bet arī  finansējumu, par kuru VARAM saskatīs risku tā savlaicīgai apguvei un SAM rādītāju sasniegšanai (piemēram, ja ilgstoši </w:t>
            </w:r>
            <w:r w:rsidR="00346F75">
              <w:t xml:space="preserve">sadarbības iestādē </w:t>
            </w:r>
            <w:r w:rsidRPr="00476794">
              <w:t>netiks iesniegti</w:t>
            </w:r>
            <w:r w:rsidR="00165277">
              <w:t xml:space="preserve"> projekti, kuru ideju koncepti būs saskaņoti</w:t>
            </w:r>
            <w:r w:rsidRPr="00476794">
              <w:t xml:space="preserve"> Reģionālās Koordinācijas padomē). </w:t>
            </w:r>
            <w:r w:rsidR="00780309" w:rsidRPr="00476794">
              <w:t>Vienlaikus MK noteikumu projekts ir papildināts ar normu, kas dod tiesības sadarbības iestādei (pēc atbildīgās iestādes ierosinājuma) pārskatīt finansējuma apjomu apstiprinātajiem projektiem un, saskaņojot ar atbildīgo iestādi, proporcionāli samazināt projektiem piešķirto ERAF finansējumu gadījumos, ja pašvaldība, kura īsteno vairākus projektus, nenodrošina kopumā vienas atlases kārtas projektos nepieciešamo atbilstošo rādītāju apjomu</w:t>
            </w:r>
            <w:r w:rsidR="0077767F" w:rsidRPr="00476794">
              <w:t xml:space="preserve">. </w:t>
            </w:r>
          </w:p>
          <w:p w:rsidR="00BF08DE" w:rsidRPr="00476794" w:rsidRDefault="004B3F98" w:rsidP="006C36E9">
            <w:pPr>
              <w:jc w:val="both"/>
              <w:rPr>
                <w:rStyle w:val="cspklasifikatorscodename"/>
                <w:u w:val="single"/>
              </w:rPr>
            </w:pPr>
            <w:r w:rsidRPr="00476794">
              <w:rPr>
                <w:rStyle w:val="cspklasifikatorscodename"/>
                <w:u w:val="single"/>
              </w:rPr>
              <w:t>Finansējums</w:t>
            </w:r>
          </w:p>
          <w:p w:rsidR="00E56438" w:rsidRDefault="00E56438" w:rsidP="009E3A59">
            <w:pPr>
              <w:spacing w:after="120"/>
              <w:jc w:val="both"/>
            </w:pPr>
            <w:r w:rsidRPr="00476794">
              <w:rPr>
                <w:rStyle w:val="cspklasifikatorscodename"/>
              </w:rPr>
              <w:t>MK noteikumu projekts nosaka SAM pieejamo finansējuma apjomu</w:t>
            </w:r>
            <w:r w:rsidR="00D74529" w:rsidRPr="00476794">
              <w:rPr>
                <w:rStyle w:val="cspklasifikatorscodename"/>
              </w:rPr>
              <w:t>, tajā skaitā sadalījumā pa finansējuma avotiem</w:t>
            </w:r>
            <w:r w:rsidR="00A456C8" w:rsidRPr="00476794">
              <w:rPr>
                <w:rStyle w:val="cspklasifikatorscodename"/>
              </w:rPr>
              <w:t xml:space="preserve">. </w:t>
            </w:r>
            <w:r w:rsidRPr="00476794">
              <w:rPr>
                <w:rStyle w:val="cspklasifikatorscodename"/>
              </w:rPr>
              <w:t>Vienlaikus MK noteikumu projekts nosaka</w:t>
            </w:r>
            <w:r w:rsidRPr="00476794">
              <w:rPr>
                <w:i/>
              </w:rPr>
              <w:t xml:space="preserve"> </w:t>
            </w:r>
            <w:r w:rsidRPr="00476794">
              <w:rPr>
                <w:rStyle w:val="cspklasifikatorscodename"/>
              </w:rPr>
              <w:t xml:space="preserve">katrai atlases kārtai pieejamo finansējumu, kura sadalījums sākotnēji tika noteikts Informatīvajā ziņojumā, un </w:t>
            </w:r>
            <w:r w:rsidRPr="00476794">
              <w:t>snieguma rezervi</w:t>
            </w:r>
            <w:r w:rsidRPr="00476794">
              <w:rPr>
                <w:rStyle w:val="FootnoteReference"/>
              </w:rPr>
              <w:footnoteReference w:id="3"/>
            </w:r>
            <w:r w:rsidRPr="00476794">
              <w:t xml:space="preserve"> </w:t>
            </w:r>
            <w:r w:rsidR="001A7C13" w:rsidRPr="00476794">
              <w:t xml:space="preserve">6,1 </w:t>
            </w:r>
            <w:r w:rsidRPr="00476794">
              <w:t>procent</w:t>
            </w:r>
            <w:r w:rsidR="001A7C13" w:rsidRPr="00476794">
              <w:t>a</w:t>
            </w:r>
            <w:r w:rsidRPr="00476794">
              <w:t xml:space="preserve"> </w:t>
            </w:r>
            <w:r w:rsidR="00C26A95" w:rsidRPr="00476794">
              <w:t xml:space="preserve">jeb </w:t>
            </w:r>
            <w:r w:rsidR="00674759">
              <w:t>1 914 8</w:t>
            </w:r>
            <w:r w:rsidR="00674759" w:rsidRPr="00674759">
              <w:t>64</w:t>
            </w:r>
            <w:r w:rsidR="00674759">
              <w:t xml:space="preserve"> </w:t>
            </w:r>
            <w:r w:rsidR="00621779" w:rsidRPr="00621779">
              <w:rPr>
                <w:i/>
              </w:rPr>
              <w:t>euro</w:t>
            </w:r>
            <w:r w:rsidR="00C26A95" w:rsidRPr="00476794">
              <w:t xml:space="preserve"> </w:t>
            </w:r>
            <w:r w:rsidRPr="00476794">
              <w:t>apjomā</w:t>
            </w:r>
            <w:r w:rsidR="00D74529" w:rsidRPr="00476794">
              <w:t xml:space="preserve"> no ERAF finansējuma</w:t>
            </w:r>
            <w:r w:rsidR="001A7C13" w:rsidRPr="00476794">
              <w:t>. Snieguma rezerve 6,1 procenta apjomā tiek aprēķināta katrai projektu iesniegumu atlases kārtai atsevišķi atkarībā</w:t>
            </w:r>
            <w:r w:rsidRPr="00476794">
              <w:t xml:space="preserve"> no attiecīgajai </w:t>
            </w:r>
            <w:r w:rsidRPr="00476794">
              <w:rPr>
                <w:rStyle w:val="cspklasifikatorscodename"/>
              </w:rPr>
              <w:t xml:space="preserve">atlases kārtai </w:t>
            </w:r>
            <w:r w:rsidRPr="00476794">
              <w:t>paredzētā ERAF finansējuma</w:t>
            </w:r>
            <w:r w:rsidR="001A7C13" w:rsidRPr="00476794">
              <w:t xml:space="preserve"> apjoma</w:t>
            </w:r>
            <w:r w:rsidRPr="00476794">
              <w:t>.</w:t>
            </w:r>
          </w:p>
          <w:p w:rsidR="00061B83" w:rsidRDefault="00061B83" w:rsidP="00061B83">
            <w:pPr>
              <w:spacing w:after="120"/>
              <w:jc w:val="both"/>
              <w:rPr>
                <w:color w:val="1F497D"/>
              </w:rPr>
            </w:pPr>
            <w:r>
              <w:t>Ņemot vērā snieguma rezerves apjomu, sadarbības iestāde līdz 2018.gada 31.decembrim slēdz vienošanās vai civiltiesiskos līgumus par projektu īstenošanu tādā apjomā, kas nepārsniedz 93,9 procentus no kopējā SAM ietvaros pieejamā ERAF finansējuma.  </w:t>
            </w:r>
          </w:p>
          <w:p w:rsidR="00061B83" w:rsidRPr="002C65E4" w:rsidRDefault="00061B83" w:rsidP="00061B83">
            <w:pPr>
              <w:spacing w:after="120"/>
              <w:jc w:val="both"/>
            </w:pPr>
            <w:r w:rsidRPr="002C65E4">
              <w:t>Reģionālās attīstības koordinācijas padomē s</w:t>
            </w:r>
            <w:r>
              <w:t xml:space="preserve">askaņojot </w:t>
            </w:r>
            <w:r w:rsidRPr="00E4002C">
              <w:t>katras atlases kārtas</w:t>
            </w:r>
            <w:r>
              <w:t xml:space="preserve"> ietvaros īstenojamo projektu ideju sarakstu, nepieciešams attiecīgās atlases kārtas ietvaros vienoties par tiem projektiem, kuri tiks iesniegti sadarbības iestādē un apstiprināti ERAF finansējuma saņemšanai līdz 2018.gada beigām, un par projektiem, kuri attiecīgās atlases kārtas ietvaros tiks iesniegti un apstiprināti pēc 2018.gada 31.decembra, ja tiks izpildīts prioritātei</w:t>
            </w:r>
            <w:r w:rsidRPr="002C65E4">
              <w:t xml:space="preserve"> „</w:t>
            </w:r>
            <w:r w:rsidR="00346F75">
              <w:t xml:space="preserve"> </w:t>
            </w:r>
            <w:r w:rsidR="00346F75" w:rsidRPr="00346F75">
              <w:t>Pāreja uz ekonomiku ar zemu oglekļa emisijas līmeni visās nozarēs</w:t>
            </w:r>
            <w:r w:rsidRPr="002C65E4">
              <w:t>”</w:t>
            </w:r>
            <w:r>
              <w:t xml:space="preserve"> noteiktais snieguma ietvars</w:t>
            </w:r>
            <w:r w:rsidRPr="002C65E4">
              <w:t>, un šo projektu finansējuma proporcija atbilst līdz</w:t>
            </w:r>
            <w:r>
              <w:t xml:space="preserve"> 2018.gada 31.decembrim</w:t>
            </w:r>
            <w:r w:rsidRPr="002C65E4">
              <w:t xml:space="preserve"> pieejamā finansējuma un snieguma rezerves proporcijai</w:t>
            </w:r>
            <w:r>
              <w:t xml:space="preserve">. </w:t>
            </w:r>
          </w:p>
          <w:p w:rsidR="00061B83" w:rsidRDefault="00061B83" w:rsidP="00061B83">
            <w:pPr>
              <w:spacing w:after="120"/>
              <w:jc w:val="both"/>
            </w:pPr>
            <w:r>
              <w:t xml:space="preserve">Ja </w:t>
            </w:r>
            <w:r w:rsidRPr="002C65E4">
              <w:t>Reģionālās attīstības koordinācijas padomē, s</w:t>
            </w:r>
            <w:r>
              <w:t xml:space="preserve">askaņojot </w:t>
            </w:r>
            <w:r>
              <w:lastRenderedPageBreak/>
              <w:t xml:space="preserve">katras atlases kārtas ietvaros īstenojamo projektu ideju sarakstu, neizdodas attiecīgās atlases kārtas ietvaros vienoties par tiem projektiem, kuri tiks iesniegti sadarbības iestādē un apstiprināti ERAF finansējuma saņemšanai līdz 2018.gada beigām, ievērojot </w:t>
            </w:r>
            <w:r w:rsidRPr="002C65E4">
              <w:t>līdz</w:t>
            </w:r>
            <w:r>
              <w:t xml:space="preserve"> 2018.gada 31.decembrim</w:t>
            </w:r>
            <w:r w:rsidRPr="002C65E4">
              <w:t xml:space="preserve"> pieejamā finansējuma un snieguma rezerves proporciju,</w:t>
            </w:r>
            <w:r>
              <w:t xml:space="preserve"> </w:t>
            </w:r>
            <w:r w:rsidRPr="002C65E4">
              <w:t>Reģionālās attīstības koordinācijas padomē</w:t>
            </w:r>
            <w:r>
              <w:t xml:space="preserve"> </w:t>
            </w:r>
            <w:r w:rsidRPr="002C65E4">
              <w:t>jāvienojas par konkrētas projektu iesniegumu atlases kārtas projektu ideju samazināto ERAF līdzfinansējuma likmi tiem projektiem</w:t>
            </w:r>
            <w:r>
              <w:t xml:space="preserve">, kuri tiks iesniegti sadarbības iestādē un apstiprināti ERAF finansējuma saņemšanai līdz 2018.gada beigām, ievērojot </w:t>
            </w:r>
            <w:r w:rsidRPr="002C65E4">
              <w:t xml:space="preserve">līdz </w:t>
            </w:r>
            <w:r>
              <w:t>2018.gada 31.decembrim</w:t>
            </w:r>
            <w:r w:rsidRPr="002C65E4">
              <w:t xml:space="preserve"> pieejamo finansējuma apjomu</w:t>
            </w:r>
            <w:r>
              <w:t xml:space="preserve">. </w:t>
            </w:r>
          </w:p>
          <w:p w:rsidR="00061B83" w:rsidRDefault="00061B83" w:rsidP="00061B83">
            <w:pPr>
              <w:spacing w:after="120"/>
              <w:jc w:val="both"/>
            </w:pPr>
            <w:r w:rsidRPr="002C65E4">
              <w:t xml:space="preserve">Katrs projekta iesniegums tiek plānots tā, lai par pieejamo finansējumu sasniegtu tādu </w:t>
            </w:r>
            <w:r w:rsidR="00F943DE">
              <w:t>gatavības pakāpi</w:t>
            </w:r>
            <w:r w:rsidRPr="002C65E4">
              <w:t>, kas ļauj objektu nodot ekspluatācijā, sasniegt projekta mērķi un atbilstošos iznākuma rādītājus (neatkarīgi no tā, vai projektu plānots iesniegt un apstiprināt līdz 2018.gada beigām vai pēc 2018.gada 31.decembra, katru projektu vērtē kā atsevišķu finansiāli dzīvotspējīgu projektu)</w:t>
            </w:r>
            <w:r>
              <w:t>.</w:t>
            </w:r>
          </w:p>
          <w:p w:rsidR="00061B83" w:rsidRPr="002C65E4" w:rsidRDefault="00061B83" w:rsidP="00061B83">
            <w:pPr>
              <w:spacing w:after="120"/>
              <w:jc w:val="both"/>
            </w:pPr>
            <w:r>
              <w:t>No 2019.gada 1.janvāra atbildīgā iestāde pēc Eiropas Komisijas lēmuma par snieguma ietvara izpildi var ierosināt palielināt katrai atlases kārtai pieejamo attiecināmo finansējumu, kā rezultātā var tikt uzsākti jauni projekti (jauni infrastruktūras objekti) vai veikti grozījumi esošajos projektos</w:t>
            </w:r>
            <w:r w:rsidRPr="002C65E4">
              <w:t>,</w:t>
            </w:r>
            <w:r>
              <w:t xml:space="preserve"> </w:t>
            </w:r>
            <w:r w:rsidRPr="002C65E4">
              <w:t>palielinot projektu ERAF līdzfinansējuma likmi, nodrošinot</w:t>
            </w:r>
            <w:r>
              <w:t xml:space="preserve"> SAM ietvaros pieejamā kopējā ERAF finansējuma</w:t>
            </w:r>
            <w:r w:rsidRPr="002C65E4">
              <w:t xml:space="preserve"> sadalījumu tiem projektiem, kuri pēc Reģionālās attīstības koordinācijas padomes vienošanās bija plānoti īstenošanai pēc 2018.gada 31.decembra vai kuru ietvaros iepriekš bija piemērota samazināta ERAF līdzfinansējuma intensitāte.</w:t>
            </w:r>
            <w:r>
              <w:t xml:space="preserve"> </w:t>
            </w:r>
          </w:p>
          <w:p w:rsidR="00687E37" w:rsidRPr="00476794" w:rsidRDefault="00687E37" w:rsidP="00687E37">
            <w:pPr>
              <w:spacing w:after="120"/>
              <w:jc w:val="both"/>
            </w:pPr>
            <w:r w:rsidRPr="00476794">
              <w:t>MK noteikumu projekts paredz, ka SAM ietvaros nacionālas nozīmes attīstības centriem ir pieejams virssaistību finansējums. Izmantojot virssaistību finansējumu, uz to ir attiecināmi visi ERAF fina</w:t>
            </w:r>
            <w:r w:rsidR="00191ADB">
              <w:t>nsējuma izmantošanas nosacījumi</w:t>
            </w:r>
            <w:r w:rsidRPr="00476794">
              <w:t xml:space="preserve">. </w:t>
            </w:r>
          </w:p>
          <w:p w:rsidR="009E3A59" w:rsidRPr="00476794" w:rsidRDefault="001A7C13" w:rsidP="009E3A59">
            <w:pPr>
              <w:spacing w:after="120"/>
              <w:jc w:val="both"/>
            </w:pPr>
            <w:r w:rsidRPr="00476794">
              <w:t>Viena</w:t>
            </w:r>
            <w:r w:rsidR="00E56438" w:rsidRPr="00476794">
              <w:t xml:space="preserve"> </w:t>
            </w:r>
            <w:r w:rsidR="009E3A59" w:rsidRPr="00476794">
              <w:t xml:space="preserve">projekta </w:t>
            </w:r>
            <w:r w:rsidRPr="00476794">
              <w:t xml:space="preserve">kopējais </w:t>
            </w:r>
            <w:r w:rsidR="00D07ED6" w:rsidRPr="00476794">
              <w:t xml:space="preserve">izmaksu apmērs </w:t>
            </w:r>
            <w:r w:rsidR="009E3A59" w:rsidRPr="00476794">
              <w:t xml:space="preserve">nevar būt </w:t>
            </w:r>
            <w:r w:rsidR="00D07ED6" w:rsidRPr="00476794">
              <w:t xml:space="preserve">mazāks par </w:t>
            </w:r>
            <w:r w:rsidR="00191ADB">
              <w:t>5</w:t>
            </w:r>
            <w:r w:rsidR="00FA2CAA" w:rsidRPr="00476794">
              <w:t>0</w:t>
            </w:r>
            <w:r w:rsidR="00D07ED6" w:rsidRPr="00476794">
              <w:t xml:space="preserve"> 000 </w:t>
            </w:r>
            <w:r w:rsidR="00621779" w:rsidRPr="00621779">
              <w:rPr>
                <w:i/>
              </w:rPr>
              <w:t>euro</w:t>
            </w:r>
            <w:r w:rsidR="00E56438" w:rsidRPr="00476794">
              <w:t xml:space="preserve">, kas </w:t>
            </w:r>
            <w:r w:rsidR="009E3A59" w:rsidRPr="00476794">
              <w:t>ietver gan attiecināmās, gan neattiecināmās izmaksas.</w:t>
            </w:r>
            <w:r w:rsidR="00191ADB">
              <w:t xml:space="preserve"> </w:t>
            </w:r>
            <w:r w:rsidR="00191ADB" w:rsidRPr="00476794">
              <w:t>Viena projekta kopējais izmaksu apmērs</w:t>
            </w:r>
            <w:r w:rsidR="00191ADB">
              <w:t xml:space="preserve"> noteikts, ņemot vērā pašvaldību ieceres projektu īstenošanā.</w:t>
            </w:r>
          </w:p>
          <w:p w:rsidR="001A7C13" w:rsidRPr="00476794" w:rsidRDefault="001A7C13" w:rsidP="003152CB">
            <w:pPr>
              <w:spacing w:after="120"/>
              <w:jc w:val="both"/>
              <w:outlineLvl w:val="0"/>
            </w:pPr>
            <w:r w:rsidRPr="00476794">
              <w:t>MK noteikumu projekts nosaka avansa piešķiršanas nosacījumus un avansa apmēru</w:t>
            </w:r>
            <w:r w:rsidR="00C34010" w:rsidRPr="00476794">
              <w:t>, kas var būt</w:t>
            </w:r>
            <w:r w:rsidRPr="00476794">
              <w:t xml:space="preserve"> līdz 90 procentiem no projektam piešķirtā ERAF</w:t>
            </w:r>
            <w:r w:rsidR="00687E37" w:rsidRPr="00476794">
              <w:t xml:space="preserve"> un virssaistību</w:t>
            </w:r>
            <w:r w:rsidRPr="00476794">
              <w:t xml:space="preserve"> finansējuma. Šāds avansa apjoms pieļaujams, ņemot vērā projektu iesniegumu vērtēšanas kritērijos noteiktās prasības, kas paredz augstu gatavības pakāpi ar būvniecību saistīto projekta darbību tehniskajai dokumentācijai projekta iesnieguma iesniegšanas brīdī. Pieļaujami gadījumi, kad par projekta būvniecības darbībām projekta iesnieguma iesniegšanas brīdī jau ir noslēgts būvdarbu līgums un uzsākti </w:t>
            </w:r>
            <w:r w:rsidRPr="00476794">
              <w:lastRenderedPageBreak/>
              <w:t>būvdarbi. Jāņem vērā arī izmaksu period</w:t>
            </w:r>
            <w:r w:rsidR="007A0D84">
              <w:t>u</w:t>
            </w:r>
            <w:r w:rsidRPr="00476794">
              <w:t xml:space="preserve">, </w:t>
            </w:r>
            <w:r w:rsidR="00377108" w:rsidRPr="00476794">
              <w:t xml:space="preserve">piemēram, </w:t>
            </w:r>
            <w:r w:rsidR="007A0D84">
              <w:t xml:space="preserve">ņemot vērā, ka pašvaldību ēku energoefektivitātes </w:t>
            </w:r>
            <w:r w:rsidR="00377108" w:rsidRPr="00476794">
              <w:t>projekt</w:t>
            </w:r>
            <w:r w:rsidR="007A0D84">
              <w:t xml:space="preserve">i </w:t>
            </w:r>
            <w:r w:rsidR="00377108" w:rsidRPr="00476794">
              <w:t xml:space="preserve">nav </w:t>
            </w:r>
            <w:r w:rsidRPr="00476794">
              <w:t xml:space="preserve">valsts </w:t>
            </w:r>
            <w:r w:rsidR="00377108" w:rsidRPr="00476794">
              <w:t>atbalst</w:t>
            </w:r>
            <w:r w:rsidR="007A0D84">
              <w:t>a</w:t>
            </w:r>
            <w:r w:rsidR="00377108" w:rsidRPr="00476794">
              <w:t xml:space="preserve"> </w:t>
            </w:r>
            <w:r w:rsidRPr="00476794">
              <w:t>komercdarbībai</w:t>
            </w:r>
            <w:r w:rsidR="007A0D84">
              <w:t xml:space="preserve"> projekti,</w:t>
            </w:r>
            <w:r w:rsidRPr="00476794">
              <w:t xml:space="preserve"> pirms projekta iesnieguma iesniegšanas</w:t>
            </w:r>
            <w:r w:rsidR="00377108" w:rsidRPr="00476794">
              <w:t xml:space="preserve"> var būt veiktas </w:t>
            </w:r>
            <w:r w:rsidRPr="00476794">
              <w:t>projekta pamatojošās dokumentācijas sagatavošanas izmaksas, nekustamā īpašuma iegādes izmaksas, ja nekustamā īpašuma iegāde nepieciešama projekta darbību īstenošanai (attiecināmas, ja izmaksas veiktas pēc 2014.gada 1.janvāra),</w:t>
            </w:r>
            <w:r w:rsidR="00C34010" w:rsidRPr="00476794">
              <w:t xml:space="preserve"> un</w:t>
            </w:r>
            <w:r w:rsidRPr="00476794">
              <w:t xml:space="preserve"> būvdarbu izmaksas (attiecināmas, ja tās veiktas pēc MK noteikumu spēkā stāšanas dienas). </w:t>
            </w:r>
          </w:p>
          <w:p w:rsidR="009E3A59" w:rsidRPr="00476794" w:rsidRDefault="009E3A59" w:rsidP="006C36E9">
            <w:pPr>
              <w:jc w:val="both"/>
              <w:rPr>
                <w:u w:val="single"/>
              </w:rPr>
            </w:pPr>
            <w:r w:rsidRPr="00476794">
              <w:rPr>
                <w:u w:val="single"/>
              </w:rPr>
              <w:t>Izmaksu attiecināmība</w:t>
            </w:r>
          </w:p>
          <w:p w:rsidR="00887A35" w:rsidRPr="00476794" w:rsidRDefault="00887A35" w:rsidP="00887A35">
            <w:pPr>
              <w:spacing w:after="120"/>
              <w:jc w:val="both"/>
              <w:outlineLvl w:val="0"/>
            </w:pPr>
            <w:r w:rsidRPr="00476794">
              <w:t>MK noteikumu projekts nosaka projektos atbalstāmo darbību ietvaru</w:t>
            </w:r>
            <w:r w:rsidR="00A456C8" w:rsidRPr="00476794">
              <w:t>,</w:t>
            </w:r>
            <w:r w:rsidRPr="00476794">
              <w:t xml:space="preserve"> kas sekmē SAM iznākuma rādītāju sasniegšanu.</w:t>
            </w:r>
          </w:p>
          <w:p w:rsidR="00FD2774" w:rsidRDefault="00586FBF" w:rsidP="00740EE9">
            <w:pPr>
              <w:spacing w:after="120"/>
              <w:jc w:val="both"/>
              <w:outlineLvl w:val="0"/>
            </w:pPr>
            <w:r w:rsidRPr="00476794">
              <w:t>A</w:t>
            </w:r>
            <w:r w:rsidR="006C36E9" w:rsidRPr="00476794">
              <w:t>tbals</w:t>
            </w:r>
            <w:r w:rsidR="00740EE9" w:rsidRPr="00476794">
              <w:t>tāmās darbības MK noteikumu proje</w:t>
            </w:r>
            <w:r w:rsidR="00A456C8" w:rsidRPr="00476794">
              <w:t>ktā ir norādīta</w:t>
            </w:r>
            <w:r w:rsidR="00740EE9" w:rsidRPr="00476794">
              <w:t>s s</w:t>
            </w:r>
            <w:r w:rsidR="004B3F98" w:rsidRPr="00476794">
              <w:t>askaņā ar darbības programmā noteikto</w:t>
            </w:r>
            <w:r w:rsidR="004B3F98" w:rsidRPr="00476794">
              <w:rPr>
                <w:rStyle w:val="FootnoteReference"/>
              </w:rPr>
              <w:footnoteReference w:id="4"/>
            </w:r>
            <w:r w:rsidR="004B3F98" w:rsidRPr="00476794">
              <w:t xml:space="preserve">, ka ieguldījumus SAM ietvaros veic </w:t>
            </w:r>
            <w:r w:rsidR="00EA5C45" w:rsidRPr="00EA5C45">
              <w:t xml:space="preserve">pašvaldību ēku </w:t>
            </w:r>
            <w:r w:rsidR="00FD2774">
              <w:t>atjaunošanā</w:t>
            </w:r>
            <w:r w:rsidR="00EA5C45" w:rsidRPr="00EA5C45">
              <w:t xml:space="preserve"> energoefektivitātes paaugsti</w:t>
            </w:r>
            <w:r w:rsidR="00FD2774">
              <w:t>nāšanai, ēku energosertifikācijā un būvdarbos</w:t>
            </w:r>
            <w:r w:rsidR="00EA5C45" w:rsidRPr="00EA5C45">
              <w:t xml:space="preserve"> energoefektivitātes palielināšanai (norobežojošo konstrukciju siltināšana, ēkas inženiersistēmu rekonstrukcija, rekuperācijas, enerģijas kontroles un vadības iekārtu uzstādīšana, tai skaitā viedie skaitītāji un ventilācijas sistēmas), kā arī </w:t>
            </w:r>
            <w:r w:rsidR="00A2226E">
              <w:t>atjaunojamo energoresursu</w:t>
            </w:r>
            <w:r w:rsidR="00EA5C45" w:rsidRPr="00EA5C45">
              <w:t xml:space="preserve"> izmantošana</w:t>
            </w:r>
            <w:r w:rsidR="00FD2774">
              <w:t>i</w:t>
            </w:r>
            <w:r w:rsidR="00EA5C45" w:rsidRPr="00EA5C45">
              <w:t xml:space="preserve"> ēkās, ja tiek sasniegti īpaši augsti energoefektivitātes rādītāji</w:t>
            </w:r>
            <w:r w:rsidR="00FD2774">
              <w:t>,</w:t>
            </w:r>
            <w:r w:rsidR="00EA5C45" w:rsidRPr="00EA5C45">
              <w:t xml:space="preserve"> un </w:t>
            </w:r>
            <w:r w:rsidR="00A2226E">
              <w:t>atjaunojamo energoresursu</w:t>
            </w:r>
            <w:r w:rsidR="00EA5C45" w:rsidRPr="00EA5C45">
              <w:t xml:space="preserve"> iekārtu uzstādīšana</w:t>
            </w:r>
            <w:r w:rsidR="00FD2774">
              <w:t>i</w:t>
            </w:r>
            <w:r w:rsidR="00EA5C45" w:rsidRPr="00EA5C45">
              <w:t xml:space="preserve"> līdzās energoefektivitātes pasākumiem</w:t>
            </w:r>
            <w:r w:rsidR="00FD2774">
              <w:t>.</w:t>
            </w:r>
          </w:p>
          <w:p w:rsidR="003A43F0" w:rsidRPr="00476794" w:rsidRDefault="00683E2E" w:rsidP="00122CD7">
            <w:pPr>
              <w:spacing w:after="120"/>
              <w:jc w:val="both"/>
            </w:pPr>
            <w:r w:rsidRPr="00476794">
              <w:t xml:space="preserve">MK noteikumu projektā paredzētas attiecināmās un neattiecināmās izmaksas, kas nepieciešamas projektā plānoto darbību īstenošanai. </w:t>
            </w:r>
          </w:p>
          <w:p w:rsidR="00122CD7" w:rsidRPr="00476794" w:rsidRDefault="00586FBF" w:rsidP="00122CD7">
            <w:pPr>
              <w:spacing w:after="120"/>
              <w:jc w:val="both"/>
            </w:pPr>
            <w:r w:rsidRPr="00476794">
              <w:t xml:space="preserve">Attiecināmajās izmaksās ir iekļaujamas projekta vadības personāla </w:t>
            </w:r>
            <w:r w:rsidR="003A43F0" w:rsidRPr="00476794">
              <w:t xml:space="preserve">atlīdzības </w:t>
            </w:r>
            <w:r w:rsidRPr="00476794">
              <w:t xml:space="preserve">izmaksas; projekta pamatojošās dokumentācijas sagatavošanas izmaksas; esošas </w:t>
            </w:r>
            <w:r w:rsidR="00BE37BC">
              <w:t>ēkas</w:t>
            </w:r>
            <w:r w:rsidRPr="00476794">
              <w:t xml:space="preserve"> pārbūves, atjaunošanas izmaksas</w:t>
            </w:r>
            <w:r w:rsidR="00BE37BC">
              <w:t xml:space="preserve"> (</w:t>
            </w:r>
            <w:r w:rsidR="00BE37BC" w:rsidRPr="00A421E9">
              <w:t>būvdarbu veikšana ēkas norobežojošajās konstrukcijās</w:t>
            </w:r>
            <w:r w:rsidR="00BE37BC">
              <w:t xml:space="preserve">, </w:t>
            </w:r>
            <w:r w:rsidR="00BE37BC" w:rsidRPr="00A421E9">
              <w:t>pagraba un augšējā stāva pārseguma siltināšana</w:t>
            </w:r>
            <w:r w:rsidR="00BE37BC">
              <w:t xml:space="preserve">, </w:t>
            </w:r>
            <w:r w:rsidR="00BE37BC" w:rsidRPr="00A421E9">
              <w:t>ēkas inženiersistēmu</w:t>
            </w:r>
            <w:r w:rsidR="00BE37BC">
              <w:t xml:space="preserve"> pārbūve, </w:t>
            </w:r>
            <w:r w:rsidR="00BE37BC" w:rsidRPr="00A421E9">
              <w:t>atjaunošana vai izveide</w:t>
            </w:r>
            <w:r w:rsidR="00BE37BC">
              <w:t xml:space="preserve">, </w:t>
            </w:r>
            <w:r w:rsidR="00BE37BC" w:rsidRPr="00023B5E">
              <w:t>ja tā nepieciešama projekta rezultātu sasniegšanai vai nodrošina siltumenerģijas patēriņa samazinājumu</w:t>
            </w:r>
            <w:r w:rsidR="00BE37BC">
              <w:t xml:space="preserve">, </w:t>
            </w:r>
            <w:r w:rsidR="00BE37BC" w:rsidRPr="00F0301B">
              <w:t>lokālās</w:t>
            </w:r>
            <w:r w:rsidR="00BE37BC" w:rsidRPr="001E326E">
              <w:t xml:space="preserve"> un autonomas</w:t>
            </w:r>
            <w:r w:rsidR="00BE37BC" w:rsidRPr="00F0301B">
              <w:t xml:space="preserve"> siltumapgādes infrastruktūras pārbūve vai atjaunošana</w:t>
            </w:r>
            <w:r w:rsidR="00BE37BC">
              <w:t xml:space="preserve">); </w:t>
            </w:r>
            <w:r w:rsidR="00BE37BC" w:rsidRPr="00A421E9">
              <w:t>atjaunojamo energoresursu izmantojošu siltumenerģijas ražošanas un ūdens sildīšanas avotu iegāde un uzstādīšana</w:t>
            </w:r>
            <w:r w:rsidRPr="00476794">
              <w:t>; autoruzraudzības</w:t>
            </w:r>
            <w:r w:rsidR="005A5360" w:rsidRPr="00476794">
              <w:t xml:space="preserve">, </w:t>
            </w:r>
            <w:r w:rsidRPr="00476794">
              <w:t xml:space="preserve">būvuzraudzības </w:t>
            </w:r>
            <w:r w:rsidR="005A5360" w:rsidRPr="00476794">
              <w:t xml:space="preserve">un arheoloģiskās uzraudzības </w:t>
            </w:r>
            <w:r w:rsidRPr="00476794">
              <w:t xml:space="preserve">izmaksas; </w:t>
            </w:r>
            <w:r w:rsidR="00BE37BC" w:rsidRPr="00476794">
              <w:t>izmaksas, kas saistītas ar būves nodošanu ekspluatācijā</w:t>
            </w:r>
            <w:r w:rsidR="00BE37BC">
              <w:t>;</w:t>
            </w:r>
            <w:r w:rsidR="00BE37BC" w:rsidRPr="00476794">
              <w:t xml:space="preserve"> </w:t>
            </w:r>
            <w:r w:rsidRPr="00476794">
              <w:t xml:space="preserve">pievienotās vērtības nodokļa maksājumi; publicitātes </w:t>
            </w:r>
            <w:r w:rsidR="00C34010" w:rsidRPr="00476794">
              <w:t xml:space="preserve">pasākumu </w:t>
            </w:r>
            <w:r w:rsidR="00BE37BC">
              <w:t>izmaksas, kā arī</w:t>
            </w:r>
            <w:r w:rsidRPr="00476794">
              <w:t xml:space="preserve"> neparedzētie izdevumi</w:t>
            </w:r>
            <w:r w:rsidR="00122CD7" w:rsidRPr="00476794">
              <w:t xml:space="preserve">. </w:t>
            </w:r>
          </w:p>
          <w:p w:rsidR="00C74082" w:rsidRPr="00476794" w:rsidRDefault="00C74082" w:rsidP="00C74082">
            <w:pPr>
              <w:spacing w:after="120"/>
              <w:jc w:val="both"/>
            </w:pPr>
            <w:r w:rsidRPr="00476794">
              <w:t xml:space="preserve">Neparedzētie izdevumi projektos ir plānojami atbilstoši </w:t>
            </w:r>
            <w:r w:rsidRPr="00476794">
              <w:lastRenderedPageBreak/>
              <w:t>vadlīnijām attiecināmo un neattiecināmo izmaksu noteikšanai 2014.-2020.gada plānošanas periodā</w:t>
            </w:r>
            <w:r w:rsidRPr="00476794">
              <w:rPr>
                <w:rStyle w:val="FootnoteReference"/>
              </w:rPr>
              <w:footnoteReference w:id="5"/>
            </w:r>
            <w:r w:rsidRPr="00476794">
              <w:t xml:space="preserve">, kas paredz, ka par neparedzamiem apstākļiem projektos uzskatāmi dabas apstākļi (piemēram, ilgstošas lietusgāzes, sals u.tml.), trešo personu radīti apstākļi (piemēram, izmaiņas normatīvajos aktos, izejmateriālu sadārdzināšanās) un tehniski iemesli (piemēram, iepriekš nezināma grunts sastāva specifika, noplūdes, specifiski konstatējumi attiecībā uz drošības noteikumu ievērošanu). Nosakot neparedzēto izmaksu ierobežojumu projektā - piecu procentu apmērā no projekta kopējām attiecināmajām tiešajām izmaksām, ir ņemta vērā </w:t>
            </w:r>
            <w:r w:rsidR="00F02400">
              <w:t>ES</w:t>
            </w:r>
            <w:r w:rsidRPr="00476794">
              <w:t xml:space="preserve"> fondu 2007</w:t>
            </w:r>
            <w:r w:rsidR="001B4B83" w:rsidRPr="00476794">
              <w:t>.</w:t>
            </w:r>
            <w:r w:rsidRPr="00476794">
              <w:t>-2013.gada plānošanas perioda pieredze, kas liecina, ka neatkarīgi no projekta gatavības pakāpes, neparedzēto izmaksu iekļaušana projektos mazi</w:t>
            </w:r>
            <w:r w:rsidR="00B53FCC">
              <w:t>na projektu īstenošanas riskus.</w:t>
            </w:r>
          </w:p>
          <w:p w:rsidR="00683E2E" w:rsidRPr="00476794" w:rsidRDefault="00683E2E" w:rsidP="00683E2E">
            <w:pPr>
              <w:spacing w:after="120"/>
              <w:jc w:val="both"/>
            </w:pPr>
            <w:r w:rsidRPr="00476794">
              <w:t xml:space="preserve">Lai </w:t>
            </w:r>
            <w:r w:rsidR="00C74082" w:rsidRPr="00476794">
              <w:t xml:space="preserve">veicinātu uz </w:t>
            </w:r>
            <w:r w:rsidR="00F943DE">
              <w:t>SAM mērķi un rezultātu orientētas</w:t>
            </w:r>
            <w:r w:rsidR="00C74082" w:rsidRPr="00476794">
              <w:t xml:space="preserve"> inv</w:t>
            </w:r>
            <w:r w:rsidR="00F943DE">
              <w:t>estīcijas</w:t>
            </w:r>
            <w:r w:rsidRPr="00476794">
              <w:t>, MK noteikumu projektā vairākām izmaksu pozīcijām tiek noteikti procentuālie ierobežojumi</w:t>
            </w:r>
            <w:r w:rsidR="00C74082" w:rsidRPr="00476794">
              <w:t>,</w:t>
            </w:r>
            <w:r w:rsidRPr="00476794">
              <w:t xml:space="preserve"> </w:t>
            </w:r>
            <w:r w:rsidR="00C74082" w:rsidRPr="00476794">
              <w:t>piemēram, projekta pamatojošās dokumentācijas sagatavošanas,</w:t>
            </w:r>
            <w:r w:rsidR="00116251">
              <w:t xml:space="preserve"> </w:t>
            </w:r>
            <w:r w:rsidR="00116251" w:rsidRPr="00A421E9">
              <w:t>atjaunojamo energoresursu izmantojošu siltumenerģijas ražošanas un ūdens sildīšanas avotu iegāde</w:t>
            </w:r>
            <w:r w:rsidR="00116251">
              <w:t>s</w:t>
            </w:r>
            <w:r w:rsidR="00116251" w:rsidRPr="00A421E9">
              <w:t xml:space="preserve"> un uzstādīšana</w:t>
            </w:r>
            <w:r w:rsidR="00116251">
              <w:t>s,</w:t>
            </w:r>
            <w:r w:rsidR="00C74082" w:rsidRPr="00476794">
              <w:t xml:space="preserve"> autoruzraudzības, būvuzraudzības un publicitātes pasākumu izmaksām, neparedzētajiem izdevumiem</w:t>
            </w:r>
            <w:r w:rsidRPr="00476794">
              <w:t>.</w:t>
            </w:r>
          </w:p>
          <w:p w:rsidR="00122CD7" w:rsidRPr="00476794" w:rsidRDefault="00122CD7" w:rsidP="00122CD7">
            <w:pPr>
              <w:spacing w:after="120"/>
              <w:jc w:val="both"/>
            </w:pPr>
            <w:r w:rsidRPr="00476794">
              <w:t>Atbilstoši metodikai par netiešo izmaksu vienotās likmes piemērošanu projekta izmaksu atzīšanā</w:t>
            </w:r>
            <w:r w:rsidRPr="00476794">
              <w:rPr>
                <w:rStyle w:val="FootnoteReference"/>
              </w:rPr>
              <w:footnoteReference w:id="6"/>
            </w:r>
            <w:r w:rsidRPr="00476794">
              <w:t xml:space="preserve"> vadības personāla netiešajām izmaksām ir piem</w:t>
            </w:r>
            <w:r w:rsidR="00116251">
              <w:t>ērojama vienotās likmes metode</w:t>
            </w:r>
            <w:r w:rsidR="00F57477" w:rsidRPr="00476794">
              <w:t>, tādejādi samazinot administratīvo slogu projekta īstenošanas laikā projekta iesniedzējam un sadarbības iestādei</w:t>
            </w:r>
            <w:r w:rsidRPr="00476794">
              <w:t>.</w:t>
            </w:r>
          </w:p>
          <w:p w:rsidR="00683E2E" w:rsidRPr="00476794" w:rsidRDefault="00586FBF" w:rsidP="00683E2E">
            <w:pPr>
              <w:spacing w:after="120"/>
              <w:jc w:val="both"/>
            </w:pPr>
            <w:r w:rsidRPr="00476794">
              <w:t>Neattiecināmajās izmaksās iekļaujamas tās izmaksas, kas pārsniedz attiecināmo izmaksu apjomu, izmaksas, kas nav noteiktas kā attiecināmās izmaksas, bet ir tieši saistītas ar projektu un ir nepieciešamas projekta mērķa sasniegšanai</w:t>
            </w:r>
            <w:r w:rsidR="00683E2E" w:rsidRPr="00476794">
              <w:t>.</w:t>
            </w:r>
            <w:r w:rsidR="0025082A" w:rsidRPr="00476794">
              <w:t xml:space="preserve"> Neattiecināmās izmaksas finansējuma saņēmējs sedz no saviem līdzekļiem.</w:t>
            </w:r>
          </w:p>
          <w:p w:rsidR="00A80707" w:rsidRPr="00E4002C" w:rsidRDefault="00893BC6" w:rsidP="00A80707">
            <w:pPr>
              <w:spacing w:after="120"/>
              <w:jc w:val="both"/>
              <w:rPr>
                <w:rStyle w:val="msoins0"/>
              </w:rPr>
            </w:pPr>
            <w:r w:rsidRPr="00E4002C">
              <w:t xml:space="preserve">Attiecībā uz īpašumtiesību nosacījumiem MK noteikumu projekts pieļauj investīciju ieguldījumus projekta iesniedzēja īpašumā vai publiskas personas īpašumā, kura turējuma tiesības projekta iesniedzējs ir ieguvis uz termiņu, kas nav īsākas par pieciem gadiem no projekta noslēguma maksājuma veikšanas finansējuma saņēmējam. </w:t>
            </w:r>
            <w:r w:rsidR="008E2C5E" w:rsidRPr="00E4002C">
              <w:t xml:space="preserve"> </w:t>
            </w:r>
          </w:p>
          <w:p w:rsidR="00683E2E" w:rsidRPr="00476794" w:rsidRDefault="00683E2E" w:rsidP="00683E2E">
            <w:pPr>
              <w:spacing w:after="120"/>
              <w:jc w:val="both"/>
            </w:pPr>
            <w:r w:rsidRPr="00E4002C">
              <w:t xml:space="preserve">MK noteikumu projektā noteikts projekta īstenošanas maksimālais termiņš – </w:t>
            </w:r>
            <w:r w:rsidR="009F65D6" w:rsidRPr="00E4002C">
              <w:t>2022</w:t>
            </w:r>
            <w:r w:rsidRPr="00E4002C">
              <w:t>.gada</w:t>
            </w:r>
            <w:r w:rsidRPr="00476794">
              <w:t xml:space="preserve"> 31.decembris.</w:t>
            </w:r>
          </w:p>
          <w:p w:rsidR="003A683E" w:rsidRPr="00476794" w:rsidRDefault="003A683E" w:rsidP="006C36E9">
            <w:pPr>
              <w:jc w:val="both"/>
              <w:rPr>
                <w:rFonts w:ascii="EUAlbertina" w:hAnsi="EUAlbertina" w:cs="EUAlbertina"/>
                <w:u w:val="single"/>
              </w:rPr>
            </w:pPr>
            <w:r w:rsidRPr="006E72B4">
              <w:rPr>
                <w:rFonts w:ascii="EUAlbertina" w:hAnsi="EUAlbertina" w:cs="EUAlbertina"/>
                <w:u w:val="single"/>
              </w:rPr>
              <w:t>Valsts atbalsta komer</w:t>
            </w:r>
            <w:r w:rsidR="00683E2E" w:rsidRPr="006E72B4">
              <w:rPr>
                <w:rFonts w:ascii="EUAlbertina" w:hAnsi="EUAlbertina" w:cs="EUAlbertina"/>
                <w:u w:val="single"/>
              </w:rPr>
              <w:t>cdarbībai saņemšanas nosacījumi</w:t>
            </w:r>
            <w:r w:rsidR="004C6AE0" w:rsidRPr="006E72B4">
              <w:rPr>
                <w:rFonts w:ascii="EUAlbertina" w:hAnsi="EUAlbertina" w:cs="EUAlbertina"/>
                <w:u w:val="single"/>
              </w:rPr>
              <w:t xml:space="preserve"> </w:t>
            </w:r>
          </w:p>
          <w:p w:rsidR="008100F9" w:rsidRPr="00AE1E8F" w:rsidRDefault="00F9164A" w:rsidP="00AE1E8F">
            <w:pPr>
              <w:autoSpaceDE w:val="0"/>
              <w:autoSpaceDN w:val="0"/>
              <w:adjustRightInd w:val="0"/>
              <w:spacing w:after="120"/>
              <w:jc w:val="both"/>
              <w:rPr>
                <w:rFonts w:ascii="EUAlbertina" w:hAnsi="EUAlbertina" w:cs="EUAlbertina"/>
              </w:rPr>
            </w:pPr>
            <w:r w:rsidRPr="00AE1E8F">
              <w:rPr>
                <w:rFonts w:ascii="EUAlbertina" w:hAnsi="EUAlbertina" w:cs="EUAlbertina"/>
              </w:rPr>
              <w:lastRenderedPageBreak/>
              <w:t xml:space="preserve">MK noteikumu projekts neparedz saņemt valsts atbalstu komercdarbībai, </w:t>
            </w:r>
            <w:r w:rsidR="0011583A" w:rsidRPr="00AE1E8F">
              <w:rPr>
                <w:rFonts w:ascii="EUAlbertina" w:hAnsi="EUAlbertina" w:cs="EUAlbertina"/>
              </w:rPr>
              <w:t xml:space="preserve">kontrolējot saimnieciskās darbības īpatsvaru un </w:t>
            </w:r>
            <w:r w:rsidRPr="00AE1E8F">
              <w:rPr>
                <w:rFonts w:ascii="EUAlbertina" w:hAnsi="EUAlbertina" w:cs="EUAlbertina"/>
              </w:rPr>
              <w:t>pieļauj</w:t>
            </w:r>
            <w:r w:rsidR="0011583A" w:rsidRPr="00AE1E8F">
              <w:rPr>
                <w:rFonts w:ascii="EUAlbertina" w:hAnsi="EUAlbertina" w:cs="EUAlbertina"/>
              </w:rPr>
              <w:t>ot</w:t>
            </w:r>
            <w:r w:rsidRPr="00AE1E8F">
              <w:rPr>
                <w:rFonts w:ascii="EUAlbertina" w:hAnsi="EUAlbertina" w:cs="EUAlbertina"/>
              </w:rPr>
              <w:t xml:space="preserve"> ieņēmumus no saimnieciskās darbības, kas nepārsniedz 15 procentus no kopējā apgrozījuma</w:t>
            </w:r>
            <w:r w:rsidR="006E72B4">
              <w:rPr>
                <w:rFonts w:ascii="EUAlbertina" w:hAnsi="EUAlbertina" w:cs="EUAlbertina"/>
              </w:rPr>
              <w:t xml:space="preserve"> (15 procentus no pašvaldības iestādes budžeta</w:t>
            </w:r>
            <w:r w:rsidR="00F02400">
              <w:rPr>
                <w:rFonts w:ascii="EUAlbertina" w:hAnsi="EUAlbertina" w:cs="EUAlbertina"/>
              </w:rPr>
              <w:t xml:space="preserve"> attiecībā uz pašvaldības ēku, kurā projekta ietvaros tiek veikti ieguldījumi energoefektivitātes paaugstināšanā</w:t>
            </w:r>
            <w:r w:rsidR="006E72B4">
              <w:rPr>
                <w:rFonts w:ascii="EUAlbertina" w:hAnsi="EUAlbertina" w:cs="EUAlbertina"/>
              </w:rPr>
              <w:t>)</w:t>
            </w:r>
            <w:r w:rsidR="0011583A" w:rsidRPr="00AE1E8F">
              <w:rPr>
                <w:rFonts w:ascii="EUAlbertina" w:hAnsi="EUAlbertina" w:cs="EUAlbertina"/>
              </w:rPr>
              <w:t>.</w:t>
            </w:r>
            <w:r w:rsidR="008E2C5E" w:rsidRPr="00AE1E8F">
              <w:rPr>
                <w:rFonts w:ascii="EUAlbertina" w:hAnsi="EUAlbertina" w:cs="EUAlbertina"/>
              </w:rPr>
              <w:t xml:space="preserve"> </w:t>
            </w:r>
          </w:p>
          <w:p w:rsidR="006B1909" w:rsidRPr="00AE1E8F" w:rsidRDefault="006B1909" w:rsidP="00AE1E8F">
            <w:pPr>
              <w:autoSpaceDE w:val="0"/>
              <w:autoSpaceDN w:val="0"/>
              <w:adjustRightInd w:val="0"/>
              <w:spacing w:after="120"/>
              <w:jc w:val="both"/>
              <w:rPr>
                <w:rFonts w:ascii="EUAlbertina" w:hAnsi="EUAlbertina" w:cs="EUAlbertina"/>
              </w:rPr>
            </w:pPr>
            <w:r w:rsidRPr="00AE1E8F">
              <w:rPr>
                <w:rFonts w:ascii="EUAlbertina" w:hAnsi="EUAlbertina" w:cs="EUAlbertina"/>
              </w:rPr>
              <w:t>Atbilstoši Eiropas Komisijas sagatavotā dokumenta Komisijas paziņojuma projekta par valsts atbalsta jēdzienu saskaņā ar LESD 107.panta 1.punktu (pieejams: http: //ec.</w:t>
            </w:r>
            <w:r w:rsidR="00621779" w:rsidRPr="00621779">
              <w:rPr>
                <w:rFonts w:ascii="EUAlbertina" w:hAnsi="EUAlbertina" w:cs="EUAlbertina"/>
                <w:i/>
              </w:rPr>
              <w:t>euro</w:t>
            </w:r>
            <w:r w:rsidRPr="00AE1E8F">
              <w:rPr>
                <w:rFonts w:ascii="EUAlbertina" w:hAnsi="EUAlbertina" w:cs="EUAlbertina"/>
              </w:rPr>
              <w:t>pa.eu/competition/consultations/2014_state_aid_notion/draft_guidance_lv.pdf) (turpmāk – Komisijas paziņojums) 40.punktam:</w:t>
            </w:r>
          </w:p>
          <w:p w:rsidR="0011583A" w:rsidRDefault="006B1909" w:rsidP="006E72B4">
            <w:pPr>
              <w:tabs>
                <w:tab w:val="center" w:pos="4153"/>
                <w:tab w:val="right" w:pos="8306"/>
              </w:tabs>
              <w:jc w:val="both"/>
            </w:pPr>
            <w:r w:rsidRPr="00AE1E8F">
              <w:rPr>
                <w:rFonts w:ascii="EUAlbertina" w:hAnsi="EUAlbertina" w:cs="EUAlbertina"/>
              </w:rPr>
              <w:t xml:space="preserve"> “Ja jaukta izmantojuma gadījumā infrastruktūru izmanto galvenokārt tikai nesaimnieciskajai darbībai, valsts atbalsta noteikumi uz attiecīgo finansējumu var vispār neattiekties ar nosacījumu, ka saimnieciskā darbība ir vienīgi papildinoša, t. i., šī darbība ir tieši saistīta ar infrastruktūras ekspluatāciju un tai nepieciešama vai cieši saistīta ar tās galveno nesaimniecisko izmantojumu. Parasti šādai papildinošajai darbībai </w:t>
            </w:r>
            <w:r w:rsidRPr="006E72B4">
              <w:t xml:space="preserve">patērē tos pašus resursus kā pamata nesaimnieciskajai darbībai, piemēram, tos pašus materiālus, iekārtas, darbaspēku, pamatkapitālu. Papildinošās saimnieciskās darbības apjomam ir jāpaliek ierobežotam attiecībā pret </w:t>
            </w:r>
            <w:r w:rsidR="006E72B4" w:rsidRPr="006E72B4">
              <w:rPr>
                <w:rFonts w:eastAsia="Times New Roman"/>
                <w:bCs/>
                <w:color w:val="000000"/>
                <w:lang w:val="gsw-FR"/>
              </w:rPr>
              <w:t>infrastruktūras jaudu</w:t>
            </w:r>
            <w:r w:rsidR="006E72B4" w:rsidRPr="006E72B4">
              <w:rPr>
                <w:rFonts w:eastAsia="Times New Roman"/>
                <w:bCs/>
                <w:color w:val="000000"/>
                <w:vertAlign w:val="superscript"/>
                <w:lang w:val="gsw-FR"/>
              </w:rPr>
              <w:footnoteReference w:id="7"/>
            </w:r>
            <w:r w:rsidR="00294A1E" w:rsidRPr="006E72B4">
              <w:t>”.</w:t>
            </w:r>
          </w:p>
          <w:p w:rsidR="008100F9" w:rsidRPr="00AE1E8F" w:rsidRDefault="008100F9" w:rsidP="00AE1E8F">
            <w:pPr>
              <w:autoSpaceDE w:val="0"/>
              <w:autoSpaceDN w:val="0"/>
              <w:adjustRightInd w:val="0"/>
              <w:spacing w:after="120"/>
              <w:jc w:val="both"/>
              <w:rPr>
                <w:rFonts w:ascii="EUAlbertina" w:hAnsi="EUAlbertina" w:cs="EUAlbertina"/>
              </w:rPr>
            </w:pPr>
          </w:p>
          <w:p w:rsidR="00122CD7" w:rsidRPr="00476794" w:rsidRDefault="00122CD7" w:rsidP="009F50FD">
            <w:pPr>
              <w:jc w:val="both"/>
              <w:rPr>
                <w:u w:val="single"/>
              </w:rPr>
            </w:pPr>
            <w:r w:rsidRPr="00476794">
              <w:rPr>
                <w:u w:val="single"/>
              </w:rPr>
              <w:t xml:space="preserve">SAM </w:t>
            </w:r>
            <w:r w:rsidR="00A3640A" w:rsidRPr="00476794">
              <w:rPr>
                <w:u w:val="single"/>
              </w:rPr>
              <w:t>ieviešanas mehānisms</w:t>
            </w:r>
          </w:p>
          <w:p w:rsidR="00C12A1D" w:rsidRPr="00476794" w:rsidRDefault="00445972" w:rsidP="00445972">
            <w:pPr>
              <w:autoSpaceDE w:val="0"/>
              <w:autoSpaceDN w:val="0"/>
              <w:adjustRightInd w:val="0"/>
              <w:spacing w:after="120"/>
              <w:jc w:val="both"/>
              <w:rPr>
                <w:rFonts w:ascii="EUAlbertina" w:hAnsi="EUAlbertina" w:cs="EUAlbertina"/>
              </w:rPr>
            </w:pPr>
            <w:r w:rsidRPr="00476794">
              <w:rPr>
                <w:rFonts w:ascii="EUAlbertina" w:hAnsi="EUAlbertina" w:cs="EUAlbertina"/>
              </w:rPr>
              <w:t xml:space="preserve">MK </w:t>
            </w:r>
            <w:r w:rsidR="00FE74F0" w:rsidRPr="00476794">
              <w:rPr>
                <w:rFonts w:ascii="EUAlbertina" w:hAnsi="EUAlbertina" w:cs="EUAlbertina"/>
              </w:rPr>
              <w:t>noteikumu projekts nosaka, ka aps</w:t>
            </w:r>
            <w:r w:rsidRPr="00476794">
              <w:rPr>
                <w:rFonts w:ascii="EUAlbertina" w:hAnsi="EUAlbertina" w:cs="EUAlbertina"/>
              </w:rPr>
              <w:t xml:space="preserve">tiprināta pašvaldību attīstības programma ir priekšnosacījums investīcijām SAM ietvaros. Visas projektu idejas tiek iekļautas pašvaldību attīstības programmas investīciju plānā. Detalizēts SAM atbalsta piešķiršanas mehānisms ir aprakstīts Informatīvajā ziņojumā. </w:t>
            </w:r>
          </w:p>
          <w:p w:rsidR="00835D88" w:rsidRDefault="00C12A1D" w:rsidP="007F435B">
            <w:pPr>
              <w:autoSpaceDE w:val="0"/>
              <w:autoSpaceDN w:val="0"/>
              <w:adjustRightInd w:val="0"/>
              <w:spacing w:after="120"/>
              <w:jc w:val="both"/>
            </w:pPr>
            <w:r w:rsidRPr="00476794">
              <w:t xml:space="preserve">MK noteikumi </w:t>
            </w:r>
            <w:r w:rsidR="00C23035" w:rsidRPr="00476794">
              <w:t xml:space="preserve">paredz </w:t>
            </w:r>
            <w:r w:rsidRPr="00476794">
              <w:t>Reģionālās attīstības koordinācijas padom</w:t>
            </w:r>
            <w:r w:rsidR="005276AF" w:rsidRPr="00476794">
              <w:t>es iesaisti</w:t>
            </w:r>
            <w:r w:rsidRPr="00476794">
              <w:t>, kā arī tās funkcijas katras atlases kārtas ietvaros.</w:t>
            </w:r>
            <w:r w:rsidR="000E7587" w:rsidRPr="00476794">
              <w:t xml:space="preserve"> Reģionālās attīstības koordinācijas padome tiek veidota kā konsultatīva institūcija ar plašu pārstāvniecību</w:t>
            </w:r>
            <w:r w:rsidR="000E7587" w:rsidRPr="00476794">
              <w:rPr>
                <w:rStyle w:val="FootnoteReference"/>
              </w:rPr>
              <w:footnoteReference w:id="8"/>
            </w:r>
            <w:r w:rsidR="000E7587" w:rsidRPr="00476794">
              <w:t>, jo tā ne tikai saskaņos pašvaldību attīstības programmas, bet arī sniegs atzinumu par projektu nepārklāšanos ar nacionāla līmeņa projektiem</w:t>
            </w:r>
            <w:r w:rsidR="000E7587" w:rsidRPr="00476794">
              <w:rPr>
                <w:rStyle w:val="FootnoteReference"/>
              </w:rPr>
              <w:footnoteReference w:id="9"/>
            </w:r>
            <w:r w:rsidR="000E7587" w:rsidRPr="00476794">
              <w:t xml:space="preserve">. </w:t>
            </w:r>
          </w:p>
          <w:p w:rsidR="00E54C60" w:rsidRPr="00E54C60" w:rsidRDefault="00E54C60" w:rsidP="000E7587">
            <w:pPr>
              <w:autoSpaceDE w:val="0"/>
              <w:autoSpaceDN w:val="0"/>
              <w:adjustRightInd w:val="0"/>
              <w:spacing w:after="120"/>
              <w:jc w:val="both"/>
              <w:rPr>
                <w:u w:val="single"/>
              </w:rPr>
            </w:pPr>
            <w:r w:rsidRPr="00E54C60">
              <w:rPr>
                <w:u w:val="single"/>
              </w:rPr>
              <w:t>Pirmā atlases kārta</w:t>
            </w:r>
          </w:p>
          <w:p w:rsidR="00C12A1D" w:rsidRPr="00476794" w:rsidRDefault="00BA48CE" w:rsidP="000E7587">
            <w:pPr>
              <w:autoSpaceDE w:val="0"/>
              <w:autoSpaceDN w:val="0"/>
              <w:adjustRightInd w:val="0"/>
              <w:spacing w:after="120"/>
              <w:jc w:val="both"/>
            </w:pPr>
            <w:r w:rsidRPr="00476794">
              <w:t xml:space="preserve">MK noteikumu projekts nosaka, </w:t>
            </w:r>
            <w:r w:rsidRPr="00E54C60">
              <w:t>ka Pirmās atlases kārtas</w:t>
            </w:r>
            <w:r w:rsidRPr="00476794">
              <w:t xml:space="preserve"> </w:t>
            </w:r>
            <w:r w:rsidRPr="00476794">
              <w:lastRenderedPageBreak/>
              <w:t>īstenošanai vadošā iestāde slēdz deleģēšanas līgumu ar Daugavpils, Jelgavas, Jēkabpils, Jūrmalas, Liepājas, Rēzeknes,</w:t>
            </w:r>
            <w:r w:rsidR="009F50FD" w:rsidRPr="00476794">
              <w:t xml:space="preserve"> Rīgas, </w:t>
            </w:r>
            <w:r w:rsidRPr="00476794">
              <w:t>Valmieras un Ventspils pilsētas pašvaldībām, deleģējot tām projektu atlases veikšanas funkciju</w:t>
            </w:r>
            <w:r w:rsidR="0056422C" w:rsidRPr="00476794">
              <w:rPr>
                <w:rStyle w:val="FootnoteReference"/>
              </w:rPr>
              <w:footnoteReference w:id="10"/>
            </w:r>
            <w:r w:rsidR="0056422C" w:rsidRPr="00476794">
              <w:t xml:space="preserve"> </w:t>
            </w:r>
            <w:r w:rsidRPr="00476794">
              <w:t>(turpmāk – deleģēšanas līgums). Pašvaldība, ar kuru noslēgts deleģēšanas līgums, organizē projektu iesniegumu atlasi, kā arī izstrādā projektu iesniegumu atlases nolikumu</w:t>
            </w:r>
            <w:r w:rsidR="00CE73D8" w:rsidRPr="00476794">
              <w:t>, saskaņojot to ar VARAM</w:t>
            </w:r>
            <w:r w:rsidR="001244CA" w:rsidRPr="00476794">
              <w:t>.</w:t>
            </w:r>
          </w:p>
          <w:p w:rsidR="00F522F9" w:rsidRPr="00476794" w:rsidRDefault="00F522F9" w:rsidP="00F522F9">
            <w:pPr>
              <w:spacing w:after="120"/>
              <w:jc w:val="both"/>
            </w:pPr>
            <w:r w:rsidRPr="00476794">
              <w:t xml:space="preserve">Atbilstoši </w:t>
            </w:r>
            <w:r w:rsidR="00835D88">
              <w:t xml:space="preserve">MK noteikumiem Nr.614 </w:t>
            </w:r>
            <w:r w:rsidRPr="00476794">
              <w:t xml:space="preserve">Reģionālās attīstības koordinācijas padome </w:t>
            </w:r>
            <w:r w:rsidR="00835D88" w:rsidRPr="00835D88">
              <w:t xml:space="preserve">izskata un saskaņo nacionālas nozīmes attīstības centru </w:t>
            </w:r>
            <w:r w:rsidR="00835D88" w:rsidRPr="00E4002C">
              <w:t>pašvaldību iesniegtos attīstības programmu investīciju plānus (turpmāk – investīciju plāns), izvērtējot to atbilstību pašvaldību attīstības programmām un nodrošinot to atbilstīb</w:t>
            </w:r>
            <w:r w:rsidR="0073290F" w:rsidRPr="00E4002C">
              <w:t>u integrētas pieejas principiem</w:t>
            </w:r>
            <w:r w:rsidRPr="00E4002C">
              <w:t>.</w:t>
            </w:r>
            <w:r w:rsidRPr="00476794">
              <w:t xml:space="preserve"> Reģionālās attīstības koordinācijas padome</w:t>
            </w:r>
            <w:r w:rsidR="0073290F">
              <w:t xml:space="preserve"> pieņem lēmumu par</w:t>
            </w:r>
            <w:r w:rsidRPr="00476794">
              <w:t xml:space="preserve"> </w:t>
            </w:r>
            <w:r w:rsidR="0073290F" w:rsidRPr="0073290F">
              <w:t xml:space="preserve">nacionālas nozīmes attīstības centru pašvaldību investīciju plānu integrētajās teritoriālajās investīcijās iekļauto </w:t>
            </w:r>
            <w:r w:rsidR="0073290F">
              <w:t>SAM</w:t>
            </w:r>
            <w:r w:rsidR="0073290F" w:rsidRPr="0073290F">
              <w:t xml:space="preserve"> projektu ideju (prioritāro un alternatīvo) </w:t>
            </w:r>
            <w:r w:rsidR="0073290F">
              <w:t>ERAF</w:t>
            </w:r>
            <w:r w:rsidR="0073290F" w:rsidRPr="0073290F">
              <w:t xml:space="preserve"> finansējuma un sasniedzamo iznākuma rādītāju apjomu katram projekta iesniedzējam (katra integrēto teritoriālo investīciju specifiskā atbalsta mērķa ietvaros), izvērtējot investīciju plānā iekļauto projektu ideju atbilstību specifiskā atbalsta mērķa attiecīgajiem mērķiem, atbalstāmajām darbībām, attiecināmajām izmaksām un sasniedzamajiem rezultātiem</w:t>
            </w:r>
            <w:r w:rsidRPr="00476794">
              <w:t xml:space="preserve">. Projektu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rsidR="00334F26" w:rsidRPr="00476794" w:rsidRDefault="00334F26" w:rsidP="0003292D">
            <w:pPr>
              <w:spacing w:after="120"/>
              <w:jc w:val="both"/>
            </w:pPr>
            <w:r w:rsidRPr="00476794">
              <w:rPr>
                <w:u w:val="single"/>
              </w:rPr>
              <w:t xml:space="preserve">Otrā </w:t>
            </w:r>
            <w:r>
              <w:rPr>
                <w:u w:val="single"/>
              </w:rPr>
              <w:t>atlases kārta</w:t>
            </w:r>
          </w:p>
          <w:p w:rsidR="00FE5D68" w:rsidRPr="00476794" w:rsidRDefault="00BA48CE" w:rsidP="00BA48CE">
            <w:pPr>
              <w:spacing w:after="120"/>
              <w:jc w:val="both"/>
            </w:pPr>
            <w:r w:rsidRPr="00334F26">
              <w:t>Otrās atlases kārtas</w:t>
            </w:r>
            <w:r w:rsidRPr="00476794">
              <w:t xml:space="preserve"> ietvaros projektu iesniegumu atlasi organizē </w:t>
            </w:r>
            <w:r w:rsidR="00C83748" w:rsidRPr="00476794">
              <w:t>sadarbības iestāde</w:t>
            </w:r>
            <w:r w:rsidRPr="00476794">
              <w:t xml:space="preserve">, kas izstrādā projektu iesniegumu atlases nolikumu. </w:t>
            </w:r>
          </w:p>
          <w:p w:rsidR="00FE5D68" w:rsidRPr="00476794" w:rsidRDefault="00BA48CE" w:rsidP="00BA48CE">
            <w:pPr>
              <w:spacing w:after="120"/>
              <w:jc w:val="both"/>
            </w:pPr>
            <w:r w:rsidRPr="00476794">
              <w:t xml:space="preserve">VARAM </w:t>
            </w:r>
            <w:r w:rsidR="00277C35">
              <w:t>organizē</w:t>
            </w:r>
            <w:r w:rsidR="00277C35" w:rsidRPr="00476794">
              <w:t xml:space="preserve"> </w:t>
            </w:r>
            <w:r w:rsidR="00E402CA">
              <w:t>110 novadu pašvaldību</w:t>
            </w:r>
            <w:r w:rsidR="00277C35">
              <w:t xml:space="preserve"> projektu ideju konceptu priekšatlasi.</w:t>
            </w:r>
            <w:r w:rsidRPr="00476794">
              <w:t xml:space="preserve"> </w:t>
            </w:r>
            <w:r w:rsidR="001D367F" w:rsidRPr="00476794">
              <w:t xml:space="preserve">Atbilstoši </w:t>
            </w:r>
            <w:r w:rsidR="00A71853">
              <w:t xml:space="preserve">MK noteikumiem Nr.614 </w:t>
            </w:r>
            <w:r w:rsidRPr="00476794">
              <w:t xml:space="preserve">Reģionālās attīstības koordinācijas padome </w:t>
            </w:r>
            <w:r w:rsidR="00A71853">
              <w:t>pieņem lēmumu par</w:t>
            </w:r>
            <w:r w:rsidR="00A71853" w:rsidRPr="00A71853">
              <w:t xml:space="preserve"> </w:t>
            </w:r>
            <w:r w:rsidR="00A71853">
              <w:t>SAM</w:t>
            </w:r>
            <w:r w:rsidR="00A71853" w:rsidRPr="00A71853">
              <w:t xml:space="preserve"> projektu ideju konceptu priekšatlases rezultātā </w:t>
            </w:r>
            <w:r w:rsidR="00A71853" w:rsidRPr="00A71853">
              <w:lastRenderedPageBreak/>
              <w:t xml:space="preserve">atbalstāmajiem projektu ideju konceptiem, to </w:t>
            </w:r>
            <w:r w:rsidR="00A71853">
              <w:t>ERAF</w:t>
            </w:r>
            <w:r w:rsidR="00A71853" w:rsidRPr="00A71853">
              <w:t xml:space="preserve"> finansējuma apmēru un sasniedzamajiem iznākuma rādītājiem</w:t>
            </w:r>
            <w:r w:rsidRPr="00476794">
              <w:t xml:space="preserve">. </w:t>
            </w:r>
          </w:p>
          <w:p w:rsidR="00BA48CE" w:rsidRPr="00476794" w:rsidRDefault="00C83479" w:rsidP="00BA48CE">
            <w:pPr>
              <w:spacing w:after="120"/>
              <w:jc w:val="both"/>
            </w:pPr>
            <w:r w:rsidRPr="00EB1787">
              <w:t>Lai samazinātu administratīvo slogu pašvaldībām (savstarpēji konkurējošu projektu</w:t>
            </w:r>
            <w:r w:rsidR="006B59A5">
              <w:t xml:space="preserve"> ideju</w:t>
            </w:r>
            <w:r w:rsidRPr="00EB1787">
              <w:t xml:space="preserve"> konceptu sagatavošana) un VARAM kā atbildīgajai iestādei (priekšatlases ietvaros iesniegto projektu konceptu vērtēšana), kā arī ņemot vērā </w:t>
            </w:r>
            <w:r>
              <w:t>Otrās</w:t>
            </w:r>
            <w:r w:rsidRPr="00EB1787">
              <w:t xml:space="preserve"> atlases kārtas ietvaros pieejamo ierobežoto ERAF finansējumu, MK noteikumu projekts paredz, ka </w:t>
            </w:r>
            <w:r>
              <w:t>Otrās</w:t>
            </w:r>
            <w:r w:rsidRPr="00EB1787">
              <w:t xml:space="preserve"> atlases kārtas ietvaros projekta iesniedzējs īsteno ne vairāk kā trīs projektus, kuru kopējais ERAF finansējums nepārsniedz </w:t>
            </w:r>
            <w:r>
              <w:t>1</w:t>
            </w:r>
            <w:r w:rsidRPr="00EB1787">
              <w:t xml:space="preserve"> 000 000 </w:t>
            </w:r>
            <w:r w:rsidR="00621779" w:rsidRPr="00621779">
              <w:rPr>
                <w:i/>
              </w:rPr>
              <w:t>euro</w:t>
            </w:r>
            <w:r w:rsidRPr="00EB1787">
              <w:t xml:space="preserve">.   </w:t>
            </w:r>
          </w:p>
          <w:p w:rsidR="00BE4D68" w:rsidRDefault="004A2507" w:rsidP="004A2507">
            <w:pPr>
              <w:spacing w:after="120"/>
              <w:jc w:val="both"/>
              <w:rPr>
                <w:bCs/>
              </w:rPr>
            </w:pPr>
            <w:r w:rsidRPr="00EB1787">
              <w:t xml:space="preserve">Atbilstoši plānotajam indikatīvajam laika grafikam priekšatlasi </w:t>
            </w:r>
            <w:r>
              <w:t xml:space="preserve">Otrajai atlases kārtai </w:t>
            </w:r>
            <w:r w:rsidRPr="00EB1787">
              <w:rPr>
                <w:bCs/>
              </w:rPr>
              <w:t>plānots pabeigt 2016.gada I</w:t>
            </w:r>
            <w:r>
              <w:rPr>
                <w:bCs/>
              </w:rPr>
              <w:t>I</w:t>
            </w:r>
            <w:r w:rsidRPr="00EB1787">
              <w:rPr>
                <w:bCs/>
              </w:rPr>
              <w:t xml:space="preserve"> ceturksnī, t.i., līdz minētajam termiņam VARAM veiks projektu konceptu izvērtēšanu un pieņems lēmumus par atbalstāmajiem projektu</w:t>
            </w:r>
            <w:r>
              <w:rPr>
                <w:bCs/>
              </w:rPr>
              <w:t xml:space="preserve"> ideju</w:t>
            </w:r>
            <w:r w:rsidRPr="00EB1787">
              <w:rPr>
                <w:bCs/>
              </w:rPr>
              <w:t xml:space="preserve"> konceptiem. Projektu </w:t>
            </w:r>
            <w:r>
              <w:rPr>
                <w:bCs/>
              </w:rPr>
              <w:t xml:space="preserve">ideju </w:t>
            </w:r>
            <w:r w:rsidRPr="00EB1787">
              <w:rPr>
                <w:bCs/>
              </w:rPr>
              <w:t xml:space="preserve">konceptu izvērtēšanā tiks piemēroti VARAM definētie </w:t>
            </w:r>
            <w:r w:rsidR="00277C35">
              <w:rPr>
                <w:bCs/>
              </w:rPr>
              <w:t xml:space="preserve">priekšatlases </w:t>
            </w:r>
            <w:r w:rsidRPr="00EB1787">
              <w:rPr>
                <w:bCs/>
              </w:rPr>
              <w:t>specifiskie atlases kritēriji, kas vērsti uz</w:t>
            </w:r>
            <w:r w:rsidR="00BE4D68">
              <w:rPr>
                <w:bCs/>
              </w:rPr>
              <w:t>:</w:t>
            </w:r>
          </w:p>
          <w:p w:rsidR="00BE4D68" w:rsidRDefault="004A2507" w:rsidP="00BE4D68">
            <w:pPr>
              <w:pStyle w:val="ListParagraph"/>
              <w:numPr>
                <w:ilvl w:val="0"/>
                <w:numId w:val="29"/>
              </w:numPr>
              <w:spacing w:after="120"/>
              <w:jc w:val="both"/>
              <w:rPr>
                <w:rFonts w:eastAsia="Calibri"/>
                <w:bCs/>
                <w:sz w:val="24"/>
                <w:szCs w:val="24"/>
              </w:rPr>
            </w:pPr>
            <w:r w:rsidRPr="00BE4D68">
              <w:rPr>
                <w:rFonts w:eastAsia="Calibri"/>
                <w:bCs/>
                <w:sz w:val="24"/>
                <w:szCs w:val="24"/>
              </w:rPr>
              <w:t>SAM iznākuma rādītāju sasniegšanu</w:t>
            </w:r>
            <w:r w:rsidR="00BE4D68">
              <w:rPr>
                <w:rFonts w:eastAsia="Calibri"/>
                <w:bCs/>
                <w:sz w:val="24"/>
                <w:szCs w:val="24"/>
              </w:rPr>
              <w:t>;</w:t>
            </w:r>
          </w:p>
          <w:p w:rsidR="00BE4D68" w:rsidRDefault="0041155F" w:rsidP="00BE4D68">
            <w:pPr>
              <w:pStyle w:val="ListParagraph"/>
              <w:numPr>
                <w:ilvl w:val="0"/>
                <w:numId w:val="29"/>
              </w:numPr>
              <w:spacing w:after="120"/>
              <w:jc w:val="both"/>
              <w:rPr>
                <w:rFonts w:eastAsia="Calibri"/>
                <w:bCs/>
                <w:sz w:val="24"/>
                <w:szCs w:val="24"/>
              </w:rPr>
            </w:pPr>
            <w:r>
              <w:rPr>
                <w:rFonts w:eastAsia="Calibri"/>
                <w:bCs/>
                <w:sz w:val="24"/>
                <w:szCs w:val="24"/>
              </w:rPr>
              <w:t>a</w:t>
            </w:r>
            <w:r w:rsidR="00BE4D68">
              <w:rPr>
                <w:rFonts w:eastAsia="Calibri"/>
                <w:bCs/>
                <w:sz w:val="24"/>
                <w:szCs w:val="24"/>
              </w:rPr>
              <w:t>tbalstu pirmskolas izglītības iestādēm, kur</w:t>
            </w:r>
            <w:r w:rsidR="00B036F0">
              <w:rPr>
                <w:rFonts w:eastAsia="Calibri"/>
                <w:bCs/>
                <w:sz w:val="24"/>
                <w:szCs w:val="24"/>
              </w:rPr>
              <w:t>ā</w:t>
            </w:r>
            <w:r w:rsidR="00BE4D68">
              <w:rPr>
                <w:rFonts w:eastAsia="Calibri"/>
                <w:bCs/>
                <w:sz w:val="24"/>
                <w:szCs w:val="24"/>
              </w:rPr>
              <w:t>s plānots palielināt izglītojamo vietu skaitu;</w:t>
            </w:r>
          </w:p>
          <w:p w:rsidR="00BE4D68" w:rsidRPr="000A73D5" w:rsidRDefault="00BE4D68" w:rsidP="000A73D5">
            <w:pPr>
              <w:pStyle w:val="ListParagraph"/>
              <w:numPr>
                <w:ilvl w:val="0"/>
                <w:numId w:val="29"/>
              </w:numPr>
              <w:spacing w:after="120"/>
              <w:jc w:val="both"/>
              <w:rPr>
                <w:rFonts w:eastAsia="Calibri"/>
                <w:bCs/>
                <w:sz w:val="24"/>
                <w:szCs w:val="24"/>
              </w:rPr>
            </w:pPr>
            <w:r>
              <w:rPr>
                <w:rFonts w:eastAsia="Calibri"/>
                <w:bCs/>
                <w:sz w:val="24"/>
                <w:szCs w:val="24"/>
              </w:rPr>
              <w:t xml:space="preserve">projektiem, kurus plānots pabeigt līdz 2018.gada 31.decembrim, ņemot vērā to, ka </w:t>
            </w:r>
            <w:r w:rsidR="0094303D">
              <w:rPr>
                <w:rFonts w:eastAsia="Calibri"/>
                <w:bCs/>
                <w:sz w:val="24"/>
                <w:szCs w:val="24"/>
              </w:rPr>
              <w:t xml:space="preserve">līdz starpposma beigām </w:t>
            </w:r>
            <w:r w:rsidR="000A73D5">
              <w:rPr>
                <w:rFonts w:eastAsia="Calibri"/>
                <w:bCs/>
                <w:sz w:val="24"/>
                <w:szCs w:val="24"/>
              </w:rPr>
              <w:t xml:space="preserve">SAM ietvaros </w:t>
            </w:r>
            <w:r w:rsidR="0094303D">
              <w:rPr>
                <w:rFonts w:eastAsia="Calibri"/>
                <w:bCs/>
                <w:sz w:val="24"/>
                <w:szCs w:val="24"/>
              </w:rPr>
              <w:t xml:space="preserve">Eiropas </w:t>
            </w:r>
            <w:r w:rsidR="0041155F">
              <w:rPr>
                <w:rFonts w:eastAsia="Calibri"/>
                <w:bCs/>
                <w:sz w:val="24"/>
                <w:szCs w:val="24"/>
              </w:rPr>
              <w:t>K</w:t>
            </w:r>
            <w:r w:rsidR="0094303D">
              <w:rPr>
                <w:rFonts w:eastAsia="Calibri"/>
                <w:bCs/>
                <w:sz w:val="24"/>
                <w:szCs w:val="24"/>
              </w:rPr>
              <w:t xml:space="preserve">omisijai jādeklarē kopējās izmaksas </w:t>
            </w:r>
            <w:r w:rsidR="0041155F">
              <w:rPr>
                <w:rFonts w:eastAsia="Calibri"/>
                <w:bCs/>
                <w:sz w:val="24"/>
                <w:szCs w:val="24"/>
              </w:rPr>
              <w:t>14 77</w:t>
            </w:r>
            <w:r w:rsidR="0094303D" w:rsidRPr="0094303D">
              <w:rPr>
                <w:rFonts w:eastAsia="Calibri"/>
                <w:bCs/>
                <w:sz w:val="24"/>
                <w:szCs w:val="24"/>
              </w:rPr>
              <w:t>3</w:t>
            </w:r>
            <w:r w:rsidR="0041155F">
              <w:rPr>
                <w:rFonts w:eastAsia="Calibri"/>
                <w:bCs/>
                <w:sz w:val="24"/>
                <w:szCs w:val="24"/>
              </w:rPr>
              <w:t xml:space="preserve"> </w:t>
            </w:r>
            <w:r w:rsidR="0094303D" w:rsidRPr="0094303D">
              <w:rPr>
                <w:rFonts w:eastAsia="Calibri"/>
                <w:bCs/>
                <w:sz w:val="24"/>
                <w:szCs w:val="24"/>
              </w:rPr>
              <w:t>485</w:t>
            </w:r>
            <w:r w:rsidR="0094303D">
              <w:rPr>
                <w:rFonts w:eastAsia="Calibri"/>
                <w:bCs/>
                <w:sz w:val="24"/>
                <w:szCs w:val="24"/>
              </w:rPr>
              <w:t xml:space="preserve"> </w:t>
            </w:r>
            <w:r w:rsidR="00621779" w:rsidRPr="00621779">
              <w:rPr>
                <w:rFonts w:eastAsia="Calibri"/>
                <w:bCs/>
                <w:i/>
                <w:sz w:val="24"/>
                <w:szCs w:val="24"/>
              </w:rPr>
              <w:t>euro</w:t>
            </w:r>
            <w:r w:rsidR="0094303D">
              <w:rPr>
                <w:rFonts w:eastAsia="Calibri"/>
                <w:bCs/>
                <w:sz w:val="24"/>
                <w:szCs w:val="24"/>
              </w:rPr>
              <w:t xml:space="preserve"> apmērā (26,7 procenti no SAM kopējā finansējuma</w:t>
            </w:r>
            <w:r w:rsidR="0041155F">
              <w:rPr>
                <w:rFonts w:eastAsia="Calibri"/>
                <w:bCs/>
                <w:sz w:val="24"/>
                <w:szCs w:val="24"/>
              </w:rPr>
              <w:t>).</w:t>
            </w:r>
          </w:p>
          <w:p w:rsidR="004A2507" w:rsidRPr="00EB1787" w:rsidRDefault="004A2507" w:rsidP="004A2507">
            <w:pPr>
              <w:spacing w:after="120"/>
              <w:jc w:val="both"/>
              <w:rPr>
                <w:bCs/>
              </w:rPr>
            </w:pPr>
            <w:r w:rsidRPr="00EB1787">
              <w:rPr>
                <w:bCs/>
              </w:rPr>
              <w:t xml:space="preserve">Projektu konceptu priekšatlases kritēriji tiks nosūtīti visām pašvaldībām, kas noteiktas kā projektu iesniedzēji </w:t>
            </w:r>
            <w:r w:rsidR="000A73D5">
              <w:rPr>
                <w:bCs/>
              </w:rPr>
              <w:t>Otrās</w:t>
            </w:r>
            <w:r w:rsidRPr="00EB1787">
              <w:rPr>
                <w:bCs/>
              </w:rPr>
              <w:t xml:space="preserve"> atlases kārtas ietvaros, norādot termiņu projektu konceptu sagatavošanai. </w:t>
            </w:r>
          </w:p>
          <w:p w:rsidR="004A2507" w:rsidRPr="00EB1787" w:rsidRDefault="004A2507" w:rsidP="004A2507">
            <w:pPr>
              <w:spacing w:after="120"/>
              <w:jc w:val="both"/>
              <w:rPr>
                <w:bCs/>
              </w:rPr>
            </w:pPr>
            <w:r w:rsidRPr="00EB1787">
              <w:rPr>
                <w:bCs/>
              </w:rPr>
              <w:t xml:space="preserve">Priekšatlases rezultātā atbalstīto projektu konceptu saraksts </w:t>
            </w:r>
            <w:r w:rsidR="00277C35" w:rsidRPr="00EB1787">
              <w:rPr>
                <w:bCs/>
              </w:rPr>
              <w:t xml:space="preserve">par atbalstāmajiem projektu </w:t>
            </w:r>
            <w:r w:rsidR="00277C35">
              <w:rPr>
                <w:bCs/>
              </w:rPr>
              <w:t xml:space="preserve">ideju konceptiem, </w:t>
            </w:r>
            <w:r w:rsidR="00277C35" w:rsidRPr="00EB1787">
              <w:rPr>
                <w:bCs/>
              </w:rPr>
              <w:t xml:space="preserve">to finansējuma apjomu un plānotajiem sasniedzamajiem iznākuma rādītājiem </w:t>
            </w:r>
            <w:r w:rsidRPr="00EB1787">
              <w:rPr>
                <w:bCs/>
              </w:rPr>
              <w:t xml:space="preserve">tiks </w:t>
            </w:r>
            <w:r w:rsidRPr="00EB1787">
              <w:t>iesniegts apstiprināšanai MK</w:t>
            </w:r>
            <w:r w:rsidRPr="00EB1787">
              <w:rPr>
                <w:bCs/>
              </w:rPr>
              <w:t xml:space="preserve">. </w:t>
            </w:r>
          </w:p>
          <w:p w:rsidR="004A2507" w:rsidRPr="00EB1787" w:rsidRDefault="004A2507" w:rsidP="004A2507">
            <w:pPr>
              <w:spacing w:after="120"/>
              <w:jc w:val="both"/>
            </w:pPr>
            <w:r w:rsidRPr="00B036F0">
              <w:t xml:space="preserve">Lai apzinātu </w:t>
            </w:r>
            <w:r w:rsidR="000A73D5" w:rsidRPr="00B036F0">
              <w:t>Otrās</w:t>
            </w:r>
            <w:r w:rsidRPr="00B036F0">
              <w:t xml:space="preserve"> atlases kārtas projektu iesniedzēju vajadzības, uzsākot Eiropas Savienības 2014.-2020.gada plānošanas perioda</w:t>
            </w:r>
            <w:r w:rsidRPr="00EB1787">
              <w:t xml:space="preserve"> investīciju plānošanu SAM ietvaros,  </w:t>
            </w:r>
            <w:r w:rsidR="00F943DE">
              <w:t>VARAM</w:t>
            </w:r>
            <w:r w:rsidR="00741C44">
              <w:t xml:space="preserve"> </w:t>
            </w:r>
            <w:r w:rsidR="00F943DE">
              <w:t>veica</w:t>
            </w:r>
            <w:r w:rsidR="00B036F0">
              <w:t xml:space="preserve"> reģionālas nozīmes centru pašvaldību un</w:t>
            </w:r>
            <w:r w:rsidRPr="00EB1787">
              <w:t xml:space="preserve"> novadu pašvaldību, kuras nav nacionālas vai reģionālas nozīmes attīstības ce</w:t>
            </w:r>
            <w:r w:rsidR="00F943DE">
              <w:t>ntri, aptauju</w:t>
            </w:r>
            <w:r w:rsidR="00B036F0">
              <w:t xml:space="preserve"> par potenciālajām ēkām, kurās varētu </w:t>
            </w:r>
            <w:r w:rsidR="00B036F0" w:rsidRPr="00623656">
              <w:t>tikt veikti energoefektivitātes pasākumi SAM ietvaros</w:t>
            </w:r>
            <w:r w:rsidRPr="00623656">
              <w:t>. Aptaujas rezultātā tika saņemti</w:t>
            </w:r>
            <w:r w:rsidR="00741C44" w:rsidRPr="00623656">
              <w:t xml:space="preserve"> prioritāro</w:t>
            </w:r>
            <w:r w:rsidRPr="00623656">
              <w:t xml:space="preserve"> projektu priekšlikumi </w:t>
            </w:r>
            <w:r w:rsidR="00741C44" w:rsidRPr="00623656">
              <w:t xml:space="preserve">par investīciju nepieciešamību vismaz 305 </w:t>
            </w:r>
            <w:r w:rsidR="005056FD" w:rsidRPr="00623656">
              <w:t xml:space="preserve">pašvaldību ēkās, no kurām par 230 ēkām norādītas plānotās </w:t>
            </w:r>
            <w:r w:rsidR="000A1FE0" w:rsidRPr="00623656">
              <w:t xml:space="preserve">kopējās </w:t>
            </w:r>
            <w:r w:rsidR="005056FD" w:rsidRPr="00623656">
              <w:t>izmaksas, kas</w:t>
            </w:r>
            <w:r w:rsidR="00741C44" w:rsidRPr="00623656">
              <w:t xml:space="preserve"> </w:t>
            </w:r>
            <w:r w:rsidRPr="00623656">
              <w:t xml:space="preserve">kopumā </w:t>
            </w:r>
            <w:r w:rsidR="005056FD" w:rsidRPr="00623656">
              <w:t>sastāda aptuveni 110,36</w:t>
            </w:r>
            <w:r w:rsidRPr="00623656">
              <w:t xml:space="preserve"> milj. </w:t>
            </w:r>
            <w:r w:rsidR="00621779" w:rsidRPr="00621779">
              <w:rPr>
                <w:i/>
              </w:rPr>
              <w:t>euro</w:t>
            </w:r>
            <w:r w:rsidR="005056FD" w:rsidRPr="00623656">
              <w:rPr>
                <w:i/>
              </w:rPr>
              <w:t>.</w:t>
            </w:r>
            <w:r w:rsidRPr="00623656">
              <w:t xml:space="preserve"> </w:t>
            </w:r>
            <w:r w:rsidR="005056FD" w:rsidRPr="00623656">
              <w:t xml:space="preserve">Aptaujā fiksētais vidējais </w:t>
            </w:r>
            <w:r w:rsidR="00922CDA" w:rsidRPr="00623656">
              <w:t xml:space="preserve">ēkas energoefektivitātes paaugstināšanai nepieciešamais </w:t>
            </w:r>
            <w:r w:rsidRPr="00623656">
              <w:t>izmaks</w:t>
            </w:r>
            <w:r w:rsidR="005056FD" w:rsidRPr="00623656">
              <w:t xml:space="preserve">u apjoms </w:t>
            </w:r>
            <w:r w:rsidR="00922CDA" w:rsidRPr="00623656">
              <w:t xml:space="preserve"> ir</w:t>
            </w:r>
            <w:r w:rsidRPr="00623656">
              <w:t xml:space="preserve"> </w:t>
            </w:r>
            <w:r w:rsidR="005056FD" w:rsidRPr="00623656">
              <w:t>0</w:t>
            </w:r>
            <w:r w:rsidR="00922CDA" w:rsidRPr="00623656">
              <w:t>,</w:t>
            </w:r>
            <w:r w:rsidR="005056FD" w:rsidRPr="00623656">
              <w:t>48</w:t>
            </w:r>
            <w:r w:rsidRPr="00623656">
              <w:t xml:space="preserve"> milj. </w:t>
            </w:r>
            <w:r w:rsidR="00621779" w:rsidRPr="00621779">
              <w:rPr>
                <w:i/>
              </w:rPr>
              <w:lastRenderedPageBreak/>
              <w:t>euro</w:t>
            </w:r>
            <w:r w:rsidR="005056FD" w:rsidRPr="00623656">
              <w:t xml:space="preserve">, kas mainās </w:t>
            </w:r>
            <w:r w:rsidRPr="00623656">
              <w:t xml:space="preserve">amplitūdā no </w:t>
            </w:r>
            <w:r w:rsidR="005056FD" w:rsidRPr="00623656">
              <w:t>23 500</w:t>
            </w:r>
            <w:r w:rsidRPr="00623656">
              <w:t xml:space="preserve"> </w:t>
            </w:r>
            <w:r w:rsidR="00621779" w:rsidRPr="00621779">
              <w:rPr>
                <w:i/>
              </w:rPr>
              <w:t>euro</w:t>
            </w:r>
            <w:r w:rsidRPr="00623656">
              <w:t xml:space="preserve"> līdz </w:t>
            </w:r>
            <w:r w:rsidR="00922CDA" w:rsidRPr="00623656">
              <w:t xml:space="preserve"> 8 milj.</w:t>
            </w:r>
            <w:r w:rsidRPr="00623656">
              <w:t xml:space="preserve"> </w:t>
            </w:r>
            <w:r w:rsidR="00621779" w:rsidRPr="00621779">
              <w:rPr>
                <w:i/>
              </w:rPr>
              <w:t>euro</w:t>
            </w:r>
            <w:r w:rsidRPr="00623656">
              <w:t xml:space="preserve">. Projektu priekšlikumi ietver </w:t>
            </w:r>
            <w:r w:rsidR="005056FD" w:rsidRPr="00623656">
              <w:t>dažād</w:t>
            </w:r>
            <w:r w:rsidR="00922CDA" w:rsidRPr="00623656">
              <w:t>u</w:t>
            </w:r>
            <w:r w:rsidR="005056FD" w:rsidRPr="00623656">
              <w:t xml:space="preserve"> pašvaldīb</w:t>
            </w:r>
            <w:r w:rsidR="00922CDA" w:rsidRPr="00623656">
              <w:t>as</w:t>
            </w:r>
            <w:r w:rsidR="005056FD" w:rsidRPr="00623656">
              <w:t xml:space="preserve"> funkciju īstenošanai nepieciešam</w:t>
            </w:r>
            <w:r w:rsidR="00922CDA" w:rsidRPr="00623656">
              <w:t>ā</w:t>
            </w:r>
            <w:r w:rsidR="005056FD" w:rsidRPr="00623656">
              <w:t xml:space="preserve">s </w:t>
            </w:r>
            <w:r w:rsidR="00B036F0" w:rsidRPr="00623656">
              <w:t>ēkas</w:t>
            </w:r>
            <w:r w:rsidR="005056FD" w:rsidRPr="00623656">
              <w:t xml:space="preserve"> –</w:t>
            </w:r>
            <w:r w:rsidR="00623656">
              <w:t xml:space="preserve"> </w:t>
            </w:r>
            <w:r w:rsidR="005056FD" w:rsidRPr="00623656">
              <w:t>izglītības iestādes, tai skaitā</w:t>
            </w:r>
            <w:r w:rsidR="00623656">
              <w:t xml:space="preserve"> </w:t>
            </w:r>
            <w:r w:rsidR="00A67A19" w:rsidRPr="00623656">
              <w:t>pirmskolas</w:t>
            </w:r>
            <w:r w:rsidR="00A67A19">
              <w:t xml:space="preserve"> izglītības iestādes</w:t>
            </w:r>
            <w:r w:rsidR="005056FD">
              <w:t>, sociālās un veselības aprūpes iestādes, pašvaldību administratīvās ēkas, kultūras iestāžu ēkas.</w:t>
            </w:r>
          </w:p>
          <w:p w:rsidR="004A2507" w:rsidRPr="00EB1787" w:rsidRDefault="004A2507" w:rsidP="004A2507">
            <w:pPr>
              <w:spacing w:after="120"/>
              <w:jc w:val="both"/>
            </w:pPr>
            <w:r w:rsidRPr="00EB1787">
              <w:t xml:space="preserve">Veiktās aptaujas rezultāti ļauj izdarīt secinājumus par esošo situāciju pašvaldībās un liecina, ka </w:t>
            </w:r>
            <w:r w:rsidR="005056FD">
              <w:t>pat pie ierobežota prioritāro projektu skaita (</w:t>
            </w:r>
            <w:r w:rsidR="005056FD" w:rsidRPr="00922CDA">
              <w:t xml:space="preserve">aptaujā tika lūgts sniegt informāciju par </w:t>
            </w:r>
            <w:r w:rsidR="00922CDA">
              <w:t xml:space="preserve">katras pašvaldības </w:t>
            </w:r>
            <w:r w:rsidR="00623656">
              <w:t>trīs</w:t>
            </w:r>
            <w:r w:rsidR="005056FD" w:rsidRPr="00922CDA">
              <w:t xml:space="preserve"> prioritāriem </w:t>
            </w:r>
            <w:r w:rsidR="00922CDA">
              <w:t xml:space="preserve">investīciju </w:t>
            </w:r>
            <w:r w:rsidR="005056FD" w:rsidRPr="00922CDA">
              <w:t>projektiem</w:t>
            </w:r>
            <w:r w:rsidR="005056FD">
              <w:t xml:space="preserve">) un </w:t>
            </w:r>
            <w:r w:rsidR="000A1FE0">
              <w:t>sagaidāmo izmaksu datiem</w:t>
            </w:r>
            <w:r w:rsidR="00922CDA">
              <w:t xml:space="preserve"> </w:t>
            </w:r>
            <w:r w:rsidR="00922CDA" w:rsidRPr="00EB1787">
              <w:t>investīciju pieprasījums</w:t>
            </w:r>
            <w:r w:rsidR="00922CDA">
              <w:t xml:space="preserve"> </w:t>
            </w:r>
            <w:r w:rsidRPr="00EB1787">
              <w:t>pašvaldībās, kuras nav nacionālas vai reģionālas nozīmes attīstības centri, ir ļoti augsts</w:t>
            </w:r>
            <w:r w:rsidR="00922CDA">
              <w:t xml:space="preserve"> </w:t>
            </w:r>
            <w:r w:rsidRPr="00EB1787">
              <w:t xml:space="preserve">un </w:t>
            </w:r>
            <w:r w:rsidR="000A1FE0">
              <w:t>gandrīz sešas</w:t>
            </w:r>
            <w:r w:rsidRPr="00EB1787">
              <w:t xml:space="preserve"> reiz</w:t>
            </w:r>
            <w:r w:rsidR="000A1FE0">
              <w:t xml:space="preserve">es </w:t>
            </w:r>
            <w:r w:rsidRPr="00EB1787">
              <w:t xml:space="preserve"> pārsniedz </w:t>
            </w:r>
            <w:r w:rsidR="00B036F0">
              <w:t>Otrās</w:t>
            </w:r>
            <w:r w:rsidRPr="00EB1787">
              <w:t xml:space="preserve"> atlases kārtas ietvaros pieejamo ERAF finansējumu (</w:t>
            </w:r>
            <w:r w:rsidR="00B036F0">
              <w:t>15 696 8</w:t>
            </w:r>
            <w:r w:rsidR="00B036F0" w:rsidRPr="00B036F0">
              <w:t>29</w:t>
            </w:r>
            <w:r w:rsidR="00B036F0">
              <w:t xml:space="preserve"> </w:t>
            </w:r>
            <w:r w:rsidR="00621779" w:rsidRPr="00621779">
              <w:rPr>
                <w:i/>
              </w:rPr>
              <w:t>euro</w:t>
            </w:r>
            <w:r w:rsidRPr="00EB1787">
              <w:t>). Tādejādi, projektu</w:t>
            </w:r>
            <w:r w:rsidR="00623656">
              <w:t xml:space="preserve"> ideju</w:t>
            </w:r>
            <w:r w:rsidRPr="00EB1787">
              <w:t xml:space="preserve"> konceptu priekšatlase plānota kā veids, lai nodrošinātu investīciju mērķtiecīgu un efektīvu ieguldīšanu </w:t>
            </w:r>
            <w:r w:rsidR="00B036F0">
              <w:t>energoefektivitātes pas</w:t>
            </w:r>
            <w:r w:rsidR="00A67A19">
              <w:t>ākumos</w:t>
            </w:r>
            <w:r w:rsidR="000A1FE0">
              <w:t>, izvairoties no papildus izdevumiem pilnas projektu tehniskās dokumentācijas sagatavošanai, kas būtu veicama atklāta konkursa gadījumā.</w:t>
            </w:r>
          </w:p>
          <w:p w:rsidR="00B722BF" w:rsidRPr="00476794" w:rsidRDefault="00B722BF" w:rsidP="00B722BF">
            <w:pPr>
              <w:jc w:val="both"/>
              <w:rPr>
                <w:rFonts w:eastAsia="Times New Roman"/>
                <w:szCs w:val="22"/>
                <w:u w:val="single"/>
                <w:lang w:eastAsia="en-US"/>
              </w:rPr>
            </w:pPr>
            <w:r w:rsidRPr="00476794">
              <w:rPr>
                <w:rFonts w:eastAsia="Times New Roman"/>
                <w:szCs w:val="22"/>
                <w:u w:val="single"/>
                <w:lang w:eastAsia="en-US"/>
              </w:rPr>
              <w:t>Citi nosacījumi</w:t>
            </w:r>
          </w:p>
          <w:p w:rsidR="00B722BF" w:rsidRPr="00476794" w:rsidRDefault="00B722BF" w:rsidP="00B722BF">
            <w:pPr>
              <w:spacing w:after="120"/>
              <w:jc w:val="both"/>
            </w:pPr>
            <w:r w:rsidRPr="00476794">
              <w:t>MK noteikumu projektā tiek noteikti gadījumi, kādos sadarbības iestādei ir tiesības vienpusēji atkāpties no noslēgtās vienošanās ar finansējuma saņēmēju par projekta īstenošanu</w:t>
            </w:r>
            <w:r w:rsidR="00C83748" w:rsidRPr="00476794">
              <w:t xml:space="preserve">, kas detalizēti tiks norādīti </w:t>
            </w:r>
            <w:r w:rsidR="00C83748" w:rsidRPr="00476794">
              <w:rPr>
                <w:bCs/>
              </w:rPr>
              <w:t>vienošanās vai civiltiesiskajā līgumā par projekta īstenošanu</w:t>
            </w:r>
            <w:r w:rsidR="00C83748" w:rsidRPr="00476794">
              <w:t>.</w:t>
            </w:r>
          </w:p>
          <w:p w:rsidR="006D14EA" w:rsidRPr="00476794" w:rsidRDefault="006D14EA" w:rsidP="00B722BF">
            <w:pPr>
              <w:spacing w:after="120"/>
              <w:jc w:val="both"/>
            </w:pPr>
            <w:r w:rsidRPr="00476794">
              <w:t xml:space="preserve">MK noteikumu projektā ir paredzēts nosacījums, </w:t>
            </w:r>
            <w:r w:rsidR="007641EE">
              <w:t xml:space="preserve">ka </w:t>
            </w:r>
            <w:r w:rsidRPr="00476794">
              <w:t>projekta iesniedzējs projekta iesniegumā norāda enerģijas patēriņu pirms projekta īstenošanas (megavatstundas), kā arī finansējuma saņēmējam ir pienākums informēt sadarbības iestādi par enerģijas patēriņu pēc projekta īstenošanas (megavatstundas). Projekt</w:t>
            </w:r>
            <w:r w:rsidR="008F4CC3">
              <w:t>a</w:t>
            </w:r>
            <w:r w:rsidRPr="00476794">
              <w:t xml:space="preserve"> iesniegumā norādītie dati tiks uzkrāti Kohēzijas politikas fondu vadības informācijas sistēmā 2014.–2020.gadam.</w:t>
            </w:r>
            <w:r w:rsidRPr="00476794">
              <w:rPr>
                <w:rFonts w:ascii="Arial" w:hAnsi="Arial" w:cs="Arial"/>
              </w:rPr>
              <w:t xml:space="preserve"> </w:t>
            </w:r>
            <w:r w:rsidRPr="00476794">
              <w:t>Vienotas energoefektivitātes prasības, to piemērošanas un enerģijas patēriņa monitoringa kārtību izstrādā Ekonomikas ministrija, ņemot vērā Ministru kabineta 2010.gada 30.septembra noteikumu Nr.923 „Kārtība, kādā uzskaita valsts enerģijas galapatēriņa ietaupījumu un nodrošina energoefektivitātes monitoringa sistēmas darbību” 3.punktā noteikto, ka energoefektivitātes monitoringa sistēmas darbību nodrošina Ekonomikas ministrija.</w:t>
            </w:r>
          </w:p>
          <w:p w:rsidR="005A6A60" w:rsidRPr="00476794" w:rsidRDefault="005A6A60" w:rsidP="005A6A60">
            <w:pPr>
              <w:spacing w:after="120"/>
              <w:jc w:val="both"/>
            </w:pPr>
            <w:r w:rsidRPr="00476794">
              <w:t xml:space="preserve">SAM ir netieša ietekme uz horizontālo principu „Vienlīdzīgas iespējas”, </w:t>
            </w:r>
            <w:r w:rsidR="007641EE">
              <w:t>un tieša ietekme</w:t>
            </w:r>
            <w:r w:rsidRPr="00476794">
              <w:t xml:space="preserve"> uz horizontālo principu „Ilgtspējīga attīstība”. </w:t>
            </w:r>
          </w:p>
          <w:p w:rsidR="005A6A60" w:rsidRPr="00476794" w:rsidRDefault="005A6A60" w:rsidP="005A6A60">
            <w:pPr>
              <w:spacing w:after="120"/>
              <w:jc w:val="both"/>
            </w:pPr>
            <w:r w:rsidRPr="00476794">
              <w:t xml:space="preserve">Ietekme uz horizontālo principu „Vienlīdzīgas iespējas” ir vides un informācijas pieejamības veicināšana un projektu vērtēšanā tiks piešķirti papildu punkti projektiem, kas paredzēs specifiskas vides un informācijas pieejamību </w:t>
            </w:r>
            <w:r w:rsidRPr="00476794">
              <w:lastRenderedPageBreak/>
              <w:t>veicinošas darbības papildu būvnormatīvos noteiktajam. Lai nodrošinātu šī principa uzraudzību, tiks uzkrāti dati par horizontālā rādītāja sasniegšanu, proti, objektu skaits, kuros ERAF ieguldījumu rezultātā ir nodrošināta vides un informācijas pieejamība.</w:t>
            </w:r>
          </w:p>
          <w:p w:rsidR="005D42F4" w:rsidRPr="00476794" w:rsidRDefault="005A6A60" w:rsidP="00667A04">
            <w:pPr>
              <w:spacing w:after="120"/>
              <w:jc w:val="both"/>
            </w:pPr>
            <w:r w:rsidRPr="00476794">
              <w:t xml:space="preserve">Ietekme uz horizontālo principu „Ilgtspējīga attīstība” ir </w:t>
            </w:r>
            <w:r w:rsidR="003D3C53">
              <w:t xml:space="preserve">energoefektivitātes paaugstināšana, siltumnīcefekta gāzu samazināšana un </w:t>
            </w:r>
            <w:r w:rsidRPr="00476794">
              <w:t>zaļā publiskā iepirkuma principu ievērošana publiskajos iepirkumos</w:t>
            </w:r>
            <w:r w:rsidR="003D3C53">
              <w:t>,</w:t>
            </w:r>
            <w:r w:rsidRPr="00476794">
              <w:t xml:space="preserve"> un projektu vērtēšanā tiks piešķirti papildu punkti projektiem, kas paredzēs </w:t>
            </w:r>
            <w:r w:rsidR="003D3C53">
              <w:t>attiecīgā kritērija izpildi vai arī tā izpildi pēc iespējas augstākā kvalitātē.</w:t>
            </w:r>
            <w:r w:rsidRPr="00476794">
              <w:t xml:space="preserve"> Lai nodrošinātu šī principa uzraudzību, tiks uzkrāti dati par </w:t>
            </w:r>
            <w:r w:rsidR="003D3C53">
              <w:t>attiecīgo kritēriju</w:t>
            </w:r>
            <w:r w:rsidRPr="00476794">
              <w:t xml:space="preserve"> sasniegšanu projektu ietvaros.</w:t>
            </w:r>
          </w:p>
        </w:tc>
      </w:tr>
      <w:tr w:rsidR="00330C43" w:rsidRPr="007D6273"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jc w:val="center"/>
              <w:rPr>
                <w:lang w:eastAsia="en-US"/>
              </w:rPr>
            </w:pPr>
            <w:r w:rsidRPr="007D6273">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rPr>
                <w:lang w:eastAsia="en-US"/>
              </w:rPr>
            </w:pPr>
            <w:r w:rsidRPr="007D6273">
              <w:t>Projekta izstrādē iesaistītās institūcijas</w:t>
            </w:r>
          </w:p>
        </w:tc>
        <w:tc>
          <w:tcPr>
            <w:tcW w:w="6231" w:type="dxa"/>
            <w:tcBorders>
              <w:top w:val="single" w:sz="4" w:space="0" w:color="auto"/>
              <w:left w:val="single" w:sz="4" w:space="0" w:color="auto"/>
              <w:bottom w:val="single" w:sz="4" w:space="0" w:color="auto"/>
              <w:right w:val="single" w:sz="4" w:space="0" w:color="auto"/>
            </w:tcBorders>
            <w:shd w:val="clear" w:color="auto" w:fill="auto"/>
            <w:hideMark/>
          </w:tcPr>
          <w:p w:rsidR="00893FBD" w:rsidRPr="00476794" w:rsidRDefault="00B722BF" w:rsidP="00524736">
            <w:pPr>
              <w:spacing w:after="120"/>
              <w:jc w:val="both"/>
            </w:pPr>
            <w:r w:rsidRPr="00476794">
              <w:t xml:space="preserve">MK noteikumu projekts ir izstrādāts pamatojoties uz Informatīvajā ziņojumā noteiktajiem SAM ieviešanas principiem, kura izstrādē </w:t>
            </w:r>
            <w:r w:rsidR="004E3178">
              <w:t xml:space="preserve">tika </w:t>
            </w:r>
            <w:r w:rsidRPr="00476794">
              <w:t>iesaistīta Finanšu ministrija,</w:t>
            </w:r>
            <w:r w:rsidR="005276AF" w:rsidRPr="00476794">
              <w:t xml:space="preserve"> Ekonomikas ministrija, Zemkopības ministrija,</w:t>
            </w:r>
            <w:r w:rsidRPr="00476794">
              <w:t xml:space="preserve"> plānošanas reģioni, Latvijas Pašvaldību savienība un </w:t>
            </w:r>
            <w:r w:rsidR="00E713AD" w:rsidRPr="00476794">
              <w:t>Latvijas Lielo pilsētu asociācija</w:t>
            </w:r>
            <w:r w:rsidRPr="00476794">
              <w:t>.</w:t>
            </w:r>
          </w:p>
        </w:tc>
      </w:tr>
      <w:tr w:rsidR="004956EE" w:rsidRPr="007D6273" w:rsidTr="005056FD">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956EE" w:rsidRPr="007D6273" w:rsidRDefault="004956EE" w:rsidP="004956EE">
            <w:pPr>
              <w:jc w:val="center"/>
              <w:rPr>
                <w:lang w:eastAsia="en-US"/>
              </w:rPr>
            </w:pPr>
            <w:r w:rsidRPr="007D6273">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56EE" w:rsidRPr="007D6273" w:rsidRDefault="004956EE" w:rsidP="004956EE">
            <w:pPr>
              <w:rPr>
                <w:lang w:eastAsia="en-US"/>
              </w:rPr>
            </w:pPr>
            <w:r w:rsidRPr="007D6273">
              <w:t>Cita informācija</w:t>
            </w:r>
          </w:p>
        </w:tc>
        <w:tc>
          <w:tcPr>
            <w:tcW w:w="6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6EE" w:rsidRPr="004956EE" w:rsidRDefault="004956EE" w:rsidP="004956EE">
            <w:pPr>
              <w:jc w:val="both"/>
            </w:pPr>
            <w:r w:rsidRPr="007D6273">
              <w:rPr>
                <w:bCs/>
                <w:lang w:eastAsia="en-US"/>
              </w:rPr>
              <w:t>Nav.</w:t>
            </w:r>
          </w:p>
        </w:tc>
      </w:tr>
    </w:tbl>
    <w:p w:rsidR="00E64024" w:rsidRDefault="00E64024" w:rsidP="00C61A59">
      <w:pPr>
        <w:jc w:val="both"/>
      </w:pPr>
    </w:p>
    <w:p w:rsidR="00D52964" w:rsidRPr="007D6273" w:rsidRDefault="00D52964"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rsidR="00A40705" w:rsidRPr="007D6273"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pStyle w:val="ListParagraph"/>
              <w:tabs>
                <w:tab w:val="left" w:pos="2268"/>
                <w:tab w:val="left" w:pos="2410"/>
              </w:tabs>
              <w:ind w:left="1080"/>
              <w:jc w:val="center"/>
              <w:rPr>
                <w:b/>
                <w:sz w:val="24"/>
                <w:szCs w:val="24"/>
                <w:lang w:eastAsia="en-US"/>
              </w:rPr>
            </w:pPr>
            <w:r w:rsidRPr="007D6273">
              <w:rPr>
                <w:b/>
                <w:bCs/>
                <w:sz w:val="24"/>
                <w:szCs w:val="24"/>
              </w:rPr>
              <w:t>II. Tiesību akta projekta ietekme uz sabiedrību, tautsaimniecības attīstību un administratīvo slogu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jc w:val="center"/>
              <w:rPr>
                <w:lang w:eastAsia="en-US"/>
              </w:rPr>
            </w:pPr>
            <w:r w:rsidRPr="007D627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rPr>
                <w:lang w:eastAsia="en-US"/>
              </w:rPr>
            </w:pPr>
            <w:r w:rsidRPr="007D6273">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C20" w:rsidRPr="00E44C20" w:rsidRDefault="00E44C20" w:rsidP="00E44C20">
            <w:pPr>
              <w:jc w:val="both"/>
            </w:pPr>
            <w:r w:rsidRPr="007F4A1C">
              <w:t>Specifiskā atbalsta mērķa grupa ir</w:t>
            </w:r>
            <w:r>
              <w:t xml:space="preserve"> visas</w:t>
            </w:r>
            <w:r w:rsidRPr="007F4A1C">
              <w:t xml:space="preserve"> </w:t>
            </w:r>
            <w:r>
              <w:t>Latvijas Republikas pašvaldības, kā arī pašvaldību iedzīvotāji. Investīcijas veicinās primārās enerģijas patēriņa samazinājumu, kā rezultātā samazināsies pašvaldību izdevumi par siltumapgādi. Situācijā, kad demogrāfijas prognozes liecina par negatīvu tendenci, pašvaldību izdevumu samazināšana ir būtisks priekšnosacījums reģionālās izaugsmes veicināšanai, vienlaikus atbrīvojot pašvaldību līdzekļus, kurus var novirzīt sociālekonomisko jautājumu risināšanai.</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DD1670" w:rsidRDefault="00A40705" w:rsidP="00BF08DE">
            <w:pPr>
              <w:pStyle w:val="ListParagraph"/>
              <w:tabs>
                <w:tab w:val="left" w:pos="317"/>
              </w:tabs>
              <w:spacing w:before="60" w:after="60"/>
              <w:ind w:left="34"/>
              <w:jc w:val="both"/>
              <w:rPr>
                <w:rFonts w:eastAsia="Calibri"/>
                <w:sz w:val="24"/>
                <w:szCs w:val="24"/>
              </w:rPr>
            </w:pPr>
            <w:r w:rsidRPr="00476794">
              <w:rPr>
                <w:bCs/>
                <w:sz w:val="24"/>
                <w:szCs w:val="24"/>
                <w:lang w:eastAsia="en-US"/>
              </w:rPr>
              <w:t>MK noteikumu projekts paredz</w:t>
            </w:r>
            <w:r w:rsidR="00332D07">
              <w:rPr>
                <w:bCs/>
                <w:sz w:val="24"/>
                <w:szCs w:val="24"/>
                <w:lang w:eastAsia="en-US"/>
              </w:rPr>
              <w:t>, ka</w:t>
            </w:r>
            <w:r w:rsidRPr="00476794">
              <w:rPr>
                <w:bCs/>
                <w:sz w:val="24"/>
                <w:szCs w:val="24"/>
                <w:lang w:eastAsia="en-US"/>
              </w:rPr>
              <w:t xml:space="preserve"> veikto investīciju</w:t>
            </w:r>
            <w:r w:rsidR="000E79B4">
              <w:rPr>
                <w:bCs/>
                <w:sz w:val="24"/>
                <w:szCs w:val="24"/>
                <w:lang w:eastAsia="en-US"/>
              </w:rPr>
              <w:t xml:space="preserve"> </w:t>
            </w:r>
            <w:r w:rsidR="000E79B4" w:rsidRPr="000E79B4">
              <w:rPr>
                <w:bCs/>
                <w:sz w:val="24"/>
                <w:szCs w:val="24"/>
                <w:lang w:eastAsia="en-US"/>
              </w:rPr>
              <w:t xml:space="preserve">(55 289 875 </w:t>
            </w:r>
            <w:r w:rsidR="00621779" w:rsidRPr="00621779">
              <w:rPr>
                <w:bCs/>
                <w:i/>
                <w:sz w:val="24"/>
                <w:szCs w:val="24"/>
                <w:lang w:eastAsia="en-US"/>
              </w:rPr>
              <w:t>euro</w:t>
            </w:r>
            <w:r w:rsidR="000E79B4" w:rsidRPr="000E79B4">
              <w:rPr>
                <w:bCs/>
                <w:sz w:val="24"/>
                <w:szCs w:val="24"/>
                <w:lang w:eastAsia="en-US"/>
              </w:rPr>
              <w:t>)</w:t>
            </w:r>
            <w:r w:rsidRPr="00476794">
              <w:rPr>
                <w:bCs/>
                <w:sz w:val="24"/>
                <w:szCs w:val="24"/>
                <w:lang w:eastAsia="en-US"/>
              </w:rPr>
              <w:t xml:space="preserve"> rezultātā līdz 2023.gada 31.decembrim </w:t>
            </w:r>
            <w:r w:rsidR="00332D07">
              <w:rPr>
                <w:bCs/>
                <w:sz w:val="24"/>
                <w:szCs w:val="24"/>
                <w:lang w:eastAsia="en-US"/>
              </w:rPr>
              <w:t>primārās enerģijas gada patēriņa</w:t>
            </w:r>
            <w:r w:rsidR="000E79B4" w:rsidRPr="000E79B4">
              <w:rPr>
                <w:bCs/>
                <w:sz w:val="24"/>
                <w:szCs w:val="24"/>
                <w:lang w:eastAsia="en-US"/>
              </w:rPr>
              <w:t xml:space="preserve"> </w:t>
            </w:r>
            <w:r w:rsidR="00332D07">
              <w:rPr>
                <w:bCs/>
                <w:sz w:val="24"/>
                <w:szCs w:val="24"/>
                <w:lang w:eastAsia="en-US"/>
              </w:rPr>
              <w:t xml:space="preserve">ietaupījums </w:t>
            </w:r>
            <w:r w:rsidR="000E79B4" w:rsidRPr="000E79B4">
              <w:rPr>
                <w:bCs/>
                <w:sz w:val="24"/>
                <w:szCs w:val="24"/>
                <w:lang w:eastAsia="en-US"/>
              </w:rPr>
              <w:t xml:space="preserve">sabiedriskajās ēkās </w:t>
            </w:r>
            <w:r w:rsidR="00332D07">
              <w:rPr>
                <w:bCs/>
                <w:sz w:val="24"/>
                <w:szCs w:val="24"/>
                <w:lang w:eastAsia="en-US"/>
              </w:rPr>
              <w:t xml:space="preserve">būs </w:t>
            </w:r>
            <w:r w:rsidR="000E79B4" w:rsidRPr="000E79B4">
              <w:rPr>
                <w:bCs/>
                <w:sz w:val="24"/>
                <w:szCs w:val="24"/>
                <w:lang w:eastAsia="en-US"/>
              </w:rPr>
              <w:t>vismaz 20 536 239 kilovatstundas gadā</w:t>
            </w:r>
            <w:r w:rsidR="00E47961" w:rsidRPr="00476794">
              <w:rPr>
                <w:bCs/>
                <w:sz w:val="24"/>
                <w:szCs w:val="24"/>
                <w:lang w:eastAsia="en-US"/>
              </w:rPr>
              <w:t xml:space="preserve">, </w:t>
            </w:r>
            <w:r w:rsidR="000E79B4" w:rsidRPr="000E79B4">
              <w:rPr>
                <w:bCs/>
                <w:sz w:val="24"/>
                <w:szCs w:val="24"/>
                <w:lang w:eastAsia="en-US"/>
              </w:rPr>
              <w:t>siltumnīcef</w:t>
            </w:r>
            <w:r w:rsidR="00332D07">
              <w:rPr>
                <w:bCs/>
                <w:sz w:val="24"/>
                <w:szCs w:val="24"/>
                <w:lang w:eastAsia="en-US"/>
              </w:rPr>
              <w:t>ekta gāzu</w:t>
            </w:r>
            <w:r w:rsidR="000E79B4" w:rsidRPr="000E79B4">
              <w:rPr>
                <w:bCs/>
                <w:sz w:val="24"/>
                <w:szCs w:val="24"/>
                <w:lang w:eastAsia="en-US"/>
              </w:rPr>
              <w:t xml:space="preserve"> (ogļskābās </w:t>
            </w:r>
            <w:r w:rsidR="000E79B4" w:rsidRPr="00DD1670">
              <w:rPr>
                <w:rFonts w:eastAsia="Calibri"/>
                <w:sz w:val="24"/>
                <w:szCs w:val="24"/>
              </w:rPr>
              <w:t>gāzes ekvivalenta tonnās)</w:t>
            </w:r>
            <w:r w:rsidR="00332D07">
              <w:rPr>
                <w:rFonts w:eastAsia="Calibri"/>
                <w:sz w:val="24"/>
                <w:szCs w:val="24"/>
              </w:rPr>
              <w:t xml:space="preserve"> emisijas samazināsies</w:t>
            </w:r>
            <w:r w:rsidR="000E79B4" w:rsidRPr="00DD1670">
              <w:rPr>
                <w:rFonts w:eastAsia="Calibri"/>
                <w:sz w:val="24"/>
                <w:szCs w:val="24"/>
              </w:rPr>
              <w:t xml:space="preserve"> par 5 180 tonnām gadā</w:t>
            </w:r>
            <w:r w:rsidR="00354D1D" w:rsidRPr="00DD1670">
              <w:rPr>
                <w:rFonts w:eastAsia="Calibri"/>
                <w:sz w:val="24"/>
                <w:szCs w:val="24"/>
              </w:rPr>
              <w:t xml:space="preserve">, kā arī no atjaunojamiem energoresursiem </w:t>
            </w:r>
            <w:r w:rsidR="00332D07">
              <w:rPr>
                <w:rFonts w:eastAsia="Calibri"/>
                <w:sz w:val="24"/>
                <w:szCs w:val="24"/>
              </w:rPr>
              <w:t>tiks sa</w:t>
            </w:r>
            <w:r w:rsidR="00354D1D" w:rsidRPr="00DD1670">
              <w:rPr>
                <w:rFonts w:eastAsia="Calibri"/>
                <w:sz w:val="24"/>
                <w:szCs w:val="24"/>
              </w:rPr>
              <w:t>ražot</w:t>
            </w:r>
            <w:r w:rsidR="00332D07">
              <w:rPr>
                <w:rFonts w:eastAsia="Calibri"/>
                <w:sz w:val="24"/>
                <w:szCs w:val="24"/>
              </w:rPr>
              <w:t>a papildjauda</w:t>
            </w:r>
            <w:r w:rsidR="00354D1D" w:rsidRPr="00DD1670">
              <w:rPr>
                <w:rFonts w:eastAsia="Calibri"/>
                <w:sz w:val="24"/>
                <w:szCs w:val="24"/>
              </w:rPr>
              <w:t xml:space="preserve"> vismaz 1,8 megavati.</w:t>
            </w:r>
          </w:p>
          <w:p w:rsidR="00A40705" w:rsidRPr="00476794" w:rsidRDefault="00B722BF" w:rsidP="007E5A24">
            <w:pPr>
              <w:pStyle w:val="ListParagraph"/>
              <w:tabs>
                <w:tab w:val="left" w:pos="317"/>
              </w:tabs>
              <w:spacing w:before="60" w:after="60"/>
              <w:ind w:left="34"/>
              <w:jc w:val="both"/>
              <w:rPr>
                <w:bCs/>
                <w:sz w:val="24"/>
                <w:szCs w:val="24"/>
                <w:lang w:eastAsia="en-US"/>
              </w:rPr>
            </w:pPr>
            <w:r w:rsidRPr="00DD1670">
              <w:rPr>
                <w:rFonts w:eastAsia="Calibri"/>
                <w:sz w:val="24"/>
                <w:szCs w:val="24"/>
              </w:rPr>
              <w:t>Vērtējot projektu īstenošanas ietekmi uz administratīvajām procedūrām un to izmaksām, nav identificēts</w:t>
            </w:r>
            <w:r w:rsidRPr="00476794">
              <w:rPr>
                <w:bCs/>
                <w:sz w:val="24"/>
                <w:szCs w:val="24"/>
                <w:lang w:eastAsia="en-US"/>
              </w:rPr>
              <w:t xml:space="preserve"> administratīvā sloga palielinājums ne potenciālajiem finansējuma saņēmējiem, ne fondu vadībā iesaistītajām institūcijām. MK noteikumu projekts nosaka, ka projekta attiecināmajās izmaksās ir iekļaujamas projekta </w:t>
            </w:r>
            <w:r w:rsidR="007E5A24" w:rsidRPr="00476794">
              <w:rPr>
                <w:bCs/>
                <w:sz w:val="24"/>
                <w:szCs w:val="24"/>
                <w:lang w:eastAsia="en-US"/>
              </w:rPr>
              <w:t xml:space="preserve">vadības personāla atlīdzības un projekta pamatojošās dokumentācijas </w:t>
            </w:r>
            <w:r w:rsidR="007E5A24" w:rsidRPr="00476794">
              <w:rPr>
                <w:bCs/>
                <w:sz w:val="24"/>
                <w:szCs w:val="24"/>
                <w:lang w:eastAsia="en-US"/>
              </w:rPr>
              <w:lastRenderedPageBreak/>
              <w:t xml:space="preserve">sagatavošanas </w:t>
            </w:r>
            <w:r w:rsidRPr="00476794">
              <w:rPr>
                <w:bCs/>
                <w:sz w:val="24"/>
                <w:szCs w:val="24"/>
                <w:lang w:eastAsia="en-US"/>
              </w:rPr>
              <w:t>izmaksas, tādejādi samazinot administratīvo izmaksu slogu uz projekta iesniedzēja budžetu.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2F0429" w:rsidP="00813BE9">
            <w:pPr>
              <w:pStyle w:val="ListParagraph"/>
              <w:tabs>
                <w:tab w:val="left" w:pos="317"/>
              </w:tabs>
              <w:spacing w:before="60" w:after="60"/>
              <w:ind w:left="34"/>
              <w:jc w:val="both"/>
              <w:rPr>
                <w:bCs/>
                <w:sz w:val="24"/>
                <w:szCs w:val="24"/>
                <w:lang w:eastAsia="en-US"/>
              </w:rPr>
            </w:pPr>
            <w:r w:rsidRPr="007D6273">
              <w:rPr>
                <w:bCs/>
                <w:sz w:val="24"/>
                <w:szCs w:val="24"/>
                <w:lang w:eastAsia="en-US"/>
              </w:rPr>
              <w:t xml:space="preserve">ES fondu administrēšanas izmaksas plānots segt no </w:t>
            </w:r>
            <w:r w:rsidRPr="007D6273">
              <w:rPr>
                <w:sz w:val="24"/>
                <w:szCs w:val="24"/>
              </w:rPr>
              <w:t>Eiropas Savienības struktūrfondu un Kohēzijas fonda 2014.-2020.gada plānošanas perioda</w:t>
            </w:r>
            <w:r w:rsidRPr="007D6273">
              <w:rPr>
                <w:bCs/>
                <w:sz w:val="24"/>
                <w:szCs w:val="24"/>
                <w:lang w:eastAsia="en-US"/>
              </w:rPr>
              <w:t xml:space="preserve"> tehniskās palīdzības projekta līdzekļiem.</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A40705" w:rsidP="00BF08DE">
            <w:pPr>
              <w:pStyle w:val="ListParagraph"/>
              <w:tabs>
                <w:tab w:val="left" w:pos="317"/>
              </w:tabs>
              <w:spacing w:before="60" w:after="60"/>
              <w:ind w:left="34"/>
              <w:jc w:val="both"/>
              <w:rPr>
                <w:bCs/>
                <w:sz w:val="24"/>
                <w:szCs w:val="24"/>
                <w:lang w:eastAsia="en-US"/>
              </w:rPr>
            </w:pPr>
            <w:r w:rsidRPr="007D6273">
              <w:rPr>
                <w:bCs/>
                <w:sz w:val="24"/>
                <w:szCs w:val="24"/>
                <w:lang w:eastAsia="en-US"/>
              </w:rPr>
              <w:t>Nav.</w:t>
            </w:r>
          </w:p>
        </w:tc>
      </w:tr>
    </w:tbl>
    <w:p w:rsidR="00E51DE7" w:rsidRDefault="00E51DE7" w:rsidP="00C61A59">
      <w:pPr>
        <w:jc w:val="both"/>
      </w:pPr>
    </w:p>
    <w:p w:rsidR="00D52964" w:rsidRPr="007D6273" w:rsidRDefault="00D52964" w:rsidP="00C61A59">
      <w:pPr>
        <w:jc w:val="both"/>
      </w:pPr>
    </w:p>
    <w:tbl>
      <w:tblPr>
        <w:tblW w:w="9214" w:type="dxa"/>
        <w:tblInd w:w="-34" w:type="dxa"/>
        <w:tblLayout w:type="fixed"/>
        <w:tblCellMar>
          <w:left w:w="0" w:type="dxa"/>
          <w:right w:w="0" w:type="dxa"/>
        </w:tblCellMar>
        <w:tblLook w:val="04A0"/>
      </w:tblPr>
      <w:tblGrid>
        <w:gridCol w:w="2410"/>
        <w:gridCol w:w="1163"/>
        <w:gridCol w:w="1247"/>
        <w:gridCol w:w="1559"/>
        <w:gridCol w:w="1418"/>
        <w:gridCol w:w="1417"/>
      </w:tblGrid>
      <w:tr w:rsidR="00E51DE7" w:rsidRPr="007D6273"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pStyle w:val="ListParagraph"/>
              <w:ind w:left="1080"/>
              <w:jc w:val="center"/>
              <w:rPr>
                <w:b/>
                <w:bCs/>
                <w:sz w:val="24"/>
                <w:szCs w:val="24"/>
                <w:lang w:eastAsia="en-US"/>
              </w:rPr>
            </w:pPr>
            <w:r w:rsidRPr="007D6273">
              <w:rPr>
                <w:b/>
                <w:bCs/>
                <w:sz w:val="24"/>
                <w:szCs w:val="24"/>
              </w:rPr>
              <w:t>III. Tiesību akta projekta ietekme uz valsts budžetu un pašvaldību budžetiem</w:t>
            </w:r>
          </w:p>
        </w:tc>
      </w:tr>
      <w:tr w:rsidR="00E51DE7" w:rsidRPr="007D6273"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2015.gads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Turpmākie trīs gadi (</w:t>
            </w:r>
            <w:r w:rsidR="00621779" w:rsidRPr="00621779">
              <w:rPr>
                <w:b/>
                <w:bCs/>
                <w:i/>
              </w:rPr>
              <w:t>euro</w:t>
            </w:r>
            <w:r w:rsidRPr="007D6273">
              <w:rPr>
                <w:b/>
                <w:bCs/>
              </w:rPr>
              <w:t>)</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7D6273"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2016.g.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2017.g.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2018.g.</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6</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w:t>
            </w:r>
            <w:r w:rsidR="00F730F6">
              <w:rPr>
                <w:color w:val="000000"/>
                <w:lang w:eastAsia="en-US"/>
              </w:rPr>
              <w:t xml:space="preserve"> </w:t>
            </w:r>
            <w:r>
              <w:rPr>
                <w:color w:val="000000"/>
                <w:lang w:eastAsia="en-US"/>
              </w:rPr>
              <w:t>255</w:t>
            </w:r>
            <w:r w:rsidR="00F730F6">
              <w:rPr>
                <w:color w:val="000000"/>
                <w:lang w:eastAsia="en-US"/>
              </w:rPr>
              <w:t xml:space="preserve"> </w:t>
            </w:r>
            <w:r>
              <w:rPr>
                <w:color w:val="000000"/>
                <w:lang w:eastAsia="en-US"/>
              </w:rPr>
              <w:t>746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3</w:t>
            </w:r>
            <w:r w:rsidR="00F730F6">
              <w:rPr>
                <w:color w:val="000000"/>
                <w:lang w:eastAsia="en-US"/>
              </w:rPr>
              <w:t xml:space="preserve"> </w:t>
            </w:r>
            <w:r>
              <w:rPr>
                <w:color w:val="000000"/>
                <w:lang w:eastAsia="en-US"/>
              </w:rPr>
              <w:t>767</w:t>
            </w:r>
            <w:r w:rsidR="00F730F6">
              <w:rPr>
                <w:color w:val="000000"/>
                <w:lang w:eastAsia="en-US"/>
              </w:rPr>
              <w:t xml:space="preserve"> </w:t>
            </w:r>
            <w:r>
              <w:rPr>
                <w:color w:val="000000"/>
                <w:lang w:eastAsia="en-US"/>
              </w:rPr>
              <w:t>239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7</w:t>
            </w:r>
            <w:r w:rsidR="00F730F6">
              <w:rPr>
                <w:color w:val="000000"/>
                <w:lang w:eastAsia="en-US"/>
              </w:rPr>
              <w:t xml:space="preserve"> </w:t>
            </w:r>
            <w:r>
              <w:rPr>
                <w:color w:val="000000"/>
                <w:lang w:eastAsia="en-US"/>
              </w:rPr>
              <w:t>534</w:t>
            </w:r>
            <w:r w:rsidR="00F730F6">
              <w:rPr>
                <w:color w:val="000000"/>
                <w:lang w:eastAsia="en-US"/>
              </w:rPr>
              <w:t xml:space="preserve"> </w:t>
            </w:r>
            <w:r>
              <w:rPr>
                <w:color w:val="000000"/>
                <w:lang w:eastAsia="en-US"/>
              </w:rPr>
              <w:t>478</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w:t>
            </w:r>
            <w:r w:rsidR="00F730F6">
              <w:rPr>
                <w:color w:val="000000"/>
                <w:lang w:eastAsia="en-US"/>
              </w:rPr>
              <w:t xml:space="preserve"> </w:t>
            </w:r>
            <w:r>
              <w:rPr>
                <w:color w:val="000000"/>
                <w:lang w:eastAsia="en-US"/>
              </w:rPr>
              <w:t>255</w:t>
            </w:r>
            <w:r w:rsidR="00F730F6">
              <w:rPr>
                <w:color w:val="000000"/>
                <w:lang w:eastAsia="en-US"/>
              </w:rPr>
              <w:t xml:space="preserve"> </w:t>
            </w:r>
            <w:r>
              <w:rPr>
                <w:color w:val="000000"/>
                <w:lang w:eastAsia="en-US"/>
              </w:rPr>
              <w:t>746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3</w:t>
            </w:r>
            <w:r w:rsidR="00F730F6">
              <w:rPr>
                <w:color w:val="000000"/>
                <w:lang w:eastAsia="en-US"/>
              </w:rPr>
              <w:t xml:space="preserve"> </w:t>
            </w:r>
            <w:r>
              <w:rPr>
                <w:color w:val="000000"/>
                <w:lang w:eastAsia="en-US"/>
              </w:rPr>
              <w:t>767</w:t>
            </w:r>
            <w:r w:rsidR="00F730F6">
              <w:rPr>
                <w:color w:val="000000"/>
                <w:lang w:eastAsia="en-US"/>
              </w:rPr>
              <w:t xml:space="preserve"> </w:t>
            </w:r>
            <w:r>
              <w:rPr>
                <w:color w:val="000000"/>
                <w:lang w:eastAsia="en-US"/>
              </w:rPr>
              <w:t>239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7</w:t>
            </w:r>
            <w:r w:rsidR="00F730F6">
              <w:rPr>
                <w:color w:val="000000"/>
                <w:lang w:eastAsia="en-US"/>
              </w:rPr>
              <w:t xml:space="preserve"> </w:t>
            </w:r>
            <w:r>
              <w:rPr>
                <w:color w:val="000000"/>
                <w:lang w:eastAsia="en-US"/>
              </w:rPr>
              <w:t>534</w:t>
            </w:r>
            <w:r w:rsidR="00F730F6">
              <w:rPr>
                <w:color w:val="000000"/>
                <w:lang w:eastAsia="en-US"/>
              </w:rPr>
              <w:t xml:space="preserve"> </w:t>
            </w:r>
            <w:r>
              <w:rPr>
                <w:color w:val="000000"/>
                <w:lang w:eastAsia="en-US"/>
              </w:rPr>
              <w:t>478</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rPr>
              <w:t>0</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w:t>
            </w:r>
            <w:r w:rsidR="00F730F6">
              <w:rPr>
                <w:color w:val="000000"/>
                <w:lang w:eastAsia="en-US"/>
              </w:rPr>
              <w:t xml:space="preserve"> </w:t>
            </w:r>
            <w:r>
              <w:rPr>
                <w:color w:val="000000"/>
                <w:lang w:eastAsia="en-US"/>
              </w:rPr>
              <w:t>477</w:t>
            </w:r>
            <w:r w:rsidR="00F730F6">
              <w:rPr>
                <w:color w:val="000000"/>
                <w:lang w:eastAsia="en-US"/>
              </w:rPr>
              <w:t xml:space="preserve"> </w:t>
            </w:r>
            <w:r>
              <w:rPr>
                <w:color w:val="000000"/>
                <w:lang w:eastAsia="en-US"/>
              </w:rPr>
              <w:t>349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4</w:t>
            </w:r>
            <w:r w:rsidR="00F730F6">
              <w:rPr>
                <w:color w:val="000000"/>
                <w:lang w:eastAsia="en-US"/>
              </w:rPr>
              <w:t xml:space="preserve"> </w:t>
            </w:r>
            <w:r>
              <w:rPr>
                <w:color w:val="000000"/>
                <w:lang w:eastAsia="en-US"/>
              </w:rPr>
              <w:t>432</w:t>
            </w:r>
            <w:r w:rsidR="00F730F6">
              <w:rPr>
                <w:color w:val="000000"/>
                <w:lang w:eastAsia="en-US"/>
              </w:rPr>
              <w:t xml:space="preserve"> </w:t>
            </w:r>
            <w:r>
              <w:rPr>
                <w:color w:val="000000"/>
                <w:lang w:eastAsia="en-US"/>
              </w:rPr>
              <w:t>046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8</w:t>
            </w:r>
            <w:r w:rsidR="00F730F6">
              <w:rPr>
                <w:color w:val="000000"/>
                <w:lang w:eastAsia="en-US"/>
              </w:rPr>
              <w:t xml:space="preserve"> </w:t>
            </w:r>
            <w:r>
              <w:rPr>
                <w:color w:val="000000"/>
                <w:lang w:eastAsia="en-US"/>
              </w:rPr>
              <w:t>864</w:t>
            </w:r>
            <w:r w:rsidR="00F730F6">
              <w:rPr>
                <w:color w:val="000000"/>
                <w:lang w:eastAsia="en-US"/>
              </w:rPr>
              <w:t xml:space="preserve"> </w:t>
            </w:r>
            <w:r>
              <w:rPr>
                <w:color w:val="000000"/>
                <w:lang w:eastAsia="en-US"/>
              </w:rPr>
              <w:t>092</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w:t>
            </w:r>
            <w:r w:rsidR="00F730F6">
              <w:rPr>
                <w:color w:val="000000"/>
                <w:lang w:eastAsia="en-US"/>
              </w:rPr>
              <w:t xml:space="preserve"> </w:t>
            </w:r>
            <w:r>
              <w:rPr>
                <w:color w:val="000000"/>
                <w:lang w:eastAsia="en-US"/>
              </w:rPr>
              <w:t>300</w:t>
            </w:r>
            <w:r w:rsidR="00F730F6">
              <w:rPr>
                <w:color w:val="000000"/>
                <w:lang w:eastAsia="en-US"/>
              </w:rPr>
              <w:t xml:space="preserve"> </w:t>
            </w:r>
            <w:r>
              <w:rPr>
                <w:color w:val="000000"/>
                <w:lang w:eastAsia="en-US"/>
              </w:rPr>
              <w:t>067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3</w:t>
            </w:r>
            <w:r w:rsidR="00F730F6">
              <w:rPr>
                <w:color w:val="000000"/>
                <w:lang w:eastAsia="en-US"/>
              </w:rPr>
              <w:t xml:space="preserve"> </w:t>
            </w:r>
            <w:r>
              <w:rPr>
                <w:color w:val="000000"/>
                <w:lang w:eastAsia="en-US"/>
              </w:rPr>
              <w:t>900</w:t>
            </w:r>
            <w:r w:rsidR="00F730F6">
              <w:rPr>
                <w:color w:val="000000"/>
                <w:lang w:eastAsia="en-US"/>
              </w:rPr>
              <w:t xml:space="preserve"> </w:t>
            </w:r>
            <w:r>
              <w:rPr>
                <w:color w:val="000000"/>
                <w:lang w:eastAsia="en-US"/>
              </w:rPr>
              <w:t>200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7</w:t>
            </w:r>
            <w:r w:rsidR="00F730F6">
              <w:rPr>
                <w:color w:val="000000"/>
                <w:lang w:eastAsia="en-US"/>
              </w:rPr>
              <w:t xml:space="preserve"> </w:t>
            </w:r>
            <w:r>
              <w:rPr>
                <w:color w:val="000000"/>
                <w:lang w:eastAsia="en-US"/>
              </w:rPr>
              <w:t>800</w:t>
            </w:r>
            <w:r w:rsidR="00F730F6">
              <w:rPr>
                <w:color w:val="000000"/>
                <w:lang w:eastAsia="en-US"/>
              </w:rPr>
              <w:t xml:space="preserve"> </w:t>
            </w:r>
            <w:r>
              <w:rPr>
                <w:color w:val="000000"/>
                <w:lang w:eastAsia="en-US"/>
              </w:rPr>
              <w:t>401</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177</w:t>
            </w:r>
            <w:r w:rsidR="00F730F6">
              <w:rPr>
                <w:color w:val="000000"/>
                <w:lang w:eastAsia="en-US"/>
              </w:rPr>
              <w:t xml:space="preserve"> </w:t>
            </w:r>
            <w:r>
              <w:rPr>
                <w:color w:val="000000"/>
                <w:lang w:eastAsia="en-US"/>
              </w:rPr>
              <w:t>282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531</w:t>
            </w:r>
            <w:r w:rsidR="00F730F6">
              <w:rPr>
                <w:color w:val="000000"/>
                <w:lang w:eastAsia="en-US"/>
              </w:rPr>
              <w:t xml:space="preserve"> </w:t>
            </w:r>
            <w:r>
              <w:rPr>
                <w:color w:val="000000"/>
                <w:lang w:eastAsia="en-US"/>
              </w:rPr>
              <w:t>845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1</w:t>
            </w:r>
            <w:r w:rsidR="00F730F6">
              <w:rPr>
                <w:color w:val="000000"/>
                <w:lang w:eastAsia="en-US"/>
              </w:rPr>
              <w:t xml:space="preserve"> </w:t>
            </w:r>
            <w:r>
              <w:rPr>
                <w:color w:val="000000"/>
                <w:lang w:eastAsia="en-US"/>
              </w:rPr>
              <w:t>063</w:t>
            </w:r>
            <w:r w:rsidR="00F730F6">
              <w:rPr>
                <w:color w:val="000000"/>
                <w:lang w:eastAsia="en-US"/>
              </w:rPr>
              <w:t xml:space="preserve"> </w:t>
            </w:r>
            <w:r>
              <w:rPr>
                <w:color w:val="000000"/>
                <w:lang w:eastAsia="en-US"/>
              </w:rPr>
              <w:t>691</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221</w:t>
            </w:r>
            <w:r w:rsidR="00F730F6">
              <w:rPr>
                <w:color w:val="000000"/>
                <w:lang w:eastAsia="en-US"/>
              </w:rPr>
              <w:t xml:space="preserve"> </w:t>
            </w:r>
            <w:r>
              <w:rPr>
                <w:color w:val="000000"/>
                <w:lang w:eastAsia="en-US"/>
              </w:rPr>
              <w:t>602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664</w:t>
            </w:r>
            <w:r w:rsidR="00F730F6">
              <w:rPr>
                <w:color w:val="000000"/>
                <w:lang w:eastAsia="en-US"/>
              </w:rPr>
              <w:t xml:space="preserve"> </w:t>
            </w:r>
            <w:r>
              <w:rPr>
                <w:color w:val="000000"/>
                <w:lang w:eastAsia="en-US"/>
              </w:rPr>
              <w:t>807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1</w:t>
            </w:r>
            <w:r w:rsidR="00F730F6">
              <w:rPr>
                <w:color w:val="000000"/>
                <w:lang w:eastAsia="en-US"/>
              </w:rPr>
              <w:t xml:space="preserve"> </w:t>
            </w:r>
            <w:r>
              <w:rPr>
                <w:color w:val="000000"/>
                <w:lang w:eastAsia="en-US"/>
              </w:rPr>
              <w:t>329</w:t>
            </w:r>
            <w:r w:rsidR="00F730F6">
              <w:rPr>
                <w:color w:val="000000"/>
                <w:lang w:eastAsia="en-US"/>
              </w:rPr>
              <w:t xml:space="preserve"> </w:t>
            </w:r>
            <w:r>
              <w:rPr>
                <w:color w:val="000000"/>
                <w:lang w:eastAsia="en-US"/>
              </w:rPr>
              <w:t>614</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44</w:t>
            </w:r>
            <w:r w:rsidR="00F730F6">
              <w:rPr>
                <w:color w:val="000000"/>
                <w:lang w:eastAsia="en-US"/>
              </w:rPr>
              <w:t xml:space="preserve"> </w:t>
            </w:r>
            <w:r>
              <w:rPr>
                <w:color w:val="000000"/>
                <w:lang w:eastAsia="en-US"/>
              </w:rPr>
              <w:t>320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132</w:t>
            </w:r>
            <w:r w:rsidR="00F730F6">
              <w:rPr>
                <w:color w:val="000000"/>
                <w:lang w:eastAsia="en-US"/>
              </w:rPr>
              <w:t xml:space="preserve"> </w:t>
            </w:r>
            <w:r>
              <w:rPr>
                <w:color w:val="000000"/>
                <w:lang w:eastAsia="en-US"/>
              </w:rPr>
              <w:t>961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265</w:t>
            </w:r>
            <w:r w:rsidR="00F730F6">
              <w:rPr>
                <w:color w:val="000000"/>
                <w:lang w:eastAsia="en-US"/>
              </w:rPr>
              <w:t xml:space="preserve"> </w:t>
            </w:r>
            <w:r>
              <w:rPr>
                <w:color w:val="000000"/>
                <w:lang w:eastAsia="en-US"/>
              </w:rPr>
              <w:t>923</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0</w:t>
            </w:r>
          </w:p>
        </w:tc>
      </w:tr>
      <w:tr w:rsidR="00741F34"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F34" w:rsidRPr="007D6273" w:rsidRDefault="00741F34" w:rsidP="00741F34">
            <w:pPr>
              <w:rPr>
                <w:lang w:eastAsia="en-US"/>
              </w:rPr>
            </w:pPr>
            <w:r w:rsidRPr="007D6273">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F34" w:rsidRPr="007D6273" w:rsidRDefault="00741F34" w:rsidP="00741F34">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177</w:t>
            </w:r>
            <w:r w:rsidR="00F730F6">
              <w:rPr>
                <w:color w:val="000000"/>
                <w:lang w:eastAsia="en-US"/>
              </w:rPr>
              <w:t xml:space="preserve"> </w:t>
            </w:r>
            <w:r>
              <w:rPr>
                <w:color w:val="000000"/>
                <w:lang w:eastAsia="en-US"/>
              </w:rPr>
              <w:t>282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531</w:t>
            </w:r>
            <w:r w:rsidR="00F730F6">
              <w:rPr>
                <w:color w:val="000000"/>
                <w:lang w:eastAsia="en-US"/>
              </w:rPr>
              <w:t xml:space="preserve"> </w:t>
            </w:r>
            <w:r>
              <w:rPr>
                <w:color w:val="000000"/>
                <w:lang w:eastAsia="en-US"/>
              </w:rPr>
              <w:t>845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4" w:rsidRPr="007D6273" w:rsidRDefault="00741F34" w:rsidP="00741F34">
            <w:pPr>
              <w:jc w:val="right"/>
              <w:rPr>
                <w:lang w:eastAsia="en-US"/>
              </w:rPr>
            </w:pPr>
            <w:r>
              <w:rPr>
                <w:color w:val="000000"/>
                <w:lang w:eastAsia="en-US"/>
              </w:rPr>
              <w:t>-</w:t>
            </w:r>
            <w:r w:rsidR="00F730F6">
              <w:rPr>
                <w:color w:val="000000"/>
                <w:lang w:eastAsia="en-US"/>
              </w:rPr>
              <w:t xml:space="preserve"> </w:t>
            </w:r>
            <w:r>
              <w:rPr>
                <w:color w:val="000000"/>
                <w:lang w:eastAsia="en-US"/>
              </w:rPr>
              <w:t>1</w:t>
            </w:r>
            <w:r w:rsidR="00F730F6">
              <w:rPr>
                <w:color w:val="000000"/>
                <w:lang w:eastAsia="en-US"/>
              </w:rPr>
              <w:t xml:space="preserve"> </w:t>
            </w:r>
            <w:r>
              <w:rPr>
                <w:color w:val="000000"/>
                <w:lang w:eastAsia="en-US"/>
              </w:rPr>
              <w:t>063</w:t>
            </w:r>
            <w:r w:rsidR="00F730F6">
              <w:rPr>
                <w:color w:val="000000"/>
                <w:lang w:eastAsia="en-US"/>
              </w:rPr>
              <w:t xml:space="preserve"> </w:t>
            </w:r>
            <w:r>
              <w:rPr>
                <w:color w:val="000000"/>
                <w:lang w:eastAsia="en-US"/>
              </w:rPr>
              <w:t>691</w:t>
            </w:r>
          </w:p>
        </w:tc>
      </w:tr>
      <w:tr w:rsidR="00E51DE7" w:rsidRPr="007D6273"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lastRenderedPageBreak/>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rsidP="004956EE">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5.1. valsts pamatbudžets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5.2. speciālais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5.3. pašvaldību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5A24" w:rsidRPr="00476794" w:rsidRDefault="007B0916" w:rsidP="007E5A24">
            <w:pPr>
              <w:spacing w:after="120"/>
              <w:jc w:val="both"/>
            </w:pPr>
            <w:r w:rsidRPr="00476794">
              <w:rPr>
                <w:shd w:val="clear" w:color="auto" w:fill="FFFFFF"/>
              </w:rPr>
              <w:t>SAM ietvaros</w:t>
            </w:r>
            <w:r w:rsidRPr="00476794">
              <w:rPr>
                <w:rFonts w:eastAsia="PMingLiU"/>
              </w:rPr>
              <w:t xml:space="preserve"> </w:t>
            </w:r>
            <w:r w:rsidR="001F30FD" w:rsidRPr="00476794">
              <w:rPr>
                <w:rFonts w:eastAsia="PMingLiU"/>
              </w:rPr>
              <w:t xml:space="preserve">pieejamais </w:t>
            </w:r>
            <w:r w:rsidRPr="00476794">
              <w:rPr>
                <w:rFonts w:eastAsia="PMingLiU"/>
              </w:rPr>
              <w:t xml:space="preserve">finansējums plānots </w:t>
            </w:r>
            <w:r w:rsidR="00046304">
              <w:rPr>
                <w:rFonts w:eastAsia="PMingLiU"/>
              </w:rPr>
              <w:t>55 289 8</w:t>
            </w:r>
            <w:r w:rsidR="00046304" w:rsidRPr="00046304">
              <w:rPr>
                <w:rFonts w:eastAsia="PMingLiU"/>
              </w:rPr>
              <w:t>75</w:t>
            </w:r>
            <w:r w:rsidR="00046304">
              <w:rPr>
                <w:rFonts w:eastAsia="PMingLiU"/>
              </w:rPr>
              <w:t xml:space="preserve"> </w:t>
            </w:r>
            <w:r w:rsidR="00621779" w:rsidRPr="00621779">
              <w:rPr>
                <w:i/>
              </w:rPr>
              <w:t>euro</w:t>
            </w:r>
            <w:r w:rsidRPr="00476794">
              <w:rPr>
                <w:rFonts w:eastAsia="PMingLiU"/>
              </w:rPr>
              <w:t xml:space="preserve"> apmērā, tai skaitā, ERAF finansējums </w:t>
            </w:r>
            <w:r w:rsidR="00046304">
              <w:rPr>
                <w:rFonts w:eastAsia="PMingLiU"/>
              </w:rPr>
              <w:t>46 996 3</w:t>
            </w:r>
            <w:r w:rsidR="00046304" w:rsidRPr="00046304">
              <w:rPr>
                <w:rFonts w:eastAsia="PMingLiU"/>
              </w:rPr>
              <w:t>94</w:t>
            </w:r>
            <w:r w:rsidR="00046304">
              <w:rPr>
                <w:rFonts w:eastAsia="PMingLiU"/>
              </w:rPr>
              <w:t xml:space="preserve"> </w:t>
            </w:r>
            <w:r w:rsidR="00621779" w:rsidRPr="00621779">
              <w:rPr>
                <w:i/>
              </w:rPr>
              <w:t>euro</w:t>
            </w:r>
            <w:r w:rsidR="00646220" w:rsidRPr="00476794">
              <w:rPr>
                <w:i/>
              </w:rPr>
              <w:t xml:space="preserve">, </w:t>
            </w:r>
            <w:r w:rsidR="00646220" w:rsidRPr="00476794">
              <w:t xml:space="preserve">kur </w:t>
            </w:r>
            <w:r w:rsidR="00046304">
              <w:t>15 602 7</w:t>
            </w:r>
            <w:r w:rsidR="00046304" w:rsidRPr="00046304">
              <w:t>36</w:t>
            </w:r>
            <w:r w:rsidR="00646220" w:rsidRPr="00476794">
              <w:t xml:space="preserve"> </w:t>
            </w:r>
            <w:r w:rsidR="00621779" w:rsidRPr="00621779">
              <w:rPr>
                <w:i/>
              </w:rPr>
              <w:t>euro</w:t>
            </w:r>
            <w:r w:rsidR="00646220" w:rsidRPr="00476794">
              <w:t xml:space="preserve"> ir virssaistību finansējums,</w:t>
            </w:r>
            <w:r w:rsidRPr="00476794">
              <w:rPr>
                <w:rFonts w:eastAsia="PMingLiU"/>
              </w:rPr>
              <w:t xml:space="preserve"> un nacionālais finansējums </w:t>
            </w:r>
            <w:r w:rsidR="00046304">
              <w:rPr>
                <w:rFonts w:eastAsia="PMingLiU"/>
              </w:rPr>
              <w:t>8 293 4</w:t>
            </w:r>
            <w:r w:rsidR="00046304" w:rsidRPr="00046304">
              <w:rPr>
                <w:rFonts w:eastAsia="PMingLiU"/>
              </w:rPr>
              <w:t>81</w:t>
            </w:r>
            <w:r w:rsidRPr="00476794">
              <w:rPr>
                <w:rFonts w:eastAsia="PMingLiU"/>
              </w:rPr>
              <w:t xml:space="preserve"> </w:t>
            </w:r>
            <w:r w:rsidR="00621779" w:rsidRPr="00621779">
              <w:rPr>
                <w:i/>
              </w:rPr>
              <w:t>euro</w:t>
            </w:r>
            <w:r w:rsidRPr="00476794">
              <w:rPr>
                <w:rFonts w:eastAsia="PMingLiU"/>
              </w:rPr>
              <w:t xml:space="preserve">. </w:t>
            </w:r>
            <w:r w:rsidR="007E5A24" w:rsidRPr="00476794">
              <w:rPr>
                <w:rFonts w:eastAsia="PMingLiU"/>
              </w:rPr>
              <w:t xml:space="preserve">Atbilstoši </w:t>
            </w:r>
            <w:r w:rsidR="007720C1" w:rsidRPr="00476794">
              <w:rPr>
                <w:rFonts w:eastAsia="PMingLiU"/>
              </w:rPr>
              <w:t xml:space="preserve">MK rīkojuma projektam </w:t>
            </w:r>
            <w:r w:rsidR="00646220" w:rsidRPr="00476794">
              <w:rPr>
                <w:rFonts w:eastAsia="PMingLiU"/>
              </w:rPr>
              <w:t xml:space="preserve">virssaistību finansējums plānots </w:t>
            </w:r>
            <w:r w:rsidR="007E5A24" w:rsidRPr="00476794">
              <w:t>Pirmās atlases kārtas</w:t>
            </w:r>
            <w:r w:rsidR="001F30FD" w:rsidRPr="00476794">
              <w:t xml:space="preserve"> ietvaros</w:t>
            </w:r>
            <w:r w:rsidR="007E5A24" w:rsidRPr="00476794">
              <w:t>, kura ietekme uz valsts budžetu plānota ne ātrāk kā 2019.gadā.</w:t>
            </w:r>
          </w:p>
          <w:p w:rsidR="008F2BB0" w:rsidRPr="00476794" w:rsidRDefault="007B0916" w:rsidP="007E78E8">
            <w:pPr>
              <w:spacing w:after="120"/>
              <w:jc w:val="both"/>
              <w:rPr>
                <w:rFonts w:eastAsia="PMingLiU"/>
              </w:rPr>
            </w:pPr>
            <w:r w:rsidRPr="00476794">
              <w:rPr>
                <w:rFonts w:eastAsia="PMingLiU"/>
              </w:rPr>
              <w:t>Budžeta ieņēmumi ir maksimāli iespējamā finansējuma ERAF daļa 85 procentu apmērā no projekta publiskā finansējuma (attiecināmām izmaksām).</w:t>
            </w:r>
          </w:p>
          <w:p w:rsidR="008F2BB0" w:rsidRPr="00476794" w:rsidRDefault="007B0916" w:rsidP="007E78E8">
            <w:pPr>
              <w:spacing w:after="120"/>
              <w:jc w:val="both"/>
              <w:rPr>
                <w:rFonts w:eastAsia="PMingLiU"/>
              </w:rPr>
            </w:pPr>
            <w:r w:rsidRPr="00476794">
              <w:rPr>
                <w:rFonts w:eastAsia="PMingLiU"/>
              </w:rPr>
              <w:t>Budžeta izdevumi ir projektu ieviešanai nepieciešamie līdzekļi.</w:t>
            </w:r>
          </w:p>
          <w:p w:rsidR="008F2BB0" w:rsidRPr="00476794" w:rsidRDefault="007B0916" w:rsidP="007E78E8">
            <w:pPr>
              <w:spacing w:after="120"/>
              <w:jc w:val="both"/>
              <w:rPr>
                <w:rFonts w:eastAsia="PMingLiU"/>
              </w:rPr>
            </w:pPr>
            <w:r w:rsidRPr="00476794">
              <w:rPr>
                <w:rFonts w:eastAsia="PMingLiU"/>
              </w:rPr>
              <w:t xml:space="preserve">Projektus plānots ieviest no 2016.gada </w:t>
            </w:r>
            <w:r w:rsidR="004E3178">
              <w:rPr>
                <w:rFonts w:eastAsia="PMingLiU"/>
              </w:rPr>
              <w:t>2</w:t>
            </w:r>
            <w:r w:rsidRPr="00476794">
              <w:rPr>
                <w:rFonts w:eastAsia="PMingLiU"/>
              </w:rPr>
              <w:t xml:space="preserve">.pusgada līdz 2022.gada 31.decembrim. Pieņemot, ka projektu iesniegumu atlases kārtu izsludināšanas sākumā paredzams salīdzinoši mazāks apstiprināto projektu skaits, 2016.gadā plānots finansējuma apjoms indikatīvi </w:t>
            </w:r>
            <w:r w:rsidR="00741F34">
              <w:rPr>
                <w:rFonts w:eastAsia="PMingLiU"/>
              </w:rPr>
              <w:t>2,67</w:t>
            </w:r>
            <w:r w:rsidR="00892B69" w:rsidRPr="00476794">
              <w:rPr>
                <w:rFonts w:eastAsia="PMingLiU"/>
              </w:rPr>
              <w:t xml:space="preserve"> </w:t>
            </w:r>
            <w:r w:rsidRPr="00476794">
              <w:rPr>
                <w:rFonts w:eastAsia="PMingLiU"/>
              </w:rPr>
              <w:t>procentu apmērā no SAM pieejamā finansējuma. Prognozējams, ka apstiprināto projektu apjoms ievērojami palielināsies 2017.</w:t>
            </w:r>
            <w:r w:rsidR="00741F34">
              <w:rPr>
                <w:rFonts w:eastAsia="PMingLiU"/>
              </w:rPr>
              <w:t xml:space="preserve"> </w:t>
            </w:r>
            <w:r w:rsidRPr="00476794">
              <w:rPr>
                <w:rFonts w:eastAsia="PMingLiU"/>
              </w:rPr>
              <w:t xml:space="preserve">un 2018.gadā. Ņemot vērā SAM noteikto sertificējamo izdevumu mērķi, kas uz 2018.gada 31.decembri noteikts </w:t>
            </w:r>
            <w:r w:rsidR="00741F34">
              <w:rPr>
                <w:rFonts w:eastAsia="PMingLiU"/>
              </w:rPr>
              <w:t>14 773 4</w:t>
            </w:r>
            <w:r w:rsidR="00741F34" w:rsidRPr="00741F34">
              <w:rPr>
                <w:rFonts w:eastAsia="PMingLiU"/>
              </w:rPr>
              <w:t>85</w:t>
            </w:r>
            <w:r w:rsidR="00741F34">
              <w:rPr>
                <w:rFonts w:eastAsia="PMingLiU"/>
              </w:rPr>
              <w:t xml:space="preserve"> </w:t>
            </w:r>
            <w:r w:rsidR="00621779" w:rsidRPr="00621779">
              <w:rPr>
                <w:rFonts w:eastAsia="PMingLiU"/>
                <w:i/>
              </w:rPr>
              <w:t>euro</w:t>
            </w:r>
            <w:r w:rsidRPr="00476794">
              <w:rPr>
                <w:rFonts w:eastAsia="PMingLiU"/>
              </w:rPr>
              <w:t xml:space="preserve"> apmērā, kā arī pieaugošo apstiprināto projektu skaitu un iespējamos avansu maksājumus, 2017.un 2018.gada finansējums plānots indikatīvi </w:t>
            </w:r>
            <w:r w:rsidR="00741F34">
              <w:rPr>
                <w:rFonts w:eastAsia="PMingLiU"/>
              </w:rPr>
              <w:t>8,02</w:t>
            </w:r>
            <w:r w:rsidR="003C4F0B" w:rsidRPr="00476794">
              <w:rPr>
                <w:rFonts w:eastAsia="PMingLiU"/>
              </w:rPr>
              <w:t xml:space="preserve"> </w:t>
            </w:r>
            <w:r w:rsidR="00741F34">
              <w:rPr>
                <w:rFonts w:eastAsia="PMingLiU"/>
              </w:rPr>
              <w:t xml:space="preserve"> un 16,03 </w:t>
            </w:r>
            <w:r w:rsidRPr="00476794">
              <w:rPr>
                <w:rFonts w:eastAsia="PMingLiU"/>
              </w:rPr>
              <w:t xml:space="preserve">procentu apmērā no SAM pieejamā finansējuma. Attiecīgi laika periodā no 2019.gada līdz 2022.gadam plānots nodrošināt atlikušā SAM finansējuma apguvi. Prognozējot budžeta izdevumus un finansiālo ietekmi, tiek ņemts vērā, ka </w:t>
            </w:r>
            <w:r w:rsidRPr="00476794">
              <w:t xml:space="preserve">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SAM ietvaros ir iespējami tādi projektu iesniedzēji, kuriem valsts budžeta dotācija netiek piešķirta. </w:t>
            </w:r>
          </w:p>
          <w:p w:rsidR="008F2BB0" w:rsidRPr="00476794" w:rsidRDefault="008F2BB0" w:rsidP="007E78E8">
            <w:pPr>
              <w:spacing w:after="120"/>
              <w:jc w:val="both"/>
              <w:rPr>
                <w:i/>
                <w:lang w:eastAsia="en-US"/>
              </w:rPr>
            </w:pPr>
            <w:r w:rsidRPr="00476794">
              <w:rPr>
                <w:rFonts w:eastAsia="PMingLiU"/>
              </w:rPr>
              <w:t>2016.gadam</w:t>
            </w:r>
            <w:r w:rsidR="007B0916" w:rsidRPr="00476794">
              <w:rPr>
                <w:rFonts w:eastAsia="PMingLiU"/>
              </w:rPr>
              <w:t xml:space="preserve"> kopējās izmaksas ir </w:t>
            </w:r>
            <w:r w:rsidR="005165F8" w:rsidRPr="005165F8">
              <w:rPr>
                <w:lang w:eastAsia="en-US"/>
              </w:rPr>
              <w:t>1</w:t>
            </w:r>
            <w:r w:rsidR="005165F8">
              <w:rPr>
                <w:lang w:eastAsia="en-US"/>
              </w:rPr>
              <w:t xml:space="preserve"> </w:t>
            </w:r>
            <w:r w:rsidR="005165F8" w:rsidRPr="005165F8">
              <w:rPr>
                <w:lang w:eastAsia="en-US"/>
              </w:rPr>
              <w:t>477</w:t>
            </w:r>
            <w:r w:rsidR="005165F8">
              <w:rPr>
                <w:lang w:eastAsia="en-US"/>
              </w:rPr>
              <w:t xml:space="preserve"> </w:t>
            </w:r>
            <w:r w:rsidR="005165F8" w:rsidRPr="005165F8">
              <w:rPr>
                <w:lang w:eastAsia="en-US"/>
              </w:rPr>
              <w:t>349</w:t>
            </w:r>
            <w:r w:rsidR="005165F8">
              <w:rPr>
                <w:lang w:eastAsia="en-US"/>
              </w:rPr>
              <w:t xml:space="preserve"> </w:t>
            </w:r>
            <w:r w:rsidR="00621779" w:rsidRPr="00621779">
              <w:rPr>
                <w:i/>
                <w:lang w:eastAsia="en-US"/>
              </w:rPr>
              <w:t>euro</w:t>
            </w:r>
            <w:r w:rsidR="007B0916" w:rsidRPr="00476794">
              <w:rPr>
                <w:i/>
                <w:lang w:eastAsia="en-US"/>
              </w:rPr>
              <w:t xml:space="preserve">, </w:t>
            </w:r>
            <w:r w:rsidR="007B0916" w:rsidRPr="00476794">
              <w:rPr>
                <w:lang w:eastAsia="en-US"/>
              </w:rPr>
              <w:t xml:space="preserve">tajā skaitā ERAF </w:t>
            </w:r>
            <w:r w:rsidR="007B0916" w:rsidRPr="00476794">
              <w:rPr>
                <w:lang w:eastAsia="en-US"/>
              </w:rPr>
              <w:lastRenderedPageBreak/>
              <w:t xml:space="preserve">finansējums </w:t>
            </w:r>
            <w:r w:rsidR="005165F8" w:rsidRPr="005165F8">
              <w:rPr>
                <w:lang w:eastAsia="en-US"/>
              </w:rPr>
              <w:t>1</w:t>
            </w:r>
            <w:r w:rsidR="005165F8">
              <w:rPr>
                <w:lang w:eastAsia="en-US"/>
              </w:rPr>
              <w:t xml:space="preserve"> </w:t>
            </w:r>
            <w:r w:rsidR="005165F8" w:rsidRPr="005165F8">
              <w:rPr>
                <w:lang w:eastAsia="en-US"/>
              </w:rPr>
              <w:t>255</w:t>
            </w:r>
            <w:r w:rsidR="005165F8">
              <w:rPr>
                <w:lang w:eastAsia="en-US"/>
              </w:rPr>
              <w:t xml:space="preserve"> </w:t>
            </w:r>
            <w:r w:rsidR="005165F8" w:rsidRPr="005165F8">
              <w:rPr>
                <w:lang w:eastAsia="en-US"/>
              </w:rPr>
              <w:t>746</w:t>
            </w:r>
            <w:r w:rsidR="005165F8">
              <w:rPr>
                <w:lang w:eastAsia="en-US"/>
              </w:rPr>
              <w:t xml:space="preserve"> </w:t>
            </w:r>
            <w:r w:rsidR="00621779" w:rsidRPr="00621779">
              <w:rPr>
                <w:i/>
                <w:lang w:eastAsia="en-US"/>
              </w:rPr>
              <w:t>euro</w:t>
            </w:r>
            <w:r w:rsidR="007B0916" w:rsidRPr="00476794">
              <w:rPr>
                <w:lang w:eastAsia="en-US"/>
              </w:rPr>
              <w:t xml:space="preserve">, bet projektu iesniedzēju līdzfinansējums </w:t>
            </w:r>
            <w:r w:rsidR="005165F8" w:rsidRPr="005165F8">
              <w:rPr>
                <w:lang w:eastAsia="en-US"/>
              </w:rPr>
              <w:t>221</w:t>
            </w:r>
            <w:r w:rsidR="005165F8">
              <w:rPr>
                <w:lang w:eastAsia="en-US"/>
              </w:rPr>
              <w:t xml:space="preserve"> </w:t>
            </w:r>
            <w:r w:rsidR="005165F8" w:rsidRPr="005165F8">
              <w:rPr>
                <w:lang w:eastAsia="en-US"/>
              </w:rPr>
              <w:t>60</w:t>
            </w:r>
            <w:r w:rsidR="00F730F6">
              <w:rPr>
                <w:lang w:eastAsia="en-US"/>
              </w:rPr>
              <w:t>3</w:t>
            </w:r>
            <w:r w:rsidR="005165F8">
              <w:rPr>
                <w:lang w:eastAsia="en-US"/>
              </w:rPr>
              <w:t xml:space="preserve"> </w:t>
            </w:r>
            <w:r w:rsidR="00621779" w:rsidRPr="00621779">
              <w:rPr>
                <w:i/>
                <w:lang w:eastAsia="en-US"/>
              </w:rPr>
              <w:t>euro</w:t>
            </w:r>
            <w:r w:rsidR="007B0916" w:rsidRPr="00476794">
              <w:rPr>
                <w:i/>
                <w:lang w:eastAsia="en-US"/>
              </w:rPr>
              <w:t>.</w:t>
            </w:r>
          </w:p>
          <w:p w:rsidR="008F2BB0" w:rsidRPr="00476794" w:rsidRDefault="008F2BB0" w:rsidP="007E78E8">
            <w:pPr>
              <w:spacing w:after="120"/>
              <w:jc w:val="both"/>
              <w:rPr>
                <w:i/>
                <w:lang w:eastAsia="en-US"/>
              </w:rPr>
            </w:pPr>
            <w:r w:rsidRPr="00476794">
              <w:rPr>
                <w:lang w:eastAsia="en-US"/>
              </w:rPr>
              <w:t>No 2017.līdz 2018.gadam</w:t>
            </w:r>
            <w:r w:rsidR="007B0916" w:rsidRPr="00476794">
              <w:rPr>
                <w:lang w:eastAsia="en-US"/>
              </w:rPr>
              <w:t xml:space="preserve"> </w:t>
            </w:r>
            <w:r w:rsidR="007B0916" w:rsidRPr="00476794">
              <w:rPr>
                <w:rFonts w:eastAsia="PMingLiU"/>
              </w:rPr>
              <w:t xml:space="preserve">izmaksas ir </w:t>
            </w:r>
            <w:r w:rsidR="005165F8" w:rsidRPr="005165F8">
              <w:rPr>
                <w:lang w:eastAsia="en-US"/>
              </w:rPr>
              <w:t>13</w:t>
            </w:r>
            <w:r w:rsidR="005165F8">
              <w:rPr>
                <w:lang w:eastAsia="en-US"/>
              </w:rPr>
              <w:t xml:space="preserve"> </w:t>
            </w:r>
            <w:r w:rsidR="005165F8" w:rsidRPr="005165F8">
              <w:rPr>
                <w:lang w:eastAsia="en-US"/>
              </w:rPr>
              <w:t>296</w:t>
            </w:r>
            <w:r w:rsidR="005165F8">
              <w:rPr>
                <w:lang w:eastAsia="en-US"/>
              </w:rPr>
              <w:t xml:space="preserve"> </w:t>
            </w:r>
            <w:r w:rsidR="005165F8" w:rsidRPr="005165F8">
              <w:rPr>
                <w:lang w:eastAsia="en-US"/>
              </w:rPr>
              <w:t>137</w:t>
            </w:r>
            <w:r w:rsidR="005165F8">
              <w:rPr>
                <w:lang w:eastAsia="en-US"/>
              </w:rPr>
              <w:t xml:space="preserve"> </w:t>
            </w:r>
            <w:r w:rsidR="00621779" w:rsidRPr="00621779">
              <w:rPr>
                <w:i/>
                <w:lang w:eastAsia="en-US"/>
              </w:rPr>
              <w:t>euro</w:t>
            </w:r>
            <w:r w:rsidR="007B0916" w:rsidRPr="00476794">
              <w:rPr>
                <w:i/>
                <w:lang w:eastAsia="en-US"/>
              </w:rPr>
              <w:t xml:space="preserve">, </w:t>
            </w:r>
            <w:r w:rsidR="007B0916" w:rsidRPr="00476794">
              <w:rPr>
                <w:lang w:eastAsia="en-US"/>
              </w:rPr>
              <w:t xml:space="preserve">tajā skaitā ERAF finansējums </w:t>
            </w:r>
            <w:r w:rsidR="005165F8" w:rsidRPr="005165F8">
              <w:rPr>
                <w:lang w:eastAsia="en-US"/>
              </w:rPr>
              <w:t>11</w:t>
            </w:r>
            <w:r w:rsidR="005165F8">
              <w:rPr>
                <w:lang w:eastAsia="en-US"/>
              </w:rPr>
              <w:t xml:space="preserve"> </w:t>
            </w:r>
            <w:r w:rsidR="005165F8" w:rsidRPr="005165F8">
              <w:rPr>
                <w:lang w:eastAsia="en-US"/>
              </w:rPr>
              <w:t>301</w:t>
            </w:r>
            <w:r w:rsidR="005165F8">
              <w:rPr>
                <w:lang w:eastAsia="en-US"/>
              </w:rPr>
              <w:t xml:space="preserve"> </w:t>
            </w:r>
            <w:r w:rsidR="005165F8" w:rsidRPr="005165F8">
              <w:rPr>
                <w:lang w:eastAsia="en-US"/>
              </w:rPr>
              <w:t>71</w:t>
            </w:r>
            <w:r w:rsidR="00F730F6">
              <w:rPr>
                <w:lang w:eastAsia="en-US"/>
              </w:rPr>
              <w:t>6</w:t>
            </w:r>
            <w:r w:rsidR="005165F8">
              <w:rPr>
                <w:lang w:eastAsia="en-US"/>
              </w:rPr>
              <w:t xml:space="preserve"> </w:t>
            </w:r>
            <w:r w:rsidR="00621779" w:rsidRPr="00621779">
              <w:rPr>
                <w:i/>
                <w:lang w:eastAsia="en-US"/>
              </w:rPr>
              <w:t>euro</w:t>
            </w:r>
            <w:r w:rsidR="007B0916" w:rsidRPr="00476794">
              <w:rPr>
                <w:lang w:eastAsia="en-US"/>
              </w:rPr>
              <w:t xml:space="preserve">, bet projektu iesniedzēju līdzfinansējums </w:t>
            </w:r>
            <w:r w:rsidR="005165F8" w:rsidRPr="005165F8">
              <w:rPr>
                <w:lang w:eastAsia="en-US"/>
              </w:rPr>
              <w:t>1</w:t>
            </w:r>
            <w:r w:rsidR="005165F8">
              <w:rPr>
                <w:lang w:eastAsia="en-US"/>
              </w:rPr>
              <w:t xml:space="preserve"> </w:t>
            </w:r>
            <w:r w:rsidR="005165F8" w:rsidRPr="005165F8">
              <w:rPr>
                <w:lang w:eastAsia="en-US"/>
              </w:rPr>
              <w:t>994</w:t>
            </w:r>
            <w:r w:rsidR="005165F8">
              <w:rPr>
                <w:lang w:eastAsia="en-US"/>
              </w:rPr>
              <w:t xml:space="preserve"> </w:t>
            </w:r>
            <w:r w:rsidR="005165F8" w:rsidRPr="005165F8">
              <w:rPr>
                <w:lang w:eastAsia="en-US"/>
              </w:rPr>
              <w:t>421</w:t>
            </w:r>
            <w:r w:rsidR="005165F8">
              <w:rPr>
                <w:lang w:eastAsia="en-US"/>
              </w:rPr>
              <w:t xml:space="preserve"> </w:t>
            </w:r>
            <w:r w:rsidR="00621779" w:rsidRPr="00621779">
              <w:rPr>
                <w:i/>
                <w:lang w:eastAsia="en-US"/>
              </w:rPr>
              <w:t>euro</w:t>
            </w:r>
            <w:r w:rsidR="007B0916" w:rsidRPr="00476794">
              <w:rPr>
                <w:i/>
                <w:lang w:eastAsia="en-US"/>
              </w:rPr>
              <w:t>.</w:t>
            </w:r>
          </w:p>
          <w:p w:rsidR="008F2BB0" w:rsidRPr="00476794" w:rsidRDefault="008F2BB0" w:rsidP="00892B69">
            <w:pPr>
              <w:spacing w:after="120"/>
              <w:jc w:val="both"/>
              <w:rPr>
                <w:rFonts w:ascii="Calibri" w:eastAsia="Times New Roman" w:hAnsi="Calibri"/>
              </w:rPr>
            </w:pPr>
            <w:r w:rsidRPr="00476794">
              <w:rPr>
                <w:lang w:eastAsia="en-US"/>
              </w:rPr>
              <w:t>No 2019.līdz 2022.gadam</w:t>
            </w:r>
            <w:r w:rsidR="007B0916" w:rsidRPr="00476794">
              <w:rPr>
                <w:lang w:eastAsia="en-US"/>
              </w:rPr>
              <w:t xml:space="preserve"> </w:t>
            </w:r>
            <w:r w:rsidR="007B0916" w:rsidRPr="00476794">
              <w:rPr>
                <w:rFonts w:eastAsia="PMingLiU"/>
              </w:rPr>
              <w:t xml:space="preserve">izmaksas ir </w:t>
            </w:r>
            <w:r w:rsidR="00F730F6">
              <w:rPr>
                <w:lang w:eastAsia="en-US"/>
              </w:rPr>
              <w:t>40 516 3</w:t>
            </w:r>
            <w:r w:rsidR="00F730F6" w:rsidRPr="00F730F6">
              <w:rPr>
                <w:lang w:eastAsia="en-US"/>
              </w:rPr>
              <w:t>89</w:t>
            </w:r>
            <w:r w:rsidR="00F730F6">
              <w:rPr>
                <w:lang w:eastAsia="en-US"/>
              </w:rPr>
              <w:t xml:space="preserve"> </w:t>
            </w:r>
            <w:r w:rsidR="00621779" w:rsidRPr="00621779">
              <w:rPr>
                <w:i/>
                <w:lang w:eastAsia="en-US"/>
              </w:rPr>
              <w:t>euro</w:t>
            </w:r>
            <w:r w:rsidR="007B0916" w:rsidRPr="00476794">
              <w:rPr>
                <w:i/>
                <w:lang w:eastAsia="en-US"/>
              </w:rPr>
              <w:t xml:space="preserve">, </w:t>
            </w:r>
            <w:r w:rsidR="007B0916" w:rsidRPr="00476794">
              <w:rPr>
                <w:lang w:eastAsia="en-US"/>
              </w:rPr>
              <w:t xml:space="preserve">tajā skaitā ERAF finansējums </w:t>
            </w:r>
            <w:r w:rsidR="00F730F6">
              <w:rPr>
                <w:lang w:eastAsia="en-US"/>
              </w:rPr>
              <w:t xml:space="preserve">34 438 931 </w:t>
            </w:r>
            <w:r w:rsidR="00621779" w:rsidRPr="00621779">
              <w:rPr>
                <w:i/>
                <w:lang w:eastAsia="en-US"/>
              </w:rPr>
              <w:t>euro</w:t>
            </w:r>
            <w:r w:rsidR="007B0916" w:rsidRPr="00476794">
              <w:rPr>
                <w:lang w:eastAsia="en-US"/>
              </w:rPr>
              <w:t xml:space="preserve">, bet projektu iesniedzēju līdzfinansējums </w:t>
            </w:r>
            <w:r w:rsidR="00F730F6">
              <w:rPr>
                <w:lang w:eastAsia="en-US"/>
              </w:rPr>
              <w:t>6 077 4</w:t>
            </w:r>
            <w:r w:rsidR="00F730F6" w:rsidRPr="00F730F6">
              <w:rPr>
                <w:lang w:eastAsia="en-US"/>
              </w:rPr>
              <w:t>58</w:t>
            </w:r>
            <w:r w:rsidR="00F730F6">
              <w:rPr>
                <w:lang w:eastAsia="en-US"/>
              </w:rPr>
              <w:t xml:space="preserve"> </w:t>
            </w:r>
            <w:r w:rsidR="00621779" w:rsidRPr="00621779">
              <w:rPr>
                <w:i/>
                <w:lang w:eastAsia="en-US"/>
              </w:rPr>
              <w:t>euro</w:t>
            </w:r>
            <w:r w:rsidR="007B0916" w:rsidRPr="00476794">
              <w:rPr>
                <w:i/>
                <w:lang w:eastAsia="en-US"/>
              </w:rPr>
              <w:t>.</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lastRenderedPageBreak/>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8F2BB0" w:rsidRPr="00476794" w:rsidRDefault="007B0916" w:rsidP="008F2BB0">
            <w:pPr>
              <w:pStyle w:val="naisf"/>
              <w:spacing w:before="0" w:beforeAutospacing="0" w:after="120" w:afterAutospacing="0"/>
              <w:jc w:val="both"/>
              <w:rPr>
                <w:lang w:eastAsia="en-US"/>
              </w:rPr>
            </w:pPr>
            <w:r w:rsidRPr="00476794">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D92D99" w:rsidRDefault="00D92D99" w:rsidP="00D92D99">
      <w:pPr>
        <w:rPr>
          <w:lang w:eastAsia="en-US"/>
        </w:rPr>
      </w:pPr>
    </w:p>
    <w:p w:rsidR="00D52964" w:rsidRPr="007D6273" w:rsidRDefault="00D52964"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21"/>
      </w:tblGrid>
      <w:tr w:rsidR="00391449" w:rsidRPr="007D6273" w:rsidTr="00D92D99">
        <w:trPr>
          <w:trHeight w:val="421"/>
        </w:trPr>
        <w:tc>
          <w:tcPr>
            <w:tcW w:w="9192" w:type="dxa"/>
            <w:gridSpan w:val="3"/>
            <w:vAlign w:val="center"/>
          </w:tcPr>
          <w:p w:rsidR="00391449" w:rsidRPr="007D6273" w:rsidRDefault="00391449" w:rsidP="00BF08DE">
            <w:pPr>
              <w:pStyle w:val="naisnod"/>
              <w:spacing w:before="0" w:beforeAutospacing="0" w:after="0" w:afterAutospacing="0"/>
              <w:ind w:left="57" w:right="57"/>
              <w:jc w:val="center"/>
            </w:pPr>
            <w:r w:rsidRPr="007D6273">
              <w:rPr>
                <w:b/>
              </w:rPr>
              <w:t>V. Tiesību akta projekta atbilstība Latvijas Republikas starptautiskajām saistībām</w:t>
            </w:r>
          </w:p>
        </w:tc>
      </w:tr>
      <w:tr w:rsidR="00391449" w:rsidRPr="007D6273" w:rsidTr="00D92D99">
        <w:trPr>
          <w:trHeight w:val="553"/>
        </w:trPr>
        <w:tc>
          <w:tcPr>
            <w:tcW w:w="333" w:type="dxa"/>
          </w:tcPr>
          <w:p w:rsidR="00391449" w:rsidRPr="007D6273" w:rsidRDefault="00391449" w:rsidP="00BF08DE">
            <w:pPr>
              <w:ind w:left="57" w:right="57"/>
              <w:jc w:val="both"/>
              <w:rPr>
                <w:bCs/>
              </w:rPr>
            </w:pPr>
            <w:r w:rsidRPr="007D6273">
              <w:rPr>
                <w:bCs/>
              </w:rPr>
              <w:t>1.</w:t>
            </w:r>
          </w:p>
        </w:tc>
        <w:tc>
          <w:tcPr>
            <w:tcW w:w="2838" w:type="dxa"/>
          </w:tcPr>
          <w:p w:rsidR="00391449" w:rsidRPr="007D6273" w:rsidRDefault="00391449" w:rsidP="00BF08DE">
            <w:pPr>
              <w:ind w:left="57" w:right="57"/>
            </w:pPr>
            <w:r w:rsidRPr="007D6273">
              <w:t>Saistības pret Eiropas Savienību</w:t>
            </w:r>
          </w:p>
        </w:tc>
        <w:tc>
          <w:tcPr>
            <w:tcW w:w="6021" w:type="dxa"/>
          </w:tcPr>
          <w:p w:rsidR="00391449" w:rsidRPr="003A7172" w:rsidRDefault="00391449" w:rsidP="003A7172">
            <w:pPr>
              <w:shd w:val="clear" w:color="auto" w:fill="FFFFFF"/>
              <w:spacing w:after="120"/>
              <w:ind w:left="57" w:right="113"/>
              <w:jc w:val="both"/>
              <w:rPr>
                <w:bCs/>
              </w:rPr>
            </w:pPr>
            <w:r w:rsidRPr="00476794">
              <w:rPr>
                <w:bCs/>
              </w:rPr>
              <w:t xml:space="preserve">MK noteikumu projekts paredz, ka atbalstu </w:t>
            </w:r>
            <w:r w:rsidR="003A7172">
              <w:rPr>
                <w:bCs/>
              </w:rPr>
              <w:t xml:space="preserve">SAM ietvaros sniedz saskaņā ar </w:t>
            </w:r>
            <w:r w:rsidR="00667D1D" w:rsidRPr="00476794">
              <w:rPr>
                <w:bCs/>
              </w:rPr>
              <w:t>Eiropas Parlamenta un Padomes 2013.gada 17.de</w:t>
            </w:r>
            <w:r w:rsidR="003A7172">
              <w:rPr>
                <w:bCs/>
              </w:rPr>
              <w:t>cembra Regulu (ES) Nr.1303/2013.</w:t>
            </w:r>
          </w:p>
        </w:tc>
      </w:tr>
      <w:tr w:rsidR="00391449" w:rsidRPr="007D6273" w:rsidTr="00D92D99">
        <w:trPr>
          <w:trHeight w:val="339"/>
        </w:trPr>
        <w:tc>
          <w:tcPr>
            <w:tcW w:w="333" w:type="dxa"/>
          </w:tcPr>
          <w:p w:rsidR="00391449" w:rsidRPr="007D6273" w:rsidRDefault="00391449" w:rsidP="00BF08DE">
            <w:pPr>
              <w:ind w:left="57" w:right="57"/>
              <w:jc w:val="both"/>
              <w:rPr>
                <w:bCs/>
              </w:rPr>
            </w:pPr>
            <w:r w:rsidRPr="007D6273">
              <w:rPr>
                <w:bCs/>
              </w:rPr>
              <w:t>2.</w:t>
            </w:r>
          </w:p>
        </w:tc>
        <w:tc>
          <w:tcPr>
            <w:tcW w:w="2838" w:type="dxa"/>
          </w:tcPr>
          <w:p w:rsidR="00391449" w:rsidRPr="007D6273" w:rsidRDefault="00391449" w:rsidP="00BF08DE">
            <w:pPr>
              <w:ind w:left="57" w:right="57"/>
            </w:pPr>
            <w:r w:rsidRPr="007D6273">
              <w:t>Citas starptautiskās saistības</w:t>
            </w:r>
          </w:p>
        </w:tc>
        <w:tc>
          <w:tcPr>
            <w:tcW w:w="6021" w:type="dxa"/>
          </w:tcPr>
          <w:p w:rsidR="00391449" w:rsidRPr="007D6273" w:rsidRDefault="00391449" w:rsidP="00BF08DE">
            <w:pPr>
              <w:shd w:val="clear" w:color="auto" w:fill="FFFFFF"/>
              <w:ind w:left="57" w:right="113"/>
              <w:jc w:val="both"/>
              <w:rPr>
                <w:kern w:val="24"/>
              </w:rPr>
            </w:pPr>
            <w:r w:rsidRPr="007D6273">
              <w:rPr>
                <w:iCs/>
              </w:rPr>
              <w:t>MK noteikumu projekts šo jomu neskar.</w:t>
            </w:r>
          </w:p>
        </w:tc>
      </w:tr>
      <w:tr w:rsidR="00391449" w:rsidRPr="007D6273" w:rsidTr="00D92D99">
        <w:trPr>
          <w:trHeight w:val="476"/>
        </w:trPr>
        <w:tc>
          <w:tcPr>
            <w:tcW w:w="333" w:type="dxa"/>
          </w:tcPr>
          <w:p w:rsidR="00391449" w:rsidRPr="007D6273" w:rsidRDefault="00391449" w:rsidP="00BF08DE">
            <w:pPr>
              <w:ind w:left="57" w:right="57"/>
              <w:jc w:val="both"/>
              <w:rPr>
                <w:bCs/>
              </w:rPr>
            </w:pPr>
            <w:r w:rsidRPr="007D6273">
              <w:rPr>
                <w:bCs/>
              </w:rPr>
              <w:t>3.</w:t>
            </w:r>
          </w:p>
        </w:tc>
        <w:tc>
          <w:tcPr>
            <w:tcW w:w="2838" w:type="dxa"/>
          </w:tcPr>
          <w:p w:rsidR="00391449" w:rsidRPr="007D6273" w:rsidRDefault="00391449" w:rsidP="00BF08DE">
            <w:pPr>
              <w:ind w:left="57" w:right="57"/>
            </w:pPr>
            <w:r w:rsidRPr="007D6273">
              <w:t>Cita informācija</w:t>
            </w:r>
          </w:p>
        </w:tc>
        <w:tc>
          <w:tcPr>
            <w:tcW w:w="6021" w:type="dxa"/>
          </w:tcPr>
          <w:p w:rsidR="00391449" w:rsidRPr="007D6273" w:rsidRDefault="00391449" w:rsidP="00BF08DE">
            <w:pPr>
              <w:shd w:val="clear" w:color="auto" w:fill="FFFFFF"/>
              <w:ind w:left="57" w:right="113"/>
              <w:jc w:val="both"/>
            </w:pPr>
            <w:r w:rsidRPr="007D6273">
              <w:t xml:space="preserve">Nav. </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517"/>
        <w:gridCol w:w="1843"/>
        <w:gridCol w:w="2409"/>
      </w:tblGrid>
      <w:tr w:rsidR="00391449" w:rsidRPr="007D6273" w:rsidTr="00153B99">
        <w:tc>
          <w:tcPr>
            <w:tcW w:w="9180" w:type="dxa"/>
            <w:gridSpan w:val="4"/>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lang w:eastAsia="en-US"/>
              </w:rPr>
            </w:pPr>
            <w:r w:rsidRPr="007D6273">
              <w:rPr>
                <w:b/>
                <w:lang w:eastAsia="en-US"/>
              </w:rPr>
              <w:t>1.tabula. Tiesību akta projekta atbilstība ES tiesību aktiem</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Attiecīgā ES tiesību akta datums, numurs un nosaukums</w:t>
            </w:r>
          </w:p>
        </w:tc>
        <w:tc>
          <w:tcPr>
            <w:tcW w:w="6769" w:type="dxa"/>
            <w:gridSpan w:val="3"/>
            <w:tcBorders>
              <w:top w:val="single" w:sz="4" w:space="0" w:color="auto"/>
              <w:left w:val="single" w:sz="4" w:space="0" w:color="auto"/>
              <w:bottom w:val="single" w:sz="4" w:space="0" w:color="auto"/>
              <w:right w:val="single" w:sz="4" w:space="0" w:color="auto"/>
            </w:tcBorders>
            <w:hideMark/>
          </w:tcPr>
          <w:p w:rsidR="00E20DDB" w:rsidRPr="00476794" w:rsidRDefault="00E20DDB" w:rsidP="003A7172">
            <w:pPr>
              <w:pStyle w:val="naiskr"/>
              <w:tabs>
                <w:tab w:val="left" w:pos="566"/>
              </w:tabs>
              <w:spacing w:before="0" w:beforeAutospacing="0" w:after="0" w:afterAutospacing="0" w:line="276" w:lineRule="auto"/>
              <w:jc w:val="both"/>
              <w:rPr>
                <w:lang w:eastAsia="en-US"/>
              </w:rPr>
            </w:pPr>
          </w:p>
          <w:p w:rsidR="00391449" w:rsidRPr="007D6273" w:rsidRDefault="00E20DDB" w:rsidP="003A7172">
            <w:pPr>
              <w:pStyle w:val="naiskr"/>
              <w:tabs>
                <w:tab w:val="left" w:pos="566"/>
              </w:tabs>
              <w:spacing w:before="0" w:beforeAutospacing="0" w:after="0" w:afterAutospacing="0" w:line="276" w:lineRule="auto"/>
              <w:jc w:val="both"/>
              <w:rPr>
                <w:lang w:eastAsia="en-US"/>
              </w:rPr>
            </w:pPr>
            <w:r w:rsidRPr="00476794">
              <w:rPr>
                <w:lang w:eastAsia="en-US"/>
              </w:rPr>
              <w:t xml:space="preserve">Eiropas Parlamenta </w:t>
            </w:r>
            <w:r w:rsidR="003A7172">
              <w:rPr>
                <w:lang w:eastAsia="en-US"/>
              </w:rPr>
              <w:t>un Padomes regula Nr.1303/2013.</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D</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 xml:space="preserve">Attiecīgā ES tiesību akta panta numurs (uzskaitot katru tiesību akta </w:t>
            </w:r>
            <w:r w:rsidRPr="007D6273">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t>Informācija par to, vai šīs tabulas A ailē minētās ES tiesību akta vienības tiek pārņemtas vai ieviestas pilnībā vai daļēji.</w:t>
            </w:r>
          </w:p>
          <w:p w:rsidR="00391449" w:rsidRPr="007D6273" w:rsidRDefault="00391449" w:rsidP="00B37409">
            <w:pPr>
              <w:jc w:val="both"/>
            </w:pPr>
            <w:r w:rsidRPr="007D6273">
              <w:t xml:space="preserve">Ja attiecīgā ES tiesību akta vienība tiek pārņemta vai ieviesta daļēji, – sniedz attiecīgu skaidrojumu, kā </w:t>
            </w:r>
            <w:r w:rsidRPr="007D6273">
              <w:lastRenderedPageBreak/>
              <w:t>arī precīzi norāda, kad un kādā veidā ES tiesību akta vienība tiks pārņemta vai ieviesta pilnībā.</w:t>
            </w:r>
          </w:p>
          <w:p w:rsidR="00391449" w:rsidRPr="007D6273" w:rsidRDefault="00391449" w:rsidP="00B37409">
            <w:pPr>
              <w:jc w:val="both"/>
              <w:rPr>
                <w:lang w:eastAsia="en-US"/>
              </w:rPr>
            </w:pPr>
            <w:r w:rsidRPr="007D6273">
              <w:t>Norāda institūciju, kas ir atbildīga par šo saistību izpildi pilnībā</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lastRenderedPageBreak/>
              <w:t>Informācija par to, vai šīs tabulas B ailē minētās projekta vienības paredz stingrākas prasības nekā šīs tabulas A ailē minētās ES tiesību akta vienības.</w:t>
            </w:r>
          </w:p>
          <w:p w:rsidR="00391449" w:rsidRPr="007D6273" w:rsidRDefault="00391449" w:rsidP="00B37409">
            <w:pPr>
              <w:jc w:val="both"/>
            </w:pPr>
            <w:r w:rsidRPr="007D6273">
              <w:t>Ja projekts satur stingrākas prasības nekā attiecīgais ES tiesību akts, – norāda pamatojumu un samērīgumu.</w:t>
            </w:r>
          </w:p>
          <w:p w:rsidR="00391449" w:rsidRPr="007D6273" w:rsidRDefault="00391449" w:rsidP="00B37409">
            <w:pPr>
              <w:jc w:val="both"/>
              <w:rPr>
                <w:lang w:eastAsia="en-US"/>
              </w:rPr>
            </w:pPr>
            <w:r w:rsidRPr="007D6273">
              <w:t xml:space="preserve">Norāda iespējamās alternatīvas (t.sk. </w:t>
            </w:r>
            <w:r w:rsidRPr="007D6273">
              <w:lastRenderedPageBreak/>
              <w:t>alternatīvas, kas neparedz tiesiskā regulējuma izstrādi) – kādos gadījumos būtu iespējams izvairīties no stingrāku prasību noteikšanas, nekā paredzēts attiecīgajos ES tiesību aktos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lastRenderedPageBreak/>
              <w:t>Eiropas Parlamenta un Padomes regulas Nr.1303/2013</w:t>
            </w:r>
            <w:r w:rsidRPr="00721CD2">
              <w:rPr>
                <w:bCs/>
              </w:rPr>
              <w:t xml:space="preserve"> 67., 68. un 69.pants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312CB1">
            <w:pPr>
              <w:jc w:val="both"/>
            </w:pPr>
            <w:r w:rsidRPr="00721CD2">
              <w:t>MK noteikumu pr</w:t>
            </w:r>
            <w:r w:rsidR="00312CB1">
              <w:t>ojekta 18</w:t>
            </w:r>
            <w:r w:rsidR="00FB028F" w:rsidRPr="00721CD2">
              <w:t>.</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A75273"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pPr>
              <w:rPr>
                <w:iC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r w:rsidRPr="007D6273">
              <w:t>Kā ir izmantota ES tiesību aktā paredzētā rīcības brīvība dalībvalstij pārņemt vai ieviest noteiktas ES tiesību akta normas?</w:t>
            </w:r>
          </w:p>
          <w:p w:rsidR="00CF6C1A" w:rsidRPr="007D6273" w:rsidRDefault="00CF6C1A" w:rsidP="00BF08DE">
            <w:pPr>
              <w:rPr>
                <w:i/>
                <w:lang w:eastAsia="en-US"/>
              </w:rPr>
            </w:pPr>
            <w:r w:rsidRPr="007D6273">
              <w:t>Kādēļ?</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lang w:eastAsia="en-US"/>
              </w:rPr>
            </w:pPr>
            <w:r w:rsidRPr="007D6273">
              <w:rPr>
                <w:iCs/>
              </w:rPr>
              <w:t>MK noteikumu projekts šo jomu neskar.</w:t>
            </w: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iCs/>
              </w:rPr>
            </w:pPr>
          </w:p>
        </w:tc>
      </w:tr>
      <w:tr w:rsidR="00243A7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7D6273" w:rsidRDefault="00243A7A" w:rsidP="00243A7A">
            <w:pPr>
              <w:rPr>
                <w:i/>
                <w:lang w:eastAsia="en-US"/>
              </w:rPr>
            </w:pPr>
            <w:r w:rsidRPr="007D627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7D6273" w:rsidRDefault="00243A7A" w:rsidP="00243A7A">
            <w:pPr>
              <w:rPr>
                <w:lang w:eastAsia="en-US"/>
              </w:rPr>
            </w:pPr>
            <w:r w:rsidRPr="007D6273">
              <w:rPr>
                <w:iCs/>
              </w:rPr>
              <w:t>MK noteikumu projekts šo jomu neskar.</w:t>
            </w:r>
          </w:p>
        </w:tc>
      </w:tr>
      <w:tr w:rsidR="00243A7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7D6273" w:rsidRDefault="00243A7A" w:rsidP="00243A7A">
            <w:pPr>
              <w:pStyle w:val="naiskr"/>
              <w:spacing w:before="0" w:beforeAutospacing="0" w:after="0" w:afterAutospacing="0" w:line="276" w:lineRule="auto"/>
              <w:rPr>
                <w:i/>
                <w:lang w:eastAsia="en-US"/>
              </w:rPr>
            </w:pPr>
            <w:r w:rsidRPr="007D6273">
              <w:rPr>
                <w:lang w:eastAsia="en-US"/>
              </w:rPr>
              <w:t>Cita informācija</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7D6273" w:rsidRDefault="00243A7A" w:rsidP="00243A7A">
            <w:pPr>
              <w:jc w:val="both"/>
              <w:rPr>
                <w:lang w:eastAsia="en-US"/>
              </w:rPr>
            </w:pPr>
            <w:r w:rsidRPr="007D6273">
              <w:rPr>
                <w:iCs/>
              </w:rPr>
              <w:t>MK noteikumu projekts šo jomu neskar.</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2700"/>
      </w:tblGrid>
      <w:tr w:rsidR="00391449" w:rsidRPr="007D6273"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b/>
                <w:lang w:eastAsia="en-US"/>
              </w:rPr>
            </w:pPr>
            <w:r w:rsidRPr="007D6273">
              <w:rPr>
                <w:b/>
                <w:lang w:eastAsia="en-US"/>
              </w:rPr>
              <w:t>2.tabula. Ar tiesību akta projektu uzņemtās saistības, kas izriet no starptautiskajiem tiesību aktiem vai starptautiskas institūcijas vai organizācijas dokumentiem</w:t>
            </w:r>
          </w:p>
          <w:p w:rsidR="00391449" w:rsidRPr="007D6273" w:rsidRDefault="00391449" w:rsidP="00BF08DE">
            <w:pPr>
              <w:jc w:val="center"/>
              <w:rPr>
                <w:lang w:eastAsia="en-US"/>
              </w:rPr>
            </w:pPr>
            <w:r w:rsidRPr="007D6273">
              <w:rPr>
                <w:b/>
              </w:rPr>
              <w:t>Pasākumi šo saistību izpildei</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tabs>
                <w:tab w:val="left" w:pos="325"/>
              </w:tabs>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t>Starptautiskās saistības (pēc būtības), kas izriet no norādītā starptautiskā dokumenta.</w:t>
            </w:r>
          </w:p>
          <w:p w:rsidR="00391449" w:rsidRPr="007D6273" w:rsidRDefault="00391449" w:rsidP="00D60AFC">
            <w:pPr>
              <w:jc w:val="both"/>
              <w:rPr>
                <w:lang w:eastAsia="en-US"/>
              </w:rPr>
            </w:pPr>
            <w:r w:rsidRPr="007D6273">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t>Informācija par to, vai starptautiskās saistības, kas minētas šīs tabulas A ailē, tiek izpildītas pilnībā vai daļēji.</w:t>
            </w:r>
          </w:p>
          <w:p w:rsidR="00391449" w:rsidRPr="007D6273" w:rsidRDefault="00391449" w:rsidP="00D60AFC">
            <w:pPr>
              <w:jc w:val="both"/>
            </w:pPr>
            <w:r w:rsidRPr="007D6273">
              <w:t xml:space="preserve">Ja attiecīgās starptautiskās saistības tiek izpildītas daļēji, sniedz attiecīgu skaidrojumu, kā arī </w:t>
            </w:r>
            <w:r w:rsidRPr="007D6273">
              <w:lastRenderedPageBreak/>
              <w:t>precīzi norāda, kad un kādā veidā starptautiskās saistības tiks izpildītas pilnībā.</w:t>
            </w:r>
          </w:p>
          <w:p w:rsidR="00391449" w:rsidRPr="007D6273" w:rsidRDefault="00391449" w:rsidP="00D60AFC">
            <w:pPr>
              <w:jc w:val="both"/>
              <w:rPr>
                <w:lang w:eastAsia="en-US"/>
              </w:rPr>
            </w:pPr>
            <w:r w:rsidRPr="007D6273">
              <w:t>Norāda institūciju, kas ir atbildīga par šo saistību izpildi pilnībā</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lastRenderedPageBreak/>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Nav.</w:t>
            </w:r>
          </w:p>
        </w:tc>
      </w:tr>
    </w:tbl>
    <w:p w:rsidR="00041551" w:rsidRPr="007D6273" w:rsidRDefault="00041551" w:rsidP="00D02ABF">
      <w:pPr>
        <w:jc w:val="center"/>
        <w:rPr>
          <w:lang w:eastAsia="en-US"/>
        </w:rPr>
      </w:pPr>
    </w:p>
    <w:p w:rsidR="00FE1C57" w:rsidRPr="007D6273" w:rsidRDefault="00FE1C57"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057"/>
      </w:tblGrid>
      <w:tr w:rsidR="00D02ABF" w:rsidRPr="007D6273" w:rsidTr="00D92D99">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 Sabiedrības līdzdalība un komunikācijas aktivitātes</w:t>
            </w:r>
          </w:p>
        </w:tc>
      </w:tr>
      <w:tr w:rsidR="00D02ABF" w:rsidRPr="007D6273" w:rsidTr="00D92D99">
        <w:trPr>
          <w:trHeight w:val="553"/>
        </w:trPr>
        <w:tc>
          <w:tcPr>
            <w:tcW w:w="315" w:type="dxa"/>
          </w:tcPr>
          <w:p w:rsidR="00D02ABF" w:rsidRPr="007D6273" w:rsidRDefault="00D02ABF" w:rsidP="003425D3">
            <w:pPr>
              <w:ind w:left="57" w:right="57"/>
              <w:jc w:val="both"/>
              <w:rPr>
                <w:bCs/>
              </w:rPr>
            </w:pPr>
            <w:r w:rsidRPr="007D6273">
              <w:rPr>
                <w:bCs/>
              </w:rPr>
              <w:t>1.</w:t>
            </w:r>
          </w:p>
        </w:tc>
        <w:tc>
          <w:tcPr>
            <w:tcW w:w="2842" w:type="dxa"/>
          </w:tcPr>
          <w:p w:rsidR="00D02ABF" w:rsidRPr="007D6273" w:rsidRDefault="00D02ABF" w:rsidP="003425D3">
            <w:pPr>
              <w:tabs>
                <w:tab w:val="left" w:pos="170"/>
              </w:tabs>
              <w:ind w:left="57" w:right="57"/>
            </w:pPr>
            <w:r w:rsidRPr="007D6273">
              <w:t>Plānotās sabiedrības līdzdalības un komunikācijas aktivitātes saistībā ar projektu</w:t>
            </w:r>
          </w:p>
        </w:tc>
        <w:tc>
          <w:tcPr>
            <w:tcW w:w="6057" w:type="dxa"/>
          </w:tcPr>
          <w:p w:rsidR="00D02ABF" w:rsidRPr="00721CD2" w:rsidRDefault="00B5655C" w:rsidP="00B261D7">
            <w:pPr>
              <w:shd w:val="clear" w:color="auto" w:fill="FFFFFF"/>
              <w:spacing w:after="120"/>
              <w:ind w:left="57" w:right="113"/>
              <w:jc w:val="both"/>
            </w:pPr>
            <w:r w:rsidRPr="00721CD2">
              <w:t xml:space="preserve">Atbilstoši normatīvo aktu prasībām VARAM tīmekļa vietnē ievietota informācija par MK noteikumu projektu un par tā virzību. Tiek organizētas regulāras sanāksmes ar Latvijas Pašvaldību savienību, Latvijas Lielo pilsētu asociāciju, kā arī </w:t>
            </w:r>
            <w:r w:rsidR="00483402" w:rsidRPr="00721CD2">
              <w:t xml:space="preserve">turpinās </w:t>
            </w:r>
            <w:r w:rsidRPr="00721CD2">
              <w:t xml:space="preserve">komunikācija ar </w:t>
            </w:r>
            <w:r w:rsidR="00483402" w:rsidRPr="00721CD2">
              <w:t>pašvaldībām, Reģionālo attīstības centru apvienību un plānošanas reģioniem.</w:t>
            </w:r>
          </w:p>
        </w:tc>
      </w:tr>
      <w:tr w:rsidR="00D02ABF" w:rsidRPr="007D6273" w:rsidTr="00D92D99">
        <w:trPr>
          <w:trHeight w:val="339"/>
        </w:trPr>
        <w:tc>
          <w:tcPr>
            <w:tcW w:w="315" w:type="dxa"/>
          </w:tcPr>
          <w:p w:rsidR="00D02ABF" w:rsidRPr="007D6273" w:rsidRDefault="00D02ABF" w:rsidP="003425D3">
            <w:pPr>
              <w:ind w:left="57" w:right="57"/>
              <w:jc w:val="both"/>
              <w:rPr>
                <w:bCs/>
              </w:rPr>
            </w:pPr>
            <w:r w:rsidRPr="007D6273">
              <w:rPr>
                <w:bCs/>
              </w:rPr>
              <w:t>2.</w:t>
            </w:r>
          </w:p>
        </w:tc>
        <w:tc>
          <w:tcPr>
            <w:tcW w:w="2842" w:type="dxa"/>
          </w:tcPr>
          <w:p w:rsidR="00D02ABF" w:rsidRPr="007D6273" w:rsidRDefault="00D02ABF" w:rsidP="003425D3">
            <w:pPr>
              <w:ind w:left="57" w:right="57"/>
            </w:pPr>
            <w:r w:rsidRPr="007D6273">
              <w:t>Sabiedrības līdzdalība projekta izstrādē</w:t>
            </w:r>
          </w:p>
        </w:tc>
        <w:tc>
          <w:tcPr>
            <w:tcW w:w="6057" w:type="dxa"/>
          </w:tcPr>
          <w:p w:rsidR="00B5655C" w:rsidRPr="00721CD2" w:rsidRDefault="00B5655C" w:rsidP="00B5655C">
            <w:pPr>
              <w:shd w:val="clear" w:color="auto" w:fill="FFFFFF"/>
              <w:spacing w:after="120"/>
              <w:ind w:left="57" w:right="113"/>
              <w:jc w:val="both"/>
            </w:pPr>
            <w:r w:rsidRPr="00721CD2">
              <w:t>Informatīvā ziņojuma, kurā noteikts investīciju ietvars VARAM pārziņā esošo specifisko atbalsta mērķu īstenošanai reģionālās attīstības jomā 2014.–2020.gada plānošanas periodā un kas nosaka MK noteikumu projektā ietvertos SAM īstenošanas pamatprincipus, izstrādē iesaistītas tādas nevalstiskās organizācijas kā Latvijas Pa</w:t>
            </w:r>
            <w:r w:rsidR="00E713AD" w:rsidRPr="00721CD2">
              <w:t>švaldību savienība un Latvijas L</w:t>
            </w:r>
            <w:r w:rsidRPr="00721CD2">
              <w:t xml:space="preserve">ielo </w:t>
            </w:r>
            <w:r w:rsidR="00E713AD" w:rsidRPr="00721CD2">
              <w:t>pilsētu</w:t>
            </w:r>
            <w:r w:rsidRPr="00721CD2">
              <w:t xml:space="preserve"> asociācija.</w:t>
            </w:r>
          </w:p>
          <w:p w:rsidR="00B261D7" w:rsidRPr="00721CD2" w:rsidRDefault="00B261D7" w:rsidP="00B5655C">
            <w:pPr>
              <w:shd w:val="clear" w:color="auto" w:fill="FFFFFF"/>
              <w:spacing w:after="120"/>
              <w:ind w:left="57" w:right="113"/>
              <w:jc w:val="both"/>
              <w:rPr>
                <w:kern w:val="24"/>
              </w:rPr>
            </w:pPr>
            <w:r>
              <w:rPr>
                <w:kern w:val="24"/>
              </w:rPr>
              <w:t>2015.gada novembrī VARAM organizēja piecu</w:t>
            </w:r>
            <w:r w:rsidR="00E402CA">
              <w:rPr>
                <w:kern w:val="24"/>
              </w:rPr>
              <w:t xml:space="preserve"> reģionālo</w:t>
            </w:r>
            <w:r>
              <w:rPr>
                <w:kern w:val="24"/>
              </w:rPr>
              <w:t xml:space="preserve"> semināru ciklu par ES fondu atbalstu </w:t>
            </w:r>
            <w:r w:rsidRPr="00721CD2">
              <w:t>2014.–2020.gada plānošanas periodā</w:t>
            </w:r>
            <w:r w:rsidR="004C0509">
              <w:t>, kurā tika snigta informācija par izstrādātajiem atbalsta nosacījumiem.</w:t>
            </w:r>
          </w:p>
          <w:p w:rsidR="00D02ABF" w:rsidRPr="00721CD2" w:rsidRDefault="000F6AD5" w:rsidP="00041551">
            <w:pPr>
              <w:shd w:val="clear" w:color="auto" w:fill="FFFFFF"/>
              <w:spacing w:after="120"/>
              <w:ind w:left="57" w:right="113"/>
              <w:jc w:val="both"/>
              <w:rPr>
                <w:kern w:val="24"/>
              </w:rPr>
            </w:pPr>
            <w:r w:rsidRPr="00721CD2">
              <w:rPr>
                <w:kern w:val="24"/>
              </w:rPr>
              <w:t>Vienlaikus pašvaldības, kuras ir noteiktas kā projektu iesniedzēji SAM ietvaros, izmanto iespēju pašvaldību attīstības programmu izstrādes procesā piedalīties individuālās un grupu sanāksmēs VARAM, pārrunājot pašvaldību attīstības programmu investīciju plānos iekļaujamos projektu konceptus un to atbilstību</w:t>
            </w:r>
            <w:r w:rsidRPr="00721CD2">
              <w:rPr>
                <w:rFonts w:eastAsia="Times New Roman"/>
                <w:szCs w:val="22"/>
                <w:lang w:eastAsia="en-US"/>
              </w:rPr>
              <w:t xml:space="preserve"> plānošanas dokumentos noteiktajiem reģionālas jomas investīciju plānošanas politikas virzieniem</w:t>
            </w:r>
            <w:r w:rsidR="00041551" w:rsidRPr="00721CD2">
              <w:rPr>
                <w:rFonts w:eastAsia="Times New Roman"/>
                <w:szCs w:val="22"/>
                <w:lang w:eastAsia="en-US"/>
              </w:rPr>
              <w:t>.</w:t>
            </w:r>
          </w:p>
        </w:tc>
      </w:tr>
      <w:tr w:rsidR="00D02ABF" w:rsidRPr="007D6273" w:rsidTr="00D92D99">
        <w:trPr>
          <w:trHeight w:val="476"/>
        </w:trPr>
        <w:tc>
          <w:tcPr>
            <w:tcW w:w="315" w:type="dxa"/>
          </w:tcPr>
          <w:p w:rsidR="00D02ABF" w:rsidRPr="007D6273" w:rsidRDefault="00D02ABF" w:rsidP="003425D3">
            <w:pPr>
              <w:ind w:left="57" w:right="57"/>
              <w:jc w:val="both"/>
              <w:rPr>
                <w:bCs/>
              </w:rPr>
            </w:pPr>
            <w:r w:rsidRPr="007D6273">
              <w:rPr>
                <w:bCs/>
              </w:rPr>
              <w:t>3.</w:t>
            </w:r>
          </w:p>
        </w:tc>
        <w:tc>
          <w:tcPr>
            <w:tcW w:w="2842" w:type="dxa"/>
          </w:tcPr>
          <w:p w:rsidR="00D02ABF" w:rsidRPr="007D6273" w:rsidRDefault="00D02ABF" w:rsidP="003425D3">
            <w:pPr>
              <w:ind w:left="57" w:right="57"/>
            </w:pPr>
            <w:r w:rsidRPr="007D6273">
              <w:t>Sabiedrības līdzdalības rezultāti</w:t>
            </w:r>
          </w:p>
        </w:tc>
        <w:tc>
          <w:tcPr>
            <w:tcW w:w="6057" w:type="dxa"/>
          </w:tcPr>
          <w:p w:rsidR="000F6AD5" w:rsidRPr="007D6273" w:rsidRDefault="000F6AD5" w:rsidP="000F6AD5">
            <w:pPr>
              <w:shd w:val="clear" w:color="auto" w:fill="FFFFFF"/>
              <w:spacing w:after="120"/>
              <w:ind w:left="57" w:right="113"/>
              <w:jc w:val="both"/>
            </w:pPr>
            <w:r w:rsidRPr="007D6273">
              <w:t>Izstrādāti šādi dokumenti:</w:t>
            </w:r>
          </w:p>
          <w:p w:rsidR="000F6AD5" w:rsidRPr="007D6273" w:rsidRDefault="000F6AD5" w:rsidP="000F6AD5">
            <w:pPr>
              <w:numPr>
                <w:ilvl w:val="0"/>
                <w:numId w:val="17"/>
              </w:numPr>
              <w:shd w:val="clear" w:color="auto" w:fill="FFFFFF"/>
              <w:spacing w:after="120"/>
              <w:ind w:right="113"/>
              <w:jc w:val="both"/>
            </w:pPr>
            <w:r w:rsidRPr="007D6273">
              <w:t xml:space="preserve">Informatīvais ziņojums, kurā noteikts investīciju ietvars VARAM pārziņā esošo specifisko atbalsta mērķu īstenošanai reģionālās attīstības jomā 2014.–2020.gada </w:t>
            </w:r>
            <w:r w:rsidRPr="007D6273">
              <w:lastRenderedPageBreak/>
              <w:t xml:space="preserve">plānošanas periodā (izskatīts </w:t>
            </w:r>
            <w:r w:rsidRPr="007D6273">
              <w:rPr>
                <w:bCs/>
                <w:lang w:eastAsia="en-US"/>
              </w:rPr>
              <w:t>MK 2014.gada 23.septembra sēdē (protokols Nr.50, 47.§)).</w:t>
            </w:r>
          </w:p>
          <w:p w:rsidR="000F6AD5" w:rsidRPr="00B30C49" w:rsidRDefault="000F6AD5" w:rsidP="000F6AD5">
            <w:pPr>
              <w:numPr>
                <w:ilvl w:val="0"/>
                <w:numId w:val="17"/>
              </w:numPr>
              <w:shd w:val="clear" w:color="auto" w:fill="FFFFFF"/>
              <w:spacing w:after="120"/>
              <w:ind w:right="113"/>
              <w:jc w:val="both"/>
            </w:pPr>
            <w:r w:rsidRPr="007D6273">
              <w:t xml:space="preserve">MK noteikumu projekts, kas paredz kārtību, kādā īsteno SAM, nosaka SAM mērķi, pieejamo finansējumu, prasības projekta iesniedzējam un projekta sadarbības partnerim, atbalstāmo darbību un izmaksu attiecināmības nosacījumus, SAM īstenošanas </w:t>
            </w:r>
            <w:r w:rsidRPr="00B30C49">
              <w:t>nosacījumus.</w:t>
            </w:r>
          </w:p>
          <w:p w:rsidR="00D02ABF" w:rsidRPr="007D6273" w:rsidRDefault="000F6AD5" w:rsidP="00E402CA">
            <w:pPr>
              <w:numPr>
                <w:ilvl w:val="0"/>
                <w:numId w:val="17"/>
              </w:numPr>
              <w:shd w:val="clear" w:color="auto" w:fill="FFFFFF"/>
              <w:spacing w:after="120"/>
              <w:ind w:right="113"/>
              <w:jc w:val="both"/>
            </w:pPr>
            <w:r w:rsidRPr="00B30C49">
              <w:t xml:space="preserve">Projektu iesniegumu vērtēšanas kritēriju </w:t>
            </w:r>
            <w:r w:rsidR="004E3178">
              <w:t>projekts</w:t>
            </w:r>
            <w:r w:rsidRPr="00B30C49">
              <w:t>.</w:t>
            </w:r>
          </w:p>
        </w:tc>
      </w:tr>
      <w:tr w:rsidR="00D02ABF" w:rsidRPr="007D6273" w:rsidTr="00B4412D">
        <w:trPr>
          <w:trHeight w:val="357"/>
        </w:trPr>
        <w:tc>
          <w:tcPr>
            <w:tcW w:w="315" w:type="dxa"/>
          </w:tcPr>
          <w:p w:rsidR="00D02ABF" w:rsidRPr="007D6273" w:rsidRDefault="00D02ABF" w:rsidP="003425D3">
            <w:pPr>
              <w:ind w:left="57" w:right="57"/>
              <w:jc w:val="both"/>
              <w:rPr>
                <w:bCs/>
              </w:rPr>
            </w:pPr>
            <w:r w:rsidRPr="007D6273">
              <w:rPr>
                <w:bCs/>
              </w:rPr>
              <w:lastRenderedPageBreak/>
              <w:t>4.</w:t>
            </w:r>
          </w:p>
        </w:tc>
        <w:tc>
          <w:tcPr>
            <w:tcW w:w="2842" w:type="dxa"/>
          </w:tcPr>
          <w:p w:rsidR="00D02ABF" w:rsidRPr="007D6273" w:rsidRDefault="00D02ABF" w:rsidP="003425D3">
            <w:pPr>
              <w:ind w:left="57" w:right="57"/>
            </w:pPr>
            <w:r w:rsidRPr="007D6273">
              <w:t>Cita informācija</w:t>
            </w:r>
          </w:p>
        </w:tc>
        <w:tc>
          <w:tcPr>
            <w:tcW w:w="6057" w:type="dxa"/>
          </w:tcPr>
          <w:p w:rsidR="00D02ABF" w:rsidRPr="007D6273" w:rsidRDefault="00D02ABF" w:rsidP="003425D3">
            <w:pPr>
              <w:ind w:left="57" w:right="113"/>
              <w:jc w:val="both"/>
            </w:pPr>
            <w:r w:rsidRPr="007D6273">
              <w:t>Nav.</w:t>
            </w:r>
          </w:p>
        </w:tc>
      </w:tr>
    </w:tbl>
    <w:p w:rsidR="00D02ABF" w:rsidRDefault="00D02ABF" w:rsidP="00D02ABF">
      <w:pPr>
        <w:jc w:val="both"/>
      </w:pPr>
    </w:p>
    <w:p w:rsidR="00FE1C57" w:rsidRPr="007D6273"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rsidR="00D02ABF" w:rsidRPr="007D6273" w:rsidTr="00B4412D">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VII. Tiesību akta projekta izpildes nodrošināšana un tās ietekme uz institūcijām</w:t>
            </w:r>
          </w:p>
        </w:tc>
      </w:tr>
      <w:tr w:rsidR="00D02ABF" w:rsidRPr="007D6273" w:rsidTr="00B4412D">
        <w:trPr>
          <w:trHeight w:val="553"/>
        </w:trPr>
        <w:tc>
          <w:tcPr>
            <w:tcW w:w="333" w:type="dxa"/>
          </w:tcPr>
          <w:p w:rsidR="00D02ABF" w:rsidRPr="007D6273" w:rsidRDefault="00D02ABF" w:rsidP="003425D3">
            <w:pPr>
              <w:ind w:left="57" w:right="57"/>
              <w:jc w:val="both"/>
              <w:rPr>
                <w:bCs/>
              </w:rPr>
            </w:pPr>
            <w:r w:rsidRPr="007D6273">
              <w:rPr>
                <w:bCs/>
              </w:rPr>
              <w:t>1.</w:t>
            </w:r>
          </w:p>
        </w:tc>
        <w:tc>
          <w:tcPr>
            <w:tcW w:w="2838" w:type="dxa"/>
          </w:tcPr>
          <w:p w:rsidR="00D02ABF" w:rsidRPr="007D6273" w:rsidRDefault="00D02ABF" w:rsidP="003425D3">
            <w:pPr>
              <w:ind w:left="57" w:right="57"/>
            </w:pPr>
            <w:r w:rsidRPr="007D6273">
              <w:t>Projekta izpildē iesaistītās institūcijas</w:t>
            </w:r>
          </w:p>
        </w:tc>
        <w:tc>
          <w:tcPr>
            <w:tcW w:w="6043" w:type="dxa"/>
          </w:tcPr>
          <w:p w:rsidR="00D02ABF" w:rsidRPr="007D6273" w:rsidRDefault="000F6AD5" w:rsidP="00224F48">
            <w:pPr>
              <w:shd w:val="clear" w:color="auto" w:fill="FFFFFF"/>
              <w:ind w:left="57" w:right="113"/>
              <w:jc w:val="both"/>
            </w:pPr>
            <w:r w:rsidRPr="007D6273">
              <w:t>VARAM kā atbildīgā iestāde, sadarbības iestāde un potenciālie projektu iesniedzēji (t</w:t>
            </w:r>
            <w:r w:rsidR="00672B13" w:rsidRPr="007D6273">
              <w:t>.sk. pašvaldības un to iestādes</w:t>
            </w:r>
            <w:r w:rsidR="00175B07" w:rsidRPr="007D6273">
              <w:t xml:space="preserve">, </w:t>
            </w:r>
            <w:r w:rsidR="007E5A24" w:rsidRPr="00B30C49">
              <w:t>pašvaldību kapitālsabiedrības</w:t>
            </w:r>
            <w:r w:rsidR="00175B07" w:rsidRPr="00B30C49">
              <w:t>, kas veic pašvaldību deleģētos pārvaldes uzdevumus</w:t>
            </w:r>
            <w:r w:rsidRPr="00B30C49">
              <w:t>).</w:t>
            </w:r>
          </w:p>
        </w:tc>
      </w:tr>
      <w:tr w:rsidR="00D02ABF" w:rsidRPr="007D6273" w:rsidTr="00B4412D">
        <w:trPr>
          <w:trHeight w:val="339"/>
        </w:trPr>
        <w:tc>
          <w:tcPr>
            <w:tcW w:w="333" w:type="dxa"/>
          </w:tcPr>
          <w:p w:rsidR="00D02ABF" w:rsidRPr="007D6273" w:rsidRDefault="00D02ABF" w:rsidP="003425D3">
            <w:pPr>
              <w:ind w:left="57" w:right="57"/>
              <w:jc w:val="both"/>
              <w:rPr>
                <w:bCs/>
              </w:rPr>
            </w:pPr>
            <w:r w:rsidRPr="007D6273">
              <w:rPr>
                <w:bCs/>
              </w:rPr>
              <w:t>2.</w:t>
            </w:r>
          </w:p>
        </w:tc>
        <w:tc>
          <w:tcPr>
            <w:tcW w:w="2838" w:type="dxa"/>
          </w:tcPr>
          <w:p w:rsidR="00D02ABF" w:rsidRPr="007D6273" w:rsidRDefault="00D02ABF" w:rsidP="003425D3">
            <w:pPr>
              <w:ind w:left="57" w:right="57"/>
            </w:pPr>
            <w:r w:rsidRPr="007D6273">
              <w:t xml:space="preserve">Projekta izpildes ietekme uz pārvaldes funkcijām un institucionālo struktūru. </w:t>
            </w:r>
          </w:p>
          <w:p w:rsidR="00D02ABF" w:rsidRPr="007D6273" w:rsidRDefault="00D02ABF" w:rsidP="00B4412D">
            <w:pPr>
              <w:ind w:left="57" w:right="57"/>
            </w:pPr>
            <w:r w:rsidRPr="007D6273">
              <w:t>Jaunu institūciju izveide, esošu institūciju likvidācija vai reorganizācija, to ietekme uz institūcijas cilvēkresursiem</w:t>
            </w:r>
          </w:p>
        </w:tc>
        <w:tc>
          <w:tcPr>
            <w:tcW w:w="6043" w:type="dxa"/>
          </w:tcPr>
          <w:p w:rsidR="00D02ABF" w:rsidRPr="007D6273" w:rsidRDefault="00D02ABF" w:rsidP="003425D3">
            <w:pPr>
              <w:shd w:val="clear" w:color="auto" w:fill="FFFFFF"/>
              <w:ind w:left="57" w:right="113"/>
              <w:jc w:val="both"/>
              <w:rPr>
                <w:kern w:val="24"/>
              </w:rPr>
            </w:pPr>
            <w:r w:rsidRPr="007D6273">
              <w:t>Nav plānota jaunu institūciju izveide, esošu institūciju likvidācija vai reorga</w:t>
            </w:r>
            <w:r w:rsidRPr="007D6273">
              <w:softHyphen/>
              <w:t>nizācija.</w:t>
            </w:r>
          </w:p>
        </w:tc>
      </w:tr>
      <w:tr w:rsidR="00D02ABF" w:rsidRPr="007D6273" w:rsidTr="00B4412D">
        <w:trPr>
          <w:trHeight w:val="351"/>
        </w:trPr>
        <w:tc>
          <w:tcPr>
            <w:tcW w:w="333" w:type="dxa"/>
          </w:tcPr>
          <w:p w:rsidR="00D02ABF" w:rsidRPr="007D6273" w:rsidRDefault="00D02ABF" w:rsidP="003425D3">
            <w:pPr>
              <w:ind w:left="57" w:right="57"/>
              <w:jc w:val="both"/>
              <w:rPr>
                <w:bCs/>
              </w:rPr>
            </w:pPr>
            <w:r w:rsidRPr="007D6273">
              <w:rPr>
                <w:bCs/>
              </w:rPr>
              <w:t>3.</w:t>
            </w:r>
          </w:p>
        </w:tc>
        <w:tc>
          <w:tcPr>
            <w:tcW w:w="2838" w:type="dxa"/>
          </w:tcPr>
          <w:p w:rsidR="00D02ABF" w:rsidRPr="007D6273" w:rsidRDefault="00D02ABF" w:rsidP="003425D3">
            <w:pPr>
              <w:ind w:left="57" w:right="57"/>
            </w:pPr>
            <w:r w:rsidRPr="007D6273">
              <w:t>Cita informācija</w:t>
            </w:r>
          </w:p>
        </w:tc>
        <w:tc>
          <w:tcPr>
            <w:tcW w:w="6043" w:type="dxa"/>
          </w:tcPr>
          <w:p w:rsidR="00D02ABF" w:rsidRPr="007D6273" w:rsidRDefault="00D02ABF" w:rsidP="003425D3">
            <w:pPr>
              <w:shd w:val="clear" w:color="auto" w:fill="FFFFFF"/>
              <w:ind w:left="57" w:right="113"/>
              <w:jc w:val="both"/>
            </w:pPr>
            <w:r w:rsidRPr="007D6273">
              <w:t xml:space="preserve">Nav. </w:t>
            </w:r>
          </w:p>
        </w:tc>
      </w:tr>
    </w:tbl>
    <w:p w:rsidR="00FE1C57" w:rsidRPr="007D6273" w:rsidRDefault="00FE1C57" w:rsidP="00693999">
      <w:pPr>
        <w:ind w:firstLine="720"/>
        <w:jc w:val="both"/>
      </w:pPr>
    </w:p>
    <w:p w:rsidR="00693999" w:rsidRPr="007D6273" w:rsidRDefault="008F23E8" w:rsidP="00693999">
      <w:pPr>
        <w:ind w:firstLine="720"/>
        <w:jc w:val="both"/>
      </w:pPr>
      <w:r w:rsidRPr="007D6273">
        <w:t>Anotāci</w:t>
      </w:r>
      <w:r w:rsidR="00B5655C" w:rsidRPr="007D6273">
        <w:t xml:space="preserve">jas </w:t>
      </w:r>
      <w:proofErr w:type="spellStart"/>
      <w:r w:rsidR="00B5655C" w:rsidRPr="007D6273">
        <w:t>IV.</w:t>
      </w:r>
      <w:r w:rsidR="00693999" w:rsidRPr="007D6273">
        <w:t>sadaļa</w:t>
      </w:r>
      <w:proofErr w:type="spellEnd"/>
      <w:r w:rsidR="00693999" w:rsidRPr="007D6273">
        <w:t xml:space="preserve"> –</w:t>
      </w:r>
      <w:r w:rsidR="00F638B2" w:rsidRPr="007D6273">
        <w:t xml:space="preserve"> </w:t>
      </w:r>
      <w:r w:rsidR="00B5655C" w:rsidRPr="007D6273">
        <w:t xml:space="preserve">MK noteikumu </w:t>
      </w:r>
      <w:r w:rsidR="00F638B2" w:rsidRPr="007D6273">
        <w:rPr>
          <w:iCs/>
        </w:rPr>
        <w:t xml:space="preserve">projekts </w:t>
      </w:r>
      <w:r w:rsidR="00B5655C" w:rsidRPr="007D6273">
        <w:rPr>
          <w:iCs/>
        </w:rPr>
        <w:t>šo jomu</w:t>
      </w:r>
      <w:r w:rsidR="00F638B2" w:rsidRPr="007D6273">
        <w:rPr>
          <w:iCs/>
        </w:rPr>
        <w:t xml:space="preserve"> neskar.</w:t>
      </w:r>
    </w:p>
    <w:p w:rsidR="00C61A59" w:rsidRPr="007D6273" w:rsidRDefault="00C61A59" w:rsidP="00D7163F">
      <w:pPr>
        <w:jc w:val="both"/>
      </w:pPr>
    </w:p>
    <w:p w:rsidR="002969F4" w:rsidRPr="007D6273" w:rsidRDefault="00C83346" w:rsidP="00C83346">
      <w:pPr>
        <w:tabs>
          <w:tab w:val="left" w:pos="5271"/>
        </w:tabs>
        <w:jc w:val="both"/>
      </w:pPr>
      <w:r w:rsidRPr="007D6273">
        <w:tab/>
      </w:r>
    </w:p>
    <w:p w:rsidR="00D7163F" w:rsidRPr="007D6273" w:rsidRDefault="00D7163F" w:rsidP="00D7163F">
      <w:pPr>
        <w:jc w:val="both"/>
      </w:pPr>
      <w:r w:rsidRPr="007D6273">
        <w:t>Vides aizsardzības un reģionālās</w:t>
      </w:r>
    </w:p>
    <w:p w:rsidR="00D7163F" w:rsidRPr="007D6273" w:rsidRDefault="00D7163F" w:rsidP="00D7163F">
      <w:pPr>
        <w:jc w:val="both"/>
      </w:pPr>
      <w:r w:rsidRPr="007D6273">
        <w:t>attīstības ministrijas ministrs</w:t>
      </w:r>
      <w:r w:rsidRPr="007D6273">
        <w:tab/>
      </w:r>
      <w:r w:rsidR="002B4D5F" w:rsidRPr="007D6273">
        <w:tab/>
      </w:r>
      <w:r w:rsidR="002B4D5F" w:rsidRPr="007D6273">
        <w:tab/>
      </w:r>
      <w:r w:rsidRPr="007D6273">
        <w:tab/>
      </w:r>
      <w:r w:rsidRPr="007D6273">
        <w:tab/>
      </w:r>
      <w:r w:rsidRPr="007D6273">
        <w:tab/>
      </w:r>
      <w:r w:rsidRPr="007D6273">
        <w:tab/>
      </w:r>
      <w:r w:rsidRPr="007D6273">
        <w:tab/>
      </w:r>
      <w:r w:rsidR="002B4D5F" w:rsidRPr="007D6273">
        <w:t>K.Gerhards</w:t>
      </w:r>
    </w:p>
    <w:p w:rsidR="00D7163F" w:rsidRPr="007D6273" w:rsidRDefault="00D7163F" w:rsidP="00D7163F">
      <w:pPr>
        <w:jc w:val="both"/>
      </w:pPr>
    </w:p>
    <w:p w:rsidR="00D7163F" w:rsidRPr="007D6273" w:rsidRDefault="00D7163F" w:rsidP="00D7163F">
      <w:pPr>
        <w:jc w:val="both"/>
      </w:pPr>
      <w:r w:rsidRPr="007D6273">
        <w:t>Vīza:</w:t>
      </w:r>
    </w:p>
    <w:p w:rsidR="00D7163F" w:rsidRPr="007D6273" w:rsidRDefault="00397D44" w:rsidP="00D7163F">
      <w:pPr>
        <w:jc w:val="both"/>
      </w:pPr>
      <w:r w:rsidRPr="007D6273">
        <w:t>Vides aizsardzības un reģionālās</w:t>
      </w:r>
    </w:p>
    <w:p w:rsidR="004E3178" w:rsidRDefault="00D7163F" w:rsidP="00041551">
      <w:pPr>
        <w:spacing w:after="120"/>
        <w:jc w:val="both"/>
      </w:pPr>
      <w:r w:rsidRPr="007D6273">
        <w:t>attīstības ministrijas valsts sekretār</w:t>
      </w:r>
      <w:r w:rsidR="004E3178">
        <w:t xml:space="preserve">a </w:t>
      </w:r>
      <w:proofErr w:type="spellStart"/>
      <w:r w:rsidR="004E3178">
        <w:t>p.i</w:t>
      </w:r>
      <w:proofErr w:type="spellEnd"/>
      <w:r w:rsidR="004E3178">
        <w:t>.</w:t>
      </w:r>
    </w:p>
    <w:p w:rsidR="00D7163F" w:rsidRPr="007D6273" w:rsidRDefault="004E3178" w:rsidP="00041551">
      <w:pPr>
        <w:spacing w:after="120"/>
        <w:jc w:val="both"/>
      </w:pPr>
      <w:r>
        <w:t xml:space="preserve">Valsts sekretāra vietniece administrācijas jautājumos </w:t>
      </w:r>
      <w:r w:rsidR="00D7163F" w:rsidRPr="007D6273">
        <w:tab/>
      </w:r>
      <w:r w:rsidR="00D7163F" w:rsidRPr="007D6273">
        <w:tab/>
      </w:r>
      <w:r w:rsidR="00D7163F" w:rsidRPr="007D6273">
        <w:tab/>
      </w:r>
      <w:r w:rsidR="00D7163F" w:rsidRPr="007D6273">
        <w:tab/>
      </w:r>
      <w:r>
        <w:t>E.Turka</w:t>
      </w:r>
    </w:p>
    <w:p w:rsidR="008712F1" w:rsidRDefault="008712F1"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Pr="007D6273" w:rsidRDefault="00D52964" w:rsidP="003908DB">
      <w:pPr>
        <w:jc w:val="both"/>
        <w:rPr>
          <w:sz w:val="20"/>
          <w:szCs w:val="20"/>
        </w:rPr>
      </w:pPr>
      <w:bookmarkStart w:id="0" w:name="_GoBack"/>
      <w:bookmarkEnd w:id="0"/>
    </w:p>
    <w:p w:rsidR="003908DB" w:rsidRPr="007D6273" w:rsidRDefault="00860B08" w:rsidP="003908DB">
      <w:pPr>
        <w:jc w:val="both"/>
        <w:rPr>
          <w:sz w:val="20"/>
          <w:szCs w:val="20"/>
        </w:rPr>
      </w:pPr>
      <w:r>
        <w:rPr>
          <w:sz w:val="20"/>
          <w:szCs w:val="20"/>
        </w:rPr>
        <w:t>05</w:t>
      </w:r>
      <w:r w:rsidR="002C6683" w:rsidRPr="007D6273">
        <w:rPr>
          <w:sz w:val="20"/>
          <w:szCs w:val="20"/>
        </w:rPr>
        <w:t>.</w:t>
      </w:r>
      <w:r>
        <w:rPr>
          <w:sz w:val="20"/>
          <w:szCs w:val="20"/>
        </w:rPr>
        <w:t>01.2016.</w:t>
      </w:r>
      <w:r w:rsidR="007D6273" w:rsidRPr="007D6273">
        <w:rPr>
          <w:sz w:val="20"/>
          <w:szCs w:val="20"/>
        </w:rPr>
        <w:t xml:space="preserve">  </w:t>
      </w:r>
      <w:r>
        <w:rPr>
          <w:sz w:val="20"/>
          <w:szCs w:val="20"/>
        </w:rPr>
        <w:t>15</w:t>
      </w:r>
      <w:r w:rsidR="007D6273" w:rsidRPr="007D6273">
        <w:rPr>
          <w:sz w:val="20"/>
          <w:szCs w:val="20"/>
        </w:rPr>
        <w:t>:</w:t>
      </w:r>
      <w:r w:rsidR="00D52964">
        <w:rPr>
          <w:sz w:val="20"/>
          <w:szCs w:val="20"/>
        </w:rPr>
        <w:t>14</w:t>
      </w:r>
    </w:p>
    <w:p w:rsidR="003908DB" w:rsidRPr="007D6273" w:rsidRDefault="00A2226E" w:rsidP="003908DB">
      <w:pPr>
        <w:jc w:val="both"/>
        <w:rPr>
          <w:sz w:val="20"/>
          <w:szCs w:val="20"/>
        </w:rPr>
      </w:pPr>
      <w:r>
        <w:rPr>
          <w:sz w:val="20"/>
          <w:szCs w:val="20"/>
        </w:rPr>
        <w:t>6 39</w:t>
      </w:r>
      <w:r w:rsidR="00860B08">
        <w:rPr>
          <w:sz w:val="20"/>
          <w:szCs w:val="20"/>
        </w:rPr>
        <w:t>4</w:t>
      </w:r>
    </w:p>
    <w:p w:rsidR="00AE4C67" w:rsidRPr="007D6273" w:rsidRDefault="00AE4C67" w:rsidP="00AE4C67">
      <w:pPr>
        <w:pStyle w:val="Header"/>
        <w:rPr>
          <w:sz w:val="20"/>
          <w:szCs w:val="20"/>
        </w:rPr>
      </w:pPr>
      <w:r w:rsidRPr="007D6273">
        <w:rPr>
          <w:sz w:val="20"/>
          <w:szCs w:val="20"/>
        </w:rPr>
        <w:t>R.Timermanis</w:t>
      </w:r>
    </w:p>
    <w:p w:rsidR="00AE4C67" w:rsidRDefault="00AE4C67" w:rsidP="00AE4C67">
      <w:pPr>
        <w:pStyle w:val="Header"/>
        <w:tabs>
          <w:tab w:val="clear" w:pos="4153"/>
          <w:tab w:val="clear" w:pos="8306"/>
        </w:tabs>
        <w:rPr>
          <w:rStyle w:val="Hyperlink"/>
          <w:color w:val="auto"/>
          <w:sz w:val="20"/>
          <w:szCs w:val="20"/>
        </w:rPr>
      </w:pPr>
      <w:r w:rsidRPr="007D6273">
        <w:rPr>
          <w:sz w:val="20"/>
          <w:szCs w:val="20"/>
        </w:rPr>
        <w:t xml:space="preserve">66016709, </w:t>
      </w:r>
      <w:hyperlink r:id="rId12" w:history="1">
        <w:r w:rsidR="00393592" w:rsidRPr="007D6273">
          <w:rPr>
            <w:rStyle w:val="Hyperlink"/>
            <w:color w:val="auto"/>
            <w:sz w:val="20"/>
            <w:szCs w:val="20"/>
          </w:rPr>
          <w:t>ritvars.timermanis@varam.gov.lv</w:t>
        </w:r>
      </w:hyperlink>
    </w:p>
    <w:p w:rsidR="00927D20" w:rsidRDefault="00927D20" w:rsidP="00927D20">
      <w:pPr>
        <w:jc w:val="both"/>
        <w:rPr>
          <w:sz w:val="20"/>
          <w:szCs w:val="20"/>
        </w:rPr>
      </w:pPr>
    </w:p>
    <w:p w:rsidR="00927D20" w:rsidRPr="007D6273" w:rsidRDefault="00927D20" w:rsidP="00927D20">
      <w:pPr>
        <w:jc w:val="both"/>
        <w:rPr>
          <w:sz w:val="20"/>
          <w:szCs w:val="20"/>
        </w:rPr>
      </w:pPr>
      <w:r w:rsidRPr="007D6273">
        <w:rPr>
          <w:sz w:val="20"/>
          <w:szCs w:val="20"/>
        </w:rPr>
        <w:t>E.Nīmane</w:t>
      </w:r>
    </w:p>
    <w:p w:rsidR="00927D20" w:rsidRPr="007D6273" w:rsidRDefault="00927D20" w:rsidP="00927D20">
      <w:pPr>
        <w:jc w:val="both"/>
      </w:pPr>
      <w:r w:rsidRPr="007D6273">
        <w:rPr>
          <w:sz w:val="20"/>
          <w:szCs w:val="20"/>
        </w:rPr>
        <w:t xml:space="preserve">66016776, </w:t>
      </w:r>
      <w:hyperlink r:id="rId13" w:history="1">
        <w:r w:rsidRPr="007D6273">
          <w:rPr>
            <w:rStyle w:val="Hyperlink"/>
            <w:color w:val="auto"/>
            <w:sz w:val="20"/>
            <w:szCs w:val="20"/>
          </w:rPr>
          <w:t>evita.nimane@varam.gov.lv</w:t>
        </w:r>
      </w:hyperlink>
    </w:p>
    <w:p w:rsidR="00927D20" w:rsidRPr="007D6273" w:rsidRDefault="00927D20" w:rsidP="00AE4C67">
      <w:pPr>
        <w:pStyle w:val="Header"/>
        <w:tabs>
          <w:tab w:val="clear" w:pos="4153"/>
          <w:tab w:val="clear" w:pos="8306"/>
        </w:tabs>
        <w:rPr>
          <w:sz w:val="20"/>
          <w:szCs w:val="20"/>
        </w:rPr>
      </w:pPr>
    </w:p>
    <w:p w:rsidR="00393592" w:rsidRPr="007D6273" w:rsidRDefault="00393592" w:rsidP="00AE4C67">
      <w:pPr>
        <w:pStyle w:val="Header"/>
        <w:tabs>
          <w:tab w:val="clear" w:pos="4153"/>
          <w:tab w:val="clear" w:pos="8306"/>
        </w:tabs>
        <w:rPr>
          <w:sz w:val="20"/>
          <w:szCs w:val="20"/>
        </w:rPr>
      </w:pPr>
    </w:p>
    <w:sectPr w:rsidR="00393592" w:rsidRPr="007D6273" w:rsidSect="00FE1C57">
      <w:headerReference w:type="default" r:id="rId14"/>
      <w:footerReference w:type="even" r:id="rId15"/>
      <w:footerReference w:type="default" r:id="rId16"/>
      <w:headerReference w:type="first" r:id="rId17"/>
      <w:footerReference w:type="first" r:id="rId18"/>
      <w:pgSz w:w="11906" w:h="16838"/>
      <w:pgMar w:top="1418" w:right="1134" w:bottom="1418" w:left="1701" w:header="709"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D7" w:rsidRDefault="00C318D7">
      <w:r>
        <w:separator/>
      </w:r>
    </w:p>
  </w:endnote>
  <w:endnote w:type="continuationSeparator" w:id="0">
    <w:p w:rsidR="00C318D7" w:rsidRDefault="00C31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C" w:rsidRPr="00186C21" w:rsidRDefault="00E839B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C" w:rsidRPr="00927D20" w:rsidRDefault="00E839BC" w:rsidP="00927D20">
    <w:pPr>
      <w:jc w:val="both"/>
      <w:rPr>
        <w:bCs/>
        <w:sz w:val="20"/>
        <w:szCs w:val="20"/>
      </w:rPr>
    </w:pPr>
    <w:r w:rsidRPr="00551742">
      <w:rPr>
        <w:bCs/>
        <w:sz w:val="20"/>
        <w:szCs w:val="20"/>
      </w:rPr>
      <w:t>VARAMAnot_</w:t>
    </w:r>
    <w:r w:rsidR="00860B08">
      <w:rPr>
        <w:bCs/>
        <w:sz w:val="20"/>
        <w:szCs w:val="20"/>
      </w:rPr>
      <w:t>05012016</w:t>
    </w:r>
    <w:r w:rsidRPr="00551742">
      <w:rPr>
        <w:bCs/>
        <w:sz w:val="20"/>
        <w:szCs w:val="20"/>
      </w:rPr>
      <w:t>_</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sidR="00A2226E">
      <w:rPr>
        <w:bCs/>
        <w:sz w:val="20"/>
        <w:szCs w:val="20"/>
      </w:rPr>
      <w:t>atjaunojamo energoresursu</w:t>
    </w:r>
    <w:r w:rsidR="00A2226E" w:rsidRPr="00927D20">
      <w:rPr>
        <w:bCs/>
        <w:sz w:val="20"/>
        <w:szCs w:val="20"/>
      </w:rPr>
      <w:t xml:space="preserve"> </w:t>
    </w:r>
    <w:r w:rsidRPr="00927D20">
      <w:rPr>
        <w:bCs/>
        <w:sz w:val="20"/>
        <w:szCs w:val="20"/>
      </w:rPr>
      <w:t>izmantošanu pašvaldību ēkās” īstenošanas noteikumi</w:t>
    </w:r>
    <w:r w:rsidRPr="00A975EA">
      <w:rPr>
        <w:bCs/>
        <w:sz w:val="20"/>
        <w:szCs w:val="20"/>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C" w:rsidRPr="00927D20" w:rsidRDefault="00E839BC" w:rsidP="00927D20">
    <w:pPr>
      <w:jc w:val="both"/>
      <w:rPr>
        <w:bCs/>
        <w:sz w:val="20"/>
        <w:szCs w:val="20"/>
      </w:rPr>
    </w:pPr>
    <w:r w:rsidRPr="00551742">
      <w:rPr>
        <w:bCs/>
        <w:sz w:val="20"/>
        <w:szCs w:val="20"/>
      </w:rPr>
      <w:t>VARAMAnot_</w:t>
    </w:r>
    <w:r w:rsidR="00860B08">
      <w:rPr>
        <w:bCs/>
        <w:sz w:val="20"/>
        <w:szCs w:val="20"/>
      </w:rPr>
      <w:t>05012016</w:t>
    </w:r>
    <w:r w:rsidRPr="00551742">
      <w:rPr>
        <w:bCs/>
        <w:sz w:val="20"/>
        <w:szCs w:val="20"/>
      </w:rPr>
      <w:t>_</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sidR="00A2226E">
      <w:rPr>
        <w:bCs/>
        <w:sz w:val="20"/>
        <w:szCs w:val="20"/>
      </w:rPr>
      <w:t>atjaunojamo energoresursu</w:t>
    </w:r>
    <w:r w:rsidRPr="00927D20">
      <w:rPr>
        <w:bCs/>
        <w:sz w:val="20"/>
        <w:szCs w:val="20"/>
      </w:rPr>
      <w:t xml:space="preserve"> izmantošanu pašvaldību ēkās” īstenošanas noteikumi</w:t>
    </w:r>
    <w:r w:rsidRPr="00A975EA">
      <w:rPr>
        <w:bCs/>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D7" w:rsidRDefault="00C318D7">
      <w:r>
        <w:separator/>
      </w:r>
    </w:p>
  </w:footnote>
  <w:footnote w:type="continuationSeparator" w:id="0">
    <w:p w:rsidR="00C318D7" w:rsidRDefault="00C318D7">
      <w:r>
        <w:continuationSeparator/>
      </w:r>
    </w:p>
  </w:footnote>
  <w:footnote w:id="1">
    <w:p w:rsidR="00E839BC" w:rsidRPr="00835D88" w:rsidRDefault="00E839BC" w:rsidP="00610740">
      <w:pPr>
        <w:pStyle w:val="FootnoteText"/>
        <w:rPr>
          <w:lang w:val="lv-LV"/>
        </w:rPr>
      </w:pPr>
      <w:r w:rsidRPr="00835D88">
        <w:rPr>
          <w:rStyle w:val="FootnoteReference"/>
          <w:lang w:val="lv-LV"/>
        </w:rPr>
        <w:footnoteRef/>
      </w:r>
      <w:r w:rsidRPr="00835D88">
        <w:rPr>
          <w:lang w:val="lv-LV"/>
        </w:rPr>
        <w:t xml:space="preserve"> Darbības programma „Izaugsme un nodarbinātība” 316. rindkopa.</w:t>
      </w:r>
    </w:p>
  </w:footnote>
  <w:footnote w:id="2">
    <w:p w:rsidR="00E839BC" w:rsidRPr="00835D88" w:rsidRDefault="00E839BC" w:rsidP="005820B2">
      <w:pPr>
        <w:pStyle w:val="FootnoteText"/>
        <w:jc w:val="both"/>
        <w:rPr>
          <w:lang w:val="lv-LV"/>
        </w:rPr>
      </w:pPr>
      <w:r w:rsidRPr="00835D88">
        <w:rPr>
          <w:rStyle w:val="FootnoteReference"/>
          <w:lang w:val="lv-LV"/>
        </w:rPr>
        <w:footnoteRef/>
      </w:r>
      <w:r w:rsidRPr="00835D88">
        <w:rPr>
          <w:lang w:val="lv-LV"/>
        </w:rPr>
        <w:t xml:space="preserve"> Pieejams: </w:t>
      </w:r>
      <w:r w:rsidR="0017460B">
        <w:fldChar w:fldCharType="begin"/>
      </w:r>
      <w:r w:rsidR="0017460B" w:rsidRPr="00E74CDB">
        <w:rPr>
          <w:lang w:val="lv-LV"/>
        </w:rPr>
        <w:instrText>HYPERLINK "http://www.esfondi.lv/finansejuma-sadalijums-2"</w:instrText>
      </w:r>
      <w:r w:rsidR="0017460B">
        <w:fldChar w:fldCharType="separate"/>
      </w:r>
      <w:r w:rsidRPr="00835D88">
        <w:rPr>
          <w:rStyle w:val="Hyperlink"/>
          <w:lang w:val="lv-LV"/>
        </w:rPr>
        <w:t>http://www.esfondi.lv/finansejuma-sadalijums-2</w:t>
      </w:r>
      <w:r w:rsidR="0017460B">
        <w:fldChar w:fldCharType="end"/>
      </w:r>
      <w:r w:rsidRPr="00835D88">
        <w:rPr>
          <w:lang w:val="lv-LV"/>
        </w:rPr>
        <w:t xml:space="preserve"> (Darbības programmas „Izaugsme un nodarbinātība” rādītāju noteikšanas aprakti)</w:t>
      </w:r>
    </w:p>
  </w:footnote>
  <w:footnote w:id="3">
    <w:p w:rsidR="00E839BC" w:rsidRPr="00835D88" w:rsidRDefault="00E839BC" w:rsidP="00E56438">
      <w:pPr>
        <w:pStyle w:val="FootnoteText"/>
        <w:rPr>
          <w:lang w:val="lv-LV"/>
        </w:rPr>
      </w:pPr>
      <w:r w:rsidRPr="00835D88">
        <w:rPr>
          <w:rStyle w:val="FootnoteReference"/>
          <w:lang w:val="lv-LV"/>
        </w:rPr>
        <w:footnoteRef/>
      </w:r>
      <w:r w:rsidRPr="00835D88">
        <w:rPr>
          <w:lang w:val="lv-LV"/>
        </w:rPr>
        <w:t xml:space="preserve"> Snieguma rezerve tiek paredzēta atbilstoši regulas Nr.1303/2013</w:t>
      </w:r>
      <w:r w:rsidRPr="00835D88">
        <w:rPr>
          <w:rStyle w:val="FootnoteReference"/>
          <w:lang w:val="lv-LV"/>
        </w:rPr>
        <w:footnoteRef/>
      </w:r>
      <w:r w:rsidRPr="00835D88">
        <w:rPr>
          <w:lang w:val="lv-LV"/>
        </w:rPr>
        <w:t xml:space="preserve"> 20.pantam.</w:t>
      </w:r>
    </w:p>
  </w:footnote>
  <w:footnote w:id="4">
    <w:p w:rsidR="00E839BC" w:rsidRPr="00835D88" w:rsidRDefault="00E839BC" w:rsidP="00586FBF">
      <w:pPr>
        <w:pStyle w:val="FootnoteText"/>
        <w:spacing w:after="120"/>
        <w:rPr>
          <w:lang w:val="lv-LV"/>
        </w:rPr>
      </w:pPr>
      <w:r w:rsidRPr="00835D88">
        <w:rPr>
          <w:rStyle w:val="FootnoteReference"/>
          <w:lang w:val="lv-LV"/>
        </w:rPr>
        <w:footnoteRef/>
      </w:r>
      <w:r w:rsidRPr="00835D88">
        <w:rPr>
          <w:lang w:val="lv-LV"/>
        </w:rPr>
        <w:t xml:space="preserve"> </w:t>
      </w:r>
      <w:r w:rsidRPr="00835D88">
        <w:rPr>
          <w:bCs/>
          <w:lang w:val="lv-LV"/>
        </w:rPr>
        <w:t>Darbības programmas „Izaugsme un nodarbinātība”, 326. rindkopa.</w:t>
      </w:r>
    </w:p>
  </w:footnote>
  <w:footnote w:id="5">
    <w:p w:rsidR="00E839BC" w:rsidRPr="00835D88" w:rsidRDefault="00E839BC" w:rsidP="00054025">
      <w:pPr>
        <w:pStyle w:val="FootnoteText"/>
        <w:tabs>
          <w:tab w:val="left" w:pos="9071"/>
        </w:tabs>
        <w:spacing w:after="60"/>
        <w:ind w:right="-1"/>
        <w:jc w:val="both"/>
        <w:rPr>
          <w:b/>
          <w:lang w:val="lv-LV"/>
        </w:rPr>
      </w:pPr>
      <w:r w:rsidRPr="00835D88">
        <w:rPr>
          <w:rStyle w:val="FootnoteReference"/>
          <w:lang w:val="lv-LV"/>
        </w:rPr>
        <w:footnoteRef/>
      </w:r>
      <w:r w:rsidRPr="00835D88">
        <w:rPr>
          <w:lang w:val="lv-LV"/>
        </w:rPr>
        <w:t xml:space="preserve"> Finanšu ministrijas 2015.gada 2.jūnija vadlīnijas Nr.2.1. „Vadlīnijās attiecināmo un neattiecināmo izmaksu noteikšanai 2014.-2020.gada plānošanas periodā”</w:t>
      </w:r>
    </w:p>
  </w:footnote>
  <w:footnote w:id="6">
    <w:p w:rsidR="00E839BC" w:rsidRPr="00835D88" w:rsidRDefault="00E839BC" w:rsidP="00586FBF">
      <w:pPr>
        <w:pStyle w:val="FootnoteText"/>
        <w:spacing w:after="120"/>
        <w:jc w:val="both"/>
        <w:rPr>
          <w:lang w:val="lv-LV"/>
        </w:rPr>
      </w:pPr>
      <w:r w:rsidRPr="00835D88">
        <w:rPr>
          <w:rStyle w:val="FootnoteReference"/>
          <w:rFonts w:eastAsia="Calibri"/>
          <w:lang w:val="lv-LV"/>
        </w:rPr>
        <w:footnoteRef/>
      </w:r>
      <w:r w:rsidRPr="00835D88">
        <w:rPr>
          <w:lang w:val="lv-LV"/>
        </w:rPr>
        <w:t xml:space="preserve"> Finanšu ministrijas metodika „Metodika par netiešo izmaksu vienotās likmes piemērošanu projekta izmaksu atzīšanā” (2014.gada 22.decembris)</w:t>
      </w:r>
    </w:p>
  </w:footnote>
  <w:footnote w:id="7">
    <w:p w:rsidR="00E839BC" w:rsidRPr="00835D88" w:rsidRDefault="00E839BC" w:rsidP="006E72B4">
      <w:pPr>
        <w:pStyle w:val="FootnoteText"/>
        <w:rPr>
          <w:lang w:val="lv-LV"/>
        </w:rPr>
      </w:pPr>
      <w:r w:rsidRPr="00835D88">
        <w:rPr>
          <w:rStyle w:val="FootnoteReference"/>
          <w:lang w:val="lv-LV"/>
        </w:rPr>
        <w:footnoteRef/>
      </w:r>
      <w:r w:rsidRPr="00835D88">
        <w:rPr>
          <w:lang w:val="lv-LV"/>
        </w:rPr>
        <w:t xml:space="preserve">Šajā kontekstā infrastruktūras saimniecisko izmantojumu var uzskatīt par papildinošu, ja šai darbībai ik gadu atvēlētā jauda nepārsniedz 15 % no infrastruktūras kopējās gada jaudas </w:t>
      </w:r>
    </w:p>
  </w:footnote>
  <w:footnote w:id="8">
    <w:p w:rsidR="00E839BC" w:rsidRPr="00835D88" w:rsidRDefault="00E839BC" w:rsidP="000E7587">
      <w:pPr>
        <w:pStyle w:val="FootnoteText"/>
        <w:spacing w:after="120"/>
        <w:jc w:val="both"/>
        <w:rPr>
          <w:lang w:val="lv-LV"/>
        </w:rPr>
      </w:pPr>
      <w:r w:rsidRPr="00835D88">
        <w:rPr>
          <w:rStyle w:val="FootnoteReference"/>
          <w:lang w:val="lv-LV"/>
        </w:rPr>
        <w:footnoteRef/>
      </w:r>
      <w:r w:rsidRPr="00835D88">
        <w:rPr>
          <w:lang w:val="lv-LV"/>
        </w:rPr>
        <w:t xml:space="preserve"> Darbības programma “Izaugsme un nodarbinātība”, 1097.rindkopa.</w:t>
      </w:r>
    </w:p>
  </w:footnote>
  <w:footnote w:id="9">
    <w:p w:rsidR="00E839BC" w:rsidRPr="00835D88" w:rsidRDefault="00E839BC" w:rsidP="000E7587">
      <w:pPr>
        <w:pStyle w:val="FootnoteText"/>
        <w:jc w:val="both"/>
        <w:rPr>
          <w:lang w:val="lv-LV"/>
        </w:rPr>
      </w:pPr>
      <w:r w:rsidRPr="00835D88">
        <w:rPr>
          <w:rStyle w:val="FootnoteReference"/>
          <w:lang w:val="lv-LV"/>
        </w:rPr>
        <w:footnoteRef/>
      </w:r>
      <w:r w:rsidRPr="00835D88">
        <w:rPr>
          <w:lang w:val="lv-LV"/>
        </w:rPr>
        <w:t xml:space="preserve"> Partnerības līgums 2014.-2020.gada plānošanas perioda Eiropas struktūrfondu un investīciju fondu īstenošanai, 670.rindkopa.</w:t>
      </w:r>
    </w:p>
  </w:footnote>
  <w:footnote w:id="10">
    <w:p w:rsidR="00E839BC" w:rsidRPr="00835D88" w:rsidRDefault="00E839BC" w:rsidP="00E04370">
      <w:pPr>
        <w:pStyle w:val="FootnoteText"/>
        <w:spacing w:after="120"/>
        <w:jc w:val="both"/>
        <w:rPr>
          <w:lang w:val="lv-LV"/>
        </w:rPr>
      </w:pPr>
      <w:r w:rsidRPr="00835D88">
        <w:rPr>
          <w:rStyle w:val="FootnoteReference"/>
          <w:lang w:val="lv-LV"/>
        </w:rPr>
        <w:footnoteRef/>
      </w:r>
      <w:r w:rsidRPr="00835D88">
        <w:rPr>
          <w:lang w:val="lv-LV"/>
        </w:rPr>
        <w:t xml:space="preserve"> Atbilstoši Eiropas Parlamenta un Padomes 2013. gada 17. decembra regulas (ES) Nr. </w:t>
      </w:r>
      <w:hyperlink r:id="rId1" w:tgtFrame="_blank" w:history="1">
        <w:r w:rsidRPr="00835D88">
          <w:rPr>
            <w:rStyle w:val="Hyperlink"/>
            <w:lang w:val="lv-LV"/>
          </w:rPr>
          <w:t>1301/2013</w:t>
        </w:r>
      </w:hyperlink>
      <w:r w:rsidRPr="00835D88">
        <w:rPr>
          <w:lang w:val="lv-LV"/>
        </w:rPr>
        <w:t xml:space="preserve"> par Eiropas Reģionālās attīstības fondu un īpašiem noteikumiem attiecībā uz mērķi „Investīcijas izaugsmei un nodarbinātībai” un ar ko atceļ regulu (EK) Nr. </w:t>
      </w:r>
      <w:hyperlink r:id="rId2" w:tgtFrame="_blank" w:history="1">
        <w:r w:rsidRPr="00835D88">
          <w:rPr>
            <w:rStyle w:val="Hyperlink"/>
            <w:lang w:val="lv-LV"/>
          </w:rPr>
          <w:t>1080/2006</w:t>
        </w:r>
      </w:hyperlink>
      <w:r w:rsidRPr="00835D88">
        <w:rPr>
          <w:lang w:val="lv-LV"/>
        </w:rPr>
        <w:t xml:space="preserve"> 7. panta 4. un 5. punktam un Eiropas Savienības struktūrfondu un Kohēzijas fonda 2014.-2020. gada plānošanas perioda vadības likuma 10. panta otrās daļas 17. punktam.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C" w:rsidRDefault="0017460B" w:rsidP="00AE31DE">
    <w:pPr>
      <w:pStyle w:val="Header"/>
      <w:framePr w:wrap="auto" w:vAnchor="text" w:hAnchor="margin" w:xAlign="center" w:y="1"/>
      <w:rPr>
        <w:rStyle w:val="PageNumber"/>
      </w:rPr>
    </w:pPr>
    <w:r>
      <w:rPr>
        <w:rStyle w:val="PageNumber"/>
      </w:rPr>
      <w:fldChar w:fldCharType="begin"/>
    </w:r>
    <w:r w:rsidR="00E839BC">
      <w:rPr>
        <w:rStyle w:val="PageNumber"/>
      </w:rPr>
      <w:instrText xml:space="preserve">PAGE  </w:instrText>
    </w:r>
    <w:r>
      <w:rPr>
        <w:rStyle w:val="PageNumber"/>
      </w:rPr>
      <w:fldChar w:fldCharType="separate"/>
    </w:r>
    <w:r w:rsidR="00860B08">
      <w:rPr>
        <w:rStyle w:val="PageNumber"/>
        <w:noProof/>
      </w:rPr>
      <w:t>22</w:t>
    </w:r>
    <w:r>
      <w:rPr>
        <w:rStyle w:val="PageNumber"/>
      </w:rPr>
      <w:fldChar w:fldCharType="end"/>
    </w:r>
  </w:p>
  <w:p w:rsidR="00E839BC" w:rsidRDefault="00E83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C" w:rsidRDefault="00E839BC" w:rsidP="00D21AEC">
    <w:pPr>
      <w:pStyle w:val="Header"/>
      <w:tabs>
        <w:tab w:val="clear" w:pos="4153"/>
        <w:tab w:val="clear" w:pos="8306"/>
        <w:tab w:val="center" w:pos="4535"/>
        <w:tab w:val="right" w:pos="90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4">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3"/>
  </w:num>
  <w:num w:numId="5">
    <w:abstractNumId w:val="25"/>
  </w:num>
  <w:num w:numId="6">
    <w:abstractNumId w:val="2"/>
  </w:num>
  <w:num w:numId="7">
    <w:abstractNumId w:val="21"/>
  </w:num>
  <w:num w:numId="8">
    <w:abstractNumId w:val="20"/>
  </w:num>
  <w:num w:numId="9">
    <w:abstractNumId w:val="8"/>
  </w:num>
  <w:num w:numId="10">
    <w:abstractNumId w:val="6"/>
  </w:num>
  <w:num w:numId="11">
    <w:abstractNumId w:val="1"/>
  </w:num>
  <w:num w:numId="12">
    <w:abstractNumId w:val="26"/>
  </w:num>
  <w:num w:numId="13">
    <w:abstractNumId w:val="24"/>
  </w:num>
  <w:num w:numId="14">
    <w:abstractNumId w:val="3"/>
  </w:num>
  <w:num w:numId="15">
    <w:abstractNumId w:val="5"/>
  </w:num>
  <w:num w:numId="16">
    <w:abstractNumId w:val="15"/>
  </w:num>
  <w:num w:numId="17">
    <w:abstractNumId w:val="19"/>
  </w:num>
  <w:num w:numId="18">
    <w:abstractNumId w:val="23"/>
  </w:num>
  <w:num w:numId="19">
    <w:abstractNumId w:val="4"/>
  </w:num>
  <w:num w:numId="20">
    <w:abstractNumId w:val="0"/>
  </w:num>
  <w:num w:numId="21">
    <w:abstractNumId w:val="17"/>
  </w:num>
  <w:num w:numId="22">
    <w:abstractNumId w:val="14"/>
  </w:num>
  <w:num w:numId="23">
    <w:abstractNumId w:val="18"/>
  </w:num>
  <w:num w:numId="24">
    <w:abstractNumId w:val="28"/>
  </w:num>
  <w:num w:numId="25">
    <w:abstractNumId w:val="22"/>
  </w:num>
  <w:num w:numId="26">
    <w:abstractNumId w:val="9"/>
  </w:num>
  <w:num w:numId="27">
    <w:abstractNumId w:val="11"/>
  </w:num>
  <w:num w:numId="28">
    <w:abstractNumId w:val="27"/>
  </w:num>
  <w:num w:numId="2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63B8D"/>
    <w:rsid w:val="00000A3B"/>
    <w:rsid w:val="00002171"/>
    <w:rsid w:val="00002E0E"/>
    <w:rsid w:val="000038C3"/>
    <w:rsid w:val="00003A26"/>
    <w:rsid w:val="000043B8"/>
    <w:rsid w:val="00004D62"/>
    <w:rsid w:val="000069F6"/>
    <w:rsid w:val="000070AB"/>
    <w:rsid w:val="00010130"/>
    <w:rsid w:val="0001036C"/>
    <w:rsid w:val="00010917"/>
    <w:rsid w:val="00011F50"/>
    <w:rsid w:val="000121C3"/>
    <w:rsid w:val="000126CC"/>
    <w:rsid w:val="00016A4F"/>
    <w:rsid w:val="00016DB8"/>
    <w:rsid w:val="00016FFA"/>
    <w:rsid w:val="00023A5E"/>
    <w:rsid w:val="00025475"/>
    <w:rsid w:val="00025982"/>
    <w:rsid w:val="00025D9F"/>
    <w:rsid w:val="000276C4"/>
    <w:rsid w:val="00030F7B"/>
    <w:rsid w:val="00031531"/>
    <w:rsid w:val="00031E6C"/>
    <w:rsid w:val="0003292D"/>
    <w:rsid w:val="00032C84"/>
    <w:rsid w:val="00032CC9"/>
    <w:rsid w:val="00033622"/>
    <w:rsid w:val="00033962"/>
    <w:rsid w:val="00034BAC"/>
    <w:rsid w:val="00037EA8"/>
    <w:rsid w:val="00040201"/>
    <w:rsid w:val="00041551"/>
    <w:rsid w:val="00041DD0"/>
    <w:rsid w:val="00043C55"/>
    <w:rsid w:val="00046304"/>
    <w:rsid w:val="0004642F"/>
    <w:rsid w:val="00046B88"/>
    <w:rsid w:val="00047956"/>
    <w:rsid w:val="000501E1"/>
    <w:rsid w:val="000503D4"/>
    <w:rsid w:val="000511BD"/>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3B42"/>
    <w:rsid w:val="000B3E3D"/>
    <w:rsid w:val="000B4274"/>
    <w:rsid w:val="000B46E1"/>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9B4"/>
    <w:rsid w:val="000E7E61"/>
    <w:rsid w:val="000F06A3"/>
    <w:rsid w:val="000F0C52"/>
    <w:rsid w:val="000F0E3B"/>
    <w:rsid w:val="000F4DC7"/>
    <w:rsid w:val="000F4F3B"/>
    <w:rsid w:val="000F56A7"/>
    <w:rsid w:val="000F5BF5"/>
    <w:rsid w:val="000F608A"/>
    <w:rsid w:val="000F6AD5"/>
    <w:rsid w:val="001004CE"/>
    <w:rsid w:val="00100D7C"/>
    <w:rsid w:val="00102912"/>
    <w:rsid w:val="001037F8"/>
    <w:rsid w:val="001039F0"/>
    <w:rsid w:val="00103A6C"/>
    <w:rsid w:val="00104292"/>
    <w:rsid w:val="00104E5A"/>
    <w:rsid w:val="00104E6E"/>
    <w:rsid w:val="00105319"/>
    <w:rsid w:val="00106496"/>
    <w:rsid w:val="001065BC"/>
    <w:rsid w:val="00110FF3"/>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F2B"/>
    <w:rsid w:val="00162E94"/>
    <w:rsid w:val="00162EED"/>
    <w:rsid w:val="00162EF1"/>
    <w:rsid w:val="00163EB4"/>
    <w:rsid w:val="00165277"/>
    <w:rsid w:val="001670AA"/>
    <w:rsid w:val="00167959"/>
    <w:rsid w:val="001704A0"/>
    <w:rsid w:val="00171627"/>
    <w:rsid w:val="00171811"/>
    <w:rsid w:val="001725AE"/>
    <w:rsid w:val="0017460B"/>
    <w:rsid w:val="001750CD"/>
    <w:rsid w:val="00175B07"/>
    <w:rsid w:val="00176350"/>
    <w:rsid w:val="00177068"/>
    <w:rsid w:val="00180BDE"/>
    <w:rsid w:val="001909A1"/>
    <w:rsid w:val="001913BD"/>
    <w:rsid w:val="001918FC"/>
    <w:rsid w:val="00191ADB"/>
    <w:rsid w:val="001931E9"/>
    <w:rsid w:val="001934C4"/>
    <w:rsid w:val="00193810"/>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DB2"/>
    <w:rsid w:val="001F4DD8"/>
    <w:rsid w:val="001F5063"/>
    <w:rsid w:val="001F595C"/>
    <w:rsid w:val="001F6188"/>
    <w:rsid w:val="001F7306"/>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202EA"/>
    <w:rsid w:val="002205EB"/>
    <w:rsid w:val="00222172"/>
    <w:rsid w:val="00222C27"/>
    <w:rsid w:val="00224F48"/>
    <w:rsid w:val="00225521"/>
    <w:rsid w:val="00227CDD"/>
    <w:rsid w:val="002305A8"/>
    <w:rsid w:val="00234F2B"/>
    <w:rsid w:val="00235496"/>
    <w:rsid w:val="002413A6"/>
    <w:rsid w:val="002421F8"/>
    <w:rsid w:val="00243668"/>
    <w:rsid w:val="00243A7A"/>
    <w:rsid w:val="00244398"/>
    <w:rsid w:val="00244957"/>
    <w:rsid w:val="00246391"/>
    <w:rsid w:val="002463FA"/>
    <w:rsid w:val="00246F31"/>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919D2"/>
    <w:rsid w:val="00291E5B"/>
    <w:rsid w:val="002924D8"/>
    <w:rsid w:val="00293318"/>
    <w:rsid w:val="00293548"/>
    <w:rsid w:val="0029357C"/>
    <w:rsid w:val="0029375C"/>
    <w:rsid w:val="00293BE3"/>
    <w:rsid w:val="00293BEA"/>
    <w:rsid w:val="00294A1E"/>
    <w:rsid w:val="00295DB8"/>
    <w:rsid w:val="002969F4"/>
    <w:rsid w:val="00296AB3"/>
    <w:rsid w:val="002976ED"/>
    <w:rsid w:val="002A1D97"/>
    <w:rsid w:val="002A37F4"/>
    <w:rsid w:val="002A3FAF"/>
    <w:rsid w:val="002B18A5"/>
    <w:rsid w:val="002B1BA4"/>
    <w:rsid w:val="002B3283"/>
    <w:rsid w:val="002B43A8"/>
    <w:rsid w:val="002B4865"/>
    <w:rsid w:val="002B49EC"/>
    <w:rsid w:val="002B4A30"/>
    <w:rsid w:val="002B4D5F"/>
    <w:rsid w:val="002B5979"/>
    <w:rsid w:val="002B5A2C"/>
    <w:rsid w:val="002B628A"/>
    <w:rsid w:val="002B6636"/>
    <w:rsid w:val="002B746F"/>
    <w:rsid w:val="002B7502"/>
    <w:rsid w:val="002C2219"/>
    <w:rsid w:val="002C2730"/>
    <w:rsid w:val="002C2A3D"/>
    <w:rsid w:val="002C3B13"/>
    <w:rsid w:val="002C3ED3"/>
    <w:rsid w:val="002C5C63"/>
    <w:rsid w:val="002C65E4"/>
    <w:rsid w:val="002C6683"/>
    <w:rsid w:val="002C752A"/>
    <w:rsid w:val="002C7B42"/>
    <w:rsid w:val="002D1242"/>
    <w:rsid w:val="002D1AAA"/>
    <w:rsid w:val="002D370A"/>
    <w:rsid w:val="002D7B4D"/>
    <w:rsid w:val="002E0B99"/>
    <w:rsid w:val="002E0DAE"/>
    <w:rsid w:val="002E1A3E"/>
    <w:rsid w:val="002E2524"/>
    <w:rsid w:val="002E4119"/>
    <w:rsid w:val="002E4AC5"/>
    <w:rsid w:val="002F0429"/>
    <w:rsid w:val="002F212B"/>
    <w:rsid w:val="002F4018"/>
    <w:rsid w:val="002F49B1"/>
    <w:rsid w:val="002F5BDF"/>
    <w:rsid w:val="002F77E1"/>
    <w:rsid w:val="003013F9"/>
    <w:rsid w:val="0030161F"/>
    <w:rsid w:val="00303A7F"/>
    <w:rsid w:val="003046B0"/>
    <w:rsid w:val="00304D05"/>
    <w:rsid w:val="003056B1"/>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CC7"/>
    <w:rsid w:val="003375DA"/>
    <w:rsid w:val="00340A6F"/>
    <w:rsid w:val="003425D3"/>
    <w:rsid w:val="00342E1B"/>
    <w:rsid w:val="00342EE7"/>
    <w:rsid w:val="00343C8B"/>
    <w:rsid w:val="00344178"/>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5127"/>
    <w:rsid w:val="00365DBA"/>
    <w:rsid w:val="00366D85"/>
    <w:rsid w:val="00371898"/>
    <w:rsid w:val="00372BBB"/>
    <w:rsid w:val="00373043"/>
    <w:rsid w:val="003743B1"/>
    <w:rsid w:val="0037537D"/>
    <w:rsid w:val="00377108"/>
    <w:rsid w:val="00380E07"/>
    <w:rsid w:val="0038152E"/>
    <w:rsid w:val="00381CAD"/>
    <w:rsid w:val="003828F2"/>
    <w:rsid w:val="003838CA"/>
    <w:rsid w:val="0038424B"/>
    <w:rsid w:val="00384EB0"/>
    <w:rsid w:val="00384F30"/>
    <w:rsid w:val="0038574C"/>
    <w:rsid w:val="00385C2A"/>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172"/>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F1B8F"/>
    <w:rsid w:val="003F222E"/>
    <w:rsid w:val="003F24CB"/>
    <w:rsid w:val="003F373D"/>
    <w:rsid w:val="003F3DFF"/>
    <w:rsid w:val="003F461E"/>
    <w:rsid w:val="003F60F0"/>
    <w:rsid w:val="003F782E"/>
    <w:rsid w:val="0040028C"/>
    <w:rsid w:val="0040030D"/>
    <w:rsid w:val="00400D2F"/>
    <w:rsid w:val="00400E81"/>
    <w:rsid w:val="00401FC2"/>
    <w:rsid w:val="00403BD2"/>
    <w:rsid w:val="004045C7"/>
    <w:rsid w:val="0040559D"/>
    <w:rsid w:val="00405B29"/>
    <w:rsid w:val="004067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9E1"/>
    <w:rsid w:val="00435B0F"/>
    <w:rsid w:val="004365FE"/>
    <w:rsid w:val="00437EB4"/>
    <w:rsid w:val="004405B1"/>
    <w:rsid w:val="00440C78"/>
    <w:rsid w:val="00442708"/>
    <w:rsid w:val="004437F3"/>
    <w:rsid w:val="00445707"/>
    <w:rsid w:val="00445972"/>
    <w:rsid w:val="004459CA"/>
    <w:rsid w:val="0044757A"/>
    <w:rsid w:val="004477A8"/>
    <w:rsid w:val="0045164A"/>
    <w:rsid w:val="00452232"/>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56EE"/>
    <w:rsid w:val="004960DD"/>
    <w:rsid w:val="00497B1B"/>
    <w:rsid w:val="004A02E3"/>
    <w:rsid w:val="004A0A47"/>
    <w:rsid w:val="004A2507"/>
    <w:rsid w:val="004A3D81"/>
    <w:rsid w:val="004A42D9"/>
    <w:rsid w:val="004A4EFE"/>
    <w:rsid w:val="004A570F"/>
    <w:rsid w:val="004A7FFE"/>
    <w:rsid w:val="004B0CAD"/>
    <w:rsid w:val="004B16F6"/>
    <w:rsid w:val="004B1C26"/>
    <w:rsid w:val="004B38D7"/>
    <w:rsid w:val="004B3F98"/>
    <w:rsid w:val="004B4564"/>
    <w:rsid w:val="004B4BD9"/>
    <w:rsid w:val="004B4DE9"/>
    <w:rsid w:val="004B5FA5"/>
    <w:rsid w:val="004C0509"/>
    <w:rsid w:val="004C1386"/>
    <w:rsid w:val="004C1F15"/>
    <w:rsid w:val="004C25C3"/>
    <w:rsid w:val="004C6AE0"/>
    <w:rsid w:val="004C7300"/>
    <w:rsid w:val="004C7D56"/>
    <w:rsid w:val="004C7DDE"/>
    <w:rsid w:val="004D0751"/>
    <w:rsid w:val="004D1AE3"/>
    <w:rsid w:val="004D37A0"/>
    <w:rsid w:val="004D3C11"/>
    <w:rsid w:val="004D3C8A"/>
    <w:rsid w:val="004D3D5A"/>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6878"/>
    <w:rsid w:val="004F7D9F"/>
    <w:rsid w:val="00500475"/>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FD4"/>
    <w:rsid w:val="00543C2C"/>
    <w:rsid w:val="00544195"/>
    <w:rsid w:val="005447FF"/>
    <w:rsid w:val="00545540"/>
    <w:rsid w:val="00545601"/>
    <w:rsid w:val="00546C98"/>
    <w:rsid w:val="00547711"/>
    <w:rsid w:val="0055154D"/>
    <w:rsid w:val="00551742"/>
    <w:rsid w:val="005528BE"/>
    <w:rsid w:val="00552BEC"/>
    <w:rsid w:val="00553D9F"/>
    <w:rsid w:val="00554AB1"/>
    <w:rsid w:val="00555A9D"/>
    <w:rsid w:val="00555AA0"/>
    <w:rsid w:val="005576B0"/>
    <w:rsid w:val="00562DD5"/>
    <w:rsid w:val="005639BC"/>
    <w:rsid w:val="0056422C"/>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60F"/>
    <w:rsid w:val="005C0957"/>
    <w:rsid w:val="005C1C2D"/>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1522"/>
    <w:rsid w:val="006024FB"/>
    <w:rsid w:val="00602506"/>
    <w:rsid w:val="00602C7A"/>
    <w:rsid w:val="006046AE"/>
    <w:rsid w:val="00604B03"/>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6220"/>
    <w:rsid w:val="00646646"/>
    <w:rsid w:val="00650359"/>
    <w:rsid w:val="00652E55"/>
    <w:rsid w:val="00653DE8"/>
    <w:rsid w:val="006542E4"/>
    <w:rsid w:val="00654B8B"/>
    <w:rsid w:val="006554D4"/>
    <w:rsid w:val="00655A09"/>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7523"/>
    <w:rsid w:val="00697E36"/>
    <w:rsid w:val="006A10CA"/>
    <w:rsid w:val="006A25EB"/>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7B12"/>
    <w:rsid w:val="006D04E8"/>
    <w:rsid w:val="006D0523"/>
    <w:rsid w:val="006D14EA"/>
    <w:rsid w:val="006D1EED"/>
    <w:rsid w:val="006D2391"/>
    <w:rsid w:val="006D2742"/>
    <w:rsid w:val="006D2DAA"/>
    <w:rsid w:val="006D4A39"/>
    <w:rsid w:val="006D4F76"/>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5F4"/>
    <w:rsid w:val="007054E5"/>
    <w:rsid w:val="007070BD"/>
    <w:rsid w:val="00710848"/>
    <w:rsid w:val="007117AB"/>
    <w:rsid w:val="007120EA"/>
    <w:rsid w:val="0071382C"/>
    <w:rsid w:val="00713CA6"/>
    <w:rsid w:val="00715246"/>
    <w:rsid w:val="0071583D"/>
    <w:rsid w:val="00716CB3"/>
    <w:rsid w:val="00716DF3"/>
    <w:rsid w:val="00717E52"/>
    <w:rsid w:val="00717FBB"/>
    <w:rsid w:val="00720768"/>
    <w:rsid w:val="00721520"/>
    <w:rsid w:val="00721CD2"/>
    <w:rsid w:val="00723A83"/>
    <w:rsid w:val="007249F6"/>
    <w:rsid w:val="00724E9D"/>
    <w:rsid w:val="007252A5"/>
    <w:rsid w:val="0072584B"/>
    <w:rsid w:val="0072595B"/>
    <w:rsid w:val="00725D61"/>
    <w:rsid w:val="00727A98"/>
    <w:rsid w:val="00731EDB"/>
    <w:rsid w:val="0073290F"/>
    <w:rsid w:val="00735728"/>
    <w:rsid w:val="0073661B"/>
    <w:rsid w:val="007373D3"/>
    <w:rsid w:val="00737E7E"/>
    <w:rsid w:val="00740EE9"/>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3382"/>
    <w:rsid w:val="007B34BD"/>
    <w:rsid w:val="007B4935"/>
    <w:rsid w:val="007B559D"/>
    <w:rsid w:val="007B642D"/>
    <w:rsid w:val="007B6A8D"/>
    <w:rsid w:val="007B7025"/>
    <w:rsid w:val="007C089A"/>
    <w:rsid w:val="007C11F0"/>
    <w:rsid w:val="007C337A"/>
    <w:rsid w:val="007C545E"/>
    <w:rsid w:val="007C6C02"/>
    <w:rsid w:val="007C6F56"/>
    <w:rsid w:val="007D0358"/>
    <w:rsid w:val="007D1A9C"/>
    <w:rsid w:val="007D2880"/>
    <w:rsid w:val="007D2C0A"/>
    <w:rsid w:val="007D34E5"/>
    <w:rsid w:val="007D3894"/>
    <w:rsid w:val="007D3A13"/>
    <w:rsid w:val="007D467E"/>
    <w:rsid w:val="007D491B"/>
    <w:rsid w:val="007D4A54"/>
    <w:rsid w:val="007D6273"/>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52BB"/>
    <w:rsid w:val="00806F09"/>
    <w:rsid w:val="00807166"/>
    <w:rsid w:val="00807DA5"/>
    <w:rsid w:val="008100F9"/>
    <w:rsid w:val="00813BBA"/>
    <w:rsid w:val="00813BE9"/>
    <w:rsid w:val="00816075"/>
    <w:rsid w:val="00816351"/>
    <w:rsid w:val="00817C98"/>
    <w:rsid w:val="008217E2"/>
    <w:rsid w:val="00822172"/>
    <w:rsid w:val="00823D62"/>
    <w:rsid w:val="00824CBF"/>
    <w:rsid w:val="00825068"/>
    <w:rsid w:val="00827A21"/>
    <w:rsid w:val="0083232C"/>
    <w:rsid w:val="008329ED"/>
    <w:rsid w:val="00833C67"/>
    <w:rsid w:val="00834A15"/>
    <w:rsid w:val="0083560F"/>
    <w:rsid w:val="00835D88"/>
    <w:rsid w:val="00836FAA"/>
    <w:rsid w:val="00842CF0"/>
    <w:rsid w:val="00844F61"/>
    <w:rsid w:val="0084692A"/>
    <w:rsid w:val="00850210"/>
    <w:rsid w:val="008507CD"/>
    <w:rsid w:val="0085338B"/>
    <w:rsid w:val="008534E1"/>
    <w:rsid w:val="008542CA"/>
    <w:rsid w:val="00855F45"/>
    <w:rsid w:val="0085603D"/>
    <w:rsid w:val="0085621C"/>
    <w:rsid w:val="008572C2"/>
    <w:rsid w:val="0086037D"/>
    <w:rsid w:val="00860B08"/>
    <w:rsid w:val="00860C20"/>
    <w:rsid w:val="0086136A"/>
    <w:rsid w:val="00861F9D"/>
    <w:rsid w:val="0086228E"/>
    <w:rsid w:val="00862D38"/>
    <w:rsid w:val="008641E6"/>
    <w:rsid w:val="0086590F"/>
    <w:rsid w:val="00865C7A"/>
    <w:rsid w:val="00866E4A"/>
    <w:rsid w:val="00866E70"/>
    <w:rsid w:val="00866FDE"/>
    <w:rsid w:val="00867797"/>
    <w:rsid w:val="00867B85"/>
    <w:rsid w:val="008712F1"/>
    <w:rsid w:val="0087166A"/>
    <w:rsid w:val="00871DF3"/>
    <w:rsid w:val="00872696"/>
    <w:rsid w:val="008731B1"/>
    <w:rsid w:val="00873983"/>
    <w:rsid w:val="00873E50"/>
    <w:rsid w:val="0087484E"/>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79C9"/>
    <w:rsid w:val="00920F0A"/>
    <w:rsid w:val="0092249F"/>
    <w:rsid w:val="00922C2C"/>
    <w:rsid w:val="00922CDA"/>
    <w:rsid w:val="00923280"/>
    <w:rsid w:val="00923B2A"/>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303D"/>
    <w:rsid w:val="00944CA3"/>
    <w:rsid w:val="00946DBE"/>
    <w:rsid w:val="00946F6E"/>
    <w:rsid w:val="00947CD9"/>
    <w:rsid w:val="0095132D"/>
    <w:rsid w:val="0095253D"/>
    <w:rsid w:val="00953320"/>
    <w:rsid w:val="0095371D"/>
    <w:rsid w:val="00953CB4"/>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D1C"/>
    <w:rsid w:val="009767C5"/>
    <w:rsid w:val="009777FF"/>
    <w:rsid w:val="00981725"/>
    <w:rsid w:val="00981765"/>
    <w:rsid w:val="0098329A"/>
    <w:rsid w:val="00983B23"/>
    <w:rsid w:val="00983EEF"/>
    <w:rsid w:val="009840ED"/>
    <w:rsid w:val="00984E63"/>
    <w:rsid w:val="009850BC"/>
    <w:rsid w:val="009865D3"/>
    <w:rsid w:val="009905AC"/>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321E"/>
    <w:rsid w:val="009C3FEA"/>
    <w:rsid w:val="009C47EB"/>
    <w:rsid w:val="009C498A"/>
    <w:rsid w:val="009C61B9"/>
    <w:rsid w:val="009C6E0D"/>
    <w:rsid w:val="009C717B"/>
    <w:rsid w:val="009C7671"/>
    <w:rsid w:val="009D0175"/>
    <w:rsid w:val="009D0470"/>
    <w:rsid w:val="009D0802"/>
    <w:rsid w:val="009D31EF"/>
    <w:rsid w:val="009D4635"/>
    <w:rsid w:val="009D5445"/>
    <w:rsid w:val="009D5626"/>
    <w:rsid w:val="009D63FE"/>
    <w:rsid w:val="009E16AA"/>
    <w:rsid w:val="009E3A59"/>
    <w:rsid w:val="009E44E0"/>
    <w:rsid w:val="009E4632"/>
    <w:rsid w:val="009E538D"/>
    <w:rsid w:val="009E5533"/>
    <w:rsid w:val="009E56AE"/>
    <w:rsid w:val="009E6D94"/>
    <w:rsid w:val="009E78E1"/>
    <w:rsid w:val="009F1856"/>
    <w:rsid w:val="009F2175"/>
    <w:rsid w:val="009F2919"/>
    <w:rsid w:val="009F2A98"/>
    <w:rsid w:val="009F5004"/>
    <w:rsid w:val="009F50FD"/>
    <w:rsid w:val="009F574A"/>
    <w:rsid w:val="009F65D6"/>
    <w:rsid w:val="009F7C1D"/>
    <w:rsid w:val="00A019DD"/>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312F"/>
    <w:rsid w:val="00A2423C"/>
    <w:rsid w:val="00A253BF"/>
    <w:rsid w:val="00A2589E"/>
    <w:rsid w:val="00A26DA7"/>
    <w:rsid w:val="00A2712C"/>
    <w:rsid w:val="00A278FB"/>
    <w:rsid w:val="00A2797D"/>
    <w:rsid w:val="00A279D9"/>
    <w:rsid w:val="00A27A0C"/>
    <w:rsid w:val="00A3026A"/>
    <w:rsid w:val="00A304F9"/>
    <w:rsid w:val="00A31A2E"/>
    <w:rsid w:val="00A33041"/>
    <w:rsid w:val="00A352C6"/>
    <w:rsid w:val="00A3640A"/>
    <w:rsid w:val="00A40705"/>
    <w:rsid w:val="00A416BB"/>
    <w:rsid w:val="00A428A2"/>
    <w:rsid w:val="00A4369E"/>
    <w:rsid w:val="00A44195"/>
    <w:rsid w:val="00A44322"/>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71F2"/>
    <w:rsid w:val="00A8004C"/>
    <w:rsid w:val="00A80707"/>
    <w:rsid w:val="00A807E4"/>
    <w:rsid w:val="00A81715"/>
    <w:rsid w:val="00A81BC0"/>
    <w:rsid w:val="00A82BCE"/>
    <w:rsid w:val="00A8321F"/>
    <w:rsid w:val="00A84BA5"/>
    <w:rsid w:val="00A84D91"/>
    <w:rsid w:val="00A86B71"/>
    <w:rsid w:val="00A87C09"/>
    <w:rsid w:val="00A908CC"/>
    <w:rsid w:val="00A908E0"/>
    <w:rsid w:val="00A9152A"/>
    <w:rsid w:val="00A940F7"/>
    <w:rsid w:val="00A952E2"/>
    <w:rsid w:val="00A956CF"/>
    <w:rsid w:val="00A96EF5"/>
    <w:rsid w:val="00A975EA"/>
    <w:rsid w:val="00AA0057"/>
    <w:rsid w:val="00AA0482"/>
    <w:rsid w:val="00AA1E9E"/>
    <w:rsid w:val="00AA34E2"/>
    <w:rsid w:val="00AA3C8F"/>
    <w:rsid w:val="00AA3C90"/>
    <w:rsid w:val="00AA3DC4"/>
    <w:rsid w:val="00AA45F0"/>
    <w:rsid w:val="00AA4AB1"/>
    <w:rsid w:val="00AA4F2B"/>
    <w:rsid w:val="00AA56D2"/>
    <w:rsid w:val="00AA57CF"/>
    <w:rsid w:val="00AA59D4"/>
    <w:rsid w:val="00AA7959"/>
    <w:rsid w:val="00AB09B4"/>
    <w:rsid w:val="00AB1FFA"/>
    <w:rsid w:val="00AB34CE"/>
    <w:rsid w:val="00AB4076"/>
    <w:rsid w:val="00AB4123"/>
    <w:rsid w:val="00AB419D"/>
    <w:rsid w:val="00AC1405"/>
    <w:rsid w:val="00AC217C"/>
    <w:rsid w:val="00AC2E05"/>
    <w:rsid w:val="00AC3C70"/>
    <w:rsid w:val="00AC489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466"/>
    <w:rsid w:val="00AF7C1F"/>
    <w:rsid w:val="00B00786"/>
    <w:rsid w:val="00B009FE"/>
    <w:rsid w:val="00B00A30"/>
    <w:rsid w:val="00B018C2"/>
    <w:rsid w:val="00B026BF"/>
    <w:rsid w:val="00B0287F"/>
    <w:rsid w:val="00B036F0"/>
    <w:rsid w:val="00B03BE9"/>
    <w:rsid w:val="00B0475B"/>
    <w:rsid w:val="00B051CF"/>
    <w:rsid w:val="00B0571A"/>
    <w:rsid w:val="00B0623F"/>
    <w:rsid w:val="00B063C8"/>
    <w:rsid w:val="00B070CA"/>
    <w:rsid w:val="00B07151"/>
    <w:rsid w:val="00B10BD7"/>
    <w:rsid w:val="00B11155"/>
    <w:rsid w:val="00B11D05"/>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4C92"/>
    <w:rsid w:val="00BB5DCA"/>
    <w:rsid w:val="00BB5E04"/>
    <w:rsid w:val="00BB63CE"/>
    <w:rsid w:val="00BB7696"/>
    <w:rsid w:val="00BC0260"/>
    <w:rsid w:val="00BC02DC"/>
    <w:rsid w:val="00BC0DFF"/>
    <w:rsid w:val="00BC16C3"/>
    <w:rsid w:val="00BC25A0"/>
    <w:rsid w:val="00BC2B8C"/>
    <w:rsid w:val="00BC449A"/>
    <w:rsid w:val="00BC5BBD"/>
    <w:rsid w:val="00BC62D4"/>
    <w:rsid w:val="00BC6491"/>
    <w:rsid w:val="00BC6554"/>
    <w:rsid w:val="00BC6912"/>
    <w:rsid w:val="00BC73A3"/>
    <w:rsid w:val="00BC7AD1"/>
    <w:rsid w:val="00BD0612"/>
    <w:rsid w:val="00BD0745"/>
    <w:rsid w:val="00BD3238"/>
    <w:rsid w:val="00BD44FE"/>
    <w:rsid w:val="00BD58F1"/>
    <w:rsid w:val="00BD5F95"/>
    <w:rsid w:val="00BD76BF"/>
    <w:rsid w:val="00BE02EF"/>
    <w:rsid w:val="00BE0597"/>
    <w:rsid w:val="00BE08F2"/>
    <w:rsid w:val="00BE3160"/>
    <w:rsid w:val="00BE37BC"/>
    <w:rsid w:val="00BE410F"/>
    <w:rsid w:val="00BE459F"/>
    <w:rsid w:val="00BE4D68"/>
    <w:rsid w:val="00BE5AEF"/>
    <w:rsid w:val="00BE6482"/>
    <w:rsid w:val="00BF08DE"/>
    <w:rsid w:val="00BF5DDA"/>
    <w:rsid w:val="00BF60E2"/>
    <w:rsid w:val="00BF620C"/>
    <w:rsid w:val="00C005E4"/>
    <w:rsid w:val="00C02E41"/>
    <w:rsid w:val="00C035A3"/>
    <w:rsid w:val="00C03F4B"/>
    <w:rsid w:val="00C040F3"/>
    <w:rsid w:val="00C047CE"/>
    <w:rsid w:val="00C04E92"/>
    <w:rsid w:val="00C05CCA"/>
    <w:rsid w:val="00C11876"/>
    <w:rsid w:val="00C12A1D"/>
    <w:rsid w:val="00C12BCA"/>
    <w:rsid w:val="00C12F7E"/>
    <w:rsid w:val="00C13E55"/>
    <w:rsid w:val="00C14721"/>
    <w:rsid w:val="00C15D25"/>
    <w:rsid w:val="00C1666A"/>
    <w:rsid w:val="00C200AC"/>
    <w:rsid w:val="00C21984"/>
    <w:rsid w:val="00C21D54"/>
    <w:rsid w:val="00C220D8"/>
    <w:rsid w:val="00C22A2D"/>
    <w:rsid w:val="00C23035"/>
    <w:rsid w:val="00C235A0"/>
    <w:rsid w:val="00C24033"/>
    <w:rsid w:val="00C26A95"/>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6844"/>
    <w:rsid w:val="00C46C58"/>
    <w:rsid w:val="00C46DB3"/>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8C7"/>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6869"/>
    <w:rsid w:val="00C8766F"/>
    <w:rsid w:val="00C923C1"/>
    <w:rsid w:val="00C9246C"/>
    <w:rsid w:val="00C93162"/>
    <w:rsid w:val="00C93500"/>
    <w:rsid w:val="00C94156"/>
    <w:rsid w:val="00C949CE"/>
    <w:rsid w:val="00C94FFA"/>
    <w:rsid w:val="00C95CCF"/>
    <w:rsid w:val="00C95F14"/>
    <w:rsid w:val="00C962FF"/>
    <w:rsid w:val="00C9689E"/>
    <w:rsid w:val="00C96B69"/>
    <w:rsid w:val="00C96BF5"/>
    <w:rsid w:val="00C97DC9"/>
    <w:rsid w:val="00CA1F44"/>
    <w:rsid w:val="00CA1F65"/>
    <w:rsid w:val="00CA3433"/>
    <w:rsid w:val="00CA351E"/>
    <w:rsid w:val="00CA3524"/>
    <w:rsid w:val="00CA3691"/>
    <w:rsid w:val="00CA5B04"/>
    <w:rsid w:val="00CB03F5"/>
    <w:rsid w:val="00CB0E40"/>
    <w:rsid w:val="00CB1DA7"/>
    <w:rsid w:val="00CB21F2"/>
    <w:rsid w:val="00CB344B"/>
    <w:rsid w:val="00CB460B"/>
    <w:rsid w:val="00CB4C81"/>
    <w:rsid w:val="00CB5873"/>
    <w:rsid w:val="00CB5E7B"/>
    <w:rsid w:val="00CC0839"/>
    <w:rsid w:val="00CC0C4D"/>
    <w:rsid w:val="00CC2802"/>
    <w:rsid w:val="00CC2EAF"/>
    <w:rsid w:val="00CC37B4"/>
    <w:rsid w:val="00CC3BB9"/>
    <w:rsid w:val="00CC5847"/>
    <w:rsid w:val="00CC6AAF"/>
    <w:rsid w:val="00CD189A"/>
    <w:rsid w:val="00CD284B"/>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21FE"/>
    <w:rsid w:val="00CF3404"/>
    <w:rsid w:val="00CF47A0"/>
    <w:rsid w:val="00CF6C1A"/>
    <w:rsid w:val="00D012FF"/>
    <w:rsid w:val="00D02ABF"/>
    <w:rsid w:val="00D02EF2"/>
    <w:rsid w:val="00D038A8"/>
    <w:rsid w:val="00D03E4C"/>
    <w:rsid w:val="00D041D5"/>
    <w:rsid w:val="00D051E5"/>
    <w:rsid w:val="00D05243"/>
    <w:rsid w:val="00D06DBB"/>
    <w:rsid w:val="00D06FF9"/>
    <w:rsid w:val="00D07ED6"/>
    <w:rsid w:val="00D1058F"/>
    <w:rsid w:val="00D11105"/>
    <w:rsid w:val="00D1134A"/>
    <w:rsid w:val="00D12BC1"/>
    <w:rsid w:val="00D13578"/>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2964"/>
    <w:rsid w:val="00D52D77"/>
    <w:rsid w:val="00D5397E"/>
    <w:rsid w:val="00D54B0E"/>
    <w:rsid w:val="00D55776"/>
    <w:rsid w:val="00D57AAC"/>
    <w:rsid w:val="00D608DA"/>
    <w:rsid w:val="00D60987"/>
    <w:rsid w:val="00D60AFC"/>
    <w:rsid w:val="00D615CD"/>
    <w:rsid w:val="00D62721"/>
    <w:rsid w:val="00D648AF"/>
    <w:rsid w:val="00D66982"/>
    <w:rsid w:val="00D709A3"/>
    <w:rsid w:val="00D70A9E"/>
    <w:rsid w:val="00D70AD6"/>
    <w:rsid w:val="00D70C7F"/>
    <w:rsid w:val="00D7163F"/>
    <w:rsid w:val="00D724F1"/>
    <w:rsid w:val="00D72F92"/>
    <w:rsid w:val="00D73847"/>
    <w:rsid w:val="00D73B20"/>
    <w:rsid w:val="00D74243"/>
    <w:rsid w:val="00D74529"/>
    <w:rsid w:val="00D746A1"/>
    <w:rsid w:val="00D75802"/>
    <w:rsid w:val="00D75947"/>
    <w:rsid w:val="00D773A6"/>
    <w:rsid w:val="00D77833"/>
    <w:rsid w:val="00D803AE"/>
    <w:rsid w:val="00D80DF0"/>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514"/>
    <w:rsid w:val="00D97E4F"/>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C21CD"/>
    <w:rsid w:val="00DC3977"/>
    <w:rsid w:val="00DC3D3A"/>
    <w:rsid w:val="00DC4924"/>
    <w:rsid w:val="00DC67D9"/>
    <w:rsid w:val="00DC6AB9"/>
    <w:rsid w:val="00DC7574"/>
    <w:rsid w:val="00DD0371"/>
    <w:rsid w:val="00DD0E8E"/>
    <w:rsid w:val="00DD1670"/>
    <w:rsid w:val="00DD16B0"/>
    <w:rsid w:val="00DD1F36"/>
    <w:rsid w:val="00DD4CEC"/>
    <w:rsid w:val="00DD4FF1"/>
    <w:rsid w:val="00DD6343"/>
    <w:rsid w:val="00DD63E8"/>
    <w:rsid w:val="00DD6C65"/>
    <w:rsid w:val="00DE0149"/>
    <w:rsid w:val="00DE28C9"/>
    <w:rsid w:val="00DE306B"/>
    <w:rsid w:val="00DE355C"/>
    <w:rsid w:val="00DE3E31"/>
    <w:rsid w:val="00DE47EE"/>
    <w:rsid w:val="00DE541D"/>
    <w:rsid w:val="00DF1387"/>
    <w:rsid w:val="00DF1443"/>
    <w:rsid w:val="00DF2284"/>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B79"/>
    <w:rsid w:val="00E10D4B"/>
    <w:rsid w:val="00E10FBD"/>
    <w:rsid w:val="00E111FF"/>
    <w:rsid w:val="00E11380"/>
    <w:rsid w:val="00E113BC"/>
    <w:rsid w:val="00E15357"/>
    <w:rsid w:val="00E15AFF"/>
    <w:rsid w:val="00E16A68"/>
    <w:rsid w:val="00E17A9D"/>
    <w:rsid w:val="00E17C7F"/>
    <w:rsid w:val="00E20DDB"/>
    <w:rsid w:val="00E2233C"/>
    <w:rsid w:val="00E22CFD"/>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4002C"/>
    <w:rsid w:val="00E402CA"/>
    <w:rsid w:val="00E40DF3"/>
    <w:rsid w:val="00E432BB"/>
    <w:rsid w:val="00E43B36"/>
    <w:rsid w:val="00E44C20"/>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4C60"/>
    <w:rsid w:val="00E55AE0"/>
    <w:rsid w:val="00E56046"/>
    <w:rsid w:val="00E56438"/>
    <w:rsid w:val="00E5674E"/>
    <w:rsid w:val="00E60CE1"/>
    <w:rsid w:val="00E61CFA"/>
    <w:rsid w:val="00E61F9A"/>
    <w:rsid w:val="00E6200A"/>
    <w:rsid w:val="00E625EE"/>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45B"/>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EA4"/>
    <w:rsid w:val="00EA49AA"/>
    <w:rsid w:val="00EA4B41"/>
    <w:rsid w:val="00EA5C45"/>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A85"/>
    <w:rsid w:val="00EC456A"/>
    <w:rsid w:val="00EC6456"/>
    <w:rsid w:val="00EC735A"/>
    <w:rsid w:val="00EC7443"/>
    <w:rsid w:val="00ED2163"/>
    <w:rsid w:val="00ED2F5B"/>
    <w:rsid w:val="00ED427C"/>
    <w:rsid w:val="00ED4B20"/>
    <w:rsid w:val="00ED6511"/>
    <w:rsid w:val="00ED69A1"/>
    <w:rsid w:val="00EE0620"/>
    <w:rsid w:val="00EE0B0C"/>
    <w:rsid w:val="00EE0B57"/>
    <w:rsid w:val="00EE15E4"/>
    <w:rsid w:val="00EE184D"/>
    <w:rsid w:val="00EE22E5"/>
    <w:rsid w:val="00EE337C"/>
    <w:rsid w:val="00EE5877"/>
    <w:rsid w:val="00EE68B1"/>
    <w:rsid w:val="00EF12CB"/>
    <w:rsid w:val="00EF13E2"/>
    <w:rsid w:val="00EF1EE0"/>
    <w:rsid w:val="00EF37D0"/>
    <w:rsid w:val="00EF4776"/>
    <w:rsid w:val="00EF48F6"/>
    <w:rsid w:val="00EF492A"/>
    <w:rsid w:val="00EF508C"/>
    <w:rsid w:val="00EF53ED"/>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331D"/>
    <w:rsid w:val="00F23AF8"/>
    <w:rsid w:val="00F247DF"/>
    <w:rsid w:val="00F40005"/>
    <w:rsid w:val="00F4140E"/>
    <w:rsid w:val="00F4267D"/>
    <w:rsid w:val="00F4291A"/>
    <w:rsid w:val="00F43649"/>
    <w:rsid w:val="00F43924"/>
    <w:rsid w:val="00F43994"/>
    <w:rsid w:val="00F43A4B"/>
    <w:rsid w:val="00F44694"/>
    <w:rsid w:val="00F451A3"/>
    <w:rsid w:val="00F50D66"/>
    <w:rsid w:val="00F522F9"/>
    <w:rsid w:val="00F526B2"/>
    <w:rsid w:val="00F52711"/>
    <w:rsid w:val="00F52E95"/>
    <w:rsid w:val="00F53BAD"/>
    <w:rsid w:val="00F55299"/>
    <w:rsid w:val="00F55EBA"/>
    <w:rsid w:val="00F57477"/>
    <w:rsid w:val="00F57682"/>
    <w:rsid w:val="00F6190B"/>
    <w:rsid w:val="00F62083"/>
    <w:rsid w:val="00F62772"/>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43A0"/>
    <w:rsid w:val="00F8454B"/>
    <w:rsid w:val="00F84AE3"/>
    <w:rsid w:val="00F85406"/>
    <w:rsid w:val="00F85790"/>
    <w:rsid w:val="00F85CEB"/>
    <w:rsid w:val="00F86873"/>
    <w:rsid w:val="00F87A20"/>
    <w:rsid w:val="00F91136"/>
    <w:rsid w:val="00F9164A"/>
    <w:rsid w:val="00F924D8"/>
    <w:rsid w:val="00F93870"/>
    <w:rsid w:val="00F943DE"/>
    <w:rsid w:val="00F9473F"/>
    <w:rsid w:val="00F9523F"/>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5C88"/>
    <w:rsid w:val="00FB6C4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EF"/>
    <w:rsid w:val="00FE1C57"/>
    <w:rsid w:val="00FE3EE8"/>
    <w:rsid w:val="00FE41B8"/>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ita.nimane@vara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tvars.timermanis@vara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greeday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A9BDB8-D256-4373-B7E7-C6E8B01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33193</Words>
  <Characters>18921</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52010</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Ritvars Timermanis</dc:creator>
  <dc:description>sarmite.klavina@varam.gov.lv
66016581</dc:description>
  <cp:lastModifiedBy>RitvarsTimermanis</cp:lastModifiedBy>
  <cp:revision>3</cp:revision>
  <cp:lastPrinted>2015-10-13T10:16:00Z</cp:lastPrinted>
  <dcterms:created xsi:type="dcterms:W3CDTF">2016-01-05T13:00:00Z</dcterms:created>
  <dcterms:modified xsi:type="dcterms:W3CDTF">2016-01-05T13:01:00Z</dcterms:modified>
</cp:coreProperties>
</file>