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04E" w:rsidRPr="00415741" w:rsidRDefault="0002504E" w:rsidP="00415741">
      <w:pPr>
        <w:ind w:firstLine="567"/>
        <w:jc w:val="center"/>
      </w:pPr>
      <w:r w:rsidRPr="00415741">
        <w:t>LATVIJAS REPUBLIKAS MINISTRU KABINETS</w:t>
      </w:r>
    </w:p>
    <w:p w:rsidR="0002504E" w:rsidRPr="00415741" w:rsidRDefault="0002504E" w:rsidP="00415741">
      <w:pPr>
        <w:ind w:firstLine="567"/>
        <w:jc w:val="center"/>
      </w:pPr>
    </w:p>
    <w:p w:rsidR="0002504E" w:rsidRPr="00415741" w:rsidRDefault="0002504E" w:rsidP="00415741">
      <w:pPr>
        <w:ind w:firstLine="567"/>
        <w:jc w:val="center"/>
      </w:pPr>
    </w:p>
    <w:p w:rsidR="0002504E" w:rsidRPr="00415741" w:rsidRDefault="0002504E" w:rsidP="00415741">
      <w:pPr>
        <w:jc w:val="both"/>
        <w:rPr>
          <w:u w:val="single"/>
        </w:rPr>
      </w:pPr>
      <w:r w:rsidRPr="00415741">
        <w:t>201</w:t>
      </w:r>
      <w:r w:rsidR="00F634B4" w:rsidRPr="00415741">
        <w:t>3</w:t>
      </w:r>
      <w:r w:rsidRPr="00415741">
        <w:t xml:space="preserve">.gada </w:t>
      </w:r>
      <w:r w:rsidRPr="00415741">
        <w:rPr>
          <w:u w:val="single"/>
        </w:rPr>
        <w:tab/>
      </w:r>
      <w:r w:rsidRPr="00415741">
        <w:t>.</w:t>
      </w:r>
      <w:r w:rsidRPr="00415741">
        <w:rPr>
          <w:u w:val="single"/>
        </w:rPr>
        <w:tab/>
      </w:r>
      <w:r w:rsidRPr="00415741">
        <w:rPr>
          <w:u w:val="single"/>
        </w:rPr>
        <w:tab/>
      </w:r>
      <w:r w:rsidRPr="00415741">
        <w:tab/>
      </w:r>
      <w:r w:rsidRPr="00415741">
        <w:tab/>
      </w:r>
      <w:r w:rsidRPr="00415741">
        <w:tab/>
      </w:r>
      <w:r w:rsidRPr="00415741">
        <w:tab/>
      </w:r>
      <w:r w:rsidRPr="00415741">
        <w:tab/>
      </w:r>
      <w:r w:rsidR="00F634B4" w:rsidRPr="00415741">
        <w:t xml:space="preserve">                </w:t>
      </w:r>
      <w:r w:rsidRPr="00415741">
        <w:t>Noteikumi Nr.</w:t>
      </w:r>
    </w:p>
    <w:p w:rsidR="0002504E" w:rsidRPr="00415741" w:rsidRDefault="0002504E" w:rsidP="00415741">
      <w:pPr>
        <w:jc w:val="both"/>
      </w:pPr>
      <w:r w:rsidRPr="00415741">
        <w:t xml:space="preserve">Rīgā </w:t>
      </w:r>
      <w:r w:rsidRPr="00415741">
        <w:tab/>
      </w:r>
      <w:r w:rsidRPr="00415741">
        <w:tab/>
      </w:r>
      <w:r w:rsidRPr="00415741">
        <w:tab/>
      </w:r>
      <w:r w:rsidRPr="00415741">
        <w:tab/>
        <w:t xml:space="preserve"> </w:t>
      </w:r>
      <w:r w:rsidRPr="00415741">
        <w:tab/>
      </w:r>
      <w:r w:rsidRPr="00415741">
        <w:tab/>
      </w:r>
      <w:r w:rsidRPr="00415741">
        <w:tab/>
      </w:r>
      <w:r w:rsidRPr="00415741">
        <w:tab/>
      </w:r>
      <w:r w:rsidRPr="00415741">
        <w:tab/>
        <w:t>(prot.Nr.</w:t>
      </w:r>
      <w:r w:rsidRPr="00415741">
        <w:rPr>
          <w:u w:val="single"/>
        </w:rPr>
        <w:tab/>
      </w:r>
      <w:r w:rsidRPr="00415741">
        <w:t>,</w:t>
      </w:r>
      <w:r w:rsidRPr="00415741">
        <w:rPr>
          <w:u w:val="single"/>
        </w:rPr>
        <w:tab/>
      </w:r>
      <w:r w:rsidRPr="00415741">
        <w:t>. §)</w:t>
      </w:r>
    </w:p>
    <w:p w:rsidR="0002504E" w:rsidRPr="00415741" w:rsidRDefault="0002504E" w:rsidP="00415741">
      <w:pPr>
        <w:ind w:firstLine="567"/>
        <w:jc w:val="both"/>
      </w:pPr>
    </w:p>
    <w:p w:rsidR="0002504E" w:rsidRPr="00415741" w:rsidRDefault="0002504E" w:rsidP="00415741">
      <w:pPr>
        <w:ind w:firstLine="567"/>
        <w:jc w:val="both"/>
      </w:pPr>
    </w:p>
    <w:p w:rsidR="0002504E" w:rsidRPr="00415741" w:rsidRDefault="0002504E" w:rsidP="00415741">
      <w:pPr>
        <w:shd w:val="clear" w:color="auto" w:fill="FFFFFF"/>
        <w:ind w:firstLine="567"/>
        <w:jc w:val="center"/>
        <w:rPr>
          <w:b/>
          <w:bCs/>
        </w:rPr>
      </w:pPr>
      <w:bookmarkStart w:id="0" w:name="OLE_LINK1"/>
      <w:bookmarkStart w:id="1" w:name="OLE_LINK2"/>
      <w:bookmarkStart w:id="2" w:name="OLE_LINK4"/>
      <w:bookmarkStart w:id="3" w:name="OLE_LINK5"/>
      <w:r w:rsidRPr="00415741">
        <w:rPr>
          <w:b/>
          <w:bCs/>
        </w:rPr>
        <w:t xml:space="preserve">Grozījumi Ministru kabineta </w:t>
      </w:r>
      <w:r w:rsidRPr="00415741">
        <w:rPr>
          <w:b/>
        </w:rPr>
        <w:t>2012.gada 14.augusta noteikumos Nr.</w:t>
      </w:r>
      <w:r w:rsidR="00396E27" w:rsidRPr="00415741">
        <w:rPr>
          <w:b/>
        </w:rPr>
        <w:t>559</w:t>
      </w:r>
      <w:r w:rsidRPr="00415741">
        <w:rPr>
          <w:b/>
        </w:rPr>
        <w:t xml:space="preserve"> „</w:t>
      </w:r>
      <w:r w:rsidRPr="00415741">
        <w:rPr>
          <w:b/>
          <w:bCs/>
        </w:rPr>
        <w:t xml:space="preserve">Klimata pārmaiņu finanšu instrumenta finansēto projektu atklāta konkursa </w:t>
      </w:r>
      <w:r w:rsidRPr="00415741">
        <w:rPr>
          <w:b/>
        </w:rPr>
        <w:t>„</w:t>
      </w:r>
      <w:r w:rsidRPr="00415741">
        <w:rPr>
          <w:b/>
          <w:bCs/>
        </w:rPr>
        <w:t>Kompleksi risinājumi siltumnīcefekta gāzu emisiju samazināšanai</w:t>
      </w:r>
      <w:r w:rsidRPr="00415741">
        <w:rPr>
          <w:b/>
        </w:rPr>
        <w:t>”</w:t>
      </w:r>
      <w:r w:rsidRPr="00415741">
        <w:rPr>
          <w:b/>
          <w:bCs/>
        </w:rPr>
        <w:t xml:space="preserve"> nolikums”</w:t>
      </w:r>
      <w:bookmarkEnd w:id="0"/>
      <w:bookmarkEnd w:id="1"/>
    </w:p>
    <w:p w:rsidR="0002504E" w:rsidRPr="00415741" w:rsidRDefault="0002504E" w:rsidP="00415741">
      <w:pPr>
        <w:shd w:val="clear" w:color="auto" w:fill="FFFFFF"/>
        <w:ind w:firstLine="567"/>
        <w:jc w:val="center"/>
        <w:rPr>
          <w:bCs/>
        </w:rPr>
      </w:pPr>
    </w:p>
    <w:p w:rsidR="0002504E" w:rsidRPr="00415741" w:rsidRDefault="0002504E" w:rsidP="00415741">
      <w:pPr>
        <w:shd w:val="clear" w:color="auto" w:fill="FFFFFF"/>
        <w:ind w:firstLine="567"/>
        <w:jc w:val="right"/>
        <w:rPr>
          <w:iCs/>
        </w:rPr>
      </w:pPr>
      <w:r w:rsidRPr="00415741">
        <w:rPr>
          <w:iCs/>
        </w:rPr>
        <w:t xml:space="preserve">Izdoti saskaņā ar likuma </w:t>
      </w:r>
    </w:p>
    <w:p w:rsidR="0002504E" w:rsidRPr="00415741" w:rsidRDefault="0002504E" w:rsidP="00415741">
      <w:pPr>
        <w:shd w:val="clear" w:color="auto" w:fill="FFFFFF"/>
        <w:ind w:firstLine="567"/>
        <w:jc w:val="right"/>
        <w:rPr>
          <w:iCs/>
        </w:rPr>
      </w:pPr>
      <w:r w:rsidRPr="00415741">
        <w:rPr>
          <w:iCs/>
        </w:rPr>
        <w:t xml:space="preserve">“Par Latvijas Republikas dalību Kioto </w:t>
      </w:r>
      <w:r w:rsidRPr="00415741">
        <w:rPr>
          <w:iCs/>
        </w:rPr>
        <w:br/>
        <w:t xml:space="preserve">protokola elastīgajos mehānismos” </w:t>
      </w:r>
    </w:p>
    <w:p w:rsidR="0002504E" w:rsidRPr="00415741" w:rsidRDefault="0002504E" w:rsidP="00415741">
      <w:pPr>
        <w:shd w:val="clear" w:color="auto" w:fill="FFFFFF"/>
        <w:ind w:firstLine="567"/>
        <w:jc w:val="right"/>
        <w:rPr>
          <w:iCs/>
        </w:rPr>
      </w:pPr>
      <w:r w:rsidRPr="00415741">
        <w:rPr>
          <w:iCs/>
        </w:rPr>
        <w:t>10.panta trešās daļas 1.</w:t>
      </w:r>
      <w:r w:rsidR="0074750B" w:rsidRPr="00415741">
        <w:rPr>
          <w:iCs/>
        </w:rPr>
        <w:t>un 2.</w:t>
      </w:r>
      <w:r w:rsidRPr="00415741">
        <w:rPr>
          <w:iCs/>
        </w:rPr>
        <w:t>punktu</w:t>
      </w:r>
    </w:p>
    <w:p w:rsidR="0002504E" w:rsidRPr="00415741" w:rsidRDefault="0002504E" w:rsidP="00415741">
      <w:pPr>
        <w:ind w:firstLine="567"/>
        <w:jc w:val="both"/>
      </w:pPr>
    </w:p>
    <w:p w:rsidR="0002504E" w:rsidRPr="00415741" w:rsidRDefault="0002504E" w:rsidP="00415741">
      <w:pPr>
        <w:ind w:firstLine="567"/>
        <w:jc w:val="both"/>
      </w:pPr>
    </w:p>
    <w:p w:rsidR="0002504E" w:rsidRPr="00415741" w:rsidRDefault="0002504E" w:rsidP="00415741">
      <w:pPr>
        <w:shd w:val="clear" w:color="auto" w:fill="FFFFFF"/>
        <w:ind w:firstLine="567"/>
        <w:jc w:val="both"/>
      </w:pPr>
      <w:r w:rsidRPr="00415741">
        <w:tab/>
        <w:t xml:space="preserve">Izdarīt </w:t>
      </w:r>
      <w:r w:rsidRPr="00415741">
        <w:rPr>
          <w:bCs/>
        </w:rPr>
        <w:t xml:space="preserve">Ministru kabineta </w:t>
      </w:r>
      <w:r w:rsidRPr="00415741">
        <w:t>2012.gada 14.augusta noteikumos Nr.</w:t>
      </w:r>
      <w:r w:rsidR="008403AD" w:rsidRPr="00415741">
        <w:t>559</w:t>
      </w:r>
      <w:r w:rsidRPr="00415741">
        <w:t xml:space="preserve"> „</w:t>
      </w:r>
      <w:r w:rsidRPr="00415741">
        <w:rPr>
          <w:bCs/>
        </w:rPr>
        <w:t xml:space="preserve">Klimata pārmaiņu finanšu instrumenta finansēto projektu atklāta konkursa </w:t>
      </w:r>
      <w:r w:rsidRPr="00415741">
        <w:t>„</w:t>
      </w:r>
      <w:r w:rsidRPr="00415741">
        <w:rPr>
          <w:bCs/>
        </w:rPr>
        <w:t>Kompleksi risinājumi siltumnīcefekta gāzu emisiju samazināšanai</w:t>
      </w:r>
      <w:r w:rsidRPr="00415741">
        <w:t>”</w:t>
      </w:r>
      <w:r w:rsidRPr="00415741">
        <w:rPr>
          <w:bCs/>
        </w:rPr>
        <w:t xml:space="preserve"> nolikums” </w:t>
      </w:r>
      <w:r w:rsidRPr="00415741">
        <w:t>(Latvijas Vēstnesis, 2012, nr.</w:t>
      </w:r>
      <w:r w:rsidR="00552EB7" w:rsidRPr="00415741">
        <w:t>136</w:t>
      </w:r>
      <w:r w:rsidR="00AF35A7" w:rsidRPr="00415741">
        <w:t>., 157</w:t>
      </w:r>
      <w:r w:rsidRPr="00415741">
        <w:t>) šādus grozījumus:</w:t>
      </w:r>
    </w:p>
    <w:bookmarkEnd w:id="2"/>
    <w:bookmarkEnd w:id="3"/>
    <w:p w:rsidR="0074750B" w:rsidRPr="00415741" w:rsidRDefault="0074750B" w:rsidP="00415741">
      <w:pPr>
        <w:ind w:firstLine="567"/>
      </w:pPr>
    </w:p>
    <w:p w:rsidR="0074750B"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1. </w:t>
      </w:r>
      <w:r w:rsidR="00553AA9" w:rsidRPr="00415741">
        <w:rPr>
          <w:rFonts w:ascii="Times New Roman" w:hAnsi="Times New Roman"/>
          <w:sz w:val="24"/>
          <w:szCs w:val="24"/>
        </w:rPr>
        <w:t>Svītrot 2.punktā aiz vārdiem „un uzlabojot” vārdus „izglītības iestāžu, ražošanas vairumtirdzniecības un mazumtirdzniecības”.</w:t>
      </w:r>
    </w:p>
    <w:p w:rsidR="00553AA9" w:rsidRPr="00415741" w:rsidRDefault="00553AA9" w:rsidP="008014EA">
      <w:pPr>
        <w:pStyle w:val="tv2131"/>
        <w:spacing w:before="120" w:line="240" w:lineRule="auto"/>
        <w:ind w:firstLine="567"/>
        <w:rPr>
          <w:rFonts w:ascii="Times New Roman" w:hAnsi="Times New Roman"/>
          <w:sz w:val="24"/>
          <w:szCs w:val="24"/>
        </w:rPr>
      </w:pPr>
      <w:bookmarkStart w:id="4" w:name="p2"/>
      <w:bookmarkStart w:id="5" w:name="p3"/>
      <w:bookmarkEnd w:id="4"/>
      <w:bookmarkEnd w:id="5"/>
      <w:r w:rsidRPr="00415741">
        <w:rPr>
          <w:rFonts w:ascii="Times New Roman" w:hAnsi="Times New Roman"/>
          <w:sz w:val="24"/>
          <w:szCs w:val="24"/>
        </w:rPr>
        <w:t>2. Izteikt 3.punktu šādā redakcijā:</w:t>
      </w:r>
    </w:p>
    <w:p w:rsidR="0074750B" w:rsidRPr="00415741" w:rsidRDefault="00553AA9"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w:t>
      </w:r>
      <w:r w:rsidR="0074750B" w:rsidRPr="00415741">
        <w:rPr>
          <w:rFonts w:ascii="Times New Roman" w:hAnsi="Times New Roman"/>
          <w:sz w:val="24"/>
          <w:szCs w:val="24"/>
        </w:rPr>
        <w:t xml:space="preserve">. Projekta iesnieguma iesniedzējs (turpmāk – projekta iesniedzējs) konkursa pirmajā kārtā ir Latvijas Republikā reģistrēts komersants (turpmāk – komersants). Projekta iesniedzējs konkursa otrajā </w:t>
      </w:r>
      <w:r w:rsidR="004A0025" w:rsidRPr="00415741">
        <w:rPr>
          <w:rFonts w:ascii="Times New Roman" w:hAnsi="Times New Roman"/>
          <w:sz w:val="24"/>
          <w:szCs w:val="24"/>
        </w:rPr>
        <w:t xml:space="preserve">kārtā </w:t>
      </w:r>
      <w:r w:rsidR="0074750B" w:rsidRPr="00415741">
        <w:rPr>
          <w:rFonts w:ascii="Times New Roman" w:hAnsi="Times New Roman"/>
          <w:sz w:val="24"/>
          <w:szCs w:val="24"/>
        </w:rPr>
        <w:t>ir komersants vai Latvijas Republikā reģistrēta valsts, pašvaldību vai citu juridisku vai fizisku personu dibināta iestāde, kuras uzdevums ir izglī</w:t>
      </w:r>
      <w:r w:rsidR="0074750B" w:rsidRPr="00415741">
        <w:rPr>
          <w:rFonts w:ascii="Times New Roman" w:hAnsi="Times New Roman"/>
          <w:sz w:val="24"/>
          <w:szCs w:val="24"/>
        </w:rPr>
        <w:softHyphen/>
        <w:t xml:space="preserve">tības programmu īstenošana, vai komercsabiedrība, kurai izglītības programmu īstenošana ir viens no darbības veidiem (turpmāk – izglītības iestāde). </w:t>
      </w:r>
      <w:r w:rsidR="004A0025" w:rsidRPr="00415741">
        <w:rPr>
          <w:rFonts w:ascii="Times New Roman" w:hAnsi="Times New Roman"/>
          <w:sz w:val="24"/>
          <w:szCs w:val="24"/>
        </w:rPr>
        <w:t xml:space="preserve">Projekta iesniedzējs konkursa trešajā </w:t>
      </w:r>
      <w:r w:rsidR="00DE1562" w:rsidRPr="00415741">
        <w:rPr>
          <w:rFonts w:ascii="Times New Roman" w:hAnsi="Times New Roman"/>
          <w:sz w:val="24"/>
          <w:szCs w:val="24"/>
        </w:rPr>
        <w:t xml:space="preserve">un turpmākajās </w:t>
      </w:r>
      <w:r w:rsidR="004A0025" w:rsidRPr="00415741">
        <w:rPr>
          <w:rFonts w:ascii="Times New Roman" w:hAnsi="Times New Roman"/>
          <w:sz w:val="24"/>
          <w:szCs w:val="24"/>
        </w:rPr>
        <w:t>kārtā</w:t>
      </w:r>
      <w:r w:rsidR="00DE1562" w:rsidRPr="00415741">
        <w:rPr>
          <w:rFonts w:ascii="Times New Roman" w:hAnsi="Times New Roman"/>
          <w:sz w:val="24"/>
          <w:szCs w:val="24"/>
        </w:rPr>
        <w:t>s, ja tādas tiek īstenotas,</w:t>
      </w:r>
      <w:r w:rsidR="004A0025" w:rsidRPr="00415741">
        <w:rPr>
          <w:rFonts w:ascii="Times New Roman" w:hAnsi="Times New Roman"/>
          <w:sz w:val="24"/>
          <w:szCs w:val="24"/>
        </w:rPr>
        <w:t xml:space="preserve"> ir komersants vai Latvijas Republikā reģistrēta valsts, pašvaldību vai citu juridisku vai fizisku personu dibināta iestāde, kuras uzdevums ir izglī</w:t>
      </w:r>
      <w:r w:rsidR="004A0025" w:rsidRPr="00415741">
        <w:rPr>
          <w:rFonts w:ascii="Times New Roman" w:hAnsi="Times New Roman"/>
          <w:sz w:val="24"/>
          <w:szCs w:val="24"/>
        </w:rPr>
        <w:softHyphen/>
        <w:t>tības programmu īstenošana, vai komercsabiedrība, kurai izglītības programmu īstenošana ir viens no darbības veidiem (turpmāk – izglītības iestāde), vai izglītības iestādes dibinātājs.</w:t>
      </w:r>
      <w:r w:rsidRPr="00415741">
        <w:rPr>
          <w:rFonts w:ascii="Times New Roman" w:hAnsi="Times New Roman"/>
          <w:sz w:val="24"/>
          <w:szCs w:val="24"/>
        </w:rPr>
        <w:t>”</w:t>
      </w:r>
    </w:p>
    <w:p w:rsidR="00553AA9" w:rsidRPr="00415741" w:rsidRDefault="00553AA9" w:rsidP="008014EA">
      <w:pPr>
        <w:pStyle w:val="tv2131"/>
        <w:spacing w:before="120" w:line="240" w:lineRule="auto"/>
        <w:ind w:firstLine="567"/>
        <w:rPr>
          <w:rFonts w:ascii="Times New Roman" w:hAnsi="Times New Roman"/>
          <w:sz w:val="24"/>
          <w:szCs w:val="24"/>
        </w:rPr>
      </w:pPr>
      <w:bookmarkStart w:id="6" w:name="p4"/>
      <w:bookmarkEnd w:id="6"/>
      <w:r w:rsidRPr="00415741">
        <w:rPr>
          <w:rFonts w:ascii="Times New Roman" w:hAnsi="Times New Roman"/>
          <w:sz w:val="24"/>
          <w:szCs w:val="24"/>
        </w:rPr>
        <w:t>3. Papildināt 4.</w:t>
      </w:r>
      <w:r w:rsidRPr="00415741">
        <w:rPr>
          <w:rFonts w:ascii="Times New Roman" w:hAnsi="Times New Roman"/>
          <w:sz w:val="24"/>
          <w:szCs w:val="24"/>
          <w:vertAlign w:val="superscript"/>
        </w:rPr>
        <w:t>1</w:t>
      </w:r>
      <w:r w:rsidRPr="00415741">
        <w:rPr>
          <w:rFonts w:ascii="Times New Roman" w:hAnsi="Times New Roman"/>
          <w:sz w:val="24"/>
          <w:szCs w:val="24"/>
        </w:rPr>
        <w:t xml:space="preserve"> 1.2. apakšpunktu aiz vārdiem „mazumtirdzniecības ēkās”</w:t>
      </w:r>
      <w:r w:rsidR="0074750B" w:rsidRPr="00415741">
        <w:rPr>
          <w:rFonts w:ascii="Times New Roman" w:hAnsi="Times New Roman"/>
          <w:sz w:val="24"/>
          <w:szCs w:val="24"/>
        </w:rPr>
        <w:t xml:space="preserve"> </w:t>
      </w:r>
      <w:r w:rsidRPr="00415741">
        <w:rPr>
          <w:rFonts w:ascii="Times New Roman" w:hAnsi="Times New Roman"/>
          <w:sz w:val="24"/>
          <w:szCs w:val="24"/>
        </w:rPr>
        <w:t xml:space="preserve">ar vārdiem „un citās ēkās, kurās komersants veic šo noteikumu 12.4.apakšpunktā norādīto saimniecisko darbību”. </w:t>
      </w:r>
    </w:p>
    <w:p w:rsidR="00553AA9" w:rsidRPr="00415741" w:rsidRDefault="00553AA9" w:rsidP="008014EA">
      <w:pPr>
        <w:pStyle w:val="tv2131"/>
        <w:spacing w:before="120" w:line="240" w:lineRule="auto"/>
        <w:ind w:firstLine="567"/>
        <w:rPr>
          <w:rFonts w:ascii="Times New Roman" w:hAnsi="Times New Roman"/>
          <w:sz w:val="24"/>
          <w:szCs w:val="24"/>
        </w:rPr>
      </w:pPr>
      <w:bookmarkStart w:id="7" w:name="p6"/>
      <w:bookmarkEnd w:id="7"/>
      <w:r w:rsidRPr="00415741">
        <w:rPr>
          <w:rFonts w:ascii="Times New Roman" w:hAnsi="Times New Roman"/>
          <w:sz w:val="24"/>
          <w:szCs w:val="24"/>
        </w:rPr>
        <w:t xml:space="preserve">4. Papildināt 6.punktu ar otru teikumu šādā redakcijā: </w:t>
      </w:r>
    </w:p>
    <w:p w:rsidR="0074750B" w:rsidRPr="00415741" w:rsidRDefault="00553AA9"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w:t>
      </w:r>
      <w:r w:rsidR="00FA0E6B" w:rsidRPr="00415741">
        <w:rPr>
          <w:rFonts w:ascii="Times New Roman" w:hAnsi="Times New Roman"/>
          <w:sz w:val="24"/>
          <w:szCs w:val="24"/>
        </w:rPr>
        <w:t xml:space="preserve">Finansējumu konkursa ietvaros piešķir </w:t>
      </w:r>
      <w:r w:rsidR="004A0025" w:rsidRPr="00415741">
        <w:rPr>
          <w:rFonts w:ascii="Times New Roman" w:hAnsi="Times New Roman"/>
          <w:sz w:val="24"/>
          <w:szCs w:val="24"/>
        </w:rPr>
        <w:t>citu juridisku vai fizisku personu dibināt</w:t>
      </w:r>
      <w:r w:rsidR="001A6C96" w:rsidRPr="00415741">
        <w:rPr>
          <w:rFonts w:ascii="Times New Roman" w:hAnsi="Times New Roman"/>
          <w:sz w:val="24"/>
          <w:szCs w:val="24"/>
        </w:rPr>
        <w:t>ai</w:t>
      </w:r>
      <w:r w:rsidR="005628FE" w:rsidRPr="00415741">
        <w:rPr>
          <w:rFonts w:ascii="Times New Roman" w:hAnsi="Times New Roman"/>
          <w:sz w:val="24"/>
          <w:szCs w:val="24"/>
        </w:rPr>
        <w:t xml:space="preserve"> izglītības</w:t>
      </w:r>
      <w:r w:rsidR="004A0025" w:rsidRPr="00415741">
        <w:rPr>
          <w:rFonts w:ascii="Times New Roman" w:hAnsi="Times New Roman"/>
          <w:sz w:val="24"/>
          <w:szCs w:val="24"/>
        </w:rPr>
        <w:t xml:space="preserve"> iestād</w:t>
      </w:r>
      <w:r w:rsidR="001A6C96" w:rsidRPr="00415741">
        <w:rPr>
          <w:rFonts w:ascii="Times New Roman" w:hAnsi="Times New Roman"/>
          <w:sz w:val="24"/>
          <w:szCs w:val="24"/>
        </w:rPr>
        <w:t>ei</w:t>
      </w:r>
      <w:r w:rsidR="004A0025" w:rsidRPr="00415741">
        <w:rPr>
          <w:rFonts w:ascii="Times New Roman" w:hAnsi="Times New Roman"/>
          <w:sz w:val="24"/>
          <w:szCs w:val="24"/>
        </w:rPr>
        <w:t xml:space="preserve">, </w:t>
      </w:r>
      <w:r w:rsidR="005628FE" w:rsidRPr="00415741">
        <w:rPr>
          <w:rFonts w:ascii="Times New Roman" w:hAnsi="Times New Roman"/>
          <w:sz w:val="24"/>
          <w:szCs w:val="24"/>
        </w:rPr>
        <w:t xml:space="preserve">nepiemērojot Komisijas regulu Nr. </w:t>
      </w:r>
      <w:hyperlink r:id="rId8" w:tgtFrame="_blank" w:tooltip="Atvērt regulu latviešu valodā" w:history="1">
        <w:r w:rsidR="005628FE" w:rsidRPr="00415741">
          <w:rPr>
            <w:rStyle w:val="Hyperlink"/>
            <w:rFonts w:ascii="Times New Roman" w:hAnsi="Times New Roman"/>
            <w:sz w:val="24"/>
            <w:szCs w:val="24"/>
          </w:rPr>
          <w:t>800/2008</w:t>
        </w:r>
      </w:hyperlink>
      <w:r w:rsidR="005628FE" w:rsidRPr="00415741">
        <w:rPr>
          <w:rFonts w:ascii="Times New Roman" w:hAnsi="Times New Roman"/>
          <w:sz w:val="24"/>
          <w:szCs w:val="24"/>
        </w:rPr>
        <w:t xml:space="preserve">, </w:t>
      </w:r>
      <w:r w:rsidR="004A0025" w:rsidRPr="00415741">
        <w:rPr>
          <w:rFonts w:ascii="Times New Roman" w:hAnsi="Times New Roman"/>
          <w:sz w:val="24"/>
          <w:szCs w:val="24"/>
        </w:rPr>
        <w:t xml:space="preserve">ja </w:t>
      </w:r>
      <w:r w:rsidR="00274324" w:rsidRPr="00415741">
        <w:rPr>
          <w:rFonts w:ascii="Times New Roman" w:hAnsi="Times New Roman"/>
          <w:sz w:val="24"/>
          <w:szCs w:val="24"/>
        </w:rPr>
        <w:t xml:space="preserve">citu juridisku vai fizisku personu dibinātā izglītības iestāde </w:t>
      </w:r>
      <w:r w:rsidR="004A0025" w:rsidRPr="00415741">
        <w:rPr>
          <w:rFonts w:ascii="Times New Roman" w:hAnsi="Times New Roman"/>
          <w:sz w:val="24"/>
          <w:szCs w:val="24"/>
        </w:rPr>
        <w:t xml:space="preserve">izpilda šo noteikumu </w:t>
      </w:r>
      <w:r w:rsidR="00C00D76" w:rsidRPr="00415741">
        <w:rPr>
          <w:rFonts w:ascii="Times New Roman" w:hAnsi="Times New Roman"/>
          <w:sz w:val="24"/>
          <w:szCs w:val="24"/>
        </w:rPr>
        <w:t>prasības, kas attiecināma</w:t>
      </w:r>
      <w:r w:rsidR="001A6C96" w:rsidRPr="00415741">
        <w:rPr>
          <w:rFonts w:ascii="Times New Roman" w:hAnsi="Times New Roman"/>
          <w:sz w:val="24"/>
          <w:szCs w:val="24"/>
        </w:rPr>
        <w:t>s</w:t>
      </w:r>
      <w:r w:rsidR="004A0025" w:rsidRPr="00415741">
        <w:rPr>
          <w:rFonts w:ascii="Times New Roman" w:hAnsi="Times New Roman"/>
          <w:sz w:val="24"/>
          <w:szCs w:val="24"/>
        </w:rPr>
        <w:t xml:space="preserve"> uz izglītības iestādēm.</w:t>
      </w:r>
      <w:r w:rsidRPr="00415741">
        <w:rPr>
          <w:rFonts w:ascii="Times New Roman" w:hAnsi="Times New Roman"/>
          <w:sz w:val="24"/>
          <w:szCs w:val="24"/>
        </w:rPr>
        <w:t>”</w:t>
      </w:r>
    </w:p>
    <w:p w:rsidR="00553AA9" w:rsidRPr="00415741" w:rsidRDefault="00553AA9" w:rsidP="008014EA">
      <w:pPr>
        <w:pStyle w:val="tv2131"/>
        <w:spacing w:before="120" w:line="240" w:lineRule="auto"/>
        <w:ind w:firstLine="567"/>
        <w:rPr>
          <w:rFonts w:ascii="Times New Roman" w:hAnsi="Times New Roman"/>
          <w:sz w:val="24"/>
          <w:szCs w:val="24"/>
        </w:rPr>
      </w:pPr>
      <w:bookmarkStart w:id="8" w:name="p7"/>
      <w:bookmarkEnd w:id="8"/>
      <w:r w:rsidRPr="00415741">
        <w:rPr>
          <w:rFonts w:ascii="Times New Roman" w:hAnsi="Times New Roman"/>
          <w:sz w:val="24"/>
          <w:szCs w:val="24"/>
        </w:rPr>
        <w:t>5. Izteikt 7.punktu šādā redakcijā:</w:t>
      </w:r>
    </w:p>
    <w:p w:rsidR="0074750B" w:rsidRPr="00415741" w:rsidRDefault="00553AA9"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w:t>
      </w:r>
      <w:r w:rsidR="0074750B" w:rsidRPr="00415741">
        <w:rPr>
          <w:rFonts w:ascii="Times New Roman" w:hAnsi="Times New Roman"/>
          <w:sz w:val="24"/>
          <w:szCs w:val="24"/>
        </w:rPr>
        <w:t xml:space="preserve">7. Konkursa pirmās kārtas ietvaros apstiprinātā projekta aktivitātes īsteno līdz 2013.gada 30.aprīlim. Konkursa otrās kārtas ietvaros apstiprinātā projekta aktivitāšu īstenošanas laiks ir līdz 2013.gada 31.oktobrim. </w:t>
      </w:r>
      <w:r w:rsidR="00D635B2" w:rsidRPr="00415741">
        <w:rPr>
          <w:rFonts w:ascii="Times New Roman" w:hAnsi="Times New Roman"/>
          <w:sz w:val="24"/>
          <w:szCs w:val="24"/>
        </w:rPr>
        <w:t xml:space="preserve">Konkursa trešās un turpmāko kārtu kārtas ietvaros apstiprinātā projekta aktivitāšu īstenošanas laiks ir līdz </w:t>
      </w:r>
      <w:r w:rsidR="00D635B2" w:rsidRPr="008E4DB4">
        <w:rPr>
          <w:rFonts w:ascii="Times New Roman" w:hAnsi="Times New Roman"/>
          <w:sz w:val="24"/>
          <w:szCs w:val="24"/>
        </w:rPr>
        <w:t>2014.gada 31.</w:t>
      </w:r>
      <w:r w:rsidR="00021A96" w:rsidRPr="00415741">
        <w:rPr>
          <w:rFonts w:ascii="Times New Roman" w:hAnsi="Times New Roman"/>
          <w:sz w:val="24"/>
          <w:szCs w:val="24"/>
        </w:rPr>
        <w:t>maijam</w:t>
      </w:r>
      <w:r w:rsidR="00D635B2" w:rsidRPr="00415741">
        <w:rPr>
          <w:rFonts w:ascii="Times New Roman" w:hAnsi="Times New Roman"/>
          <w:sz w:val="24"/>
          <w:szCs w:val="24"/>
        </w:rPr>
        <w:t>.</w:t>
      </w:r>
      <w:r w:rsidRPr="00415741">
        <w:rPr>
          <w:rFonts w:ascii="Times New Roman" w:hAnsi="Times New Roman"/>
          <w:sz w:val="24"/>
          <w:szCs w:val="24"/>
        </w:rPr>
        <w:t>”</w:t>
      </w:r>
    </w:p>
    <w:p w:rsidR="00553AA9" w:rsidRPr="00415741" w:rsidRDefault="00553AA9" w:rsidP="008014EA">
      <w:pPr>
        <w:pStyle w:val="tv2131"/>
        <w:spacing w:before="120" w:line="240" w:lineRule="auto"/>
        <w:ind w:firstLine="567"/>
        <w:rPr>
          <w:rFonts w:ascii="Times New Roman" w:hAnsi="Times New Roman"/>
          <w:sz w:val="24"/>
          <w:szCs w:val="24"/>
        </w:rPr>
      </w:pPr>
      <w:bookmarkStart w:id="9" w:name="p8"/>
      <w:bookmarkEnd w:id="9"/>
      <w:r w:rsidRPr="00415741">
        <w:rPr>
          <w:rFonts w:ascii="Times New Roman" w:hAnsi="Times New Roman"/>
          <w:sz w:val="24"/>
          <w:szCs w:val="24"/>
        </w:rPr>
        <w:lastRenderedPageBreak/>
        <w:t>6. Izteikt 8.</w:t>
      </w:r>
      <w:r w:rsidR="00171C0C" w:rsidRPr="00415741">
        <w:rPr>
          <w:rFonts w:ascii="Times New Roman" w:hAnsi="Times New Roman"/>
          <w:sz w:val="24"/>
          <w:szCs w:val="24"/>
        </w:rPr>
        <w:t>un 9.</w:t>
      </w:r>
      <w:r w:rsidRPr="00415741">
        <w:rPr>
          <w:rFonts w:ascii="Times New Roman" w:hAnsi="Times New Roman"/>
          <w:sz w:val="24"/>
          <w:szCs w:val="24"/>
        </w:rPr>
        <w:t>punktu šādā redakcijā:</w:t>
      </w:r>
    </w:p>
    <w:p w:rsidR="0074750B" w:rsidRPr="00415741" w:rsidRDefault="00553AA9"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w:t>
      </w:r>
      <w:r w:rsidR="0074750B" w:rsidRPr="00415741">
        <w:rPr>
          <w:rFonts w:ascii="Times New Roman" w:hAnsi="Times New Roman"/>
          <w:sz w:val="24"/>
          <w:szCs w:val="24"/>
        </w:rPr>
        <w:t xml:space="preserve">8. Finansējumu piešķir projektu īstenošanai, kuros iekļautās aktivitātes plānots īstenot: </w:t>
      </w:r>
    </w:p>
    <w:p w:rsidR="0074750B"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8.1. </w:t>
      </w:r>
      <w:r w:rsidR="0035358A" w:rsidRPr="00415741">
        <w:rPr>
          <w:rFonts w:ascii="Times New Roman" w:hAnsi="Times New Roman"/>
          <w:sz w:val="24"/>
          <w:szCs w:val="24"/>
        </w:rPr>
        <w:t>ēkās, kurās komersants veic šo noteikumu 12.4.apakšpunktā norādīto saimniecisko darbību un</w:t>
      </w:r>
      <w:r w:rsidR="000261FE" w:rsidRPr="00415741">
        <w:rPr>
          <w:rFonts w:ascii="Times New Roman" w:hAnsi="Times New Roman"/>
          <w:sz w:val="24"/>
          <w:szCs w:val="24"/>
        </w:rPr>
        <w:t xml:space="preserve"> </w:t>
      </w:r>
      <w:r w:rsidRPr="00415741">
        <w:rPr>
          <w:rFonts w:ascii="Times New Roman" w:hAnsi="Times New Roman"/>
          <w:sz w:val="24"/>
          <w:szCs w:val="24"/>
        </w:rPr>
        <w:t xml:space="preserve">kurās </w:t>
      </w:r>
      <w:r w:rsidR="00677F77" w:rsidRPr="00415741">
        <w:rPr>
          <w:rFonts w:ascii="Times New Roman" w:hAnsi="Times New Roman"/>
          <w:sz w:val="24"/>
          <w:szCs w:val="24"/>
        </w:rPr>
        <w:t xml:space="preserve">pēdējos </w:t>
      </w:r>
      <w:r w:rsidRPr="00415741">
        <w:rPr>
          <w:rFonts w:ascii="Times New Roman" w:hAnsi="Times New Roman"/>
          <w:sz w:val="24"/>
          <w:szCs w:val="24"/>
        </w:rPr>
        <w:t xml:space="preserve">vismaz divus gadus pirms projekta iesnieguma iesniegšanas atbildīgajā iestādē ir veikta </w:t>
      </w:r>
      <w:r w:rsidR="0035358A" w:rsidRPr="00415741">
        <w:rPr>
          <w:rFonts w:ascii="Times New Roman" w:hAnsi="Times New Roman"/>
          <w:sz w:val="24"/>
          <w:szCs w:val="24"/>
        </w:rPr>
        <w:t xml:space="preserve">jebkāda </w:t>
      </w:r>
      <w:r w:rsidRPr="00415741">
        <w:rPr>
          <w:rFonts w:ascii="Times New Roman" w:hAnsi="Times New Roman"/>
          <w:sz w:val="24"/>
          <w:szCs w:val="24"/>
        </w:rPr>
        <w:t xml:space="preserve">saimnieciskā darbība vai uzņēmumu teritorijās, kurās atrodas projekta iesniedzēja ražošanas tehnoloģiskās iekārtas un tehnoloģijas, ko plānots uzlabot vai nomainīt projekta īstenošanas laikā; </w:t>
      </w:r>
    </w:p>
    <w:p w:rsidR="0074750B" w:rsidRPr="00415741" w:rsidRDefault="00171C0C"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8.2</w:t>
      </w:r>
      <w:r w:rsidR="0074750B" w:rsidRPr="00415741">
        <w:rPr>
          <w:rFonts w:ascii="Times New Roman" w:hAnsi="Times New Roman"/>
          <w:sz w:val="24"/>
          <w:szCs w:val="24"/>
        </w:rPr>
        <w:t xml:space="preserve">. ēkās, kuras izmanto izglītības iestāžu vajadzībām </w:t>
      </w:r>
      <w:r w:rsidR="00880D04" w:rsidRPr="00415741">
        <w:rPr>
          <w:rFonts w:ascii="Times New Roman" w:hAnsi="Times New Roman"/>
          <w:sz w:val="24"/>
          <w:szCs w:val="24"/>
        </w:rPr>
        <w:t xml:space="preserve">(izglītības iestādes ēkas, </w:t>
      </w:r>
      <w:r w:rsidR="0074750B" w:rsidRPr="00415741">
        <w:rPr>
          <w:rFonts w:ascii="Times New Roman" w:hAnsi="Times New Roman"/>
          <w:sz w:val="24"/>
          <w:szCs w:val="24"/>
        </w:rPr>
        <w:t>sporta telp</w:t>
      </w:r>
      <w:r w:rsidR="00880D04" w:rsidRPr="00415741">
        <w:rPr>
          <w:rFonts w:ascii="Times New Roman" w:hAnsi="Times New Roman"/>
          <w:sz w:val="24"/>
          <w:szCs w:val="24"/>
        </w:rPr>
        <w:t>as</w:t>
      </w:r>
      <w:r w:rsidR="0074750B" w:rsidRPr="00415741">
        <w:rPr>
          <w:rFonts w:ascii="Times New Roman" w:hAnsi="Times New Roman"/>
          <w:sz w:val="24"/>
          <w:szCs w:val="24"/>
        </w:rPr>
        <w:t xml:space="preserve"> vai dienesta viesnīcu ēkas. </w:t>
      </w:r>
    </w:p>
    <w:p w:rsidR="0074750B" w:rsidRPr="00415741" w:rsidRDefault="0074750B" w:rsidP="00415741">
      <w:pPr>
        <w:pStyle w:val="tv2131"/>
        <w:spacing w:before="0" w:line="240" w:lineRule="auto"/>
        <w:ind w:firstLine="567"/>
        <w:rPr>
          <w:rFonts w:ascii="Times New Roman" w:hAnsi="Times New Roman"/>
          <w:sz w:val="24"/>
          <w:szCs w:val="24"/>
        </w:rPr>
      </w:pPr>
      <w:bookmarkStart w:id="10" w:name="p9"/>
      <w:bookmarkEnd w:id="10"/>
      <w:r w:rsidRPr="00415741">
        <w:rPr>
          <w:rFonts w:ascii="Times New Roman" w:hAnsi="Times New Roman"/>
          <w:sz w:val="24"/>
          <w:szCs w:val="24"/>
        </w:rPr>
        <w:t xml:space="preserve">9. Oglekļa dioksīda emisiju samazinājuma efektivitātes rādītājs (turpmāk – efektivitātes rādītājs), kas raksturo oglekļa dioksīda emisijas samazinājumu attiecībā pret projekta iesniegumā norādīto finanšu instrumenta finansējumu, nedrīkst būt mazāks par 0,6 kgCO2/Ls gadā. </w:t>
      </w:r>
      <w:r w:rsidR="00DE1562" w:rsidRPr="00415741">
        <w:rPr>
          <w:rFonts w:ascii="Times New Roman" w:hAnsi="Times New Roman"/>
          <w:sz w:val="24"/>
          <w:szCs w:val="24"/>
        </w:rPr>
        <w:t xml:space="preserve">Ja projekta iesniegumā plānotas aktivitātes vairākās ēkās, efektivitātes rādītājs nedrīkst būt mazāks par 0,6 kgCO2/Ls gadā katrā ēkā. </w:t>
      </w:r>
      <w:r w:rsidRPr="00415741">
        <w:rPr>
          <w:rFonts w:ascii="Times New Roman" w:hAnsi="Times New Roman"/>
          <w:sz w:val="24"/>
          <w:szCs w:val="24"/>
        </w:rPr>
        <w:t xml:space="preserve">Oglekļa dioksīda emisijas samazinājumu aprēķina atbilstoši šo noteikumu </w:t>
      </w:r>
      <w:hyperlink r:id="rId9" w:anchor="piel1" w:history="1">
        <w:r w:rsidRPr="00415741">
          <w:rPr>
            <w:rStyle w:val="Hyperlink"/>
            <w:rFonts w:ascii="Times New Roman" w:hAnsi="Times New Roman"/>
            <w:sz w:val="24"/>
            <w:szCs w:val="24"/>
          </w:rPr>
          <w:t>1.pielikumam</w:t>
        </w:r>
      </w:hyperlink>
      <w:r w:rsidR="000261FE" w:rsidRPr="00415741">
        <w:rPr>
          <w:rFonts w:ascii="Times New Roman" w:hAnsi="Times New Roman"/>
          <w:sz w:val="24"/>
          <w:szCs w:val="24"/>
        </w:rPr>
        <w:t xml:space="preserve"> un norāda ēkas energoauditā</w:t>
      </w:r>
      <w:r w:rsidRPr="00415741">
        <w:rPr>
          <w:rFonts w:ascii="Times New Roman" w:hAnsi="Times New Roman"/>
          <w:sz w:val="24"/>
          <w:szCs w:val="24"/>
        </w:rPr>
        <w:t>.</w:t>
      </w:r>
      <w:r w:rsidR="00B4546A" w:rsidRPr="00415741">
        <w:rPr>
          <w:rFonts w:ascii="Times New Roman" w:hAnsi="Times New Roman"/>
          <w:sz w:val="24"/>
          <w:szCs w:val="24"/>
        </w:rPr>
        <w:t xml:space="preserve"> Projekta iesniegumā un energoaudita pārskatā oglekļa dioksīda emisiju samazinājumu norāda kilogramos (kgCO2), skaitļus nenoapaļo un norāda ar divas zīmēm aiz komata.</w:t>
      </w:r>
      <w:r w:rsidR="00171C0C" w:rsidRPr="00415741">
        <w:rPr>
          <w:rFonts w:ascii="Times New Roman" w:hAnsi="Times New Roman"/>
          <w:sz w:val="24"/>
          <w:szCs w:val="24"/>
        </w:rPr>
        <w:t>”</w:t>
      </w:r>
    </w:p>
    <w:p w:rsidR="0097672D" w:rsidRPr="00415741" w:rsidRDefault="00171C0C" w:rsidP="008014EA">
      <w:pPr>
        <w:pStyle w:val="tv2131"/>
        <w:spacing w:before="120" w:line="240" w:lineRule="auto"/>
        <w:ind w:firstLine="567"/>
        <w:rPr>
          <w:rFonts w:ascii="Times New Roman" w:hAnsi="Times New Roman"/>
          <w:sz w:val="24"/>
          <w:szCs w:val="24"/>
        </w:rPr>
      </w:pPr>
      <w:bookmarkStart w:id="11" w:name="p10"/>
      <w:bookmarkStart w:id="12" w:name="p11"/>
      <w:bookmarkEnd w:id="11"/>
      <w:bookmarkEnd w:id="12"/>
      <w:r w:rsidRPr="00415741">
        <w:rPr>
          <w:rFonts w:ascii="Times New Roman" w:hAnsi="Times New Roman"/>
          <w:sz w:val="24"/>
          <w:szCs w:val="24"/>
        </w:rPr>
        <w:t xml:space="preserve">7. </w:t>
      </w:r>
      <w:r w:rsidR="0097672D" w:rsidRPr="00415741">
        <w:rPr>
          <w:rFonts w:ascii="Times New Roman" w:hAnsi="Times New Roman"/>
          <w:sz w:val="24"/>
          <w:szCs w:val="24"/>
        </w:rPr>
        <w:t xml:space="preserve">Izteikt </w:t>
      </w:r>
      <w:r w:rsidR="0074750B" w:rsidRPr="00415741">
        <w:rPr>
          <w:rFonts w:ascii="Times New Roman" w:hAnsi="Times New Roman"/>
          <w:sz w:val="24"/>
          <w:szCs w:val="24"/>
        </w:rPr>
        <w:t>11.</w:t>
      </w:r>
      <w:r w:rsidRPr="00415741">
        <w:rPr>
          <w:rFonts w:ascii="Times New Roman" w:hAnsi="Times New Roman"/>
          <w:sz w:val="24"/>
          <w:szCs w:val="24"/>
        </w:rPr>
        <w:t>punkt</w:t>
      </w:r>
      <w:r w:rsidR="0097672D" w:rsidRPr="00415741">
        <w:rPr>
          <w:rFonts w:ascii="Times New Roman" w:hAnsi="Times New Roman"/>
          <w:sz w:val="24"/>
          <w:szCs w:val="24"/>
        </w:rPr>
        <w:t>a pirmo teikumu šādā redakcijā:</w:t>
      </w:r>
    </w:p>
    <w:p w:rsidR="0074750B" w:rsidRPr="00415741" w:rsidRDefault="0097672D"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w:t>
      </w:r>
      <w:r w:rsidR="0074750B" w:rsidRPr="00415741">
        <w:rPr>
          <w:rFonts w:ascii="Times New Roman" w:hAnsi="Times New Roman"/>
          <w:sz w:val="24"/>
          <w:szCs w:val="24"/>
        </w:rPr>
        <w:t xml:space="preserve">Projekta iesniedzējam katras konkursa kārtas ietvaros ir tiesības iesniegt vienu </w:t>
      </w:r>
      <w:r w:rsidR="00E431AB" w:rsidRPr="00415741">
        <w:rPr>
          <w:rFonts w:ascii="Times New Roman" w:hAnsi="Times New Roman"/>
          <w:sz w:val="24"/>
          <w:szCs w:val="24"/>
        </w:rPr>
        <w:t xml:space="preserve">vai vairākus </w:t>
      </w:r>
      <w:r w:rsidR="0074750B" w:rsidRPr="00415741">
        <w:rPr>
          <w:rFonts w:ascii="Times New Roman" w:hAnsi="Times New Roman"/>
          <w:sz w:val="24"/>
          <w:szCs w:val="24"/>
        </w:rPr>
        <w:t>projekta iesniegumu</w:t>
      </w:r>
      <w:r w:rsidR="00E431AB" w:rsidRPr="00415741">
        <w:rPr>
          <w:rFonts w:ascii="Times New Roman" w:hAnsi="Times New Roman"/>
          <w:sz w:val="24"/>
          <w:szCs w:val="24"/>
        </w:rPr>
        <w:t>s</w:t>
      </w:r>
      <w:r w:rsidRPr="00415741">
        <w:rPr>
          <w:rFonts w:ascii="Times New Roman" w:hAnsi="Times New Roman"/>
          <w:sz w:val="24"/>
          <w:szCs w:val="24"/>
        </w:rPr>
        <w:t>, un p</w:t>
      </w:r>
      <w:r w:rsidR="00DF7D35" w:rsidRPr="00415741">
        <w:rPr>
          <w:rFonts w:ascii="Times New Roman" w:hAnsi="Times New Roman"/>
          <w:sz w:val="24"/>
          <w:szCs w:val="24"/>
        </w:rPr>
        <w:t xml:space="preserve">ar vienu </w:t>
      </w:r>
      <w:r w:rsidR="00171C0C" w:rsidRPr="00415741">
        <w:rPr>
          <w:rFonts w:ascii="Times New Roman" w:hAnsi="Times New Roman"/>
          <w:sz w:val="24"/>
          <w:szCs w:val="24"/>
        </w:rPr>
        <w:t xml:space="preserve">un to pašu </w:t>
      </w:r>
      <w:r w:rsidR="00DF7D35" w:rsidRPr="00415741">
        <w:rPr>
          <w:rFonts w:ascii="Times New Roman" w:hAnsi="Times New Roman"/>
          <w:sz w:val="24"/>
          <w:szCs w:val="24"/>
        </w:rPr>
        <w:t xml:space="preserve">ēku </w:t>
      </w:r>
      <w:r w:rsidRPr="00415741">
        <w:rPr>
          <w:rFonts w:ascii="Times New Roman" w:hAnsi="Times New Roman"/>
          <w:sz w:val="24"/>
          <w:szCs w:val="24"/>
        </w:rPr>
        <w:t>ir tiesības</w:t>
      </w:r>
      <w:r w:rsidR="00DF7D35" w:rsidRPr="00415741">
        <w:rPr>
          <w:rFonts w:ascii="Times New Roman" w:hAnsi="Times New Roman"/>
          <w:sz w:val="24"/>
          <w:szCs w:val="24"/>
        </w:rPr>
        <w:t xml:space="preserve"> iesniegt tikai vienu projekta iesniegumu.</w:t>
      </w:r>
      <w:r w:rsidRPr="00415741">
        <w:rPr>
          <w:rFonts w:ascii="Times New Roman" w:hAnsi="Times New Roman"/>
          <w:sz w:val="24"/>
          <w:szCs w:val="24"/>
        </w:rPr>
        <w:t>”</w:t>
      </w:r>
      <w:r w:rsidR="0074750B" w:rsidRPr="00415741">
        <w:rPr>
          <w:rFonts w:ascii="Times New Roman" w:hAnsi="Times New Roman"/>
          <w:sz w:val="24"/>
          <w:szCs w:val="24"/>
        </w:rPr>
        <w:t xml:space="preserve"> </w:t>
      </w:r>
    </w:p>
    <w:p w:rsidR="0097672D" w:rsidRPr="00415741" w:rsidRDefault="0097672D" w:rsidP="008014EA">
      <w:pPr>
        <w:spacing w:before="120"/>
        <w:ind w:firstLine="567"/>
        <w:jc w:val="both"/>
      </w:pPr>
      <w:bookmarkStart w:id="13" w:name="p11.1"/>
      <w:bookmarkEnd w:id="13"/>
      <w:r w:rsidRPr="00415741">
        <w:t>8. I</w:t>
      </w:r>
      <w:r w:rsidR="00EC4C4D" w:rsidRPr="00415741">
        <w:t>z</w:t>
      </w:r>
      <w:r w:rsidRPr="00415741">
        <w:t xml:space="preserve">teikt 12.5. </w:t>
      </w:r>
      <w:r w:rsidR="0005745A">
        <w:t>apakš</w:t>
      </w:r>
      <w:r w:rsidRPr="00415741">
        <w:t>punktu šādā redakcijā:</w:t>
      </w:r>
    </w:p>
    <w:p w:rsidR="0074750B" w:rsidRPr="00415741" w:rsidRDefault="00EC4C4D" w:rsidP="00415741">
      <w:pPr>
        <w:ind w:firstLine="567"/>
        <w:jc w:val="both"/>
      </w:pPr>
      <w:r w:rsidRPr="00415741">
        <w:t>„</w:t>
      </w:r>
      <w:r w:rsidR="0074750B" w:rsidRPr="00415741">
        <w:t>12.5. projektā iekļautās aktivitātes plānots īstenot ēkās vai uz zemes, kas ir projekta iesniedzēja īpašumā, ir nodotas projekta iesniedzēja valdījumā vai lietojumā, vai arī projekta iesniedzējs ir noslēdzis ilgtermiņa nomas līgumu. Īpašumtiesības, valdījuma vai lietojuma</w:t>
      </w:r>
      <w:r w:rsidR="00E431AB" w:rsidRPr="00415741">
        <w:t>, vai nomas</w:t>
      </w:r>
      <w:r w:rsidR="0074750B" w:rsidRPr="00415741">
        <w:t xml:space="preserve"> tiesības ir nostiprinātas vai līdz projekta līguma noslēgšanai tiks nostiprinātas zemesgrāmatā uz laiku, kas nav mazāks par pieciem gadiem pēc projekta īstenošanas;</w:t>
      </w:r>
      <w:r w:rsidR="0097672D" w:rsidRPr="00415741">
        <w:t>”</w:t>
      </w:r>
    </w:p>
    <w:p w:rsidR="0074750B" w:rsidRPr="00415741" w:rsidRDefault="00EC4C4D" w:rsidP="008014EA">
      <w:pPr>
        <w:spacing w:before="120"/>
        <w:ind w:firstLine="567"/>
        <w:jc w:val="both"/>
      </w:pPr>
      <w:r w:rsidRPr="00415741">
        <w:t>9. Izteikt 12.7.1 apakšpunktu šādā redakcijā:</w:t>
      </w:r>
    </w:p>
    <w:p w:rsidR="0074750B" w:rsidRPr="00415741" w:rsidRDefault="00EC4C4D" w:rsidP="00415741">
      <w:pPr>
        <w:ind w:firstLine="567"/>
        <w:jc w:val="both"/>
      </w:pPr>
      <w:r w:rsidRPr="00415741">
        <w:t>„</w:t>
      </w:r>
      <w:r w:rsidR="0074750B" w:rsidRPr="00415741">
        <w:t xml:space="preserve">12.7.1. ēkām, </w:t>
      </w:r>
      <w:r w:rsidR="00EF756B" w:rsidRPr="00415741">
        <w:t xml:space="preserve">kurās komersants veic šo noteikumu 12.4.apakšpunktā norādīto saimniecisko darbību un </w:t>
      </w:r>
      <w:r w:rsidR="0074750B" w:rsidRPr="00415741">
        <w:t xml:space="preserve">kurās plānots veikt </w:t>
      </w:r>
      <w:r w:rsidR="003D65A6" w:rsidRPr="00415741">
        <w:t>projekta</w:t>
      </w:r>
      <w:r w:rsidR="00021A96" w:rsidRPr="00415741">
        <w:t xml:space="preserve"> </w:t>
      </w:r>
      <w:r w:rsidR="0074750B" w:rsidRPr="00415741">
        <w:t>aktivitāt</w:t>
      </w:r>
      <w:r w:rsidR="00021A96" w:rsidRPr="00415741">
        <w:t>i</w:t>
      </w:r>
      <w:r w:rsidR="0074750B" w:rsidRPr="00415741">
        <w:t>, nepār</w:t>
      </w:r>
      <w:r w:rsidR="0074750B" w:rsidRPr="00415741">
        <w:softHyphen/>
        <w:t>sniedz 80 kWh/m</w:t>
      </w:r>
      <w:r w:rsidR="0074750B" w:rsidRPr="00415741">
        <w:rPr>
          <w:vertAlign w:val="superscript"/>
        </w:rPr>
        <w:t>2</w:t>
      </w:r>
      <w:r w:rsidR="0074750B" w:rsidRPr="00415741">
        <w:t>. Ja telpas augstums pārsniedz 3,5 m, energoauditors veic siltumenerģijas patēriņa pārrēķinu apkurei (ja attiecināms);</w:t>
      </w:r>
      <w:r w:rsidRPr="00415741">
        <w:t>”</w:t>
      </w:r>
    </w:p>
    <w:p w:rsidR="0074750B" w:rsidRPr="00415741" w:rsidRDefault="00EF756B" w:rsidP="008014EA">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 xml:space="preserve">10. Papildināt 19.1.2. </w:t>
      </w:r>
      <w:r w:rsidR="0005745A">
        <w:rPr>
          <w:rFonts w:ascii="Times New Roman" w:hAnsi="Times New Roman"/>
          <w:sz w:val="24"/>
          <w:szCs w:val="24"/>
        </w:rPr>
        <w:t>apakš</w:t>
      </w:r>
      <w:r w:rsidRPr="00415741">
        <w:rPr>
          <w:rFonts w:ascii="Times New Roman" w:hAnsi="Times New Roman"/>
          <w:sz w:val="24"/>
          <w:szCs w:val="24"/>
        </w:rPr>
        <w:t>punktā aiz vārdiem „tieši nodrošina ražošanas” ar vārdiem „šo noteikumu 12.4.apakšpunktā norādītās saimnieciskās darbības”</w:t>
      </w:r>
    </w:p>
    <w:p w:rsidR="00EF756B" w:rsidRPr="00415741" w:rsidRDefault="00EF756B" w:rsidP="008014EA">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 xml:space="preserve">11. Svītrot </w:t>
      </w:r>
      <w:r w:rsidR="0074750B" w:rsidRPr="00415741">
        <w:rPr>
          <w:rFonts w:ascii="Times New Roman" w:hAnsi="Times New Roman"/>
          <w:sz w:val="24"/>
          <w:szCs w:val="24"/>
        </w:rPr>
        <w:t xml:space="preserve">19.1.3. </w:t>
      </w:r>
      <w:r w:rsidRPr="00415741">
        <w:rPr>
          <w:rFonts w:ascii="Times New Roman" w:hAnsi="Times New Roman"/>
          <w:sz w:val="24"/>
          <w:szCs w:val="24"/>
        </w:rPr>
        <w:t xml:space="preserve">apakšpunktā vārdus „primārai un”. </w:t>
      </w:r>
    </w:p>
    <w:p w:rsidR="0074750B" w:rsidRPr="00415741" w:rsidRDefault="00EF756B" w:rsidP="008014EA">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 xml:space="preserve">12. Svītrot </w:t>
      </w:r>
      <w:r w:rsidR="0074750B" w:rsidRPr="00415741">
        <w:rPr>
          <w:rFonts w:ascii="Times New Roman" w:hAnsi="Times New Roman"/>
          <w:sz w:val="24"/>
          <w:szCs w:val="24"/>
        </w:rPr>
        <w:t>19.1.6.</w:t>
      </w:r>
      <w:r w:rsidRPr="00415741">
        <w:rPr>
          <w:rFonts w:ascii="Times New Roman" w:hAnsi="Times New Roman"/>
          <w:sz w:val="24"/>
          <w:szCs w:val="24"/>
        </w:rPr>
        <w:t>apakšpunktā vārdu „ražošanas”.</w:t>
      </w:r>
      <w:r w:rsidR="0074750B" w:rsidRPr="00415741">
        <w:rPr>
          <w:rFonts w:ascii="Times New Roman" w:hAnsi="Times New Roman"/>
          <w:sz w:val="24"/>
          <w:szCs w:val="24"/>
        </w:rPr>
        <w:t xml:space="preserve"> </w:t>
      </w:r>
    </w:p>
    <w:p w:rsidR="0074750B" w:rsidRPr="00415741" w:rsidRDefault="00EF756B" w:rsidP="008014EA">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 xml:space="preserve">13. Svītrot </w:t>
      </w:r>
      <w:r w:rsidR="0074750B" w:rsidRPr="00415741">
        <w:rPr>
          <w:rFonts w:ascii="Times New Roman" w:hAnsi="Times New Roman"/>
          <w:sz w:val="24"/>
          <w:szCs w:val="24"/>
        </w:rPr>
        <w:t>20.1.4.</w:t>
      </w:r>
      <w:r w:rsidRPr="00415741">
        <w:rPr>
          <w:rFonts w:ascii="Times New Roman" w:hAnsi="Times New Roman"/>
          <w:sz w:val="24"/>
          <w:szCs w:val="24"/>
        </w:rPr>
        <w:t>apakspunktā vārdus „primārai un”.</w:t>
      </w:r>
      <w:r w:rsidR="0074750B" w:rsidRPr="00415741">
        <w:rPr>
          <w:rFonts w:ascii="Times New Roman" w:hAnsi="Times New Roman"/>
          <w:sz w:val="24"/>
          <w:szCs w:val="24"/>
        </w:rPr>
        <w:t xml:space="preserve"> </w:t>
      </w:r>
    </w:p>
    <w:p w:rsidR="00EF756B" w:rsidRPr="00415741" w:rsidRDefault="00EF756B" w:rsidP="008014EA">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 xml:space="preserve">14. Izteikt </w:t>
      </w:r>
      <w:r w:rsidR="0074750B" w:rsidRPr="00415741">
        <w:rPr>
          <w:rFonts w:ascii="Times New Roman" w:hAnsi="Times New Roman"/>
          <w:sz w:val="24"/>
          <w:szCs w:val="24"/>
        </w:rPr>
        <w:t>20.1.6.</w:t>
      </w:r>
      <w:r w:rsidRPr="00415741">
        <w:rPr>
          <w:rFonts w:ascii="Times New Roman" w:hAnsi="Times New Roman"/>
          <w:sz w:val="24"/>
          <w:szCs w:val="24"/>
        </w:rPr>
        <w:t>apakšpunktu šādā redakcijā:</w:t>
      </w:r>
    </w:p>
    <w:p w:rsidR="0074750B" w:rsidRPr="00415741" w:rsidRDefault="00EF756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„20.1.6.</w:t>
      </w:r>
      <w:r w:rsidR="00DE4C01" w:rsidRPr="00415741">
        <w:rPr>
          <w:rFonts w:ascii="Times New Roman" w:hAnsi="Times New Roman"/>
          <w:sz w:val="24"/>
          <w:szCs w:val="24"/>
        </w:rPr>
        <w:t xml:space="preserve"> citu</w:t>
      </w:r>
      <w:r w:rsidR="0074750B" w:rsidRPr="00415741">
        <w:rPr>
          <w:rFonts w:ascii="Times New Roman" w:hAnsi="Times New Roman"/>
          <w:sz w:val="24"/>
          <w:szCs w:val="24"/>
        </w:rPr>
        <w:t xml:space="preserve"> iekšējo inženiertīklu izbūves izmaksas, ja </w:t>
      </w:r>
      <w:r w:rsidR="00DE4C01" w:rsidRPr="00415741">
        <w:rPr>
          <w:rFonts w:ascii="Times New Roman" w:hAnsi="Times New Roman"/>
          <w:sz w:val="24"/>
          <w:szCs w:val="24"/>
        </w:rPr>
        <w:t xml:space="preserve">šo </w:t>
      </w:r>
      <w:r w:rsidR="0074750B" w:rsidRPr="00415741">
        <w:rPr>
          <w:rFonts w:ascii="Times New Roman" w:hAnsi="Times New Roman"/>
          <w:sz w:val="24"/>
          <w:szCs w:val="24"/>
        </w:rPr>
        <w:t xml:space="preserve">iekšējo inženiertīklu izbūve tieši saistīta ar šo noteikumu </w:t>
      </w:r>
      <w:hyperlink r:id="rId10" w:anchor="p19" w:history="1">
        <w:r w:rsidR="0074750B" w:rsidRPr="00415741">
          <w:rPr>
            <w:rStyle w:val="Hyperlink"/>
            <w:rFonts w:ascii="Times New Roman" w:hAnsi="Times New Roman"/>
            <w:sz w:val="24"/>
            <w:szCs w:val="24"/>
          </w:rPr>
          <w:t>19.1.apakšpunktā</w:t>
        </w:r>
      </w:hyperlink>
      <w:r w:rsidR="0074750B" w:rsidRPr="00415741">
        <w:rPr>
          <w:rFonts w:ascii="Times New Roman" w:hAnsi="Times New Roman"/>
          <w:sz w:val="24"/>
          <w:szCs w:val="24"/>
        </w:rPr>
        <w:t xml:space="preserve"> noteiktajām atbalstāmajām aktivitātēm</w:t>
      </w:r>
      <w:r w:rsidR="00DC3EFB" w:rsidRPr="00415741">
        <w:rPr>
          <w:rFonts w:ascii="Times New Roman" w:hAnsi="Times New Roman"/>
          <w:sz w:val="24"/>
          <w:szCs w:val="24"/>
        </w:rPr>
        <w:t xml:space="preserve"> un</w:t>
      </w:r>
      <w:r w:rsidR="0035560F" w:rsidRPr="00415741">
        <w:rPr>
          <w:rFonts w:ascii="Times New Roman" w:hAnsi="Times New Roman"/>
          <w:sz w:val="24"/>
          <w:szCs w:val="24"/>
        </w:rPr>
        <w:t xml:space="preserve"> norādīta </w:t>
      </w:r>
      <w:r w:rsidR="00DC3EFB" w:rsidRPr="00415741">
        <w:rPr>
          <w:rFonts w:ascii="Times New Roman" w:hAnsi="Times New Roman"/>
          <w:sz w:val="24"/>
          <w:szCs w:val="24"/>
        </w:rPr>
        <w:t xml:space="preserve">šo noteikumu 28.5.apakšpunktā minētajos dokumentos un </w:t>
      </w:r>
      <w:r w:rsidR="0035560F" w:rsidRPr="00415741">
        <w:rPr>
          <w:rFonts w:ascii="Times New Roman" w:hAnsi="Times New Roman"/>
          <w:sz w:val="24"/>
          <w:szCs w:val="24"/>
        </w:rPr>
        <w:t>ēkas energoaudita pārskatā</w:t>
      </w:r>
      <w:r w:rsidR="00E33E58" w:rsidRPr="00415741">
        <w:rPr>
          <w:rFonts w:ascii="Times New Roman" w:hAnsi="Times New Roman"/>
          <w:sz w:val="24"/>
          <w:szCs w:val="24"/>
        </w:rPr>
        <w:t xml:space="preserve"> kā projekta mērķa sasniegšanai nepieciešamā aktivitāte</w:t>
      </w:r>
      <w:r w:rsidR="0074750B" w:rsidRPr="00415741">
        <w:rPr>
          <w:rFonts w:ascii="Times New Roman" w:hAnsi="Times New Roman"/>
          <w:sz w:val="24"/>
          <w:szCs w:val="24"/>
        </w:rPr>
        <w:t>;</w:t>
      </w:r>
      <w:r w:rsidR="00E24FE7" w:rsidRPr="00415741">
        <w:rPr>
          <w:rFonts w:ascii="Times New Roman" w:hAnsi="Times New Roman"/>
          <w:sz w:val="24"/>
          <w:szCs w:val="24"/>
        </w:rPr>
        <w:t>”</w:t>
      </w:r>
      <w:r w:rsidR="0074750B" w:rsidRPr="00415741">
        <w:rPr>
          <w:rFonts w:ascii="Times New Roman" w:hAnsi="Times New Roman"/>
          <w:sz w:val="24"/>
          <w:szCs w:val="24"/>
        </w:rPr>
        <w:t xml:space="preserve"> </w:t>
      </w:r>
    </w:p>
    <w:p w:rsidR="0074750B" w:rsidRPr="00415741" w:rsidRDefault="00E24FE7" w:rsidP="008014EA">
      <w:pPr>
        <w:pStyle w:val="labojumupamats1"/>
        <w:spacing w:before="120" w:line="240" w:lineRule="auto"/>
        <w:ind w:firstLine="567"/>
        <w:jc w:val="both"/>
        <w:rPr>
          <w:rFonts w:ascii="Times New Roman" w:hAnsi="Times New Roman"/>
          <w:i w:val="0"/>
          <w:sz w:val="24"/>
          <w:szCs w:val="24"/>
        </w:rPr>
      </w:pPr>
      <w:r w:rsidRPr="00415741">
        <w:rPr>
          <w:rFonts w:ascii="Times New Roman" w:hAnsi="Times New Roman"/>
          <w:i w:val="0"/>
          <w:sz w:val="24"/>
          <w:szCs w:val="24"/>
        </w:rPr>
        <w:t>1</w:t>
      </w:r>
      <w:r w:rsidR="008D1E7A" w:rsidRPr="00415741">
        <w:rPr>
          <w:rFonts w:ascii="Times New Roman" w:hAnsi="Times New Roman"/>
          <w:i w:val="0"/>
          <w:sz w:val="24"/>
          <w:szCs w:val="24"/>
        </w:rPr>
        <w:t>5</w:t>
      </w:r>
      <w:r w:rsidRPr="00415741">
        <w:rPr>
          <w:rFonts w:ascii="Times New Roman" w:hAnsi="Times New Roman"/>
          <w:i w:val="0"/>
          <w:sz w:val="24"/>
          <w:szCs w:val="24"/>
        </w:rPr>
        <w:t>. Izteikt 21.1. un 21.2. apakšpunktus šādā redakcijā:</w:t>
      </w:r>
    </w:p>
    <w:p w:rsidR="0074750B" w:rsidRPr="00415741" w:rsidRDefault="00E24FE7" w:rsidP="00415741">
      <w:pPr>
        <w:pStyle w:val="tv2131"/>
        <w:spacing w:before="0" w:line="240" w:lineRule="auto"/>
        <w:ind w:firstLine="567"/>
        <w:rPr>
          <w:rFonts w:ascii="Times New Roman" w:hAnsi="Times New Roman"/>
          <w:sz w:val="24"/>
          <w:szCs w:val="24"/>
        </w:rPr>
      </w:pPr>
      <w:bookmarkStart w:id="14" w:name="p21"/>
      <w:bookmarkEnd w:id="14"/>
      <w:r w:rsidRPr="00415741">
        <w:rPr>
          <w:rFonts w:ascii="Times New Roman" w:hAnsi="Times New Roman"/>
          <w:sz w:val="24"/>
          <w:szCs w:val="24"/>
        </w:rPr>
        <w:t>„</w:t>
      </w:r>
      <w:r w:rsidR="0074750B" w:rsidRPr="00415741">
        <w:rPr>
          <w:rFonts w:ascii="Times New Roman" w:hAnsi="Times New Roman"/>
          <w:sz w:val="24"/>
          <w:szCs w:val="24"/>
        </w:rPr>
        <w:t>21.1. šo noteikumu 20.1.1., 20.1.7., 20.2.1., 20.2.3. un 20.2.4.apakšpunktā minēto izmaksu summa</w:t>
      </w:r>
      <w:r w:rsidR="00D57B7D" w:rsidRPr="00415741">
        <w:rPr>
          <w:rFonts w:ascii="Times New Roman" w:hAnsi="Times New Roman"/>
          <w:sz w:val="24"/>
          <w:szCs w:val="24"/>
        </w:rPr>
        <w:t>s īpatsvars</w:t>
      </w:r>
      <w:r w:rsidR="0074750B" w:rsidRPr="00415741">
        <w:rPr>
          <w:rFonts w:ascii="Times New Roman" w:hAnsi="Times New Roman"/>
          <w:sz w:val="24"/>
          <w:szCs w:val="24"/>
        </w:rPr>
        <w:t xml:space="preserve"> nedrīkst pārsniegt 7 % no </w:t>
      </w:r>
      <w:r w:rsidR="00D37114" w:rsidRPr="00415741">
        <w:rPr>
          <w:rFonts w:ascii="Times New Roman" w:hAnsi="Times New Roman"/>
          <w:sz w:val="24"/>
          <w:szCs w:val="24"/>
        </w:rPr>
        <w:t>projekta iesniegumā</w:t>
      </w:r>
      <w:r w:rsidR="0074750B" w:rsidRPr="00415741">
        <w:rPr>
          <w:rFonts w:ascii="Times New Roman" w:hAnsi="Times New Roman"/>
          <w:sz w:val="24"/>
          <w:szCs w:val="24"/>
        </w:rPr>
        <w:t xml:space="preserve"> plānotajām kopējām attiecināmajām izmaksām; </w:t>
      </w:r>
    </w:p>
    <w:p w:rsidR="00E24FE7"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lastRenderedPageBreak/>
        <w:t xml:space="preserve">21.2. šo noteikumu </w:t>
      </w:r>
      <w:r w:rsidR="00C37F7D" w:rsidRPr="00415741">
        <w:rPr>
          <w:rFonts w:ascii="Times New Roman" w:hAnsi="Times New Roman"/>
          <w:sz w:val="24"/>
          <w:szCs w:val="24"/>
        </w:rPr>
        <w:t xml:space="preserve">20.1.2., </w:t>
      </w:r>
      <w:r w:rsidR="004C7CC0" w:rsidRPr="00415741">
        <w:rPr>
          <w:rFonts w:ascii="Times New Roman" w:hAnsi="Times New Roman"/>
          <w:sz w:val="24"/>
          <w:szCs w:val="24"/>
        </w:rPr>
        <w:t xml:space="preserve">20.1.6., </w:t>
      </w:r>
      <w:r w:rsidRPr="00415741">
        <w:rPr>
          <w:rFonts w:ascii="Times New Roman" w:hAnsi="Times New Roman"/>
          <w:sz w:val="24"/>
          <w:szCs w:val="24"/>
        </w:rPr>
        <w:t>20.2.2. un 20.2.3.apakšpunktā minēto izmaksu pozīcijās neparedzēt</w:t>
      </w:r>
      <w:r w:rsidR="00D57B7D" w:rsidRPr="00415741">
        <w:rPr>
          <w:rFonts w:ascii="Times New Roman" w:hAnsi="Times New Roman"/>
          <w:sz w:val="24"/>
          <w:szCs w:val="24"/>
        </w:rPr>
        <w:t>o</w:t>
      </w:r>
      <w:r w:rsidRPr="00415741">
        <w:rPr>
          <w:rFonts w:ascii="Times New Roman" w:hAnsi="Times New Roman"/>
          <w:sz w:val="24"/>
          <w:szCs w:val="24"/>
        </w:rPr>
        <w:t xml:space="preserve"> izmaks</w:t>
      </w:r>
      <w:r w:rsidR="00D57B7D" w:rsidRPr="00415741">
        <w:rPr>
          <w:rFonts w:ascii="Times New Roman" w:hAnsi="Times New Roman"/>
          <w:sz w:val="24"/>
          <w:szCs w:val="24"/>
        </w:rPr>
        <w:t>u īpatsvars</w:t>
      </w:r>
      <w:r w:rsidRPr="00415741">
        <w:rPr>
          <w:rFonts w:ascii="Times New Roman" w:hAnsi="Times New Roman"/>
          <w:sz w:val="24"/>
          <w:szCs w:val="24"/>
        </w:rPr>
        <w:t xml:space="preserve"> nedrīkst pārsniegt 5 % no projekta kopējām attiecināmajām izmaksām;</w:t>
      </w:r>
      <w:r w:rsidR="00E24FE7" w:rsidRPr="00415741">
        <w:rPr>
          <w:rFonts w:ascii="Times New Roman" w:hAnsi="Times New Roman"/>
          <w:sz w:val="24"/>
          <w:szCs w:val="24"/>
        </w:rPr>
        <w:t>”</w:t>
      </w:r>
      <w:r w:rsidR="008E4DB4">
        <w:rPr>
          <w:rFonts w:ascii="Times New Roman" w:hAnsi="Times New Roman"/>
          <w:sz w:val="24"/>
          <w:szCs w:val="24"/>
        </w:rPr>
        <w:t>.</w:t>
      </w:r>
    </w:p>
    <w:p w:rsidR="0074750B" w:rsidRPr="00415741" w:rsidRDefault="00E24FE7" w:rsidP="008014EA">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1</w:t>
      </w:r>
      <w:r w:rsidR="008D1E7A" w:rsidRPr="00415741">
        <w:rPr>
          <w:rFonts w:ascii="Times New Roman" w:hAnsi="Times New Roman"/>
          <w:sz w:val="24"/>
          <w:szCs w:val="24"/>
        </w:rPr>
        <w:t>6</w:t>
      </w:r>
      <w:r w:rsidRPr="00415741">
        <w:rPr>
          <w:rFonts w:ascii="Times New Roman" w:hAnsi="Times New Roman"/>
          <w:sz w:val="24"/>
          <w:szCs w:val="24"/>
        </w:rPr>
        <w:t>. Svītrot 21.3. un 21.4.apakšpunktu.</w:t>
      </w:r>
      <w:r w:rsidR="0074750B" w:rsidRPr="00415741">
        <w:rPr>
          <w:rFonts w:ascii="Times New Roman" w:hAnsi="Times New Roman"/>
          <w:sz w:val="24"/>
          <w:szCs w:val="24"/>
        </w:rPr>
        <w:t xml:space="preserve"> </w:t>
      </w:r>
    </w:p>
    <w:p w:rsidR="0074750B" w:rsidRPr="00415741" w:rsidRDefault="00E24FE7" w:rsidP="008014EA">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1</w:t>
      </w:r>
      <w:r w:rsidR="008D1E7A" w:rsidRPr="00415741">
        <w:rPr>
          <w:rFonts w:ascii="Times New Roman" w:hAnsi="Times New Roman"/>
          <w:sz w:val="24"/>
          <w:szCs w:val="24"/>
        </w:rPr>
        <w:t>7</w:t>
      </w:r>
      <w:r w:rsidRPr="00415741">
        <w:rPr>
          <w:rFonts w:ascii="Times New Roman" w:hAnsi="Times New Roman"/>
          <w:sz w:val="24"/>
          <w:szCs w:val="24"/>
        </w:rPr>
        <w:t xml:space="preserve">. Svītrot </w:t>
      </w:r>
      <w:r w:rsidR="0074750B" w:rsidRPr="00415741">
        <w:rPr>
          <w:rFonts w:ascii="Times New Roman" w:hAnsi="Times New Roman"/>
          <w:sz w:val="24"/>
          <w:szCs w:val="24"/>
        </w:rPr>
        <w:t>23.4.</w:t>
      </w:r>
      <w:r w:rsidRPr="00415741">
        <w:rPr>
          <w:rFonts w:ascii="Times New Roman" w:hAnsi="Times New Roman"/>
          <w:sz w:val="24"/>
          <w:szCs w:val="24"/>
        </w:rPr>
        <w:t>apakspunktā vārdu „ražošanas”.</w:t>
      </w:r>
      <w:r w:rsidR="0074750B" w:rsidRPr="00415741">
        <w:rPr>
          <w:rFonts w:ascii="Times New Roman" w:hAnsi="Times New Roman"/>
          <w:sz w:val="24"/>
          <w:szCs w:val="24"/>
        </w:rPr>
        <w:t xml:space="preserve"> </w:t>
      </w:r>
    </w:p>
    <w:p w:rsidR="0074750B" w:rsidRPr="00415741" w:rsidRDefault="00E24FE7" w:rsidP="008014EA">
      <w:pPr>
        <w:pStyle w:val="tv2131"/>
        <w:spacing w:before="120" w:line="240" w:lineRule="auto"/>
        <w:ind w:firstLine="567"/>
        <w:rPr>
          <w:rFonts w:ascii="Times New Roman" w:hAnsi="Times New Roman"/>
          <w:sz w:val="24"/>
          <w:szCs w:val="24"/>
        </w:rPr>
      </w:pPr>
      <w:bookmarkStart w:id="15" w:name="p25"/>
      <w:bookmarkEnd w:id="15"/>
      <w:r w:rsidRPr="00415741">
        <w:rPr>
          <w:rFonts w:ascii="Times New Roman" w:hAnsi="Times New Roman"/>
          <w:sz w:val="24"/>
          <w:szCs w:val="24"/>
        </w:rPr>
        <w:t>1</w:t>
      </w:r>
      <w:r w:rsidR="008D1E7A" w:rsidRPr="00415741">
        <w:rPr>
          <w:rFonts w:ascii="Times New Roman" w:hAnsi="Times New Roman"/>
          <w:sz w:val="24"/>
          <w:szCs w:val="24"/>
        </w:rPr>
        <w:t>8</w:t>
      </w:r>
      <w:r w:rsidRPr="00415741">
        <w:rPr>
          <w:rFonts w:ascii="Times New Roman" w:hAnsi="Times New Roman"/>
          <w:sz w:val="24"/>
          <w:szCs w:val="24"/>
        </w:rPr>
        <w:t xml:space="preserve">. Izteikt 26.punkta otro teikumu šādā redakcijā: </w:t>
      </w:r>
    </w:p>
    <w:p w:rsidR="0074750B" w:rsidRPr="00415741" w:rsidRDefault="00E24FE7" w:rsidP="00415741">
      <w:pPr>
        <w:pStyle w:val="tv2131"/>
        <w:spacing w:before="0" w:line="240" w:lineRule="auto"/>
        <w:ind w:firstLine="567"/>
        <w:rPr>
          <w:rFonts w:ascii="Times New Roman" w:hAnsi="Times New Roman"/>
          <w:sz w:val="24"/>
          <w:szCs w:val="24"/>
        </w:rPr>
      </w:pPr>
      <w:bookmarkStart w:id="16" w:name="p26"/>
      <w:bookmarkEnd w:id="16"/>
      <w:r w:rsidRPr="00415741">
        <w:rPr>
          <w:rFonts w:ascii="Times New Roman" w:hAnsi="Times New Roman"/>
          <w:sz w:val="24"/>
          <w:szCs w:val="24"/>
        </w:rPr>
        <w:t>„</w:t>
      </w:r>
      <w:r w:rsidR="0074750B" w:rsidRPr="00415741">
        <w:rPr>
          <w:rFonts w:ascii="Times New Roman" w:hAnsi="Times New Roman"/>
          <w:sz w:val="24"/>
          <w:szCs w:val="24"/>
        </w:rPr>
        <w:t>Sludinājumā norāda konkursa nosaukumu, konkursam pieejamo finansējuma apmēru, projektu iesniegumu iesniegšanas termiņu (datumu un laiku), vietu (</w:t>
      </w:r>
      <w:r w:rsidR="00F76542" w:rsidRPr="00415741">
        <w:rPr>
          <w:rFonts w:ascii="Times New Roman" w:hAnsi="Times New Roman"/>
          <w:sz w:val="24"/>
          <w:szCs w:val="24"/>
        </w:rPr>
        <w:t>Vides investīciju fonda</w:t>
      </w:r>
      <w:r w:rsidR="0074750B" w:rsidRPr="00415741">
        <w:rPr>
          <w:rFonts w:ascii="Times New Roman" w:hAnsi="Times New Roman"/>
          <w:sz w:val="24"/>
          <w:szCs w:val="24"/>
        </w:rPr>
        <w:t xml:space="preserve"> adresi) un elektroniskā pasta adresi. Konkursa izsludināšanas dienā </w:t>
      </w:r>
      <w:r w:rsidR="00F76542" w:rsidRPr="00415741">
        <w:rPr>
          <w:rFonts w:ascii="Times New Roman" w:hAnsi="Times New Roman"/>
          <w:sz w:val="24"/>
          <w:szCs w:val="24"/>
        </w:rPr>
        <w:t xml:space="preserve">Vides investīciju fonda </w:t>
      </w:r>
      <w:r w:rsidR="00BF71B5" w:rsidRPr="00415741">
        <w:rPr>
          <w:rFonts w:ascii="Times New Roman" w:hAnsi="Times New Roman"/>
          <w:sz w:val="24"/>
          <w:szCs w:val="24"/>
        </w:rPr>
        <w:t xml:space="preserve">un atbildīgās iestādes </w:t>
      </w:r>
      <w:r w:rsidR="0074750B" w:rsidRPr="00415741">
        <w:rPr>
          <w:rFonts w:ascii="Times New Roman" w:hAnsi="Times New Roman"/>
          <w:sz w:val="24"/>
          <w:szCs w:val="24"/>
        </w:rPr>
        <w:t xml:space="preserve">tīmekļa vietnē </w:t>
      </w:r>
      <w:r w:rsidR="00F76542" w:rsidRPr="00415741">
        <w:rPr>
          <w:rFonts w:ascii="Times New Roman" w:hAnsi="Times New Roman"/>
          <w:sz w:val="24"/>
          <w:szCs w:val="24"/>
        </w:rPr>
        <w:t>(</w:t>
      </w:r>
      <w:hyperlink r:id="rId11" w:history="1">
        <w:r w:rsidR="00BF71B5" w:rsidRPr="00415741">
          <w:rPr>
            <w:rStyle w:val="Hyperlink"/>
            <w:rFonts w:ascii="Times New Roman" w:hAnsi="Times New Roman"/>
            <w:sz w:val="24"/>
            <w:szCs w:val="24"/>
          </w:rPr>
          <w:t>www.lvif.gov.lv</w:t>
        </w:r>
      </w:hyperlink>
      <w:r w:rsidR="00BF71B5" w:rsidRPr="00415741">
        <w:rPr>
          <w:rFonts w:ascii="Times New Roman" w:hAnsi="Times New Roman"/>
          <w:sz w:val="24"/>
          <w:szCs w:val="24"/>
        </w:rPr>
        <w:t xml:space="preserve"> un </w:t>
      </w:r>
      <w:hyperlink r:id="rId12" w:history="1">
        <w:r w:rsidR="00F76542" w:rsidRPr="00415741">
          <w:rPr>
            <w:rStyle w:val="Hyperlink"/>
            <w:rFonts w:ascii="Times New Roman" w:hAnsi="Times New Roman"/>
            <w:sz w:val="24"/>
            <w:szCs w:val="24"/>
          </w:rPr>
          <w:t>www.varam.gov.lv</w:t>
        </w:r>
      </w:hyperlink>
      <w:r w:rsidR="00F76542" w:rsidRPr="00415741">
        <w:rPr>
          <w:rFonts w:ascii="Times New Roman" w:hAnsi="Times New Roman"/>
          <w:sz w:val="24"/>
          <w:szCs w:val="24"/>
        </w:rPr>
        <w:t>)</w:t>
      </w:r>
      <w:r w:rsidR="0074750B" w:rsidRPr="00415741">
        <w:rPr>
          <w:rFonts w:ascii="Times New Roman" w:hAnsi="Times New Roman"/>
          <w:sz w:val="24"/>
          <w:szCs w:val="24"/>
        </w:rPr>
        <w:t xml:space="preserve"> ievieto vadlīnijas projekta iesnieguma veidlapas aizpildīšanai.</w:t>
      </w:r>
      <w:r w:rsidRPr="00415741">
        <w:rPr>
          <w:rFonts w:ascii="Times New Roman" w:hAnsi="Times New Roman"/>
          <w:sz w:val="24"/>
          <w:szCs w:val="24"/>
        </w:rPr>
        <w:t>”</w:t>
      </w:r>
    </w:p>
    <w:p w:rsidR="00E24FE7" w:rsidRPr="00415741" w:rsidRDefault="00B4546A" w:rsidP="008014EA">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1</w:t>
      </w:r>
      <w:r w:rsidR="008D1E7A" w:rsidRPr="00415741">
        <w:rPr>
          <w:rFonts w:ascii="Times New Roman" w:hAnsi="Times New Roman"/>
          <w:sz w:val="24"/>
          <w:szCs w:val="24"/>
        </w:rPr>
        <w:t>9</w:t>
      </w:r>
      <w:r w:rsidRPr="00415741">
        <w:rPr>
          <w:rFonts w:ascii="Times New Roman" w:hAnsi="Times New Roman"/>
          <w:sz w:val="24"/>
          <w:szCs w:val="24"/>
        </w:rPr>
        <w:t xml:space="preserve">. </w:t>
      </w:r>
      <w:r w:rsidR="00E24FE7" w:rsidRPr="00415741">
        <w:rPr>
          <w:rFonts w:ascii="Times New Roman" w:hAnsi="Times New Roman"/>
          <w:sz w:val="24"/>
          <w:szCs w:val="24"/>
        </w:rPr>
        <w:t xml:space="preserve">Izteikt </w:t>
      </w:r>
      <w:r w:rsidR="0074750B" w:rsidRPr="00415741">
        <w:rPr>
          <w:rFonts w:ascii="Times New Roman" w:hAnsi="Times New Roman"/>
          <w:sz w:val="24"/>
          <w:szCs w:val="24"/>
        </w:rPr>
        <w:t>28.4.</w:t>
      </w:r>
      <w:r w:rsidRPr="00415741">
        <w:rPr>
          <w:rFonts w:ascii="Times New Roman" w:hAnsi="Times New Roman"/>
          <w:sz w:val="24"/>
          <w:szCs w:val="24"/>
        </w:rPr>
        <w:t>, 28.5.</w:t>
      </w:r>
      <w:r w:rsidR="00B341B2" w:rsidRPr="00415741">
        <w:rPr>
          <w:rFonts w:ascii="Times New Roman" w:hAnsi="Times New Roman"/>
          <w:sz w:val="24"/>
          <w:szCs w:val="24"/>
        </w:rPr>
        <w:t xml:space="preserve">, </w:t>
      </w:r>
      <w:r w:rsidRPr="00415741">
        <w:rPr>
          <w:rFonts w:ascii="Times New Roman" w:hAnsi="Times New Roman"/>
          <w:sz w:val="24"/>
          <w:szCs w:val="24"/>
        </w:rPr>
        <w:t xml:space="preserve">28.6. </w:t>
      </w:r>
      <w:r w:rsidR="00B341B2" w:rsidRPr="00415741">
        <w:rPr>
          <w:rFonts w:ascii="Times New Roman" w:hAnsi="Times New Roman"/>
          <w:sz w:val="24"/>
          <w:szCs w:val="24"/>
        </w:rPr>
        <w:t>un 28.7.</w:t>
      </w:r>
      <w:r w:rsidR="00E24FE7" w:rsidRPr="00415741">
        <w:rPr>
          <w:rFonts w:ascii="Times New Roman" w:hAnsi="Times New Roman"/>
          <w:sz w:val="24"/>
          <w:szCs w:val="24"/>
        </w:rPr>
        <w:t>apakšpunktu šādā redakcijā:</w:t>
      </w:r>
    </w:p>
    <w:p w:rsidR="0074750B" w:rsidRPr="00415741" w:rsidRDefault="00E24FE7"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„28.4.</w:t>
      </w:r>
      <w:r w:rsidR="0074750B" w:rsidRPr="00415741">
        <w:rPr>
          <w:rFonts w:ascii="Times New Roman" w:hAnsi="Times New Roman"/>
          <w:sz w:val="24"/>
          <w:szCs w:val="24"/>
        </w:rPr>
        <w:t xml:space="preserve"> būvniecības tāmes, tehnoloģisko iekārtu specifikācijas (ja attiecināms) un projekta aktivitāšu tāmes atbilstoši ēkas energoaudit</w:t>
      </w:r>
      <w:r w:rsidR="00F02C23" w:rsidRPr="00415741">
        <w:rPr>
          <w:rFonts w:ascii="Times New Roman" w:hAnsi="Times New Roman"/>
          <w:sz w:val="24"/>
          <w:szCs w:val="24"/>
        </w:rPr>
        <w:t>ā paredzētajām aktivitātēm</w:t>
      </w:r>
      <w:r w:rsidR="003B7EEE" w:rsidRPr="00415741">
        <w:rPr>
          <w:rFonts w:ascii="Times New Roman" w:hAnsi="Times New Roman"/>
          <w:sz w:val="24"/>
          <w:szCs w:val="24"/>
        </w:rPr>
        <w:t>, k</w:t>
      </w:r>
      <w:r w:rsidRPr="00415741">
        <w:rPr>
          <w:rFonts w:ascii="Times New Roman" w:hAnsi="Times New Roman"/>
          <w:sz w:val="24"/>
          <w:szCs w:val="24"/>
        </w:rPr>
        <w:t>uras projekta iesniedzējs izvēlējies veikt proje</w:t>
      </w:r>
      <w:r w:rsidR="003B7EEE" w:rsidRPr="00415741">
        <w:rPr>
          <w:rFonts w:ascii="Times New Roman" w:hAnsi="Times New Roman"/>
          <w:sz w:val="24"/>
          <w:szCs w:val="24"/>
        </w:rPr>
        <w:t>kta mērķa sasniegšanai</w:t>
      </w:r>
      <w:r w:rsidR="00B4546A" w:rsidRPr="00415741">
        <w:rPr>
          <w:rFonts w:ascii="Times New Roman" w:hAnsi="Times New Roman"/>
          <w:sz w:val="24"/>
          <w:szCs w:val="24"/>
        </w:rPr>
        <w:t xml:space="preserve"> izmantojot finanšu instrumenta finansējumu</w:t>
      </w:r>
      <w:r w:rsidR="0074750B" w:rsidRPr="00415741">
        <w:rPr>
          <w:rFonts w:ascii="Times New Roman" w:hAnsi="Times New Roman"/>
          <w:sz w:val="24"/>
          <w:szCs w:val="24"/>
        </w:rPr>
        <w:t xml:space="preserve">; </w:t>
      </w:r>
    </w:p>
    <w:p w:rsidR="0074750B"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28.5. būvvaldē akceptēts būvprojekts tehniskā projekta stadijā (kopija) par visiem projekta ietvaros plānotajiem būvdarbiem vai, ja paredzēta vienkāršota renovācija, būvvaldē saskaņota apliecinājuma karte par projektā veicamajiem darbiem (kopija), vai, ja paredzēta vienkāršotā inženiertīklu pievadu un iekšējo inženiertīklu izbūve, rekonstrukcija vai renovācija, būvvaldē saskaņota tehniskā shēma (kopija) atbilstoši ēkas energoaudit</w:t>
      </w:r>
      <w:r w:rsidR="00C37F7D" w:rsidRPr="00415741">
        <w:rPr>
          <w:rFonts w:ascii="Times New Roman" w:hAnsi="Times New Roman"/>
          <w:sz w:val="24"/>
          <w:szCs w:val="24"/>
        </w:rPr>
        <w:t>ā paredzētajām aktivitātēm, vai būvvaldes izziņa, ka projektā plānoto aktivitāšu īstenošanai nav nepieciešama būvvaldes atļauja vai šajā punktā norādītie dokumenti</w:t>
      </w:r>
      <w:r w:rsidRPr="00415741">
        <w:rPr>
          <w:rFonts w:ascii="Times New Roman" w:hAnsi="Times New Roman"/>
          <w:sz w:val="24"/>
          <w:szCs w:val="24"/>
        </w:rPr>
        <w:t xml:space="preserve">; </w:t>
      </w:r>
    </w:p>
    <w:p w:rsidR="00B341B2"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28.6. </w:t>
      </w:r>
      <w:r w:rsidR="00C37F7D" w:rsidRPr="00415741">
        <w:rPr>
          <w:rFonts w:ascii="Times New Roman" w:hAnsi="Times New Roman"/>
          <w:sz w:val="24"/>
          <w:szCs w:val="24"/>
        </w:rPr>
        <w:t xml:space="preserve">patērētās elektroenerģijas </w:t>
      </w:r>
      <w:r w:rsidR="00B759C2" w:rsidRPr="00415741">
        <w:rPr>
          <w:rFonts w:ascii="Times New Roman" w:hAnsi="Times New Roman"/>
          <w:sz w:val="24"/>
          <w:szCs w:val="24"/>
        </w:rPr>
        <w:t xml:space="preserve">un </w:t>
      </w:r>
      <w:r w:rsidRPr="00415741">
        <w:rPr>
          <w:rFonts w:ascii="Times New Roman" w:hAnsi="Times New Roman"/>
          <w:sz w:val="24"/>
          <w:szCs w:val="24"/>
        </w:rPr>
        <w:t xml:space="preserve">saražotās, patērētās un pārdotās siltumenerģijas apjomu apliecinoši dokumenti (kopijas) par </w:t>
      </w:r>
      <w:r w:rsidR="00677F77" w:rsidRPr="00415741">
        <w:rPr>
          <w:rFonts w:ascii="Times New Roman" w:hAnsi="Times New Roman"/>
          <w:sz w:val="24"/>
          <w:szCs w:val="24"/>
        </w:rPr>
        <w:t xml:space="preserve">pēdējos </w:t>
      </w:r>
      <w:r w:rsidRPr="00415741">
        <w:rPr>
          <w:rFonts w:ascii="Times New Roman" w:hAnsi="Times New Roman"/>
          <w:sz w:val="24"/>
          <w:szCs w:val="24"/>
        </w:rPr>
        <w:t xml:space="preserve">vismaz divos gados pirms projekta iesnieguma iesniegšanas </w:t>
      </w:r>
      <w:r w:rsidR="00B759C2" w:rsidRPr="00415741">
        <w:rPr>
          <w:rFonts w:ascii="Times New Roman" w:hAnsi="Times New Roman"/>
          <w:sz w:val="24"/>
          <w:szCs w:val="24"/>
        </w:rPr>
        <w:t xml:space="preserve">patērēto elektroenerģijas un </w:t>
      </w:r>
      <w:r w:rsidRPr="00415741">
        <w:rPr>
          <w:rFonts w:ascii="Times New Roman" w:hAnsi="Times New Roman"/>
          <w:sz w:val="24"/>
          <w:szCs w:val="24"/>
        </w:rPr>
        <w:t>saražoto, patērēto un pārdoto siltumenerģijas apjomu ēkā, kurā plānotas projekta aktivitātes, norādot datus pa mēnešiem (megavat</w:t>
      </w:r>
      <w:r w:rsidRPr="00415741">
        <w:rPr>
          <w:rFonts w:ascii="Times New Roman" w:hAnsi="Times New Roman"/>
          <w:sz w:val="24"/>
          <w:szCs w:val="24"/>
        </w:rPr>
        <w:softHyphen/>
        <w:t>stun</w:t>
      </w:r>
      <w:r w:rsidRPr="00415741">
        <w:rPr>
          <w:rFonts w:ascii="Times New Roman" w:hAnsi="Times New Roman"/>
          <w:sz w:val="24"/>
          <w:szCs w:val="24"/>
        </w:rPr>
        <w:softHyphen/>
        <w:t>das (MWh)). Iesniedz arī dokumentus (kopijas), kas apliecina izmantoto kurināmā apjomu, tai skaitā kurināmā pirkšanas izmaksas apliecinošus doku</w:t>
      </w:r>
      <w:r w:rsidRPr="00415741">
        <w:rPr>
          <w:rFonts w:ascii="Times New Roman" w:hAnsi="Times New Roman"/>
          <w:sz w:val="24"/>
          <w:szCs w:val="24"/>
        </w:rPr>
        <w:softHyphen/>
        <w:t>mentus;</w:t>
      </w:r>
    </w:p>
    <w:p w:rsidR="0074750B" w:rsidRPr="00415741" w:rsidRDefault="00B341B2"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28.7. zvērināta revidenta atzinums par šo noteikumu </w:t>
      </w:r>
      <w:hyperlink r:id="rId13" w:anchor="p19" w:history="1">
        <w:r w:rsidRPr="00415741">
          <w:rPr>
            <w:rStyle w:val="Hyperlink"/>
            <w:rFonts w:ascii="Times New Roman" w:hAnsi="Times New Roman"/>
            <w:sz w:val="24"/>
            <w:szCs w:val="24"/>
          </w:rPr>
          <w:t>19.1.apakšpunktā</w:t>
        </w:r>
      </w:hyperlink>
      <w:r w:rsidRPr="00415741">
        <w:rPr>
          <w:rFonts w:ascii="Times New Roman" w:hAnsi="Times New Roman"/>
          <w:sz w:val="24"/>
          <w:szCs w:val="24"/>
        </w:rPr>
        <w:t xml:space="preserve"> minētās aktivitātes īstenošanas attiecināmo izmaksu aprēķina pareizību un atbilstību Komisijas regulas Nr. </w:t>
      </w:r>
      <w:hyperlink r:id="rId14" w:tgtFrame="_blank" w:tooltip="Atvērt regulu latviešu valodā" w:history="1">
        <w:r w:rsidRPr="00415741">
          <w:rPr>
            <w:rStyle w:val="Hyperlink"/>
            <w:rFonts w:ascii="Times New Roman" w:hAnsi="Times New Roman"/>
            <w:sz w:val="24"/>
            <w:szCs w:val="24"/>
          </w:rPr>
          <w:t>800/2008</w:t>
        </w:r>
      </w:hyperlink>
      <w:r w:rsidRPr="00415741">
        <w:rPr>
          <w:rFonts w:ascii="Times New Roman" w:hAnsi="Times New Roman"/>
          <w:sz w:val="24"/>
          <w:szCs w:val="24"/>
        </w:rPr>
        <w:t xml:space="preserve"> 21.pantam (ja attiecināms). Atzinumā iekļauj attiecināmo izmaksu aprēķinu.</w:t>
      </w:r>
      <w:r w:rsidR="00B4546A" w:rsidRPr="00415741">
        <w:rPr>
          <w:rFonts w:ascii="Times New Roman" w:hAnsi="Times New Roman"/>
          <w:sz w:val="24"/>
          <w:szCs w:val="24"/>
        </w:rPr>
        <w:t>”.</w:t>
      </w:r>
      <w:r w:rsidR="0074750B" w:rsidRPr="00415741">
        <w:rPr>
          <w:rFonts w:ascii="Times New Roman" w:hAnsi="Times New Roman"/>
          <w:sz w:val="24"/>
          <w:szCs w:val="24"/>
        </w:rPr>
        <w:t xml:space="preserve"> </w:t>
      </w:r>
    </w:p>
    <w:p w:rsidR="0074750B" w:rsidRPr="00415741" w:rsidRDefault="008D1E7A" w:rsidP="008014EA">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20</w:t>
      </w:r>
      <w:r w:rsidR="00B4546A" w:rsidRPr="00415741">
        <w:rPr>
          <w:rFonts w:ascii="Times New Roman" w:hAnsi="Times New Roman"/>
          <w:sz w:val="24"/>
          <w:szCs w:val="24"/>
        </w:rPr>
        <w:t>.</w:t>
      </w:r>
      <w:r w:rsidR="00F634B4" w:rsidRPr="00415741">
        <w:rPr>
          <w:rFonts w:ascii="Times New Roman" w:hAnsi="Times New Roman"/>
          <w:sz w:val="24"/>
          <w:szCs w:val="24"/>
        </w:rPr>
        <w:t xml:space="preserve"> </w:t>
      </w:r>
      <w:r w:rsidR="009920B4">
        <w:rPr>
          <w:rFonts w:ascii="Times New Roman" w:hAnsi="Times New Roman"/>
          <w:sz w:val="24"/>
          <w:szCs w:val="24"/>
        </w:rPr>
        <w:t>I</w:t>
      </w:r>
      <w:r w:rsidR="00B4546A" w:rsidRPr="00415741">
        <w:rPr>
          <w:rFonts w:ascii="Times New Roman" w:hAnsi="Times New Roman"/>
          <w:sz w:val="24"/>
          <w:szCs w:val="24"/>
        </w:rPr>
        <w:t>zteikt 28.8.3.1., 28.8.3.2., 28.8.3.3. apakšpunktus šādā redakcijā:</w:t>
      </w:r>
    </w:p>
    <w:p w:rsidR="0074750B" w:rsidRPr="00415741" w:rsidRDefault="009920B4" w:rsidP="00415741">
      <w:pPr>
        <w:pStyle w:val="tv2131"/>
        <w:spacing w:before="0" w:line="240" w:lineRule="auto"/>
        <w:ind w:firstLine="567"/>
        <w:rPr>
          <w:rFonts w:ascii="Times New Roman" w:hAnsi="Times New Roman"/>
          <w:sz w:val="24"/>
          <w:szCs w:val="24"/>
        </w:rPr>
      </w:pPr>
      <w:r>
        <w:rPr>
          <w:rFonts w:ascii="Times New Roman" w:hAnsi="Times New Roman"/>
          <w:sz w:val="24"/>
          <w:szCs w:val="24"/>
        </w:rPr>
        <w:t>„2</w:t>
      </w:r>
      <w:r w:rsidR="0074750B" w:rsidRPr="00415741">
        <w:rPr>
          <w:rFonts w:ascii="Times New Roman" w:hAnsi="Times New Roman"/>
          <w:sz w:val="24"/>
          <w:szCs w:val="24"/>
        </w:rPr>
        <w:t xml:space="preserve">8.8.3.1. ja līdzfinansējumu nodrošina projekta iesniedzējs, – </w:t>
      </w:r>
      <w:r w:rsidR="003B7EEE" w:rsidRPr="00415741">
        <w:rPr>
          <w:rFonts w:ascii="Times New Roman" w:hAnsi="Times New Roman"/>
          <w:sz w:val="24"/>
          <w:szCs w:val="24"/>
        </w:rPr>
        <w:t>kredītiestādes izziņu</w:t>
      </w:r>
      <w:r w:rsidR="0074750B" w:rsidRPr="00415741">
        <w:rPr>
          <w:rFonts w:ascii="Times New Roman" w:hAnsi="Times New Roman"/>
          <w:sz w:val="24"/>
          <w:szCs w:val="24"/>
        </w:rPr>
        <w:t xml:space="preserve">, kas </w:t>
      </w:r>
      <w:r w:rsidR="003B7EEE" w:rsidRPr="00415741">
        <w:rPr>
          <w:rFonts w:ascii="Times New Roman" w:hAnsi="Times New Roman"/>
          <w:sz w:val="24"/>
          <w:szCs w:val="24"/>
        </w:rPr>
        <w:t xml:space="preserve">izdota ne agrāk kā vienu mēnesi pirms projekta iesnieguma iesniegšanas termiņa un kas </w:t>
      </w:r>
      <w:r w:rsidR="0074750B" w:rsidRPr="00415741">
        <w:rPr>
          <w:rFonts w:ascii="Times New Roman" w:hAnsi="Times New Roman"/>
          <w:sz w:val="24"/>
          <w:szCs w:val="24"/>
        </w:rPr>
        <w:t>pierāda, ka projekta iesniedzēja rīcībā ir projekta līdzfinansēšanai (attieci</w:t>
      </w:r>
      <w:r w:rsidR="0074750B" w:rsidRPr="00415741">
        <w:rPr>
          <w:rFonts w:ascii="Times New Roman" w:hAnsi="Times New Roman"/>
          <w:sz w:val="24"/>
          <w:szCs w:val="24"/>
        </w:rPr>
        <w:softHyphen/>
        <w:t xml:space="preserve">nāmo un neattiecināmo izmaksu segšanai) nepieciešamais līdzekļu apjoms; </w:t>
      </w:r>
    </w:p>
    <w:p w:rsidR="0074750B"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28.8.3.2. ja līdzfinansējumu sniedz kredītiestāde, – kredītiestādes izziņu par to, ka kredītiestāde </w:t>
      </w:r>
      <w:r w:rsidR="000E7718" w:rsidRPr="00415741">
        <w:rPr>
          <w:rFonts w:ascii="Times New Roman" w:hAnsi="Times New Roman"/>
          <w:sz w:val="24"/>
          <w:szCs w:val="24"/>
        </w:rPr>
        <w:t xml:space="preserve">apņemas vai garantē </w:t>
      </w:r>
      <w:r w:rsidRPr="00415741">
        <w:rPr>
          <w:rFonts w:ascii="Times New Roman" w:hAnsi="Times New Roman"/>
          <w:sz w:val="24"/>
          <w:szCs w:val="24"/>
        </w:rPr>
        <w:t>projekta īstenošanai nepieciešamā līdzfinansējuma piešķiršanu attiecināmo un neattieci</w:t>
      </w:r>
      <w:r w:rsidRPr="00415741">
        <w:rPr>
          <w:rFonts w:ascii="Times New Roman" w:hAnsi="Times New Roman"/>
          <w:sz w:val="24"/>
          <w:szCs w:val="24"/>
        </w:rPr>
        <w:softHyphen/>
        <w:t>nāmo izmaksu segšanai</w:t>
      </w:r>
      <w:r w:rsidR="00B4546A" w:rsidRPr="00415741">
        <w:rPr>
          <w:rFonts w:ascii="Times New Roman" w:hAnsi="Times New Roman"/>
          <w:sz w:val="24"/>
          <w:szCs w:val="24"/>
        </w:rPr>
        <w:t>;</w:t>
      </w:r>
      <w:r w:rsidRPr="00415741">
        <w:rPr>
          <w:rFonts w:ascii="Times New Roman" w:hAnsi="Times New Roman"/>
          <w:sz w:val="24"/>
          <w:szCs w:val="24"/>
        </w:rPr>
        <w:t xml:space="preserve"> </w:t>
      </w:r>
    </w:p>
    <w:p w:rsidR="0074750B"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28.8.3.3. ja līdzfinansējumu sniedz cita iestāde vai privātpersona, kas nav kredītiestāde, – </w:t>
      </w:r>
      <w:r w:rsidR="003B7EEE" w:rsidRPr="00415741">
        <w:rPr>
          <w:rFonts w:ascii="Times New Roman" w:hAnsi="Times New Roman"/>
          <w:sz w:val="24"/>
          <w:szCs w:val="24"/>
        </w:rPr>
        <w:t>kredītiestādes izziņu, kas  izdota ne agrāk kā vienu mēnesi pirms projekta iesnieguma iesniegšanas termiņa un</w:t>
      </w:r>
      <w:r w:rsidRPr="00415741">
        <w:rPr>
          <w:rFonts w:ascii="Times New Roman" w:hAnsi="Times New Roman"/>
          <w:sz w:val="24"/>
          <w:szCs w:val="24"/>
        </w:rPr>
        <w:t xml:space="preserve"> kas pierāda, ka līdzfinansētāja rīcībā ir projekta līdz</w:t>
      </w:r>
      <w:r w:rsidRPr="00415741">
        <w:rPr>
          <w:rFonts w:ascii="Times New Roman" w:hAnsi="Times New Roman"/>
          <w:sz w:val="24"/>
          <w:szCs w:val="24"/>
        </w:rPr>
        <w:softHyphen/>
        <w:t>finansēšanai (attiecināmo un neattiecināmo izmaksu segšanai) nepieciešamais līdzekļu apjoms;</w:t>
      </w:r>
      <w:r w:rsidR="00B4546A" w:rsidRPr="00415741">
        <w:rPr>
          <w:rFonts w:ascii="Times New Roman" w:hAnsi="Times New Roman"/>
          <w:sz w:val="24"/>
          <w:szCs w:val="24"/>
        </w:rPr>
        <w:t>”</w:t>
      </w:r>
      <w:r w:rsidRPr="00415741">
        <w:rPr>
          <w:rFonts w:ascii="Times New Roman" w:hAnsi="Times New Roman"/>
          <w:sz w:val="24"/>
          <w:szCs w:val="24"/>
        </w:rPr>
        <w:t xml:space="preserve"> </w:t>
      </w:r>
    </w:p>
    <w:p w:rsidR="00B4546A" w:rsidRPr="00415741" w:rsidRDefault="008D1E7A" w:rsidP="008014EA">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21</w:t>
      </w:r>
      <w:r w:rsidR="00B4546A" w:rsidRPr="00415741">
        <w:rPr>
          <w:rFonts w:ascii="Times New Roman" w:hAnsi="Times New Roman"/>
          <w:sz w:val="24"/>
          <w:szCs w:val="24"/>
        </w:rPr>
        <w:t xml:space="preserve">. </w:t>
      </w:r>
      <w:r w:rsidR="009920B4">
        <w:rPr>
          <w:rFonts w:ascii="Times New Roman" w:hAnsi="Times New Roman"/>
          <w:sz w:val="24"/>
          <w:szCs w:val="24"/>
        </w:rPr>
        <w:t>I</w:t>
      </w:r>
      <w:r w:rsidR="00B4546A" w:rsidRPr="00415741">
        <w:rPr>
          <w:rFonts w:ascii="Times New Roman" w:hAnsi="Times New Roman"/>
          <w:sz w:val="24"/>
          <w:szCs w:val="24"/>
        </w:rPr>
        <w:t>zteikt 28.14.4.2.apakšpunktu šādā redakcijā:</w:t>
      </w:r>
    </w:p>
    <w:p w:rsidR="0074750B" w:rsidRPr="00415741" w:rsidRDefault="00B4546A"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w:t>
      </w:r>
      <w:r w:rsidR="0074750B" w:rsidRPr="00415741">
        <w:rPr>
          <w:rFonts w:ascii="Times New Roman" w:hAnsi="Times New Roman"/>
          <w:sz w:val="24"/>
          <w:szCs w:val="24"/>
        </w:rPr>
        <w:t xml:space="preserve">28.14.4.2. ja līdzfinansējumu sniedz cita iestāde vai privātpersona, kas nav kredītiestāde, – </w:t>
      </w:r>
      <w:r w:rsidRPr="00415741">
        <w:rPr>
          <w:rFonts w:ascii="Times New Roman" w:hAnsi="Times New Roman"/>
          <w:sz w:val="24"/>
          <w:szCs w:val="24"/>
        </w:rPr>
        <w:t xml:space="preserve">kredītiestādes izziņu, kas  izdota ne agrāk kā vienu mēnesi pirms projekta iesnieguma iesniegšanas termiņa un </w:t>
      </w:r>
      <w:r w:rsidR="0074750B" w:rsidRPr="00415741">
        <w:rPr>
          <w:rFonts w:ascii="Times New Roman" w:hAnsi="Times New Roman"/>
          <w:sz w:val="24"/>
          <w:szCs w:val="24"/>
        </w:rPr>
        <w:t xml:space="preserve">kas pierāda, ka līdzfinansētāja rīcībā ir projekta </w:t>
      </w:r>
      <w:r w:rsidR="0074750B" w:rsidRPr="00415741">
        <w:rPr>
          <w:rFonts w:ascii="Times New Roman" w:hAnsi="Times New Roman"/>
          <w:sz w:val="24"/>
          <w:szCs w:val="24"/>
        </w:rPr>
        <w:lastRenderedPageBreak/>
        <w:t>līdzfinansēšanai (attiecināmo un neattiecināmo izmaksu segšanai) nepieciešamais līdzekļu apjoms.</w:t>
      </w:r>
      <w:r w:rsidRPr="00415741">
        <w:rPr>
          <w:rFonts w:ascii="Times New Roman" w:hAnsi="Times New Roman"/>
          <w:sz w:val="24"/>
          <w:szCs w:val="24"/>
        </w:rPr>
        <w:t>”</w:t>
      </w:r>
      <w:r w:rsidR="0074750B" w:rsidRPr="00415741">
        <w:rPr>
          <w:rFonts w:ascii="Times New Roman" w:hAnsi="Times New Roman"/>
          <w:sz w:val="24"/>
          <w:szCs w:val="24"/>
        </w:rPr>
        <w:t xml:space="preserve"> </w:t>
      </w:r>
    </w:p>
    <w:p w:rsidR="00907288" w:rsidRDefault="008D1E7A" w:rsidP="004D506B">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2</w:t>
      </w:r>
      <w:r w:rsidR="00B341B2" w:rsidRPr="00415741">
        <w:rPr>
          <w:rFonts w:ascii="Times New Roman" w:hAnsi="Times New Roman"/>
          <w:sz w:val="24"/>
          <w:szCs w:val="24"/>
        </w:rPr>
        <w:t>2</w:t>
      </w:r>
      <w:r w:rsidR="00B4546A" w:rsidRPr="00415741">
        <w:rPr>
          <w:rFonts w:ascii="Times New Roman" w:hAnsi="Times New Roman"/>
          <w:sz w:val="24"/>
          <w:szCs w:val="24"/>
        </w:rPr>
        <w:t xml:space="preserve">. </w:t>
      </w:r>
      <w:r w:rsidR="00907288" w:rsidRPr="00415741">
        <w:rPr>
          <w:rFonts w:ascii="Times New Roman" w:hAnsi="Times New Roman"/>
          <w:sz w:val="24"/>
          <w:szCs w:val="24"/>
        </w:rPr>
        <w:t xml:space="preserve">Aizstāt </w:t>
      </w:r>
      <w:r w:rsidR="00907288">
        <w:rPr>
          <w:rFonts w:ascii="Times New Roman" w:hAnsi="Times New Roman"/>
          <w:sz w:val="24"/>
          <w:szCs w:val="24"/>
        </w:rPr>
        <w:t xml:space="preserve">29.1., 29.2., </w:t>
      </w:r>
      <w:r w:rsidR="00907288" w:rsidRPr="00415741">
        <w:rPr>
          <w:rFonts w:ascii="Times New Roman" w:hAnsi="Times New Roman"/>
          <w:sz w:val="24"/>
          <w:szCs w:val="24"/>
        </w:rPr>
        <w:t>30.7.1.,</w:t>
      </w:r>
      <w:r w:rsidR="00907288">
        <w:rPr>
          <w:rFonts w:ascii="Times New Roman" w:hAnsi="Times New Roman"/>
          <w:sz w:val="24"/>
          <w:szCs w:val="24"/>
        </w:rPr>
        <w:t xml:space="preserve"> apakšpunktā un</w:t>
      </w:r>
      <w:r w:rsidR="00907288" w:rsidRPr="00415741">
        <w:rPr>
          <w:rFonts w:ascii="Times New Roman" w:hAnsi="Times New Roman"/>
          <w:sz w:val="24"/>
          <w:szCs w:val="24"/>
        </w:rPr>
        <w:t xml:space="preserve"> 31., 32.</w:t>
      </w:r>
      <w:r w:rsidR="00907288">
        <w:rPr>
          <w:rFonts w:ascii="Times New Roman" w:hAnsi="Times New Roman"/>
          <w:sz w:val="24"/>
          <w:szCs w:val="24"/>
        </w:rPr>
        <w:t xml:space="preserve">un </w:t>
      </w:r>
      <w:r w:rsidR="00907288" w:rsidRPr="00415741">
        <w:rPr>
          <w:rFonts w:ascii="Times New Roman" w:hAnsi="Times New Roman"/>
          <w:sz w:val="24"/>
          <w:szCs w:val="24"/>
        </w:rPr>
        <w:t xml:space="preserve">33. punktā vārdu „atbildīgā iestāde” visos locījumos ar vārdiem „Vides investīciju fonds” attiecīgajā locījumā. </w:t>
      </w:r>
    </w:p>
    <w:p w:rsidR="00B4546A" w:rsidRPr="00415741" w:rsidRDefault="00907288" w:rsidP="004D506B">
      <w:pPr>
        <w:pStyle w:val="tv2131"/>
        <w:spacing w:before="120" w:line="240" w:lineRule="auto"/>
        <w:ind w:firstLine="567"/>
        <w:rPr>
          <w:rFonts w:ascii="Times New Roman" w:hAnsi="Times New Roman"/>
          <w:sz w:val="24"/>
          <w:szCs w:val="24"/>
        </w:rPr>
      </w:pPr>
      <w:r>
        <w:rPr>
          <w:rFonts w:ascii="Times New Roman" w:hAnsi="Times New Roman"/>
          <w:sz w:val="24"/>
          <w:szCs w:val="24"/>
        </w:rPr>
        <w:t xml:space="preserve">23. </w:t>
      </w:r>
      <w:r w:rsidR="00B4546A" w:rsidRPr="00415741">
        <w:rPr>
          <w:rFonts w:ascii="Times New Roman" w:hAnsi="Times New Roman"/>
          <w:sz w:val="24"/>
          <w:szCs w:val="24"/>
        </w:rPr>
        <w:t>Papildināt 30.4.apakšpunktu aiz vārdiem „vienība ir lats” ar otru teikumu šādā redakcijā:</w:t>
      </w:r>
    </w:p>
    <w:p w:rsidR="0074750B" w:rsidRPr="00415741" w:rsidRDefault="00B4546A"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w:t>
      </w:r>
      <w:r w:rsidR="00FF3DE7" w:rsidRPr="00415741">
        <w:rPr>
          <w:rFonts w:ascii="Times New Roman" w:hAnsi="Times New Roman"/>
          <w:sz w:val="24"/>
          <w:szCs w:val="24"/>
        </w:rPr>
        <w:t>Finansējuma apmēru nosak</w:t>
      </w:r>
      <w:r w:rsidR="009C3C0E" w:rsidRPr="00415741">
        <w:rPr>
          <w:rFonts w:ascii="Times New Roman" w:hAnsi="Times New Roman"/>
          <w:sz w:val="24"/>
          <w:szCs w:val="24"/>
        </w:rPr>
        <w:t>a</w:t>
      </w:r>
      <w:r w:rsidR="00FF3DE7" w:rsidRPr="00415741">
        <w:rPr>
          <w:rFonts w:ascii="Times New Roman" w:hAnsi="Times New Roman"/>
          <w:sz w:val="24"/>
          <w:szCs w:val="24"/>
        </w:rPr>
        <w:t xml:space="preserve"> latos un santīmos, summas norādot ar precizitāti līdz divām zīmēm aiz komata, noapaļojot skaitli līdz tuvākajai simtdaļai (divas decimāldaļas vietas) uz leju, ja trešais cipars aiz komata ir līdz „5” (ieskaitot), vai uz augšu, ja trešais cipars aiz komata ir ne mazāks par „6”</w:t>
      </w:r>
      <w:r w:rsidRPr="00415741">
        <w:rPr>
          <w:rFonts w:ascii="Times New Roman" w:hAnsi="Times New Roman"/>
          <w:sz w:val="24"/>
          <w:szCs w:val="24"/>
        </w:rPr>
        <w:t>”</w:t>
      </w:r>
      <w:r w:rsidR="0074750B" w:rsidRPr="00415741">
        <w:rPr>
          <w:rFonts w:ascii="Times New Roman" w:hAnsi="Times New Roman"/>
          <w:sz w:val="24"/>
          <w:szCs w:val="24"/>
        </w:rPr>
        <w:t xml:space="preserve">; </w:t>
      </w:r>
    </w:p>
    <w:p w:rsidR="00907288" w:rsidRPr="00C26019" w:rsidRDefault="00690571" w:rsidP="00C26019">
      <w:pPr>
        <w:pStyle w:val="tv2131"/>
        <w:spacing w:before="120" w:line="240" w:lineRule="auto"/>
        <w:ind w:firstLine="567"/>
        <w:rPr>
          <w:rFonts w:ascii="Times New Roman" w:hAnsi="Times New Roman"/>
          <w:sz w:val="24"/>
          <w:szCs w:val="24"/>
        </w:rPr>
      </w:pPr>
      <w:bookmarkStart w:id="17" w:name="p31"/>
      <w:bookmarkStart w:id="18" w:name="p36"/>
      <w:bookmarkStart w:id="19" w:name="p37"/>
      <w:bookmarkEnd w:id="17"/>
      <w:bookmarkEnd w:id="18"/>
      <w:bookmarkEnd w:id="19"/>
      <w:r w:rsidRPr="00C26019">
        <w:rPr>
          <w:rFonts w:ascii="Times New Roman" w:hAnsi="Times New Roman"/>
          <w:sz w:val="24"/>
          <w:szCs w:val="24"/>
        </w:rPr>
        <w:t>2</w:t>
      </w:r>
      <w:r w:rsidR="00AA68BF" w:rsidRPr="00C26019">
        <w:rPr>
          <w:rFonts w:ascii="Times New Roman" w:hAnsi="Times New Roman"/>
          <w:sz w:val="24"/>
          <w:szCs w:val="24"/>
        </w:rPr>
        <w:t>4</w:t>
      </w:r>
      <w:r w:rsidRPr="00C26019">
        <w:rPr>
          <w:rFonts w:ascii="Times New Roman" w:hAnsi="Times New Roman"/>
          <w:sz w:val="24"/>
          <w:szCs w:val="24"/>
        </w:rPr>
        <w:t xml:space="preserve">. </w:t>
      </w:r>
      <w:r w:rsidR="00907288" w:rsidRPr="00C26019">
        <w:rPr>
          <w:rFonts w:ascii="Times New Roman" w:hAnsi="Times New Roman"/>
          <w:sz w:val="24"/>
          <w:szCs w:val="24"/>
        </w:rPr>
        <w:t>Izteikt 30.8.2. apakšpunktu šādā redakcijā:</w:t>
      </w:r>
    </w:p>
    <w:p w:rsidR="00907288" w:rsidRPr="00C26019" w:rsidRDefault="00907288" w:rsidP="00C26019">
      <w:pPr>
        <w:pStyle w:val="tv2131"/>
        <w:spacing w:before="0" w:line="240" w:lineRule="auto"/>
        <w:ind w:firstLine="567"/>
        <w:rPr>
          <w:rFonts w:ascii="Times New Roman" w:hAnsi="Times New Roman"/>
          <w:sz w:val="24"/>
          <w:szCs w:val="24"/>
        </w:rPr>
      </w:pPr>
      <w:r w:rsidRPr="00C26019">
        <w:rPr>
          <w:rFonts w:ascii="Times New Roman" w:hAnsi="Times New Roman"/>
          <w:sz w:val="24"/>
          <w:szCs w:val="24"/>
        </w:rPr>
        <w:t>„30.8.2. projekta iesnieguma veidlapu izstrādā DOC vai DOCX datņu formātā, rasējumus – PDF datnes formātā, papildus iesniedzamos dokumentus DOC, DOCX, XLS, XLSX vai PDF datņu formātā;”</w:t>
      </w:r>
    </w:p>
    <w:p w:rsidR="00690571" w:rsidRPr="00C26019" w:rsidRDefault="00907288" w:rsidP="004D506B">
      <w:pPr>
        <w:pStyle w:val="tv2131"/>
        <w:spacing w:before="120" w:line="240" w:lineRule="auto"/>
        <w:ind w:firstLine="567"/>
        <w:rPr>
          <w:rFonts w:ascii="Times New Roman" w:hAnsi="Times New Roman"/>
          <w:sz w:val="24"/>
          <w:szCs w:val="24"/>
        </w:rPr>
      </w:pPr>
      <w:r w:rsidRPr="00C26019">
        <w:rPr>
          <w:rFonts w:ascii="Times New Roman" w:hAnsi="Times New Roman"/>
          <w:sz w:val="24"/>
          <w:szCs w:val="24"/>
        </w:rPr>
        <w:t xml:space="preserve">25. </w:t>
      </w:r>
      <w:r w:rsidR="00690571" w:rsidRPr="00C26019">
        <w:rPr>
          <w:rFonts w:ascii="Times New Roman" w:hAnsi="Times New Roman"/>
          <w:sz w:val="24"/>
          <w:szCs w:val="24"/>
        </w:rPr>
        <w:t>Svītrot 37.punkta pirmajā teikumā vārdus „ja nepieciešams”.</w:t>
      </w:r>
    </w:p>
    <w:p w:rsidR="0074750B" w:rsidRPr="00415741" w:rsidRDefault="00690571" w:rsidP="004D506B">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2</w:t>
      </w:r>
      <w:r w:rsidR="00907288">
        <w:rPr>
          <w:rFonts w:ascii="Times New Roman" w:hAnsi="Times New Roman"/>
          <w:sz w:val="24"/>
          <w:szCs w:val="24"/>
        </w:rPr>
        <w:t>6</w:t>
      </w:r>
      <w:r w:rsidRPr="00415741">
        <w:rPr>
          <w:rFonts w:ascii="Times New Roman" w:hAnsi="Times New Roman"/>
          <w:sz w:val="24"/>
          <w:szCs w:val="24"/>
        </w:rPr>
        <w:t>. Izteikt 39.punktu šādā redakcijā”:</w:t>
      </w:r>
    </w:p>
    <w:p w:rsidR="0074750B" w:rsidRPr="00415741" w:rsidRDefault="00690571" w:rsidP="00415741">
      <w:pPr>
        <w:pStyle w:val="tv2131"/>
        <w:spacing w:before="0" w:line="240" w:lineRule="auto"/>
        <w:ind w:firstLine="567"/>
        <w:rPr>
          <w:rFonts w:ascii="Times New Roman" w:hAnsi="Times New Roman"/>
          <w:sz w:val="24"/>
          <w:szCs w:val="24"/>
        </w:rPr>
      </w:pPr>
      <w:bookmarkStart w:id="20" w:name="p39"/>
      <w:bookmarkEnd w:id="20"/>
      <w:r w:rsidRPr="00415741">
        <w:rPr>
          <w:rFonts w:ascii="Times New Roman" w:hAnsi="Times New Roman"/>
          <w:sz w:val="24"/>
          <w:szCs w:val="24"/>
        </w:rPr>
        <w:t>„</w:t>
      </w:r>
      <w:r w:rsidR="0074750B" w:rsidRPr="00415741">
        <w:rPr>
          <w:rFonts w:ascii="Times New Roman" w:hAnsi="Times New Roman"/>
          <w:sz w:val="24"/>
          <w:szCs w:val="24"/>
        </w:rPr>
        <w:t xml:space="preserve">39. Projektu iesniegumu vērtēšanas kārtība: </w:t>
      </w:r>
    </w:p>
    <w:p w:rsidR="0074750B"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39.1. vispirms vērtē projekta iesnieguma atbilstību šo noteikumu </w:t>
      </w:r>
      <w:hyperlink r:id="rId15" w:anchor="piel5" w:history="1">
        <w:r w:rsidRPr="00415741">
          <w:rPr>
            <w:rStyle w:val="Hyperlink"/>
            <w:rFonts w:ascii="Times New Roman" w:hAnsi="Times New Roman"/>
            <w:sz w:val="24"/>
            <w:szCs w:val="24"/>
          </w:rPr>
          <w:t>5.pielikuma</w:t>
        </w:r>
      </w:hyperlink>
      <w:r w:rsidRPr="00415741">
        <w:rPr>
          <w:rFonts w:ascii="Times New Roman" w:hAnsi="Times New Roman"/>
          <w:sz w:val="24"/>
          <w:szCs w:val="24"/>
        </w:rPr>
        <w:t xml:space="preserve"> 1.punktā minētajiem neprecizējamiem kritērijiem. Ja projekta iesniegums neatbilst kaut vienam šo noteikumu </w:t>
      </w:r>
      <w:hyperlink r:id="rId16" w:anchor="piel5" w:history="1">
        <w:r w:rsidRPr="00415741">
          <w:rPr>
            <w:rStyle w:val="Hyperlink"/>
            <w:rFonts w:ascii="Times New Roman" w:hAnsi="Times New Roman"/>
            <w:sz w:val="24"/>
            <w:szCs w:val="24"/>
          </w:rPr>
          <w:t>5.pielikuma</w:t>
        </w:r>
      </w:hyperlink>
      <w:r w:rsidRPr="00415741">
        <w:rPr>
          <w:rFonts w:ascii="Times New Roman" w:hAnsi="Times New Roman"/>
          <w:sz w:val="24"/>
          <w:szCs w:val="24"/>
        </w:rPr>
        <w:t xml:space="preserve"> 1.punktā minētajam kritērijam, vērtēšanas komisija vērtēšanu neturpina un atbildīgā iestāde pieņem lēmumu par projekta iesnieguma noraidīšanu; </w:t>
      </w:r>
    </w:p>
    <w:p w:rsidR="0074750B"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39.2. ja projekta iesniegums atbilst šo noteikumu </w:t>
      </w:r>
      <w:hyperlink r:id="rId17" w:anchor="piel5" w:history="1">
        <w:r w:rsidRPr="00415741">
          <w:rPr>
            <w:rStyle w:val="Hyperlink"/>
            <w:rFonts w:ascii="Times New Roman" w:hAnsi="Times New Roman"/>
            <w:sz w:val="24"/>
            <w:szCs w:val="24"/>
          </w:rPr>
          <w:t>5.pielikuma</w:t>
        </w:r>
      </w:hyperlink>
      <w:r w:rsidRPr="00415741">
        <w:rPr>
          <w:rFonts w:ascii="Times New Roman" w:hAnsi="Times New Roman"/>
          <w:sz w:val="24"/>
          <w:szCs w:val="24"/>
        </w:rPr>
        <w:t xml:space="preserve"> 1.punktā minētajiem kritērijiem, vērtēšanas komisija vērtē projekta iesnieguma atbilstību šo noteikumu </w:t>
      </w:r>
      <w:hyperlink r:id="rId18" w:anchor="piel5" w:history="1">
        <w:r w:rsidRPr="00415741">
          <w:rPr>
            <w:rStyle w:val="Hyperlink"/>
            <w:rFonts w:ascii="Times New Roman" w:hAnsi="Times New Roman"/>
            <w:sz w:val="24"/>
            <w:szCs w:val="24"/>
          </w:rPr>
          <w:t>5.pielikuma</w:t>
        </w:r>
      </w:hyperlink>
      <w:r w:rsidRPr="00415741">
        <w:rPr>
          <w:rFonts w:ascii="Times New Roman" w:hAnsi="Times New Roman"/>
          <w:sz w:val="24"/>
          <w:szCs w:val="24"/>
        </w:rPr>
        <w:t xml:space="preserve"> 2.punktā minētajiem kritērijiem; </w:t>
      </w:r>
    </w:p>
    <w:p w:rsidR="00706F75" w:rsidRPr="00415741" w:rsidRDefault="00B20217"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39.3. </w:t>
      </w:r>
      <w:r w:rsidR="00706F75" w:rsidRPr="00415741">
        <w:rPr>
          <w:rFonts w:ascii="Times New Roman" w:hAnsi="Times New Roman"/>
          <w:sz w:val="24"/>
          <w:szCs w:val="24"/>
        </w:rPr>
        <w:t xml:space="preserve">Ja tiek konstatēta neatbilstība vienam vai vairākiem šo noteikumu </w:t>
      </w:r>
      <w:hyperlink r:id="rId19" w:anchor="piel3" w:history="1">
        <w:r w:rsidR="00706F75" w:rsidRPr="00415741">
          <w:rPr>
            <w:rStyle w:val="Hyperlink"/>
            <w:rFonts w:ascii="Times New Roman" w:hAnsi="Times New Roman"/>
            <w:sz w:val="24"/>
            <w:szCs w:val="24"/>
          </w:rPr>
          <w:t>5.pielikumā</w:t>
        </w:r>
      </w:hyperlink>
      <w:r w:rsidR="00706F75" w:rsidRPr="00415741">
        <w:rPr>
          <w:rFonts w:ascii="Times New Roman" w:hAnsi="Times New Roman"/>
          <w:sz w:val="24"/>
          <w:szCs w:val="24"/>
        </w:rPr>
        <w:t xml:space="preserve"> 2.punktā minētajiem kritērijiem, atbildīgā iestāde rakstiski informē projekta iesniedzēju par konstatētajām neatbilstībām un aicina projekta iesniegumu precizēt. Projekta iesnieguma precizēšanas termiņš ir 10 darbdienas no atbildīgās iestādes informācijas saņemšanas dienas par projekta iesnieguma neatbilstību kritērijiem.</w:t>
      </w:r>
    </w:p>
    <w:p w:rsidR="00706F75" w:rsidRPr="00415741" w:rsidRDefault="00B20217"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39.4. </w:t>
      </w:r>
      <w:r w:rsidR="00706F75" w:rsidRPr="00415741">
        <w:rPr>
          <w:rFonts w:ascii="Times New Roman" w:hAnsi="Times New Roman"/>
          <w:sz w:val="24"/>
          <w:szCs w:val="24"/>
        </w:rPr>
        <w:t xml:space="preserve">Ja projekta iesniedzējs atbildīgās iestādes noteiktajā termiņā iesniedz precizētu projekta iesniegumu, projekta iesniegumu vērtē atkārtoti, nosakot, vai projekta iesniegums atbilst </w:t>
      </w:r>
      <w:r w:rsidR="00C96864" w:rsidRPr="00415741">
        <w:rPr>
          <w:rFonts w:ascii="Times New Roman" w:hAnsi="Times New Roman"/>
          <w:sz w:val="24"/>
          <w:szCs w:val="24"/>
        </w:rPr>
        <w:t xml:space="preserve">šo noteikumu </w:t>
      </w:r>
      <w:hyperlink r:id="rId20" w:anchor="piel5" w:history="1">
        <w:r w:rsidR="00C96864" w:rsidRPr="00415741">
          <w:rPr>
            <w:rStyle w:val="Hyperlink"/>
            <w:rFonts w:ascii="Times New Roman" w:hAnsi="Times New Roman"/>
            <w:sz w:val="24"/>
            <w:szCs w:val="24"/>
          </w:rPr>
          <w:t>5.pielikuma</w:t>
        </w:r>
      </w:hyperlink>
      <w:r w:rsidR="00C96864" w:rsidRPr="00415741">
        <w:rPr>
          <w:rFonts w:ascii="Times New Roman" w:hAnsi="Times New Roman"/>
          <w:sz w:val="24"/>
          <w:szCs w:val="24"/>
        </w:rPr>
        <w:t xml:space="preserve"> </w:t>
      </w:r>
      <w:r w:rsidR="00567182">
        <w:rPr>
          <w:rFonts w:ascii="Times New Roman" w:hAnsi="Times New Roman"/>
          <w:sz w:val="24"/>
          <w:szCs w:val="24"/>
        </w:rPr>
        <w:t>1.un</w:t>
      </w:r>
      <w:r w:rsidR="00CF3850">
        <w:rPr>
          <w:rFonts w:ascii="Times New Roman" w:hAnsi="Times New Roman"/>
          <w:sz w:val="24"/>
          <w:szCs w:val="24"/>
        </w:rPr>
        <w:t xml:space="preserve"> </w:t>
      </w:r>
      <w:r w:rsidR="00C96864" w:rsidRPr="00415741">
        <w:rPr>
          <w:rFonts w:ascii="Times New Roman" w:hAnsi="Times New Roman"/>
          <w:sz w:val="24"/>
          <w:szCs w:val="24"/>
        </w:rPr>
        <w:t>2.punktā minētajiem kritērijiem</w:t>
      </w:r>
      <w:r w:rsidR="00706F75" w:rsidRPr="00415741">
        <w:rPr>
          <w:rFonts w:ascii="Times New Roman" w:hAnsi="Times New Roman"/>
          <w:sz w:val="24"/>
          <w:szCs w:val="24"/>
        </w:rPr>
        <w:t xml:space="preserve"> un ir virzāms vērtēšanai atbilstoši </w:t>
      </w:r>
      <w:r w:rsidRPr="00415741">
        <w:rPr>
          <w:rFonts w:ascii="Times New Roman" w:hAnsi="Times New Roman"/>
          <w:sz w:val="24"/>
          <w:szCs w:val="24"/>
        </w:rPr>
        <w:t xml:space="preserve">šo noteikumu </w:t>
      </w:r>
      <w:hyperlink r:id="rId21" w:anchor="piel5" w:history="1">
        <w:r w:rsidRPr="00415741">
          <w:rPr>
            <w:rStyle w:val="Hyperlink"/>
            <w:rFonts w:ascii="Times New Roman" w:hAnsi="Times New Roman"/>
            <w:sz w:val="24"/>
            <w:szCs w:val="24"/>
          </w:rPr>
          <w:t>5.pielikuma</w:t>
        </w:r>
      </w:hyperlink>
      <w:r w:rsidRPr="00415741">
        <w:rPr>
          <w:rFonts w:ascii="Times New Roman" w:hAnsi="Times New Roman"/>
          <w:sz w:val="24"/>
          <w:szCs w:val="24"/>
        </w:rPr>
        <w:t xml:space="preserve"> 3.punktā minētajiem kritērijiem</w:t>
      </w:r>
      <w:r w:rsidR="00706F75" w:rsidRPr="00415741">
        <w:rPr>
          <w:rFonts w:ascii="Times New Roman" w:hAnsi="Times New Roman"/>
          <w:sz w:val="24"/>
          <w:szCs w:val="24"/>
        </w:rPr>
        <w:t>.</w:t>
      </w:r>
    </w:p>
    <w:p w:rsidR="00706F75" w:rsidRPr="00415741" w:rsidRDefault="00094FF5"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39.5. </w:t>
      </w:r>
      <w:r w:rsidR="00706F75" w:rsidRPr="00415741">
        <w:rPr>
          <w:rFonts w:ascii="Times New Roman" w:hAnsi="Times New Roman"/>
          <w:sz w:val="24"/>
          <w:szCs w:val="24"/>
        </w:rPr>
        <w:t xml:space="preserve">Ja projekta iesniedzējs atbildīgās iestādes noteiktajā termiņā neiesniedz precizētu projekta iesniegumu vai pēc atkārtotas vērtēšanas projekta iesniegums neatbilst </w:t>
      </w:r>
      <w:r w:rsidR="00B20217" w:rsidRPr="00415741">
        <w:rPr>
          <w:rFonts w:ascii="Times New Roman" w:hAnsi="Times New Roman"/>
          <w:sz w:val="24"/>
          <w:szCs w:val="24"/>
        </w:rPr>
        <w:t xml:space="preserve">kaut </w:t>
      </w:r>
      <w:r w:rsidR="00706F75" w:rsidRPr="00415741">
        <w:rPr>
          <w:rFonts w:ascii="Times New Roman" w:hAnsi="Times New Roman"/>
          <w:sz w:val="24"/>
          <w:szCs w:val="24"/>
        </w:rPr>
        <w:t>vienam</w:t>
      </w:r>
      <w:r w:rsidR="00B20217" w:rsidRPr="00415741">
        <w:rPr>
          <w:rFonts w:ascii="Times New Roman" w:hAnsi="Times New Roman"/>
          <w:sz w:val="24"/>
          <w:szCs w:val="24"/>
        </w:rPr>
        <w:t xml:space="preserve"> šo noteikumu</w:t>
      </w:r>
      <w:r w:rsidR="00706F75" w:rsidRPr="00415741">
        <w:rPr>
          <w:rFonts w:ascii="Times New Roman" w:hAnsi="Times New Roman"/>
          <w:sz w:val="24"/>
          <w:szCs w:val="24"/>
        </w:rPr>
        <w:t xml:space="preserve"> </w:t>
      </w:r>
      <w:hyperlink r:id="rId22" w:anchor="piel5" w:history="1">
        <w:r w:rsidR="00B20217" w:rsidRPr="00415741">
          <w:rPr>
            <w:rStyle w:val="Hyperlink"/>
            <w:rFonts w:ascii="Times New Roman" w:hAnsi="Times New Roman"/>
            <w:sz w:val="24"/>
            <w:szCs w:val="24"/>
          </w:rPr>
          <w:t>5.pielikuma</w:t>
        </w:r>
      </w:hyperlink>
      <w:r w:rsidR="00B20217" w:rsidRPr="00415741">
        <w:rPr>
          <w:rFonts w:ascii="Times New Roman" w:hAnsi="Times New Roman"/>
          <w:sz w:val="24"/>
          <w:szCs w:val="24"/>
        </w:rPr>
        <w:t xml:space="preserve"> </w:t>
      </w:r>
      <w:r w:rsidR="00567182">
        <w:rPr>
          <w:rFonts w:ascii="Times New Roman" w:hAnsi="Times New Roman"/>
          <w:sz w:val="24"/>
          <w:szCs w:val="24"/>
        </w:rPr>
        <w:t xml:space="preserve">1.un </w:t>
      </w:r>
      <w:r w:rsidR="00B20217" w:rsidRPr="00415741">
        <w:rPr>
          <w:rFonts w:ascii="Times New Roman" w:hAnsi="Times New Roman"/>
          <w:sz w:val="24"/>
          <w:szCs w:val="24"/>
        </w:rPr>
        <w:t>2.punktā minētajiem kritērijiem</w:t>
      </w:r>
      <w:r w:rsidR="00706F75" w:rsidRPr="00415741">
        <w:rPr>
          <w:rFonts w:ascii="Times New Roman" w:hAnsi="Times New Roman"/>
          <w:sz w:val="24"/>
          <w:szCs w:val="24"/>
        </w:rPr>
        <w:t>, atbildīgā iestāde pieņem lēmumu par projekta iesnieguma noraidīšanu.</w:t>
      </w:r>
    </w:p>
    <w:p w:rsidR="0074750B"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39.</w:t>
      </w:r>
      <w:r w:rsidR="00094FF5" w:rsidRPr="00415741">
        <w:rPr>
          <w:rFonts w:ascii="Times New Roman" w:hAnsi="Times New Roman"/>
          <w:sz w:val="24"/>
          <w:szCs w:val="24"/>
        </w:rPr>
        <w:t>6</w:t>
      </w:r>
      <w:r w:rsidRPr="00415741">
        <w:rPr>
          <w:rFonts w:ascii="Times New Roman" w:hAnsi="Times New Roman"/>
          <w:sz w:val="24"/>
          <w:szCs w:val="24"/>
        </w:rPr>
        <w:t>.</w:t>
      </w:r>
      <w:r w:rsidR="00D25D7C" w:rsidRPr="00415741">
        <w:rPr>
          <w:rFonts w:ascii="Times New Roman" w:hAnsi="Times New Roman"/>
          <w:sz w:val="24"/>
          <w:szCs w:val="24"/>
        </w:rPr>
        <w:t xml:space="preserve"> Pēc projektu iesniegumu vērtēšanas atbilstoši noteikumu </w:t>
      </w:r>
      <w:hyperlink r:id="rId23" w:anchor="piel5" w:history="1">
        <w:r w:rsidR="00D25D7C" w:rsidRPr="00415741">
          <w:rPr>
            <w:rStyle w:val="Hyperlink"/>
            <w:rFonts w:ascii="Times New Roman" w:hAnsi="Times New Roman"/>
            <w:sz w:val="24"/>
            <w:szCs w:val="24"/>
          </w:rPr>
          <w:t>5.pielikuma</w:t>
        </w:r>
      </w:hyperlink>
      <w:r w:rsidR="00D25D7C" w:rsidRPr="00415741">
        <w:rPr>
          <w:rFonts w:ascii="Times New Roman" w:hAnsi="Times New Roman"/>
          <w:sz w:val="24"/>
          <w:szCs w:val="24"/>
        </w:rPr>
        <w:t xml:space="preserve"> 3.punkta kritērijiem vērtēšanas komisija sarindo projektu iesniegumus dilstošā secībā atbilstoši iegūtajam punktu skaitam.</w:t>
      </w:r>
      <w:r w:rsidRPr="00415741">
        <w:rPr>
          <w:rFonts w:ascii="Times New Roman" w:hAnsi="Times New Roman"/>
          <w:sz w:val="24"/>
          <w:szCs w:val="24"/>
        </w:rPr>
        <w:t xml:space="preserve"> </w:t>
      </w:r>
      <w:r w:rsidR="00D25D7C" w:rsidRPr="00415741">
        <w:rPr>
          <w:rFonts w:ascii="Times New Roman" w:hAnsi="Times New Roman"/>
          <w:sz w:val="24"/>
          <w:szCs w:val="24"/>
        </w:rPr>
        <w:t>J</w:t>
      </w:r>
      <w:r w:rsidRPr="00415741">
        <w:rPr>
          <w:rFonts w:ascii="Times New Roman" w:hAnsi="Times New Roman"/>
          <w:sz w:val="24"/>
          <w:szCs w:val="24"/>
        </w:rPr>
        <w:t>a vairāki projektu iesniegumi</w:t>
      </w:r>
      <w:r w:rsidR="00216CDB" w:rsidRPr="00415741">
        <w:rPr>
          <w:rFonts w:ascii="Times New Roman" w:hAnsi="Times New Roman"/>
          <w:sz w:val="24"/>
          <w:szCs w:val="24"/>
        </w:rPr>
        <w:t xml:space="preserve"> </w:t>
      </w:r>
      <w:r w:rsidRPr="00415741">
        <w:rPr>
          <w:rFonts w:ascii="Times New Roman" w:hAnsi="Times New Roman"/>
          <w:sz w:val="24"/>
          <w:szCs w:val="24"/>
        </w:rPr>
        <w:t xml:space="preserve">, kas vērtēti atbilstoši šo noteikumu </w:t>
      </w:r>
      <w:hyperlink r:id="rId24" w:anchor="piel5" w:history="1">
        <w:r w:rsidRPr="00415741">
          <w:rPr>
            <w:rStyle w:val="Hyperlink"/>
            <w:rFonts w:ascii="Times New Roman" w:hAnsi="Times New Roman"/>
            <w:sz w:val="24"/>
            <w:szCs w:val="24"/>
          </w:rPr>
          <w:t>5.pielikuma</w:t>
        </w:r>
      </w:hyperlink>
      <w:r w:rsidRPr="00415741">
        <w:rPr>
          <w:rFonts w:ascii="Times New Roman" w:hAnsi="Times New Roman"/>
          <w:sz w:val="24"/>
          <w:szCs w:val="24"/>
        </w:rPr>
        <w:t xml:space="preserve"> </w:t>
      </w:r>
      <w:r w:rsidR="00094FF5" w:rsidRPr="00415741">
        <w:rPr>
          <w:rFonts w:ascii="Times New Roman" w:hAnsi="Times New Roman"/>
          <w:sz w:val="24"/>
          <w:szCs w:val="24"/>
        </w:rPr>
        <w:t>3</w:t>
      </w:r>
      <w:r w:rsidRPr="00415741">
        <w:rPr>
          <w:rFonts w:ascii="Times New Roman" w:hAnsi="Times New Roman"/>
          <w:sz w:val="24"/>
          <w:szCs w:val="24"/>
        </w:rPr>
        <w:t xml:space="preserve">.punkta kritērijiem, saņem vienādu kopējo punktu skaitu, tad, sarindojot projektu iesniegumus, ievēro šādus principus: </w:t>
      </w:r>
    </w:p>
    <w:p w:rsidR="0074750B"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39.</w:t>
      </w:r>
      <w:r w:rsidR="00094FF5" w:rsidRPr="00415741">
        <w:rPr>
          <w:rFonts w:ascii="Times New Roman" w:hAnsi="Times New Roman"/>
          <w:sz w:val="24"/>
          <w:szCs w:val="24"/>
        </w:rPr>
        <w:t>6</w:t>
      </w:r>
      <w:r w:rsidRPr="00415741">
        <w:rPr>
          <w:rFonts w:ascii="Times New Roman" w:hAnsi="Times New Roman"/>
          <w:sz w:val="24"/>
          <w:szCs w:val="24"/>
        </w:rPr>
        <w:t xml:space="preserve">.1. priekšroku dod projekta iesniegumam, kurā ir paredzēts lielāks oglekļa dioksīda emisijas samazinājuma rādītājs; </w:t>
      </w:r>
    </w:p>
    <w:p w:rsidR="0074750B"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39.</w:t>
      </w:r>
      <w:r w:rsidR="00094FF5" w:rsidRPr="00415741">
        <w:rPr>
          <w:rFonts w:ascii="Times New Roman" w:hAnsi="Times New Roman"/>
          <w:sz w:val="24"/>
          <w:szCs w:val="24"/>
        </w:rPr>
        <w:t>6</w:t>
      </w:r>
      <w:r w:rsidRPr="00415741">
        <w:rPr>
          <w:rFonts w:ascii="Times New Roman" w:hAnsi="Times New Roman"/>
          <w:sz w:val="24"/>
          <w:szCs w:val="24"/>
        </w:rPr>
        <w:t xml:space="preserve">.2. ja vairākos projektu iesniegumos paredzēts vienāds oglekļa dioksīda emisijas samazinājuma rādītājs, priekšroku dod projekta iesniegumam, kuru īstenos teritorijā ar zemāku teritorijas attīstības indeksu; </w:t>
      </w:r>
    </w:p>
    <w:p w:rsidR="0074750B"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lastRenderedPageBreak/>
        <w:t>39.</w:t>
      </w:r>
      <w:r w:rsidR="00094FF5" w:rsidRPr="00415741">
        <w:rPr>
          <w:rFonts w:ascii="Times New Roman" w:hAnsi="Times New Roman"/>
          <w:sz w:val="24"/>
          <w:szCs w:val="24"/>
        </w:rPr>
        <w:t>6</w:t>
      </w:r>
      <w:r w:rsidRPr="00415741">
        <w:rPr>
          <w:rFonts w:ascii="Times New Roman" w:hAnsi="Times New Roman"/>
          <w:sz w:val="24"/>
          <w:szCs w:val="24"/>
        </w:rPr>
        <w:t xml:space="preserve">.3. ja vairākus projektu iesniegumus paredzēts īstenot teritorijā ar vienādu teritorijas attīstības indeksu, priekšroku dod projekta iesniegumam, kurā ir lielāks efektivitātes rādītājs; </w:t>
      </w:r>
    </w:p>
    <w:p w:rsidR="0074750B" w:rsidRPr="00415741" w:rsidRDefault="0074750B"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39.</w:t>
      </w:r>
      <w:r w:rsidR="00094FF5" w:rsidRPr="00415741">
        <w:rPr>
          <w:rFonts w:ascii="Times New Roman" w:hAnsi="Times New Roman"/>
          <w:sz w:val="24"/>
          <w:szCs w:val="24"/>
        </w:rPr>
        <w:t>6</w:t>
      </w:r>
      <w:r w:rsidRPr="00415741">
        <w:rPr>
          <w:rFonts w:ascii="Times New Roman" w:hAnsi="Times New Roman"/>
          <w:sz w:val="24"/>
          <w:szCs w:val="24"/>
        </w:rPr>
        <w:t>.4. ja vairākos projektu iesniegumos ir vienāds efektivitātes rādītājs, priekšroku dod sīkajam (mikro) komersantam, tad mazajam komersantam un beidzot vidējam komersantam;</w:t>
      </w:r>
      <w:r w:rsidR="008E4DB4">
        <w:rPr>
          <w:rFonts w:ascii="Times New Roman" w:hAnsi="Times New Roman"/>
          <w:sz w:val="24"/>
          <w:szCs w:val="24"/>
        </w:rPr>
        <w:t>”.</w:t>
      </w:r>
      <w:r w:rsidRPr="00415741">
        <w:rPr>
          <w:rFonts w:ascii="Times New Roman" w:hAnsi="Times New Roman"/>
          <w:sz w:val="24"/>
          <w:szCs w:val="24"/>
        </w:rPr>
        <w:t xml:space="preserve"> </w:t>
      </w:r>
    </w:p>
    <w:p w:rsidR="0074750B" w:rsidRPr="00415741" w:rsidRDefault="00690571" w:rsidP="004D506B">
      <w:pPr>
        <w:pStyle w:val="tv2131"/>
        <w:spacing w:before="120" w:line="240" w:lineRule="auto"/>
        <w:ind w:firstLine="567"/>
        <w:rPr>
          <w:rFonts w:ascii="Times New Roman" w:hAnsi="Times New Roman"/>
          <w:sz w:val="24"/>
          <w:szCs w:val="24"/>
        </w:rPr>
      </w:pPr>
      <w:bookmarkStart w:id="21" w:name="p40"/>
      <w:bookmarkEnd w:id="21"/>
      <w:r w:rsidRPr="00415741">
        <w:rPr>
          <w:rFonts w:ascii="Times New Roman" w:hAnsi="Times New Roman"/>
          <w:sz w:val="24"/>
          <w:szCs w:val="24"/>
        </w:rPr>
        <w:t>2</w:t>
      </w:r>
      <w:r w:rsidR="00907288">
        <w:rPr>
          <w:rFonts w:ascii="Times New Roman" w:hAnsi="Times New Roman"/>
          <w:sz w:val="24"/>
          <w:szCs w:val="24"/>
        </w:rPr>
        <w:t>7</w:t>
      </w:r>
      <w:r w:rsidRPr="00415741">
        <w:rPr>
          <w:rFonts w:ascii="Times New Roman" w:hAnsi="Times New Roman"/>
          <w:sz w:val="24"/>
          <w:szCs w:val="24"/>
        </w:rPr>
        <w:t>. Svītrot 41.punktu.</w:t>
      </w:r>
    </w:p>
    <w:p w:rsidR="00690571" w:rsidRPr="00415741" w:rsidRDefault="00690571" w:rsidP="004D506B">
      <w:pPr>
        <w:pStyle w:val="tv2131"/>
        <w:spacing w:before="120" w:line="240" w:lineRule="auto"/>
        <w:ind w:firstLine="567"/>
        <w:rPr>
          <w:rFonts w:ascii="Times New Roman" w:hAnsi="Times New Roman"/>
          <w:sz w:val="24"/>
          <w:szCs w:val="24"/>
        </w:rPr>
      </w:pPr>
      <w:bookmarkStart w:id="22" w:name="p41"/>
      <w:bookmarkStart w:id="23" w:name="p41.1"/>
      <w:bookmarkStart w:id="24" w:name="p42"/>
      <w:bookmarkEnd w:id="22"/>
      <w:bookmarkEnd w:id="23"/>
      <w:bookmarkEnd w:id="24"/>
      <w:r w:rsidRPr="00415741">
        <w:rPr>
          <w:rFonts w:ascii="Times New Roman" w:hAnsi="Times New Roman"/>
          <w:sz w:val="24"/>
          <w:szCs w:val="24"/>
        </w:rPr>
        <w:t>2</w:t>
      </w:r>
      <w:r w:rsidR="00907288">
        <w:rPr>
          <w:rFonts w:ascii="Times New Roman" w:hAnsi="Times New Roman"/>
          <w:sz w:val="24"/>
          <w:szCs w:val="24"/>
        </w:rPr>
        <w:t>8</w:t>
      </w:r>
      <w:r w:rsidRPr="00415741">
        <w:rPr>
          <w:rFonts w:ascii="Times New Roman" w:hAnsi="Times New Roman"/>
          <w:sz w:val="24"/>
          <w:szCs w:val="24"/>
        </w:rPr>
        <w:t>. Izteikt 42.punktu šādā redakcijā:</w:t>
      </w:r>
    </w:p>
    <w:p w:rsidR="00A5131B" w:rsidRPr="00415741" w:rsidRDefault="00690571"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w:t>
      </w:r>
      <w:r w:rsidR="0074750B" w:rsidRPr="00415741">
        <w:rPr>
          <w:rFonts w:ascii="Times New Roman" w:hAnsi="Times New Roman"/>
          <w:sz w:val="24"/>
          <w:szCs w:val="24"/>
        </w:rPr>
        <w:t xml:space="preserve">42. Atbildīgā iestāde, pamatojoties uz vērtēšanas komisijas vērtējumu, pieņem lēmumu par projekta iesnieguma apstiprināšanu, ja projekta iesniegums atbilst šo noteikumu </w:t>
      </w:r>
      <w:hyperlink r:id="rId25" w:anchor="piel5" w:history="1">
        <w:r w:rsidR="0074750B" w:rsidRPr="00415741">
          <w:rPr>
            <w:rStyle w:val="Hyperlink"/>
            <w:rFonts w:ascii="Times New Roman" w:hAnsi="Times New Roman"/>
            <w:sz w:val="24"/>
            <w:szCs w:val="24"/>
          </w:rPr>
          <w:t>5.pielikuma</w:t>
        </w:r>
      </w:hyperlink>
      <w:r w:rsidR="0074750B" w:rsidRPr="00415741">
        <w:rPr>
          <w:rFonts w:ascii="Times New Roman" w:hAnsi="Times New Roman"/>
          <w:sz w:val="24"/>
          <w:szCs w:val="24"/>
        </w:rPr>
        <w:t xml:space="preserve"> </w:t>
      </w:r>
      <w:r w:rsidR="00A5131B" w:rsidRPr="00415741">
        <w:rPr>
          <w:rFonts w:ascii="Times New Roman" w:hAnsi="Times New Roman"/>
          <w:sz w:val="24"/>
          <w:szCs w:val="24"/>
        </w:rPr>
        <w:t>1.,2.,</w:t>
      </w:r>
      <w:r w:rsidR="0074750B" w:rsidRPr="00415741">
        <w:rPr>
          <w:rFonts w:ascii="Times New Roman" w:hAnsi="Times New Roman"/>
          <w:sz w:val="24"/>
          <w:szCs w:val="24"/>
        </w:rPr>
        <w:t>3.punktā minētajam kritērijam</w:t>
      </w:r>
      <w:r w:rsidR="00A5131B" w:rsidRPr="00415741">
        <w:rPr>
          <w:rFonts w:ascii="Times New Roman" w:hAnsi="Times New Roman"/>
          <w:sz w:val="24"/>
          <w:szCs w:val="24"/>
        </w:rPr>
        <w:t xml:space="preserve"> un ja projekta iesniegumā paredzēto projekta aktivitāšu īstenošanai pēc sarindošanas šo noteikumu </w:t>
      </w:r>
      <w:hyperlink r:id="rId26" w:anchor="p52" w:history="1">
        <w:r w:rsidR="00A5131B" w:rsidRPr="00415741">
          <w:rPr>
            <w:rStyle w:val="Hyperlink"/>
            <w:rFonts w:ascii="Times New Roman" w:hAnsi="Times New Roman"/>
            <w:sz w:val="24"/>
            <w:szCs w:val="24"/>
          </w:rPr>
          <w:t>39.6.punktā</w:t>
        </w:r>
      </w:hyperlink>
      <w:r w:rsidR="00A5131B" w:rsidRPr="00415741">
        <w:rPr>
          <w:rFonts w:ascii="Times New Roman" w:hAnsi="Times New Roman"/>
          <w:sz w:val="24"/>
          <w:szCs w:val="24"/>
        </w:rPr>
        <w:t xml:space="preserve"> minētajā secībā ir pietiekams finansējums atbilstoši šo noteikumu </w:t>
      </w:r>
      <w:hyperlink r:id="rId27" w:anchor="p4" w:history="1">
        <w:r w:rsidR="00A5131B" w:rsidRPr="00415741">
          <w:rPr>
            <w:rStyle w:val="Hyperlink"/>
            <w:rFonts w:ascii="Times New Roman" w:hAnsi="Times New Roman"/>
            <w:sz w:val="24"/>
            <w:szCs w:val="24"/>
          </w:rPr>
          <w:t>4.punktam</w:t>
        </w:r>
      </w:hyperlink>
      <w:r w:rsidR="00A5131B" w:rsidRPr="00415741">
        <w:rPr>
          <w:rFonts w:ascii="Times New Roman" w:hAnsi="Times New Roman"/>
          <w:sz w:val="24"/>
          <w:szCs w:val="24"/>
        </w:rPr>
        <w:t>.</w:t>
      </w:r>
      <w:r w:rsidR="008E4DB4">
        <w:rPr>
          <w:rFonts w:ascii="Times New Roman" w:hAnsi="Times New Roman"/>
          <w:sz w:val="24"/>
          <w:szCs w:val="24"/>
        </w:rPr>
        <w:t>”</w:t>
      </w:r>
    </w:p>
    <w:p w:rsidR="0074750B" w:rsidRPr="00415741" w:rsidRDefault="00690571" w:rsidP="004D506B">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2</w:t>
      </w:r>
      <w:r w:rsidR="00907288">
        <w:rPr>
          <w:rFonts w:ascii="Times New Roman" w:hAnsi="Times New Roman"/>
          <w:sz w:val="24"/>
          <w:szCs w:val="24"/>
        </w:rPr>
        <w:t>9</w:t>
      </w:r>
      <w:r w:rsidRPr="00415741">
        <w:rPr>
          <w:rFonts w:ascii="Times New Roman" w:hAnsi="Times New Roman"/>
          <w:sz w:val="24"/>
          <w:szCs w:val="24"/>
        </w:rPr>
        <w:t>. Papildināt 42.</w:t>
      </w:r>
      <w:r w:rsidRPr="00415741">
        <w:rPr>
          <w:rFonts w:ascii="Times New Roman" w:hAnsi="Times New Roman"/>
          <w:sz w:val="24"/>
          <w:szCs w:val="24"/>
          <w:vertAlign w:val="superscript"/>
        </w:rPr>
        <w:t xml:space="preserve">1 </w:t>
      </w:r>
      <w:r w:rsidRPr="00415741">
        <w:rPr>
          <w:rFonts w:ascii="Times New Roman" w:hAnsi="Times New Roman"/>
          <w:sz w:val="24"/>
          <w:szCs w:val="24"/>
        </w:rPr>
        <w:t xml:space="preserve">punktu </w:t>
      </w:r>
      <w:r w:rsidR="00F634B4" w:rsidRPr="00415741">
        <w:rPr>
          <w:rFonts w:ascii="Times New Roman" w:hAnsi="Times New Roman"/>
          <w:sz w:val="24"/>
          <w:szCs w:val="24"/>
        </w:rPr>
        <w:t>aiz vā</w:t>
      </w:r>
      <w:r w:rsidRPr="00415741">
        <w:rPr>
          <w:rFonts w:ascii="Times New Roman" w:hAnsi="Times New Roman"/>
          <w:sz w:val="24"/>
          <w:szCs w:val="24"/>
        </w:rPr>
        <w:t>rdiem „mazumtirdzniecības ēkās” ar vārdiem „un citās ēkās, kurās komersants veic šo noteikumu 12.4.apakšpunktā</w:t>
      </w:r>
      <w:r w:rsidR="008E4DB4">
        <w:rPr>
          <w:rFonts w:ascii="Times New Roman" w:hAnsi="Times New Roman"/>
          <w:sz w:val="24"/>
          <w:szCs w:val="24"/>
        </w:rPr>
        <w:t xml:space="preserve"> norādīto saimniecisko darbību”.</w:t>
      </w:r>
    </w:p>
    <w:p w:rsidR="00690571" w:rsidRPr="00415741" w:rsidRDefault="00907288" w:rsidP="004D506B">
      <w:pPr>
        <w:pStyle w:val="tv2131"/>
        <w:spacing w:before="120" w:line="240" w:lineRule="auto"/>
        <w:ind w:firstLine="567"/>
        <w:rPr>
          <w:rFonts w:ascii="Times New Roman" w:hAnsi="Times New Roman"/>
          <w:sz w:val="24"/>
          <w:szCs w:val="24"/>
        </w:rPr>
      </w:pPr>
      <w:bookmarkStart w:id="25" w:name="p42.1"/>
      <w:bookmarkStart w:id="26" w:name="p46"/>
      <w:bookmarkEnd w:id="25"/>
      <w:bookmarkEnd w:id="26"/>
      <w:r w:rsidRPr="00907288">
        <w:rPr>
          <w:rFonts w:ascii="Times New Roman" w:hAnsi="Times New Roman"/>
          <w:sz w:val="24"/>
          <w:szCs w:val="24"/>
        </w:rPr>
        <w:t>30</w:t>
      </w:r>
      <w:r w:rsidR="00690571" w:rsidRPr="00907288">
        <w:rPr>
          <w:rFonts w:ascii="Times New Roman" w:hAnsi="Times New Roman"/>
          <w:sz w:val="24"/>
          <w:szCs w:val="24"/>
        </w:rPr>
        <w:t>. Svītrot 43., 44., 45.punktu.</w:t>
      </w:r>
    </w:p>
    <w:p w:rsidR="00563586" w:rsidRPr="00415741" w:rsidRDefault="00563586" w:rsidP="004D506B">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31</w:t>
      </w:r>
      <w:r w:rsidR="00690571" w:rsidRPr="00415741">
        <w:rPr>
          <w:rFonts w:ascii="Times New Roman" w:hAnsi="Times New Roman"/>
          <w:sz w:val="24"/>
          <w:szCs w:val="24"/>
        </w:rPr>
        <w:t>. Izteikt</w:t>
      </w:r>
      <w:r w:rsidRPr="00415741">
        <w:rPr>
          <w:rFonts w:ascii="Times New Roman" w:hAnsi="Times New Roman"/>
          <w:sz w:val="24"/>
          <w:szCs w:val="24"/>
        </w:rPr>
        <w:t xml:space="preserve"> 46.</w:t>
      </w:r>
      <w:r w:rsidR="00487B22">
        <w:rPr>
          <w:rFonts w:ascii="Times New Roman" w:hAnsi="Times New Roman"/>
          <w:sz w:val="24"/>
          <w:szCs w:val="24"/>
        </w:rPr>
        <w:t xml:space="preserve">, </w:t>
      </w:r>
      <w:r w:rsidRPr="00415741">
        <w:rPr>
          <w:rFonts w:ascii="Times New Roman" w:hAnsi="Times New Roman"/>
          <w:sz w:val="24"/>
          <w:szCs w:val="24"/>
        </w:rPr>
        <w:t>47.</w:t>
      </w:r>
      <w:r w:rsidR="00487B22">
        <w:rPr>
          <w:rFonts w:ascii="Times New Roman" w:hAnsi="Times New Roman"/>
          <w:sz w:val="24"/>
          <w:szCs w:val="24"/>
        </w:rPr>
        <w:t>, 48. un 49.</w:t>
      </w:r>
      <w:r w:rsidRPr="00415741">
        <w:rPr>
          <w:rFonts w:ascii="Times New Roman" w:hAnsi="Times New Roman"/>
          <w:sz w:val="24"/>
          <w:szCs w:val="24"/>
        </w:rPr>
        <w:t>punktu šādā redakcijā:</w:t>
      </w:r>
    </w:p>
    <w:p w:rsidR="0074750B" w:rsidRPr="00487B22" w:rsidRDefault="00563586"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w:t>
      </w:r>
      <w:r w:rsidR="0074750B" w:rsidRPr="00415741">
        <w:rPr>
          <w:rFonts w:ascii="Times New Roman" w:hAnsi="Times New Roman"/>
          <w:sz w:val="24"/>
          <w:szCs w:val="24"/>
        </w:rPr>
        <w:t xml:space="preserve">46. Lēmumu par projekta iesnieguma apstiprināšanu, lēmumu par projekta iesnieguma noraidīšanu </w:t>
      </w:r>
      <w:r w:rsidR="00D64AB9" w:rsidRPr="00415741">
        <w:rPr>
          <w:rFonts w:ascii="Times New Roman" w:hAnsi="Times New Roman"/>
          <w:sz w:val="24"/>
          <w:szCs w:val="24"/>
        </w:rPr>
        <w:t>Vides investīciju fonds</w:t>
      </w:r>
      <w:r w:rsidR="0074750B" w:rsidRPr="00415741">
        <w:rPr>
          <w:rFonts w:ascii="Times New Roman" w:hAnsi="Times New Roman"/>
          <w:sz w:val="24"/>
          <w:szCs w:val="24"/>
        </w:rPr>
        <w:t xml:space="preserve"> triju darbdienu laikā pēc lēmuma pieņemšanas nosūta arī </w:t>
      </w:r>
      <w:r w:rsidR="0074750B" w:rsidRPr="00487B22">
        <w:rPr>
          <w:rFonts w:ascii="Times New Roman" w:hAnsi="Times New Roman"/>
          <w:sz w:val="24"/>
          <w:szCs w:val="24"/>
        </w:rPr>
        <w:t>uz projekta iesniegumā norādīto elektroniskā pasta adresi.</w:t>
      </w:r>
    </w:p>
    <w:p w:rsidR="00487B22" w:rsidRPr="00487B22" w:rsidRDefault="0074750B" w:rsidP="00415741">
      <w:pPr>
        <w:pStyle w:val="tv2131"/>
        <w:spacing w:before="0" w:line="240" w:lineRule="auto"/>
        <w:ind w:firstLine="567"/>
        <w:rPr>
          <w:rFonts w:ascii="Times New Roman" w:hAnsi="Times New Roman"/>
          <w:sz w:val="24"/>
          <w:szCs w:val="24"/>
        </w:rPr>
      </w:pPr>
      <w:bookmarkStart w:id="27" w:name="p47"/>
      <w:bookmarkEnd w:id="27"/>
      <w:r w:rsidRPr="00487B22">
        <w:rPr>
          <w:rFonts w:ascii="Times New Roman" w:hAnsi="Times New Roman"/>
          <w:sz w:val="24"/>
          <w:szCs w:val="24"/>
        </w:rPr>
        <w:t xml:space="preserve">47. Projekta iesniedzējs </w:t>
      </w:r>
      <w:r w:rsidR="009306AA" w:rsidRPr="00487B22">
        <w:rPr>
          <w:rFonts w:ascii="Times New Roman" w:hAnsi="Times New Roman"/>
          <w:sz w:val="24"/>
          <w:szCs w:val="24"/>
        </w:rPr>
        <w:t>20</w:t>
      </w:r>
      <w:r w:rsidRPr="00487B22">
        <w:rPr>
          <w:rFonts w:ascii="Times New Roman" w:hAnsi="Times New Roman"/>
          <w:sz w:val="24"/>
          <w:szCs w:val="24"/>
        </w:rPr>
        <w:t xml:space="preserve"> darbdienu laikā pēc lēmuma par projekta iesnieguma apstiprināšanu saņemšanas paraksta projekta līgumu ar atbildīgo iestādi un Vides investīciju fondu.</w:t>
      </w:r>
      <w:r w:rsidR="00EE1FDC" w:rsidRPr="00487B22">
        <w:rPr>
          <w:rFonts w:ascii="Times New Roman" w:hAnsi="Times New Roman"/>
          <w:sz w:val="24"/>
          <w:szCs w:val="24"/>
        </w:rPr>
        <w:t xml:space="preserve"> Vides investīciju fonds pirms līguma noslēgšanas pārbauda</w:t>
      </w:r>
      <w:r w:rsidR="00D65B89" w:rsidRPr="00487B22">
        <w:rPr>
          <w:rFonts w:ascii="Times New Roman" w:hAnsi="Times New Roman"/>
          <w:sz w:val="24"/>
          <w:szCs w:val="24"/>
        </w:rPr>
        <w:t xml:space="preserve"> zemesgrāmatā, vai ir izpildīts</w:t>
      </w:r>
      <w:r w:rsidR="00EE1FDC" w:rsidRPr="00487B22">
        <w:rPr>
          <w:rFonts w:ascii="Times New Roman" w:hAnsi="Times New Roman"/>
          <w:sz w:val="24"/>
          <w:szCs w:val="24"/>
        </w:rPr>
        <w:t xml:space="preserve"> </w:t>
      </w:r>
      <w:r w:rsidR="000F44D8" w:rsidRPr="00487B22">
        <w:rPr>
          <w:rFonts w:ascii="Times New Roman" w:hAnsi="Times New Roman"/>
          <w:sz w:val="24"/>
          <w:szCs w:val="24"/>
        </w:rPr>
        <w:t>noteikumu 12.5.apakšpunktā no</w:t>
      </w:r>
      <w:r w:rsidR="00D65B89" w:rsidRPr="00487B22">
        <w:rPr>
          <w:rFonts w:ascii="Times New Roman" w:hAnsi="Times New Roman"/>
          <w:sz w:val="24"/>
          <w:szCs w:val="24"/>
        </w:rPr>
        <w:t>rādītais nosacījums</w:t>
      </w:r>
      <w:r w:rsidR="000F44D8" w:rsidRPr="00487B22">
        <w:rPr>
          <w:rFonts w:ascii="Times New Roman" w:hAnsi="Times New Roman"/>
          <w:sz w:val="24"/>
          <w:szCs w:val="24"/>
        </w:rPr>
        <w:t>.</w:t>
      </w:r>
    </w:p>
    <w:p w:rsidR="00487B22" w:rsidRPr="00487B22" w:rsidRDefault="00487B22" w:rsidP="00415741">
      <w:pPr>
        <w:pStyle w:val="tv2131"/>
        <w:spacing w:before="0" w:line="240" w:lineRule="auto"/>
        <w:ind w:firstLine="567"/>
        <w:rPr>
          <w:rFonts w:ascii="Times New Roman" w:hAnsi="Times New Roman"/>
          <w:sz w:val="24"/>
          <w:szCs w:val="24"/>
        </w:rPr>
      </w:pPr>
      <w:r w:rsidRPr="00487B22">
        <w:rPr>
          <w:rFonts w:ascii="Times New Roman" w:hAnsi="Times New Roman"/>
          <w:sz w:val="24"/>
          <w:szCs w:val="24"/>
        </w:rPr>
        <w:t xml:space="preserve">48. Ja projekta iesniedzējs nenoslēdz projekta līgumu 20 darbdienu laikā pēc atbildīgās iestādes lēmuma par projekta iesnieguma apstiprināšanu </w:t>
      </w:r>
      <w:r w:rsidRPr="00E322CE">
        <w:rPr>
          <w:rFonts w:ascii="Times New Roman" w:hAnsi="Times New Roman"/>
          <w:sz w:val="24"/>
          <w:szCs w:val="24"/>
        </w:rPr>
        <w:t>saņemšanas</w:t>
      </w:r>
      <w:r w:rsidR="00E322CE" w:rsidRPr="00E322CE">
        <w:rPr>
          <w:rFonts w:ascii="Times New Roman" w:hAnsi="Times New Roman"/>
          <w:sz w:val="24"/>
          <w:szCs w:val="24"/>
        </w:rPr>
        <w:t xml:space="preserve"> vai neiesniedz šo noteikumu </w:t>
      </w:r>
      <w:hyperlink r:id="rId28" w:anchor="p50" w:history="1">
        <w:r w:rsidR="00E322CE" w:rsidRPr="00E322CE">
          <w:rPr>
            <w:rStyle w:val="Hyperlink"/>
            <w:rFonts w:ascii="Times New Roman" w:hAnsi="Times New Roman"/>
            <w:sz w:val="24"/>
            <w:szCs w:val="24"/>
          </w:rPr>
          <w:t>50.punktā</w:t>
        </w:r>
      </w:hyperlink>
      <w:r w:rsidR="00E322CE" w:rsidRPr="00E322CE">
        <w:rPr>
          <w:rFonts w:ascii="Times New Roman" w:hAnsi="Times New Roman"/>
          <w:sz w:val="24"/>
          <w:szCs w:val="24"/>
        </w:rPr>
        <w:t xml:space="preserve"> minēto informāciju</w:t>
      </w:r>
      <w:r w:rsidRPr="00E322CE">
        <w:rPr>
          <w:rFonts w:ascii="Times New Roman" w:hAnsi="Times New Roman"/>
          <w:sz w:val="24"/>
          <w:szCs w:val="24"/>
        </w:rPr>
        <w:t>, projekta iesniedzējs zaudē tiesības slēgt</w:t>
      </w:r>
      <w:r w:rsidRPr="00487B22">
        <w:rPr>
          <w:rFonts w:ascii="Times New Roman" w:hAnsi="Times New Roman"/>
          <w:sz w:val="24"/>
          <w:szCs w:val="24"/>
        </w:rPr>
        <w:t xml:space="preserve"> projekta līgumu</w:t>
      </w:r>
    </w:p>
    <w:p w:rsidR="0074750B" w:rsidRPr="00487B22" w:rsidRDefault="00487B22" w:rsidP="00415741">
      <w:pPr>
        <w:pStyle w:val="tv2131"/>
        <w:spacing w:before="0" w:line="240" w:lineRule="auto"/>
        <w:ind w:firstLine="567"/>
        <w:rPr>
          <w:rFonts w:ascii="Times New Roman" w:hAnsi="Times New Roman"/>
          <w:sz w:val="24"/>
          <w:szCs w:val="24"/>
        </w:rPr>
      </w:pPr>
      <w:r w:rsidRPr="00487B22">
        <w:rPr>
          <w:rFonts w:ascii="Times New Roman" w:hAnsi="Times New Roman"/>
          <w:sz w:val="24"/>
          <w:szCs w:val="24"/>
        </w:rPr>
        <w:t>49. Ja šo noteikumu 48.punktā minēto iemeslu dēļ projekta iesniedzējs zaudē tiesības slēgt projekta līgumu, atbildīgā iestāde un Vides investīciju fonds slēdz projekta līgumu ar to projekta iesniedzēju, kura iesniegums ir ieguvis nākamo augstāko punktu skaitu atbilstoši kvalitātes vērtēšanas kritērijiem, ja finanšu instrumenta finansējuma atlikums ir pietiekams šā projekta finansēšanai.</w:t>
      </w:r>
      <w:r w:rsidR="00563586" w:rsidRPr="00487B22">
        <w:rPr>
          <w:rFonts w:ascii="Times New Roman" w:hAnsi="Times New Roman"/>
          <w:sz w:val="24"/>
          <w:szCs w:val="24"/>
        </w:rPr>
        <w:t>”</w:t>
      </w:r>
    </w:p>
    <w:p w:rsidR="0074750B" w:rsidRPr="00487B22" w:rsidRDefault="00563586" w:rsidP="001F4594">
      <w:pPr>
        <w:pStyle w:val="tv2131"/>
        <w:spacing w:before="120" w:line="240" w:lineRule="auto"/>
        <w:ind w:firstLine="567"/>
        <w:rPr>
          <w:rStyle w:val="fontsize21"/>
          <w:rFonts w:ascii="Times New Roman" w:hAnsi="Times New Roman"/>
          <w:sz w:val="24"/>
          <w:szCs w:val="24"/>
        </w:rPr>
      </w:pPr>
      <w:bookmarkStart w:id="28" w:name="p48"/>
      <w:bookmarkStart w:id="29" w:name="p55"/>
      <w:bookmarkEnd w:id="28"/>
      <w:bookmarkEnd w:id="29"/>
      <w:r w:rsidRPr="00487B22">
        <w:rPr>
          <w:rFonts w:ascii="Times New Roman" w:hAnsi="Times New Roman"/>
          <w:sz w:val="24"/>
          <w:szCs w:val="24"/>
        </w:rPr>
        <w:t>32.</w:t>
      </w:r>
      <w:r w:rsidR="001C3A73" w:rsidRPr="00487B22">
        <w:rPr>
          <w:rFonts w:ascii="Times New Roman" w:hAnsi="Times New Roman"/>
          <w:sz w:val="24"/>
          <w:szCs w:val="24"/>
        </w:rPr>
        <w:t xml:space="preserve"> </w:t>
      </w:r>
      <w:r w:rsidRPr="00487B22">
        <w:rPr>
          <w:rFonts w:ascii="Times New Roman" w:hAnsi="Times New Roman"/>
          <w:sz w:val="24"/>
          <w:szCs w:val="24"/>
        </w:rPr>
        <w:t xml:space="preserve">Papildināt ar </w:t>
      </w:r>
      <w:r w:rsidR="0074750B" w:rsidRPr="00487B22">
        <w:rPr>
          <w:rFonts w:ascii="Times New Roman" w:hAnsi="Times New Roman"/>
          <w:sz w:val="24"/>
          <w:szCs w:val="24"/>
        </w:rPr>
        <w:t>55.</w:t>
      </w:r>
      <w:r w:rsidRPr="00487B22">
        <w:rPr>
          <w:rFonts w:ascii="Times New Roman" w:hAnsi="Times New Roman"/>
          <w:sz w:val="24"/>
          <w:szCs w:val="24"/>
        </w:rPr>
        <w:t>punktu šādā redakcijā:</w:t>
      </w:r>
      <w:r w:rsidR="0074750B" w:rsidRPr="00487B22">
        <w:rPr>
          <w:rFonts w:ascii="Times New Roman" w:hAnsi="Times New Roman"/>
          <w:sz w:val="24"/>
          <w:szCs w:val="24"/>
        </w:rPr>
        <w:t xml:space="preserve"> </w:t>
      </w:r>
    </w:p>
    <w:p w:rsidR="008E45EA" w:rsidRPr="00415741" w:rsidRDefault="00563586" w:rsidP="00415741">
      <w:pPr>
        <w:pStyle w:val="tv2131"/>
        <w:spacing w:before="0" w:line="240" w:lineRule="auto"/>
        <w:ind w:firstLine="567"/>
        <w:rPr>
          <w:rFonts w:ascii="Times New Roman" w:hAnsi="Times New Roman"/>
          <w:sz w:val="24"/>
          <w:szCs w:val="24"/>
        </w:rPr>
      </w:pPr>
      <w:r w:rsidRPr="00487B22">
        <w:rPr>
          <w:rFonts w:ascii="Times New Roman" w:hAnsi="Times New Roman"/>
          <w:sz w:val="24"/>
          <w:szCs w:val="24"/>
        </w:rPr>
        <w:t>„</w:t>
      </w:r>
      <w:r w:rsidR="00851C62" w:rsidRPr="00487B22">
        <w:rPr>
          <w:rFonts w:ascii="Times New Roman" w:hAnsi="Times New Roman"/>
          <w:sz w:val="24"/>
          <w:szCs w:val="24"/>
        </w:rPr>
        <w:t xml:space="preserve">55. </w:t>
      </w:r>
      <w:r w:rsidR="008E45EA" w:rsidRPr="00487B22">
        <w:rPr>
          <w:rFonts w:ascii="Times New Roman" w:hAnsi="Times New Roman"/>
          <w:sz w:val="24"/>
          <w:szCs w:val="24"/>
        </w:rPr>
        <w:t xml:space="preserve">Vides investīciju fonds uzrauga saskaņā ar šo noteikumu </w:t>
      </w:r>
      <w:hyperlink r:id="rId29" w:anchor="p18" w:history="1">
        <w:r w:rsidR="008E45EA" w:rsidRPr="00487B22">
          <w:rPr>
            <w:rStyle w:val="Hyperlink"/>
            <w:rFonts w:ascii="Times New Roman" w:hAnsi="Times New Roman"/>
            <w:sz w:val="24"/>
            <w:szCs w:val="24"/>
          </w:rPr>
          <w:t>20., 21., 22.,</w:t>
        </w:r>
        <w:r w:rsidR="00237055" w:rsidRPr="00487B22">
          <w:rPr>
            <w:rStyle w:val="Hyperlink"/>
            <w:rFonts w:ascii="Times New Roman" w:hAnsi="Times New Roman"/>
            <w:sz w:val="24"/>
            <w:szCs w:val="24"/>
          </w:rPr>
          <w:t xml:space="preserve"> </w:t>
        </w:r>
        <w:r w:rsidR="008E45EA" w:rsidRPr="00487B22">
          <w:rPr>
            <w:rStyle w:val="Hyperlink"/>
            <w:rFonts w:ascii="Times New Roman" w:hAnsi="Times New Roman"/>
            <w:sz w:val="24"/>
            <w:szCs w:val="24"/>
          </w:rPr>
          <w:t>23.punktu</w:t>
        </w:r>
      </w:hyperlink>
      <w:r w:rsidR="008E45EA" w:rsidRPr="00415741">
        <w:rPr>
          <w:rFonts w:ascii="Times New Roman" w:hAnsi="Times New Roman"/>
          <w:sz w:val="24"/>
          <w:szCs w:val="24"/>
        </w:rPr>
        <w:t xml:space="preserve"> </w:t>
      </w:r>
      <w:r w:rsidR="00132FBE" w:rsidRPr="00415741">
        <w:rPr>
          <w:rFonts w:ascii="Times New Roman" w:hAnsi="Times New Roman"/>
          <w:sz w:val="24"/>
          <w:szCs w:val="24"/>
        </w:rPr>
        <w:t>projektā ietverto</w:t>
      </w:r>
      <w:r w:rsidR="008E45EA" w:rsidRPr="00415741">
        <w:rPr>
          <w:rFonts w:ascii="Times New Roman" w:hAnsi="Times New Roman"/>
          <w:sz w:val="24"/>
          <w:szCs w:val="24"/>
        </w:rPr>
        <w:t xml:space="preserve"> attiecināmo izmaksu īpatsvara aprēķina atbilstību esošajai situācijai projekta īstenošanas laikā, tajā skaitā pārbauda attiecināmo izmaksu īpatsvara aprēķina atbilstību esošajai situācijai, pirms sagatavots maksājuma uzdevums par noslēguma atmaksu finansējuma saņēmējam;</w:t>
      </w:r>
      <w:r w:rsidRPr="00415741">
        <w:rPr>
          <w:rFonts w:ascii="Times New Roman" w:hAnsi="Times New Roman"/>
          <w:sz w:val="24"/>
          <w:szCs w:val="24"/>
        </w:rPr>
        <w:t>”</w:t>
      </w:r>
      <w:r w:rsidR="008E4DB4">
        <w:rPr>
          <w:rFonts w:ascii="Times New Roman" w:hAnsi="Times New Roman"/>
          <w:sz w:val="24"/>
          <w:szCs w:val="24"/>
        </w:rPr>
        <w:t>.</w:t>
      </w:r>
    </w:p>
    <w:p w:rsidR="0074750B" w:rsidRPr="00415741" w:rsidRDefault="00851C62" w:rsidP="001F4594">
      <w:pPr>
        <w:pStyle w:val="tv2131"/>
        <w:spacing w:before="120" w:line="240" w:lineRule="auto"/>
        <w:ind w:firstLine="567"/>
        <w:rPr>
          <w:rFonts w:ascii="Times New Roman" w:hAnsi="Times New Roman"/>
          <w:sz w:val="24"/>
          <w:szCs w:val="24"/>
        </w:rPr>
      </w:pPr>
      <w:bookmarkStart w:id="30" w:name="p56"/>
      <w:bookmarkEnd w:id="30"/>
      <w:r w:rsidRPr="00415741">
        <w:rPr>
          <w:rFonts w:ascii="Times New Roman" w:hAnsi="Times New Roman"/>
          <w:sz w:val="24"/>
          <w:szCs w:val="24"/>
        </w:rPr>
        <w:t xml:space="preserve">33. Svītrot 56.2.apakšpunktā pirms vārdiem „ēku, kurā veiktas” vārdu „ražošanas”. </w:t>
      </w:r>
    </w:p>
    <w:p w:rsidR="00851C62" w:rsidRPr="00415741" w:rsidRDefault="00851C62" w:rsidP="001F4594">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34. Papildināt ar 57.</w:t>
      </w:r>
      <w:r w:rsidRPr="00415741">
        <w:rPr>
          <w:rFonts w:ascii="Times New Roman" w:hAnsi="Times New Roman"/>
          <w:sz w:val="24"/>
          <w:szCs w:val="24"/>
          <w:vertAlign w:val="superscript"/>
        </w:rPr>
        <w:t>1</w:t>
      </w:r>
      <w:r w:rsidRPr="00415741">
        <w:rPr>
          <w:rFonts w:ascii="Times New Roman" w:hAnsi="Times New Roman"/>
          <w:sz w:val="24"/>
          <w:szCs w:val="24"/>
        </w:rPr>
        <w:t>punktu šādā redakcijā:</w:t>
      </w:r>
    </w:p>
    <w:p w:rsidR="0043128E" w:rsidRPr="00415741" w:rsidRDefault="00851C62"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„57.</w:t>
      </w:r>
      <w:r w:rsidRPr="00415741">
        <w:rPr>
          <w:rFonts w:ascii="Times New Roman" w:hAnsi="Times New Roman"/>
          <w:sz w:val="24"/>
          <w:szCs w:val="24"/>
          <w:vertAlign w:val="superscript"/>
        </w:rPr>
        <w:t>1</w:t>
      </w:r>
      <w:r w:rsidR="0043128E" w:rsidRPr="00415741">
        <w:rPr>
          <w:rFonts w:ascii="Times New Roman" w:hAnsi="Times New Roman"/>
          <w:sz w:val="24"/>
          <w:szCs w:val="24"/>
        </w:rPr>
        <w:t xml:space="preserve"> Finansējuma saņēmējs atmaksā visu</w:t>
      </w:r>
      <w:r w:rsidR="00244B71" w:rsidRPr="00415741">
        <w:rPr>
          <w:rFonts w:ascii="Times New Roman" w:hAnsi="Times New Roman"/>
          <w:sz w:val="24"/>
          <w:szCs w:val="24"/>
        </w:rPr>
        <w:t xml:space="preserve"> saņemto</w:t>
      </w:r>
      <w:r w:rsidR="0043128E" w:rsidRPr="00415741">
        <w:rPr>
          <w:rFonts w:ascii="Times New Roman" w:hAnsi="Times New Roman"/>
          <w:sz w:val="24"/>
          <w:szCs w:val="24"/>
        </w:rPr>
        <w:t xml:space="preserve"> finanšu instrumenta finansējumu</w:t>
      </w:r>
      <w:r w:rsidR="0011229B" w:rsidRPr="00415741">
        <w:rPr>
          <w:rFonts w:ascii="Times New Roman" w:hAnsi="Times New Roman"/>
          <w:sz w:val="24"/>
          <w:szCs w:val="24"/>
        </w:rPr>
        <w:t>, ja konkursa treš</w:t>
      </w:r>
      <w:r w:rsidR="007A2A26" w:rsidRPr="00415741">
        <w:rPr>
          <w:rFonts w:ascii="Times New Roman" w:hAnsi="Times New Roman"/>
          <w:sz w:val="24"/>
          <w:szCs w:val="24"/>
        </w:rPr>
        <w:t>aj</w:t>
      </w:r>
      <w:r w:rsidR="0011229B" w:rsidRPr="00415741">
        <w:rPr>
          <w:rFonts w:ascii="Times New Roman" w:hAnsi="Times New Roman"/>
          <w:sz w:val="24"/>
          <w:szCs w:val="24"/>
        </w:rPr>
        <w:t>ā vai turpmākajā</w:t>
      </w:r>
      <w:r w:rsidR="00237055" w:rsidRPr="00415741">
        <w:rPr>
          <w:rFonts w:ascii="Times New Roman" w:hAnsi="Times New Roman"/>
          <w:sz w:val="24"/>
          <w:szCs w:val="24"/>
        </w:rPr>
        <w:t>s</w:t>
      </w:r>
      <w:r w:rsidR="0011229B" w:rsidRPr="00415741">
        <w:rPr>
          <w:rFonts w:ascii="Times New Roman" w:hAnsi="Times New Roman"/>
          <w:sz w:val="24"/>
          <w:szCs w:val="24"/>
        </w:rPr>
        <w:t xml:space="preserve"> kārtā</w:t>
      </w:r>
      <w:r w:rsidR="00237055" w:rsidRPr="00415741">
        <w:rPr>
          <w:rFonts w:ascii="Times New Roman" w:hAnsi="Times New Roman"/>
          <w:sz w:val="24"/>
          <w:szCs w:val="24"/>
        </w:rPr>
        <w:t>s</w:t>
      </w:r>
      <w:r w:rsidR="0011229B" w:rsidRPr="00415741">
        <w:rPr>
          <w:rFonts w:ascii="Times New Roman" w:hAnsi="Times New Roman"/>
          <w:sz w:val="24"/>
          <w:szCs w:val="24"/>
        </w:rPr>
        <w:t xml:space="preserve"> apstiprināta projekta aktivitātes nav īstenotas šo noteikumu 7.punktā noteiktajā termiņā</w:t>
      </w:r>
      <w:r w:rsidR="007A2A26" w:rsidRPr="00415741">
        <w:rPr>
          <w:rFonts w:ascii="Times New Roman" w:hAnsi="Times New Roman"/>
          <w:sz w:val="24"/>
          <w:szCs w:val="24"/>
        </w:rPr>
        <w:t xml:space="preserve"> vai projekta iesniegumā norādītajā projekta īstenošanas termiņā, ja tas iestājas ātrāk nekā šo noteikumu 7.punktā no</w:t>
      </w:r>
      <w:r w:rsidR="00D0282F" w:rsidRPr="00415741">
        <w:rPr>
          <w:rFonts w:ascii="Times New Roman" w:hAnsi="Times New Roman"/>
          <w:sz w:val="24"/>
          <w:szCs w:val="24"/>
        </w:rPr>
        <w:t>rādītais</w:t>
      </w:r>
      <w:r w:rsidR="007A2A26" w:rsidRPr="00415741">
        <w:rPr>
          <w:rFonts w:ascii="Times New Roman" w:hAnsi="Times New Roman"/>
          <w:sz w:val="24"/>
          <w:szCs w:val="24"/>
        </w:rPr>
        <w:t xml:space="preserve"> termiņš</w:t>
      </w:r>
      <w:r w:rsidR="0011229B" w:rsidRPr="00415741">
        <w:rPr>
          <w:rFonts w:ascii="Times New Roman" w:hAnsi="Times New Roman"/>
          <w:sz w:val="24"/>
          <w:szCs w:val="24"/>
        </w:rPr>
        <w:t>.</w:t>
      </w:r>
      <w:r w:rsidRPr="00415741">
        <w:rPr>
          <w:rFonts w:ascii="Times New Roman" w:hAnsi="Times New Roman"/>
          <w:sz w:val="24"/>
          <w:szCs w:val="24"/>
        </w:rPr>
        <w:t>”</w:t>
      </w:r>
      <w:r w:rsidR="0011229B" w:rsidRPr="00415741">
        <w:rPr>
          <w:rFonts w:ascii="Times New Roman" w:hAnsi="Times New Roman"/>
          <w:sz w:val="24"/>
          <w:szCs w:val="24"/>
        </w:rPr>
        <w:t xml:space="preserve"> </w:t>
      </w:r>
      <w:r w:rsidR="0043128E" w:rsidRPr="00415741">
        <w:rPr>
          <w:rFonts w:ascii="Times New Roman" w:hAnsi="Times New Roman"/>
          <w:sz w:val="24"/>
          <w:szCs w:val="24"/>
        </w:rPr>
        <w:t xml:space="preserve"> </w:t>
      </w:r>
    </w:p>
    <w:p w:rsidR="007A2A26" w:rsidRPr="00415741" w:rsidRDefault="00F565E5" w:rsidP="001F4594">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35.</w:t>
      </w:r>
      <w:r w:rsidR="001F4594">
        <w:rPr>
          <w:rFonts w:ascii="Times New Roman" w:hAnsi="Times New Roman"/>
          <w:sz w:val="24"/>
          <w:szCs w:val="24"/>
        </w:rPr>
        <w:t xml:space="preserve"> </w:t>
      </w:r>
      <w:r w:rsidRPr="00415741">
        <w:rPr>
          <w:rFonts w:ascii="Times New Roman" w:hAnsi="Times New Roman"/>
          <w:sz w:val="24"/>
          <w:szCs w:val="24"/>
        </w:rPr>
        <w:t>Izteikt 59.punktu šādā redakcijā:</w:t>
      </w:r>
    </w:p>
    <w:p w:rsidR="00F565E5" w:rsidRPr="00415741" w:rsidRDefault="00F565E5" w:rsidP="00415741">
      <w:pPr>
        <w:pStyle w:val="tv2131"/>
        <w:spacing w:before="0" w:line="240" w:lineRule="auto"/>
        <w:ind w:firstLine="567"/>
        <w:rPr>
          <w:rFonts w:ascii="Times New Roman" w:hAnsi="Times New Roman"/>
          <w:sz w:val="24"/>
          <w:szCs w:val="24"/>
        </w:rPr>
      </w:pPr>
      <w:bookmarkStart w:id="31" w:name="p59"/>
      <w:bookmarkEnd w:id="31"/>
      <w:r w:rsidRPr="00415741">
        <w:rPr>
          <w:rFonts w:ascii="Times New Roman" w:hAnsi="Times New Roman"/>
          <w:sz w:val="24"/>
          <w:szCs w:val="24"/>
        </w:rPr>
        <w:t>„</w:t>
      </w:r>
      <w:r w:rsidR="0074750B" w:rsidRPr="00415741">
        <w:rPr>
          <w:rFonts w:ascii="Times New Roman" w:hAnsi="Times New Roman"/>
          <w:sz w:val="24"/>
          <w:szCs w:val="24"/>
        </w:rPr>
        <w:t xml:space="preserve">59. Avansa maksājumu var saņemt, ja finansējuma saņēmējs iesniedz Vides investīciju fondā kredītiestādes avansa maksājuma summas atmaksāšanas garantijas vēstuli, kura </w:t>
      </w:r>
      <w:r w:rsidR="0074750B" w:rsidRPr="00415741">
        <w:rPr>
          <w:rFonts w:ascii="Times New Roman" w:hAnsi="Times New Roman"/>
          <w:sz w:val="24"/>
          <w:szCs w:val="24"/>
        </w:rPr>
        <w:lastRenderedPageBreak/>
        <w:t>izsniegta par labu atbildīgajai iestādei, un kredītiestādes izsniegtā garantija</w:t>
      </w:r>
      <w:r w:rsidR="007A2A26" w:rsidRPr="00415741">
        <w:rPr>
          <w:rFonts w:ascii="Times New Roman" w:hAnsi="Times New Roman"/>
          <w:sz w:val="24"/>
          <w:szCs w:val="24"/>
        </w:rPr>
        <w:t xml:space="preserve"> ir spēkā vismaz 2 (divus) kalendāros mēnešus pēc projekta īstenošanas termiņa</w:t>
      </w:r>
      <w:r w:rsidR="0074750B" w:rsidRPr="00415741">
        <w:rPr>
          <w:rFonts w:ascii="Times New Roman" w:hAnsi="Times New Roman"/>
          <w:sz w:val="24"/>
          <w:szCs w:val="24"/>
        </w:rPr>
        <w:t>, kā arī satur nosacījumus par līdzekļu atmaksāšanu pēc pirmā pieprasījuma, ja finansējuma saņēmējs neizpilda šajos noteikumos vai projekta līgumā noteiktās saistības (attiecināms</w:t>
      </w:r>
      <w:r w:rsidR="0043128E" w:rsidRPr="00415741">
        <w:rPr>
          <w:rFonts w:ascii="Times New Roman" w:hAnsi="Times New Roman"/>
          <w:sz w:val="24"/>
          <w:szCs w:val="24"/>
        </w:rPr>
        <w:t xml:space="preserve"> uz komersantiem</w:t>
      </w:r>
      <w:r w:rsidR="00E8176A" w:rsidRPr="00415741">
        <w:rPr>
          <w:rFonts w:ascii="Times New Roman" w:hAnsi="Times New Roman"/>
          <w:sz w:val="24"/>
          <w:szCs w:val="24"/>
        </w:rPr>
        <w:t xml:space="preserve"> un citu juridisku vai fizisku personu dibinātām izglītības iestādēm</w:t>
      </w:r>
      <w:r w:rsidR="0074750B" w:rsidRPr="00415741">
        <w:rPr>
          <w:rFonts w:ascii="Times New Roman" w:hAnsi="Times New Roman"/>
          <w:sz w:val="24"/>
          <w:szCs w:val="24"/>
        </w:rPr>
        <w:t>).</w:t>
      </w:r>
      <w:r w:rsidRPr="00415741">
        <w:rPr>
          <w:rFonts w:ascii="Times New Roman" w:hAnsi="Times New Roman"/>
          <w:sz w:val="24"/>
          <w:szCs w:val="24"/>
        </w:rPr>
        <w:t>”</w:t>
      </w:r>
    </w:p>
    <w:p w:rsidR="0074750B" w:rsidRPr="00415741" w:rsidRDefault="00F565E5" w:rsidP="001F4594">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 xml:space="preserve">36. Papildināt </w:t>
      </w:r>
      <w:r w:rsidR="0074750B" w:rsidRPr="00415741">
        <w:rPr>
          <w:rFonts w:ascii="Times New Roman" w:hAnsi="Times New Roman"/>
          <w:sz w:val="24"/>
          <w:szCs w:val="24"/>
        </w:rPr>
        <w:t xml:space="preserve"> </w:t>
      </w:r>
      <w:r w:rsidRPr="00415741">
        <w:rPr>
          <w:rFonts w:ascii="Times New Roman" w:hAnsi="Times New Roman"/>
          <w:sz w:val="24"/>
          <w:szCs w:val="24"/>
        </w:rPr>
        <w:t>XII.</w:t>
      </w:r>
      <w:r w:rsidR="009920B4">
        <w:rPr>
          <w:rFonts w:ascii="Times New Roman" w:hAnsi="Times New Roman"/>
          <w:sz w:val="24"/>
          <w:szCs w:val="24"/>
        </w:rPr>
        <w:t xml:space="preserve"> </w:t>
      </w:r>
      <w:r w:rsidR="001C3A73" w:rsidRPr="00415741">
        <w:rPr>
          <w:rFonts w:ascii="Times New Roman" w:hAnsi="Times New Roman"/>
          <w:sz w:val="24"/>
          <w:szCs w:val="24"/>
        </w:rPr>
        <w:t>n</w:t>
      </w:r>
      <w:r w:rsidRPr="00415741">
        <w:rPr>
          <w:rFonts w:ascii="Times New Roman" w:hAnsi="Times New Roman"/>
          <w:sz w:val="24"/>
          <w:szCs w:val="24"/>
        </w:rPr>
        <w:t>odaļu ar 70.punktu šādā redakcijā:</w:t>
      </w:r>
    </w:p>
    <w:p w:rsidR="00D73561" w:rsidRPr="00415741" w:rsidRDefault="00F565E5" w:rsidP="00415741">
      <w:pPr>
        <w:pStyle w:val="tv2131"/>
        <w:spacing w:before="0" w:line="240" w:lineRule="auto"/>
        <w:ind w:firstLine="567"/>
        <w:rPr>
          <w:rFonts w:ascii="Times New Roman" w:hAnsi="Times New Roman"/>
          <w:sz w:val="24"/>
          <w:szCs w:val="24"/>
        </w:rPr>
      </w:pPr>
      <w:bookmarkStart w:id="32" w:name="p69"/>
      <w:bookmarkEnd w:id="32"/>
      <w:r w:rsidRPr="00415741">
        <w:rPr>
          <w:rFonts w:ascii="Times New Roman" w:hAnsi="Times New Roman"/>
          <w:sz w:val="24"/>
          <w:szCs w:val="24"/>
        </w:rPr>
        <w:t>„</w:t>
      </w:r>
      <w:r w:rsidR="00244B71" w:rsidRPr="00415741">
        <w:rPr>
          <w:rFonts w:ascii="Times New Roman" w:hAnsi="Times New Roman"/>
          <w:sz w:val="24"/>
          <w:szCs w:val="24"/>
        </w:rPr>
        <w:t>70</w:t>
      </w:r>
      <w:r w:rsidR="0074750B" w:rsidRPr="00415741">
        <w:rPr>
          <w:rFonts w:ascii="Times New Roman" w:hAnsi="Times New Roman"/>
          <w:sz w:val="24"/>
          <w:szCs w:val="24"/>
        </w:rPr>
        <w:t xml:space="preserve">. Projektu iesniegumus, kuri iesniegti konkursa </w:t>
      </w:r>
      <w:r w:rsidR="005668CD" w:rsidRPr="00415741">
        <w:rPr>
          <w:rFonts w:ascii="Times New Roman" w:hAnsi="Times New Roman"/>
          <w:sz w:val="24"/>
          <w:szCs w:val="24"/>
        </w:rPr>
        <w:t xml:space="preserve">otrajā </w:t>
      </w:r>
      <w:r w:rsidR="0074750B" w:rsidRPr="00415741">
        <w:rPr>
          <w:rFonts w:ascii="Times New Roman" w:hAnsi="Times New Roman"/>
          <w:sz w:val="24"/>
          <w:szCs w:val="24"/>
        </w:rPr>
        <w:t xml:space="preserve">kārtā līdz 2012.gada </w:t>
      </w:r>
      <w:r w:rsidRPr="00415741">
        <w:rPr>
          <w:rFonts w:ascii="Times New Roman" w:hAnsi="Times New Roman"/>
          <w:sz w:val="24"/>
          <w:szCs w:val="24"/>
        </w:rPr>
        <w:t>31</w:t>
      </w:r>
      <w:r w:rsidR="005668CD" w:rsidRPr="00415741">
        <w:rPr>
          <w:rFonts w:ascii="Times New Roman" w:hAnsi="Times New Roman"/>
          <w:sz w:val="24"/>
          <w:szCs w:val="24"/>
        </w:rPr>
        <w:t>.decembrim</w:t>
      </w:r>
      <w:r w:rsidR="0074750B" w:rsidRPr="00415741">
        <w:rPr>
          <w:rFonts w:ascii="Times New Roman" w:hAnsi="Times New Roman"/>
          <w:sz w:val="24"/>
          <w:szCs w:val="24"/>
        </w:rPr>
        <w:t>, izskata un īsteno atbilstoši to iesniegšanas brīdī spēkā esošajiem normatīvajiem aktiem.</w:t>
      </w:r>
      <w:r w:rsidRPr="00415741">
        <w:rPr>
          <w:rFonts w:ascii="Times New Roman" w:hAnsi="Times New Roman"/>
          <w:sz w:val="24"/>
          <w:szCs w:val="24"/>
        </w:rPr>
        <w:t>”</w:t>
      </w:r>
    </w:p>
    <w:p w:rsidR="001C3A73" w:rsidRPr="00415741" w:rsidRDefault="001C3A73" w:rsidP="001F4594">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37. 1.pielikumā:</w:t>
      </w:r>
    </w:p>
    <w:p w:rsidR="001C3A73" w:rsidRPr="00415741" w:rsidRDefault="001C3A73"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37.1. visa tekstā mērvienību  „tCO</w:t>
      </w:r>
      <w:r w:rsidRPr="00415741">
        <w:rPr>
          <w:rFonts w:ascii="Times New Roman" w:hAnsi="Times New Roman"/>
          <w:sz w:val="24"/>
          <w:szCs w:val="24"/>
          <w:vertAlign w:val="subscript"/>
        </w:rPr>
        <w:t>2</w:t>
      </w:r>
      <w:r w:rsidRPr="00415741">
        <w:rPr>
          <w:rFonts w:ascii="Times New Roman" w:hAnsi="Times New Roman"/>
          <w:sz w:val="24"/>
          <w:szCs w:val="24"/>
        </w:rPr>
        <w:t>/MWh” aizstāt ar mērvienību  „kgCO</w:t>
      </w:r>
      <w:r w:rsidRPr="00415741">
        <w:rPr>
          <w:rFonts w:ascii="Times New Roman" w:hAnsi="Times New Roman"/>
          <w:sz w:val="24"/>
          <w:szCs w:val="24"/>
          <w:vertAlign w:val="subscript"/>
        </w:rPr>
        <w:t>2</w:t>
      </w:r>
      <w:r w:rsidRPr="00415741">
        <w:rPr>
          <w:rFonts w:ascii="Times New Roman" w:hAnsi="Times New Roman"/>
          <w:sz w:val="24"/>
          <w:szCs w:val="24"/>
        </w:rPr>
        <w:t>/kWh”;</w:t>
      </w:r>
    </w:p>
    <w:p w:rsidR="001C3A73" w:rsidRPr="00415741" w:rsidRDefault="001C3A73"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37.2. visa tekstā mērvienību  </w:t>
      </w:r>
      <w:r w:rsidR="0023202C" w:rsidRPr="00415741">
        <w:rPr>
          <w:rFonts w:ascii="Times New Roman" w:hAnsi="Times New Roman"/>
          <w:sz w:val="24"/>
          <w:szCs w:val="24"/>
        </w:rPr>
        <w:t>„MWh/gadā” aizstāt ar  „kWh/gadā”’;</w:t>
      </w:r>
    </w:p>
    <w:p w:rsidR="0023202C" w:rsidRPr="00415741" w:rsidRDefault="0023202C"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37.3. 4.punktā Q</w:t>
      </w:r>
      <w:r w:rsidRPr="00415741">
        <w:rPr>
          <w:rFonts w:ascii="Times New Roman" w:hAnsi="Times New Roman"/>
          <w:sz w:val="24"/>
          <w:szCs w:val="24"/>
          <w:vertAlign w:val="subscript"/>
        </w:rPr>
        <w:t>pat</w:t>
      </w:r>
      <w:r w:rsidRPr="00415741">
        <w:rPr>
          <w:rFonts w:ascii="Times New Roman" w:hAnsi="Times New Roman"/>
          <w:sz w:val="24"/>
          <w:szCs w:val="24"/>
        </w:rPr>
        <w:t> skaidrojumā vārdus „iepriekšējo vismaz” aizstāt ar vārdiem ”pēdējo vismaz”;</w:t>
      </w:r>
    </w:p>
    <w:p w:rsidR="0023202C" w:rsidRPr="00415741" w:rsidRDefault="0023202C"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37.4. 5.punktā:</w:t>
      </w:r>
    </w:p>
    <w:p w:rsidR="0023202C" w:rsidRPr="00415741" w:rsidRDefault="0023202C"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37.4.1. papildināt aiz vārdiem „nodrošina autonomā” ar vārdu iekāvās „(lokālā)”;</w:t>
      </w:r>
    </w:p>
    <w:p w:rsidR="0023202C" w:rsidRDefault="0023202C"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37.4.2. Q</w:t>
      </w:r>
      <w:r w:rsidRPr="00415741">
        <w:rPr>
          <w:rFonts w:ascii="Times New Roman" w:hAnsi="Times New Roman"/>
          <w:sz w:val="24"/>
          <w:szCs w:val="24"/>
          <w:vertAlign w:val="subscript"/>
        </w:rPr>
        <w:t>sar</w:t>
      </w:r>
      <w:r w:rsidRPr="00415741">
        <w:rPr>
          <w:rFonts w:ascii="Times New Roman" w:hAnsi="Times New Roman"/>
          <w:sz w:val="24"/>
          <w:szCs w:val="24"/>
        </w:rPr>
        <w:t> skaidrojumā aizstāt vārdus „vismaz divu iepriekšējo” ar vārdiem ”pēdējo vismaz divu”;</w:t>
      </w:r>
    </w:p>
    <w:p w:rsidR="00E03274" w:rsidRPr="00357977" w:rsidRDefault="0023202C" w:rsidP="00415741">
      <w:pPr>
        <w:pStyle w:val="tv2131"/>
        <w:spacing w:before="0" w:line="240" w:lineRule="auto"/>
        <w:ind w:firstLine="567"/>
        <w:rPr>
          <w:rFonts w:ascii="Times New Roman" w:hAnsi="Times New Roman"/>
          <w:sz w:val="24"/>
          <w:szCs w:val="24"/>
        </w:rPr>
      </w:pPr>
      <w:r w:rsidRPr="00357977">
        <w:rPr>
          <w:rFonts w:ascii="Times New Roman" w:hAnsi="Times New Roman"/>
          <w:sz w:val="24"/>
          <w:szCs w:val="24"/>
        </w:rPr>
        <w:t xml:space="preserve">37.5. </w:t>
      </w:r>
      <w:r w:rsidR="00CA5CDA" w:rsidRPr="00357977">
        <w:rPr>
          <w:rFonts w:ascii="Times New Roman" w:hAnsi="Times New Roman"/>
          <w:sz w:val="24"/>
          <w:szCs w:val="24"/>
        </w:rPr>
        <w:t xml:space="preserve"> </w:t>
      </w:r>
      <w:r w:rsidR="00E03274" w:rsidRPr="00357977">
        <w:rPr>
          <w:rFonts w:ascii="Times New Roman" w:hAnsi="Times New Roman"/>
          <w:sz w:val="24"/>
          <w:szCs w:val="24"/>
        </w:rPr>
        <w:t>izteikt 6.punktu šādā redakcijā:</w:t>
      </w:r>
    </w:p>
    <w:p w:rsidR="00E03274" w:rsidRPr="00357977" w:rsidRDefault="00E03274" w:rsidP="00415741">
      <w:pPr>
        <w:pStyle w:val="tv2131"/>
        <w:spacing w:before="0" w:line="240" w:lineRule="auto"/>
        <w:ind w:firstLine="567"/>
        <w:rPr>
          <w:rFonts w:ascii="Times New Roman" w:hAnsi="Times New Roman"/>
          <w:sz w:val="24"/>
          <w:szCs w:val="24"/>
        </w:rPr>
      </w:pPr>
      <w:r w:rsidRPr="00357977">
        <w:rPr>
          <w:rFonts w:ascii="Times New Roman" w:hAnsi="Times New Roman"/>
          <w:sz w:val="24"/>
          <w:szCs w:val="24"/>
        </w:rPr>
        <w:t>„Ja projektā paredzēta biomasas koģenerācijas stacijas būvniecība, tad CO2 emisijas ietaupījumu aprēķina tikai projektā iekļautās ēkas gan plānotajai aizstātajai siltumenerģijas daļai, kas saražota no fosilajiem energoresursiem, atbilstoši šā pielikuma 5.punktam, gan plānotajai aizstātajai elektroenerģijas daļai atbilstoši šā pielikuma 10.punktam”</w:t>
      </w:r>
    </w:p>
    <w:p w:rsidR="0023202C" w:rsidRDefault="00E03274" w:rsidP="00415741">
      <w:pPr>
        <w:pStyle w:val="tv2131"/>
        <w:spacing w:before="0" w:line="240" w:lineRule="auto"/>
        <w:ind w:firstLine="567"/>
        <w:rPr>
          <w:rFonts w:ascii="Times New Roman" w:hAnsi="Times New Roman"/>
          <w:sz w:val="24"/>
          <w:szCs w:val="24"/>
        </w:rPr>
      </w:pPr>
      <w:r w:rsidRPr="00357977">
        <w:rPr>
          <w:rFonts w:ascii="Times New Roman" w:hAnsi="Times New Roman"/>
          <w:sz w:val="24"/>
          <w:szCs w:val="24"/>
        </w:rPr>
        <w:t xml:space="preserve">37.6. </w:t>
      </w:r>
      <w:r w:rsidR="0023202C" w:rsidRPr="00357977">
        <w:rPr>
          <w:rFonts w:ascii="Times New Roman" w:hAnsi="Times New Roman"/>
          <w:sz w:val="24"/>
          <w:szCs w:val="24"/>
        </w:rPr>
        <w:t>8.punktā Q</w:t>
      </w:r>
      <w:r w:rsidR="0023202C" w:rsidRPr="00357977">
        <w:rPr>
          <w:rFonts w:ascii="Times New Roman" w:hAnsi="Times New Roman"/>
          <w:sz w:val="24"/>
          <w:szCs w:val="24"/>
          <w:vertAlign w:val="subscript"/>
        </w:rPr>
        <w:t>e</w:t>
      </w:r>
      <w:r w:rsidR="0023202C" w:rsidRPr="00357977">
        <w:rPr>
          <w:rFonts w:ascii="Times New Roman" w:hAnsi="Times New Roman"/>
          <w:sz w:val="24"/>
          <w:szCs w:val="24"/>
        </w:rPr>
        <w:t xml:space="preserve"> skaidrojumā aizstāt vārdus „vismaz divu iepriekšējo” ar vārdiem</w:t>
      </w:r>
      <w:r w:rsidR="0023202C" w:rsidRPr="00E03274">
        <w:rPr>
          <w:rFonts w:ascii="Times New Roman" w:hAnsi="Times New Roman"/>
          <w:sz w:val="24"/>
          <w:szCs w:val="24"/>
        </w:rPr>
        <w:t xml:space="preserve"> ”pēdējo</w:t>
      </w:r>
      <w:r w:rsidR="0023202C" w:rsidRPr="00415741">
        <w:rPr>
          <w:rFonts w:ascii="Times New Roman" w:hAnsi="Times New Roman"/>
          <w:sz w:val="24"/>
          <w:szCs w:val="24"/>
        </w:rPr>
        <w:t xml:space="preserve"> vismaz divu”.</w:t>
      </w:r>
    </w:p>
    <w:p w:rsidR="0023202C" w:rsidRPr="00415741" w:rsidRDefault="0023202C" w:rsidP="001F4594">
      <w:pPr>
        <w:pStyle w:val="tv2131"/>
        <w:spacing w:before="120" w:line="240" w:lineRule="auto"/>
        <w:ind w:firstLine="567"/>
        <w:rPr>
          <w:rFonts w:ascii="Times New Roman" w:hAnsi="Times New Roman"/>
          <w:sz w:val="24"/>
          <w:szCs w:val="24"/>
        </w:rPr>
      </w:pPr>
      <w:r w:rsidRPr="00415741">
        <w:rPr>
          <w:rFonts w:ascii="Times New Roman" w:hAnsi="Times New Roman"/>
          <w:sz w:val="24"/>
          <w:szCs w:val="24"/>
        </w:rPr>
        <w:t>38.</w:t>
      </w:r>
      <w:r w:rsidR="00677F77" w:rsidRPr="00415741">
        <w:rPr>
          <w:rFonts w:ascii="Times New Roman" w:hAnsi="Times New Roman"/>
          <w:sz w:val="24"/>
          <w:szCs w:val="24"/>
        </w:rPr>
        <w:t xml:space="preserve"> </w:t>
      </w:r>
      <w:r w:rsidR="00E03274">
        <w:rPr>
          <w:rFonts w:ascii="Times New Roman" w:hAnsi="Times New Roman"/>
          <w:sz w:val="24"/>
          <w:szCs w:val="24"/>
        </w:rPr>
        <w:t xml:space="preserve"> </w:t>
      </w:r>
      <w:r w:rsidR="00677F77" w:rsidRPr="00415741">
        <w:rPr>
          <w:rFonts w:ascii="Times New Roman" w:hAnsi="Times New Roman"/>
          <w:sz w:val="24"/>
          <w:szCs w:val="24"/>
        </w:rPr>
        <w:t>3.pielikum</w:t>
      </w:r>
      <w:r w:rsidR="00E03274">
        <w:rPr>
          <w:rFonts w:ascii="Times New Roman" w:hAnsi="Times New Roman"/>
          <w:sz w:val="24"/>
          <w:szCs w:val="24"/>
        </w:rPr>
        <w:t>ā</w:t>
      </w:r>
      <w:r w:rsidR="00677F77" w:rsidRPr="00415741">
        <w:rPr>
          <w:rFonts w:ascii="Times New Roman" w:hAnsi="Times New Roman"/>
          <w:sz w:val="24"/>
          <w:szCs w:val="24"/>
        </w:rPr>
        <w:t>:</w:t>
      </w:r>
    </w:p>
    <w:p w:rsidR="00677F77" w:rsidRPr="00415741" w:rsidRDefault="00677F77"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38.1. izteikt sadaļas „Iesniedzamie dokumenti” 5., 6.,7.un 8.punktu šādā redakcijā”</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802"/>
        <w:gridCol w:w="6774"/>
        <w:gridCol w:w="1056"/>
        <w:gridCol w:w="502"/>
      </w:tblGrid>
      <w:tr w:rsidR="00677F77" w:rsidRPr="00415741" w:rsidTr="000E19ED">
        <w:tc>
          <w:tcPr>
            <w:tcW w:w="439"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r w:rsidRPr="00415741">
              <w:t>5.</w:t>
            </w:r>
          </w:p>
        </w:tc>
        <w:tc>
          <w:tcPr>
            <w:tcW w:w="3708"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r w:rsidRPr="00415741">
              <w:rPr>
                <w:sz w:val="16"/>
                <w:szCs w:val="16"/>
              </w:rPr>
              <w:t>būvniecības tāmes, tehnoloģisko iekārtu specifikācijas (ja attiecināms) un projekta aktivitāšu tāmes atbilstoši ēkas energoauditā paredzētajām aktivitātēm, kuras projekta iesniedzējs izvēlējies veikt projekta mērķa sasniegšanai izmantojot finanšu instrumenta finansējumu</w:t>
            </w:r>
          </w:p>
        </w:tc>
        <w:tc>
          <w:tcPr>
            <w:tcW w:w="578"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p>
        </w:tc>
        <w:tc>
          <w:tcPr>
            <w:tcW w:w="275"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r w:rsidRPr="00415741">
              <w:rPr>
                <w:noProof/>
              </w:rPr>
              <w:drawing>
                <wp:inline distT="0" distB="0" distL="0" distR="0">
                  <wp:extent cx="124460" cy="124460"/>
                  <wp:effectExtent l="19050" t="0" r="8890" b="0"/>
                  <wp:docPr id="356" name="Picture 356"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http://www.vestnesis.lv/wwwraksti/BILDES/KVADRATS.GIF"/>
                          <pic:cNvPicPr>
                            <a:picLocks noChangeAspect="1" noChangeArrowheads="1"/>
                          </pic:cNvPicPr>
                        </pic:nvPicPr>
                        <pic:blipFill>
                          <a:blip r:embed="rId30" cstate="print"/>
                          <a:srcRect/>
                          <a:stretch>
                            <a:fillRect/>
                          </a:stretch>
                        </pic:blipFill>
                        <pic:spPr bwMode="auto">
                          <a:xfrm>
                            <a:off x="0" y="0"/>
                            <a:ext cx="124460" cy="124460"/>
                          </a:xfrm>
                          <a:prstGeom prst="rect">
                            <a:avLst/>
                          </a:prstGeom>
                          <a:noFill/>
                          <a:ln w="9525">
                            <a:noFill/>
                            <a:miter lim="800000"/>
                            <a:headEnd/>
                            <a:tailEnd/>
                          </a:ln>
                        </pic:spPr>
                      </pic:pic>
                    </a:graphicData>
                  </a:graphic>
                </wp:inline>
              </w:drawing>
            </w:r>
          </w:p>
        </w:tc>
      </w:tr>
      <w:tr w:rsidR="00677F77" w:rsidRPr="00415741" w:rsidTr="000E19ED">
        <w:tc>
          <w:tcPr>
            <w:tcW w:w="439"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r w:rsidRPr="00415741">
              <w:t>6.</w:t>
            </w:r>
          </w:p>
        </w:tc>
        <w:tc>
          <w:tcPr>
            <w:tcW w:w="3708"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r w:rsidRPr="00415741">
              <w:rPr>
                <w:sz w:val="16"/>
                <w:szCs w:val="16"/>
              </w:rPr>
              <w:t>būvvaldē akceptēts būvprojekts tehniskā projekta stadijā (kopija) par visiem projekta ietvaros plānotajiem būvdarbiem vai, ja paredzēta vienkāršota renovācija, būvvaldē saskaņota apliecinājuma karte par projektā veicamajiem darbiem (kopija), vai, ja paredzēta vienkāršotā inženiertīklu pievadu un iekšējo inženiertīklu izbūve, rekonstrukcija vai renovācija, būvvaldē saskaņota tehniskā shēma (kopija) atbilstoši ēkas energoauditā paredzētajām aktivitātēm, vai būvvaldes izziņa, ka projektā plānoto aktivitāšu īstenošanai nav nepieciešama būvvaldes atļauja vai šajā punktā norādītie dokumenti</w:t>
            </w:r>
          </w:p>
        </w:tc>
        <w:tc>
          <w:tcPr>
            <w:tcW w:w="578"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p>
        </w:tc>
        <w:tc>
          <w:tcPr>
            <w:tcW w:w="275"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r w:rsidRPr="00415741">
              <w:rPr>
                <w:noProof/>
              </w:rPr>
              <w:drawing>
                <wp:inline distT="0" distB="0" distL="0" distR="0">
                  <wp:extent cx="124460" cy="124460"/>
                  <wp:effectExtent l="19050" t="0" r="8890" b="0"/>
                  <wp:docPr id="357" name="Picture 357"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http://www.vestnesis.lv/wwwraksti/BILDES/KVADRATS.GIF"/>
                          <pic:cNvPicPr>
                            <a:picLocks noChangeAspect="1" noChangeArrowheads="1"/>
                          </pic:cNvPicPr>
                        </pic:nvPicPr>
                        <pic:blipFill>
                          <a:blip r:embed="rId30" cstate="print"/>
                          <a:srcRect/>
                          <a:stretch>
                            <a:fillRect/>
                          </a:stretch>
                        </pic:blipFill>
                        <pic:spPr bwMode="auto">
                          <a:xfrm>
                            <a:off x="0" y="0"/>
                            <a:ext cx="124460" cy="124460"/>
                          </a:xfrm>
                          <a:prstGeom prst="rect">
                            <a:avLst/>
                          </a:prstGeom>
                          <a:noFill/>
                          <a:ln w="9525">
                            <a:noFill/>
                            <a:miter lim="800000"/>
                            <a:headEnd/>
                            <a:tailEnd/>
                          </a:ln>
                        </pic:spPr>
                      </pic:pic>
                    </a:graphicData>
                  </a:graphic>
                </wp:inline>
              </w:drawing>
            </w:r>
          </w:p>
        </w:tc>
      </w:tr>
      <w:tr w:rsidR="00677F77" w:rsidRPr="00415741" w:rsidTr="000E19ED">
        <w:tc>
          <w:tcPr>
            <w:tcW w:w="439"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r w:rsidRPr="00415741">
              <w:t>7.</w:t>
            </w:r>
          </w:p>
        </w:tc>
        <w:tc>
          <w:tcPr>
            <w:tcW w:w="3708"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r w:rsidRPr="00415741">
              <w:rPr>
                <w:sz w:val="16"/>
                <w:szCs w:val="16"/>
              </w:rPr>
              <w:t>patērētās elektroenerģijas un saražotās, patērētās un pārdotās siltumenerģijas apjomu apliecinoši dokumenti (kopijas) par pēdējos vismaz divos gados pirms projekta iesnieguma iesniegšanas patērēto elektroenerģijas un saražoto, patērēto un pārdoto siltumenerģijas apjomu ēkā, kurā plānotas projekta aktivitātes, norādot datus pa mēnešiem (megavat</w:t>
            </w:r>
            <w:r w:rsidRPr="00415741">
              <w:rPr>
                <w:sz w:val="16"/>
                <w:szCs w:val="16"/>
              </w:rPr>
              <w:softHyphen/>
              <w:t>stun</w:t>
            </w:r>
            <w:r w:rsidRPr="00415741">
              <w:rPr>
                <w:sz w:val="16"/>
                <w:szCs w:val="16"/>
              </w:rPr>
              <w:softHyphen/>
              <w:t>das (MWh)). Iesniedz arī dokumentus (kopijas), kas apliecina izmantoto kurināmā apjomu, tai skaitā kurināmā pirkšanas izmaksas apliecinošus doku</w:t>
            </w:r>
            <w:r w:rsidRPr="00415741">
              <w:rPr>
                <w:sz w:val="16"/>
                <w:szCs w:val="16"/>
              </w:rPr>
              <w:softHyphen/>
              <w:t>mentus</w:t>
            </w:r>
          </w:p>
        </w:tc>
        <w:tc>
          <w:tcPr>
            <w:tcW w:w="578"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p>
        </w:tc>
        <w:tc>
          <w:tcPr>
            <w:tcW w:w="275"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r w:rsidRPr="00415741">
              <w:rPr>
                <w:noProof/>
              </w:rPr>
              <w:drawing>
                <wp:inline distT="0" distB="0" distL="0" distR="0">
                  <wp:extent cx="124460" cy="124460"/>
                  <wp:effectExtent l="19050" t="0" r="8890" b="0"/>
                  <wp:docPr id="358" name="Picture 358"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http://www.vestnesis.lv/wwwraksti/BILDES/KVADRATS.GIF"/>
                          <pic:cNvPicPr>
                            <a:picLocks noChangeAspect="1" noChangeArrowheads="1"/>
                          </pic:cNvPicPr>
                        </pic:nvPicPr>
                        <pic:blipFill>
                          <a:blip r:embed="rId30" cstate="print"/>
                          <a:srcRect/>
                          <a:stretch>
                            <a:fillRect/>
                          </a:stretch>
                        </pic:blipFill>
                        <pic:spPr bwMode="auto">
                          <a:xfrm>
                            <a:off x="0" y="0"/>
                            <a:ext cx="124460" cy="124460"/>
                          </a:xfrm>
                          <a:prstGeom prst="rect">
                            <a:avLst/>
                          </a:prstGeom>
                          <a:noFill/>
                          <a:ln w="9525">
                            <a:noFill/>
                            <a:miter lim="800000"/>
                            <a:headEnd/>
                            <a:tailEnd/>
                          </a:ln>
                        </pic:spPr>
                      </pic:pic>
                    </a:graphicData>
                  </a:graphic>
                </wp:inline>
              </w:drawing>
            </w:r>
          </w:p>
        </w:tc>
      </w:tr>
      <w:tr w:rsidR="00677F77" w:rsidRPr="00415741" w:rsidTr="000E19ED">
        <w:tc>
          <w:tcPr>
            <w:tcW w:w="439"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r w:rsidRPr="00415741">
              <w:t>8.</w:t>
            </w:r>
          </w:p>
        </w:tc>
        <w:tc>
          <w:tcPr>
            <w:tcW w:w="3708"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r w:rsidRPr="00415741">
              <w:rPr>
                <w:sz w:val="16"/>
                <w:szCs w:val="16"/>
              </w:rPr>
              <w:t xml:space="preserve">zvērināta revidenta atzinums par šo noteikumu </w:t>
            </w:r>
            <w:hyperlink r:id="rId31" w:anchor="p19" w:history="1">
              <w:r w:rsidRPr="00415741">
                <w:rPr>
                  <w:rStyle w:val="Hyperlink"/>
                  <w:sz w:val="16"/>
                  <w:szCs w:val="16"/>
                </w:rPr>
                <w:t>19.1.apakšpunktā</w:t>
              </w:r>
            </w:hyperlink>
            <w:r w:rsidRPr="00415741">
              <w:rPr>
                <w:sz w:val="16"/>
                <w:szCs w:val="16"/>
              </w:rPr>
              <w:t xml:space="preserve"> minētās aktivitātes īstenošanas attiecināmo izmaksu aprēķina pareizību un atbilstību Komisijas regulas Nr. </w:t>
            </w:r>
            <w:hyperlink r:id="rId32" w:tgtFrame="_blank" w:tooltip="Atvērt regulu latviešu valodā" w:history="1">
              <w:r w:rsidRPr="00415741">
                <w:rPr>
                  <w:rStyle w:val="Hyperlink"/>
                  <w:sz w:val="16"/>
                  <w:szCs w:val="16"/>
                </w:rPr>
                <w:t>800/2008</w:t>
              </w:r>
            </w:hyperlink>
            <w:r w:rsidRPr="00415741">
              <w:rPr>
                <w:sz w:val="16"/>
                <w:szCs w:val="16"/>
              </w:rPr>
              <w:t xml:space="preserve"> 21.pantam (ja attiecināms). Atzinumā iekļauj attiecināmo izmaksu aprēķinu.</w:t>
            </w:r>
          </w:p>
        </w:tc>
        <w:tc>
          <w:tcPr>
            <w:tcW w:w="578"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p>
        </w:tc>
        <w:tc>
          <w:tcPr>
            <w:tcW w:w="275" w:type="pct"/>
            <w:tcBorders>
              <w:top w:val="outset" w:sz="6" w:space="0" w:color="auto"/>
              <w:left w:val="outset" w:sz="6" w:space="0" w:color="auto"/>
              <w:bottom w:val="outset" w:sz="6" w:space="0" w:color="auto"/>
              <w:right w:val="outset" w:sz="6" w:space="0" w:color="auto"/>
            </w:tcBorders>
            <w:hideMark/>
          </w:tcPr>
          <w:p w:rsidR="00677F77" w:rsidRPr="00415741" w:rsidRDefault="00677F77" w:rsidP="00415741">
            <w:pPr>
              <w:jc w:val="both"/>
            </w:pPr>
            <w:r w:rsidRPr="00415741">
              <w:rPr>
                <w:noProof/>
              </w:rPr>
              <w:drawing>
                <wp:inline distT="0" distB="0" distL="0" distR="0">
                  <wp:extent cx="124460" cy="124460"/>
                  <wp:effectExtent l="19050" t="0" r="8890" b="0"/>
                  <wp:docPr id="359" name="Picture 359"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http://www.vestnesis.lv/wwwraksti/BILDES/KVADRATS.GIF"/>
                          <pic:cNvPicPr>
                            <a:picLocks noChangeAspect="1" noChangeArrowheads="1"/>
                          </pic:cNvPicPr>
                        </pic:nvPicPr>
                        <pic:blipFill>
                          <a:blip r:embed="rId30" cstate="print"/>
                          <a:srcRect/>
                          <a:stretch>
                            <a:fillRect/>
                          </a:stretch>
                        </pic:blipFill>
                        <pic:spPr bwMode="auto">
                          <a:xfrm>
                            <a:off x="0" y="0"/>
                            <a:ext cx="124460" cy="124460"/>
                          </a:xfrm>
                          <a:prstGeom prst="rect">
                            <a:avLst/>
                          </a:prstGeom>
                          <a:noFill/>
                          <a:ln w="9525">
                            <a:noFill/>
                            <a:miter lim="800000"/>
                            <a:headEnd/>
                            <a:tailEnd/>
                          </a:ln>
                        </pic:spPr>
                      </pic:pic>
                    </a:graphicData>
                  </a:graphic>
                </wp:inline>
              </w:drawing>
            </w:r>
          </w:p>
        </w:tc>
      </w:tr>
    </w:tbl>
    <w:p w:rsidR="00677F77" w:rsidRPr="00415741" w:rsidRDefault="00677F77"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38.2.  </w:t>
      </w:r>
      <w:r w:rsidR="000E19ED" w:rsidRPr="00415741">
        <w:rPr>
          <w:rFonts w:ascii="Times New Roman" w:hAnsi="Times New Roman"/>
          <w:sz w:val="24"/>
          <w:szCs w:val="24"/>
        </w:rPr>
        <w:t>svītrot sadaļas „Iesniedzamie dokumenti” 13.punktu;</w:t>
      </w:r>
    </w:p>
    <w:p w:rsidR="000E19ED" w:rsidRPr="00415741" w:rsidRDefault="000E19ED"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38.3. aizstāt 2.2.1. un 2.2.2. </w:t>
      </w:r>
      <w:r w:rsidR="0005745A">
        <w:rPr>
          <w:rFonts w:ascii="Times New Roman" w:hAnsi="Times New Roman"/>
          <w:sz w:val="24"/>
          <w:szCs w:val="24"/>
        </w:rPr>
        <w:t>apakš</w:t>
      </w:r>
      <w:r w:rsidRPr="00415741">
        <w:rPr>
          <w:rFonts w:ascii="Times New Roman" w:hAnsi="Times New Roman"/>
          <w:sz w:val="24"/>
          <w:szCs w:val="24"/>
        </w:rPr>
        <w:t>punktā vārdus „būtiskākās” ar vārdiem „visas”;</w:t>
      </w:r>
    </w:p>
    <w:p w:rsidR="000E19ED" w:rsidRPr="00415741" w:rsidRDefault="000E19ED"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38.4.izteikt 2.7.</w:t>
      </w:r>
      <w:r w:rsidR="0005745A">
        <w:rPr>
          <w:rFonts w:ascii="Times New Roman" w:hAnsi="Times New Roman"/>
          <w:sz w:val="24"/>
          <w:szCs w:val="24"/>
        </w:rPr>
        <w:t>apakš</w:t>
      </w:r>
      <w:r w:rsidRPr="00415741">
        <w:rPr>
          <w:rFonts w:ascii="Times New Roman" w:hAnsi="Times New Roman"/>
          <w:sz w:val="24"/>
          <w:szCs w:val="24"/>
        </w:rPr>
        <w:t>punktu šādā redakcijā:</w:t>
      </w:r>
    </w:p>
    <w:p w:rsidR="000E19ED" w:rsidRPr="00415741" w:rsidRDefault="000E19ED" w:rsidP="00415741">
      <w:pPr>
        <w:jc w:val="both"/>
        <w:rPr>
          <w:sz w:val="20"/>
          <w:szCs w:val="20"/>
        </w:rPr>
      </w:pPr>
      <w:r w:rsidRPr="00415741">
        <w:rPr>
          <w:b/>
          <w:bCs/>
          <w:sz w:val="20"/>
          <w:szCs w:val="20"/>
        </w:rPr>
        <w:t>„2.7. Ēku raksturojums</w:t>
      </w:r>
      <w:r w:rsidR="007279FA">
        <w:rPr>
          <w:b/>
          <w:bCs/>
          <w:sz w:val="20"/>
          <w:szCs w:val="20"/>
        </w:rPr>
        <w:t xml:space="preserve"> </w:t>
      </w:r>
      <w:r w:rsidRPr="00415741">
        <w:rPr>
          <w:sz w:val="20"/>
          <w:szCs w:val="20"/>
        </w:rPr>
        <w:t>(</w:t>
      </w:r>
      <w:r w:rsidRPr="00415741">
        <w:rPr>
          <w:i/>
          <w:iCs/>
          <w:sz w:val="20"/>
          <w:szCs w:val="20"/>
        </w:rPr>
        <w:t>ja nepieciešams, tabulu var paplašināt</w:t>
      </w:r>
      <w:r w:rsidRPr="00415741">
        <w:rPr>
          <w:sz w:val="20"/>
          <w:szCs w:val="20"/>
        </w:rPr>
        <w:t>)</w:t>
      </w:r>
    </w:p>
    <w:p w:rsidR="000E19ED" w:rsidRPr="00415741" w:rsidRDefault="000E19ED" w:rsidP="00415741">
      <w:pPr>
        <w:jc w:val="both"/>
        <w:rPr>
          <w:i/>
          <w:iCs/>
          <w:sz w:val="20"/>
          <w:szCs w:val="20"/>
        </w:rPr>
      </w:pPr>
      <w:r w:rsidRPr="00415741">
        <w:rPr>
          <w:i/>
          <w:iCs/>
          <w:sz w:val="20"/>
          <w:szCs w:val="20"/>
        </w:rPr>
        <w:t>Neattiecas uz projekta iesniedzēju, ja tas ir centralizētās siltumapgādes sistēmu operators, kā arī ja projektā plānota tikai karstā ūdens apgāde un papildus ieguldījumu veikšana atbilstoši noteikumu 19.1.2.apakšpunktam</w:t>
      </w:r>
    </w:p>
    <w:p w:rsidR="000E19ED" w:rsidRPr="00415741" w:rsidRDefault="000E19ED" w:rsidP="00415741">
      <w:pPr>
        <w:jc w:val="both"/>
        <w:rPr>
          <w:sz w:val="20"/>
          <w:szCs w:val="20"/>
        </w:rPr>
      </w:pP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922"/>
        <w:gridCol w:w="6458"/>
        <w:gridCol w:w="1754"/>
      </w:tblGrid>
      <w:tr w:rsidR="000E19ED" w:rsidRPr="00415741" w:rsidTr="000E19ED">
        <w:tc>
          <w:tcPr>
            <w:tcW w:w="505" w:type="pct"/>
            <w:tcBorders>
              <w:top w:val="outset" w:sz="6" w:space="0" w:color="auto"/>
              <w:left w:val="outset" w:sz="6" w:space="0" w:color="auto"/>
              <w:bottom w:val="outset" w:sz="6" w:space="0" w:color="auto"/>
              <w:right w:val="outset" w:sz="6" w:space="0" w:color="auto"/>
            </w:tcBorders>
            <w:vAlign w:val="center"/>
            <w:hideMark/>
          </w:tcPr>
          <w:p w:rsidR="000E19ED" w:rsidRPr="00415741" w:rsidRDefault="000E19ED" w:rsidP="00415741">
            <w:pPr>
              <w:jc w:val="both"/>
              <w:rPr>
                <w:sz w:val="20"/>
                <w:szCs w:val="20"/>
              </w:rPr>
            </w:pPr>
            <w:r w:rsidRPr="00415741">
              <w:rPr>
                <w:sz w:val="20"/>
                <w:szCs w:val="20"/>
              </w:rPr>
              <w:t>Nr.p.k.</w:t>
            </w:r>
          </w:p>
        </w:tc>
        <w:tc>
          <w:tcPr>
            <w:tcW w:w="3535" w:type="pct"/>
            <w:tcBorders>
              <w:top w:val="outset" w:sz="6" w:space="0" w:color="auto"/>
              <w:left w:val="outset" w:sz="6" w:space="0" w:color="auto"/>
              <w:bottom w:val="outset" w:sz="6" w:space="0" w:color="auto"/>
              <w:right w:val="outset" w:sz="6" w:space="0" w:color="auto"/>
            </w:tcBorders>
            <w:vAlign w:val="center"/>
            <w:hideMark/>
          </w:tcPr>
          <w:p w:rsidR="000E19ED" w:rsidRPr="00415741" w:rsidRDefault="000E19ED" w:rsidP="00415741">
            <w:pPr>
              <w:jc w:val="both"/>
              <w:rPr>
                <w:sz w:val="20"/>
                <w:szCs w:val="20"/>
              </w:rPr>
            </w:pPr>
            <w:r w:rsidRPr="00415741">
              <w:rPr>
                <w:sz w:val="20"/>
                <w:szCs w:val="20"/>
              </w:rPr>
              <w:t>Ēkas parametri</w:t>
            </w:r>
          </w:p>
        </w:tc>
        <w:tc>
          <w:tcPr>
            <w:tcW w:w="960" w:type="pct"/>
            <w:tcBorders>
              <w:top w:val="outset" w:sz="6" w:space="0" w:color="auto"/>
              <w:left w:val="outset" w:sz="6" w:space="0" w:color="auto"/>
              <w:bottom w:val="outset" w:sz="6" w:space="0" w:color="auto"/>
              <w:right w:val="outset" w:sz="6" w:space="0" w:color="auto"/>
            </w:tcBorders>
            <w:vAlign w:val="center"/>
            <w:hideMark/>
          </w:tcPr>
          <w:p w:rsidR="000E19ED" w:rsidRPr="00415741" w:rsidRDefault="000E19ED" w:rsidP="00415741">
            <w:pPr>
              <w:jc w:val="both"/>
              <w:rPr>
                <w:sz w:val="20"/>
                <w:szCs w:val="20"/>
              </w:rPr>
            </w:pPr>
            <w:r w:rsidRPr="00415741">
              <w:rPr>
                <w:sz w:val="20"/>
                <w:szCs w:val="20"/>
              </w:rPr>
              <w:t>Raksturlielumi</w:t>
            </w:r>
          </w:p>
        </w:tc>
      </w:tr>
      <w:tr w:rsidR="000E19ED" w:rsidRPr="00415741" w:rsidTr="000E19ED">
        <w:tc>
          <w:tcPr>
            <w:tcW w:w="505"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t>1.</w:t>
            </w:r>
          </w:p>
        </w:tc>
        <w:tc>
          <w:tcPr>
            <w:tcW w:w="3535"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t>Ēkas nosaukums</w:t>
            </w:r>
          </w:p>
        </w:tc>
        <w:tc>
          <w:tcPr>
            <w:tcW w:w="960"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p>
        </w:tc>
      </w:tr>
      <w:tr w:rsidR="000E19ED" w:rsidRPr="00415741" w:rsidTr="000E19ED">
        <w:tc>
          <w:tcPr>
            <w:tcW w:w="505"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lastRenderedPageBreak/>
              <w:t>1.1.</w:t>
            </w:r>
          </w:p>
        </w:tc>
        <w:tc>
          <w:tcPr>
            <w:tcW w:w="3535"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t>Adrese un kadastra numurs</w:t>
            </w:r>
          </w:p>
        </w:tc>
        <w:tc>
          <w:tcPr>
            <w:tcW w:w="960"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p>
        </w:tc>
      </w:tr>
      <w:tr w:rsidR="000E19ED" w:rsidRPr="00415741" w:rsidTr="000E19ED">
        <w:tc>
          <w:tcPr>
            <w:tcW w:w="505"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t>1.2.</w:t>
            </w:r>
          </w:p>
        </w:tc>
        <w:tc>
          <w:tcPr>
            <w:tcW w:w="3535"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t>Ēkas funkcija</w:t>
            </w:r>
          </w:p>
        </w:tc>
        <w:tc>
          <w:tcPr>
            <w:tcW w:w="960"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p>
        </w:tc>
      </w:tr>
      <w:tr w:rsidR="000E19ED" w:rsidRPr="00415741" w:rsidTr="000E19ED">
        <w:tc>
          <w:tcPr>
            <w:tcW w:w="505"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t>1.3.</w:t>
            </w:r>
          </w:p>
        </w:tc>
        <w:tc>
          <w:tcPr>
            <w:tcW w:w="3535" w:type="pct"/>
            <w:tcBorders>
              <w:top w:val="outset" w:sz="6" w:space="0" w:color="auto"/>
              <w:left w:val="outset" w:sz="6" w:space="0" w:color="auto"/>
              <w:bottom w:val="outset" w:sz="6" w:space="0" w:color="auto"/>
              <w:right w:val="outset" w:sz="6" w:space="0" w:color="auto"/>
            </w:tcBorders>
            <w:vAlign w:val="center"/>
            <w:hideMark/>
          </w:tcPr>
          <w:p w:rsidR="000E19ED" w:rsidRPr="00415741" w:rsidRDefault="000E19ED" w:rsidP="00415741">
            <w:pPr>
              <w:jc w:val="both"/>
              <w:rPr>
                <w:sz w:val="20"/>
                <w:szCs w:val="20"/>
              </w:rPr>
            </w:pPr>
            <w:r w:rsidRPr="00415741">
              <w:rPr>
                <w:sz w:val="20"/>
                <w:szCs w:val="20"/>
              </w:rPr>
              <w:t>Kopējā apsildāmā platība</w:t>
            </w:r>
          </w:p>
        </w:tc>
        <w:tc>
          <w:tcPr>
            <w:tcW w:w="960"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t>m</w:t>
            </w:r>
            <w:r w:rsidRPr="00415741">
              <w:rPr>
                <w:sz w:val="20"/>
                <w:szCs w:val="20"/>
                <w:vertAlign w:val="superscript"/>
              </w:rPr>
              <w:t>2</w:t>
            </w:r>
          </w:p>
        </w:tc>
      </w:tr>
      <w:tr w:rsidR="000E19ED" w:rsidRPr="00415741" w:rsidTr="000E19ED">
        <w:tc>
          <w:tcPr>
            <w:tcW w:w="505"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t>2.</w:t>
            </w:r>
          </w:p>
        </w:tc>
        <w:tc>
          <w:tcPr>
            <w:tcW w:w="3535"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t>Kopējais siltumenerģijas patēriņš apkurei</w:t>
            </w:r>
          </w:p>
        </w:tc>
        <w:tc>
          <w:tcPr>
            <w:tcW w:w="960"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t>MWh/gadā</w:t>
            </w:r>
          </w:p>
        </w:tc>
      </w:tr>
      <w:tr w:rsidR="000E19ED" w:rsidRPr="00415741" w:rsidTr="000E19ED">
        <w:tc>
          <w:tcPr>
            <w:tcW w:w="505"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t>3.</w:t>
            </w:r>
          </w:p>
        </w:tc>
        <w:tc>
          <w:tcPr>
            <w:tcW w:w="3535"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t>Siltumenerģijas patēriņš apkurei gadā uz 1 m</w:t>
            </w:r>
            <w:r w:rsidRPr="00415741">
              <w:rPr>
                <w:sz w:val="20"/>
                <w:szCs w:val="20"/>
                <w:vertAlign w:val="superscript"/>
              </w:rPr>
              <w:t>2</w:t>
            </w:r>
            <w:r w:rsidRPr="00415741">
              <w:rPr>
                <w:sz w:val="20"/>
                <w:szCs w:val="20"/>
              </w:rPr>
              <w:t xml:space="preserve"> apsildāmās platības</w:t>
            </w:r>
          </w:p>
        </w:tc>
        <w:tc>
          <w:tcPr>
            <w:tcW w:w="960" w:type="pct"/>
            <w:tcBorders>
              <w:top w:val="outset" w:sz="6" w:space="0" w:color="auto"/>
              <w:left w:val="outset" w:sz="6" w:space="0" w:color="auto"/>
              <w:bottom w:val="outset" w:sz="6" w:space="0" w:color="auto"/>
              <w:right w:val="outset" w:sz="6" w:space="0" w:color="auto"/>
            </w:tcBorders>
            <w:hideMark/>
          </w:tcPr>
          <w:p w:rsidR="000E19ED" w:rsidRPr="00415741" w:rsidRDefault="000E19ED" w:rsidP="00415741">
            <w:pPr>
              <w:jc w:val="both"/>
              <w:rPr>
                <w:sz w:val="20"/>
                <w:szCs w:val="20"/>
              </w:rPr>
            </w:pPr>
            <w:r w:rsidRPr="00415741">
              <w:rPr>
                <w:sz w:val="20"/>
                <w:szCs w:val="20"/>
              </w:rPr>
              <w:t>kWh/m</w:t>
            </w:r>
            <w:r w:rsidRPr="00415741">
              <w:rPr>
                <w:sz w:val="20"/>
                <w:szCs w:val="20"/>
                <w:vertAlign w:val="superscript"/>
              </w:rPr>
              <w:t>2</w:t>
            </w:r>
          </w:p>
        </w:tc>
      </w:tr>
      <w:tr w:rsidR="000E19ED" w:rsidRPr="00415741" w:rsidTr="000E19ED">
        <w:tc>
          <w:tcPr>
            <w:tcW w:w="0" w:type="auto"/>
            <w:tcBorders>
              <w:top w:val="outset" w:sz="4" w:space="0" w:color="auto"/>
              <w:left w:val="outset" w:sz="4" w:space="0" w:color="auto"/>
              <w:bottom w:val="outset" w:sz="4" w:space="0" w:color="auto"/>
              <w:right w:val="outset" w:sz="4" w:space="0" w:color="auto"/>
            </w:tcBorders>
            <w:hideMark/>
          </w:tcPr>
          <w:p w:rsidR="000E19ED" w:rsidRPr="00415741" w:rsidRDefault="000E19ED" w:rsidP="00415741">
            <w:pPr>
              <w:jc w:val="both"/>
              <w:rPr>
                <w:sz w:val="20"/>
                <w:szCs w:val="20"/>
              </w:rPr>
            </w:pPr>
            <w:r w:rsidRPr="00415741">
              <w:rPr>
                <w:sz w:val="20"/>
                <w:szCs w:val="20"/>
              </w:rPr>
              <w:t>4.</w:t>
            </w:r>
          </w:p>
        </w:tc>
        <w:tc>
          <w:tcPr>
            <w:tcW w:w="0" w:type="auto"/>
            <w:tcBorders>
              <w:top w:val="outset" w:sz="4" w:space="0" w:color="auto"/>
              <w:left w:val="outset" w:sz="4" w:space="0" w:color="auto"/>
              <w:bottom w:val="outset" w:sz="4" w:space="0" w:color="auto"/>
              <w:right w:val="outset" w:sz="4" w:space="0" w:color="auto"/>
            </w:tcBorders>
            <w:hideMark/>
          </w:tcPr>
          <w:p w:rsidR="000E19ED" w:rsidRPr="00415741" w:rsidRDefault="000E19ED" w:rsidP="00415741">
            <w:pPr>
              <w:jc w:val="both"/>
              <w:rPr>
                <w:sz w:val="20"/>
                <w:szCs w:val="20"/>
              </w:rPr>
            </w:pPr>
            <w:r w:rsidRPr="00415741">
              <w:rPr>
                <w:sz w:val="20"/>
                <w:szCs w:val="20"/>
              </w:rPr>
              <w:t>Ēkas klasifikācija:</w:t>
            </w:r>
          </w:p>
        </w:tc>
        <w:tc>
          <w:tcPr>
            <w:tcW w:w="0" w:type="auto"/>
            <w:tcBorders>
              <w:top w:val="outset" w:sz="4" w:space="0" w:color="auto"/>
              <w:left w:val="outset" w:sz="4" w:space="0" w:color="auto"/>
              <w:bottom w:val="outset" w:sz="4" w:space="0" w:color="auto"/>
              <w:right w:val="outset" w:sz="4" w:space="0" w:color="auto"/>
            </w:tcBorders>
            <w:hideMark/>
          </w:tcPr>
          <w:p w:rsidR="000E19ED" w:rsidRPr="00415741" w:rsidRDefault="000E19ED" w:rsidP="00415741">
            <w:pPr>
              <w:jc w:val="both"/>
              <w:rPr>
                <w:sz w:val="20"/>
                <w:szCs w:val="20"/>
              </w:rPr>
            </w:pPr>
            <w:r w:rsidRPr="00415741">
              <w:rPr>
                <w:sz w:val="20"/>
                <w:szCs w:val="20"/>
              </w:rPr>
              <w:t> </w:t>
            </w:r>
          </w:p>
        </w:tc>
      </w:tr>
      <w:tr w:rsidR="000E19ED" w:rsidRPr="00415741" w:rsidTr="000E19ED">
        <w:tc>
          <w:tcPr>
            <w:tcW w:w="0" w:type="auto"/>
            <w:tcBorders>
              <w:top w:val="outset" w:sz="4" w:space="0" w:color="auto"/>
              <w:left w:val="outset" w:sz="4" w:space="0" w:color="auto"/>
              <w:bottom w:val="outset" w:sz="4" w:space="0" w:color="auto"/>
              <w:right w:val="outset" w:sz="4" w:space="0" w:color="auto"/>
            </w:tcBorders>
            <w:hideMark/>
          </w:tcPr>
          <w:p w:rsidR="000E19ED" w:rsidRPr="00415741" w:rsidRDefault="000E19ED" w:rsidP="00415741">
            <w:pPr>
              <w:jc w:val="both"/>
              <w:rPr>
                <w:sz w:val="20"/>
                <w:szCs w:val="20"/>
              </w:rPr>
            </w:pPr>
            <w:r w:rsidRPr="00415741">
              <w:rPr>
                <w:sz w:val="20"/>
                <w:szCs w:val="20"/>
              </w:rPr>
              <w:t>4.1.</w:t>
            </w:r>
          </w:p>
        </w:tc>
        <w:tc>
          <w:tcPr>
            <w:tcW w:w="0" w:type="auto"/>
            <w:tcBorders>
              <w:top w:val="outset" w:sz="4" w:space="0" w:color="auto"/>
              <w:left w:val="outset" w:sz="4" w:space="0" w:color="auto"/>
              <w:bottom w:val="outset" w:sz="4" w:space="0" w:color="auto"/>
              <w:right w:val="outset" w:sz="4" w:space="0" w:color="auto"/>
            </w:tcBorders>
            <w:hideMark/>
          </w:tcPr>
          <w:p w:rsidR="000E19ED" w:rsidRPr="00415741" w:rsidRDefault="000E19ED" w:rsidP="00415741">
            <w:pPr>
              <w:jc w:val="both"/>
              <w:rPr>
                <w:sz w:val="20"/>
                <w:szCs w:val="20"/>
              </w:rPr>
            </w:pPr>
            <w:r w:rsidRPr="00415741">
              <w:rPr>
                <w:sz w:val="20"/>
                <w:szCs w:val="20"/>
              </w:rPr>
              <w:t xml:space="preserve">ēkas, kurā komersants veic šo  noteikumu 12.4.apakšpunktā norādīto saimniecisko darbību </w:t>
            </w:r>
          </w:p>
        </w:tc>
        <w:tc>
          <w:tcPr>
            <w:tcW w:w="0" w:type="auto"/>
            <w:tcBorders>
              <w:top w:val="outset" w:sz="4" w:space="0" w:color="auto"/>
              <w:left w:val="outset" w:sz="4" w:space="0" w:color="auto"/>
              <w:bottom w:val="outset" w:sz="4" w:space="0" w:color="auto"/>
              <w:right w:val="outset" w:sz="4" w:space="0" w:color="auto"/>
            </w:tcBorders>
            <w:hideMark/>
          </w:tcPr>
          <w:p w:rsidR="000E19ED" w:rsidRPr="00415741" w:rsidRDefault="000E19ED" w:rsidP="00415741">
            <w:pPr>
              <w:jc w:val="both"/>
              <w:rPr>
                <w:sz w:val="20"/>
                <w:szCs w:val="20"/>
              </w:rPr>
            </w:pPr>
            <w:r w:rsidRPr="00415741">
              <w:rPr>
                <w:noProof/>
                <w:sz w:val="20"/>
                <w:szCs w:val="20"/>
              </w:rPr>
              <w:drawing>
                <wp:inline distT="0" distB="0" distL="0" distR="0">
                  <wp:extent cx="124460" cy="124460"/>
                  <wp:effectExtent l="19050" t="0" r="8890" b="0"/>
                  <wp:docPr id="375" name="Picture 375"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http://www.vestnesis.lv/wwwraksti/BILDES/KVADRATS.GIF"/>
                          <pic:cNvPicPr>
                            <a:picLocks noChangeAspect="1" noChangeArrowheads="1"/>
                          </pic:cNvPicPr>
                        </pic:nvPicPr>
                        <pic:blipFill>
                          <a:blip r:embed="rId30" cstate="print"/>
                          <a:srcRect/>
                          <a:stretch>
                            <a:fillRect/>
                          </a:stretch>
                        </pic:blipFill>
                        <pic:spPr bwMode="auto">
                          <a:xfrm>
                            <a:off x="0" y="0"/>
                            <a:ext cx="124460" cy="124460"/>
                          </a:xfrm>
                          <a:prstGeom prst="rect">
                            <a:avLst/>
                          </a:prstGeom>
                          <a:noFill/>
                          <a:ln w="9525">
                            <a:noFill/>
                            <a:miter lim="800000"/>
                            <a:headEnd/>
                            <a:tailEnd/>
                          </a:ln>
                        </pic:spPr>
                      </pic:pic>
                    </a:graphicData>
                  </a:graphic>
                </wp:inline>
              </w:drawing>
            </w:r>
          </w:p>
        </w:tc>
      </w:tr>
      <w:tr w:rsidR="000E19ED" w:rsidRPr="00415741" w:rsidTr="000E19ED">
        <w:tc>
          <w:tcPr>
            <w:tcW w:w="0" w:type="auto"/>
            <w:tcBorders>
              <w:top w:val="outset" w:sz="4" w:space="0" w:color="auto"/>
              <w:left w:val="outset" w:sz="4" w:space="0" w:color="auto"/>
              <w:bottom w:val="outset" w:sz="4" w:space="0" w:color="auto"/>
              <w:right w:val="outset" w:sz="4" w:space="0" w:color="auto"/>
            </w:tcBorders>
            <w:hideMark/>
          </w:tcPr>
          <w:p w:rsidR="000E19ED" w:rsidRPr="00415741" w:rsidRDefault="000E19ED" w:rsidP="00415741">
            <w:pPr>
              <w:jc w:val="both"/>
              <w:rPr>
                <w:sz w:val="20"/>
                <w:szCs w:val="20"/>
              </w:rPr>
            </w:pPr>
            <w:r w:rsidRPr="00415741">
              <w:rPr>
                <w:sz w:val="20"/>
                <w:szCs w:val="20"/>
              </w:rPr>
              <w:t>4.2.</w:t>
            </w:r>
          </w:p>
        </w:tc>
        <w:tc>
          <w:tcPr>
            <w:tcW w:w="0" w:type="auto"/>
            <w:tcBorders>
              <w:top w:val="outset" w:sz="4" w:space="0" w:color="auto"/>
              <w:left w:val="outset" w:sz="4" w:space="0" w:color="auto"/>
              <w:bottom w:val="outset" w:sz="4" w:space="0" w:color="auto"/>
              <w:right w:val="outset" w:sz="4" w:space="0" w:color="auto"/>
            </w:tcBorders>
            <w:hideMark/>
          </w:tcPr>
          <w:p w:rsidR="000E19ED" w:rsidRPr="00415741" w:rsidRDefault="000E19ED" w:rsidP="00415741">
            <w:pPr>
              <w:jc w:val="both"/>
              <w:rPr>
                <w:sz w:val="20"/>
                <w:szCs w:val="20"/>
              </w:rPr>
            </w:pPr>
            <w:r w:rsidRPr="00415741">
              <w:rPr>
                <w:sz w:val="20"/>
                <w:szCs w:val="20"/>
              </w:rPr>
              <w:t xml:space="preserve">ēkas, kuras izmanto izglītības iestāžu vajadzībām (izglītības iestādes telpas, sporta telpas, dienesta viesnīcas) </w:t>
            </w:r>
          </w:p>
        </w:tc>
        <w:tc>
          <w:tcPr>
            <w:tcW w:w="0" w:type="auto"/>
            <w:tcBorders>
              <w:top w:val="outset" w:sz="4" w:space="0" w:color="auto"/>
              <w:left w:val="outset" w:sz="4" w:space="0" w:color="auto"/>
              <w:bottom w:val="outset" w:sz="4" w:space="0" w:color="auto"/>
              <w:right w:val="outset" w:sz="4" w:space="0" w:color="auto"/>
            </w:tcBorders>
            <w:hideMark/>
          </w:tcPr>
          <w:p w:rsidR="000E19ED" w:rsidRPr="00415741" w:rsidRDefault="000E19ED" w:rsidP="00415741">
            <w:pPr>
              <w:jc w:val="both"/>
              <w:rPr>
                <w:sz w:val="20"/>
                <w:szCs w:val="20"/>
              </w:rPr>
            </w:pPr>
            <w:r w:rsidRPr="00415741">
              <w:rPr>
                <w:noProof/>
                <w:sz w:val="20"/>
                <w:szCs w:val="20"/>
              </w:rPr>
              <w:drawing>
                <wp:inline distT="0" distB="0" distL="0" distR="0">
                  <wp:extent cx="124460" cy="124460"/>
                  <wp:effectExtent l="19050" t="0" r="8890" b="0"/>
                  <wp:docPr id="377" name="Picture 377"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descr="http://www.vestnesis.lv/wwwraksti/BILDES/KVADRATS.GIF"/>
                          <pic:cNvPicPr>
                            <a:picLocks noChangeAspect="1" noChangeArrowheads="1"/>
                          </pic:cNvPicPr>
                        </pic:nvPicPr>
                        <pic:blipFill>
                          <a:blip r:embed="rId30" cstate="print"/>
                          <a:srcRect/>
                          <a:stretch>
                            <a:fillRect/>
                          </a:stretch>
                        </pic:blipFill>
                        <pic:spPr bwMode="auto">
                          <a:xfrm>
                            <a:off x="0" y="0"/>
                            <a:ext cx="124460" cy="124460"/>
                          </a:xfrm>
                          <a:prstGeom prst="rect">
                            <a:avLst/>
                          </a:prstGeom>
                          <a:noFill/>
                          <a:ln w="9525">
                            <a:noFill/>
                            <a:miter lim="800000"/>
                            <a:headEnd/>
                            <a:tailEnd/>
                          </a:ln>
                        </pic:spPr>
                      </pic:pic>
                    </a:graphicData>
                  </a:graphic>
                </wp:inline>
              </w:drawing>
            </w:r>
          </w:p>
        </w:tc>
      </w:tr>
    </w:tbl>
    <w:p w:rsidR="000E19ED" w:rsidRPr="00415741" w:rsidRDefault="00746CEE"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38.5.</w:t>
      </w:r>
      <w:r w:rsidR="001F4594">
        <w:rPr>
          <w:rFonts w:ascii="Times New Roman" w:hAnsi="Times New Roman"/>
          <w:sz w:val="24"/>
          <w:szCs w:val="24"/>
        </w:rPr>
        <w:t>i</w:t>
      </w:r>
      <w:r w:rsidRPr="00415741">
        <w:rPr>
          <w:rFonts w:ascii="Times New Roman" w:hAnsi="Times New Roman"/>
          <w:sz w:val="24"/>
          <w:szCs w:val="24"/>
        </w:rPr>
        <w:t xml:space="preserve">zteikt 2.10., 2.11. un 2.12. </w:t>
      </w:r>
      <w:r w:rsidR="0005745A">
        <w:rPr>
          <w:rFonts w:ascii="Times New Roman" w:hAnsi="Times New Roman"/>
          <w:sz w:val="24"/>
          <w:szCs w:val="24"/>
        </w:rPr>
        <w:t>apakš</w:t>
      </w:r>
      <w:r w:rsidRPr="00415741">
        <w:rPr>
          <w:rFonts w:ascii="Times New Roman" w:hAnsi="Times New Roman"/>
          <w:sz w:val="24"/>
          <w:szCs w:val="24"/>
        </w:rPr>
        <w:t>punktu šādā redakcijā:</w:t>
      </w:r>
    </w:p>
    <w:p w:rsidR="00746CEE" w:rsidRPr="00415741" w:rsidRDefault="00746CEE" w:rsidP="00415741">
      <w:pPr>
        <w:jc w:val="both"/>
        <w:rPr>
          <w:sz w:val="20"/>
          <w:szCs w:val="20"/>
        </w:rPr>
      </w:pPr>
      <w:r w:rsidRPr="00415741">
        <w:rPr>
          <w:b/>
          <w:bCs/>
          <w:sz w:val="20"/>
          <w:szCs w:val="20"/>
        </w:rPr>
        <w:t>2.10. Projekta īstenošanas laika grafiks</w:t>
      </w:r>
    </w:p>
    <w:p w:rsidR="00746CEE" w:rsidRPr="00415741" w:rsidRDefault="00746CEE" w:rsidP="00415741">
      <w:pPr>
        <w:jc w:val="both"/>
        <w:rPr>
          <w:i/>
          <w:iCs/>
          <w:sz w:val="20"/>
          <w:szCs w:val="20"/>
        </w:rPr>
      </w:pPr>
      <w:r w:rsidRPr="00415741">
        <w:rPr>
          <w:i/>
          <w:iCs/>
          <w:sz w:val="20"/>
          <w:szCs w:val="20"/>
        </w:rPr>
        <w:t>Norādiet projekta ietvaros plānoto aktivitāšu īstenošanas laiku (atzīmējiet ar "x" atbilstošo gadu un mēnesi). Projekta īstenošanas pirmā gada pirmais mēnesis ir mēnesis, kad noslēgts projekta līgums. Indikatīvais projekta līguma noslēgšanas laiks konkursa trešajā kārtā ir 2013.gada jūnijs.</w:t>
      </w:r>
    </w:p>
    <w:p w:rsidR="00746CEE" w:rsidRPr="00415741" w:rsidRDefault="00746CEE" w:rsidP="00415741">
      <w:pPr>
        <w:jc w:val="both"/>
        <w:rPr>
          <w:sz w:val="20"/>
          <w:szCs w:val="20"/>
        </w:rPr>
      </w:pP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801"/>
        <w:gridCol w:w="1244"/>
        <w:gridCol w:w="316"/>
        <w:gridCol w:w="320"/>
        <w:gridCol w:w="322"/>
        <w:gridCol w:w="322"/>
        <w:gridCol w:w="322"/>
        <w:gridCol w:w="323"/>
        <w:gridCol w:w="323"/>
        <w:gridCol w:w="323"/>
        <w:gridCol w:w="323"/>
        <w:gridCol w:w="331"/>
        <w:gridCol w:w="327"/>
        <w:gridCol w:w="329"/>
        <w:gridCol w:w="298"/>
        <w:gridCol w:w="311"/>
        <w:gridCol w:w="309"/>
        <w:gridCol w:w="301"/>
        <w:gridCol w:w="230"/>
        <w:gridCol w:w="230"/>
        <w:gridCol w:w="325"/>
        <w:gridCol w:w="230"/>
        <w:gridCol w:w="230"/>
        <w:gridCol w:w="415"/>
        <w:gridCol w:w="329"/>
      </w:tblGrid>
      <w:tr w:rsidR="00746CEE" w:rsidRPr="00415741" w:rsidTr="00AC7F06">
        <w:tc>
          <w:tcPr>
            <w:tcW w:w="439" w:type="pct"/>
            <w:vMerge w:val="restar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rPr>
                <w:sz w:val="20"/>
                <w:szCs w:val="20"/>
              </w:rPr>
            </w:pPr>
            <w:r w:rsidRPr="00415741">
              <w:rPr>
                <w:sz w:val="20"/>
                <w:szCs w:val="20"/>
              </w:rPr>
              <w:t>Nr.p.k.</w:t>
            </w:r>
          </w:p>
        </w:tc>
        <w:tc>
          <w:tcPr>
            <w:tcW w:w="681" w:type="pct"/>
            <w:vMerge w:val="restar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rPr>
                <w:sz w:val="20"/>
                <w:szCs w:val="20"/>
              </w:rPr>
            </w:pPr>
            <w:r w:rsidRPr="00415741">
              <w:rPr>
                <w:sz w:val="20"/>
                <w:szCs w:val="20"/>
              </w:rPr>
              <w:t>Aktivitātes nosaukums</w:t>
            </w:r>
          </w:p>
        </w:tc>
        <w:tc>
          <w:tcPr>
            <w:tcW w:w="3879" w:type="pct"/>
            <w:gridSpan w:val="23"/>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rPr>
                <w:sz w:val="20"/>
                <w:szCs w:val="20"/>
              </w:rPr>
            </w:pPr>
            <w:r w:rsidRPr="00415741">
              <w:rPr>
                <w:sz w:val="20"/>
                <w:szCs w:val="20"/>
              </w:rPr>
              <w:t>Gadi un mēneši</w:t>
            </w:r>
          </w:p>
        </w:tc>
      </w:tr>
      <w:tr w:rsidR="00746CEE" w:rsidRPr="00A41D5E" w:rsidTr="00C32766">
        <w:tc>
          <w:tcPr>
            <w:tcW w:w="0" w:type="auto"/>
            <w:vMerge/>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rPr>
                <w:sz w:val="20"/>
                <w:szCs w:val="20"/>
              </w:rPr>
            </w:pPr>
          </w:p>
        </w:tc>
        <w:tc>
          <w:tcPr>
            <w:tcW w:w="2123" w:type="pct"/>
            <w:gridSpan w:val="12"/>
            <w:tcBorders>
              <w:top w:val="outset" w:sz="6" w:space="0" w:color="auto"/>
              <w:left w:val="outset" w:sz="6" w:space="0" w:color="auto"/>
              <w:bottom w:val="outset" w:sz="6" w:space="0" w:color="auto"/>
              <w:right w:val="outset" w:sz="6" w:space="0" w:color="auto"/>
            </w:tcBorders>
            <w:shd w:val="clear" w:color="auto" w:fill="auto"/>
            <w:hideMark/>
          </w:tcPr>
          <w:p w:rsidR="00746CEE" w:rsidRPr="00A41D5E" w:rsidRDefault="00746CEE" w:rsidP="00415741">
            <w:pPr>
              <w:rPr>
                <w:sz w:val="20"/>
                <w:szCs w:val="20"/>
              </w:rPr>
            </w:pPr>
            <w:r w:rsidRPr="00A41D5E">
              <w:rPr>
                <w:sz w:val="20"/>
                <w:szCs w:val="20"/>
              </w:rPr>
              <w:t>projekta īstenošanas pirmais gads (2013)</w:t>
            </w:r>
          </w:p>
        </w:tc>
        <w:tc>
          <w:tcPr>
            <w:tcW w:w="1757" w:type="pct"/>
            <w:gridSpan w:val="11"/>
            <w:tcBorders>
              <w:top w:val="outset" w:sz="6" w:space="0" w:color="auto"/>
              <w:left w:val="outset" w:sz="6" w:space="0" w:color="auto"/>
              <w:bottom w:val="outset" w:sz="6" w:space="0" w:color="auto"/>
              <w:right w:val="outset" w:sz="6" w:space="0" w:color="auto"/>
            </w:tcBorders>
            <w:shd w:val="clear" w:color="auto" w:fill="auto"/>
            <w:hideMark/>
          </w:tcPr>
          <w:p w:rsidR="00746CEE" w:rsidRPr="00A41D5E" w:rsidRDefault="00746CEE" w:rsidP="00415741">
            <w:pPr>
              <w:rPr>
                <w:sz w:val="20"/>
                <w:szCs w:val="20"/>
              </w:rPr>
            </w:pPr>
            <w:r w:rsidRPr="00A41D5E">
              <w:rPr>
                <w:sz w:val="20"/>
                <w:szCs w:val="20"/>
              </w:rPr>
              <w:t>projekta īstenošanas otrais gads (2014)</w:t>
            </w:r>
          </w:p>
        </w:tc>
      </w:tr>
      <w:tr w:rsidR="00746CEE" w:rsidRPr="00415741" w:rsidTr="00AC7F06">
        <w:tc>
          <w:tcPr>
            <w:tcW w:w="0" w:type="auto"/>
            <w:vMerge/>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3"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1</w:t>
            </w:r>
          </w:p>
        </w:tc>
        <w:tc>
          <w:tcPr>
            <w:tcW w:w="175"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2</w:t>
            </w: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3</w:t>
            </w: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4</w:t>
            </w: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5</w:t>
            </w: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6</w:t>
            </w: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7</w:t>
            </w: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8</w:t>
            </w: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9</w:t>
            </w:r>
          </w:p>
        </w:tc>
        <w:tc>
          <w:tcPr>
            <w:tcW w:w="181"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46CEE" w:rsidRPr="00415741" w:rsidRDefault="00746CEE" w:rsidP="00415741">
            <w:pPr>
              <w:jc w:val="both"/>
              <w:rPr>
                <w:sz w:val="20"/>
                <w:szCs w:val="20"/>
              </w:rPr>
            </w:pPr>
            <w:r w:rsidRPr="00415741">
              <w:rPr>
                <w:sz w:val="20"/>
                <w:szCs w:val="20"/>
              </w:rPr>
              <w:t>10</w:t>
            </w:r>
          </w:p>
        </w:tc>
        <w:tc>
          <w:tcPr>
            <w:tcW w:w="17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46CEE" w:rsidRPr="00415741" w:rsidRDefault="00746CEE" w:rsidP="00415741">
            <w:pPr>
              <w:jc w:val="both"/>
              <w:rPr>
                <w:sz w:val="20"/>
                <w:szCs w:val="20"/>
              </w:rPr>
            </w:pPr>
            <w:r w:rsidRPr="00415741">
              <w:rPr>
                <w:sz w:val="20"/>
                <w:szCs w:val="20"/>
              </w:rPr>
              <w:t>11</w:t>
            </w:r>
          </w:p>
        </w:tc>
        <w:tc>
          <w:tcPr>
            <w:tcW w:w="18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46CEE" w:rsidRPr="00415741" w:rsidRDefault="00746CEE" w:rsidP="00415741">
            <w:pPr>
              <w:jc w:val="both"/>
              <w:rPr>
                <w:sz w:val="20"/>
                <w:szCs w:val="20"/>
              </w:rPr>
            </w:pPr>
            <w:r w:rsidRPr="00415741">
              <w:rPr>
                <w:sz w:val="20"/>
                <w:szCs w:val="20"/>
              </w:rPr>
              <w:t>12</w:t>
            </w:r>
          </w:p>
        </w:tc>
        <w:tc>
          <w:tcPr>
            <w:tcW w:w="16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46CEE" w:rsidRPr="00415741" w:rsidRDefault="00746CEE" w:rsidP="00415741">
            <w:pPr>
              <w:jc w:val="both"/>
              <w:rPr>
                <w:sz w:val="20"/>
                <w:szCs w:val="20"/>
              </w:rPr>
            </w:pPr>
            <w:r w:rsidRPr="00415741">
              <w:rPr>
                <w:sz w:val="20"/>
                <w:szCs w:val="20"/>
              </w:rPr>
              <w:t>1</w:t>
            </w:r>
          </w:p>
        </w:tc>
        <w:tc>
          <w:tcPr>
            <w:tcW w:w="17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46CEE" w:rsidRPr="00415741" w:rsidRDefault="00746CEE" w:rsidP="00415741">
            <w:pPr>
              <w:jc w:val="both"/>
              <w:rPr>
                <w:sz w:val="20"/>
                <w:szCs w:val="20"/>
              </w:rPr>
            </w:pPr>
            <w:r w:rsidRPr="00415741">
              <w:rPr>
                <w:sz w:val="20"/>
                <w:szCs w:val="20"/>
              </w:rPr>
              <w:t>2</w:t>
            </w:r>
          </w:p>
        </w:tc>
        <w:tc>
          <w:tcPr>
            <w:tcW w:w="16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46CEE" w:rsidRPr="00415741" w:rsidRDefault="00746CEE" w:rsidP="00415741">
            <w:pPr>
              <w:jc w:val="both"/>
              <w:rPr>
                <w:sz w:val="20"/>
                <w:szCs w:val="20"/>
              </w:rPr>
            </w:pPr>
            <w:r w:rsidRPr="00415741">
              <w:rPr>
                <w:sz w:val="20"/>
                <w:szCs w:val="20"/>
              </w:rPr>
              <w:t>3</w:t>
            </w:r>
          </w:p>
        </w:tc>
        <w:tc>
          <w:tcPr>
            <w:tcW w:w="16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46CEE" w:rsidRPr="00415741" w:rsidRDefault="00746CEE" w:rsidP="00415741">
            <w:pPr>
              <w:jc w:val="both"/>
              <w:rPr>
                <w:sz w:val="20"/>
                <w:szCs w:val="20"/>
              </w:rPr>
            </w:pPr>
            <w:r w:rsidRPr="00415741">
              <w:rPr>
                <w:sz w:val="20"/>
                <w:szCs w:val="20"/>
              </w:rPr>
              <w:t>4</w:t>
            </w:r>
          </w:p>
        </w:tc>
        <w:tc>
          <w:tcPr>
            <w:tcW w:w="12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46CEE" w:rsidRPr="00415741" w:rsidRDefault="00746CEE" w:rsidP="00415741">
            <w:pPr>
              <w:jc w:val="both"/>
              <w:rPr>
                <w:sz w:val="20"/>
                <w:szCs w:val="20"/>
              </w:rPr>
            </w:pPr>
            <w:r w:rsidRPr="00415741">
              <w:rPr>
                <w:sz w:val="20"/>
                <w:szCs w:val="20"/>
              </w:rPr>
              <w:t>5</w:t>
            </w:r>
          </w:p>
        </w:tc>
        <w:tc>
          <w:tcPr>
            <w:tcW w:w="12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46CEE" w:rsidRPr="00415741" w:rsidRDefault="00746CEE" w:rsidP="00415741">
            <w:pPr>
              <w:jc w:val="both"/>
              <w:rPr>
                <w:sz w:val="20"/>
                <w:szCs w:val="20"/>
              </w:rPr>
            </w:pPr>
            <w:r w:rsidRPr="00415741">
              <w:rPr>
                <w:sz w:val="20"/>
                <w:szCs w:val="20"/>
              </w:rPr>
              <w:t>6</w:t>
            </w:r>
          </w:p>
        </w:tc>
        <w:tc>
          <w:tcPr>
            <w:tcW w:w="178"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7</w:t>
            </w: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8</w:t>
            </w: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9</w:t>
            </w:r>
          </w:p>
        </w:tc>
        <w:tc>
          <w:tcPr>
            <w:tcW w:w="22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10</w:t>
            </w:r>
          </w:p>
        </w:tc>
        <w:tc>
          <w:tcPr>
            <w:tcW w:w="180"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11</w:t>
            </w:r>
          </w:p>
        </w:tc>
      </w:tr>
      <w:tr w:rsidR="00746CEE" w:rsidRPr="00415741" w:rsidTr="00AC7F06">
        <w:tc>
          <w:tcPr>
            <w:tcW w:w="439"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1.</w:t>
            </w:r>
          </w:p>
        </w:tc>
        <w:tc>
          <w:tcPr>
            <w:tcW w:w="681"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c>
          <w:tcPr>
            <w:tcW w:w="173"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5"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81"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9"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80"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63"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0"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69"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65"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8"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22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80"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r>
      <w:tr w:rsidR="00746CEE" w:rsidRPr="00415741" w:rsidTr="00C32766">
        <w:trPr>
          <w:trHeight w:val="245"/>
        </w:trPr>
        <w:tc>
          <w:tcPr>
            <w:tcW w:w="439"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2.</w:t>
            </w:r>
          </w:p>
        </w:tc>
        <w:tc>
          <w:tcPr>
            <w:tcW w:w="681"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c>
          <w:tcPr>
            <w:tcW w:w="173"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5"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81"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9"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80"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63"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0"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69"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65"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8"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22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80"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r>
      <w:tr w:rsidR="00746CEE" w:rsidRPr="00415741" w:rsidTr="00AC7F06">
        <w:tc>
          <w:tcPr>
            <w:tcW w:w="439"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3.</w:t>
            </w:r>
          </w:p>
        </w:tc>
        <w:tc>
          <w:tcPr>
            <w:tcW w:w="681"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c>
          <w:tcPr>
            <w:tcW w:w="173"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5"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81"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9"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80"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63"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0"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69"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65"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8"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22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80"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r>
      <w:tr w:rsidR="00746CEE" w:rsidRPr="00415741" w:rsidTr="00AC7F06">
        <w:tc>
          <w:tcPr>
            <w:tcW w:w="439"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w:t>
            </w:r>
          </w:p>
        </w:tc>
        <w:tc>
          <w:tcPr>
            <w:tcW w:w="681"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c>
          <w:tcPr>
            <w:tcW w:w="173"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5"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81"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9"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80"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63"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0"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69"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65"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78"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26"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22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c>
          <w:tcPr>
            <w:tcW w:w="180"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p>
        </w:tc>
      </w:tr>
    </w:tbl>
    <w:p w:rsidR="00746CEE" w:rsidRPr="00415741" w:rsidRDefault="00746CEE" w:rsidP="00415741">
      <w:pPr>
        <w:jc w:val="both"/>
        <w:rPr>
          <w:b/>
          <w:bCs/>
          <w:sz w:val="20"/>
          <w:szCs w:val="20"/>
        </w:rPr>
      </w:pPr>
    </w:p>
    <w:p w:rsidR="00746CEE" w:rsidRPr="00415741" w:rsidRDefault="00746CEE" w:rsidP="00415741">
      <w:pPr>
        <w:jc w:val="both"/>
        <w:rPr>
          <w:b/>
          <w:bCs/>
          <w:sz w:val="20"/>
          <w:szCs w:val="20"/>
        </w:rPr>
      </w:pPr>
      <w:r w:rsidRPr="00415741">
        <w:rPr>
          <w:b/>
          <w:bCs/>
          <w:sz w:val="20"/>
          <w:szCs w:val="20"/>
        </w:rPr>
        <w:t>2.11. Projektā sasniedzamie rādītāji</w:t>
      </w:r>
    </w:p>
    <w:p w:rsidR="00746CEE" w:rsidRPr="007279FA" w:rsidRDefault="00746CEE" w:rsidP="00415741">
      <w:pPr>
        <w:jc w:val="both"/>
        <w:rPr>
          <w:bCs/>
          <w:i/>
          <w:sz w:val="20"/>
          <w:szCs w:val="20"/>
        </w:rPr>
      </w:pPr>
      <w:r w:rsidRPr="007279FA">
        <w:rPr>
          <w:bCs/>
          <w:i/>
          <w:sz w:val="20"/>
          <w:szCs w:val="20"/>
        </w:rPr>
        <w:t>Oglekļa dioksīda emisijas samazinājuma aprēķins par projekta aktivitātēm, kuras projekta iesniedzējs izvēlējies projekta mērķa sasniegšanai, jānorāda no ēkas energoaudita pārskata.</w:t>
      </w:r>
    </w:p>
    <w:p w:rsidR="00746CEE" w:rsidRPr="007279FA" w:rsidRDefault="00746CEE" w:rsidP="00415741">
      <w:pPr>
        <w:pStyle w:val="tv2131"/>
        <w:spacing w:before="0" w:line="240" w:lineRule="auto"/>
        <w:rPr>
          <w:rFonts w:ascii="Times New Roman" w:hAnsi="Times New Roman"/>
          <w:i/>
          <w:sz w:val="20"/>
          <w:szCs w:val="20"/>
        </w:rPr>
      </w:pPr>
      <w:r w:rsidRPr="007279FA">
        <w:rPr>
          <w:rFonts w:ascii="Times New Roman" w:hAnsi="Times New Roman"/>
          <w:i/>
          <w:sz w:val="20"/>
          <w:szCs w:val="20"/>
        </w:rPr>
        <w:t xml:space="preserve">Finansējuma apmēru nosaka latos un santīmos, summas norādot ar precizitāti līdz divām zīmēm aiz komata, noapaļojot skaitli līdz tuvākajai simtdaļai (divas decimāldaļas vietas) uz leju, ja trešais cipars aiz komata ir līdz „5” (ieskaitot), vai uz augšu, ja trešais cipars aiz komata ir ne mazāks par „6”; </w:t>
      </w:r>
    </w:p>
    <w:p w:rsidR="00746CEE" w:rsidRPr="007279FA" w:rsidRDefault="00746CEE" w:rsidP="00415741">
      <w:pPr>
        <w:jc w:val="both"/>
        <w:rPr>
          <w:i/>
          <w:sz w:val="20"/>
          <w:szCs w:val="20"/>
        </w:rPr>
      </w:pPr>
      <w:r w:rsidRPr="007279FA">
        <w:rPr>
          <w:i/>
          <w:sz w:val="20"/>
          <w:szCs w:val="20"/>
        </w:rPr>
        <w:t xml:space="preserve">Projekta iesniegumā un energoaudita pārskatā oglekļa dioksīda emisiju samazinājumu norāda kilogramos (kgCO2), skaitļus </w:t>
      </w:r>
      <w:r w:rsidRPr="007279FA">
        <w:rPr>
          <w:b/>
          <w:i/>
          <w:sz w:val="20"/>
          <w:szCs w:val="20"/>
        </w:rPr>
        <w:t>nenoapaļo un norāda ar divas zīmēm aiz komata</w:t>
      </w:r>
      <w:r w:rsidRPr="007279FA">
        <w:rPr>
          <w:i/>
          <w:sz w:val="20"/>
          <w:szCs w:val="20"/>
        </w:rPr>
        <w:t>.</w:t>
      </w:r>
    </w:p>
    <w:p w:rsidR="007279FA" w:rsidRPr="007279FA" w:rsidRDefault="007279FA" w:rsidP="00415741">
      <w:pPr>
        <w:jc w:val="both"/>
        <w:rPr>
          <w:b/>
          <w:bCs/>
          <w:i/>
          <w:sz w:val="20"/>
          <w:szCs w:val="20"/>
        </w:rPr>
      </w:pPr>
      <w:r w:rsidRPr="007279FA">
        <w:rPr>
          <w:i/>
          <w:sz w:val="20"/>
          <w:szCs w:val="20"/>
        </w:rPr>
        <w:t>Aprēķinos kwh/m2 gadā jānorāda uz faktisko ēkas augstumu, gan pārrēķināto (ja attiecināms pārrēķinātais)</w:t>
      </w:r>
      <w:r w:rsidR="00CF3850">
        <w:rPr>
          <w:i/>
          <w:sz w:val="20"/>
          <w:szCs w:val="20"/>
        </w:rPr>
        <w:t>.</w:t>
      </w:r>
    </w:p>
    <w:p w:rsidR="00746CEE" w:rsidRPr="007279FA" w:rsidRDefault="00746CEE" w:rsidP="00415741">
      <w:pPr>
        <w:jc w:val="both"/>
        <w:rPr>
          <w:i/>
          <w:sz w:val="20"/>
          <w:szCs w:val="20"/>
        </w:rPr>
      </w:pP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803"/>
        <w:gridCol w:w="5091"/>
        <w:gridCol w:w="1346"/>
        <w:gridCol w:w="1894"/>
      </w:tblGrid>
      <w:tr w:rsidR="00746CEE" w:rsidRPr="00415741" w:rsidTr="00AC7F06">
        <w:tc>
          <w:tcPr>
            <w:tcW w:w="439"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Nr.p.k.</w:t>
            </w:r>
          </w:p>
        </w:tc>
        <w:tc>
          <w:tcPr>
            <w:tcW w:w="278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Rādītājs</w:t>
            </w:r>
          </w:p>
        </w:tc>
        <w:tc>
          <w:tcPr>
            <w:tcW w:w="73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Rezultāts</w:t>
            </w:r>
          </w:p>
        </w:tc>
        <w:tc>
          <w:tcPr>
            <w:tcW w:w="1037" w:type="pct"/>
            <w:tcBorders>
              <w:top w:val="outset" w:sz="6" w:space="0" w:color="auto"/>
              <w:left w:val="outset" w:sz="6" w:space="0" w:color="auto"/>
              <w:bottom w:val="outset" w:sz="6" w:space="0" w:color="auto"/>
              <w:right w:val="outset" w:sz="6" w:space="0" w:color="auto"/>
            </w:tcBorders>
            <w:vAlign w:val="center"/>
            <w:hideMark/>
          </w:tcPr>
          <w:p w:rsidR="00746CEE" w:rsidRPr="00415741" w:rsidRDefault="00746CEE" w:rsidP="00415741">
            <w:pPr>
              <w:jc w:val="both"/>
              <w:rPr>
                <w:sz w:val="20"/>
                <w:szCs w:val="20"/>
              </w:rPr>
            </w:pPr>
            <w:r w:rsidRPr="00415741">
              <w:rPr>
                <w:sz w:val="20"/>
                <w:szCs w:val="20"/>
              </w:rPr>
              <w:t>Mērvienība</w:t>
            </w:r>
          </w:p>
        </w:tc>
      </w:tr>
      <w:tr w:rsidR="00746CEE" w:rsidRPr="00415741" w:rsidTr="00AC7F06">
        <w:trPr>
          <w:trHeight w:val="495"/>
        </w:trPr>
        <w:tc>
          <w:tcPr>
            <w:tcW w:w="439"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 xml:space="preserve">I </w:t>
            </w:r>
          </w:p>
        </w:tc>
        <w:tc>
          <w:tcPr>
            <w:tcW w:w="278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Ēkas adrese:</w:t>
            </w:r>
          </w:p>
        </w:tc>
        <w:tc>
          <w:tcPr>
            <w:tcW w:w="1774" w:type="pct"/>
            <w:gridSpan w:val="2"/>
            <w:tcBorders>
              <w:top w:val="outset" w:sz="6" w:space="0" w:color="auto"/>
              <w:left w:val="outset" w:sz="6" w:space="0" w:color="auto"/>
              <w:bottom w:val="outset" w:sz="6" w:space="0" w:color="auto"/>
              <w:right w:val="outset" w:sz="6" w:space="0" w:color="auto"/>
            </w:tcBorders>
            <w:hideMark/>
          </w:tcPr>
          <w:p w:rsidR="00746CEE" w:rsidRPr="00415741" w:rsidDel="002E7CF3" w:rsidRDefault="00746CEE" w:rsidP="00415741">
            <w:pPr>
              <w:jc w:val="both"/>
              <w:rPr>
                <w:sz w:val="20"/>
                <w:szCs w:val="20"/>
              </w:rPr>
            </w:pPr>
          </w:p>
        </w:tc>
      </w:tr>
      <w:tr w:rsidR="00746CEE" w:rsidRPr="00415741" w:rsidTr="00AC7F06">
        <w:tc>
          <w:tcPr>
            <w:tcW w:w="439"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1.</w:t>
            </w:r>
          </w:p>
        </w:tc>
        <w:tc>
          <w:tcPr>
            <w:tcW w:w="278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CO</w:t>
            </w:r>
            <w:r w:rsidRPr="00415741">
              <w:rPr>
                <w:sz w:val="20"/>
                <w:szCs w:val="20"/>
                <w:vertAlign w:val="subscript"/>
              </w:rPr>
              <w:t>2</w:t>
            </w:r>
            <w:r w:rsidRPr="00415741">
              <w:rPr>
                <w:sz w:val="20"/>
                <w:szCs w:val="20"/>
              </w:rPr>
              <w:t xml:space="preserve"> emisiju samazinājums gadā</w:t>
            </w:r>
          </w:p>
        </w:tc>
        <w:tc>
          <w:tcPr>
            <w:tcW w:w="7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c>
          <w:tcPr>
            <w:tcW w:w="10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kg CO</w:t>
            </w:r>
            <w:r w:rsidRPr="00415741">
              <w:rPr>
                <w:sz w:val="20"/>
                <w:szCs w:val="20"/>
                <w:vertAlign w:val="subscript"/>
              </w:rPr>
              <w:t>2</w:t>
            </w:r>
            <w:r w:rsidRPr="00415741">
              <w:rPr>
                <w:sz w:val="20"/>
                <w:szCs w:val="20"/>
              </w:rPr>
              <w:t>/gadā</w:t>
            </w:r>
          </w:p>
        </w:tc>
      </w:tr>
      <w:tr w:rsidR="00746CEE" w:rsidRPr="00415741" w:rsidTr="00AC7F06">
        <w:tc>
          <w:tcPr>
            <w:tcW w:w="439"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2.</w:t>
            </w:r>
          </w:p>
        </w:tc>
        <w:tc>
          <w:tcPr>
            <w:tcW w:w="278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Efektivitātes rādītājs (attiecība starp CO</w:t>
            </w:r>
            <w:r w:rsidRPr="00415741">
              <w:rPr>
                <w:sz w:val="20"/>
                <w:szCs w:val="20"/>
                <w:vertAlign w:val="subscript"/>
              </w:rPr>
              <w:t>2</w:t>
            </w:r>
            <w:r w:rsidRPr="00415741">
              <w:rPr>
                <w:sz w:val="20"/>
                <w:szCs w:val="20"/>
              </w:rPr>
              <w:t xml:space="preserve"> emisiju samazinājumu gadā un projekta ēkai pieprasītā finanšu instrumenta līdzfinansējumu)</w:t>
            </w:r>
          </w:p>
        </w:tc>
        <w:tc>
          <w:tcPr>
            <w:tcW w:w="7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c>
          <w:tcPr>
            <w:tcW w:w="10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kgCO</w:t>
            </w:r>
            <w:r w:rsidRPr="00415741">
              <w:rPr>
                <w:sz w:val="20"/>
                <w:szCs w:val="20"/>
                <w:vertAlign w:val="subscript"/>
              </w:rPr>
              <w:t>2</w:t>
            </w:r>
            <w:r w:rsidRPr="00415741">
              <w:rPr>
                <w:sz w:val="20"/>
                <w:szCs w:val="20"/>
              </w:rPr>
              <w:t>/LVL gadā</w:t>
            </w:r>
          </w:p>
        </w:tc>
      </w:tr>
      <w:tr w:rsidR="00746CEE" w:rsidRPr="00415741" w:rsidTr="00AC7F06">
        <w:tc>
          <w:tcPr>
            <w:tcW w:w="439"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3.</w:t>
            </w:r>
          </w:p>
        </w:tc>
        <w:tc>
          <w:tcPr>
            <w:tcW w:w="278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Siltumenerģijas patēriņš apkurei (ja attiecināms)*</w:t>
            </w:r>
          </w:p>
        </w:tc>
        <w:tc>
          <w:tcPr>
            <w:tcW w:w="7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c>
          <w:tcPr>
            <w:tcW w:w="10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kWh/m</w:t>
            </w:r>
            <w:r w:rsidRPr="00415741">
              <w:rPr>
                <w:sz w:val="20"/>
                <w:szCs w:val="20"/>
                <w:vertAlign w:val="superscript"/>
              </w:rPr>
              <w:t>2</w:t>
            </w:r>
          </w:p>
        </w:tc>
      </w:tr>
      <w:tr w:rsidR="00746CEE" w:rsidRPr="00415741" w:rsidTr="00AC7F06">
        <w:trPr>
          <w:trHeight w:val="375"/>
        </w:trPr>
        <w:tc>
          <w:tcPr>
            <w:tcW w:w="439"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 xml:space="preserve">II </w:t>
            </w:r>
          </w:p>
        </w:tc>
        <w:tc>
          <w:tcPr>
            <w:tcW w:w="278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Ēkas adrese:</w:t>
            </w:r>
          </w:p>
        </w:tc>
        <w:tc>
          <w:tcPr>
            <w:tcW w:w="1774" w:type="pct"/>
            <w:gridSpan w:val="2"/>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r>
      <w:tr w:rsidR="00746CEE" w:rsidRPr="00415741" w:rsidTr="00AC7F06">
        <w:trPr>
          <w:trHeight w:val="375"/>
        </w:trPr>
        <w:tc>
          <w:tcPr>
            <w:tcW w:w="439"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1.</w:t>
            </w:r>
          </w:p>
        </w:tc>
        <w:tc>
          <w:tcPr>
            <w:tcW w:w="278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CO</w:t>
            </w:r>
            <w:r w:rsidRPr="00415741">
              <w:rPr>
                <w:sz w:val="20"/>
                <w:szCs w:val="20"/>
                <w:vertAlign w:val="subscript"/>
              </w:rPr>
              <w:t>2</w:t>
            </w:r>
            <w:r w:rsidRPr="00415741">
              <w:rPr>
                <w:sz w:val="20"/>
                <w:szCs w:val="20"/>
              </w:rPr>
              <w:t xml:space="preserve"> emisiju samazinājums gadā</w:t>
            </w:r>
          </w:p>
        </w:tc>
        <w:tc>
          <w:tcPr>
            <w:tcW w:w="7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c>
          <w:tcPr>
            <w:tcW w:w="10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kg CO</w:t>
            </w:r>
            <w:r w:rsidRPr="00415741">
              <w:rPr>
                <w:sz w:val="20"/>
                <w:szCs w:val="20"/>
                <w:vertAlign w:val="subscript"/>
              </w:rPr>
              <w:t>2</w:t>
            </w:r>
            <w:r w:rsidRPr="00415741">
              <w:rPr>
                <w:sz w:val="20"/>
                <w:szCs w:val="20"/>
              </w:rPr>
              <w:t>/gadā</w:t>
            </w:r>
          </w:p>
        </w:tc>
      </w:tr>
      <w:tr w:rsidR="00746CEE" w:rsidRPr="00415741" w:rsidTr="00AC7F06">
        <w:trPr>
          <w:trHeight w:val="375"/>
        </w:trPr>
        <w:tc>
          <w:tcPr>
            <w:tcW w:w="439"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2.</w:t>
            </w:r>
          </w:p>
        </w:tc>
        <w:tc>
          <w:tcPr>
            <w:tcW w:w="278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Efektivitātes rādītājs (attiecība starp CO</w:t>
            </w:r>
            <w:r w:rsidRPr="00415741">
              <w:rPr>
                <w:sz w:val="20"/>
                <w:szCs w:val="20"/>
                <w:vertAlign w:val="subscript"/>
              </w:rPr>
              <w:t>2</w:t>
            </w:r>
            <w:r w:rsidRPr="00415741">
              <w:rPr>
                <w:sz w:val="20"/>
                <w:szCs w:val="20"/>
              </w:rPr>
              <w:t xml:space="preserve"> emisiju samazinājumu gadā un projekta ēkai pieprasītā finanšu instrumenta līdzfinansējumu)</w:t>
            </w:r>
          </w:p>
        </w:tc>
        <w:tc>
          <w:tcPr>
            <w:tcW w:w="7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c>
          <w:tcPr>
            <w:tcW w:w="10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kgCO</w:t>
            </w:r>
            <w:r w:rsidRPr="00415741">
              <w:rPr>
                <w:sz w:val="20"/>
                <w:szCs w:val="20"/>
                <w:vertAlign w:val="subscript"/>
              </w:rPr>
              <w:t>2</w:t>
            </w:r>
            <w:r w:rsidRPr="00415741">
              <w:rPr>
                <w:sz w:val="20"/>
                <w:szCs w:val="20"/>
              </w:rPr>
              <w:t>/LVL gadā</w:t>
            </w:r>
          </w:p>
        </w:tc>
      </w:tr>
      <w:tr w:rsidR="00746CEE" w:rsidRPr="00415741" w:rsidTr="00AC7F06">
        <w:trPr>
          <w:trHeight w:val="375"/>
        </w:trPr>
        <w:tc>
          <w:tcPr>
            <w:tcW w:w="439"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3.</w:t>
            </w:r>
          </w:p>
        </w:tc>
        <w:tc>
          <w:tcPr>
            <w:tcW w:w="278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Siltumenerģijas patēriņš apkurei (ja attiecināms)*</w:t>
            </w:r>
          </w:p>
        </w:tc>
        <w:tc>
          <w:tcPr>
            <w:tcW w:w="7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c>
          <w:tcPr>
            <w:tcW w:w="10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kWh/m</w:t>
            </w:r>
            <w:r w:rsidRPr="00415741">
              <w:rPr>
                <w:sz w:val="20"/>
                <w:szCs w:val="20"/>
                <w:vertAlign w:val="superscript"/>
              </w:rPr>
              <w:t>2</w:t>
            </w:r>
          </w:p>
        </w:tc>
      </w:tr>
      <w:tr w:rsidR="00746CEE" w:rsidRPr="00415741" w:rsidTr="00AC7F06">
        <w:trPr>
          <w:trHeight w:val="375"/>
        </w:trPr>
        <w:tc>
          <w:tcPr>
            <w:tcW w:w="5000" w:type="pct"/>
            <w:gridSpan w:val="4"/>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Kopā:</w:t>
            </w:r>
          </w:p>
        </w:tc>
      </w:tr>
      <w:tr w:rsidR="00746CEE" w:rsidRPr="00415741" w:rsidTr="00AC7F06">
        <w:trPr>
          <w:trHeight w:val="375"/>
        </w:trPr>
        <w:tc>
          <w:tcPr>
            <w:tcW w:w="3226" w:type="pct"/>
            <w:gridSpan w:val="2"/>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lastRenderedPageBreak/>
              <w:t>Projekta CO</w:t>
            </w:r>
            <w:r w:rsidRPr="00415741">
              <w:rPr>
                <w:sz w:val="20"/>
                <w:szCs w:val="20"/>
                <w:vertAlign w:val="subscript"/>
              </w:rPr>
              <w:t>2</w:t>
            </w:r>
            <w:r w:rsidRPr="00415741">
              <w:rPr>
                <w:sz w:val="20"/>
                <w:szCs w:val="20"/>
              </w:rPr>
              <w:t xml:space="preserve"> emisiju samazinājums gadā</w:t>
            </w:r>
          </w:p>
        </w:tc>
        <w:tc>
          <w:tcPr>
            <w:tcW w:w="7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c>
          <w:tcPr>
            <w:tcW w:w="10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kg CO</w:t>
            </w:r>
            <w:r w:rsidRPr="00415741">
              <w:rPr>
                <w:sz w:val="20"/>
                <w:szCs w:val="20"/>
                <w:vertAlign w:val="subscript"/>
              </w:rPr>
              <w:t>2</w:t>
            </w:r>
            <w:r w:rsidRPr="00415741">
              <w:rPr>
                <w:sz w:val="20"/>
                <w:szCs w:val="20"/>
              </w:rPr>
              <w:t>/gadā</w:t>
            </w:r>
          </w:p>
        </w:tc>
      </w:tr>
      <w:tr w:rsidR="00746CEE" w:rsidRPr="00415741" w:rsidTr="00AC7F06">
        <w:trPr>
          <w:trHeight w:val="375"/>
        </w:trPr>
        <w:tc>
          <w:tcPr>
            <w:tcW w:w="3226" w:type="pct"/>
            <w:gridSpan w:val="2"/>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Efektivitātes rādītājs (attiecība starp CO</w:t>
            </w:r>
            <w:r w:rsidRPr="00415741">
              <w:rPr>
                <w:sz w:val="20"/>
                <w:szCs w:val="20"/>
                <w:vertAlign w:val="subscript"/>
              </w:rPr>
              <w:t>2</w:t>
            </w:r>
            <w:r w:rsidRPr="00415741">
              <w:rPr>
                <w:sz w:val="20"/>
                <w:szCs w:val="20"/>
              </w:rPr>
              <w:t xml:space="preserve"> emisiju samazinājumu gadā un projektam pieprasītā finanšu instrumenta līdzfinansējumu)</w:t>
            </w:r>
          </w:p>
        </w:tc>
        <w:tc>
          <w:tcPr>
            <w:tcW w:w="7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c>
          <w:tcPr>
            <w:tcW w:w="1037" w:type="pct"/>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r w:rsidRPr="00415741">
              <w:rPr>
                <w:sz w:val="20"/>
                <w:szCs w:val="20"/>
              </w:rPr>
              <w:t>kgCO</w:t>
            </w:r>
            <w:r w:rsidRPr="00415741">
              <w:rPr>
                <w:sz w:val="20"/>
                <w:szCs w:val="20"/>
                <w:vertAlign w:val="subscript"/>
              </w:rPr>
              <w:t>2</w:t>
            </w:r>
            <w:r w:rsidRPr="00415741">
              <w:rPr>
                <w:sz w:val="20"/>
                <w:szCs w:val="20"/>
              </w:rPr>
              <w:t>/LVL gadā</w:t>
            </w:r>
          </w:p>
        </w:tc>
      </w:tr>
    </w:tbl>
    <w:p w:rsidR="00746CEE" w:rsidRPr="00415741" w:rsidRDefault="00746CEE" w:rsidP="00415741">
      <w:pPr>
        <w:jc w:val="both"/>
        <w:rPr>
          <w:i/>
          <w:sz w:val="20"/>
          <w:szCs w:val="20"/>
        </w:rPr>
      </w:pPr>
      <w:r w:rsidRPr="00415741">
        <w:rPr>
          <w:i/>
          <w:sz w:val="20"/>
          <w:szCs w:val="20"/>
        </w:rPr>
        <w:t>Piezīme. Ja nepieciešams tabulas ailes var papildināt.</w:t>
      </w:r>
    </w:p>
    <w:p w:rsidR="00746CEE" w:rsidRPr="00415741" w:rsidRDefault="00746CEE" w:rsidP="00415741">
      <w:pPr>
        <w:jc w:val="both"/>
        <w:rPr>
          <w:b/>
          <w:bCs/>
          <w:sz w:val="20"/>
          <w:szCs w:val="20"/>
        </w:rPr>
      </w:pPr>
    </w:p>
    <w:p w:rsidR="00746CEE" w:rsidRPr="00415741" w:rsidRDefault="00746CEE" w:rsidP="00415741">
      <w:pPr>
        <w:jc w:val="both"/>
        <w:rPr>
          <w:sz w:val="20"/>
          <w:szCs w:val="20"/>
        </w:rPr>
      </w:pPr>
      <w:r w:rsidRPr="00415741">
        <w:rPr>
          <w:b/>
          <w:bCs/>
          <w:sz w:val="20"/>
          <w:szCs w:val="20"/>
        </w:rPr>
        <w:t>2.12. Projekta ietvaros sasniedzamā oglekļa dioksīda samazinājuma pamatojums un aprēķins</w:t>
      </w:r>
    </w:p>
    <w:p w:rsidR="00746CEE" w:rsidRPr="00415741" w:rsidRDefault="00746CEE" w:rsidP="00415741">
      <w:pPr>
        <w:jc w:val="both"/>
        <w:rPr>
          <w:i/>
          <w:iCs/>
          <w:sz w:val="20"/>
          <w:szCs w:val="20"/>
        </w:rPr>
      </w:pPr>
      <w:r w:rsidRPr="00415741">
        <w:rPr>
          <w:i/>
          <w:iCs/>
          <w:sz w:val="20"/>
          <w:szCs w:val="20"/>
        </w:rPr>
        <w:t>Pamatot projekta ietvaros sasniedzamo oglekļa dioksīda emisijas samazinājumu un parādīt tā aprēķinu saskaņā ar noteikumu 1.pielikumā ietverto metodi (ne vairāk kā 5000 zīmes) un ēkas energoauditu.</w:t>
      </w:r>
    </w:p>
    <w:p w:rsidR="00746CEE" w:rsidRPr="00415741" w:rsidRDefault="00746CEE" w:rsidP="00415741">
      <w:pPr>
        <w:jc w:val="both"/>
        <w:rPr>
          <w:sz w:val="20"/>
          <w:szCs w:val="20"/>
        </w:rPr>
      </w:pP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9134"/>
      </w:tblGrid>
      <w:tr w:rsidR="00746CEE" w:rsidRPr="00415741" w:rsidTr="00AC7F06">
        <w:trPr>
          <w:trHeight w:val="750"/>
        </w:trPr>
        <w:tc>
          <w:tcPr>
            <w:tcW w:w="0" w:type="auto"/>
            <w:tcBorders>
              <w:top w:val="outset" w:sz="6" w:space="0" w:color="auto"/>
              <w:left w:val="outset" w:sz="6" w:space="0" w:color="auto"/>
              <w:bottom w:val="outset" w:sz="6" w:space="0" w:color="auto"/>
              <w:right w:val="outset" w:sz="6" w:space="0" w:color="auto"/>
            </w:tcBorders>
            <w:hideMark/>
          </w:tcPr>
          <w:p w:rsidR="00746CEE" w:rsidRPr="00415741" w:rsidRDefault="00746CEE" w:rsidP="00415741">
            <w:pPr>
              <w:jc w:val="both"/>
              <w:rPr>
                <w:sz w:val="20"/>
                <w:szCs w:val="20"/>
              </w:rPr>
            </w:pPr>
          </w:p>
        </w:tc>
      </w:tr>
    </w:tbl>
    <w:p w:rsidR="00746CEE" w:rsidRPr="00415741" w:rsidRDefault="00C32766"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38.6. </w:t>
      </w:r>
      <w:r w:rsidR="000E7E87" w:rsidRPr="00415741">
        <w:rPr>
          <w:rFonts w:ascii="Times New Roman" w:hAnsi="Times New Roman"/>
          <w:sz w:val="24"/>
          <w:szCs w:val="24"/>
        </w:rPr>
        <w:t>papildināt 3.6.punktu ar vārdiem iekavās „(neaizpilda valsts budžeta iestādes)”;</w:t>
      </w:r>
    </w:p>
    <w:p w:rsidR="000E7E87" w:rsidRPr="00415741" w:rsidRDefault="000E7E87"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38.7. </w:t>
      </w:r>
      <w:r w:rsidR="001F4594">
        <w:rPr>
          <w:rFonts w:ascii="Times New Roman" w:hAnsi="Times New Roman"/>
          <w:sz w:val="24"/>
          <w:szCs w:val="24"/>
        </w:rPr>
        <w:t xml:space="preserve"> izteikt </w:t>
      </w:r>
      <w:r w:rsidRPr="00415741">
        <w:rPr>
          <w:rFonts w:ascii="Times New Roman" w:hAnsi="Times New Roman"/>
          <w:sz w:val="24"/>
          <w:szCs w:val="24"/>
        </w:rPr>
        <w:t xml:space="preserve">5.1. </w:t>
      </w:r>
      <w:r w:rsidR="001F4594">
        <w:rPr>
          <w:rFonts w:ascii="Times New Roman" w:hAnsi="Times New Roman"/>
          <w:sz w:val="24"/>
          <w:szCs w:val="24"/>
        </w:rPr>
        <w:t>un 5.2.</w:t>
      </w:r>
      <w:r w:rsidR="0005745A">
        <w:rPr>
          <w:rFonts w:ascii="Times New Roman" w:hAnsi="Times New Roman"/>
          <w:sz w:val="24"/>
          <w:szCs w:val="24"/>
        </w:rPr>
        <w:t>apakš</w:t>
      </w:r>
      <w:r w:rsidRPr="00415741">
        <w:rPr>
          <w:rFonts w:ascii="Times New Roman" w:hAnsi="Times New Roman"/>
          <w:sz w:val="24"/>
          <w:szCs w:val="24"/>
        </w:rPr>
        <w:t>punkta tabulas šādā redakcijā:</w:t>
      </w:r>
    </w:p>
    <w:p w:rsidR="000E7E87" w:rsidRPr="00415741" w:rsidRDefault="000E7E87" w:rsidP="00415741">
      <w:pPr>
        <w:jc w:val="both"/>
        <w:rPr>
          <w:b/>
          <w:bCs/>
          <w:sz w:val="20"/>
          <w:szCs w:val="20"/>
        </w:rPr>
      </w:pPr>
      <w:r w:rsidRPr="00415741">
        <w:rPr>
          <w:b/>
          <w:bCs/>
          <w:sz w:val="20"/>
          <w:szCs w:val="20"/>
        </w:rPr>
        <w:t>5.1. Projekta iesniedzēja dati par finanšu apgrozījumu (attiecas uz komersantiem)</w:t>
      </w:r>
    </w:p>
    <w:p w:rsidR="000E7E87" w:rsidRPr="00415741" w:rsidRDefault="000E7E87" w:rsidP="00415741">
      <w:pPr>
        <w:jc w:val="both"/>
        <w:rPr>
          <w:sz w:val="20"/>
          <w:szCs w:val="20"/>
        </w:rPr>
      </w:pP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030"/>
        <w:gridCol w:w="4059"/>
        <w:gridCol w:w="3045"/>
      </w:tblGrid>
      <w:tr w:rsidR="000E7E87" w:rsidRPr="00415741" w:rsidTr="00AC7F06">
        <w:tc>
          <w:tcPr>
            <w:tcW w:w="110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Nr.p.k.</w:t>
            </w:r>
          </w:p>
        </w:tc>
        <w:tc>
          <w:tcPr>
            <w:tcW w:w="220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Gads</w:t>
            </w:r>
          </w:p>
        </w:tc>
        <w:tc>
          <w:tcPr>
            <w:tcW w:w="165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Neto apgrozījums, LVL</w:t>
            </w:r>
          </w:p>
        </w:tc>
      </w:tr>
      <w:tr w:rsidR="000E7E87" w:rsidRPr="00415741" w:rsidTr="00AC7F06">
        <w:tc>
          <w:tcPr>
            <w:tcW w:w="11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r w:rsidRPr="00415741">
              <w:rPr>
                <w:sz w:val="20"/>
                <w:szCs w:val="20"/>
              </w:rPr>
              <w:t>1.</w:t>
            </w:r>
          </w:p>
        </w:tc>
        <w:tc>
          <w:tcPr>
            <w:tcW w:w="22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r w:rsidRPr="00415741">
              <w:rPr>
                <w:sz w:val="20"/>
                <w:szCs w:val="20"/>
              </w:rPr>
              <w:t>2010</w:t>
            </w:r>
          </w:p>
        </w:tc>
        <w:tc>
          <w:tcPr>
            <w:tcW w:w="165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r>
      <w:tr w:rsidR="000E7E87" w:rsidRPr="00415741" w:rsidTr="00AC7F06">
        <w:tc>
          <w:tcPr>
            <w:tcW w:w="11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r w:rsidRPr="00415741">
              <w:rPr>
                <w:sz w:val="20"/>
                <w:szCs w:val="20"/>
              </w:rPr>
              <w:t>2.</w:t>
            </w:r>
          </w:p>
        </w:tc>
        <w:tc>
          <w:tcPr>
            <w:tcW w:w="22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r w:rsidRPr="00415741">
              <w:rPr>
                <w:sz w:val="20"/>
                <w:szCs w:val="20"/>
              </w:rPr>
              <w:t>2011</w:t>
            </w:r>
          </w:p>
        </w:tc>
        <w:tc>
          <w:tcPr>
            <w:tcW w:w="165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r>
      <w:tr w:rsidR="000E7E87" w:rsidRPr="00415741" w:rsidTr="00AC7F06">
        <w:tc>
          <w:tcPr>
            <w:tcW w:w="11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r w:rsidRPr="00415741">
              <w:rPr>
                <w:sz w:val="20"/>
                <w:szCs w:val="20"/>
              </w:rPr>
              <w:t>3.</w:t>
            </w:r>
          </w:p>
        </w:tc>
        <w:tc>
          <w:tcPr>
            <w:tcW w:w="22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r w:rsidRPr="00415741">
              <w:rPr>
                <w:sz w:val="20"/>
                <w:szCs w:val="20"/>
              </w:rPr>
              <w:t>2012</w:t>
            </w:r>
          </w:p>
        </w:tc>
        <w:tc>
          <w:tcPr>
            <w:tcW w:w="165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r>
    </w:tbl>
    <w:p w:rsidR="000E7E87" w:rsidRPr="00415741" w:rsidRDefault="000E7E87" w:rsidP="00415741">
      <w:pPr>
        <w:jc w:val="both"/>
        <w:rPr>
          <w:b/>
          <w:bCs/>
          <w:sz w:val="20"/>
          <w:szCs w:val="20"/>
        </w:rPr>
      </w:pPr>
    </w:p>
    <w:p w:rsidR="000E7E87" w:rsidRPr="00415741" w:rsidRDefault="000E7E87" w:rsidP="00415741">
      <w:pPr>
        <w:jc w:val="both"/>
        <w:rPr>
          <w:sz w:val="20"/>
          <w:szCs w:val="20"/>
        </w:rPr>
      </w:pPr>
      <w:r w:rsidRPr="00415741">
        <w:rPr>
          <w:b/>
          <w:bCs/>
          <w:sz w:val="20"/>
          <w:szCs w:val="20"/>
        </w:rPr>
        <w:t>5.2. Projekta finansēšanas plāns</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823"/>
        <w:gridCol w:w="1187"/>
        <w:gridCol w:w="1644"/>
        <w:gridCol w:w="1461"/>
        <w:gridCol w:w="731"/>
        <w:gridCol w:w="1370"/>
        <w:gridCol w:w="548"/>
        <w:gridCol w:w="1370"/>
      </w:tblGrid>
      <w:tr w:rsidR="000E7E87" w:rsidRPr="00415741" w:rsidTr="00AC7F06">
        <w:tc>
          <w:tcPr>
            <w:tcW w:w="45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Gads</w:t>
            </w:r>
          </w:p>
        </w:tc>
        <w:tc>
          <w:tcPr>
            <w:tcW w:w="65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Kopējās izmaksas</w:t>
            </w:r>
          </w:p>
        </w:tc>
        <w:tc>
          <w:tcPr>
            <w:tcW w:w="90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Neattiecināmās izmaksas**</w:t>
            </w:r>
          </w:p>
        </w:tc>
        <w:tc>
          <w:tcPr>
            <w:tcW w:w="80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Attiecināmās izmaksas</w:t>
            </w:r>
          </w:p>
        </w:tc>
        <w:tc>
          <w:tcPr>
            <w:tcW w:w="1150" w:type="pct"/>
            <w:gridSpan w:val="2"/>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Finanšu instrumenta finansējums</w:t>
            </w:r>
          </w:p>
        </w:tc>
        <w:tc>
          <w:tcPr>
            <w:tcW w:w="1050" w:type="pct"/>
            <w:gridSpan w:val="2"/>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Projekta iesniedzēja līdzfinansējums</w:t>
            </w:r>
          </w:p>
        </w:tc>
      </w:tr>
      <w:tr w:rsidR="000E7E87" w:rsidRPr="00415741" w:rsidTr="00AC7F06">
        <w:tc>
          <w:tcPr>
            <w:tcW w:w="45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1 = 2 + 3</w:t>
            </w:r>
          </w:p>
        </w:tc>
        <w:tc>
          <w:tcPr>
            <w:tcW w:w="90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2</w:t>
            </w:r>
          </w:p>
        </w:tc>
        <w:tc>
          <w:tcPr>
            <w:tcW w:w="80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3 = 4 + 6</w:t>
            </w:r>
          </w:p>
        </w:tc>
        <w:tc>
          <w:tcPr>
            <w:tcW w:w="40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4</w:t>
            </w:r>
          </w:p>
        </w:tc>
        <w:tc>
          <w:tcPr>
            <w:tcW w:w="75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5 = 4/3 (%)</w:t>
            </w:r>
          </w:p>
        </w:tc>
        <w:tc>
          <w:tcPr>
            <w:tcW w:w="30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6</w:t>
            </w:r>
          </w:p>
        </w:tc>
        <w:tc>
          <w:tcPr>
            <w:tcW w:w="80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7 = 6/3 (%)</w:t>
            </w:r>
          </w:p>
        </w:tc>
      </w:tr>
      <w:tr w:rsidR="000E7E87" w:rsidRPr="00415741" w:rsidTr="00AC7F06">
        <w:tc>
          <w:tcPr>
            <w:tcW w:w="45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2013</w:t>
            </w:r>
          </w:p>
        </w:tc>
        <w:tc>
          <w:tcPr>
            <w:tcW w:w="65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9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8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4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75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3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8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r>
      <w:tr w:rsidR="000E7E87" w:rsidRPr="00415741" w:rsidTr="00AC7F06">
        <w:tc>
          <w:tcPr>
            <w:tcW w:w="45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2014</w:t>
            </w:r>
          </w:p>
        </w:tc>
        <w:tc>
          <w:tcPr>
            <w:tcW w:w="65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9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8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4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75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3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8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r>
      <w:tr w:rsidR="000E7E87" w:rsidRPr="00415741" w:rsidTr="00AC7F06">
        <w:tc>
          <w:tcPr>
            <w:tcW w:w="450" w:type="pct"/>
            <w:tcBorders>
              <w:top w:val="outset" w:sz="6" w:space="0" w:color="auto"/>
              <w:left w:val="outset" w:sz="6" w:space="0" w:color="auto"/>
              <w:bottom w:val="outset" w:sz="6" w:space="0" w:color="auto"/>
              <w:right w:val="outset" w:sz="6" w:space="0" w:color="auto"/>
            </w:tcBorders>
            <w:vAlign w:val="center"/>
            <w:hideMark/>
          </w:tcPr>
          <w:p w:rsidR="000E7E87" w:rsidRPr="00415741" w:rsidRDefault="000E7E87" w:rsidP="00415741">
            <w:pPr>
              <w:jc w:val="both"/>
              <w:rPr>
                <w:sz w:val="20"/>
                <w:szCs w:val="20"/>
              </w:rPr>
            </w:pPr>
            <w:r w:rsidRPr="00415741">
              <w:rPr>
                <w:sz w:val="20"/>
                <w:szCs w:val="20"/>
              </w:rPr>
              <w:t>Kopā</w:t>
            </w:r>
          </w:p>
        </w:tc>
        <w:tc>
          <w:tcPr>
            <w:tcW w:w="65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9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8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4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75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r w:rsidRPr="00415741">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c>
          <w:tcPr>
            <w:tcW w:w="800" w:type="pct"/>
            <w:tcBorders>
              <w:top w:val="outset" w:sz="6" w:space="0" w:color="auto"/>
              <w:left w:val="outset" w:sz="6" w:space="0" w:color="auto"/>
              <w:bottom w:val="outset" w:sz="6" w:space="0" w:color="auto"/>
              <w:right w:val="outset" w:sz="6" w:space="0" w:color="auto"/>
            </w:tcBorders>
            <w:hideMark/>
          </w:tcPr>
          <w:p w:rsidR="000E7E87" w:rsidRPr="00415741" w:rsidRDefault="000E7E87" w:rsidP="00415741">
            <w:pPr>
              <w:jc w:val="both"/>
              <w:rPr>
                <w:sz w:val="20"/>
                <w:szCs w:val="20"/>
              </w:rPr>
            </w:pPr>
          </w:p>
        </w:tc>
      </w:tr>
    </w:tbl>
    <w:p w:rsidR="000E7E87" w:rsidRPr="00415741" w:rsidRDefault="000E7E87"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 38.8. izteikt 6.2.</w:t>
      </w:r>
      <w:r w:rsidRPr="00415741">
        <w:rPr>
          <w:rFonts w:ascii="Times New Roman" w:hAnsi="Times New Roman"/>
          <w:sz w:val="24"/>
          <w:szCs w:val="24"/>
          <w:vertAlign w:val="superscript"/>
        </w:rPr>
        <w:t>1</w:t>
      </w:r>
      <w:r w:rsidRPr="00415741">
        <w:rPr>
          <w:rFonts w:ascii="Times New Roman" w:hAnsi="Times New Roman"/>
          <w:sz w:val="24"/>
          <w:szCs w:val="24"/>
        </w:rPr>
        <w:t xml:space="preserve"> apakšpunktu šādā redakcijā:</w:t>
      </w:r>
    </w:p>
    <w:p w:rsidR="000E7E87" w:rsidRPr="00415741" w:rsidRDefault="000E7E87"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„6.2.</w:t>
      </w:r>
      <w:r w:rsidRPr="00415741">
        <w:rPr>
          <w:rFonts w:ascii="Times New Roman" w:hAnsi="Times New Roman"/>
          <w:sz w:val="24"/>
          <w:szCs w:val="24"/>
          <w:vertAlign w:val="superscript"/>
        </w:rPr>
        <w:t>1</w:t>
      </w:r>
      <w:r w:rsidRPr="00415741">
        <w:rPr>
          <w:rFonts w:ascii="Times New Roman" w:hAnsi="Times New Roman"/>
          <w:sz w:val="24"/>
          <w:szCs w:val="24"/>
        </w:rPr>
        <w:t xml:space="preserve"> projekta iesniedzējs ir Latvijas Republikā reģistrēta izglītības iestāde vai tās dibinātājs (ja attiecināms)”;</w:t>
      </w:r>
    </w:p>
    <w:p w:rsidR="000E7E87" w:rsidRPr="00415741" w:rsidRDefault="000E7E87"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 xml:space="preserve">38.9. </w:t>
      </w:r>
      <w:r w:rsidR="00415741" w:rsidRPr="00415741">
        <w:rPr>
          <w:rFonts w:ascii="Times New Roman" w:hAnsi="Times New Roman"/>
          <w:sz w:val="24"/>
          <w:szCs w:val="24"/>
        </w:rPr>
        <w:t>izteikt 6.12.apakšpunktu šādā redakcijā:</w:t>
      </w:r>
    </w:p>
    <w:p w:rsidR="00415741" w:rsidRPr="00415741" w:rsidRDefault="00415741" w:rsidP="00415741">
      <w:pPr>
        <w:ind w:firstLine="720"/>
        <w:jc w:val="both"/>
      </w:pPr>
      <w:r w:rsidRPr="00415741">
        <w:t>„6.12. projektā iekļautās aktivitātes plānots īstenot:</w:t>
      </w:r>
    </w:p>
    <w:p w:rsidR="00415741" w:rsidRPr="00415741" w:rsidRDefault="00415741" w:rsidP="00415741">
      <w:pPr>
        <w:ind w:firstLine="720"/>
        <w:jc w:val="both"/>
      </w:pPr>
      <w:r w:rsidRPr="00415741">
        <w:t>6.12.1. ēkās, kurās komersants veic šo noteikumu 12.4.apakšpunktā norādīto saimniecisko darbību un kurās pēdējos vismaz divus gadus pirms projekta iesnieguma iesniegšanas atbildīgajā iestādē ir veikta jebkāda saimnieciskā darbība vai uzņēmumu teritorijās, kurās atrodas projekta iesniedzēja ražošanas tehnoloģiskās iekārtas un tehnoloģijas, ko plānots uzlabot vai nomainīt projekta īstenošanas laikā (ja attiecināms);</w:t>
      </w:r>
    </w:p>
    <w:p w:rsidR="00415741" w:rsidRPr="00415741" w:rsidRDefault="00415741"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6.12.2. ēkās, kuras izmanto izglītības iestāžu vajadzībām (ja attiecināms);”</w:t>
      </w:r>
    </w:p>
    <w:p w:rsidR="00415741" w:rsidRPr="00415741" w:rsidRDefault="00415741"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38.10. svītrot 6.24.apakšpunktā vārdu „ražošanas” pirms vārdiem „ēka, kurā veiktas”;</w:t>
      </w:r>
    </w:p>
    <w:p w:rsidR="00415741" w:rsidRDefault="00415741" w:rsidP="00415741">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38.11.</w:t>
      </w:r>
      <w:r w:rsidR="001F4594">
        <w:rPr>
          <w:rFonts w:ascii="Times New Roman" w:hAnsi="Times New Roman"/>
          <w:sz w:val="24"/>
          <w:szCs w:val="24"/>
        </w:rPr>
        <w:t xml:space="preserve"> </w:t>
      </w:r>
      <w:r>
        <w:rPr>
          <w:rFonts w:ascii="Times New Roman" w:hAnsi="Times New Roman"/>
          <w:sz w:val="24"/>
          <w:szCs w:val="24"/>
        </w:rPr>
        <w:t>izteikt iesnieguma veidlapas 1.pielikumu „Projekta izmaksu tāme” šādā redakcij</w:t>
      </w:r>
      <w:r w:rsidR="00F3553F">
        <w:rPr>
          <w:rFonts w:ascii="Times New Roman" w:hAnsi="Times New Roman"/>
          <w:sz w:val="24"/>
          <w:szCs w:val="24"/>
        </w:rPr>
        <w:t>ā</w:t>
      </w:r>
      <w:r>
        <w:rPr>
          <w:rFonts w:ascii="Times New Roman" w:hAnsi="Times New Roman"/>
          <w:sz w:val="24"/>
          <w:szCs w:val="24"/>
        </w:rPr>
        <w:t>:</w:t>
      </w:r>
    </w:p>
    <w:p w:rsidR="00F3553F" w:rsidRPr="00F3553F" w:rsidRDefault="00F3553F" w:rsidP="00F3553F">
      <w:pPr>
        <w:jc w:val="right"/>
        <w:rPr>
          <w:sz w:val="20"/>
          <w:szCs w:val="20"/>
        </w:rPr>
      </w:pPr>
      <w:r w:rsidRPr="00F3553F">
        <w:rPr>
          <w:sz w:val="20"/>
          <w:szCs w:val="20"/>
        </w:rPr>
        <w:t>Iesnieguma veidlapas 1.pielikums</w:t>
      </w:r>
    </w:p>
    <w:p w:rsidR="00F3553F" w:rsidRPr="00F3553F" w:rsidRDefault="00F3553F" w:rsidP="00F3553F">
      <w:pPr>
        <w:jc w:val="center"/>
        <w:rPr>
          <w:b/>
          <w:bCs/>
          <w:sz w:val="20"/>
          <w:szCs w:val="20"/>
        </w:rPr>
      </w:pPr>
      <w:r w:rsidRPr="00F3553F">
        <w:rPr>
          <w:b/>
          <w:bCs/>
          <w:sz w:val="20"/>
          <w:szCs w:val="20"/>
        </w:rPr>
        <w:t>Projekta izmaksu tāme</w:t>
      </w:r>
    </w:p>
    <w:p w:rsidR="00F3553F" w:rsidRPr="00F3553F" w:rsidRDefault="00F3553F" w:rsidP="00F3553F">
      <w:pPr>
        <w:pStyle w:val="tv2131"/>
        <w:spacing w:before="0" w:line="240" w:lineRule="auto"/>
        <w:rPr>
          <w:rFonts w:ascii="Times New Roman" w:hAnsi="Times New Roman"/>
          <w:sz w:val="20"/>
          <w:szCs w:val="20"/>
        </w:rPr>
      </w:pPr>
      <w:r w:rsidRPr="00F3553F">
        <w:rPr>
          <w:rFonts w:ascii="Times New Roman" w:hAnsi="Times New Roman"/>
          <w:sz w:val="20"/>
          <w:szCs w:val="20"/>
        </w:rPr>
        <w:t xml:space="preserve">Finansējuma apmēru nosaka latos un santīmos, summas norādot ar precizitāti līdz divām zīmēm aiz komata, noapaļojot skaitli līdz tuvākajai simtdaļai (divas decimāldaļas vietas) uz leju, ja trešais cipars aiz komata ir līdz „5” (ieskaitot), vai uz augšu, ja trešais cipars aiz komata ir ne mazāks par „6”; </w:t>
      </w:r>
    </w:p>
    <w:p w:rsidR="00F3553F" w:rsidRPr="00F3553F" w:rsidRDefault="00F3553F" w:rsidP="00F3553F">
      <w:pPr>
        <w:jc w:val="center"/>
        <w:rPr>
          <w:sz w:val="20"/>
          <w:szCs w:val="20"/>
        </w:rPr>
      </w:pP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437"/>
        <w:gridCol w:w="919"/>
        <w:gridCol w:w="178"/>
        <w:gridCol w:w="500"/>
        <w:gridCol w:w="808"/>
        <w:gridCol w:w="771"/>
        <w:gridCol w:w="771"/>
        <w:gridCol w:w="443"/>
        <w:gridCol w:w="887"/>
        <w:gridCol w:w="1226"/>
        <w:gridCol w:w="1194"/>
      </w:tblGrid>
      <w:tr w:rsidR="00F3553F" w:rsidRPr="00F3553F" w:rsidTr="00AC7F06">
        <w:trPr>
          <w:tblHeader/>
        </w:trPr>
        <w:tc>
          <w:tcPr>
            <w:tcW w:w="951" w:type="pct"/>
            <w:vMerge w:val="restar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r w:rsidRPr="00F3553F">
              <w:rPr>
                <w:sz w:val="20"/>
                <w:szCs w:val="20"/>
              </w:rPr>
              <w:t xml:space="preserve">Izmaksu pozīcijas </w:t>
            </w:r>
            <w:r w:rsidRPr="00F3553F">
              <w:rPr>
                <w:sz w:val="20"/>
                <w:szCs w:val="20"/>
              </w:rPr>
              <w:lastRenderedPageBreak/>
              <w:t>nosaukums</w:t>
            </w:r>
          </w:p>
        </w:tc>
        <w:tc>
          <w:tcPr>
            <w:tcW w:w="375" w:type="pct"/>
            <w:vMerge w:val="restar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r w:rsidRPr="00F3553F">
              <w:rPr>
                <w:sz w:val="20"/>
                <w:szCs w:val="20"/>
              </w:rPr>
              <w:lastRenderedPageBreak/>
              <w:t>Vienības nosaukum</w:t>
            </w:r>
            <w:r w:rsidRPr="00F3553F">
              <w:rPr>
                <w:sz w:val="20"/>
                <w:szCs w:val="20"/>
              </w:rPr>
              <w:lastRenderedPageBreak/>
              <w:t>s</w:t>
            </w:r>
          </w:p>
        </w:tc>
        <w:tc>
          <w:tcPr>
            <w:tcW w:w="303" w:type="pct"/>
            <w:gridSpan w:val="2"/>
            <w:vMerge w:val="restar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r w:rsidRPr="00F3553F">
              <w:rPr>
                <w:sz w:val="20"/>
                <w:szCs w:val="20"/>
              </w:rPr>
              <w:lastRenderedPageBreak/>
              <w:t>Vienību skaits</w:t>
            </w:r>
          </w:p>
        </w:tc>
        <w:tc>
          <w:tcPr>
            <w:tcW w:w="455" w:type="pct"/>
            <w:vMerge w:val="restar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r w:rsidRPr="00F3553F">
              <w:rPr>
                <w:sz w:val="20"/>
                <w:szCs w:val="20"/>
              </w:rPr>
              <w:t>Vienības izmaksas</w:t>
            </w:r>
            <w:r w:rsidRPr="00F3553F">
              <w:rPr>
                <w:sz w:val="20"/>
                <w:szCs w:val="20"/>
              </w:rPr>
              <w:lastRenderedPageBreak/>
              <w:t>, LVL (bez PVN)</w:t>
            </w:r>
          </w:p>
        </w:tc>
        <w:tc>
          <w:tcPr>
            <w:tcW w:w="506" w:type="pct"/>
            <w:vMerge w:val="restar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r w:rsidRPr="00F3553F">
              <w:rPr>
                <w:sz w:val="20"/>
                <w:szCs w:val="20"/>
              </w:rPr>
              <w:lastRenderedPageBreak/>
              <w:t xml:space="preserve">Izmaksas kopā, </w:t>
            </w:r>
            <w:r w:rsidRPr="00F3553F">
              <w:rPr>
                <w:sz w:val="20"/>
                <w:szCs w:val="20"/>
              </w:rPr>
              <w:lastRenderedPageBreak/>
              <w:t>LVL (bez PVN)</w:t>
            </w:r>
          </w:p>
        </w:tc>
        <w:tc>
          <w:tcPr>
            <w:tcW w:w="707" w:type="pct"/>
            <w:vMerge w:val="restart"/>
            <w:tcBorders>
              <w:top w:val="outset" w:sz="6" w:space="0" w:color="auto"/>
              <w:left w:val="outset" w:sz="6" w:space="0" w:color="auto"/>
              <w:right w:val="outset" w:sz="6" w:space="0" w:color="auto"/>
            </w:tcBorders>
          </w:tcPr>
          <w:p w:rsidR="00F3553F" w:rsidRPr="00F3553F" w:rsidRDefault="00F3553F" w:rsidP="00F3553F">
            <w:pPr>
              <w:jc w:val="center"/>
              <w:rPr>
                <w:sz w:val="20"/>
                <w:szCs w:val="20"/>
              </w:rPr>
            </w:pPr>
            <w:r w:rsidRPr="00F3553F">
              <w:rPr>
                <w:sz w:val="20"/>
                <w:szCs w:val="20"/>
              </w:rPr>
              <w:lastRenderedPageBreak/>
              <w:t xml:space="preserve">Izmaksas kopā </w:t>
            </w:r>
            <w:r w:rsidRPr="00F3553F">
              <w:rPr>
                <w:sz w:val="20"/>
                <w:szCs w:val="20"/>
              </w:rPr>
              <w:lastRenderedPageBreak/>
              <w:t>LVL  (ar PVN)</w:t>
            </w:r>
          </w:p>
        </w:tc>
        <w:tc>
          <w:tcPr>
            <w:tcW w:w="1703" w:type="pct"/>
            <w:gridSpan w:val="4"/>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center"/>
              <w:rPr>
                <w:sz w:val="20"/>
                <w:szCs w:val="20"/>
              </w:rPr>
            </w:pPr>
            <w:r w:rsidRPr="00F3553F">
              <w:rPr>
                <w:sz w:val="20"/>
                <w:szCs w:val="20"/>
              </w:rPr>
              <w:lastRenderedPageBreak/>
              <w:t>Izmaksas, LVL</w:t>
            </w:r>
          </w:p>
        </w:tc>
      </w:tr>
      <w:tr w:rsidR="00F3553F" w:rsidRPr="00F3553F" w:rsidTr="00AC7F06">
        <w:trPr>
          <w:tblHeader/>
        </w:trPr>
        <w:tc>
          <w:tcPr>
            <w:tcW w:w="951" w:type="pct"/>
            <w:vMerge/>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p>
        </w:tc>
        <w:tc>
          <w:tcPr>
            <w:tcW w:w="375" w:type="pct"/>
            <w:vMerge/>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p>
        </w:tc>
        <w:tc>
          <w:tcPr>
            <w:tcW w:w="303" w:type="pct"/>
            <w:gridSpan w:val="2"/>
            <w:vMerge/>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p>
        </w:tc>
        <w:tc>
          <w:tcPr>
            <w:tcW w:w="455" w:type="pct"/>
            <w:vMerge/>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p>
        </w:tc>
        <w:tc>
          <w:tcPr>
            <w:tcW w:w="506" w:type="pct"/>
            <w:vMerge/>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p>
        </w:tc>
        <w:tc>
          <w:tcPr>
            <w:tcW w:w="707" w:type="pct"/>
            <w:vMerge/>
            <w:tcBorders>
              <w:left w:val="outset" w:sz="6" w:space="0" w:color="auto"/>
              <w:right w:val="outset" w:sz="6" w:space="0" w:color="auto"/>
            </w:tcBorders>
          </w:tcPr>
          <w:p w:rsidR="00F3553F" w:rsidRPr="00F3553F" w:rsidRDefault="00F3553F" w:rsidP="00F3553F">
            <w:pPr>
              <w:jc w:val="center"/>
              <w:rPr>
                <w:sz w:val="20"/>
                <w:szCs w:val="20"/>
              </w:rPr>
            </w:pPr>
          </w:p>
        </w:tc>
        <w:tc>
          <w:tcPr>
            <w:tcW w:w="1215" w:type="pct"/>
            <w:gridSpan w:val="3"/>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center"/>
              <w:rPr>
                <w:sz w:val="20"/>
                <w:szCs w:val="20"/>
              </w:rPr>
            </w:pPr>
            <w:r w:rsidRPr="00F3553F">
              <w:rPr>
                <w:sz w:val="20"/>
                <w:szCs w:val="20"/>
              </w:rPr>
              <w:t>attiecināmās</w:t>
            </w:r>
          </w:p>
        </w:tc>
        <w:tc>
          <w:tcPr>
            <w:tcW w:w="488" w:type="pct"/>
            <w:vMerge w:val="restar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rPr>
                <w:sz w:val="20"/>
                <w:szCs w:val="20"/>
              </w:rPr>
            </w:pPr>
            <w:r w:rsidRPr="00F3553F">
              <w:rPr>
                <w:sz w:val="20"/>
                <w:szCs w:val="20"/>
              </w:rPr>
              <w:t>neattiecināmā</w:t>
            </w:r>
            <w:r w:rsidRPr="00F3553F">
              <w:rPr>
                <w:sz w:val="20"/>
                <w:szCs w:val="20"/>
              </w:rPr>
              <w:lastRenderedPageBreak/>
              <w:t>s (t.sk. PVN)</w:t>
            </w:r>
          </w:p>
        </w:tc>
      </w:tr>
      <w:tr w:rsidR="00F3553F" w:rsidRPr="00F3553F" w:rsidTr="00AC7F06">
        <w:trPr>
          <w:tblHeader/>
        </w:trPr>
        <w:tc>
          <w:tcPr>
            <w:tcW w:w="951" w:type="pct"/>
            <w:vMerge/>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p>
        </w:tc>
        <w:tc>
          <w:tcPr>
            <w:tcW w:w="375" w:type="pct"/>
            <w:vMerge/>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p>
        </w:tc>
        <w:tc>
          <w:tcPr>
            <w:tcW w:w="303" w:type="pct"/>
            <w:gridSpan w:val="2"/>
            <w:vMerge/>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p>
        </w:tc>
        <w:tc>
          <w:tcPr>
            <w:tcW w:w="455" w:type="pct"/>
            <w:vMerge/>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p>
        </w:tc>
        <w:tc>
          <w:tcPr>
            <w:tcW w:w="506" w:type="pct"/>
            <w:vMerge/>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p>
        </w:tc>
        <w:tc>
          <w:tcPr>
            <w:tcW w:w="707" w:type="pct"/>
            <w:vMerge/>
            <w:tcBorders>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r w:rsidRPr="00F3553F">
              <w:rPr>
                <w:sz w:val="20"/>
                <w:szCs w:val="20"/>
              </w:rPr>
              <w:t>bez PVN</w:t>
            </w:r>
          </w:p>
        </w:tc>
        <w:tc>
          <w:tcPr>
            <w:tcW w:w="362" w:type="pc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r>
              <w:rPr>
                <w:sz w:val="20"/>
                <w:szCs w:val="20"/>
              </w:rPr>
              <w:t xml:space="preserve">Ar </w:t>
            </w:r>
            <w:r w:rsidRPr="00F3553F">
              <w:rPr>
                <w:sz w:val="20"/>
                <w:szCs w:val="20"/>
              </w:rPr>
              <w:t>PVN (aizpilda, ja nav atgūstams)</w:t>
            </w:r>
          </w:p>
        </w:tc>
        <w:tc>
          <w:tcPr>
            <w:tcW w:w="501" w:type="pc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r w:rsidRPr="00F3553F">
              <w:rPr>
                <w:sz w:val="20"/>
                <w:szCs w:val="20"/>
              </w:rPr>
              <w:t>% no kopējām attiecināmajām izmaksām*</w:t>
            </w:r>
          </w:p>
        </w:tc>
        <w:tc>
          <w:tcPr>
            <w:tcW w:w="488" w:type="pct"/>
            <w:vMerge/>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p>
        </w:tc>
      </w:tr>
      <w:tr w:rsidR="00F3553F" w:rsidRPr="00F3553F" w:rsidTr="00AC7F06">
        <w:trPr>
          <w:tblHeader/>
        </w:trPr>
        <w:tc>
          <w:tcPr>
            <w:tcW w:w="951" w:type="pc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center"/>
              <w:rPr>
                <w:b/>
                <w:sz w:val="20"/>
                <w:szCs w:val="20"/>
              </w:rPr>
            </w:pPr>
            <w:r w:rsidRPr="00F3553F">
              <w:rPr>
                <w:b/>
                <w:sz w:val="20"/>
                <w:szCs w:val="20"/>
              </w:rPr>
              <w:lastRenderedPageBreak/>
              <w:t>1</w:t>
            </w:r>
          </w:p>
        </w:tc>
        <w:tc>
          <w:tcPr>
            <w:tcW w:w="375" w:type="pc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center"/>
              <w:rPr>
                <w:b/>
                <w:sz w:val="20"/>
                <w:szCs w:val="20"/>
              </w:rPr>
            </w:pPr>
            <w:r w:rsidRPr="00F3553F">
              <w:rPr>
                <w:b/>
                <w:sz w:val="20"/>
                <w:szCs w:val="20"/>
              </w:rPr>
              <w:t>2</w:t>
            </w:r>
          </w:p>
        </w:tc>
        <w:tc>
          <w:tcPr>
            <w:tcW w:w="303" w:type="pct"/>
            <w:gridSpan w:val="2"/>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center"/>
              <w:rPr>
                <w:b/>
                <w:sz w:val="20"/>
                <w:szCs w:val="20"/>
              </w:rPr>
            </w:pPr>
            <w:r w:rsidRPr="00F3553F">
              <w:rPr>
                <w:b/>
                <w:sz w:val="20"/>
                <w:szCs w:val="20"/>
              </w:rPr>
              <w:t>3</w:t>
            </w:r>
          </w:p>
        </w:tc>
        <w:tc>
          <w:tcPr>
            <w:tcW w:w="455" w:type="pc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center"/>
              <w:rPr>
                <w:b/>
                <w:sz w:val="20"/>
                <w:szCs w:val="20"/>
              </w:rPr>
            </w:pPr>
            <w:r w:rsidRPr="00F3553F">
              <w:rPr>
                <w:b/>
                <w:sz w:val="20"/>
                <w:szCs w:val="20"/>
              </w:rPr>
              <w:t>4</w:t>
            </w:r>
          </w:p>
        </w:tc>
        <w:tc>
          <w:tcPr>
            <w:tcW w:w="506" w:type="pc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center"/>
              <w:rPr>
                <w:b/>
                <w:sz w:val="20"/>
                <w:szCs w:val="20"/>
              </w:rPr>
            </w:pPr>
            <w:r w:rsidRPr="00F3553F">
              <w:rPr>
                <w:b/>
                <w:sz w:val="20"/>
                <w:szCs w:val="20"/>
              </w:rPr>
              <w:t>5</w:t>
            </w: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center"/>
              <w:rPr>
                <w:b/>
                <w:sz w:val="20"/>
                <w:szCs w:val="20"/>
              </w:rPr>
            </w:pPr>
          </w:p>
        </w:tc>
        <w:tc>
          <w:tcPr>
            <w:tcW w:w="352" w:type="pc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center"/>
              <w:rPr>
                <w:b/>
                <w:sz w:val="20"/>
                <w:szCs w:val="20"/>
              </w:rPr>
            </w:pPr>
            <w:r w:rsidRPr="00F3553F">
              <w:rPr>
                <w:b/>
                <w:sz w:val="20"/>
                <w:szCs w:val="20"/>
              </w:rPr>
              <w:t>6</w:t>
            </w:r>
          </w:p>
        </w:tc>
        <w:tc>
          <w:tcPr>
            <w:tcW w:w="362" w:type="pc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center"/>
              <w:rPr>
                <w:b/>
                <w:sz w:val="20"/>
                <w:szCs w:val="20"/>
              </w:rPr>
            </w:pPr>
            <w:r w:rsidRPr="00F3553F">
              <w:rPr>
                <w:b/>
                <w:sz w:val="20"/>
                <w:szCs w:val="20"/>
              </w:rPr>
              <w:t>7</w:t>
            </w:r>
          </w:p>
        </w:tc>
        <w:tc>
          <w:tcPr>
            <w:tcW w:w="501" w:type="pc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center"/>
              <w:rPr>
                <w:b/>
                <w:sz w:val="20"/>
                <w:szCs w:val="20"/>
              </w:rPr>
            </w:pPr>
            <w:r w:rsidRPr="00F3553F">
              <w:rPr>
                <w:b/>
                <w:sz w:val="20"/>
                <w:szCs w:val="20"/>
              </w:rPr>
              <w:t>8</w:t>
            </w:r>
          </w:p>
        </w:tc>
        <w:tc>
          <w:tcPr>
            <w:tcW w:w="488" w:type="pct"/>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center"/>
              <w:rPr>
                <w:b/>
                <w:sz w:val="20"/>
                <w:szCs w:val="20"/>
              </w:rPr>
            </w:pPr>
            <w:r w:rsidRPr="00F3553F">
              <w:rPr>
                <w:b/>
                <w:sz w:val="20"/>
                <w:szCs w:val="20"/>
              </w:rPr>
              <w:t>9</w:t>
            </w:r>
          </w:p>
        </w:tc>
      </w:tr>
      <w:tr w:rsidR="00F3553F" w:rsidRPr="00F3553F" w:rsidTr="00AC7F06">
        <w:tc>
          <w:tcPr>
            <w:tcW w:w="1405" w:type="pct"/>
            <w:gridSpan w:val="3"/>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b/>
                <w:bCs/>
                <w:sz w:val="20"/>
                <w:szCs w:val="20"/>
              </w:rPr>
            </w:pPr>
          </w:p>
        </w:tc>
        <w:tc>
          <w:tcPr>
            <w:tcW w:w="3595" w:type="pct"/>
            <w:gridSpan w:val="8"/>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b/>
                <w:bCs/>
                <w:sz w:val="20"/>
                <w:szCs w:val="20"/>
              </w:rPr>
              <w:t>I. Noteikumu 19.1.apakšpunkta aktivitātei</w:t>
            </w: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1. Tehniskās apsekošanas atzinuma izmaksas, būvprojekta un tehniskās dokumentācijas sagatavošanai un saskaņošanai būvniecību regulējošajos normatīvajos aktos noteiktajā kārtībā paredzētās izmaksas, ražošanas tehnoloģisko iekārtu specifikāciju un tāmes, kā arī zvērināta revidenta atzinuma sagatavošanas izmaksas</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1.1.</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2. Energoefektivitāti paaugstinoši papildu ieguldījumi – ēkas norobežojošo konstrukciju būvdarbu izmaksas</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r w:rsidRPr="00F3553F">
              <w:rPr>
                <w:sz w:val="20"/>
                <w:szCs w:val="20"/>
              </w:rPr>
              <w:t>N/a</w:t>
            </w: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2.1.</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3. Ventilācijas sistēmas renovācijas darbu izmaksas</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r w:rsidRPr="00F3553F">
              <w:rPr>
                <w:sz w:val="20"/>
                <w:szCs w:val="20"/>
              </w:rPr>
              <w:t>N/a</w:t>
            </w: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3.1.</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 xml:space="preserve">4. Iekārtu un sistēmu, kas paredzētas </w:t>
            </w:r>
            <w:r w:rsidRPr="00F3553F">
              <w:rPr>
                <w:sz w:val="20"/>
                <w:szCs w:val="20"/>
              </w:rPr>
              <w:lastRenderedPageBreak/>
              <w:t>efektīvai siltuma</w:t>
            </w:r>
            <w:r>
              <w:rPr>
                <w:sz w:val="20"/>
                <w:szCs w:val="20"/>
              </w:rPr>
              <w:t xml:space="preserve"> </w:t>
            </w:r>
            <w:r w:rsidRPr="00F3553F">
              <w:rPr>
                <w:sz w:val="20"/>
                <w:szCs w:val="20"/>
              </w:rPr>
              <w:t>otrreizējai izmantošanai, iegādes, piegādes, būvniecības, uzstādīšanas un ieregulēšanas izmaksas</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r w:rsidRPr="00F3553F">
              <w:rPr>
                <w:sz w:val="20"/>
                <w:szCs w:val="20"/>
              </w:rPr>
              <w:t>N/a</w:t>
            </w: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lastRenderedPageBreak/>
              <w:t>4.1.</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5. Apgaismojuma un elektroapgādes sistēmas rekonstrukcijas un izbūves izmaksas, ja tās ir saistītas ar enerģijas ietaupījumu un oglekļa dioksīda emisijas samazinājumu</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r w:rsidRPr="00F3553F">
              <w:rPr>
                <w:sz w:val="20"/>
                <w:szCs w:val="20"/>
              </w:rPr>
              <w:t>N/a</w:t>
            </w: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5.1.</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243727" w:rsidRDefault="00F3553F" w:rsidP="00243727">
            <w:pPr>
              <w:jc w:val="both"/>
              <w:rPr>
                <w:sz w:val="20"/>
                <w:szCs w:val="20"/>
              </w:rPr>
            </w:pPr>
            <w:r w:rsidRPr="00243727">
              <w:rPr>
                <w:sz w:val="20"/>
                <w:szCs w:val="20"/>
              </w:rPr>
              <w:t xml:space="preserve">6. </w:t>
            </w:r>
            <w:r w:rsidR="00243727" w:rsidRPr="00243727">
              <w:rPr>
                <w:sz w:val="20"/>
                <w:szCs w:val="20"/>
              </w:rPr>
              <w:t xml:space="preserve">citu iekšējo inženiertīklu izbūves izmaksas, ja šo iekšējo inženiertīklu izbūve tieši saistīta ar šo noteikumu </w:t>
            </w:r>
            <w:hyperlink r:id="rId33" w:anchor="p19" w:history="1">
              <w:r w:rsidR="00243727" w:rsidRPr="00243727">
                <w:rPr>
                  <w:rStyle w:val="Hyperlink"/>
                  <w:sz w:val="20"/>
                  <w:szCs w:val="20"/>
                </w:rPr>
                <w:t>19.1.apakšpunktā</w:t>
              </w:r>
            </w:hyperlink>
            <w:r w:rsidR="00243727" w:rsidRPr="00243727">
              <w:rPr>
                <w:sz w:val="20"/>
                <w:szCs w:val="20"/>
              </w:rPr>
              <w:t xml:space="preserve"> noteiktajām atbalstāmajām aktivitātēm un norādīta šo noteikumu 28.5.apakšpunktā minētajos dokumentos un ēkas energoaudita pārskatā kā projekta mērķa </w:t>
            </w:r>
            <w:r w:rsidR="00243727" w:rsidRPr="00243727">
              <w:rPr>
                <w:sz w:val="20"/>
                <w:szCs w:val="20"/>
              </w:rPr>
              <w:lastRenderedPageBreak/>
              <w:t>sasniegšanai nepieciešamā aktivitāte</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r w:rsidRPr="00F3553F">
              <w:rPr>
                <w:sz w:val="20"/>
                <w:szCs w:val="20"/>
              </w:rPr>
              <w:t>N/a</w:t>
            </w: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lastRenderedPageBreak/>
              <w:t>...</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7. Būvuzraudzības un autoruzraudzības izmaksas, ja tās tiek uzskaitītas par ieguldījumu izmaksām</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7.1. ...</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8. Energoefektivitāti paaugstinošu iekārtu iegādes, piegādes, būvniecības, uzstādīšanas un ieregulēšanas izmaksas</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243727" w:rsidP="00F3553F">
            <w:pPr>
              <w:jc w:val="both"/>
              <w:rPr>
                <w:sz w:val="20"/>
                <w:szCs w:val="20"/>
              </w:rPr>
            </w:pPr>
            <w:r>
              <w:rPr>
                <w:sz w:val="20"/>
                <w:szCs w:val="20"/>
              </w:rPr>
              <w:t>n/a</w:t>
            </w: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8.1. ...</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9. Neparedzētie izdevumi (izmaksu summa nedrīkst pārsniegt piecus procentus no projekta kopējām attiecināmajām izmaksām)</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1405" w:type="pct"/>
            <w:gridSpan w:val="3"/>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b/>
                <w:bCs/>
                <w:sz w:val="20"/>
                <w:szCs w:val="20"/>
              </w:rPr>
            </w:pPr>
          </w:p>
        </w:tc>
        <w:tc>
          <w:tcPr>
            <w:tcW w:w="3595" w:type="pct"/>
            <w:gridSpan w:val="8"/>
            <w:tcBorders>
              <w:top w:val="outset" w:sz="6" w:space="0" w:color="auto"/>
              <w:left w:val="outset" w:sz="6" w:space="0" w:color="auto"/>
              <w:bottom w:val="outset" w:sz="6" w:space="0" w:color="auto"/>
              <w:right w:val="outset" w:sz="6" w:space="0" w:color="auto"/>
            </w:tcBorders>
            <w:vAlign w:val="center"/>
            <w:hideMark/>
          </w:tcPr>
          <w:p w:rsidR="00F3553F" w:rsidRPr="00F3553F" w:rsidRDefault="00F3553F" w:rsidP="00F3553F">
            <w:pPr>
              <w:jc w:val="both"/>
              <w:rPr>
                <w:sz w:val="20"/>
                <w:szCs w:val="20"/>
              </w:rPr>
            </w:pPr>
            <w:r w:rsidRPr="00F3553F">
              <w:rPr>
                <w:b/>
                <w:bCs/>
                <w:sz w:val="20"/>
                <w:szCs w:val="20"/>
              </w:rPr>
              <w:t>II. Noteikumu 19.2.apakšpunkta aktivitātei</w:t>
            </w: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1. Konsultāciju izmaksas būvprojekta un tehniskās dokumentācijas sagatavošanai un saskaņošanai būvniecību regulējošajos normatīvajos aktos noteiktajā kārtībā</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1.1.</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lastRenderedPageBreak/>
              <w:t>2. Atjaunojamo energoresursu izmantošanai paredzēto tehnoloģiju iegādes, piegādes, būvniecības, uzstādīšanas un ieregulēšanas izmaksas</w:t>
            </w:r>
          </w:p>
        </w:tc>
        <w:tc>
          <w:tcPr>
            <w:tcW w:w="375"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r w:rsidRPr="00F3553F">
              <w:rPr>
                <w:sz w:val="20"/>
                <w:szCs w:val="20"/>
              </w:rPr>
              <w:t>N/a</w:t>
            </w: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2.1.</w:t>
            </w:r>
          </w:p>
        </w:tc>
        <w:tc>
          <w:tcPr>
            <w:tcW w:w="375"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r w:rsidRPr="00F3553F">
              <w:rPr>
                <w:sz w:val="20"/>
                <w:szCs w:val="20"/>
              </w:rPr>
              <w:t>N/a</w:t>
            </w: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w:t>
            </w:r>
          </w:p>
        </w:tc>
        <w:tc>
          <w:tcPr>
            <w:tcW w:w="375"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r w:rsidRPr="00F3553F">
              <w:rPr>
                <w:sz w:val="20"/>
                <w:szCs w:val="20"/>
              </w:rPr>
              <w:t>N/a</w:t>
            </w: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3. Būvdarbu izmaksas, kas tieši saistītas ar atbalstāmajām aktivitātēm, tajā skaitā siltumenerģijas pārvades un sadales trašu būvniecība, kuru kopējais garums nepārsniedz 100 m, un tādu tehnoloģiju pieslēgšana elektriskajai sistēmai, kurās izmanto atjaunojamos energoresursus, ja elektropārvades līnija, elektroietaises (un tamlīdzīgi) paliek projekta iesniedzēja īpašumā</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3.1. ...</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 xml:space="preserve">4. Būvuzraudzības un autoruzraudzības izmaksas, ja tās tiek uzskaitītas par ieguldījumu </w:t>
            </w:r>
            <w:r w:rsidRPr="00F3553F">
              <w:rPr>
                <w:sz w:val="20"/>
                <w:szCs w:val="20"/>
              </w:rPr>
              <w:lastRenderedPageBreak/>
              <w:t>izmaksām</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lastRenderedPageBreak/>
              <w:t>4.1.</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sz w:val="20"/>
                <w:szCs w:val="20"/>
              </w:rPr>
              <w:t>5. Neparedzētie izdevumi (izmaksu summa nedrīkst pārsniegt piecus procentus no projekta kopējām attiecināmajām izmaksām)</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r w:rsidR="00F3553F" w:rsidRPr="00F3553F" w:rsidTr="00AC7F06">
        <w:tc>
          <w:tcPr>
            <w:tcW w:w="951"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r w:rsidRPr="00F3553F">
              <w:rPr>
                <w:b/>
                <w:bCs/>
                <w:sz w:val="20"/>
                <w:szCs w:val="20"/>
              </w:rPr>
              <w:t>Kopējās projekta izmaksas</w:t>
            </w:r>
          </w:p>
        </w:tc>
        <w:tc>
          <w:tcPr>
            <w:tcW w:w="37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303" w:type="pct"/>
            <w:gridSpan w:val="2"/>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455"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506"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c>
          <w:tcPr>
            <w:tcW w:w="707" w:type="pct"/>
            <w:tcBorders>
              <w:top w:val="outset" w:sz="6" w:space="0" w:color="auto"/>
              <w:left w:val="outset" w:sz="6" w:space="0" w:color="auto"/>
              <w:bottom w:val="outset" w:sz="6" w:space="0" w:color="auto"/>
              <w:right w:val="outset" w:sz="6" w:space="0" w:color="auto"/>
            </w:tcBorders>
          </w:tcPr>
          <w:p w:rsidR="00F3553F" w:rsidRPr="00F3553F" w:rsidRDefault="00F3553F" w:rsidP="00F3553F">
            <w:pPr>
              <w:jc w:val="both"/>
              <w:rPr>
                <w:sz w:val="20"/>
                <w:szCs w:val="20"/>
              </w:rPr>
            </w:pPr>
          </w:p>
        </w:tc>
        <w:tc>
          <w:tcPr>
            <w:tcW w:w="35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362"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p>
        </w:tc>
        <w:tc>
          <w:tcPr>
            <w:tcW w:w="501" w:type="pct"/>
            <w:tcBorders>
              <w:top w:val="outset" w:sz="6" w:space="0" w:color="auto"/>
              <w:left w:val="outset" w:sz="6" w:space="0" w:color="auto"/>
              <w:bottom w:val="outset" w:sz="6" w:space="0" w:color="auto"/>
              <w:right w:val="outset" w:sz="6" w:space="0" w:color="auto"/>
            </w:tcBorders>
            <w:hideMark/>
          </w:tcPr>
          <w:p w:rsidR="00F3553F" w:rsidRPr="00F3553F" w:rsidRDefault="00F3553F" w:rsidP="00F3553F">
            <w:pPr>
              <w:jc w:val="both"/>
              <w:rPr>
                <w:sz w:val="20"/>
                <w:szCs w:val="20"/>
              </w:rPr>
            </w:pPr>
            <w:r w:rsidRPr="00F3553F">
              <w:rPr>
                <w:sz w:val="20"/>
                <w:szCs w:val="20"/>
              </w:rPr>
              <w:t>N/a</w:t>
            </w:r>
          </w:p>
        </w:tc>
        <w:tc>
          <w:tcPr>
            <w:tcW w:w="488" w:type="pct"/>
            <w:tcBorders>
              <w:top w:val="outset" w:sz="6" w:space="0" w:color="auto"/>
              <w:left w:val="outset" w:sz="6" w:space="0" w:color="auto"/>
              <w:bottom w:val="outset" w:sz="6" w:space="0" w:color="auto"/>
              <w:right w:val="outset" w:sz="6" w:space="0" w:color="auto"/>
            </w:tcBorders>
            <w:vAlign w:val="bottom"/>
            <w:hideMark/>
          </w:tcPr>
          <w:p w:rsidR="00F3553F" w:rsidRPr="00F3553F" w:rsidRDefault="00F3553F" w:rsidP="00F3553F">
            <w:pPr>
              <w:jc w:val="both"/>
              <w:rPr>
                <w:sz w:val="20"/>
                <w:szCs w:val="20"/>
              </w:rPr>
            </w:pPr>
          </w:p>
        </w:tc>
      </w:tr>
    </w:tbl>
    <w:p w:rsidR="00F3553F" w:rsidRPr="00F3553F" w:rsidRDefault="00F3553F" w:rsidP="00F3553F">
      <w:pPr>
        <w:jc w:val="both"/>
        <w:rPr>
          <w:sz w:val="20"/>
          <w:szCs w:val="20"/>
        </w:rPr>
      </w:pPr>
      <w:r w:rsidRPr="00F3553F">
        <w:rPr>
          <w:sz w:val="20"/>
          <w:szCs w:val="20"/>
        </w:rPr>
        <w:t>Piezīmes.</w:t>
      </w:r>
    </w:p>
    <w:p w:rsidR="00F3553F" w:rsidRPr="00F3553F" w:rsidRDefault="00F3553F" w:rsidP="00F3553F">
      <w:pPr>
        <w:jc w:val="both"/>
        <w:rPr>
          <w:sz w:val="20"/>
          <w:szCs w:val="20"/>
        </w:rPr>
      </w:pPr>
      <w:r w:rsidRPr="00F3553F">
        <w:rPr>
          <w:sz w:val="20"/>
          <w:szCs w:val="20"/>
        </w:rPr>
        <w:t>1. Neattiecināmo izmaksu pozīcijā tiek iekļauts arī pievienotās vērtības nodoklis (PVN), ja to var atgūt no valsts budžeta, un izmaksas, kas rodas kā starpība, papildus veicot ieguldījumu izmaksu aprēķinus, kā arī izmaksas, kuru lielums pārsniedz noteikumu 21.3.apakšpunktā minēto lielumu. Ja nepieciešams, projekta iesniedzējs var papildināt izmaksu pozīcijas.</w:t>
      </w:r>
    </w:p>
    <w:p w:rsidR="00F3553F" w:rsidRPr="00F3553F" w:rsidRDefault="00F3553F" w:rsidP="00F3553F">
      <w:pPr>
        <w:pStyle w:val="tv2131"/>
        <w:spacing w:before="0" w:line="240" w:lineRule="auto"/>
        <w:ind w:firstLine="567"/>
        <w:rPr>
          <w:rFonts w:ascii="Times New Roman" w:hAnsi="Times New Roman"/>
          <w:sz w:val="20"/>
          <w:szCs w:val="20"/>
        </w:rPr>
      </w:pPr>
      <w:r w:rsidRPr="00F3553F">
        <w:rPr>
          <w:rFonts w:ascii="Times New Roman" w:hAnsi="Times New Roman"/>
          <w:sz w:val="20"/>
          <w:szCs w:val="20"/>
        </w:rPr>
        <w:t>2. * Lūdzam ievērot noteikumu 21.punktā minētos attiecināmo izmaksu ierobežojumus.</w:t>
      </w:r>
    </w:p>
    <w:p w:rsidR="00415741" w:rsidRDefault="00415741" w:rsidP="00F3553F">
      <w:pPr>
        <w:pStyle w:val="tv2131"/>
        <w:spacing w:before="0" w:line="240" w:lineRule="auto"/>
        <w:ind w:firstLine="567"/>
        <w:rPr>
          <w:rFonts w:ascii="Times New Roman" w:hAnsi="Times New Roman"/>
          <w:sz w:val="20"/>
          <w:szCs w:val="20"/>
        </w:rPr>
      </w:pPr>
    </w:p>
    <w:p w:rsidR="00D3011A" w:rsidRDefault="00122EAD" w:rsidP="00F3553F">
      <w:pPr>
        <w:pStyle w:val="tv2131"/>
        <w:spacing w:before="0" w:line="240" w:lineRule="auto"/>
        <w:ind w:firstLine="567"/>
        <w:rPr>
          <w:rFonts w:ascii="Times New Roman" w:hAnsi="Times New Roman"/>
          <w:sz w:val="24"/>
          <w:szCs w:val="24"/>
        </w:rPr>
      </w:pPr>
      <w:r w:rsidRPr="00415741">
        <w:rPr>
          <w:rFonts w:ascii="Times New Roman" w:hAnsi="Times New Roman"/>
          <w:sz w:val="24"/>
          <w:szCs w:val="24"/>
        </w:rPr>
        <w:t>38.1</w:t>
      </w:r>
      <w:r>
        <w:rPr>
          <w:rFonts w:ascii="Times New Roman" w:hAnsi="Times New Roman"/>
          <w:sz w:val="24"/>
          <w:szCs w:val="24"/>
        </w:rPr>
        <w:t>2</w:t>
      </w:r>
      <w:r w:rsidRPr="00415741">
        <w:rPr>
          <w:rFonts w:ascii="Times New Roman" w:hAnsi="Times New Roman"/>
          <w:sz w:val="24"/>
          <w:szCs w:val="24"/>
        </w:rPr>
        <w:t>.</w:t>
      </w:r>
      <w:r>
        <w:rPr>
          <w:rFonts w:ascii="Times New Roman" w:hAnsi="Times New Roman"/>
          <w:sz w:val="24"/>
          <w:szCs w:val="24"/>
        </w:rPr>
        <w:t xml:space="preserve"> </w:t>
      </w:r>
      <w:r w:rsidR="00D3011A">
        <w:rPr>
          <w:rFonts w:ascii="Times New Roman" w:hAnsi="Times New Roman"/>
          <w:sz w:val="24"/>
          <w:szCs w:val="24"/>
        </w:rPr>
        <w:t xml:space="preserve">aizstāt </w:t>
      </w:r>
      <w:r>
        <w:rPr>
          <w:rFonts w:ascii="Times New Roman" w:hAnsi="Times New Roman"/>
          <w:sz w:val="24"/>
          <w:szCs w:val="24"/>
        </w:rPr>
        <w:t xml:space="preserve">iesnieguma veidlapas 3.pielikuma </w:t>
      </w:r>
      <w:r w:rsidR="00D3011A">
        <w:rPr>
          <w:rFonts w:ascii="Times New Roman" w:hAnsi="Times New Roman"/>
          <w:sz w:val="24"/>
          <w:szCs w:val="24"/>
        </w:rPr>
        <w:t xml:space="preserve">1.tabulas 1., 3.1., 3.2.ailē un 2.tabulas 1.ailē mērvienību „MW” ar „kW”; </w:t>
      </w:r>
    </w:p>
    <w:p w:rsidR="007B0CE4" w:rsidRDefault="00D3011A" w:rsidP="00F3553F">
      <w:pPr>
        <w:pStyle w:val="tv2131"/>
        <w:spacing w:before="0" w:line="240" w:lineRule="auto"/>
        <w:ind w:firstLine="567"/>
        <w:rPr>
          <w:rFonts w:ascii="Times New Roman" w:hAnsi="Times New Roman"/>
          <w:sz w:val="24"/>
          <w:szCs w:val="24"/>
        </w:rPr>
      </w:pPr>
      <w:r>
        <w:rPr>
          <w:rFonts w:ascii="Times New Roman" w:hAnsi="Times New Roman"/>
          <w:sz w:val="24"/>
          <w:szCs w:val="24"/>
        </w:rPr>
        <w:t xml:space="preserve">38.13. iesnieguma veidlapas 3.pielikuma </w:t>
      </w:r>
      <w:r w:rsidR="00122EAD">
        <w:rPr>
          <w:rFonts w:ascii="Times New Roman" w:hAnsi="Times New Roman"/>
          <w:sz w:val="24"/>
          <w:szCs w:val="24"/>
        </w:rPr>
        <w:t xml:space="preserve">3.punkta tabulas 3.ailē </w:t>
      </w:r>
      <w:r w:rsidR="007B0CE4">
        <w:rPr>
          <w:rFonts w:ascii="Times New Roman" w:hAnsi="Times New Roman"/>
          <w:sz w:val="24"/>
          <w:szCs w:val="24"/>
        </w:rPr>
        <w:t xml:space="preserve">un 2.piezīmē </w:t>
      </w:r>
      <w:r w:rsidR="00122EAD">
        <w:rPr>
          <w:rFonts w:ascii="Times New Roman" w:hAnsi="Times New Roman"/>
          <w:sz w:val="24"/>
          <w:szCs w:val="24"/>
        </w:rPr>
        <w:t xml:space="preserve">aizstāt </w:t>
      </w:r>
      <w:r w:rsidR="007B0CE4">
        <w:rPr>
          <w:rFonts w:ascii="Times New Roman" w:hAnsi="Times New Roman"/>
          <w:sz w:val="24"/>
          <w:szCs w:val="24"/>
        </w:rPr>
        <w:t xml:space="preserve">attiecīgā locījuma </w:t>
      </w:r>
      <w:r w:rsidR="00122EAD">
        <w:rPr>
          <w:rFonts w:ascii="Times New Roman" w:hAnsi="Times New Roman"/>
          <w:sz w:val="24"/>
          <w:szCs w:val="24"/>
        </w:rPr>
        <w:t>vārdus „</w:t>
      </w:r>
      <w:r w:rsidR="00122EAD" w:rsidRPr="00327D91">
        <w:rPr>
          <w:rFonts w:ascii="Times New Roman" w:hAnsi="Times New Roman"/>
          <w:sz w:val="24"/>
          <w:szCs w:val="24"/>
        </w:rPr>
        <w:t>vismaz divu jebkuru iepriekšējo</w:t>
      </w:r>
      <w:r w:rsidR="00122EAD">
        <w:rPr>
          <w:rFonts w:ascii="Times New Roman" w:hAnsi="Times New Roman"/>
          <w:sz w:val="24"/>
          <w:szCs w:val="24"/>
        </w:rPr>
        <w:t>” ar vārdiem „pēdējo vismaz divu”</w:t>
      </w:r>
      <w:r w:rsidR="007B0CE4">
        <w:rPr>
          <w:rFonts w:ascii="Times New Roman" w:hAnsi="Times New Roman"/>
          <w:sz w:val="24"/>
          <w:szCs w:val="24"/>
        </w:rPr>
        <w:t>.</w:t>
      </w:r>
    </w:p>
    <w:p w:rsidR="00122EAD" w:rsidRPr="00F3553F" w:rsidRDefault="00122EAD" w:rsidP="00F3553F">
      <w:pPr>
        <w:pStyle w:val="tv2131"/>
        <w:spacing w:before="0" w:line="240" w:lineRule="auto"/>
        <w:ind w:firstLine="567"/>
        <w:rPr>
          <w:rFonts w:ascii="Times New Roman" w:hAnsi="Times New Roman"/>
          <w:sz w:val="20"/>
          <w:szCs w:val="20"/>
        </w:rPr>
      </w:pPr>
    </w:p>
    <w:p w:rsidR="009406AC" w:rsidRDefault="001F4594" w:rsidP="00415741">
      <w:pPr>
        <w:pStyle w:val="tv2131"/>
        <w:spacing w:before="0" w:line="240" w:lineRule="auto"/>
        <w:ind w:firstLine="567"/>
        <w:rPr>
          <w:rFonts w:ascii="Times New Roman" w:hAnsi="Times New Roman"/>
          <w:sz w:val="24"/>
          <w:szCs w:val="24"/>
        </w:rPr>
      </w:pPr>
      <w:r>
        <w:rPr>
          <w:rFonts w:ascii="Times New Roman" w:hAnsi="Times New Roman"/>
          <w:sz w:val="24"/>
          <w:szCs w:val="24"/>
        </w:rPr>
        <w:t>39</w:t>
      </w:r>
      <w:r w:rsidR="00EB3FEC">
        <w:rPr>
          <w:rFonts w:ascii="Times New Roman" w:hAnsi="Times New Roman"/>
          <w:sz w:val="24"/>
          <w:szCs w:val="24"/>
        </w:rPr>
        <w:t xml:space="preserve">. </w:t>
      </w:r>
      <w:r w:rsidR="0035711E">
        <w:rPr>
          <w:rFonts w:ascii="Times New Roman" w:hAnsi="Times New Roman"/>
          <w:sz w:val="24"/>
          <w:szCs w:val="24"/>
        </w:rPr>
        <w:t xml:space="preserve"> </w:t>
      </w:r>
      <w:r w:rsidR="009406AC">
        <w:rPr>
          <w:rFonts w:ascii="Times New Roman" w:hAnsi="Times New Roman"/>
          <w:sz w:val="24"/>
          <w:szCs w:val="24"/>
        </w:rPr>
        <w:t>4.pielikumā:</w:t>
      </w:r>
    </w:p>
    <w:p w:rsidR="00415741" w:rsidRDefault="001F4594" w:rsidP="00415741">
      <w:pPr>
        <w:pStyle w:val="tv2131"/>
        <w:spacing w:before="0" w:line="240" w:lineRule="auto"/>
        <w:ind w:firstLine="567"/>
        <w:rPr>
          <w:rFonts w:ascii="Times New Roman" w:hAnsi="Times New Roman"/>
          <w:sz w:val="24"/>
          <w:szCs w:val="24"/>
        </w:rPr>
      </w:pPr>
      <w:r>
        <w:rPr>
          <w:rFonts w:ascii="Times New Roman" w:hAnsi="Times New Roman"/>
          <w:sz w:val="24"/>
          <w:szCs w:val="24"/>
        </w:rPr>
        <w:t>39</w:t>
      </w:r>
      <w:r w:rsidR="009406AC">
        <w:rPr>
          <w:rFonts w:ascii="Times New Roman" w:hAnsi="Times New Roman"/>
          <w:sz w:val="24"/>
          <w:szCs w:val="24"/>
        </w:rPr>
        <w:t>.1.i</w:t>
      </w:r>
      <w:r w:rsidR="00EB3FEC">
        <w:rPr>
          <w:rFonts w:ascii="Times New Roman" w:hAnsi="Times New Roman"/>
          <w:sz w:val="24"/>
          <w:szCs w:val="24"/>
        </w:rPr>
        <w:t>zteikt</w:t>
      </w:r>
      <w:r w:rsidR="009406AC">
        <w:rPr>
          <w:rFonts w:ascii="Times New Roman" w:hAnsi="Times New Roman"/>
          <w:sz w:val="24"/>
          <w:szCs w:val="24"/>
        </w:rPr>
        <w:t xml:space="preserve"> 4.pielikuma nosaukumu šādā redakcijā:</w:t>
      </w:r>
    </w:p>
    <w:p w:rsidR="009406AC" w:rsidRDefault="009406AC" w:rsidP="00415741">
      <w:pPr>
        <w:pStyle w:val="tv2131"/>
        <w:spacing w:before="0" w:line="240" w:lineRule="auto"/>
        <w:ind w:firstLine="567"/>
        <w:rPr>
          <w:rFonts w:ascii="Times New Roman" w:hAnsi="Times New Roman"/>
          <w:sz w:val="24"/>
          <w:szCs w:val="24"/>
        </w:rPr>
      </w:pPr>
      <w:r>
        <w:rPr>
          <w:rFonts w:ascii="Times New Roman" w:hAnsi="Times New Roman"/>
          <w:sz w:val="24"/>
          <w:szCs w:val="24"/>
        </w:rPr>
        <w:t>„</w:t>
      </w:r>
      <w:r w:rsidRPr="009406AC">
        <w:rPr>
          <w:rFonts w:ascii="Times New Roman" w:hAnsi="Times New Roman"/>
          <w:sz w:val="24"/>
          <w:szCs w:val="24"/>
        </w:rPr>
        <w:t>Ē</w:t>
      </w:r>
      <w:r w:rsidRPr="009406AC">
        <w:rPr>
          <w:rFonts w:ascii="Times New Roman" w:hAnsi="Times New Roman"/>
          <w:bCs/>
          <w:iCs/>
          <w:spacing w:val="-4"/>
          <w:sz w:val="24"/>
          <w:szCs w:val="24"/>
        </w:rPr>
        <w:t>kas un ražošanas tehnoloģisko iekārtu energoaudita pārskats</w:t>
      </w:r>
      <w:r>
        <w:rPr>
          <w:rFonts w:ascii="Times New Roman" w:hAnsi="Times New Roman"/>
          <w:sz w:val="24"/>
          <w:szCs w:val="24"/>
        </w:rPr>
        <w:t>”;</w:t>
      </w:r>
    </w:p>
    <w:p w:rsidR="009406AC" w:rsidRDefault="001F4594" w:rsidP="00415741">
      <w:pPr>
        <w:pStyle w:val="tv2131"/>
        <w:spacing w:before="0" w:line="240" w:lineRule="auto"/>
        <w:ind w:firstLine="567"/>
        <w:rPr>
          <w:rFonts w:ascii="Times New Roman" w:hAnsi="Times New Roman"/>
          <w:sz w:val="24"/>
          <w:szCs w:val="24"/>
        </w:rPr>
      </w:pPr>
      <w:r>
        <w:rPr>
          <w:rFonts w:ascii="Times New Roman" w:hAnsi="Times New Roman"/>
          <w:sz w:val="24"/>
          <w:szCs w:val="24"/>
        </w:rPr>
        <w:t>39</w:t>
      </w:r>
      <w:r w:rsidR="009406AC">
        <w:rPr>
          <w:rFonts w:ascii="Times New Roman" w:hAnsi="Times New Roman"/>
          <w:sz w:val="24"/>
          <w:szCs w:val="24"/>
        </w:rPr>
        <w:t xml:space="preserve">.2. izteikt 2.3. </w:t>
      </w:r>
      <w:r w:rsidR="0005745A">
        <w:rPr>
          <w:rFonts w:ascii="Times New Roman" w:hAnsi="Times New Roman"/>
          <w:sz w:val="24"/>
          <w:szCs w:val="24"/>
        </w:rPr>
        <w:t>apakš</w:t>
      </w:r>
      <w:r w:rsidR="009406AC">
        <w:rPr>
          <w:rFonts w:ascii="Times New Roman" w:hAnsi="Times New Roman"/>
          <w:sz w:val="24"/>
          <w:szCs w:val="24"/>
        </w:rPr>
        <w:t>punktu šādā redakcijā:</w:t>
      </w:r>
    </w:p>
    <w:p w:rsidR="009406AC" w:rsidRPr="009406AC" w:rsidRDefault="009406AC" w:rsidP="009406AC">
      <w:pPr>
        <w:rPr>
          <w:b/>
          <w:sz w:val="20"/>
          <w:szCs w:val="20"/>
        </w:rPr>
      </w:pPr>
      <w:bookmarkStart w:id="33" w:name="_Toc251182860"/>
      <w:r w:rsidRPr="009406AC">
        <w:rPr>
          <w:b/>
          <w:sz w:val="20"/>
          <w:szCs w:val="20"/>
        </w:rPr>
        <w:t>„2.3. Informācija par tehnoloģijām</w:t>
      </w:r>
      <w:bookmarkEnd w:id="33"/>
      <w:r w:rsidRPr="009406AC">
        <w:rPr>
          <w:b/>
          <w:sz w:val="20"/>
          <w:szCs w:val="20"/>
        </w:rPr>
        <w:t xml:space="preserve"> un apgaismojuma iekārtām</w:t>
      </w:r>
      <w:r w:rsidRPr="009406AC">
        <w:rPr>
          <w:sz w:val="20"/>
          <w:szCs w:val="20"/>
        </w:rPr>
        <w:t>*</w:t>
      </w:r>
    </w:p>
    <w:p w:rsidR="009406AC" w:rsidRPr="009406AC" w:rsidRDefault="009406AC" w:rsidP="009406AC">
      <w:pPr>
        <w:pStyle w:val="Heading9"/>
        <w:spacing w:before="0" w:after="0"/>
        <w:rPr>
          <w:rFonts w:ascii="Times New Roman" w:hAnsi="Times New Roman"/>
          <w:sz w:val="20"/>
          <w:szCs w:val="20"/>
          <w:lang w:val="lv-LV"/>
        </w:rPr>
      </w:pPr>
      <w:r w:rsidRPr="009406AC">
        <w:rPr>
          <w:rFonts w:ascii="Times New Roman" w:hAnsi="Times New Roman"/>
          <w:sz w:val="20"/>
          <w:szCs w:val="20"/>
          <w:lang w:val="lv-LV"/>
        </w:rPr>
        <w:t>Tehnoloģiskās</w:t>
      </w:r>
      <w:r w:rsidRPr="009406AC">
        <w:rPr>
          <w:rFonts w:ascii="Times New Roman" w:hAnsi="Times New Roman"/>
          <w:b/>
          <w:sz w:val="20"/>
          <w:szCs w:val="20"/>
        </w:rPr>
        <w:t xml:space="preserve"> </w:t>
      </w:r>
      <w:r w:rsidRPr="0005745A">
        <w:rPr>
          <w:rFonts w:ascii="Times New Roman" w:hAnsi="Times New Roman"/>
          <w:sz w:val="20"/>
          <w:szCs w:val="20"/>
        </w:rPr>
        <w:t>un apgaismojuma</w:t>
      </w:r>
      <w:r w:rsidRPr="009406AC">
        <w:rPr>
          <w:rFonts w:ascii="Times New Roman" w:hAnsi="Times New Roman"/>
          <w:sz w:val="20"/>
          <w:szCs w:val="20"/>
          <w:lang w:val="lv-LV"/>
        </w:rPr>
        <w:t xml:space="preserve"> iekārtas</w:t>
      </w:r>
    </w:p>
    <w:tbl>
      <w:tblPr>
        <w:tblW w:w="9220" w:type="dxa"/>
        <w:tblCellMar>
          <w:left w:w="0" w:type="dxa"/>
          <w:right w:w="0" w:type="dxa"/>
        </w:tblCellMar>
        <w:tblLook w:val="0000"/>
      </w:tblPr>
      <w:tblGrid>
        <w:gridCol w:w="969"/>
        <w:gridCol w:w="3969"/>
        <w:gridCol w:w="1314"/>
        <w:gridCol w:w="1276"/>
        <w:gridCol w:w="1692"/>
      </w:tblGrid>
      <w:tr w:rsidR="009406AC" w:rsidRPr="009406AC" w:rsidTr="00AC7F06">
        <w:trPr>
          <w:trHeight w:val="402"/>
        </w:trPr>
        <w:tc>
          <w:tcPr>
            <w:tcW w:w="969" w:type="dxa"/>
            <w:tcBorders>
              <w:top w:val="single" w:sz="8" w:space="0" w:color="auto"/>
              <w:left w:val="single" w:sz="8"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9406AC" w:rsidRPr="009406AC" w:rsidRDefault="009406AC" w:rsidP="00AC7F06">
            <w:pPr>
              <w:jc w:val="center"/>
              <w:rPr>
                <w:bCs/>
                <w:sz w:val="20"/>
                <w:szCs w:val="20"/>
              </w:rPr>
            </w:pPr>
            <w:r w:rsidRPr="009406AC">
              <w:rPr>
                <w:bCs/>
                <w:sz w:val="20"/>
                <w:szCs w:val="20"/>
              </w:rPr>
              <w:t>Nr.</w:t>
            </w:r>
          </w:p>
          <w:p w:rsidR="009406AC" w:rsidRPr="009406AC" w:rsidRDefault="009406AC" w:rsidP="00AC7F06">
            <w:pPr>
              <w:jc w:val="center"/>
              <w:rPr>
                <w:bCs/>
                <w:sz w:val="20"/>
                <w:szCs w:val="20"/>
              </w:rPr>
            </w:pPr>
            <w:r w:rsidRPr="009406AC">
              <w:rPr>
                <w:bCs/>
                <w:sz w:val="20"/>
                <w:szCs w:val="20"/>
              </w:rPr>
              <w:t>p.k.</w:t>
            </w:r>
          </w:p>
        </w:tc>
        <w:tc>
          <w:tcPr>
            <w:tcW w:w="0" w:type="auto"/>
            <w:tcBorders>
              <w:top w:val="single" w:sz="8"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9406AC" w:rsidRPr="009406AC" w:rsidRDefault="009406AC" w:rsidP="00AC7F06">
            <w:pPr>
              <w:jc w:val="center"/>
              <w:rPr>
                <w:bCs/>
                <w:sz w:val="20"/>
                <w:szCs w:val="20"/>
              </w:rPr>
            </w:pPr>
            <w:r w:rsidRPr="009406AC">
              <w:rPr>
                <w:bCs/>
                <w:sz w:val="20"/>
                <w:szCs w:val="20"/>
              </w:rPr>
              <w:t xml:space="preserve">Iekārtas tips (ražošanas līnijas </w:t>
            </w:r>
          </w:p>
          <w:p w:rsidR="009406AC" w:rsidRPr="009406AC" w:rsidRDefault="009406AC" w:rsidP="00AC7F06">
            <w:pPr>
              <w:jc w:val="center"/>
              <w:rPr>
                <w:bCs/>
                <w:sz w:val="20"/>
                <w:szCs w:val="20"/>
              </w:rPr>
            </w:pPr>
            <w:r w:rsidRPr="009406AC">
              <w:rPr>
                <w:bCs/>
                <w:sz w:val="20"/>
                <w:szCs w:val="20"/>
              </w:rPr>
              <w:t>detalizēts apraksts, norādot summētas</w:t>
            </w:r>
          </w:p>
          <w:p w:rsidR="009406AC" w:rsidRPr="009406AC" w:rsidRDefault="009406AC" w:rsidP="00AC7F06">
            <w:pPr>
              <w:jc w:val="center"/>
              <w:rPr>
                <w:bCs/>
                <w:sz w:val="20"/>
                <w:szCs w:val="20"/>
              </w:rPr>
            </w:pPr>
            <w:r w:rsidRPr="009406AC">
              <w:rPr>
                <w:bCs/>
                <w:sz w:val="20"/>
                <w:szCs w:val="20"/>
              </w:rPr>
              <w:t>atsevišķo elementu/ierīču jaudas)</w:t>
            </w:r>
          </w:p>
        </w:tc>
        <w:tc>
          <w:tcPr>
            <w:tcW w:w="1314" w:type="dxa"/>
            <w:tcBorders>
              <w:top w:val="single" w:sz="8"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9406AC" w:rsidRPr="009406AC" w:rsidRDefault="009406AC" w:rsidP="00AC7F06">
            <w:pPr>
              <w:jc w:val="center"/>
              <w:rPr>
                <w:bCs/>
                <w:sz w:val="20"/>
                <w:szCs w:val="20"/>
              </w:rPr>
            </w:pPr>
            <w:r w:rsidRPr="009406AC">
              <w:rPr>
                <w:bCs/>
                <w:sz w:val="20"/>
                <w:szCs w:val="20"/>
              </w:rPr>
              <w:t>Nomināla</w:t>
            </w:r>
          </w:p>
          <w:p w:rsidR="009406AC" w:rsidRPr="009406AC" w:rsidRDefault="009406AC" w:rsidP="00AC7F06">
            <w:pPr>
              <w:jc w:val="center"/>
              <w:rPr>
                <w:bCs/>
                <w:sz w:val="20"/>
                <w:szCs w:val="20"/>
              </w:rPr>
            </w:pPr>
            <w:r w:rsidRPr="009406AC">
              <w:rPr>
                <w:bCs/>
                <w:sz w:val="20"/>
                <w:szCs w:val="20"/>
              </w:rPr>
              <w:t>jauda</w:t>
            </w:r>
          </w:p>
        </w:tc>
        <w:tc>
          <w:tcPr>
            <w:tcW w:w="1276" w:type="dxa"/>
            <w:tcBorders>
              <w:top w:val="single" w:sz="8"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9406AC" w:rsidRPr="009406AC" w:rsidRDefault="009406AC" w:rsidP="00AC7F06">
            <w:pPr>
              <w:jc w:val="center"/>
              <w:rPr>
                <w:bCs/>
                <w:sz w:val="20"/>
                <w:szCs w:val="20"/>
              </w:rPr>
            </w:pPr>
            <w:r w:rsidRPr="009406AC">
              <w:rPr>
                <w:bCs/>
                <w:sz w:val="20"/>
                <w:szCs w:val="20"/>
              </w:rPr>
              <w:t>Ražošanas</w:t>
            </w:r>
          </w:p>
          <w:p w:rsidR="009406AC" w:rsidRPr="009406AC" w:rsidRDefault="009406AC" w:rsidP="00AC7F06">
            <w:pPr>
              <w:jc w:val="center"/>
              <w:rPr>
                <w:bCs/>
                <w:sz w:val="20"/>
                <w:szCs w:val="20"/>
              </w:rPr>
            </w:pPr>
            <w:r w:rsidRPr="009406AC">
              <w:rPr>
                <w:bCs/>
                <w:sz w:val="20"/>
                <w:szCs w:val="20"/>
              </w:rPr>
              <w:t>gads</w:t>
            </w:r>
          </w:p>
        </w:tc>
        <w:tc>
          <w:tcPr>
            <w:tcW w:w="1692" w:type="dxa"/>
            <w:tcBorders>
              <w:top w:val="single" w:sz="8" w:space="0" w:color="auto"/>
              <w:left w:val="nil"/>
              <w:bottom w:val="single" w:sz="4" w:space="0" w:color="auto"/>
              <w:right w:val="single" w:sz="8" w:space="0" w:color="auto"/>
            </w:tcBorders>
            <w:shd w:val="clear" w:color="auto" w:fill="FFFFFF"/>
            <w:noWrap/>
            <w:tcMar>
              <w:top w:w="15" w:type="dxa"/>
              <w:left w:w="15" w:type="dxa"/>
              <w:bottom w:w="0" w:type="dxa"/>
              <w:right w:w="15" w:type="dxa"/>
            </w:tcMar>
            <w:vAlign w:val="center"/>
          </w:tcPr>
          <w:p w:rsidR="009406AC" w:rsidRPr="009406AC" w:rsidRDefault="009406AC" w:rsidP="00AC7F06">
            <w:pPr>
              <w:jc w:val="center"/>
              <w:rPr>
                <w:bCs/>
                <w:sz w:val="20"/>
                <w:szCs w:val="20"/>
              </w:rPr>
            </w:pPr>
            <w:r w:rsidRPr="009406AC">
              <w:rPr>
                <w:bCs/>
                <w:sz w:val="20"/>
                <w:szCs w:val="20"/>
              </w:rPr>
              <w:t>Darba stundu skaits gadā</w:t>
            </w:r>
          </w:p>
        </w:tc>
      </w:tr>
      <w:tr w:rsidR="009406AC" w:rsidRPr="009406AC" w:rsidTr="00AC7F06">
        <w:trPr>
          <w:trHeight w:val="402"/>
        </w:trPr>
        <w:tc>
          <w:tcPr>
            <w:tcW w:w="969" w:type="dxa"/>
            <w:tcBorders>
              <w:top w:val="nil"/>
              <w:left w:val="single" w:sz="8"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9406AC" w:rsidRPr="009406AC" w:rsidRDefault="009406AC" w:rsidP="00AC7F06">
            <w:pPr>
              <w:jc w:val="center"/>
              <w:rPr>
                <w:sz w:val="20"/>
                <w:szCs w:val="20"/>
              </w:rPr>
            </w:pPr>
            <w:r w:rsidRPr="009406AC">
              <w:rPr>
                <w:sz w:val="20"/>
                <w:szCs w:val="20"/>
              </w:rPr>
              <w:t>2.3.1.</w:t>
            </w:r>
          </w:p>
        </w:tc>
        <w:tc>
          <w:tcPr>
            <w:tcW w:w="0" w:type="auto"/>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406AC" w:rsidRPr="009406AC" w:rsidRDefault="009406AC" w:rsidP="00AC7F06">
            <w:pPr>
              <w:rPr>
                <w:sz w:val="20"/>
                <w:szCs w:val="20"/>
              </w:rPr>
            </w:pPr>
            <w:r w:rsidRPr="009406AC">
              <w:rPr>
                <w:sz w:val="20"/>
                <w:szCs w:val="20"/>
              </w:rPr>
              <w:t> </w:t>
            </w:r>
          </w:p>
        </w:tc>
        <w:tc>
          <w:tcPr>
            <w:tcW w:w="1314"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406AC" w:rsidRPr="009406AC" w:rsidRDefault="009406AC" w:rsidP="00AC7F06">
            <w:pPr>
              <w:rPr>
                <w:sz w:val="20"/>
                <w:szCs w:val="20"/>
              </w:rPr>
            </w:pPr>
            <w:r w:rsidRPr="009406AC">
              <w:rPr>
                <w:sz w:val="20"/>
                <w:szCs w:val="20"/>
              </w:rPr>
              <w:t> </w:t>
            </w:r>
          </w:p>
        </w:tc>
        <w:tc>
          <w:tcPr>
            <w:tcW w:w="1276"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406AC" w:rsidRPr="009406AC" w:rsidRDefault="009406AC" w:rsidP="00AC7F06">
            <w:pPr>
              <w:rPr>
                <w:sz w:val="20"/>
                <w:szCs w:val="20"/>
              </w:rPr>
            </w:pPr>
            <w:r w:rsidRPr="009406AC">
              <w:rPr>
                <w:sz w:val="20"/>
                <w:szCs w:val="20"/>
              </w:rPr>
              <w:t> </w:t>
            </w:r>
          </w:p>
        </w:tc>
        <w:tc>
          <w:tcPr>
            <w:tcW w:w="1692" w:type="dxa"/>
            <w:tcBorders>
              <w:top w:val="nil"/>
              <w:left w:val="nil"/>
              <w:bottom w:val="single" w:sz="4" w:space="0" w:color="auto"/>
              <w:right w:val="single" w:sz="8" w:space="0" w:color="auto"/>
            </w:tcBorders>
            <w:shd w:val="clear" w:color="auto" w:fill="FFFFFF"/>
            <w:noWrap/>
            <w:tcMar>
              <w:top w:w="15" w:type="dxa"/>
              <w:left w:w="15" w:type="dxa"/>
              <w:bottom w:w="0" w:type="dxa"/>
              <w:right w:w="15" w:type="dxa"/>
            </w:tcMar>
            <w:vAlign w:val="bottom"/>
          </w:tcPr>
          <w:p w:rsidR="009406AC" w:rsidRPr="009406AC" w:rsidRDefault="009406AC" w:rsidP="00AC7F06">
            <w:pPr>
              <w:rPr>
                <w:sz w:val="20"/>
                <w:szCs w:val="20"/>
              </w:rPr>
            </w:pPr>
            <w:r w:rsidRPr="009406AC">
              <w:rPr>
                <w:sz w:val="20"/>
                <w:szCs w:val="20"/>
              </w:rPr>
              <w:t> </w:t>
            </w:r>
          </w:p>
        </w:tc>
      </w:tr>
      <w:tr w:rsidR="009406AC" w:rsidRPr="009406AC" w:rsidTr="00AC7F06">
        <w:trPr>
          <w:trHeight w:val="402"/>
        </w:trPr>
        <w:tc>
          <w:tcPr>
            <w:tcW w:w="969" w:type="dxa"/>
            <w:tcBorders>
              <w:top w:val="nil"/>
              <w:left w:val="single" w:sz="8"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9406AC" w:rsidRPr="009406AC" w:rsidRDefault="009406AC" w:rsidP="00AC7F06">
            <w:pPr>
              <w:jc w:val="center"/>
              <w:rPr>
                <w:sz w:val="20"/>
                <w:szCs w:val="20"/>
              </w:rPr>
            </w:pPr>
            <w:r w:rsidRPr="009406AC">
              <w:rPr>
                <w:sz w:val="20"/>
                <w:szCs w:val="20"/>
              </w:rPr>
              <w:t>2.3.2.</w:t>
            </w:r>
          </w:p>
        </w:tc>
        <w:tc>
          <w:tcPr>
            <w:tcW w:w="0" w:type="auto"/>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406AC" w:rsidRPr="009406AC" w:rsidRDefault="009406AC" w:rsidP="00AC7F06">
            <w:pPr>
              <w:rPr>
                <w:sz w:val="20"/>
                <w:szCs w:val="20"/>
              </w:rPr>
            </w:pPr>
            <w:r w:rsidRPr="009406AC">
              <w:rPr>
                <w:sz w:val="20"/>
                <w:szCs w:val="20"/>
              </w:rPr>
              <w:t> </w:t>
            </w:r>
          </w:p>
        </w:tc>
        <w:tc>
          <w:tcPr>
            <w:tcW w:w="1314"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406AC" w:rsidRPr="009406AC" w:rsidRDefault="009406AC" w:rsidP="00AC7F06">
            <w:pPr>
              <w:rPr>
                <w:sz w:val="20"/>
                <w:szCs w:val="20"/>
              </w:rPr>
            </w:pPr>
            <w:r w:rsidRPr="009406AC">
              <w:rPr>
                <w:sz w:val="20"/>
                <w:szCs w:val="20"/>
              </w:rPr>
              <w:t> </w:t>
            </w:r>
          </w:p>
        </w:tc>
        <w:tc>
          <w:tcPr>
            <w:tcW w:w="1276"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406AC" w:rsidRPr="009406AC" w:rsidRDefault="009406AC" w:rsidP="00AC7F06">
            <w:pPr>
              <w:rPr>
                <w:sz w:val="20"/>
                <w:szCs w:val="20"/>
              </w:rPr>
            </w:pPr>
            <w:r w:rsidRPr="009406AC">
              <w:rPr>
                <w:sz w:val="20"/>
                <w:szCs w:val="20"/>
              </w:rPr>
              <w:t> </w:t>
            </w:r>
          </w:p>
        </w:tc>
        <w:tc>
          <w:tcPr>
            <w:tcW w:w="1692" w:type="dxa"/>
            <w:tcBorders>
              <w:top w:val="nil"/>
              <w:left w:val="nil"/>
              <w:bottom w:val="single" w:sz="4" w:space="0" w:color="auto"/>
              <w:right w:val="single" w:sz="8" w:space="0" w:color="auto"/>
            </w:tcBorders>
            <w:shd w:val="clear" w:color="auto" w:fill="FFFFFF"/>
            <w:noWrap/>
            <w:tcMar>
              <w:top w:w="15" w:type="dxa"/>
              <w:left w:w="15" w:type="dxa"/>
              <w:bottom w:w="0" w:type="dxa"/>
              <w:right w:w="15" w:type="dxa"/>
            </w:tcMar>
            <w:vAlign w:val="bottom"/>
          </w:tcPr>
          <w:p w:rsidR="009406AC" w:rsidRPr="009406AC" w:rsidRDefault="009406AC" w:rsidP="00AC7F06">
            <w:pPr>
              <w:rPr>
                <w:sz w:val="20"/>
                <w:szCs w:val="20"/>
              </w:rPr>
            </w:pPr>
            <w:r w:rsidRPr="009406AC">
              <w:rPr>
                <w:sz w:val="20"/>
                <w:szCs w:val="20"/>
              </w:rPr>
              <w:t> </w:t>
            </w:r>
          </w:p>
        </w:tc>
      </w:tr>
      <w:tr w:rsidR="009406AC" w:rsidRPr="009406AC" w:rsidTr="00AC7F06">
        <w:trPr>
          <w:trHeight w:val="402"/>
        </w:trPr>
        <w:tc>
          <w:tcPr>
            <w:tcW w:w="969" w:type="dxa"/>
            <w:tcBorders>
              <w:top w:val="nil"/>
              <w:left w:val="single" w:sz="8"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9406AC" w:rsidRPr="009406AC" w:rsidRDefault="009406AC" w:rsidP="00AC7F06">
            <w:pPr>
              <w:jc w:val="center"/>
              <w:rPr>
                <w:sz w:val="20"/>
                <w:szCs w:val="20"/>
              </w:rPr>
            </w:pPr>
            <w:r w:rsidRPr="009406AC">
              <w:rPr>
                <w:sz w:val="20"/>
                <w:szCs w:val="20"/>
              </w:rPr>
              <w:t>2.3.3.</w:t>
            </w:r>
          </w:p>
        </w:tc>
        <w:tc>
          <w:tcPr>
            <w:tcW w:w="0" w:type="auto"/>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406AC" w:rsidRPr="009406AC" w:rsidRDefault="009406AC" w:rsidP="00AC7F06">
            <w:pPr>
              <w:rPr>
                <w:sz w:val="20"/>
                <w:szCs w:val="20"/>
              </w:rPr>
            </w:pPr>
            <w:r w:rsidRPr="009406AC">
              <w:rPr>
                <w:sz w:val="20"/>
                <w:szCs w:val="20"/>
              </w:rPr>
              <w:t> </w:t>
            </w:r>
          </w:p>
        </w:tc>
        <w:tc>
          <w:tcPr>
            <w:tcW w:w="1314"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406AC" w:rsidRPr="009406AC" w:rsidRDefault="009406AC" w:rsidP="00AC7F06">
            <w:pPr>
              <w:rPr>
                <w:sz w:val="20"/>
                <w:szCs w:val="20"/>
              </w:rPr>
            </w:pPr>
            <w:r w:rsidRPr="009406AC">
              <w:rPr>
                <w:sz w:val="20"/>
                <w:szCs w:val="20"/>
              </w:rPr>
              <w:t> </w:t>
            </w:r>
          </w:p>
        </w:tc>
        <w:tc>
          <w:tcPr>
            <w:tcW w:w="1276"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406AC" w:rsidRPr="009406AC" w:rsidRDefault="009406AC" w:rsidP="00AC7F06">
            <w:pPr>
              <w:rPr>
                <w:sz w:val="20"/>
                <w:szCs w:val="20"/>
              </w:rPr>
            </w:pPr>
            <w:r w:rsidRPr="009406AC">
              <w:rPr>
                <w:sz w:val="20"/>
                <w:szCs w:val="20"/>
              </w:rPr>
              <w:t> </w:t>
            </w:r>
          </w:p>
        </w:tc>
        <w:tc>
          <w:tcPr>
            <w:tcW w:w="1692" w:type="dxa"/>
            <w:tcBorders>
              <w:top w:val="nil"/>
              <w:left w:val="nil"/>
              <w:bottom w:val="single" w:sz="4" w:space="0" w:color="auto"/>
              <w:right w:val="single" w:sz="8" w:space="0" w:color="auto"/>
            </w:tcBorders>
            <w:shd w:val="clear" w:color="auto" w:fill="FFFFFF"/>
            <w:noWrap/>
            <w:tcMar>
              <w:top w:w="15" w:type="dxa"/>
              <w:left w:w="15" w:type="dxa"/>
              <w:bottom w:w="0" w:type="dxa"/>
              <w:right w:w="15" w:type="dxa"/>
            </w:tcMar>
            <w:vAlign w:val="bottom"/>
          </w:tcPr>
          <w:p w:rsidR="009406AC" w:rsidRPr="009406AC" w:rsidRDefault="009406AC" w:rsidP="00AC7F06">
            <w:pPr>
              <w:rPr>
                <w:sz w:val="20"/>
                <w:szCs w:val="20"/>
              </w:rPr>
            </w:pPr>
            <w:r w:rsidRPr="009406AC">
              <w:rPr>
                <w:sz w:val="20"/>
                <w:szCs w:val="20"/>
              </w:rPr>
              <w:t> </w:t>
            </w:r>
          </w:p>
        </w:tc>
      </w:tr>
    </w:tbl>
    <w:p w:rsidR="009406AC" w:rsidRDefault="009406AC" w:rsidP="009406AC">
      <w:pPr>
        <w:pStyle w:val="tv2131"/>
        <w:spacing w:before="0" w:line="240" w:lineRule="auto"/>
        <w:ind w:firstLine="567"/>
        <w:rPr>
          <w:rFonts w:ascii="Times New Roman" w:hAnsi="Times New Roman"/>
          <w:i/>
          <w:sz w:val="20"/>
          <w:szCs w:val="20"/>
        </w:rPr>
      </w:pPr>
      <w:r w:rsidRPr="009406AC">
        <w:rPr>
          <w:rFonts w:ascii="Times New Roman" w:hAnsi="Times New Roman"/>
          <w:i/>
          <w:sz w:val="20"/>
          <w:szCs w:val="20"/>
        </w:rPr>
        <w:t xml:space="preserve">Piezīme. </w:t>
      </w:r>
      <w:r w:rsidRPr="009406AC">
        <w:rPr>
          <w:rFonts w:ascii="Times New Roman" w:hAnsi="Times New Roman"/>
          <w:bCs/>
          <w:i/>
          <w:sz w:val="20"/>
          <w:szCs w:val="20"/>
        </w:rPr>
        <w:t>* Var norādīt tikai tās iekārtas, kurām paredzēts veikt energoefektivitātes pasākumus (attiecas arī uz apgaismojuma iekārtām)</w:t>
      </w:r>
      <w:r w:rsidRPr="009406AC">
        <w:rPr>
          <w:rFonts w:ascii="Times New Roman" w:hAnsi="Times New Roman"/>
          <w:i/>
          <w:sz w:val="20"/>
          <w:szCs w:val="20"/>
        </w:rPr>
        <w:t>. „</w:t>
      </w:r>
    </w:p>
    <w:p w:rsidR="00711CF4" w:rsidRDefault="001F4594" w:rsidP="009406AC">
      <w:pPr>
        <w:pStyle w:val="tv2131"/>
        <w:spacing w:before="0" w:line="240" w:lineRule="auto"/>
        <w:ind w:firstLine="567"/>
        <w:rPr>
          <w:rFonts w:ascii="Times New Roman" w:hAnsi="Times New Roman"/>
          <w:sz w:val="24"/>
          <w:szCs w:val="24"/>
        </w:rPr>
      </w:pPr>
      <w:r>
        <w:rPr>
          <w:rFonts w:ascii="Times New Roman" w:hAnsi="Times New Roman"/>
          <w:sz w:val="24"/>
          <w:szCs w:val="24"/>
        </w:rPr>
        <w:t>39</w:t>
      </w:r>
      <w:r w:rsidR="00711CF4">
        <w:rPr>
          <w:rFonts w:ascii="Times New Roman" w:hAnsi="Times New Roman"/>
          <w:sz w:val="24"/>
          <w:szCs w:val="24"/>
        </w:rPr>
        <w:t>.3. izteikt 4.punktu šādā redakcijā:</w:t>
      </w:r>
    </w:p>
    <w:p w:rsidR="00EC7F41" w:rsidRPr="005B3DB5" w:rsidRDefault="00EC7F41" w:rsidP="003C1C20">
      <w:pPr>
        <w:pStyle w:val="Heading1"/>
        <w:jc w:val="center"/>
        <w:rPr>
          <w:bCs/>
          <w:sz w:val="24"/>
          <w:szCs w:val="24"/>
        </w:rPr>
      </w:pPr>
      <w:bookmarkStart w:id="34" w:name="_Toc328389939"/>
      <w:r>
        <w:rPr>
          <w:bCs/>
          <w:sz w:val="24"/>
          <w:szCs w:val="24"/>
        </w:rPr>
        <w:t>4</w:t>
      </w:r>
      <w:r w:rsidRPr="005B3DB5">
        <w:rPr>
          <w:bCs/>
          <w:sz w:val="24"/>
          <w:szCs w:val="24"/>
        </w:rPr>
        <w:t>. Ēkas norobežojošās konstrukcijas</w:t>
      </w:r>
      <w:bookmarkEnd w:id="34"/>
    </w:p>
    <w:p w:rsidR="00EC7F41" w:rsidRPr="005B3DB5" w:rsidRDefault="00EC7F41" w:rsidP="003C1C20">
      <w:pPr>
        <w:jc w:val="both"/>
        <w:rPr>
          <w:iCs/>
          <w:spacing w:val="6"/>
        </w:rPr>
      </w:pPr>
    </w:p>
    <w:p w:rsidR="00EC7F41" w:rsidRPr="005B3DB5" w:rsidRDefault="00EC7F41" w:rsidP="003C1C20">
      <w:pPr>
        <w:rPr>
          <w:b/>
        </w:rPr>
      </w:pPr>
      <w:r w:rsidRPr="005B3DB5">
        <w:rPr>
          <w:b/>
        </w:rPr>
        <w:lastRenderedPageBreak/>
        <w:t xml:space="preserve">4.1. Informācija par katru ārējo norobežojošo konstrukciju veidu, kas aptver kopējā aprēķina platībā iekļautās apkurināmās telpas </w:t>
      </w:r>
    </w:p>
    <w:p w:rsidR="00EC7F41" w:rsidRPr="005B3DB5" w:rsidRDefault="00EC7F41" w:rsidP="003C1C20"/>
    <w:tbl>
      <w:tblPr>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1543"/>
        <w:gridCol w:w="978"/>
        <w:gridCol w:w="1134"/>
        <w:gridCol w:w="1015"/>
        <w:gridCol w:w="1087"/>
        <w:gridCol w:w="1656"/>
        <w:gridCol w:w="1427"/>
      </w:tblGrid>
      <w:tr w:rsidR="00EC7F41" w:rsidRPr="008E4DB4" w:rsidTr="00EC7F41">
        <w:tc>
          <w:tcPr>
            <w:tcW w:w="707" w:type="dxa"/>
            <w:vMerge w:val="restart"/>
            <w:vAlign w:val="center"/>
          </w:tcPr>
          <w:p w:rsidR="00EC7F41" w:rsidRPr="008E4DB4" w:rsidRDefault="00EC7F41" w:rsidP="003C1C20">
            <w:pPr>
              <w:jc w:val="center"/>
              <w:rPr>
                <w:sz w:val="22"/>
                <w:szCs w:val="22"/>
              </w:rPr>
            </w:pPr>
            <w:r w:rsidRPr="008E4DB4">
              <w:rPr>
                <w:sz w:val="22"/>
                <w:szCs w:val="22"/>
              </w:rPr>
              <w:t>Nr. p.k.</w:t>
            </w:r>
          </w:p>
        </w:tc>
        <w:tc>
          <w:tcPr>
            <w:tcW w:w="1542" w:type="dxa"/>
            <w:vMerge w:val="restart"/>
            <w:vAlign w:val="center"/>
          </w:tcPr>
          <w:p w:rsidR="00EC7F41" w:rsidRPr="008E4DB4" w:rsidRDefault="00EC7F41" w:rsidP="003C1C20">
            <w:pPr>
              <w:jc w:val="center"/>
              <w:rPr>
                <w:sz w:val="22"/>
                <w:szCs w:val="22"/>
              </w:rPr>
            </w:pPr>
            <w:r w:rsidRPr="008E4DB4">
              <w:rPr>
                <w:sz w:val="22"/>
                <w:szCs w:val="22"/>
              </w:rPr>
              <w:t>Norobežojošā konstrukcija</w:t>
            </w:r>
          </w:p>
        </w:tc>
        <w:tc>
          <w:tcPr>
            <w:tcW w:w="978" w:type="dxa"/>
            <w:vMerge w:val="restart"/>
            <w:vAlign w:val="center"/>
          </w:tcPr>
          <w:p w:rsidR="00EC7F41" w:rsidRPr="008E4DB4" w:rsidRDefault="00EC7F41" w:rsidP="003C1C20">
            <w:pPr>
              <w:ind w:left="-57" w:right="-57"/>
              <w:jc w:val="center"/>
              <w:rPr>
                <w:spacing w:val="-2"/>
                <w:sz w:val="22"/>
                <w:szCs w:val="22"/>
              </w:rPr>
            </w:pPr>
            <w:r w:rsidRPr="008E4DB4">
              <w:rPr>
                <w:spacing w:val="-2"/>
                <w:sz w:val="22"/>
                <w:szCs w:val="22"/>
              </w:rPr>
              <w:t>Materiāls(-i)</w:t>
            </w:r>
          </w:p>
        </w:tc>
        <w:tc>
          <w:tcPr>
            <w:tcW w:w="1134" w:type="dxa"/>
            <w:vAlign w:val="center"/>
          </w:tcPr>
          <w:p w:rsidR="00EC7F41" w:rsidRPr="008E4DB4" w:rsidRDefault="00EC7F41" w:rsidP="003C1C20">
            <w:pPr>
              <w:jc w:val="center"/>
              <w:rPr>
                <w:sz w:val="22"/>
                <w:szCs w:val="22"/>
              </w:rPr>
            </w:pPr>
            <w:r w:rsidRPr="008E4DB4">
              <w:rPr>
                <w:sz w:val="22"/>
                <w:szCs w:val="22"/>
              </w:rPr>
              <w:t>Bie</w:t>
            </w:r>
            <w:r w:rsidRPr="008E4DB4">
              <w:rPr>
                <w:sz w:val="22"/>
                <w:szCs w:val="22"/>
              </w:rPr>
              <w:softHyphen/>
              <w:t>zums</w:t>
            </w:r>
          </w:p>
        </w:tc>
        <w:tc>
          <w:tcPr>
            <w:tcW w:w="1015" w:type="dxa"/>
            <w:vAlign w:val="center"/>
          </w:tcPr>
          <w:p w:rsidR="00EC7F41" w:rsidRPr="008E4DB4" w:rsidRDefault="00EC7F41" w:rsidP="003C1C20">
            <w:pPr>
              <w:jc w:val="center"/>
              <w:rPr>
                <w:sz w:val="22"/>
                <w:szCs w:val="22"/>
              </w:rPr>
            </w:pPr>
            <w:r w:rsidRPr="008E4DB4">
              <w:rPr>
                <w:sz w:val="22"/>
                <w:szCs w:val="22"/>
              </w:rPr>
              <w:t>Lau</w:t>
            </w:r>
            <w:r w:rsidRPr="008E4DB4">
              <w:rPr>
                <w:sz w:val="22"/>
                <w:szCs w:val="22"/>
              </w:rPr>
              <w:softHyphen/>
              <w:t>kums</w:t>
            </w:r>
          </w:p>
        </w:tc>
        <w:tc>
          <w:tcPr>
            <w:tcW w:w="1087" w:type="dxa"/>
            <w:vAlign w:val="center"/>
          </w:tcPr>
          <w:p w:rsidR="00EC7F41" w:rsidRPr="008E4DB4" w:rsidRDefault="00EC7F41" w:rsidP="003C1C20">
            <w:pPr>
              <w:jc w:val="center"/>
              <w:rPr>
                <w:sz w:val="22"/>
                <w:szCs w:val="22"/>
              </w:rPr>
            </w:pPr>
            <w:r w:rsidRPr="008E4DB4">
              <w:rPr>
                <w:sz w:val="22"/>
                <w:szCs w:val="22"/>
              </w:rPr>
              <w:t>Būvelementa siltuma caurlaidības koeficients (</w:t>
            </w:r>
            <w:r w:rsidRPr="008E4DB4">
              <w:rPr>
                <w:i/>
                <w:sz w:val="22"/>
                <w:szCs w:val="22"/>
              </w:rPr>
              <w:t>U</w:t>
            </w:r>
            <w:r w:rsidRPr="008E4DB4">
              <w:rPr>
                <w:sz w:val="22"/>
                <w:szCs w:val="22"/>
              </w:rPr>
              <w:t>)</w:t>
            </w:r>
          </w:p>
        </w:tc>
        <w:tc>
          <w:tcPr>
            <w:tcW w:w="1655" w:type="dxa"/>
            <w:vAlign w:val="center"/>
          </w:tcPr>
          <w:p w:rsidR="00EC7F41" w:rsidRPr="008E4DB4" w:rsidRDefault="00EC7F41" w:rsidP="003C1C20">
            <w:pPr>
              <w:jc w:val="center"/>
              <w:rPr>
                <w:sz w:val="22"/>
                <w:szCs w:val="22"/>
              </w:rPr>
            </w:pPr>
            <w:r w:rsidRPr="008E4DB4">
              <w:rPr>
                <w:sz w:val="22"/>
                <w:szCs w:val="22"/>
              </w:rPr>
              <w:t>Temperatūru starpība starp būvkonstrukcijas siltajām un aukstajām pusēm</w:t>
            </w:r>
          </w:p>
        </w:tc>
        <w:tc>
          <w:tcPr>
            <w:tcW w:w="1427" w:type="dxa"/>
            <w:vAlign w:val="center"/>
          </w:tcPr>
          <w:p w:rsidR="00EC7F41" w:rsidRPr="008E4DB4" w:rsidRDefault="00EC7F41" w:rsidP="003C1C20">
            <w:pPr>
              <w:jc w:val="center"/>
              <w:rPr>
                <w:sz w:val="22"/>
                <w:szCs w:val="22"/>
              </w:rPr>
            </w:pPr>
            <w:r w:rsidRPr="008E4DB4">
              <w:rPr>
                <w:sz w:val="22"/>
                <w:szCs w:val="22"/>
              </w:rPr>
              <w:t>Konstrukcijas siltuma zudumu koeficients</w:t>
            </w:r>
          </w:p>
        </w:tc>
      </w:tr>
      <w:tr w:rsidR="00EC7F41" w:rsidRPr="008E4DB4" w:rsidTr="00EC7F41">
        <w:tc>
          <w:tcPr>
            <w:tcW w:w="707" w:type="dxa"/>
            <w:vMerge/>
          </w:tcPr>
          <w:p w:rsidR="00EC7F41" w:rsidRPr="008E4DB4" w:rsidRDefault="00EC7F41" w:rsidP="003C1C20">
            <w:pPr>
              <w:rPr>
                <w:sz w:val="22"/>
                <w:szCs w:val="22"/>
              </w:rPr>
            </w:pPr>
          </w:p>
        </w:tc>
        <w:tc>
          <w:tcPr>
            <w:tcW w:w="1542" w:type="dxa"/>
            <w:vMerge/>
          </w:tcPr>
          <w:p w:rsidR="00EC7F41" w:rsidRPr="008E4DB4" w:rsidRDefault="00EC7F41" w:rsidP="003C1C20">
            <w:pPr>
              <w:rPr>
                <w:sz w:val="22"/>
                <w:szCs w:val="22"/>
              </w:rPr>
            </w:pPr>
          </w:p>
        </w:tc>
        <w:tc>
          <w:tcPr>
            <w:tcW w:w="978" w:type="dxa"/>
            <w:vMerge/>
          </w:tcPr>
          <w:p w:rsidR="00EC7F41" w:rsidRPr="008E4DB4" w:rsidRDefault="00EC7F41" w:rsidP="003C1C20">
            <w:pPr>
              <w:rPr>
                <w:sz w:val="22"/>
                <w:szCs w:val="22"/>
              </w:rPr>
            </w:pPr>
          </w:p>
        </w:tc>
        <w:tc>
          <w:tcPr>
            <w:tcW w:w="1134" w:type="dxa"/>
          </w:tcPr>
          <w:p w:rsidR="00EC7F41" w:rsidRPr="008E4DB4" w:rsidRDefault="00EC7F41" w:rsidP="003C1C20">
            <w:pPr>
              <w:jc w:val="center"/>
              <w:rPr>
                <w:sz w:val="22"/>
                <w:szCs w:val="22"/>
              </w:rPr>
            </w:pPr>
            <w:r w:rsidRPr="008E4DB4">
              <w:rPr>
                <w:sz w:val="22"/>
                <w:szCs w:val="22"/>
              </w:rPr>
              <w:t>mm</w:t>
            </w:r>
          </w:p>
        </w:tc>
        <w:tc>
          <w:tcPr>
            <w:tcW w:w="1015" w:type="dxa"/>
          </w:tcPr>
          <w:p w:rsidR="00EC7F41" w:rsidRPr="008E4DB4" w:rsidRDefault="00EC7F41" w:rsidP="003C1C20">
            <w:pPr>
              <w:jc w:val="center"/>
              <w:rPr>
                <w:sz w:val="22"/>
                <w:szCs w:val="22"/>
              </w:rPr>
            </w:pPr>
            <w:r w:rsidRPr="008E4DB4">
              <w:rPr>
                <w:sz w:val="22"/>
                <w:szCs w:val="22"/>
              </w:rPr>
              <w:t>m</w:t>
            </w:r>
            <w:r w:rsidRPr="008E4DB4">
              <w:rPr>
                <w:sz w:val="22"/>
                <w:szCs w:val="22"/>
                <w:vertAlign w:val="superscript"/>
              </w:rPr>
              <w:t>2</w:t>
            </w:r>
          </w:p>
        </w:tc>
        <w:tc>
          <w:tcPr>
            <w:tcW w:w="1087" w:type="dxa"/>
          </w:tcPr>
          <w:p w:rsidR="00EC7F41" w:rsidRPr="008E4DB4" w:rsidRDefault="00EC7F41" w:rsidP="003C1C20">
            <w:pPr>
              <w:jc w:val="center"/>
              <w:rPr>
                <w:sz w:val="22"/>
                <w:szCs w:val="22"/>
              </w:rPr>
            </w:pPr>
            <w:r w:rsidRPr="008E4DB4">
              <w:rPr>
                <w:sz w:val="22"/>
                <w:szCs w:val="22"/>
              </w:rPr>
              <w:t>W/(m</w:t>
            </w:r>
            <w:r w:rsidRPr="008E4DB4">
              <w:rPr>
                <w:sz w:val="22"/>
                <w:szCs w:val="22"/>
                <w:vertAlign w:val="superscript"/>
              </w:rPr>
              <w:t xml:space="preserve">2 </w:t>
            </w:r>
            <w:r w:rsidRPr="008E4DB4">
              <w:rPr>
                <w:sz w:val="22"/>
                <w:szCs w:val="22"/>
              </w:rPr>
              <w:t>K)</w:t>
            </w:r>
          </w:p>
        </w:tc>
        <w:tc>
          <w:tcPr>
            <w:tcW w:w="1655" w:type="dxa"/>
          </w:tcPr>
          <w:p w:rsidR="00EC7F41" w:rsidRPr="008E4DB4" w:rsidRDefault="00EC7F41" w:rsidP="003C1C20">
            <w:pPr>
              <w:jc w:val="center"/>
              <w:rPr>
                <w:sz w:val="22"/>
                <w:szCs w:val="22"/>
              </w:rPr>
            </w:pPr>
            <w:r w:rsidRPr="008E4DB4">
              <w:rPr>
                <w:sz w:val="22"/>
                <w:szCs w:val="22"/>
              </w:rPr>
              <w:t>°C</w:t>
            </w:r>
          </w:p>
        </w:tc>
        <w:tc>
          <w:tcPr>
            <w:tcW w:w="1427" w:type="dxa"/>
          </w:tcPr>
          <w:p w:rsidR="00EC7F41" w:rsidRPr="008E4DB4" w:rsidRDefault="00EC7F41" w:rsidP="003C1C20">
            <w:pPr>
              <w:jc w:val="center"/>
              <w:rPr>
                <w:sz w:val="22"/>
                <w:szCs w:val="22"/>
              </w:rPr>
            </w:pPr>
            <w:r w:rsidRPr="008E4DB4">
              <w:rPr>
                <w:sz w:val="22"/>
                <w:szCs w:val="22"/>
              </w:rPr>
              <w:t>W/K</w:t>
            </w:r>
          </w:p>
        </w:tc>
      </w:tr>
      <w:tr w:rsidR="00EC7F41" w:rsidRPr="008E4DB4" w:rsidTr="00EC7F41">
        <w:tc>
          <w:tcPr>
            <w:tcW w:w="707" w:type="dxa"/>
          </w:tcPr>
          <w:p w:rsidR="00EC7F41" w:rsidRPr="008E4DB4" w:rsidRDefault="00EC7F41" w:rsidP="003C1C20">
            <w:pPr>
              <w:jc w:val="center"/>
              <w:rPr>
                <w:sz w:val="22"/>
                <w:szCs w:val="22"/>
              </w:rPr>
            </w:pPr>
            <w:r w:rsidRPr="008E4DB4">
              <w:rPr>
                <w:sz w:val="22"/>
                <w:szCs w:val="22"/>
              </w:rPr>
              <w:t>4.1.1.</w:t>
            </w:r>
          </w:p>
        </w:tc>
        <w:tc>
          <w:tcPr>
            <w:tcW w:w="1542" w:type="dxa"/>
          </w:tcPr>
          <w:p w:rsidR="00EC7F41" w:rsidRPr="008E4DB4" w:rsidRDefault="00EC7F41" w:rsidP="003C1C20">
            <w:pPr>
              <w:rPr>
                <w:sz w:val="22"/>
                <w:szCs w:val="22"/>
              </w:rPr>
            </w:pPr>
            <w:r w:rsidRPr="008E4DB4">
              <w:rPr>
                <w:sz w:val="22"/>
                <w:szCs w:val="22"/>
              </w:rPr>
              <w:t xml:space="preserve">Ārsienas </w:t>
            </w:r>
          </w:p>
        </w:tc>
        <w:tc>
          <w:tcPr>
            <w:tcW w:w="978" w:type="dxa"/>
          </w:tcPr>
          <w:p w:rsidR="00EC7F41" w:rsidRPr="008E4DB4" w:rsidRDefault="00EC7F41" w:rsidP="003C1C20">
            <w:pPr>
              <w:rPr>
                <w:sz w:val="22"/>
                <w:szCs w:val="22"/>
              </w:rPr>
            </w:pPr>
          </w:p>
        </w:tc>
        <w:tc>
          <w:tcPr>
            <w:tcW w:w="1134" w:type="dxa"/>
          </w:tcPr>
          <w:p w:rsidR="00EC7F41" w:rsidRPr="008E4DB4" w:rsidRDefault="00EC7F41" w:rsidP="003C1C20">
            <w:pPr>
              <w:rPr>
                <w:sz w:val="22"/>
                <w:szCs w:val="22"/>
              </w:rPr>
            </w:pPr>
          </w:p>
        </w:tc>
        <w:tc>
          <w:tcPr>
            <w:tcW w:w="1015" w:type="dxa"/>
          </w:tcPr>
          <w:p w:rsidR="00EC7F41" w:rsidRPr="008E4DB4" w:rsidRDefault="00EC7F41" w:rsidP="003C1C20">
            <w:pPr>
              <w:jc w:val="center"/>
              <w:rPr>
                <w:color w:val="000000"/>
                <w:sz w:val="22"/>
                <w:szCs w:val="22"/>
              </w:rPr>
            </w:pPr>
          </w:p>
        </w:tc>
        <w:tc>
          <w:tcPr>
            <w:tcW w:w="1087" w:type="dxa"/>
          </w:tcPr>
          <w:p w:rsidR="00EC7F41" w:rsidRPr="008E4DB4" w:rsidRDefault="00EC7F41" w:rsidP="003C1C20">
            <w:pPr>
              <w:jc w:val="center"/>
              <w:rPr>
                <w:color w:val="000000"/>
                <w:sz w:val="22"/>
                <w:szCs w:val="22"/>
              </w:rPr>
            </w:pPr>
          </w:p>
        </w:tc>
        <w:tc>
          <w:tcPr>
            <w:tcW w:w="1655" w:type="dxa"/>
          </w:tcPr>
          <w:p w:rsidR="00EC7F41" w:rsidRPr="008E4DB4" w:rsidRDefault="00EC7F41" w:rsidP="003C1C20">
            <w:pPr>
              <w:jc w:val="center"/>
              <w:rPr>
                <w:color w:val="000000"/>
                <w:sz w:val="22"/>
                <w:szCs w:val="22"/>
              </w:rPr>
            </w:pPr>
          </w:p>
        </w:tc>
        <w:tc>
          <w:tcPr>
            <w:tcW w:w="1427" w:type="dxa"/>
          </w:tcPr>
          <w:p w:rsidR="00EC7F41" w:rsidRPr="008E4DB4" w:rsidRDefault="00EC7F41" w:rsidP="003C1C20">
            <w:pPr>
              <w:jc w:val="center"/>
              <w:rPr>
                <w:color w:val="000000"/>
                <w:sz w:val="22"/>
                <w:szCs w:val="22"/>
              </w:rPr>
            </w:pPr>
          </w:p>
        </w:tc>
      </w:tr>
      <w:tr w:rsidR="00EC7F41" w:rsidRPr="008E4DB4" w:rsidTr="00EC7F41">
        <w:tc>
          <w:tcPr>
            <w:tcW w:w="707" w:type="dxa"/>
          </w:tcPr>
          <w:p w:rsidR="00EC7F41" w:rsidRPr="008E4DB4" w:rsidRDefault="00EC7F41" w:rsidP="003C1C20">
            <w:pPr>
              <w:jc w:val="center"/>
              <w:rPr>
                <w:sz w:val="22"/>
                <w:szCs w:val="22"/>
              </w:rPr>
            </w:pPr>
            <w:r w:rsidRPr="008E4DB4">
              <w:rPr>
                <w:sz w:val="22"/>
                <w:szCs w:val="22"/>
              </w:rPr>
              <w:t>4.1.2.</w:t>
            </w:r>
          </w:p>
        </w:tc>
        <w:tc>
          <w:tcPr>
            <w:tcW w:w="1542" w:type="dxa"/>
          </w:tcPr>
          <w:p w:rsidR="00EC7F41" w:rsidRPr="008E4DB4" w:rsidRDefault="00EC7F41" w:rsidP="003C1C20">
            <w:pPr>
              <w:rPr>
                <w:sz w:val="22"/>
                <w:szCs w:val="22"/>
              </w:rPr>
            </w:pPr>
            <w:r w:rsidRPr="008E4DB4">
              <w:rPr>
                <w:sz w:val="22"/>
                <w:szCs w:val="22"/>
              </w:rPr>
              <w:t>Ēkas cokols</w:t>
            </w:r>
          </w:p>
        </w:tc>
        <w:tc>
          <w:tcPr>
            <w:tcW w:w="978" w:type="dxa"/>
          </w:tcPr>
          <w:p w:rsidR="00EC7F41" w:rsidRPr="008E4DB4" w:rsidRDefault="00EC7F41" w:rsidP="003C1C20">
            <w:pPr>
              <w:rPr>
                <w:sz w:val="22"/>
                <w:szCs w:val="22"/>
              </w:rPr>
            </w:pPr>
          </w:p>
        </w:tc>
        <w:tc>
          <w:tcPr>
            <w:tcW w:w="1134" w:type="dxa"/>
          </w:tcPr>
          <w:p w:rsidR="00EC7F41" w:rsidRPr="008E4DB4" w:rsidRDefault="00EC7F41" w:rsidP="003C1C20">
            <w:pPr>
              <w:rPr>
                <w:sz w:val="22"/>
                <w:szCs w:val="22"/>
              </w:rPr>
            </w:pPr>
          </w:p>
        </w:tc>
        <w:tc>
          <w:tcPr>
            <w:tcW w:w="1015" w:type="dxa"/>
          </w:tcPr>
          <w:p w:rsidR="00EC7F41" w:rsidRPr="008E4DB4" w:rsidRDefault="00EC7F41" w:rsidP="003C1C20">
            <w:pPr>
              <w:jc w:val="center"/>
              <w:rPr>
                <w:color w:val="000000"/>
                <w:sz w:val="22"/>
                <w:szCs w:val="22"/>
              </w:rPr>
            </w:pPr>
          </w:p>
        </w:tc>
        <w:tc>
          <w:tcPr>
            <w:tcW w:w="1087" w:type="dxa"/>
          </w:tcPr>
          <w:p w:rsidR="00EC7F41" w:rsidRPr="008E4DB4" w:rsidRDefault="00EC7F41" w:rsidP="003C1C20">
            <w:pPr>
              <w:jc w:val="center"/>
              <w:rPr>
                <w:color w:val="000000"/>
                <w:sz w:val="22"/>
                <w:szCs w:val="22"/>
              </w:rPr>
            </w:pPr>
          </w:p>
        </w:tc>
        <w:tc>
          <w:tcPr>
            <w:tcW w:w="1655" w:type="dxa"/>
          </w:tcPr>
          <w:p w:rsidR="00EC7F41" w:rsidRPr="008E4DB4" w:rsidRDefault="00EC7F41" w:rsidP="003C1C20">
            <w:pPr>
              <w:jc w:val="center"/>
              <w:rPr>
                <w:color w:val="000000"/>
                <w:sz w:val="22"/>
                <w:szCs w:val="22"/>
              </w:rPr>
            </w:pPr>
          </w:p>
        </w:tc>
        <w:tc>
          <w:tcPr>
            <w:tcW w:w="1427" w:type="dxa"/>
          </w:tcPr>
          <w:p w:rsidR="00EC7F41" w:rsidRPr="008E4DB4" w:rsidRDefault="00EC7F41" w:rsidP="003C1C20">
            <w:pPr>
              <w:jc w:val="center"/>
              <w:rPr>
                <w:color w:val="000000"/>
                <w:sz w:val="22"/>
                <w:szCs w:val="22"/>
              </w:rPr>
            </w:pPr>
          </w:p>
        </w:tc>
      </w:tr>
      <w:tr w:rsidR="00EC7F41" w:rsidRPr="008E4DB4" w:rsidTr="00EC7F41">
        <w:tc>
          <w:tcPr>
            <w:tcW w:w="707" w:type="dxa"/>
          </w:tcPr>
          <w:p w:rsidR="00EC7F41" w:rsidRPr="008E4DB4" w:rsidRDefault="00EC7F41" w:rsidP="003C1C20">
            <w:pPr>
              <w:jc w:val="center"/>
              <w:rPr>
                <w:sz w:val="22"/>
                <w:szCs w:val="22"/>
              </w:rPr>
            </w:pPr>
            <w:r w:rsidRPr="008E4DB4">
              <w:rPr>
                <w:sz w:val="22"/>
                <w:szCs w:val="22"/>
              </w:rPr>
              <w:t>4.1.3.</w:t>
            </w:r>
          </w:p>
        </w:tc>
        <w:tc>
          <w:tcPr>
            <w:tcW w:w="1542" w:type="dxa"/>
          </w:tcPr>
          <w:p w:rsidR="00EC7F41" w:rsidRPr="008E4DB4" w:rsidRDefault="00EC7F41" w:rsidP="003C1C20">
            <w:pPr>
              <w:rPr>
                <w:sz w:val="22"/>
                <w:szCs w:val="22"/>
              </w:rPr>
            </w:pPr>
            <w:r w:rsidRPr="008E4DB4">
              <w:rPr>
                <w:sz w:val="22"/>
                <w:szCs w:val="22"/>
              </w:rPr>
              <w:t>Bēniņu pārsegums</w:t>
            </w:r>
          </w:p>
        </w:tc>
        <w:tc>
          <w:tcPr>
            <w:tcW w:w="978" w:type="dxa"/>
          </w:tcPr>
          <w:p w:rsidR="00EC7F41" w:rsidRPr="008E4DB4" w:rsidRDefault="00EC7F41" w:rsidP="003C1C20">
            <w:pPr>
              <w:rPr>
                <w:sz w:val="22"/>
                <w:szCs w:val="22"/>
              </w:rPr>
            </w:pPr>
          </w:p>
        </w:tc>
        <w:tc>
          <w:tcPr>
            <w:tcW w:w="1134" w:type="dxa"/>
          </w:tcPr>
          <w:p w:rsidR="00EC7F41" w:rsidRPr="008E4DB4" w:rsidRDefault="00EC7F41" w:rsidP="003C1C20">
            <w:pPr>
              <w:rPr>
                <w:sz w:val="22"/>
                <w:szCs w:val="22"/>
              </w:rPr>
            </w:pPr>
          </w:p>
        </w:tc>
        <w:tc>
          <w:tcPr>
            <w:tcW w:w="1015" w:type="dxa"/>
          </w:tcPr>
          <w:p w:rsidR="00EC7F41" w:rsidRPr="008E4DB4" w:rsidRDefault="00EC7F41" w:rsidP="003C1C20">
            <w:pPr>
              <w:jc w:val="center"/>
              <w:rPr>
                <w:color w:val="000000"/>
                <w:sz w:val="22"/>
                <w:szCs w:val="22"/>
              </w:rPr>
            </w:pPr>
          </w:p>
        </w:tc>
        <w:tc>
          <w:tcPr>
            <w:tcW w:w="1087" w:type="dxa"/>
          </w:tcPr>
          <w:p w:rsidR="00EC7F41" w:rsidRPr="008E4DB4" w:rsidRDefault="00EC7F41" w:rsidP="003C1C20">
            <w:pPr>
              <w:jc w:val="center"/>
              <w:rPr>
                <w:color w:val="000000"/>
                <w:sz w:val="22"/>
                <w:szCs w:val="22"/>
              </w:rPr>
            </w:pPr>
          </w:p>
        </w:tc>
        <w:tc>
          <w:tcPr>
            <w:tcW w:w="1655" w:type="dxa"/>
          </w:tcPr>
          <w:p w:rsidR="00EC7F41" w:rsidRPr="008E4DB4" w:rsidRDefault="00EC7F41" w:rsidP="003C1C20">
            <w:pPr>
              <w:jc w:val="center"/>
              <w:rPr>
                <w:color w:val="000000"/>
                <w:sz w:val="22"/>
                <w:szCs w:val="22"/>
              </w:rPr>
            </w:pPr>
          </w:p>
        </w:tc>
        <w:tc>
          <w:tcPr>
            <w:tcW w:w="1427" w:type="dxa"/>
          </w:tcPr>
          <w:p w:rsidR="00EC7F41" w:rsidRPr="008E4DB4" w:rsidRDefault="00EC7F41" w:rsidP="003C1C20">
            <w:pPr>
              <w:jc w:val="center"/>
              <w:rPr>
                <w:color w:val="000000"/>
                <w:sz w:val="22"/>
                <w:szCs w:val="22"/>
              </w:rPr>
            </w:pPr>
          </w:p>
        </w:tc>
      </w:tr>
      <w:tr w:rsidR="00EC7F41" w:rsidRPr="008E4DB4" w:rsidTr="00EC7F41">
        <w:tc>
          <w:tcPr>
            <w:tcW w:w="707" w:type="dxa"/>
          </w:tcPr>
          <w:p w:rsidR="00EC7F41" w:rsidRPr="008E4DB4" w:rsidRDefault="00EC7F41" w:rsidP="003C1C20">
            <w:pPr>
              <w:jc w:val="center"/>
              <w:rPr>
                <w:sz w:val="22"/>
                <w:szCs w:val="22"/>
              </w:rPr>
            </w:pPr>
            <w:r w:rsidRPr="008E4DB4">
              <w:rPr>
                <w:sz w:val="22"/>
                <w:szCs w:val="22"/>
              </w:rPr>
              <w:t>4.1.4.</w:t>
            </w:r>
          </w:p>
        </w:tc>
        <w:tc>
          <w:tcPr>
            <w:tcW w:w="1542" w:type="dxa"/>
          </w:tcPr>
          <w:p w:rsidR="00EC7F41" w:rsidRPr="008E4DB4" w:rsidRDefault="00EC7F41" w:rsidP="003C1C20">
            <w:pPr>
              <w:rPr>
                <w:sz w:val="22"/>
                <w:szCs w:val="22"/>
              </w:rPr>
            </w:pPr>
            <w:r w:rsidRPr="008E4DB4">
              <w:rPr>
                <w:sz w:val="22"/>
                <w:szCs w:val="22"/>
              </w:rPr>
              <w:t>Jumta pārsegums</w:t>
            </w:r>
          </w:p>
        </w:tc>
        <w:tc>
          <w:tcPr>
            <w:tcW w:w="978" w:type="dxa"/>
          </w:tcPr>
          <w:p w:rsidR="00EC7F41" w:rsidRPr="008E4DB4" w:rsidRDefault="00EC7F41" w:rsidP="003C1C20">
            <w:pPr>
              <w:rPr>
                <w:sz w:val="22"/>
                <w:szCs w:val="22"/>
              </w:rPr>
            </w:pPr>
          </w:p>
        </w:tc>
        <w:tc>
          <w:tcPr>
            <w:tcW w:w="1134" w:type="dxa"/>
          </w:tcPr>
          <w:p w:rsidR="00EC7F41" w:rsidRPr="008E4DB4" w:rsidRDefault="00EC7F41" w:rsidP="003C1C20">
            <w:pPr>
              <w:rPr>
                <w:sz w:val="22"/>
                <w:szCs w:val="22"/>
              </w:rPr>
            </w:pPr>
          </w:p>
        </w:tc>
        <w:tc>
          <w:tcPr>
            <w:tcW w:w="1015" w:type="dxa"/>
          </w:tcPr>
          <w:p w:rsidR="00EC7F41" w:rsidRPr="008E4DB4" w:rsidRDefault="00EC7F41" w:rsidP="003C1C20">
            <w:pPr>
              <w:jc w:val="center"/>
              <w:rPr>
                <w:color w:val="000000"/>
                <w:sz w:val="22"/>
                <w:szCs w:val="22"/>
              </w:rPr>
            </w:pPr>
          </w:p>
        </w:tc>
        <w:tc>
          <w:tcPr>
            <w:tcW w:w="1087" w:type="dxa"/>
          </w:tcPr>
          <w:p w:rsidR="00EC7F41" w:rsidRPr="008E4DB4" w:rsidRDefault="00EC7F41" w:rsidP="003C1C20">
            <w:pPr>
              <w:jc w:val="center"/>
              <w:rPr>
                <w:color w:val="000000"/>
                <w:sz w:val="22"/>
                <w:szCs w:val="22"/>
              </w:rPr>
            </w:pPr>
          </w:p>
        </w:tc>
        <w:tc>
          <w:tcPr>
            <w:tcW w:w="1655" w:type="dxa"/>
          </w:tcPr>
          <w:p w:rsidR="00EC7F41" w:rsidRPr="008E4DB4" w:rsidRDefault="00EC7F41" w:rsidP="003C1C20">
            <w:pPr>
              <w:jc w:val="center"/>
              <w:rPr>
                <w:color w:val="000000"/>
                <w:sz w:val="22"/>
                <w:szCs w:val="22"/>
              </w:rPr>
            </w:pPr>
          </w:p>
        </w:tc>
        <w:tc>
          <w:tcPr>
            <w:tcW w:w="1427" w:type="dxa"/>
          </w:tcPr>
          <w:p w:rsidR="00EC7F41" w:rsidRPr="008E4DB4" w:rsidRDefault="00EC7F41" w:rsidP="003C1C20">
            <w:pPr>
              <w:jc w:val="center"/>
              <w:rPr>
                <w:color w:val="000000"/>
                <w:sz w:val="22"/>
                <w:szCs w:val="22"/>
              </w:rPr>
            </w:pPr>
          </w:p>
        </w:tc>
      </w:tr>
      <w:tr w:rsidR="00EC7F41" w:rsidRPr="008E4DB4" w:rsidTr="00EC7F41">
        <w:tc>
          <w:tcPr>
            <w:tcW w:w="707" w:type="dxa"/>
          </w:tcPr>
          <w:p w:rsidR="00EC7F41" w:rsidRPr="008E4DB4" w:rsidRDefault="00EC7F41" w:rsidP="003C1C20">
            <w:pPr>
              <w:jc w:val="center"/>
              <w:rPr>
                <w:sz w:val="22"/>
                <w:szCs w:val="22"/>
              </w:rPr>
            </w:pPr>
            <w:r w:rsidRPr="008E4DB4">
              <w:rPr>
                <w:sz w:val="22"/>
                <w:szCs w:val="22"/>
              </w:rPr>
              <w:t>4.1.5.</w:t>
            </w:r>
          </w:p>
        </w:tc>
        <w:tc>
          <w:tcPr>
            <w:tcW w:w="1542" w:type="dxa"/>
          </w:tcPr>
          <w:p w:rsidR="00EC7F41" w:rsidRPr="008E4DB4" w:rsidRDefault="00EC7F41" w:rsidP="003C1C20">
            <w:pPr>
              <w:rPr>
                <w:sz w:val="22"/>
                <w:szCs w:val="22"/>
              </w:rPr>
            </w:pPr>
            <w:r w:rsidRPr="008E4DB4">
              <w:rPr>
                <w:sz w:val="22"/>
                <w:szCs w:val="22"/>
              </w:rPr>
              <w:t>Pagraba pārsegums</w:t>
            </w:r>
          </w:p>
        </w:tc>
        <w:tc>
          <w:tcPr>
            <w:tcW w:w="978" w:type="dxa"/>
          </w:tcPr>
          <w:p w:rsidR="00EC7F41" w:rsidRPr="008E4DB4" w:rsidRDefault="00EC7F41" w:rsidP="003C1C20">
            <w:pPr>
              <w:rPr>
                <w:sz w:val="22"/>
                <w:szCs w:val="22"/>
              </w:rPr>
            </w:pPr>
          </w:p>
        </w:tc>
        <w:tc>
          <w:tcPr>
            <w:tcW w:w="1134" w:type="dxa"/>
          </w:tcPr>
          <w:p w:rsidR="00EC7F41" w:rsidRPr="008E4DB4" w:rsidRDefault="00EC7F41" w:rsidP="003C1C20">
            <w:pPr>
              <w:rPr>
                <w:sz w:val="22"/>
                <w:szCs w:val="22"/>
              </w:rPr>
            </w:pPr>
          </w:p>
        </w:tc>
        <w:tc>
          <w:tcPr>
            <w:tcW w:w="1015" w:type="dxa"/>
          </w:tcPr>
          <w:p w:rsidR="00EC7F41" w:rsidRPr="008E4DB4" w:rsidRDefault="00EC7F41" w:rsidP="003C1C20">
            <w:pPr>
              <w:jc w:val="center"/>
              <w:rPr>
                <w:color w:val="000000"/>
                <w:sz w:val="22"/>
                <w:szCs w:val="22"/>
              </w:rPr>
            </w:pPr>
          </w:p>
        </w:tc>
        <w:tc>
          <w:tcPr>
            <w:tcW w:w="1087" w:type="dxa"/>
          </w:tcPr>
          <w:p w:rsidR="00EC7F41" w:rsidRPr="008E4DB4" w:rsidRDefault="00EC7F41" w:rsidP="003C1C20">
            <w:pPr>
              <w:jc w:val="center"/>
              <w:rPr>
                <w:color w:val="000000"/>
                <w:sz w:val="22"/>
                <w:szCs w:val="22"/>
              </w:rPr>
            </w:pPr>
          </w:p>
        </w:tc>
        <w:tc>
          <w:tcPr>
            <w:tcW w:w="1655" w:type="dxa"/>
          </w:tcPr>
          <w:p w:rsidR="00EC7F41" w:rsidRPr="008E4DB4" w:rsidRDefault="00EC7F41" w:rsidP="003C1C20">
            <w:pPr>
              <w:jc w:val="center"/>
              <w:rPr>
                <w:color w:val="000000"/>
                <w:sz w:val="22"/>
                <w:szCs w:val="22"/>
              </w:rPr>
            </w:pPr>
          </w:p>
        </w:tc>
        <w:tc>
          <w:tcPr>
            <w:tcW w:w="1427" w:type="dxa"/>
          </w:tcPr>
          <w:p w:rsidR="00EC7F41" w:rsidRPr="008E4DB4" w:rsidRDefault="00EC7F41" w:rsidP="003C1C20">
            <w:pPr>
              <w:jc w:val="center"/>
              <w:rPr>
                <w:color w:val="000000"/>
                <w:sz w:val="22"/>
                <w:szCs w:val="22"/>
              </w:rPr>
            </w:pPr>
          </w:p>
        </w:tc>
      </w:tr>
      <w:tr w:rsidR="00EC7F41" w:rsidRPr="008E4DB4" w:rsidTr="00EC7F41">
        <w:tc>
          <w:tcPr>
            <w:tcW w:w="707" w:type="dxa"/>
          </w:tcPr>
          <w:p w:rsidR="00EC7F41" w:rsidRPr="008E4DB4" w:rsidRDefault="00EC7F41" w:rsidP="003C1C20">
            <w:pPr>
              <w:jc w:val="center"/>
              <w:rPr>
                <w:sz w:val="22"/>
                <w:szCs w:val="22"/>
              </w:rPr>
            </w:pPr>
            <w:r w:rsidRPr="008E4DB4">
              <w:rPr>
                <w:sz w:val="22"/>
                <w:szCs w:val="22"/>
              </w:rPr>
              <w:t>4.1.6.</w:t>
            </w:r>
          </w:p>
        </w:tc>
        <w:tc>
          <w:tcPr>
            <w:tcW w:w="1542" w:type="dxa"/>
          </w:tcPr>
          <w:p w:rsidR="00EC7F41" w:rsidRPr="008E4DB4" w:rsidRDefault="00EC7F41" w:rsidP="003C1C20">
            <w:pPr>
              <w:rPr>
                <w:sz w:val="22"/>
                <w:szCs w:val="22"/>
              </w:rPr>
            </w:pPr>
            <w:r w:rsidRPr="008E4DB4">
              <w:rPr>
                <w:sz w:val="22"/>
                <w:szCs w:val="22"/>
              </w:rPr>
              <w:t>Logi un lodžiju/</w:t>
            </w:r>
          </w:p>
          <w:p w:rsidR="00EC7F41" w:rsidRPr="008E4DB4" w:rsidRDefault="00EC7F41" w:rsidP="003C1C20">
            <w:pPr>
              <w:rPr>
                <w:sz w:val="22"/>
                <w:szCs w:val="22"/>
              </w:rPr>
            </w:pPr>
            <w:r w:rsidRPr="008E4DB4">
              <w:rPr>
                <w:sz w:val="22"/>
                <w:szCs w:val="22"/>
              </w:rPr>
              <w:t>balkonu durvis</w:t>
            </w:r>
          </w:p>
        </w:tc>
        <w:tc>
          <w:tcPr>
            <w:tcW w:w="978" w:type="dxa"/>
          </w:tcPr>
          <w:p w:rsidR="00EC7F41" w:rsidRPr="008E4DB4" w:rsidRDefault="00EC7F41" w:rsidP="003C1C20">
            <w:pPr>
              <w:rPr>
                <w:sz w:val="22"/>
                <w:szCs w:val="22"/>
              </w:rPr>
            </w:pPr>
          </w:p>
        </w:tc>
        <w:tc>
          <w:tcPr>
            <w:tcW w:w="1134" w:type="dxa"/>
          </w:tcPr>
          <w:p w:rsidR="00EC7F41" w:rsidRPr="008E4DB4" w:rsidRDefault="00EC7F41" w:rsidP="003C1C20">
            <w:pPr>
              <w:rPr>
                <w:sz w:val="22"/>
                <w:szCs w:val="22"/>
              </w:rPr>
            </w:pPr>
          </w:p>
        </w:tc>
        <w:tc>
          <w:tcPr>
            <w:tcW w:w="1015" w:type="dxa"/>
          </w:tcPr>
          <w:p w:rsidR="00EC7F41" w:rsidRPr="008E4DB4" w:rsidRDefault="00EC7F41" w:rsidP="003C1C20">
            <w:pPr>
              <w:jc w:val="center"/>
              <w:rPr>
                <w:color w:val="000000"/>
                <w:sz w:val="22"/>
                <w:szCs w:val="22"/>
              </w:rPr>
            </w:pPr>
          </w:p>
        </w:tc>
        <w:tc>
          <w:tcPr>
            <w:tcW w:w="1087" w:type="dxa"/>
          </w:tcPr>
          <w:p w:rsidR="00EC7F41" w:rsidRPr="008E4DB4" w:rsidRDefault="00EC7F41" w:rsidP="003C1C20">
            <w:pPr>
              <w:jc w:val="center"/>
              <w:rPr>
                <w:color w:val="000000"/>
                <w:sz w:val="22"/>
                <w:szCs w:val="22"/>
              </w:rPr>
            </w:pPr>
          </w:p>
        </w:tc>
        <w:tc>
          <w:tcPr>
            <w:tcW w:w="1655" w:type="dxa"/>
          </w:tcPr>
          <w:p w:rsidR="00EC7F41" w:rsidRPr="008E4DB4" w:rsidRDefault="00EC7F41" w:rsidP="003C1C20">
            <w:pPr>
              <w:jc w:val="center"/>
              <w:rPr>
                <w:color w:val="000000"/>
                <w:sz w:val="22"/>
                <w:szCs w:val="22"/>
              </w:rPr>
            </w:pPr>
          </w:p>
        </w:tc>
        <w:tc>
          <w:tcPr>
            <w:tcW w:w="1427" w:type="dxa"/>
          </w:tcPr>
          <w:p w:rsidR="00EC7F41" w:rsidRPr="008E4DB4" w:rsidRDefault="00EC7F41" w:rsidP="003C1C20">
            <w:pPr>
              <w:jc w:val="center"/>
              <w:rPr>
                <w:color w:val="000000"/>
                <w:sz w:val="22"/>
                <w:szCs w:val="22"/>
              </w:rPr>
            </w:pPr>
          </w:p>
        </w:tc>
      </w:tr>
      <w:tr w:rsidR="00EC7F41" w:rsidRPr="008E4DB4" w:rsidTr="00EC7F41">
        <w:trPr>
          <w:trHeight w:val="394"/>
        </w:trPr>
        <w:tc>
          <w:tcPr>
            <w:tcW w:w="707" w:type="dxa"/>
          </w:tcPr>
          <w:p w:rsidR="00EC7F41" w:rsidRPr="008E4DB4" w:rsidRDefault="00EC7F41" w:rsidP="003C1C20">
            <w:pPr>
              <w:jc w:val="center"/>
              <w:rPr>
                <w:sz w:val="22"/>
                <w:szCs w:val="22"/>
              </w:rPr>
            </w:pPr>
            <w:r w:rsidRPr="008E4DB4">
              <w:rPr>
                <w:sz w:val="22"/>
                <w:szCs w:val="22"/>
              </w:rPr>
              <w:t>4.1.7.</w:t>
            </w:r>
          </w:p>
        </w:tc>
        <w:tc>
          <w:tcPr>
            <w:tcW w:w="1542" w:type="dxa"/>
          </w:tcPr>
          <w:p w:rsidR="00EC7F41" w:rsidRPr="008E4DB4" w:rsidRDefault="00EC7F41" w:rsidP="003C1C20">
            <w:pPr>
              <w:rPr>
                <w:sz w:val="22"/>
                <w:szCs w:val="22"/>
              </w:rPr>
            </w:pPr>
            <w:r w:rsidRPr="008E4DB4">
              <w:rPr>
                <w:sz w:val="22"/>
                <w:szCs w:val="22"/>
              </w:rPr>
              <w:t>Durvis</w:t>
            </w:r>
          </w:p>
          <w:p w:rsidR="00EC7F41" w:rsidRPr="008E4DB4" w:rsidRDefault="00EC7F41" w:rsidP="003C1C20">
            <w:pPr>
              <w:rPr>
                <w:sz w:val="22"/>
                <w:szCs w:val="22"/>
              </w:rPr>
            </w:pPr>
          </w:p>
        </w:tc>
        <w:tc>
          <w:tcPr>
            <w:tcW w:w="978" w:type="dxa"/>
          </w:tcPr>
          <w:p w:rsidR="00EC7F41" w:rsidRPr="008E4DB4" w:rsidRDefault="00EC7F41" w:rsidP="003C1C20">
            <w:pPr>
              <w:rPr>
                <w:sz w:val="22"/>
                <w:szCs w:val="22"/>
              </w:rPr>
            </w:pPr>
          </w:p>
        </w:tc>
        <w:tc>
          <w:tcPr>
            <w:tcW w:w="1134" w:type="dxa"/>
          </w:tcPr>
          <w:p w:rsidR="00EC7F41" w:rsidRPr="008E4DB4" w:rsidRDefault="00EC7F41" w:rsidP="003C1C20">
            <w:pPr>
              <w:rPr>
                <w:sz w:val="22"/>
                <w:szCs w:val="22"/>
              </w:rPr>
            </w:pPr>
          </w:p>
        </w:tc>
        <w:tc>
          <w:tcPr>
            <w:tcW w:w="1015" w:type="dxa"/>
          </w:tcPr>
          <w:p w:rsidR="00EC7F41" w:rsidRPr="008E4DB4" w:rsidRDefault="00EC7F41" w:rsidP="003C1C20">
            <w:pPr>
              <w:jc w:val="center"/>
              <w:rPr>
                <w:color w:val="000000"/>
                <w:sz w:val="22"/>
                <w:szCs w:val="22"/>
              </w:rPr>
            </w:pPr>
          </w:p>
        </w:tc>
        <w:tc>
          <w:tcPr>
            <w:tcW w:w="1087" w:type="dxa"/>
          </w:tcPr>
          <w:p w:rsidR="00EC7F41" w:rsidRPr="008E4DB4" w:rsidRDefault="00EC7F41" w:rsidP="003C1C20">
            <w:pPr>
              <w:jc w:val="center"/>
              <w:rPr>
                <w:color w:val="000000"/>
                <w:sz w:val="22"/>
                <w:szCs w:val="22"/>
              </w:rPr>
            </w:pPr>
          </w:p>
        </w:tc>
        <w:tc>
          <w:tcPr>
            <w:tcW w:w="1655" w:type="dxa"/>
          </w:tcPr>
          <w:p w:rsidR="00EC7F41" w:rsidRPr="008E4DB4" w:rsidRDefault="00EC7F41" w:rsidP="003C1C20">
            <w:pPr>
              <w:jc w:val="center"/>
              <w:rPr>
                <w:color w:val="000000"/>
                <w:sz w:val="22"/>
                <w:szCs w:val="22"/>
              </w:rPr>
            </w:pPr>
          </w:p>
        </w:tc>
        <w:tc>
          <w:tcPr>
            <w:tcW w:w="1427" w:type="dxa"/>
          </w:tcPr>
          <w:p w:rsidR="00EC7F41" w:rsidRPr="008E4DB4" w:rsidRDefault="00EC7F41" w:rsidP="003C1C20">
            <w:pPr>
              <w:jc w:val="center"/>
              <w:rPr>
                <w:color w:val="000000"/>
                <w:sz w:val="22"/>
                <w:szCs w:val="22"/>
              </w:rPr>
            </w:pPr>
          </w:p>
        </w:tc>
      </w:tr>
      <w:tr w:rsidR="00EC7F41" w:rsidRPr="008E4DB4" w:rsidTr="00EC7F41">
        <w:trPr>
          <w:trHeight w:val="326"/>
        </w:trPr>
        <w:tc>
          <w:tcPr>
            <w:tcW w:w="707" w:type="dxa"/>
          </w:tcPr>
          <w:p w:rsidR="00EC7F41" w:rsidRPr="008E4DB4" w:rsidRDefault="00EC7F41" w:rsidP="003C1C20">
            <w:pPr>
              <w:jc w:val="center"/>
              <w:rPr>
                <w:sz w:val="22"/>
                <w:szCs w:val="22"/>
              </w:rPr>
            </w:pPr>
            <w:r w:rsidRPr="008E4DB4">
              <w:rPr>
                <w:sz w:val="22"/>
                <w:szCs w:val="22"/>
              </w:rPr>
              <w:t>4.1.8.</w:t>
            </w:r>
          </w:p>
        </w:tc>
        <w:tc>
          <w:tcPr>
            <w:tcW w:w="1542" w:type="dxa"/>
          </w:tcPr>
          <w:p w:rsidR="00EC7F41" w:rsidRPr="008E4DB4" w:rsidRDefault="00EC7F41" w:rsidP="003C1C20">
            <w:pPr>
              <w:rPr>
                <w:sz w:val="22"/>
                <w:szCs w:val="22"/>
              </w:rPr>
            </w:pPr>
            <w:r w:rsidRPr="008E4DB4">
              <w:rPr>
                <w:sz w:val="22"/>
                <w:szCs w:val="22"/>
              </w:rPr>
              <w:t>Termiskie tilti</w:t>
            </w:r>
          </w:p>
        </w:tc>
        <w:tc>
          <w:tcPr>
            <w:tcW w:w="978" w:type="dxa"/>
          </w:tcPr>
          <w:p w:rsidR="00EC7F41" w:rsidRPr="008E4DB4" w:rsidRDefault="00EC7F41" w:rsidP="003C1C20">
            <w:pPr>
              <w:rPr>
                <w:sz w:val="22"/>
                <w:szCs w:val="22"/>
              </w:rPr>
            </w:pPr>
          </w:p>
        </w:tc>
        <w:tc>
          <w:tcPr>
            <w:tcW w:w="1134" w:type="dxa"/>
          </w:tcPr>
          <w:p w:rsidR="00EC7F41" w:rsidRPr="008E4DB4" w:rsidRDefault="00EC7F41" w:rsidP="003C1C20">
            <w:pPr>
              <w:rPr>
                <w:sz w:val="22"/>
                <w:szCs w:val="22"/>
              </w:rPr>
            </w:pPr>
          </w:p>
        </w:tc>
        <w:tc>
          <w:tcPr>
            <w:tcW w:w="1015" w:type="dxa"/>
          </w:tcPr>
          <w:p w:rsidR="00EC7F41" w:rsidRPr="008E4DB4" w:rsidRDefault="00EC7F41" w:rsidP="003C1C20">
            <w:pPr>
              <w:jc w:val="center"/>
              <w:rPr>
                <w:color w:val="000000"/>
                <w:sz w:val="22"/>
                <w:szCs w:val="22"/>
              </w:rPr>
            </w:pPr>
            <w:r w:rsidRPr="008E4DB4">
              <w:rPr>
                <w:color w:val="000000"/>
                <w:sz w:val="22"/>
                <w:szCs w:val="22"/>
              </w:rPr>
              <w:t>Termiskā tilta</w:t>
            </w:r>
          </w:p>
          <w:p w:rsidR="00EC7F41" w:rsidRPr="008E4DB4" w:rsidRDefault="00EC7F41" w:rsidP="003C1C20">
            <w:pPr>
              <w:jc w:val="center"/>
              <w:rPr>
                <w:color w:val="000000"/>
                <w:sz w:val="22"/>
                <w:szCs w:val="22"/>
              </w:rPr>
            </w:pPr>
            <w:r w:rsidRPr="008E4DB4">
              <w:rPr>
                <w:color w:val="000000"/>
                <w:sz w:val="22"/>
                <w:szCs w:val="22"/>
              </w:rPr>
              <w:t>Garums (m)</w:t>
            </w:r>
          </w:p>
        </w:tc>
        <w:tc>
          <w:tcPr>
            <w:tcW w:w="1087" w:type="dxa"/>
          </w:tcPr>
          <w:p w:rsidR="00EC7F41" w:rsidRPr="008E4DB4" w:rsidRDefault="00EC7F41" w:rsidP="003C1C20">
            <w:pPr>
              <w:jc w:val="center"/>
              <w:rPr>
                <w:color w:val="000000"/>
                <w:sz w:val="22"/>
                <w:szCs w:val="22"/>
              </w:rPr>
            </w:pPr>
            <w:r w:rsidRPr="008E4DB4">
              <w:rPr>
                <w:spacing w:val="-2"/>
                <w:sz w:val="22"/>
                <w:szCs w:val="22"/>
              </w:rPr>
              <w:t xml:space="preserve">Termiskā tilta siltuma caurlaidības koeficients (ψ), </w:t>
            </w:r>
            <w:r w:rsidRPr="008E4DB4">
              <w:rPr>
                <w:sz w:val="22"/>
                <w:szCs w:val="22"/>
              </w:rPr>
              <w:t>W/(mK)</w:t>
            </w:r>
          </w:p>
        </w:tc>
        <w:tc>
          <w:tcPr>
            <w:tcW w:w="1655" w:type="dxa"/>
          </w:tcPr>
          <w:p w:rsidR="00EC7F41" w:rsidRPr="008E4DB4" w:rsidRDefault="00EC7F41" w:rsidP="003C1C20">
            <w:pPr>
              <w:jc w:val="center"/>
              <w:rPr>
                <w:color w:val="000000"/>
                <w:sz w:val="22"/>
                <w:szCs w:val="22"/>
              </w:rPr>
            </w:pPr>
          </w:p>
        </w:tc>
        <w:tc>
          <w:tcPr>
            <w:tcW w:w="1427" w:type="dxa"/>
          </w:tcPr>
          <w:p w:rsidR="00EC7F41" w:rsidRPr="008E4DB4" w:rsidRDefault="00EC7F41" w:rsidP="003C1C20">
            <w:pPr>
              <w:jc w:val="center"/>
              <w:rPr>
                <w:color w:val="000000"/>
                <w:sz w:val="22"/>
                <w:szCs w:val="22"/>
              </w:rPr>
            </w:pPr>
          </w:p>
        </w:tc>
      </w:tr>
      <w:tr w:rsidR="00EC7F41" w:rsidRPr="008E4DB4" w:rsidTr="00AC7F06">
        <w:trPr>
          <w:trHeight w:val="326"/>
        </w:trPr>
        <w:tc>
          <w:tcPr>
            <w:tcW w:w="8118" w:type="dxa"/>
            <w:gridSpan w:val="7"/>
          </w:tcPr>
          <w:p w:rsidR="00EC7F41" w:rsidRPr="008E4DB4" w:rsidRDefault="00EC7F41" w:rsidP="003C1C20">
            <w:pPr>
              <w:jc w:val="center"/>
              <w:rPr>
                <w:color w:val="000000"/>
                <w:sz w:val="22"/>
                <w:szCs w:val="22"/>
              </w:rPr>
            </w:pPr>
            <w:r w:rsidRPr="008E4DB4">
              <w:rPr>
                <w:color w:val="000000"/>
                <w:sz w:val="22"/>
                <w:szCs w:val="22"/>
              </w:rPr>
              <w:t>Kopā</w:t>
            </w:r>
          </w:p>
        </w:tc>
        <w:tc>
          <w:tcPr>
            <w:tcW w:w="1427" w:type="dxa"/>
          </w:tcPr>
          <w:p w:rsidR="00EC7F41" w:rsidRPr="008E4DB4" w:rsidRDefault="00EC7F41" w:rsidP="003C1C20">
            <w:pPr>
              <w:jc w:val="center"/>
              <w:rPr>
                <w:color w:val="000000"/>
                <w:sz w:val="22"/>
                <w:szCs w:val="22"/>
              </w:rPr>
            </w:pPr>
          </w:p>
        </w:tc>
      </w:tr>
      <w:tr w:rsidR="00EC7F41" w:rsidRPr="008E4DB4" w:rsidTr="00AC7F06">
        <w:trPr>
          <w:trHeight w:val="326"/>
        </w:trPr>
        <w:tc>
          <w:tcPr>
            <w:tcW w:w="6463" w:type="dxa"/>
            <w:gridSpan w:val="6"/>
            <w:vMerge w:val="restart"/>
          </w:tcPr>
          <w:p w:rsidR="00EC7F41" w:rsidRPr="008E4DB4" w:rsidRDefault="00EC7F41" w:rsidP="003C1C20">
            <w:pPr>
              <w:jc w:val="center"/>
              <w:rPr>
                <w:spacing w:val="-2"/>
                <w:sz w:val="22"/>
                <w:szCs w:val="22"/>
              </w:rPr>
            </w:pPr>
            <w:r w:rsidRPr="008E4DB4">
              <w:rPr>
                <w:spacing w:val="-2"/>
                <w:sz w:val="22"/>
                <w:szCs w:val="22"/>
              </w:rPr>
              <w:t>4.2.</w:t>
            </w:r>
            <w:r w:rsidRPr="008E4DB4">
              <w:rPr>
                <w:sz w:val="22"/>
                <w:szCs w:val="22"/>
              </w:rPr>
              <w:t xml:space="preserve"> Ēkas norobežojošo konstrukciju siltuma zudumu koeficients H</w:t>
            </w:r>
            <w:r w:rsidRPr="008E4DB4">
              <w:rPr>
                <w:sz w:val="22"/>
                <w:szCs w:val="22"/>
                <w:vertAlign w:val="subscript"/>
              </w:rPr>
              <w:t>T</w:t>
            </w:r>
          </w:p>
        </w:tc>
        <w:tc>
          <w:tcPr>
            <w:tcW w:w="1655" w:type="dxa"/>
          </w:tcPr>
          <w:p w:rsidR="00EC7F41" w:rsidRPr="008E4DB4" w:rsidRDefault="00EC7F41" w:rsidP="003C1C20">
            <w:pPr>
              <w:jc w:val="center"/>
              <w:rPr>
                <w:color w:val="000000"/>
                <w:sz w:val="22"/>
                <w:szCs w:val="22"/>
              </w:rPr>
            </w:pPr>
            <w:r w:rsidRPr="008E4DB4">
              <w:rPr>
                <w:sz w:val="22"/>
                <w:szCs w:val="22"/>
              </w:rPr>
              <w:t>Faktiskais(W/K)</w:t>
            </w:r>
          </w:p>
        </w:tc>
        <w:tc>
          <w:tcPr>
            <w:tcW w:w="1427" w:type="dxa"/>
          </w:tcPr>
          <w:p w:rsidR="00EC7F41" w:rsidRPr="008E4DB4" w:rsidRDefault="00EC7F41" w:rsidP="003C1C20">
            <w:pPr>
              <w:jc w:val="center"/>
              <w:rPr>
                <w:color w:val="000000"/>
                <w:sz w:val="22"/>
                <w:szCs w:val="22"/>
              </w:rPr>
            </w:pPr>
          </w:p>
        </w:tc>
      </w:tr>
      <w:tr w:rsidR="00EC7F41" w:rsidRPr="008E4DB4" w:rsidTr="00AC7F06">
        <w:trPr>
          <w:trHeight w:val="326"/>
        </w:trPr>
        <w:tc>
          <w:tcPr>
            <w:tcW w:w="6463" w:type="dxa"/>
            <w:gridSpan w:val="6"/>
            <w:vMerge/>
          </w:tcPr>
          <w:p w:rsidR="00EC7F41" w:rsidRPr="008E4DB4" w:rsidRDefault="00EC7F41" w:rsidP="003C1C20">
            <w:pPr>
              <w:jc w:val="center"/>
              <w:rPr>
                <w:spacing w:val="-2"/>
                <w:sz w:val="22"/>
                <w:szCs w:val="22"/>
              </w:rPr>
            </w:pPr>
          </w:p>
        </w:tc>
        <w:tc>
          <w:tcPr>
            <w:tcW w:w="1655" w:type="dxa"/>
          </w:tcPr>
          <w:p w:rsidR="00EC7F41" w:rsidRPr="008E4DB4" w:rsidRDefault="00EC7F41" w:rsidP="003C1C20">
            <w:pPr>
              <w:jc w:val="center"/>
              <w:rPr>
                <w:color w:val="000000"/>
                <w:sz w:val="22"/>
                <w:szCs w:val="22"/>
              </w:rPr>
            </w:pPr>
            <w:r w:rsidRPr="008E4DB4">
              <w:rPr>
                <w:sz w:val="22"/>
                <w:szCs w:val="22"/>
              </w:rPr>
              <w:t>normatīvais*(W/K)</w:t>
            </w:r>
          </w:p>
        </w:tc>
        <w:tc>
          <w:tcPr>
            <w:tcW w:w="1427" w:type="dxa"/>
          </w:tcPr>
          <w:p w:rsidR="00EC7F41" w:rsidRPr="008E4DB4" w:rsidRDefault="00EC7F41" w:rsidP="003C1C20">
            <w:pPr>
              <w:jc w:val="center"/>
              <w:rPr>
                <w:color w:val="000000"/>
                <w:sz w:val="22"/>
                <w:szCs w:val="22"/>
              </w:rPr>
            </w:pPr>
          </w:p>
        </w:tc>
      </w:tr>
    </w:tbl>
    <w:p w:rsidR="009406AC" w:rsidRPr="001F4594" w:rsidRDefault="00D52B44" w:rsidP="003C1C20">
      <w:pPr>
        <w:pStyle w:val="tv2131"/>
        <w:spacing w:before="0" w:line="240" w:lineRule="auto"/>
        <w:ind w:firstLine="567"/>
        <w:rPr>
          <w:rFonts w:ascii="Times New Roman" w:hAnsi="Times New Roman"/>
          <w:sz w:val="24"/>
          <w:szCs w:val="24"/>
        </w:rPr>
      </w:pPr>
      <w:r w:rsidRPr="001F4594">
        <w:rPr>
          <w:rFonts w:ascii="Times New Roman" w:hAnsi="Times New Roman"/>
        </w:rPr>
        <w:t>Piezīme. * Aprēķināts saskaņā ar Ministru kabineta 2001.gada 27.novembra noteikumiem Nr.495 "Noteikumi par Latvijas būvnormatīvu LBN 002-01 "Ēku norobežojošo konstrukciju siltumtehnika"".</w:t>
      </w:r>
      <w:r w:rsidR="00711CF4" w:rsidRPr="001F4594">
        <w:rPr>
          <w:rFonts w:ascii="Times New Roman" w:hAnsi="Times New Roman"/>
          <w:sz w:val="24"/>
          <w:szCs w:val="24"/>
        </w:rPr>
        <w:t xml:space="preserve"> </w:t>
      </w:r>
    </w:p>
    <w:p w:rsidR="00415741" w:rsidRDefault="001F4594" w:rsidP="003C1C20">
      <w:pPr>
        <w:pStyle w:val="tv2131"/>
        <w:spacing w:before="0" w:line="240" w:lineRule="auto"/>
        <w:ind w:firstLine="567"/>
        <w:rPr>
          <w:rFonts w:ascii="Times New Roman" w:hAnsi="Times New Roman"/>
          <w:sz w:val="24"/>
          <w:szCs w:val="24"/>
        </w:rPr>
      </w:pPr>
      <w:r>
        <w:rPr>
          <w:rFonts w:ascii="Times New Roman" w:hAnsi="Times New Roman"/>
          <w:sz w:val="24"/>
          <w:szCs w:val="24"/>
        </w:rPr>
        <w:t>39</w:t>
      </w:r>
      <w:r w:rsidR="00D52B44">
        <w:rPr>
          <w:rFonts w:ascii="Times New Roman" w:hAnsi="Times New Roman"/>
          <w:sz w:val="24"/>
          <w:szCs w:val="24"/>
        </w:rPr>
        <w:t>.4. izteikt 5.3.</w:t>
      </w:r>
      <w:r w:rsidR="0005745A">
        <w:rPr>
          <w:rFonts w:ascii="Times New Roman" w:hAnsi="Times New Roman"/>
          <w:sz w:val="24"/>
          <w:szCs w:val="24"/>
        </w:rPr>
        <w:t>apakš</w:t>
      </w:r>
      <w:r w:rsidR="00D52B44">
        <w:rPr>
          <w:rFonts w:ascii="Times New Roman" w:hAnsi="Times New Roman"/>
          <w:sz w:val="24"/>
          <w:szCs w:val="24"/>
        </w:rPr>
        <w:t>punktu šādā redakcijā:</w:t>
      </w:r>
    </w:p>
    <w:p w:rsidR="00D52B44" w:rsidRPr="005B3DB5" w:rsidRDefault="00D52B44" w:rsidP="003C1C20">
      <w:pPr>
        <w:shd w:val="clear" w:color="auto" w:fill="FFFFFF"/>
        <w:jc w:val="both"/>
        <w:rPr>
          <w:iCs/>
          <w:caps/>
          <w:color w:val="000000"/>
          <w:spacing w:val="-2"/>
        </w:rPr>
      </w:pPr>
      <w:r w:rsidRPr="005B3DB5">
        <w:rPr>
          <w:b/>
          <w:w w:val="105"/>
        </w:rPr>
        <w:t>5.3. Siltuma piegāde/ražošana</w:t>
      </w:r>
    </w:p>
    <w:tbl>
      <w:tblPr>
        <w:tblW w:w="5066"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840"/>
        <w:gridCol w:w="1714"/>
        <w:gridCol w:w="1379"/>
        <w:gridCol w:w="3342"/>
      </w:tblGrid>
      <w:tr w:rsidR="00D52B44" w:rsidRPr="008E4DB4" w:rsidTr="0005745A">
        <w:tc>
          <w:tcPr>
            <w:tcW w:w="4554" w:type="dxa"/>
            <w:gridSpan w:val="2"/>
            <w:vMerge w:val="restart"/>
            <w:shd w:val="clear" w:color="auto" w:fill="FFFFFF"/>
          </w:tcPr>
          <w:p w:rsidR="00D52B44" w:rsidRPr="008E4DB4" w:rsidRDefault="00D52B44" w:rsidP="003C1C20">
            <w:pPr>
              <w:rPr>
                <w:sz w:val="22"/>
                <w:szCs w:val="22"/>
              </w:rPr>
            </w:pPr>
            <w:r w:rsidRPr="008E4DB4">
              <w:rPr>
                <w:sz w:val="22"/>
                <w:szCs w:val="22"/>
              </w:rPr>
              <w:t>5.3.1. Siltumenerģijas piegādes sistēma</w:t>
            </w:r>
          </w:p>
        </w:tc>
        <w:tc>
          <w:tcPr>
            <w:tcW w:w="1379" w:type="dxa"/>
            <w:shd w:val="clear" w:color="auto" w:fill="FFFFFF"/>
            <w:vAlign w:val="center"/>
          </w:tcPr>
          <w:p w:rsidR="00D52B44" w:rsidRPr="008E4DB4" w:rsidRDefault="00D52B44" w:rsidP="003C1C20">
            <w:pPr>
              <w:jc w:val="center"/>
              <w:rPr>
                <w:sz w:val="22"/>
                <w:szCs w:val="22"/>
              </w:rPr>
            </w:pPr>
          </w:p>
        </w:tc>
        <w:tc>
          <w:tcPr>
            <w:tcW w:w="3342" w:type="dxa"/>
            <w:shd w:val="clear" w:color="auto" w:fill="FFFFFF"/>
            <w:vAlign w:val="center"/>
          </w:tcPr>
          <w:p w:rsidR="00D52B44" w:rsidRPr="008E4DB4" w:rsidRDefault="00D52B44" w:rsidP="003C1C20">
            <w:pPr>
              <w:rPr>
                <w:sz w:val="22"/>
                <w:szCs w:val="22"/>
              </w:rPr>
            </w:pPr>
            <w:r w:rsidRPr="008E4DB4">
              <w:rPr>
                <w:sz w:val="22"/>
                <w:szCs w:val="22"/>
              </w:rPr>
              <w:t>centralizēta siltumapgāde</w:t>
            </w:r>
          </w:p>
        </w:tc>
      </w:tr>
      <w:tr w:rsidR="00D52B44" w:rsidRPr="008E4DB4" w:rsidTr="0005745A">
        <w:trPr>
          <w:trHeight w:val="503"/>
        </w:trPr>
        <w:tc>
          <w:tcPr>
            <w:tcW w:w="4554" w:type="dxa"/>
            <w:gridSpan w:val="2"/>
            <w:vMerge/>
            <w:shd w:val="clear" w:color="auto" w:fill="FFFFFF"/>
            <w:vAlign w:val="center"/>
          </w:tcPr>
          <w:p w:rsidR="00D52B44" w:rsidRPr="008E4DB4" w:rsidRDefault="00D52B44" w:rsidP="003C1C20">
            <w:pPr>
              <w:rPr>
                <w:sz w:val="22"/>
                <w:szCs w:val="22"/>
              </w:rPr>
            </w:pPr>
          </w:p>
        </w:tc>
        <w:tc>
          <w:tcPr>
            <w:tcW w:w="1379" w:type="dxa"/>
            <w:shd w:val="clear" w:color="auto" w:fill="FFFFFF"/>
            <w:vAlign w:val="center"/>
          </w:tcPr>
          <w:p w:rsidR="00D52B44" w:rsidRPr="008E4DB4" w:rsidRDefault="00D52B44" w:rsidP="003C1C20">
            <w:pPr>
              <w:jc w:val="center"/>
              <w:rPr>
                <w:sz w:val="22"/>
                <w:szCs w:val="22"/>
              </w:rPr>
            </w:pPr>
          </w:p>
        </w:tc>
        <w:tc>
          <w:tcPr>
            <w:tcW w:w="3342" w:type="dxa"/>
            <w:shd w:val="clear" w:color="auto" w:fill="FFFFFF"/>
            <w:vAlign w:val="center"/>
          </w:tcPr>
          <w:p w:rsidR="00D52B44" w:rsidRPr="008E4DB4" w:rsidRDefault="00D52B44" w:rsidP="003C1C20">
            <w:pPr>
              <w:rPr>
                <w:sz w:val="22"/>
                <w:szCs w:val="22"/>
              </w:rPr>
            </w:pPr>
            <w:r w:rsidRPr="008E4DB4">
              <w:rPr>
                <w:sz w:val="22"/>
                <w:szCs w:val="22"/>
              </w:rPr>
              <w:t>lokāla siltumapgāde</w:t>
            </w:r>
          </w:p>
          <w:p w:rsidR="00D52B44" w:rsidRPr="008E4DB4" w:rsidRDefault="00D52B44" w:rsidP="003C1C20">
            <w:pPr>
              <w:rPr>
                <w:sz w:val="22"/>
                <w:szCs w:val="22"/>
              </w:rPr>
            </w:pPr>
            <w:r w:rsidRPr="008E4DB4">
              <w:rPr>
                <w:sz w:val="22"/>
                <w:szCs w:val="22"/>
              </w:rPr>
              <w:t>kurināmā veids</w:t>
            </w:r>
          </w:p>
          <w:p w:rsidR="00D52B44" w:rsidRPr="008E4DB4" w:rsidRDefault="00D52B44" w:rsidP="003C1C20">
            <w:pPr>
              <w:rPr>
                <w:sz w:val="22"/>
                <w:szCs w:val="22"/>
              </w:rPr>
            </w:pPr>
          </w:p>
          <w:p w:rsidR="00D52B44" w:rsidRPr="008E4DB4" w:rsidRDefault="00D52B44" w:rsidP="003C1C20">
            <w:pPr>
              <w:rPr>
                <w:sz w:val="22"/>
                <w:szCs w:val="22"/>
              </w:rPr>
            </w:pPr>
            <w:r w:rsidRPr="008E4DB4">
              <w:rPr>
                <w:sz w:val="22"/>
                <w:szCs w:val="22"/>
              </w:rPr>
              <w:t>modelis</w:t>
            </w:r>
          </w:p>
          <w:p w:rsidR="00D52B44" w:rsidRPr="008E4DB4" w:rsidRDefault="00D52B44" w:rsidP="003C1C20">
            <w:pPr>
              <w:rPr>
                <w:sz w:val="22"/>
                <w:szCs w:val="22"/>
              </w:rPr>
            </w:pPr>
            <w:r w:rsidRPr="008E4DB4">
              <w:rPr>
                <w:sz w:val="22"/>
                <w:szCs w:val="22"/>
              </w:rPr>
              <w:t>ražošanas gads</w:t>
            </w:r>
          </w:p>
        </w:tc>
      </w:tr>
      <w:tr w:rsidR="00D52B44" w:rsidRPr="008E4DB4" w:rsidTr="0005745A">
        <w:trPr>
          <w:trHeight w:val="326"/>
        </w:trPr>
        <w:tc>
          <w:tcPr>
            <w:tcW w:w="4554" w:type="dxa"/>
            <w:gridSpan w:val="2"/>
            <w:vMerge/>
            <w:shd w:val="clear" w:color="auto" w:fill="FFFFFF"/>
            <w:vAlign w:val="center"/>
          </w:tcPr>
          <w:p w:rsidR="00D52B44" w:rsidRPr="008E4DB4" w:rsidRDefault="00D52B44" w:rsidP="003C1C20">
            <w:pPr>
              <w:rPr>
                <w:sz w:val="22"/>
                <w:szCs w:val="22"/>
              </w:rPr>
            </w:pPr>
          </w:p>
        </w:tc>
        <w:tc>
          <w:tcPr>
            <w:tcW w:w="1379" w:type="dxa"/>
            <w:shd w:val="clear" w:color="auto" w:fill="FFFFFF"/>
            <w:vAlign w:val="center"/>
          </w:tcPr>
          <w:p w:rsidR="00D52B44" w:rsidRPr="008E4DB4" w:rsidRDefault="00D52B44" w:rsidP="003C1C20">
            <w:pPr>
              <w:jc w:val="center"/>
              <w:rPr>
                <w:sz w:val="22"/>
                <w:szCs w:val="22"/>
              </w:rPr>
            </w:pPr>
          </w:p>
        </w:tc>
        <w:tc>
          <w:tcPr>
            <w:tcW w:w="3342" w:type="dxa"/>
            <w:shd w:val="clear" w:color="auto" w:fill="FFFFFF"/>
            <w:vAlign w:val="center"/>
          </w:tcPr>
          <w:p w:rsidR="00D52B44" w:rsidRPr="008E4DB4" w:rsidRDefault="00D52B44" w:rsidP="003C1C20">
            <w:pPr>
              <w:rPr>
                <w:sz w:val="22"/>
                <w:szCs w:val="22"/>
              </w:rPr>
            </w:pPr>
          </w:p>
        </w:tc>
      </w:tr>
      <w:tr w:rsidR="00D52B44" w:rsidRPr="008E4DB4" w:rsidTr="0005745A">
        <w:tc>
          <w:tcPr>
            <w:tcW w:w="2840" w:type="dxa"/>
            <w:vMerge w:val="restart"/>
            <w:shd w:val="clear" w:color="auto" w:fill="FFFFFF"/>
          </w:tcPr>
          <w:p w:rsidR="00D52B44" w:rsidRPr="008E4DB4" w:rsidRDefault="00D52B44" w:rsidP="003C1C20">
            <w:pPr>
              <w:rPr>
                <w:sz w:val="22"/>
                <w:szCs w:val="22"/>
              </w:rPr>
            </w:pPr>
            <w:r w:rsidRPr="008E4DB4">
              <w:rPr>
                <w:sz w:val="22"/>
                <w:szCs w:val="22"/>
              </w:rPr>
              <w:t>5.3.2. Lokālās siltumapgādes apkures katls</w:t>
            </w:r>
          </w:p>
        </w:tc>
        <w:tc>
          <w:tcPr>
            <w:tcW w:w="3093" w:type="dxa"/>
            <w:gridSpan w:val="2"/>
            <w:shd w:val="clear" w:color="auto" w:fill="FFFFFF"/>
            <w:vAlign w:val="center"/>
          </w:tcPr>
          <w:p w:rsidR="00D52B44" w:rsidRPr="008E4DB4" w:rsidRDefault="00D52B44" w:rsidP="003C1C20">
            <w:pPr>
              <w:ind w:left="-12"/>
              <w:rPr>
                <w:sz w:val="22"/>
                <w:szCs w:val="22"/>
              </w:rPr>
            </w:pPr>
            <w:r w:rsidRPr="008E4DB4">
              <w:rPr>
                <w:sz w:val="22"/>
                <w:szCs w:val="22"/>
              </w:rPr>
              <w:t>5.3.2.1. apkures katla pārbaudes akts* pielikumā</w:t>
            </w:r>
          </w:p>
        </w:tc>
        <w:tc>
          <w:tcPr>
            <w:tcW w:w="3342" w:type="dxa"/>
            <w:shd w:val="clear" w:color="auto" w:fill="FFFFFF"/>
            <w:vAlign w:val="center"/>
          </w:tcPr>
          <w:p w:rsidR="00D52B44" w:rsidRPr="008E4DB4" w:rsidRDefault="00D52B44" w:rsidP="003C1C20">
            <w:pPr>
              <w:jc w:val="center"/>
              <w:rPr>
                <w:sz w:val="22"/>
                <w:szCs w:val="22"/>
              </w:rPr>
            </w:pPr>
            <w:r w:rsidRPr="008E4DB4">
              <w:rPr>
                <w:sz w:val="22"/>
                <w:szCs w:val="22"/>
              </w:rPr>
              <w:t>(ir/nav)</w:t>
            </w:r>
          </w:p>
        </w:tc>
      </w:tr>
      <w:tr w:rsidR="00D52B44" w:rsidRPr="008E4DB4" w:rsidTr="0005745A">
        <w:tc>
          <w:tcPr>
            <w:tcW w:w="2840" w:type="dxa"/>
            <w:vMerge/>
            <w:shd w:val="clear" w:color="auto" w:fill="FFFFFF"/>
            <w:vAlign w:val="center"/>
          </w:tcPr>
          <w:p w:rsidR="00D52B44" w:rsidRPr="008E4DB4" w:rsidRDefault="00D52B44" w:rsidP="003C1C20">
            <w:pPr>
              <w:ind w:left="80" w:hanging="76"/>
              <w:rPr>
                <w:sz w:val="22"/>
                <w:szCs w:val="22"/>
              </w:rPr>
            </w:pPr>
          </w:p>
        </w:tc>
        <w:tc>
          <w:tcPr>
            <w:tcW w:w="3093" w:type="dxa"/>
            <w:gridSpan w:val="2"/>
            <w:shd w:val="clear" w:color="auto" w:fill="FFFFFF"/>
            <w:vAlign w:val="center"/>
          </w:tcPr>
          <w:p w:rsidR="00D52B44" w:rsidRPr="008E4DB4" w:rsidRDefault="00D52B44" w:rsidP="003C1C20">
            <w:pPr>
              <w:ind w:left="-12"/>
              <w:rPr>
                <w:sz w:val="22"/>
                <w:szCs w:val="22"/>
              </w:rPr>
            </w:pPr>
            <w:r w:rsidRPr="008E4DB4">
              <w:rPr>
                <w:sz w:val="22"/>
                <w:szCs w:val="22"/>
              </w:rPr>
              <w:t>5.3.2.2. pārbaudes akta datums</w:t>
            </w:r>
          </w:p>
        </w:tc>
        <w:tc>
          <w:tcPr>
            <w:tcW w:w="3342" w:type="dxa"/>
            <w:shd w:val="clear" w:color="auto" w:fill="FFFFFF"/>
            <w:vAlign w:val="center"/>
          </w:tcPr>
          <w:p w:rsidR="00D52B44" w:rsidRPr="008E4DB4" w:rsidRDefault="00D52B44" w:rsidP="003C1C20">
            <w:pPr>
              <w:rPr>
                <w:sz w:val="22"/>
                <w:szCs w:val="22"/>
              </w:rPr>
            </w:pPr>
          </w:p>
        </w:tc>
      </w:tr>
      <w:tr w:rsidR="00D52B44" w:rsidRPr="008E4DB4" w:rsidTr="0005745A">
        <w:tc>
          <w:tcPr>
            <w:tcW w:w="2840" w:type="dxa"/>
            <w:tcBorders>
              <w:bottom w:val="single" w:sz="4" w:space="0" w:color="auto"/>
            </w:tcBorders>
            <w:shd w:val="clear" w:color="auto" w:fill="FFFFFF"/>
            <w:vAlign w:val="center"/>
          </w:tcPr>
          <w:p w:rsidR="00D52B44" w:rsidRPr="008E4DB4" w:rsidRDefault="00D52B44" w:rsidP="003C1C20">
            <w:pPr>
              <w:ind w:left="80" w:hanging="76"/>
              <w:rPr>
                <w:sz w:val="22"/>
                <w:szCs w:val="22"/>
              </w:rPr>
            </w:pPr>
            <w:r w:rsidRPr="008E4DB4">
              <w:rPr>
                <w:sz w:val="22"/>
                <w:szCs w:val="22"/>
              </w:rPr>
              <w:lastRenderedPageBreak/>
              <w:t xml:space="preserve">5.3.3. Cita informācija </w:t>
            </w:r>
          </w:p>
        </w:tc>
        <w:tc>
          <w:tcPr>
            <w:tcW w:w="6435" w:type="dxa"/>
            <w:gridSpan w:val="3"/>
            <w:tcBorders>
              <w:bottom w:val="single" w:sz="4" w:space="0" w:color="auto"/>
            </w:tcBorders>
            <w:shd w:val="clear" w:color="auto" w:fill="FFFFFF"/>
            <w:vAlign w:val="center"/>
          </w:tcPr>
          <w:p w:rsidR="00D52B44" w:rsidRPr="008E4DB4" w:rsidRDefault="00D52B44" w:rsidP="003C1C20">
            <w:pPr>
              <w:rPr>
                <w:sz w:val="22"/>
                <w:szCs w:val="22"/>
              </w:rPr>
            </w:pPr>
          </w:p>
        </w:tc>
      </w:tr>
      <w:tr w:rsidR="00D52B44" w:rsidRPr="005B3DB5" w:rsidTr="0005745A">
        <w:tc>
          <w:tcPr>
            <w:tcW w:w="9275" w:type="dxa"/>
            <w:gridSpan w:val="4"/>
            <w:tcBorders>
              <w:left w:val="nil"/>
              <w:bottom w:val="nil"/>
              <w:right w:val="nil"/>
            </w:tcBorders>
            <w:shd w:val="clear" w:color="auto" w:fill="FFFFFF"/>
            <w:vAlign w:val="center"/>
          </w:tcPr>
          <w:p w:rsidR="00D52B44" w:rsidRPr="004F17E1" w:rsidRDefault="00D52B44" w:rsidP="003C1C20">
            <w:pPr>
              <w:rPr>
                <w:sz w:val="16"/>
                <w:szCs w:val="16"/>
              </w:rPr>
            </w:pPr>
          </w:p>
          <w:p w:rsidR="00D52B44" w:rsidRPr="005B3DB5" w:rsidRDefault="00D52B44" w:rsidP="003C1C20">
            <w:pPr>
              <w:jc w:val="both"/>
            </w:pPr>
            <w:r w:rsidRPr="005B3DB5">
              <w:rPr>
                <w:w w:val="105"/>
              </w:rPr>
              <w:t xml:space="preserve">Piezīme. </w:t>
            </w:r>
            <w:r w:rsidRPr="005B3DB5">
              <w:rPr>
                <w:bCs/>
                <w:iCs/>
                <w:spacing w:val="-4"/>
              </w:rPr>
              <w:t xml:space="preserve">* Saskaņā ar Ministru kabineta 2009.gada 13.janvāra noteikumu Nr.40 </w:t>
            </w:r>
            <w:r>
              <w:rPr>
                <w:bCs/>
                <w:iCs/>
                <w:spacing w:val="-4"/>
              </w:rPr>
              <w:t>"</w:t>
            </w:r>
            <w:r w:rsidRPr="005B3DB5">
              <w:rPr>
                <w:bCs/>
                <w:iCs/>
                <w:spacing w:val="-4"/>
              </w:rPr>
              <w:t>Noteikumi par ēku energosertifikāciju</w:t>
            </w:r>
            <w:r>
              <w:rPr>
                <w:bCs/>
                <w:iCs/>
                <w:spacing w:val="-4"/>
              </w:rPr>
              <w:t>"</w:t>
            </w:r>
            <w:r w:rsidRPr="005B3DB5">
              <w:rPr>
                <w:bCs/>
                <w:iCs/>
                <w:spacing w:val="-4"/>
              </w:rPr>
              <w:t xml:space="preserve"> 4.pielikumu.</w:t>
            </w:r>
          </w:p>
        </w:tc>
      </w:tr>
    </w:tbl>
    <w:p w:rsidR="00D52B44" w:rsidRDefault="001F4594" w:rsidP="003C1C20">
      <w:pPr>
        <w:pStyle w:val="tv2131"/>
        <w:spacing w:before="0" w:line="240" w:lineRule="auto"/>
        <w:ind w:firstLine="567"/>
        <w:rPr>
          <w:rFonts w:ascii="Times New Roman" w:hAnsi="Times New Roman"/>
          <w:sz w:val="24"/>
          <w:szCs w:val="24"/>
        </w:rPr>
      </w:pPr>
      <w:r>
        <w:rPr>
          <w:rFonts w:ascii="Times New Roman" w:hAnsi="Times New Roman"/>
          <w:sz w:val="24"/>
          <w:szCs w:val="24"/>
        </w:rPr>
        <w:t>39</w:t>
      </w:r>
      <w:r w:rsidR="004C5987">
        <w:rPr>
          <w:rFonts w:ascii="Times New Roman" w:hAnsi="Times New Roman"/>
          <w:sz w:val="24"/>
          <w:szCs w:val="24"/>
        </w:rPr>
        <w:t xml:space="preserve">.5. </w:t>
      </w:r>
      <w:r w:rsidR="00A656E2">
        <w:rPr>
          <w:rFonts w:ascii="Times New Roman" w:hAnsi="Times New Roman"/>
          <w:sz w:val="24"/>
          <w:szCs w:val="24"/>
        </w:rPr>
        <w:t>i</w:t>
      </w:r>
      <w:r w:rsidR="004C5987">
        <w:rPr>
          <w:rFonts w:ascii="Times New Roman" w:hAnsi="Times New Roman"/>
          <w:sz w:val="24"/>
          <w:szCs w:val="24"/>
        </w:rPr>
        <w:t>zteikt piezīmi zem 6.1. tabulas šādā redakcijā:</w:t>
      </w:r>
    </w:p>
    <w:p w:rsidR="004C5987" w:rsidRPr="007F5D07" w:rsidRDefault="004C5987" w:rsidP="003C1C20">
      <w:pPr>
        <w:jc w:val="both"/>
        <w:rPr>
          <w:bCs/>
          <w:i/>
          <w:sz w:val="22"/>
          <w:szCs w:val="28"/>
        </w:rPr>
      </w:pPr>
      <w:r>
        <w:t>„</w:t>
      </w:r>
      <w:r w:rsidRPr="005B3DB5">
        <w:rPr>
          <w:w w:val="105"/>
        </w:rPr>
        <w:t xml:space="preserve">Piezīme. * </w:t>
      </w:r>
    </w:p>
    <w:p w:rsidR="004C5987" w:rsidRPr="004C5987" w:rsidRDefault="004C5987" w:rsidP="003C1C20">
      <w:pPr>
        <w:jc w:val="both"/>
        <w:rPr>
          <w:bCs/>
          <w:i/>
          <w:sz w:val="22"/>
          <w:szCs w:val="22"/>
        </w:rPr>
      </w:pPr>
      <w:r w:rsidRPr="004C5987">
        <w:rPr>
          <w:bCs/>
          <w:i/>
          <w:sz w:val="22"/>
          <w:szCs w:val="22"/>
        </w:rPr>
        <w:t>* Norāda enerģijas patēriņu, kas ir koriģēts atbilstoši klimatiskajiem apstākļiem, korekcija nedrīkst pārsniegt 10% vai 10 kWh/m² gadā.</w:t>
      </w:r>
    </w:p>
    <w:p w:rsidR="004C5987" w:rsidRPr="004C5987" w:rsidRDefault="004C5987" w:rsidP="003C1C20">
      <w:pPr>
        <w:pStyle w:val="tv2131"/>
        <w:spacing w:before="0" w:line="240" w:lineRule="auto"/>
        <w:ind w:firstLine="0"/>
        <w:rPr>
          <w:rFonts w:ascii="Times New Roman" w:hAnsi="Times New Roman"/>
          <w:sz w:val="22"/>
          <w:szCs w:val="22"/>
        </w:rPr>
      </w:pPr>
      <w:r w:rsidRPr="004C5987">
        <w:rPr>
          <w:rFonts w:ascii="Times New Roman" w:hAnsi="Times New Roman"/>
          <w:bCs/>
          <w:i/>
          <w:sz w:val="22"/>
          <w:szCs w:val="22"/>
        </w:rPr>
        <w:t>**jāveic sadalījuma aprēķins arī ja nav dalīta uzskaite</w:t>
      </w:r>
      <w:r w:rsidRPr="004C5987">
        <w:rPr>
          <w:rFonts w:ascii="Times New Roman" w:hAnsi="Times New Roman"/>
          <w:sz w:val="22"/>
          <w:szCs w:val="22"/>
        </w:rPr>
        <w:t>”</w:t>
      </w:r>
    </w:p>
    <w:p w:rsidR="00357977" w:rsidRDefault="00357977" w:rsidP="003C1C20">
      <w:pPr>
        <w:pStyle w:val="tv2131"/>
        <w:spacing w:before="0" w:line="240" w:lineRule="auto"/>
        <w:ind w:firstLine="567"/>
        <w:rPr>
          <w:rFonts w:ascii="Times New Roman" w:hAnsi="Times New Roman"/>
          <w:sz w:val="24"/>
          <w:szCs w:val="24"/>
        </w:rPr>
        <w:sectPr w:rsidR="00357977" w:rsidSect="002C2615">
          <w:headerReference w:type="default" r:id="rId34"/>
          <w:footerReference w:type="default" r:id="rId35"/>
          <w:headerReference w:type="first" r:id="rId36"/>
          <w:footerReference w:type="first" r:id="rId37"/>
          <w:type w:val="continuous"/>
          <w:pgSz w:w="11909" w:h="16834" w:code="9"/>
          <w:pgMar w:top="1418" w:right="1134" w:bottom="1134" w:left="1701" w:header="720" w:footer="720" w:gutter="0"/>
          <w:cols w:space="720"/>
          <w:titlePg/>
        </w:sectPr>
      </w:pPr>
    </w:p>
    <w:p w:rsidR="00AC7F06" w:rsidRPr="00357977" w:rsidRDefault="001F4594" w:rsidP="003C1C20">
      <w:pPr>
        <w:pStyle w:val="tv2131"/>
        <w:spacing w:before="0" w:line="240" w:lineRule="auto"/>
        <w:ind w:firstLine="567"/>
        <w:rPr>
          <w:rFonts w:ascii="Times New Roman" w:hAnsi="Times New Roman"/>
          <w:sz w:val="24"/>
          <w:szCs w:val="24"/>
        </w:rPr>
      </w:pPr>
      <w:r w:rsidRPr="00357977">
        <w:rPr>
          <w:rFonts w:ascii="Times New Roman" w:hAnsi="Times New Roman"/>
          <w:sz w:val="24"/>
          <w:szCs w:val="24"/>
        </w:rPr>
        <w:lastRenderedPageBreak/>
        <w:t>39</w:t>
      </w:r>
      <w:r w:rsidR="004C5987" w:rsidRPr="00357977">
        <w:rPr>
          <w:rFonts w:ascii="Times New Roman" w:hAnsi="Times New Roman"/>
          <w:sz w:val="24"/>
          <w:szCs w:val="24"/>
        </w:rPr>
        <w:t>.6.</w:t>
      </w:r>
      <w:r w:rsidR="00AC7F06" w:rsidRPr="00357977">
        <w:rPr>
          <w:rFonts w:ascii="Times New Roman" w:hAnsi="Times New Roman"/>
          <w:sz w:val="24"/>
          <w:szCs w:val="24"/>
        </w:rPr>
        <w:t xml:space="preserve"> papildināt 6.3. </w:t>
      </w:r>
      <w:r w:rsidR="0005745A">
        <w:rPr>
          <w:rFonts w:ascii="Times New Roman" w:hAnsi="Times New Roman"/>
          <w:sz w:val="24"/>
          <w:szCs w:val="24"/>
        </w:rPr>
        <w:t>apakš</w:t>
      </w:r>
      <w:r w:rsidR="00AC7F06" w:rsidRPr="00357977">
        <w:rPr>
          <w:rFonts w:ascii="Times New Roman" w:hAnsi="Times New Roman"/>
          <w:sz w:val="24"/>
          <w:szCs w:val="24"/>
        </w:rPr>
        <w:t>punkta piezīmi:</w:t>
      </w:r>
    </w:p>
    <w:p w:rsidR="00AC7F06" w:rsidRPr="005B3DB5" w:rsidRDefault="00AC7F06" w:rsidP="003C1C20">
      <w:r w:rsidRPr="00357977">
        <w:t>Piezīme. Norādīt pēc faktiski uzstādītajiem skaitītājiem, piemēram, telpu apkure, karstais ūdens, aukstais ūdens, elektroenerģija. Pārskatā ievietot tabulas atbilstoši skaitītāju esībai ēkā. Ja ēkas siltumenerģijas skaitītājs uzskaita gan apkuri, gan karsto ūdeni, dati jānorāda vienā tabulā.</w:t>
      </w:r>
    </w:p>
    <w:p w:rsidR="00AC7F06" w:rsidRDefault="001F4594" w:rsidP="003C1C20">
      <w:pPr>
        <w:pStyle w:val="tv2131"/>
        <w:spacing w:before="0" w:line="240" w:lineRule="auto"/>
        <w:ind w:firstLine="567"/>
        <w:rPr>
          <w:rFonts w:ascii="Times New Roman" w:hAnsi="Times New Roman"/>
          <w:sz w:val="24"/>
          <w:szCs w:val="24"/>
        </w:rPr>
      </w:pPr>
      <w:r>
        <w:rPr>
          <w:rFonts w:ascii="Times New Roman" w:hAnsi="Times New Roman"/>
          <w:sz w:val="24"/>
          <w:szCs w:val="24"/>
        </w:rPr>
        <w:t>39</w:t>
      </w:r>
      <w:r w:rsidR="00AC7F06">
        <w:rPr>
          <w:rFonts w:ascii="Times New Roman" w:hAnsi="Times New Roman"/>
          <w:sz w:val="24"/>
          <w:szCs w:val="24"/>
        </w:rPr>
        <w:t>.7. papildināt 6.3.1. tabulas piezīmi ar tabulu šādā redakcijā:</w:t>
      </w:r>
    </w:p>
    <w:tbl>
      <w:tblPr>
        <w:tblpPr w:leftFromText="180" w:rightFromText="180" w:vertAnchor="text"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969"/>
        <w:gridCol w:w="678"/>
        <w:gridCol w:w="678"/>
        <w:gridCol w:w="679"/>
        <w:gridCol w:w="678"/>
        <w:gridCol w:w="678"/>
        <w:gridCol w:w="679"/>
        <w:gridCol w:w="678"/>
        <w:gridCol w:w="678"/>
        <w:gridCol w:w="679"/>
        <w:gridCol w:w="678"/>
        <w:gridCol w:w="678"/>
        <w:gridCol w:w="679"/>
        <w:gridCol w:w="678"/>
        <w:gridCol w:w="679"/>
      </w:tblGrid>
      <w:tr w:rsidR="00AC7F06" w:rsidRPr="0042076C" w:rsidTr="00AC7F06">
        <w:trPr>
          <w:cantSplit/>
          <w:trHeight w:val="340"/>
        </w:trPr>
        <w:tc>
          <w:tcPr>
            <w:tcW w:w="14283" w:type="dxa"/>
            <w:gridSpan w:val="16"/>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Aprēķinātie dati (aizpilda, ja nav skaitītāju)</w:t>
            </w:r>
          </w:p>
        </w:tc>
      </w:tr>
      <w:tr w:rsidR="00AC7F06" w:rsidRPr="0042076C" w:rsidTr="00AC7F06">
        <w:trPr>
          <w:trHeight w:val="34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AC7F06" w:rsidRPr="0042076C" w:rsidRDefault="00AC7F06" w:rsidP="003C1C20"/>
        </w:tc>
        <w:tc>
          <w:tcPr>
            <w:tcW w:w="3969" w:type="dxa"/>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r>
      <w:tr w:rsidR="00AC7F06" w:rsidRPr="0042076C" w:rsidTr="00AC7F06">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C7F06" w:rsidRPr="0042076C" w:rsidRDefault="00AC7F06" w:rsidP="003C1C20"/>
        </w:tc>
        <w:tc>
          <w:tcPr>
            <w:tcW w:w="3969" w:type="dxa"/>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Īpatnējais enerģijas patēriņš, kWh/m</w:t>
            </w:r>
            <w:r w:rsidRPr="008E4DB4">
              <w:rPr>
                <w:sz w:val="22"/>
                <w:szCs w:val="22"/>
                <w:vertAlign w:val="superscript"/>
              </w:rPr>
              <w:t>3</w:t>
            </w: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r>
      <w:tr w:rsidR="00AC7F06" w:rsidRPr="0042076C" w:rsidTr="00AC7F06">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C7F06" w:rsidRPr="0042076C" w:rsidRDefault="00AC7F06" w:rsidP="003C1C20"/>
        </w:tc>
        <w:tc>
          <w:tcPr>
            <w:tcW w:w="3969" w:type="dxa"/>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CO</w:t>
            </w:r>
            <w:r w:rsidRPr="008E4DB4">
              <w:rPr>
                <w:sz w:val="22"/>
                <w:szCs w:val="22"/>
                <w:vertAlign w:val="subscript"/>
              </w:rPr>
              <w:t>2</w:t>
            </w:r>
            <w:r w:rsidRPr="008E4DB4">
              <w:rPr>
                <w:sz w:val="22"/>
                <w:szCs w:val="22"/>
              </w:rPr>
              <w:t xml:space="preserve"> emisijas apjoms, </w:t>
            </w:r>
            <w:r w:rsidRPr="008E4DB4">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r>
      <w:tr w:rsidR="00AC7F06" w:rsidRPr="0042076C" w:rsidTr="00AC7F06">
        <w:trPr>
          <w:cantSplit/>
          <w:trHeight w:val="330"/>
        </w:trPr>
        <w:tc>
          <w:tcPr>
            <w:tcW w:w="817" w:type="dxa"/>
            <w:tcBorders>
              <w:top w:val="single" w:sz="4" w:space="0" w:color="auto"/>
              <w:left w:val="single" w:sz="4" w:space="0" w:color="auto"/>
              <w:bottom w:val="single" w:sz="4" w:space="0" w:color="auto"/>
              <w:right w:val="single" w:sz="4" w:space="0" w:color="auto"/>
            </w:tcBorders>
            <w:textDirection w:val="btLr"/>
          </w:tcPr>
          <w:p w:rsidR="00AC7F06" w:rsidRPr="0042076C" w:rsidRDefault="00AC7F06" w:rsidP="003C1C20">
            <w:pPr>
              <w:rPr>
                <w:b/>
              </w:rPr>
            </w:pPr>
          </w:p>
        </w:tc>
        <w:tc>
          <w:tcPr>
            <w:tcW w:w="3969" w:type="dxa"/>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Eksperta izmantotās metodes apraksts</w:t>
            </w:r>
          </w:p>
        </w:tc>
        <w:tc>
          <w:tcPr>
            <w:tcW w:w="9497" w:type="dxa"/>
            <w:gridSpan w:val="14"/>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Obligāta prasība ir pievienot eksperta izmantotās metodes aprakstu – kā eksperts iegūst aprēķinātos datus</w:t>
            </w:r>
          </w:p>
        </w:tc>
      </w:tr>
    </w:tbl>
    <w:p w:rsidR="00AC7F06" w:rsidRDefault="001F4594" w:rsidP="003C1C20">
      <w:pPr>
        <w:pStyle w:val="tv2131"/>
        <w:spacing w:before="0" w:line="240" w:lineRule="auto"/>
        <w:ind w:firstLine="567"/>
        <w:rPr>
          <w:rFonts w:ascii="Times New Roman" w:hAnsi="Times New Roman"/>
          <w:sz w:val="24"/>
          <w:szCs w:val="24"/>
        </w:rPr>
      </w:pPr>
      <w:r>
        <w:rPr>
          <w:rFonts w:ascii="Times New Roman" w:hAnsi="Times New Roman"/>
          <w:sz w:val="24"/>
          <w:szCs w:val="24"/>
        </w:rPr>
        <w:t>39</w:t>
      </w:r>
      <w:r w:rsidR="00AC7F06">
        <w:rPr>
          <w:rFonts w:ascii="Times New Roman" w:hAnsi="Times New Roman"/>
          <w:sz w:val="24"/>
          <w:szCs w:val="24"/>
        </w:rPr>
        <w:t>.8. papildināt 6.3.2. tabulas piezīmi ar tabulu šādā redakcijā:</w:t>
      </w:r>
    </w:p>
    <w:tbl>
      <w:tblPr>
        <w:tblpPr w:leftFromText="180" w:rightFromText="180" w:vertAnchor="text"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69"/>
        <w:gridCol w:w="678"/>
        <w:gridCol w:w="678"/>
        <w:gridCol w:w="679"/>
        <w:gridCol w:w="678"/>
        <w:gridCol w:w="678"/>
        <w:gridCol w:w="679"/>
        <w:gridCol w:w="678"/>
        <w:gridCol w:w="678"/>
        <w:gridCol w:w="679"/>
        <w:gridCol w:w="678"/>
        <w:gridCol w:w="678"/>
        <w:gridCol w:w="679"/>
        <w:gridCol w:w="678"/>
        <w:gridCol w:w="1496"/>
      </w:tblGrid>
      <w:tr w:rsidR="00AC7F06" w:rsidRPr="0042076C" w:rsidTr="00AC7F06">
        <w:trPr>
          <w:cantSplit/>
          <w:trHeight w:val="340"/>
        </w:trPr>
        <w:tc>
          <w:tcPr>
            <w:tcW w:w="14283" w:type="dxa"/>
            <w:gridSpan w:val="15"/>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Aprēķinātie dati (aizpilda, ja nav skaitītāju)</w:t>
            </w:r>
          </w:p>
        </w:tc>
      </w:tr>
      <w:tr w:rsidR="00AC7F06" w:rsidRPr="0042076C" w:rsidTr="00B87F3F">
        <w:trPr>
          <w:trHeight w:val="340"/>
        </w:trPr>
        <w:tc>
          <w:tcPr>
            <w:tcW w:w="3969" w:type="dxa"/>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1496"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r>
      <w:tr w:rsidR="00AC7F06" w:rsidRPr="0042076C" w:rsidTr="00B87F3F">
        <w:trPr>
          <w:trHeight w:val="340"/>
        </w:trPr>
        <w:tc>
          <w:tcPr>
            <w:tcW w:w="3969" w:type="dxa"/>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Īpatnējais enerģijas patēriņš, kWh/m</w:t>
            </w:r>
            <w:r w:rsidRPr="008E4DB4">
              <w:rPr>
                <w:sz w:val="22"/>
                <w:szCs w:val="22"/>
                <w:vertAlign w:val="superscript"/>
              </w:rPr>
              <w:t>3</w:t>
            </w: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1496"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r>
      <w:tr w:rsidR="00AC7F06" w:rsidRPr="0042076C" w:rsidTr="00B87F3F">
        <w:trPr>
          <w:trHeight w:val="340"/>
        </w:trPr>
        <w:tc>
          <w:tcPr>
            <w:tcW w:w="3969" w:type="dxa"/>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CO</w:t>
            </w:r>
            <w:r w:rsidRPr="008E4DB4">
              <w:rPr>
                <w:sz w:val="22"/>
                <w:szCs w:val="22"/>
                <w:vertAlign w:val="subscript"/>
              </w:rPr>
              <w:t>2</w:t>
            </w:r>
            <w:r w:rsidRPr="008E4DB4">
              <w:rPr>
                <w:sz w:val="22"/>
                <w:szCs w:val="22"/>
              </w:rPr>
              <w:t xml:space="preserve"> emisijas apjoms, </w:t>
            </w:r>
            <w:r w:rsidRPr="008E4DB4">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1496"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r>
      <w:tr w:rsidR="00AC7F06" w:rsidRPr="0042076C" w:rsidTr="00B87F3F">
        <w:trPr>
          <w:cantSplit/>
          <w:trHeight w:val="330"/>
        </w:trPr>
        <w:tc>
          <w:tcPr>
            <w:tcW w:w="3969" w:type="dxa"/>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Eksperta izmantotās metodes apraksts</w:t>
            </w:r>
          </w:p>
        </w:tc>
        <w:tc>
          <w:tcPr>
            <w:tcW w:w="10314" w:type="dxa"/>
            <w:gridSpan w:val="14"/>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Obligāta prasība ir pievienot eksperta izmantotās metodes aprakstu – kā eksperts iegūst aprēķinātos datus</w:t>
            </w:r>
          </w:p>
        </w:tc>
      </w:tr>
    </w:tbl>
    <w:p w:rsidR="00AC7F06" w:rsidRDefault="001F4594" w:rsidP="003C1C20">
      <w:pPr>
        <w:ind w:firstLine="720"/>
      </w:pPr>
      <w:r>
        <w:t>39</w:t>
      </w:r>
      <w:r w:rsidR="00AC7F06">
        <w:t xml:space="preserve">.9. </w:t>
      </w:r>
      <w:r w:rsidR="00A656E2">
        <w:t xml:space="preserve">papildināt </w:t>
      </w:r>
      <w:r w:rsidR="00AC7F06">
        <w:t>6.3.3.punktu „</w:t>
      </w:r>
      <w:r w:rsidR="00AC7F06" w:rsidRPr="005B3DB5">
        <w:t>Aukstā ūdens patēriņš</w:t>
      </w:r>
      <w:r w:rsidR="00AC7F06">
        <w:t>” ar otru tabulu šādā redakcijā:</w:t>
      </w:r>
    </w:p>
    <w:tbl>
      <w:tblPr>
        <w:tblpPr w:leftFromText="180" w:rightFromText="180" w:vertAnchor="text"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8"/>
        <w:gridCol w:w="678"/>
        <w:gridCol w:w="679"/>
        <w:gridCol w:w="678"/>
        <w:gridCol w:w="678"/>
        <w:gridCol w:w="679"/>
        <w:gridCol w:w="678"/>
        <w:gridCol w:w="678"/>
        <w:gridCol w:w="679"/>
        <w:gridCol w:w="678"/>
        <w:gridCol w:w="678"/>
        <w:gridCol w:w="679"/>
        <w:gridCol w:w="678"/>
        <w:gridCol w:w="5465"/>
      </w:tblGrid>
      <w:tr w:rsidR="00AC7F06" w:rsidRPr="0042076C" w:rsidTr="00AC7F06">
        <w:trPr>
          <w:cantSplit/>
          <w:trHeight w:val="340"/>
        </w:trPr>
        <w:tc>
          <w:tcPr>
            <w:tcW w:w="14283" w:type="dxa"/>
            <w:gridSpan w:val="14"/>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Aprēķinātie dati (aizpilda, ja nav skaitītāju)</w:t>
            </w:r>
          </w:p>
        </w:tc>
      </w:tr>
      <w:tr w:rsidR="00AC7F06" w:rsidRPr="0042076C" w:rsidTr="00B87F3F">
        <w:trPr>
          <w:trHeight w:val="340"/>
        </w:trPr>
        <w:tc>
          <w:tcPr>
            <w:tcW w:w="678" w:type="dxa"/>
            <w:tcBorders>
              <w:top w:val="single" w:sz="4" w:space="0" w:color="auto"/>
              <w:left w:val="single" w:sz="4" w:space="0" w:color="auto"/>
              <w:bottom w:val="single" w:sz="4" w:space="0" w:color="auto"/>
              <w:right w:val="single" w:sz="4" w:space="0" w:color="auto"/>
            </w:tcBorders>
          </w:tcPr>
          <w:p w:rsidR="00AC7F06" w:rsidRPr="0042076C" w:rsidRDefault="00AC7F06" w:rsidP="003C1C20"/>
        </w:tc>
        <w:tc>
          <w:tcPr>
            <w:tcW w:w="678" w:type="dxa"/>
            <w:tcBorders>
              <w:top w:val="single" w:sz="4" w:space="0" w:color="auto"/>
              <w:left w:val="single" w:sz="4" w:space="0" w:color="auto"/>
              <w:bottom w:val="single" w:sz="4" w:space="0" w:color="auto"/>
              <w:right w:val="single" w:sz="4" w:space="0" w:color="auto"/>
            </w:tcBorders>
          </w:tcPr>
          <w:p w:rsidR="00AC7F06" w:rsidRPr="0042076C" w:rsidRDefault="00AC7F06" w:rsidP="003C1C20"/>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c>
          <w:tcPr>
            <w:tcW w:w="5465" w:type="dxa"/>
            <w:tcBorders>
              <w:top w:val="single" w:sz="4" w:space="0" w:color="auto"/>
              <w:left w:val="single" w:sz="4" w:space="0" w:color="auto"/>
              <w:bottom w:val="single" w:sz="4" w:space="0" w:color="auto"/>
              <w:right w:val="single" w:sz="4" w:space="0" w:color="auto"/>
            </w:tcBorders>
          </w:tcPr>
          <w:p w:rsidR="00AC7F06" w:rsidRPr="008E4DB4" w:rsidRDefault="00AC7F06" w:rsidP="003C1C20">
            <w:pPr>
              <w:rPr>
                <w:sz w:val="22"/>
                <w:szCs w:val="22"/>
              </w:rPr>
            </w:pPr>
          </w:p>
        </w:tc>
      </w:tr>
      <w:tr w:rsidR="00AC7F06" w:rsidRPr="0042076C" w:rsidTr="00B87F3F">
        <w:trPr>
          <w:cantSplit/>
          <w:trHeight w:val="330"/>
        </w:trPr>
        <w:tc>
          <w:tcPr>
            <w:tcW w:w="14283" w:type="dxa"/>
            <w:gridSpan w:val="14"/>
            <w:tcBorders>
              <w:top w:val="single" w:sz="4" w:space="0" w:color="auto"/>
              <w:left w:val="single" w:sz="4" w:space="0" w:color="auto"/>
              <w:bottom w:val="single" w:sz="4" w:space="0" w:color="auto"/>
              <w:right w:val="single" w:sz="4" w:space="0" w:color="auto"/>
            </w:tcBorders>
            <w:hideMark/>
          </w:tcPr>
          <w:p w:rsidR="00AC7F06" w:rsidRPr="008E4DB4" w:rsidRDefault="00AC7F06" w:rsidP="003C1C20">
            <w:pPr>
              <w:rPr>
                <w:sz w:val="22"/>
                <w:szCs w:val="22"/>
              </w:rPr>
            </w:pPr>
            <w:r w:rsidRPr="008E4DB4">
              <w:rPr>
                <w:sz w:val="22"/>
                <w:szCs w:val="22"/>
              </w:rPr>
              <w:t>Obligāta prasība ir pievienot eksperta izmantotās metodes aprakstu – kā eksperts iegūst aprēķinātos datus</w:t>
            </w:r>
          </w:p>
        </w:tc>
      </w:tr>
    </w:tbl>
    <w:p w:rsidR="00AC7F06" w:rsidRPr="00A656E2" w:rsidRDefault="001F4594" w:rsidP="003C1C20">
      <w:pPr>
        <w:pStyle w:val="tv2131"/>
        <w:spacing w:before="0" w:line="240" w:lineRule="auto"/>
        <w:ind w:firstLine="567"/>
        <w:rPr>
          <w:rFonts w:ascii="Times New Roman" w:hAnsi="Times New Roman"/>
          <w:sz w:val="24"/>
          <w:szCs w:val="24"/>
        </w:rPr>
      </w:pPr>
      <w:r>
        <w:rPr>
          <w:rFonts w:ascii="Times New Roman" w:hAnsi="Times New Roman"/>
          <w:sz w:val="24"/>
          <w:szCs w:val="24"/>
        </w:rPr>
        <w:t>39</w:t>
      </w:r>
      <w:r w:rsidR="00A656E2" w:rsidRPr="00A656E2">
        <w:rPr>
          <w:rFonts w:ascii="Times New Roman" w:hAnsi="Times New Roman"/>
          <w:sz w:val="24"/>
          <w:szCs w:val="24"/>
        </w:rPr>
        <w:t>.10. papildināt  6.3.4.punktu „Karstā ūdens patēriņš” ar otru tabulu šādā redakcijā:</w:t>
      </w:r>
    </w:p>
    <w:tbl>
      <w:tblPr>
        <w:tblpPr w:leftFromText="180" w:rightFromText="180" w:vertAnchor="text"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69"/>
        <w:gridCol w:w="678"/>
        <w:gridCol w:w="678"/>
        <w:gridCol w:w="679"/>
        <w:gridCol w:w="678"/>
        <w:gridCol w:w="678"/>
        <w:gridCol w:w="679"/>
        <w:gridCol w:w="678"/>
        <w:gridCol w:w="678"/>
        <w:gridCol w:w="679"/>
        <w:gridCol w:w="678"/>
        <w:gridCol w:w="678"/>
        <w:gridCol w:w="679"/>
        <w:gridCol w:w="678"/>
        <w:gridCol w:w="1496"/>
      </w:tblGrid>
      <w:tr w:rsidR="00A656E2" w:rsidRPr="0042076C" w:rsidTr="00646D5A">
        <w:trPr>
          <w:cantSplit/>
          <w:trHeight w:val="340"/>
        </w:trPr>
        <w:tc>
          <w:tcPr>
            <w:tcW w:w="14283" w:type="dxa"/>
            <w:gridSpan w:val="15"/>
            <w:tcBorders>
              <w:top w:val="single" w:sz="4" w:space="0" w:color="auto"/>
              <w:left w:val="single" w:sz="4" w:space="0" w:color="auto"/>
              <w:bottom w:val="single" w:sz="4" w:space="0" w:color="auto"/>
              <w:right w:val="single" w:sz="4" w:space="0" w:color="auto"/>
            </w:tcBorders>
            <w:hideMark/>
          </w:tcPr>
          <w:p w:rsidR="00A656E2" w:rsidRPr="008E4DB4" w:rsidRDefault="00A656E2" w:rsidP="003C1C20">
            <w:pPr>
              <w:rPr>
                <w:sz w:val="22"/>
                <w:szCs w:val="22"/>
              </w:rPr>
            </w:pPr>
            <w:r w:rsidRPr="008E4DB4">
              <w:rPr>
                <w:sz w:val="22"/>
                <w:szCs w:val="22"/>
              </w:rPr>
              <w:t>Aprēķinātie dati (aizpilda, ja nav skaitītāju)</w:t>
            </w:r>
          </w:p>
        </w:tc>
      </w:tr>
      <w:tr w:rsidR="00A656E2" w:rsidRPr="0042076C" w:rsidTr="00B87F3F">
        <w:trPr>
          <w:trHeight w:val="340"/>
        </w:trPr>
        <w:tc>
          <w:tcPr>
            <w:tcW w:w="3969" w:type="dxa"/>
            <w:tcBorders>
              <w:top w:val="single" w:sz="4" w:space="0" w:color="auto"/>
              <w:left w:val="single" w:sz="4" w:space="0" w:color="auto"/>
              <w:bottom w:val="single" w:sz="4" w:space="0" w:color="auto"/>
              <w:right w:val="single" w:sz="4" w:space="0" w:color="auto"/>
            </w:tcBorders>
            <w:hideMark/>
          </w:tcPr>
          <w:p w:rsidR="00A656E2" w:rsidRPr="0042076C" w:rsidRDefault="00A656E2" w:rsidP="003C1C20">
            <w:r w:rsidRPr="00827490">
              <w:t>Karstā ūdens patēriņš, m</w:t>
            </w:r>
            <w:r w:rsidRPr="00827490">
              <w:rPr>
                <w:vertAlign w:val="superscript"/>
              </w:rPr>
              <w:t>3</w:t>
            </w:r>
          </w:p>
        </w:tc>
        <w:tc>
          <w:tcPr>
            <w:tcW w:w="678"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c>
          <w:tcPr>
            <w:tcW w:w="1496" w:type="dxa"/>
            <w:tcBorders>
              <w:top w:val="single" w:sz="4" w:space="0" w:color="auto"/>
              <w:left w:val="single" w:sz="4" w:space="0" w:color="auto"/>
              <w:bottom w:val="single" w:sz="4" w:space="0" w:color="auto"/>
              <w:right w:val="single" w:sz="4" w:space="0" w:color="auto"/>
            </w:tcBorders>
          </w:tcPr>
          <w:p w:rsidR="00A656E2" w:rsidRPr="008E4DB4" w:rsidRDefault="00A656E2" w:rsidP="003C1C20">
            <w:pPr>
              <w:rPr>
                <w:sz w:val="22"/>
                <w:szCs w:val="22"/>
              </w:rPr>
            </w:pPr>
          </w:p>
        </w:tc>
      </w:tr>
      <w:tr w:rsidR="00A656E2" w:rsidRPr="0042076C" w:rsidTr="00B87F3F">
        <w:trPr>
          <w:cantSplit/>
          <w:trHeight w:val="330"/>
        </w:trPr>
        <w:tc>
          <w:tcPr>
            <w:tcW w:w="3969" w:type="dxa"/>
            <w:tcBorders>
              <w:top w:val="single" w:sz="4" w:space="0" w:color="auto"/>
              <w:left w:val="single" w:sz="4" w:space="0" w:color="auto"/>
              <w:bottom w:val="single" w:sz="4" w:space="0" w:color="auto"/>
              <w:right w:val="single" w:sz="4" w:space="0" w:color="auto"/>
            </w:tcBorders>
            <w:hideMark/>
          </w:tcPr>
          <w:p w:rsidR="00A656E2" w:rsidRPr="0042076C" w:rsidRDefault="00A656E2" w:rsidP="003C1C20">
            <w:r w:rsidRPr="0042076C">
              <w:t>Eksperta izmantotās metodes apraksts</w:t>
            </w:r>
          </w:p>
        </w:tc>
        <w:tc>
          <w:tcPr>
            <w:tcW w:w="10314" w:type="dxa"/>
            <w:gridSpan w:val="14"/>
            <w:tcBorders>
              <w:top w:val="single" w:sz="4" w:space="0" w:color="auto"/>
              <w:left w:val="single" w:sz="4" w:space="0" w:color="auto"/>
              <w:bottom w:val="single" w:sz="4" w:space="0" w:color="auto"/>
              <w:right w:val="single" w:sz="4" w:space="0" w:color="auto"/>
            </w:tcBorders>
            <w:hideMark/>
          </w:tcPr>
          <w:p w:rsidR="00A656E2" w:rsidRPr="008E4DB4" w:rsidRDefault="00A656E2" w:rsidP="003C1C20">
            <w:pPr>
              <w:rPr>
                <w:sz w:val="22"/>
                <w:szCs w:val="22"/>
              </w:rPr>
            </w:pPr>
            <w:r w:rsidRPr="008E4DB4">
              <w:rPr>
                <w:sz w:val="22"/>
                <w:szCs w:val="22"/>
              </w:rPr>
              <w:t>Obligāta prasība ir pievienot eksperta izmantotās metodes aprakstu – kā eksperts iegūst aprēķinātos datus</w:t>
            </w:r>
          </w:p>
        </w:tc>
      </w:tr>
    </w:tbl>
    <w:p w:rsidR="00A656E2" w:rsidRDefault="001F4594" w:rsidP="003C1C20">
      <w:pPr>
        <w:pStyle w:val="tv2131"/>
        <w:spacing w:before="0" w:line="240" w:lineRule="auto"/>
        <w:ind w:firstLine="567"/>
        <w:rPr>
          <w:rFonts w:ascii="Times New Roman" w:hAnsi="Times New Roman"/>
          <w:sz w:val="24"/>
          <w:szCs w:val="24"/>
        </w:rPr>
      </w:pPr>
      <w:r>
        <w:rPr>
          <w:rFonts w:ascii="Times New Roman" w:hAnsi="Times New Roman"/>
          <w:sz w:val="24"/>
          <w:szCs w:val="24"/>
        </w:rPr>
        <w:t>39</w:t>
      </w:r>
      <w:r w:rsidR="00A656E2">
        <w:rPr>
          <w:rFonts w:ascii="Times New Roman" w:hAnsi="Times New Roman"/>
          <w:sz w:val="24"/>
          <w:szCs w:val="24"/>
        </w:rPr>
        <w:t>.11. papildināt 7.2. un 7.3. tabulu ar aili „Kopā”;</w:t>
      </w:r>
    </w:p>
    <w:p w:rsidR="00A656E2" w:rsidRDefault="001F4594" w:rsidP="003C1C20">
      <w:pPr>
        <w:pStyle w:val="tv2131"/>
        <w:spacing w:before="0" w:line="240" w:lineRule="auto"/>
        <w:ind w:firstLine="567"/>
        <w:rPr>
          <w:rFonts w:ascii="Times New Roman" w:hAnsi="Times New Roman"/>
          <w:sz w:val="24"/>
          <w:szCs w:val="24"/>
        </w:rPr>
      </w:pPr>
      <w:r>
        <w:rPr>
          <w:rFonts w:ascii="Times New Roman" w:hAnsi="Times New Roman"/>
          <w:sz w:val="24"/>
          <w:szCs w:val="24"/>
        </w:rPr>
        <w:t>39</w:t>
      </w:r>
      <w:r w:rsidR="00A656E2">
        <w:rPr>
          <w:rFonts w:ascii="Times New Roman" w:hAnsi="Times New Roman"/>
          <w:sz w:val="24"/>
          <w:szCs w:val="24"/>
        </w:rPr>
        <w:t>.12. izteikt 7.6.</w:t>
      </w:r>
      <w:r w:rsidR="0005745A">
        <w:rPr>
          <w:rFonts w:ascii="Times New Roman" w:hAnsi="Times New Roman"/>
          <w:sz w:val="24"/>
          <w:szCs w:val="24"/>
        </w:rPr>
        <w:t>apakšpunktu</w:t>
      </w:r>
      <w:r w:rsidR="00A656E2">
        <w:rPr>
          <w:rFonts w:ascii="Times New Roman" w:hAnsi="Times New Roman"/>
          <w:sz w:val="24"/>
          <w:szCs w:val="24"/>
        </w:rPr>
        <w:t xml:space="preserve"> un 8.punktu šādā redakcijā:</w:t>
      </w:r>
    </w:p>
    <w:p w:rsidR="00A656E2" w:rsidRPr="005B3DB5" w:rsidRDefault="00A656E2" w:rsidP="003C1C20">
      <w:pPr>
        <w:rPr>
          <w:b/>
        </w:rPr>
      </w:pPr>
      <w:r w:rsidRPr="005B3DB5">
        <w:rPr>
          <w:b/>
          <w:bCs/>
          <w:iCs/>
          <w:spacing w:val="-7"/>
        </w:rPr>
        <w:t>7.6. Enerģijas un oglekļa dioksīda ietaupījumu kopsavilkums</w:t>
      </w:r>
    </w:p>
    <w:tbl>
      <w:tblPr>
        <w:tblW w:w="4786" w:type="pct"/>
        <w:tblInd w:w="-102" w:type="dxa"/>
        <w:tblLayout w:type="fixed"/>
        <w:tblCellMar>
          <w:left w:w="40" w:type="dxa"/>
          <w:right w:w="40" w:type="dxa"/>
        </w:tblCellMar>
        <w:tblLook w:val="0000"/>
      </w:tblPr>
      <w:tblGrid>
        <w:gridCol w:w="1057"/>
        <w:gridCol w:w="2698"/>
        <w:gridCol w:w="1668"/>
        <w:gridCol w:w="1946"/>
        <w:gridCol w:w="1668"/>
        <w:gridCol w:w="2221"/>
        <w:gridCol w:w="2218"/>
      </w:tblGrid>
      <w:tr w:rsidR="008E4DB4" w:rsidRPr="008E4DB4" w:rsidTr="008E4DB4">
        <w:trPr>
          <w:cantSplit/>
        </w:trPr>
        <w:tc>
          <w:tcPr>
            <w:tcW w:w="392" w:type="pct"/>
            <w:tcBorders>
              <w:top w:val="single" w:sz="8" w:space="0" w:color="auto"/>
              <w:left w:val="single" w:sz="8"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jc w:val="center"/>
              <w:rPr>
                <w:sz w:val="22"/>
                <w:szCs w:val="22"/>
              </w:rPr>
            </w:pPr>
            <w:r w:rsidRPr="008E4DB4">
              <w:rPr>
                <w:bCs/>
                <w:iCs/>
                <w:sz w:val="22"/>
                <w:szCs w:val="22"/>
              </w:rPr>
              <w:t>Nr.</w:t>
            </w:r>
            <w:r w:rsidRPr="008E4DB4">
              <w:rPr>
                <w:bCs/>
                <w:iCs/>
                <w:sz w:val="22"/>
                <w:szCs w:val="22"/>
              </w:rPr>
              <w:br/>
              <w:t>p.k.</w:t>
            </w:r>
          </w:p>
        </w:tc>
        <w:tc>
          <w:tcPr>
            <w:tcW w:w="1001" w:type="pct"/>
            <w:tcBorders>
              <w:top w:val="single" w:sz="8"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jc w:val="center"/>
              <w:rPr>
                <w:sz w:val="22"/>
                <w:szCs w:val="22"/>
              </w:rPr>
            </w:pPr>
            <w:r w:rsidRPr="008E4DB4">
              <w:rPr>
                <w:bCs/>
                <w:iCs/>
                <w:spacing w:val="-5"/>
                <w:sz w:val="22"/>
                <w:szCs w:val="22"/>
              </w:rPr>
              <w:t>Enerģijas patēriņš</w:t>
            </w:r>
          </w:p>
        </w:tc>
        <w:tc>
          <w:tcPr>
            <w:tcW w:w="619" w:type="pct"/>
            <w:tcBorders>
              <w:top w:val="single" w:sz="8" w:space="0" w:color="auto"/>
              <w:left w:val="single" w:sz="6" w:space="0" w:color="auto"/>
              <w:bottom w:val="single" w:sz="6" w:space="0" w:color="auto"/>
              <w:right w:val="single" w:sz="6" w:space="0" w:color="auto"/>
            </w:tcBorders>
            <w:shd w:val="clear" w:color="auto" w:fill="FFFFFF"/>
          </w:tcPr>
          <w:p w:rsidR="008E4DB4" w:rsidRPr="008E4DB4" w:rsidRDefault="008E4DB4" w:rsidP="003C1C20">
            <w:pPr>
              <w:shd w:val="clear" w:color="auto" w:fill="FFFFFF"/>
              <w:jc w:val="center"/>
              <w:rPr>
                <w:iCs/>
                <w:spacing w:val="-4"/>
                <w:sz w:val="22"/>
                <w:szCs w:val="22"/>
              </w:rPr>
            </w:pPr>
            <w:r w:rsidRPr="008E4DB4">
              <w:rPr>
                <w:iCs/>
                <w:spacing w:val="-4"/>
                <w:sz w:val="22"/>
                <w:szCs w:val="22"/>
              </w:rPr>
              <w:t>Esošā situācija</w:t>
            </w:r>
          </w:p>
          <w:p w:rsidR="008E4DB4" w:rsidRPr="008E4DB4" w:rsidRDefault="008E4DB4" w:rsidP="003C1C20">
            <w:pPr>
              <w:shd w:val="clear" w:color="auto" w:fill="FFFFFF"/>
              <w:jc w:val="center"/>
              <w:rPr>
                <w:iCs/>
                <w:spacing w:val="-4"/>
                <w:sz w:val="22"/>
                <w:szCs w:val="22"/>
              </w:rPr>
            </w:pPr>
            <w:r w:rsidRPr="008E4DB4">
              <w:rPr>
                <w:iCs/>
                <w:spacing w:val="-4"/>
                <w:sz w:val="22"/>
                <w:szCs w:val="22"/>
              </w:rPr>
              <w:t>(piegādātā enerģija</w:t>
            </w:r>
          </w:p>
        </w:tc>
        <w:tc>
          <w:tcPr>
            <w:tcW w:w="1340" w:type="pct"/>
            <w:gridSpan w:val="2"/>
            <w:tcBorders>
              <w:top w:val="single" w:sz="8"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jc w:val="center"/>
              <w:rPr>
                <w:iCs/>
                <w:spacing w:val="-4"/>
                <w:sz w:val="22"/>
                <w:szCs w:val="22"/>
              </w:rPr>
            </w:pPr>
            <w:r w:rsidRPr="008E4DB4">
              <w:rPr>
                <w:iCs/>
                <w:spacing w:val="-4"/>
                <w:sz w:val="22"/>
                <w:szCs w:val="22"/>
              </w:rPr>
              <w:t>Piegādātās enerģijas īpatnējais ietaupījums</w:t>
            </w:r>
          </w:p>
        </w:tc>
        <w:tc>
          <w:tcPr>
            <w:tcW w:w="824" w:type="pct"/>
            <w:tcBorders>
              <w:top w:val="single" w:sz="8" w:space="0" w:color="auto"/>
              <w:left w:val="single" w:sz="6" w:space="0" w:color="auto"/>
              <w:bottom w:val="single" w:sz="6" w:space="0" w:color="auto"/>
              <w:right w:val="single" w:sz="4" w:space="0" w:color="auto"/>
            </w:tcBorders>
            <w:shd w:val="clear" w:color="auto" w:fill="FFFFFF"/>
            <w:vAlign w:val="center"/>
          </w:tcPr>
          <w:p w:rsidR="008E4DB4" w:rsidRPr="008E4DB4" w:rsidRDefault="008E4DB4" w:rsidP="003C1C20">
            <w:pPr>
              <w:shd w:val="clear" w:color="auto" w:fill="FFFFFF"/>
              <w:jc w:val="center"/>
              <w:rPr>
                <w:iCs/>
                <w:spacing w:val="-4"/>
                <w:sz w:val="22"/>
                <w:szCs w:val="22"/>
              </w:rPr>
            </w:pPr>
            <w:r w:rsidRPr="008E4DB4">
              <w:rPr>
                <w:iCs/>
                <w:spacing w:val="-4"/>
                <w:sz w:val="22"/>
                <w:szCs w:val="22"/>
              </w:rPr>
              <w:t>% no piegādātās ēkas energo-efektivitātes novērtējuma*</w:t>
            </w:r>
          </w:p>
        </w:tc>
        <w:tc>
          <w:tcPr>
            <w:tcW w:w="824" w:type="pct"/>
            <w:tcBorders>
              <w:top w:val="single" w:sz="8" w:space="0" w:color="auto"/>
              <w:left w:val="single" w:sz="6" w:space="0" w:color="auto"/>
              <w:bottom w:val="single" w:sz="6" w:space="0" w:color="auto"/>
              <w:right w:val="single" w:sz="4" w:space="0" w:color="auto"/>
            </w:tcBorders>
            <w:shd w:val="clear" w:color="auto" w:fill="FFFFFF"/>
          </w:tcPr>
          <w:p w:rsidR="008E4DB4" w:rsidRPr="008E4DB4" w:rsidRDefault="008E4DB4" w:rsidP="003C1C20">
            <w:pPr>
              <w:shd w:val="clear" w:color="auto" w:fill="FFFFFF"/>
              <w:jc w:val="center"/>
              <w:rPr>
                <w:iCs/>
                <w:spacing w:val="-4"/>
                <w:sz w:val="22"/>
                <w:szCs w:val="22"/>
              </w:rPr>
            </w:pPr>
            <w:r w:rsidRPr="008E4DB4">
              <w:rPr>
                <w:iCs/>
                <w:spacing w:val="-4"/>
                <w:sz w:val="22"/>
                <w:szCs w:val="22"/>
              </w:rPr>
              <w:t>CO</w:t>
            </w:r>
            <w:r w:rsidRPr="008E4DB4">
              <w:rPr>
                <w:iCs/>
                <w:spacing w:val="-4"/>
                <w:sz w:val="22"/>
                <w:szCs w:val="22"/>
                <w:vertAlign w:val="subscript"/>
              </w:rPr>
              <w:t>2</w:t>
            </w:r>
            <w:r w:rsidRPr="008E4DB4">
              <w:rPr>
                <w:iCs/>
                <w:spacing w:val="-4"/>
                <w:sz w:val="22"/>
                <w:szCs w:val="22"/>
              </w:rPr>
              <w:t xml:space="preserve"> emisijas samazinājums**</w:t>
            </w:r>
          </w:p>
        </w:tc>
      </w:tr>
      <w:tr w:rsidR="008E4DB4" w:rsidRPr="008E4DB4" w:rsidTr="008E4DB4">
        <w:tc>
          <w:tcPr>
            <w:tcW w:w="392" w:type="pct"/>
            <w:tcBorders>
              <w:top w:val="single" w:sz="6" w:space="0" w:color="auto"/>
              <w:left w:val="single" w:sz="8"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jc w:val="center"/>
              <w:rPr>
                <w:sz w:val="22"/>
                <w:szCs w:val="22"/>
              </w:rPr>
            </w:pPr>
          </w:p>
        </w:tc>
        <w:tc>
          <w:tcPr>
            <w:tcW w:w="1001"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rPr>
                <w:sz w:val="22"/>
                <w:szCs w:val="22"/>
              </w:rPr>
            </w:pPr>
          </w:p>
        </w:tc>
        <w:tc>
          <w:tcPr>
            <w:tcW w:w="619" w:type="pct"/>
            <w:tcBorders>
              <w:top w:val="single" w:sz="6" w:space="0" w:color="auto"/>
              <w:left w:val="single" w:sz="6" w:space="0" w:color="auto"/>
              <w:bottom w:val="single" w:sz="6" w:space="0" w:color="auto"/>
              <w:right w:val="single" w:sz="6" w:space="0" w:color="auto"/>
            </w:tcBorders>
            <w:shd w:val="clear" w:color="auto" w:fill="FFFFFF"/>
          </w:tcPr>
          <w:p w:rsidR="008E4DB4" w:rsidRPr="008E4DB4" w:rsidRDefault="008E4DB4" w:rsidP="003C1C20">
            <w:pPr>
              <w:shd w:val="clear" w:color="auto" w:fill="FFFFFF"/>
              <w:jc w:val="center"/>
              <w:rPr>
                <w:iCs/>
                <w:spacing w:val="-4"/>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jc w:val="center"/>
              <w:rPr>
                <w:sz w:val="22"/>
                <w:szCs w:val="22"/>
              </w:rPr>
            </w:pPr>
            <w:r w:rsidRPr="008E4DB4">
              <w:rPr>
                <w:iCs/>
                <w:spacing w:val="-4"/>
                <w:sz w:val="22"/>
                <w:szCs w:val="22"/>
              </w:rPr>
              <w:t>kWh/m</w:t>
            </w:r>
            <w:r w:rsidRPr="008E4DB4">
              <w:rPr>
                <w:iCs/>
                <w:spacing w:val="-4"/>
                <w:sz w:val="22"/>
                <w:szCs w:val="22"/>
                <w:vertAlign w:val="superscript"/>
              </w:rPr>
              <w:t>2</w:t>
            </w:r>
            <w:r w:rsidRPr="008E4DB4">
              <w:rPr>
                <w:iCs/>
                <w:spacing w:val="-4"/>
                <w:sz w:val="22"/>
                <w:szCs w:val="22"/>
              </w:rPr>
              <w:t xml:space="preserve"> gadā</w:t>
            </w:r>
          </w:p>
        </w:tc>
        <w:tc>
          <w:tcPr>
            <w:tcW w:w="619"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jc w:val="center"/>
              <w:rPr>
                <w:sz w:val="22"/>
                <w:szCs w:val="22"/>
              </w:rPr>
            </w:pPr>
            <w:r w:rsidRPr="008E4DB4">
              <w:rPr>
                <w:sz w:val="22"/>
                <w:szCs w:val="22"/>
              </w:rPr>
              <w:t>MWh/ gadā</w:t>
            </w:r>
          </w:p>
        </w:tc>
        <w:tc>
          <w:tcPr>
            <w:tcW w:w="824"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jc w:val="center"/>
              <w:rPr>
                <w:sz w:val="22"/>
                <w:szCs w:val="22"/>
              </w:rPr>
            </w:pPr>
            <w:r w:rsidRPr="008E4DB4">
              <w:rPr>
                <w:sz w:val="22"/>
                <w:szCs w:val="22"/>
              </w:rPr>
              <w:t>%</w:t>
            </w:r>
          </w:p>
        </w:tc>
        <w:tc>
          <w:tcPr>
            <w:tcW w:w="824" w:type="pct"/>
            <w:tcBorders>
              <w:top w:val="single" w:sz="6" w:space="0" w:color="auto"/>
              <w:left w:val="single" w:sz="6" w:space="0" w:color="auto"/>
              <w:bottom w:val="single" w:sz="6" w:space="0" w:color="auto"/>
              <w:right w:val="single" w:sz="6" w:space="0" w:color="auto"/>
            </w:tcBorders>
            <w:shd w:val="clear" w:color="auto" w:fill="FFFFFF"/>
          </w:tcPr>
          <w:p w:rsidR="008E4DB4" w:rsidRPr="008E4DB4" w:rsidRDefault="008E4DB4" w:rsidP="003C1C20">
            <w:pPr>
              <w:shd w:val="clear" w:color="auto" w:fill="FFFFFF"/>
              <w:jc w:val="center"/>
              <w:rPr>
                <w:sz w:val="22"/>
                <w:szCs w:val="22"/>
              </w:rPr>
            </w:pPr>
            <w:r w:rsidRPr="008E4DB4">
              <w:rPr>
                <w:iCs/>
                <w:spacing w:val="-4"/>
                <w:sz w:val="22"/>
                <w:szCs w:val="22"/>
              </w:rPr>
              <w:t>kg/m</w:t>
            </w:r>
            <w:r w:rsidRPr="008E4DB4">
              <w:rPr>
                <w:iCs/>
                <w:spacing w:val="-4"/>
                <w:sz w:val="22"/>
                <w:szCs w:val="22"/>
                <w:vertAlign w:val="superscript"/>
              </w:rPr>
              <w:t>2</w:t>
            </w:r>
            <w:r w:rsidRPr="008E4DB4">
              <w:rPr>
                <w:iCs/>
                <w:spacing w:val="-4"/>
                <w:sz w:val="22"/>
                <w:szCs w:val="22"/>
              </w:rPr>
              <w:t xml:space="preserve"> gadā</w:t>
            </w:r>
          </w:p>
        </w:tc>
      </w:tr>
      <w:tr w:rsidR="008E4DB4" w:rsidRPr="008E4DB4" w:rsidTr="008E4DB4">
        <w:tc>
          <w:tcPr>
            <w:tcW w:w="392" w:type="pct"/>
            <w:tcBorders>
              <w:top w:val="single" w:sz="6" w:space="0" w:color="auto"/>
              <w:left w:val="single" w:sz="8"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jc w:val="center"/>
              <w:rPr>
                <w:sz w:val="22"/>
                <w:szCs w:val="22"/>
              </w:rPr>
            </w:pPr>
            <w:r w:rsidRPr="008E4DB4">
              <w:rPr>
                <w:bCs/>
                <w:iCs/>
                <w:spacing w:val="-7"/>
                <w:sz w:val="22"/>
                <w:szCs w:val="22"/>
              </w:rPr>
              <w:t>7.6.</w:t>
            </w:r>
            <w:r w:rsidRPr="008E4DB4">
              <w:rPr>
                <w:bCs/>
                <w:iCs/>
                <w:sz w:val="22"/>
                <w:szCs w:val="22"/>
              </w:rPr>
              <w:t>1.</w:t>
            </w:r>
          </w:p>
        </w:tc>
        <w:tc>
          <w:tcPr>
            <w:tcW w:w="1001"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rPr>
                <w:sz w:val="22"/>
                <w:szCs w:val="22"/>
              </w:rPr>
            </w:pPr>
            <w:r w:rsidRPr="008E4DB4">
              <w:rPr>
                <w:sz w:val="22"/>
                <w:szCs w:val="22"/>
              </w:rPr>
              <w:t>Apkurei</w:t>
            </w:r>
          </w:p>
        </w:tc>
        <w:tc>
          <w:tcPr>
            <w:tcW w:w="619" w:type="pct"/>
            <w:tcBorders>
              <w:top w:val="single" w:sz="6" w:space="0" w:color="auto"/>
              <w:left w:val="single" w:sz="6" w:space="0" w:color="auto"/>
              <w:bottom w:val="single" w:sz="6" w:space="0" w:color="auto"/>
              <w:right w:val="single" w:sz="6" w:space="0" w:color="auto"/>
            </w:tcBorders>
            <w:shd w:val="clear" w:color="auto" w:fill="FFFFFF"/>
          </w:tcPr>
          <w:p w:rsidR="008E4DB4" w:rsidRPr="008E4DB4" w:rsidRDefault="008E4DB4" w:rsidP="003C1C20">
            <w:pPr>
              <w:jc w:val="center"/>
              <w:rPr>
                <w:b/>
                <w:color w:val="000000"/>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bottom"/>
          </w:tcPr>
          <w:p w:rsidR="008E4DB4" w:rsidRPr="008E4DB4" w:rsidRDefault="008E4DB4" w:rsidP="003C1C20">
            <w:pPr>
              <w:jc w:val="center"/>
              <w:rPr>
                <w:b/>
                <w:color w:val="000000"/>
                <w:sz w:val="22"/>
                <w:szCs w:val="22"/>
              </w:rPr>
            </w:pPr>
          </w:p>
        </w:tc>
        <w:tc>
          <w:tcPr>
            <w:tcW w:w="619" w:type="pct"/>
            <w:tcBorders>
              <w:top w:val="single" w:sz="6" w:space="0" w:color="auto"/>
              <w:left w:val="single" w:sz="6" w:space="0" w:color="auto"/>
              <w:bottom w:val="single" w:sz="6" w:space="0" w:color="auto"/>
              <w:right w:val="single" w:sz="6" w:space="0" w:color="auto"/>
            </w:tcBorders>
            <w:shd w:val="clear" w:color="auto" w:fill="FFFFFF"/>
            <w:vAlign w:val="bottom"/>
          </w:tcPr>
          <w:p w:rsidR="008E4DB4" w:rsidRPr="008E4DB4" w:rsidRDefault="008E4DB4" w:rsidP="003C1C20">
            <w:pPr>
              <w:jc w:val="center"/>
              <w:rPr>
                <w:b/>
                <w:color w:val="000000"/>
                <w:sz w:val="22"/>
                <w:szCs w:val="22"/>
              </w:rPr>
            </w:pPr>
          </w:p>
        </w:tc>
        <w:tc>
          <w:tcPr>
            <w:tcW w:w="824" w:type="pct"/>
            <w:tcBorders>
              <w:top w:val="single" w:sz="6" w:space="0" w:color="auto"/>
              <w:left w:val="single" w:sz="6" w:space="0" w:color="auto"/>
              <w:bottom w:val="single" w:sz="6" w:space="0" w:color="auto"/>
              <w:right w:val="single" w:sz="6" w:space="0" w:color="auto"/>
            </w:tcBorders>
            <w:shd w:val="clear" w:color="auto" w:fill="FFFFFF"/>
            <w:vAlign w:val="bottom"/>
          </w:tcPr>
          <w:p w:rsidR="008E4DB4" w:rsidRPr="008E4DB4" w:rsidRDefault="008E4DB4" w:rsidP="003C1C20">
            <w:pPr>
              <w:jc w:val="center"/>
              <w:rPr>
                <w:b/>
                <w:color w:val="000000"/>
                <w:sz w:val="22"/>
                <w:szCs w:val="22"/>
              </w:rPr>
            </w:pPr>
          </w:p>
        </w:tc>
        <w:tc>
          <w:tcPr>
            <w:tcW w:w="824" w:type="pct"/>
            <w:tcBorders>
              <w:top w:val="single" w:sz="6" w:space="0" w:color="auto"/>
              <w:left w:val="single" w:sz="6" w:space="0" w:color="auto"/>
              <w:bottom w:val="single" w:sz="6" w:space="0" w:color="auto"/>
              <w:right w:val="single" w:sz="6" w:space="0" w:color="auto"/>
            </w:tcBorders>
            <w:shd w:val="clear" w:color="auto" w:fill="FFFFFF"/>
          </w:tcPr>
          <w:p w:rsidR="008E4DB4" w:rsidRPr="008E4DB4" w:rsidRDefault="008E4DB4" w:rsidP="003C1C20">
            <w:pPr>
              <w:jc w:val="center"/>
              <w:rPr>
                <w:b/>
                <w:color w:val="000000"/>
                <w:sz w:val="22"/>
                <w:szCs w:val="22"/>
              </w:rPr>
            </w:pPr>
          </w:p>
        </w:tc>
      </w:tr>
      <w:tr w:rsidR="008E4DB4" w:rsidRPr="008E4DB4" w:rsidTr="008E4DB4">
        <w:tc>
          <w:tcPr>
            <w:tcW w:w="392" w:type="pct"/>
            <w:tcBorders>
              <w:top w:val="single" w:sz="6" w:space="0" w:color="auto"/>
              <w:left w:val="single" w:sz="8"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jc w:val="center"/>
              <w:rPr>
                <w:bCs/>
                <w:iCs/>
                <w:sz w:val="22"/>
                <w:szCs w:val="22"/>
              </w:rPr>
            </w:pPr>
            <w:r w:rsidRPr="008E4DB4">
              <w:rPr>
                <w:bCs/>
                <w:iCs/>
                <w:spacing w:val="-7"/>
                <w:sz w:val="22"/>
                <w:szCs w:val="22"/>
              </w:rPr>
              <w:t>7.6.</w:t>
            </w:r>
            <w:r w:rsidRPr="008E4DB4">
              <w:rPr>
                <w:bCs/>
                <w:iCs/>
                <w:sz w:val="22"/>
                <w:szCs w:val="22"/>
              </w:rPr>
              <w:t>2.</w:t>
            </w:r>
          </w:p>
        </w:tc>
        <w:tc>
          <w:tcPr>
            <w:tcW w:w="1001"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rPr>
                <w:sz w:val="22"/>
                <w:szCs w:val="22"/>
              </w:rPr>
            </w:pPr>
            <w:r w:rsidRPr="008E4DB4">
              <w:rPr>
                <w:sz w:val="22"/>
                <w:szCs w:val="22"/>
              </w:rPr>
              <w:t>Karstajam ūdenim</w:t>
            </w:r>
          </w:p>
        </w:tc>
        <w:tc>
          <w:tcPr>
            <w:tcW w:w="619" w:type="pct"/>
            <w:tcBorders>
              <w:top w:val="single" w:sz="6" w:space="0" w:color="auto"/>
              <w:left w:val="single" w:sz="6" w:space="0" w:color="auto"/>
              <w:bottom w:val="single" w:sz="6" w:space="0" w:color="auto"/>
              <w:right w:val="single" w:sz="6" w:space="0" w:color="auto"/>
            </w:tcBorders>
            <w:shd w:val="clear" w:color="auto" w:fill="FFFFFF"/>
          </w:tcPr>
          <w:p w:rsidR="008E4DB4" w:rsidRPr="008E4DB4" w:rsidRDefault="008E4DB4" w:rsidP="003C1C20">
            <w:pPr>
              <w:jc w:val="center"/>
              <w:rPr>
                <w:b/>
                <w:color w:val="000000"/>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jc w:val="center"/>
              <w:rPr>
                <w:b/>
                <w:color w:val="000000"/>
                <w:sz w:val="22"/>
                <w:szCs w:val="22"/>
              </w:rPr>
            </w:pPr>
          </w:p>
        </w:tc>
        <w:tc>
          <w:tcPr>
            <w:tcW w:w="619"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jc w:val="center"/>
              <w:rPr>
                <w:b/>
                <w:color w:val="000000"/>
                <w:sz w:val="22"/>
                <w:szCs w:val="22"/>
              </w:rPr>
            </w:pPr>
          </w:p>
        </w:tc>
        <w:tc>
          <w:tcPr>
            <w:tcW w:w="824"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jc w:val="center"/>
              <w:rPr>
                <w:b/>
                <w:color w:val="000000"/>
                <w:sz w:val="22"/>
                <w:szCs w:val="22"/>
              </w:rPr>
            </w:pPr>
          </w:p>
        </w:tc>
        <w:tc>
          <w:tcPr>
            <w:tcW w:w="824" w:type="pct"/>
            <w:tcBorders>
              <w:top w:val="single" w:sz="6" w:space="0" w:color="auto"/>
              <w:left w:val="single" w:sz="6" w:space="0" w:color="auto"/>
              <w:bottom w:val="single" w:sz="6" w:space="0" w:color="auto"/>
              <w:right w:val="single" w:sz="6" w:space="0" w:color="auto"/>
            </w:tcBorders>
            <w:shd w:val="clear" w:color="auto" w:fill="FFFFFF"/>
          </w:tcPr>
          <w:p w:rsidR="008E4DB4" w:rsidRPr="008E4DB4" w:rsidRDefault="008E4DB4" w:rsidP="003C1C20">
            <w:pPr>
              <w:jc w:val="center"/>
              <w:rPr>
                <w:b/>
                <w:color w:val="000000"/>
                <w:sz w:val="22"/>
                <w:szCs w:val="22"/>
              </w:rPr>
            </w:pPr>
          </w:p>
        </w:tc>
      </w:tr>
      <w:tr w:rsidR="008E4DB4" w:rsidRPr="008E4DB4" w:rsidTr="008E4DB4">
        <w:tc>
          <w:tcPr>
            <w:tcW w:w="392" w:type="pct"/>
            <w:tcBorders>
              <w:top w:val="single" w:sz="6" w:space="0" w:color="auto"/>
              <w:left w:val="single" w:sz="8"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jc w:val="center"/>
              <w:rPr>
                <w:sz w:val="22"/>
                <w:szCs w:val="22"/>
              </w:rPr>
            </w:pPr>
            <w:r w:rsidRPr="008E4DB4">
              <w:rPr>
                <w:bCs/>
                <w:iCs/>
                <w:spacing w:val="-7"/>
                <w:sz w:val="22"/>
                <w:szCs w:val="22"/>
              </w:rPr>
              <w:t>7.6.</w:t>
            </w:r>
            <w:r w:rsidRPr="008E4DB4">
              <w:rPr>
                <w:bCs/>
                <w:iCs/>
                <w:sz w:val="22"/>
                <w:szCs w:val="22"/>
              </w:rPr>
              <w:t>3.</w:t>
            </w:r>
          </w:p>
        </w:tc>
        <w:tc>
          <w:tcPr>
            <w:tcW w:w="1001"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rPr>
                <w:sz w:val="22"/>
                <w:szCs w:val="22"/>
              </w:rPr>
            </w:pPr>
            <w:r w:rsidRPr="008E4DB4">
              <w:rPr>
                <w:sz w:val="22"/>
                <w:szCs w:val="22"/>
              </w:rPr>
              <w:t>Elektroenerģijai</w:t>
            </w:r>
          </w:p>
        </w:tc>
        <w:tc>
          <w:tcPr>
            <w:tcW w:w="619" w:type="pct"/>
            <w:tcBorders>
              <w:top w:val="single" w:sz="6" w:space="0" w:color="auto"/>
              <w:left w:val="single" w:sz="6" w:space="0" w:color="auto"/>
              <w:bottom w:val="single" w:sz="6" w:space="0" w:color="auto"/>
              <w:right w:val="single" w:sz="6" w:space="0" w:color="auto"/>
            </w:tcBorders>
            <w:shd w:val="clear" w:color="auto" w:fill="FFFFFF"/>
          </w:tcPr>
          <w:p w:rsidR="008E4DB4" w:rsidRPr="008E4DB4" w:rsidRDefault="008E4DB4" w:rsidP="003C1C20">
            <w:pPr>
              <w:jc w:val="center"/>
              <w:rPr>
                <w:b/>
                <w:color w:val="000000"/>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jc w:val="center"/>
              <w:rPr>
                <w:b/>
                <w:color w:val="000000"/>
                <w:sz w:val="22"/>
                <w:szCs w:val="22"/>
              </w:rPr>
            </w:pPr>
          </w:p>
        </w:tc>
        <w:tc>
          <w:tcPr>
            <w:tcW w:w="619"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jc w:val="center"/>
              <w:rPr>
                <w:b/>
                <w:color w:val="000000"/>
                <w:sz w:val="22"/>
                <w:szCs w:val="22"/>
              </w:rPr>
            </w:pPr>
          </w:p>
        </w:tc>
        <w:tc>
          <w:tcPr>
            <w:tcW w:w="824"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jc w:val="center"/>
              <w:rPr>
                <w:b/>
                <w:color w:val="000000"/>
                <w:sz w:val="22"/>
                <w:szCs w:val="22"/>
              </w:rPr>
            </w:pPr>
          </w:p>
        </w:tc>
        <w:tc>
          <w:tcPr>
            <w:tcW w:w="824" w:type="pct"/>
            <w:tcBorders>
              <w:top w:val="single" w:sz="6" w:space="0" w:color="auto"/>
              <w:left w:val="single" w:sz="6" w:space="0" w:color="auto"/>
              <w:bottom w:val="single" w:sz="6" w:space="0" w:color="auto"/>
              <w:right w:val="single" w:sz="6" w:space="0" w:color="auto"/>
            </w:tcBorders>
            <w:shd w:val="clear" w:color="auto" w:fill="FFFFFF"/>
          </w:tcPr>
          <w:p w:rsidR="008E4DB4" w:rsidRPr="008E4DB4" w:rsidRDefault="008E4DB4" w:rsidP="003C1C20">
            <w:pPr>
              <w:jc w:val="center"/>
              <w:rPr>
                <w:b/>
                <w:color w:val="000000"/>
                <w:sz w:val="22"/>
                <w:szCs w:val="22"/>
              </w:rPr>
            </w:pPr>
          </w:p>
        </w:tc>
      </w:tr>
      <w:tr w:rsidR="008E4DB4" w:rsidRPr="008E4DB4" w:rsidTr="008E4DB4">
        <w:tc>
          <w:tcPr>
            <w:tcW w:w="392" w:type="pct"/>
            <w:tcBorders>
              <w:top w:val="single" w:sz="6" w:space="0" w:color="auto"/>
              <w:left w:val="single" w:sz="8"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jc w:val="center"/>
              <w:rPr>
                <w:bCs/>
                <w:iCs/>
                <w:sz w:val="22"/>
                <w:szCs w:val="22"/>
              </w:rPr>
            </w:pPr>
            <w:r w:rsidRPr="008E4DB4">
              <w:rPr>
                <w:bCs/>
                <w:iCs/>
                <w:spacing w:val="-7"/>
                <w:sz w:val="22"/>
                <w:szCs w:val="22"/>
              </w:rPr>
              <w:t>7.6.</w:t>
            </w:r>
            <w:r w:rsidRPr="008E4DB4">
              <w:rPr>
                <w:bCs/>
                <w:iCs/>
                <w:sz w:val="22"/>
                <w:szCs w:val="22"/>
              </w:rPr>
              <w:t>4.</w:t>
            </w:r>
          </w:p>
        </w:tc>
        <w:tc>
          <w:tcPr>
            <w:tcW w:w="1001"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rPr>
                <w:sz w:val="22"/>
                <w:szCs w:val="22"/>
              </w:rPr>
            </w:pPr>
            <w:r w:rsidRPr="008E4DB4">
              <w:rPr>
                <w:sz w:val="22"/>
                <w:szCs w:val="22"/>
              </w:rPr>
              <w:t xml:space="preserve">Kurināmā nomaiņai no </w:t>
            </w:r>
            <w:r w:rsidRPr="008E4DB4">
              <w:rPr>
                <w:bCs/>
                <w:iCs/>
                <w:spacing w:val="-7"/>
                <w:sz w:val="22"/>
                <w:szCs w:val="22"/>
              </w:rPr>
              <w:t>tehnoloģijas, kurā izmanto fosilos energoresursus, pret tehnoloģiju, kurā izmanto atjaunojamos energoresursus</w:t>
            </w:r>
          </w:p>
        </w:tc>
        <w:tc>
          <w:tcPr>
            <w:tcW w:w="619" w:type="pct"/>
            <w:tcBorders>
              <w:top w:val="single" w:sz="6" w:space="0" w:color="auto"/>
              <w:left w:val="single" w:sz="6" w:space="0" w:color="auto"/>
              <w:bottom w:val="single" w:sz="6" w:space="0" w:color="auto"/>
              <w:right w:val="single" w:sz="6" w:space="0" w:color="auto"/>
              <w:tl2br w:val="single" w:sz="4" w:space="0" w:color="auto"/>
              <w:tr2bl w:val="single" w:sz="4" w:space="0" w:color="auto"/>
            </w:tcBorders>
            <w:shd w:val="clear" w:color="auto" w:fill="FFFFFF"/>
          </w:tcPr>
          <w:p w:rsidR="008E4DB4" w:rsidRPr="008E4DB4" w:rsidRDefault="008E4DB4" w:rsidP="003C1C20">
            <w:pPr>
              <w:jc w:val="center"/>
              <w:rPr>
                <w:b/>
                <w:color w:val="000000"/>
                <w:sz w:val="22"/>
                <w:szCs w:val="22"/>
              </w:rPr>
            </w:pPr>
          </w:p>
        </w:tc>
        <w:tc>
          <w:tcPr>
            <w:tcW w:w="722" w:type="pct"/>
            <w:tcBorders>
              <w:top w:val="single" w:sz="6" w:space="0" w:color="auto"/>
              <w:left w:val="single" w:sz="6" w:space="0" w:color="auto"/>
              <w:bottom w:val="single" w:sz="6" w:space="0" w:color="auto"/>
              <w:right w:val="single" w:sz="6" w:space="0" w:color="auto"/>
              <w:tl2br w:val="single" w:sz="4" w:space="0" w:color="auto"/>
              <w:tr2bl w:val="single" w:sz="4" w:space="0" w:color="auto"/>
            </w:tcBorders>
            <w:shd w:val="clear" w:color="auto" w:fill="FFFFFF"/>
            <w:vAlign w:val="center"/>
          </w:tcPr>
          <w:p w:rsidR="008E4DB4" w:rsidRPr="008E4DB4" w:rsidRDefault="008E4DB4" w:rsidP="003C1C20">
            <w:pPr>
              <w:jc w:val="center"/>
              <w:rPr>
                <w:b/>
                <w:color w:val="000000"/>
                <w:sz w:val="22"/>
                <w:szCs w:val="22"/>
              </w:rPr>
            </w:pPr>
          </w:p>
        </w:tc>
        <w:tc>
          <w:tcPr>
            <w:tcW w:w="619" w:type="pct"/>
            <w:tcBorders>
              <w:top w:val="single" w:sz="6" w:space="0" w:color="auto"/>
              <w:left w:val="single" w:sz="6" w:space="0" w:color="auto"/>
              <w:bottom w:val="single" w:sz="6" w:space="0" w:color="auto"/>
              <w:right w:val="single" w:sz="6" w:space="0" w:color="auto"/>
              <w:tl2br w:val="single" w:sz="4" w:space="0" w:color="auto"/>
              <w:tr2bl w:val="single" w:sz="4" w:space="0" w:color="auto"/>
            </w:tcBorders>
            <w:shd w:val="clear" w:color="auto" w:fill="FFFFFF"/>
            <w:vAlign w:val="center"/>
          </w:tcPr>
          <w:p w:rsidR="008E4DB4" w:rsidRPr="008E4DB4" w:rsidRDefault="008E4DB4" w:rsidP="003C1C20">
            <w:pPr>
              <w:jc w:val="center"/>
              <w:rPr>
                <w:b/>
                <w:color w:val="000000"/>
                <w:sz w:val="22"/>
                <w:szCs w:val="22"/>
              </w:rPr>
            </w:pPr>
          </w:p>
        </w:tc>
        <w:tc>
          <w:tcPr>
            <w:tcW w:w="824" w:type="pct"/>
            <w:tcBorders>
              <w:top w:val="single" w:sz="6" w:space="0" w:color="auto"/>
              <w:left w:val="single" w:sz="6" w:space="0" w:color="auto"/>
              <w:bottom w:val="single" w:sz="6" w:space="0" w:color="auto"/>
              <w:right w:val="single" w:sz="6" w:space="0" w:color="auto"/>
              <w:tl2br w:val="single" w:sz="4" w:space="0" w:color="auto"/>
              <w:tr2bl w:val="single" w:sz="4" w:space="0" w:color="auto"/>
            </w:tcBorders>
            <w:shd w:val="clear" w:color="auto" w:fill="FFFFFF"/>
            <w:vAlign w:val="center"/>
          </w:tcPr>
          <w:p w:rsidR="008E4DB4" w:rsidRPr="008E4DB4" w:rsidRDefault="008E4DB4" w:rsidP="003C1C20">
            <w:pPr>
              <w:jc w:val="center"/>
              <w:rPr>
                <w:b/>
                <w:color w:val="000000"/>
                <w:sz w:val="22"/>
                <w:szCs w:val="22"/>
              </w:rPr>
            </w:pPr>
          </w:p>
        </w:tc>
        <w:tc>
          <w:tcPr>
            <w:tcW w:w="824" w:type="pct"/>
            <w:tcBorders>
              <w:top w:val="single" w:sz="6" w:space="0" w:color="auto"/>
              <w:left w:val="single" w:sz="6" w:space="0" w:color="auto"/>
              <w:bottom w:val="single" w:sz="6" w:space="0" w:color="auto"/>
              <w:right w:val="single" w:sz="6" w:space="0" w:color="auto"/>
              <w:tl2br w:val="single" w:sz="4" w:space="0" w:color="auto"/>
              <w:tr2bl w:val="single" w:sz="4" w:space="0" w:color="auto"/>
            </w:tcBorders>
            <w:shd w:val="clear" w:color="auto" w:fill="FFFFFF"/>
          </w:tcPr>
          <w:p w:rsidR="008E4DB4" w:rsidRPr="008E4DB4" w:rsidRDefault="008E4DB4" w:rsidP="003C1C20">
            <w:pPr>
              <w:jc w:val="center"/>
              <w:rPr>
                <w:b/>
                <w:color w:val="000000"/>
                <w:sz w:val="22"/>
                <w:szCs w:val="22"/>
              </w:rPr>
            </w:pPr>
          </w:p>
        </w:tc>
      </w:tr>
      <w:tr w:rsidR="008E4DB4" w:rsidRPr="008E4DB4" w:rsidTr="008E4DB4">
        <w:tc>
          <w:tcPr>
            <w:tcW w:w="392" w:type="pct"/>
            <w:tcBorders>
              <w:top w:val="single" w:sz="6" w:space="0" w:color="auto"/>
              <w:left w:val="single" w:sz="8"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jc w:val="center"/>
              <w:rPr>
                <w:bCs/>
                <w:iCs/>
                <w:sz w:val="22"/>
                <w:szCs w:val="22"/>
              </w:rPr>
            </w:pPr>
            <w:r w:rsidRPr="008E4DB4">
              <w:rPr>
                <w:bCs/>
                <w:iCs/>
                <w:spacing w:val="-7"/>
                <w:sz w:val="22"/>
                <w:szCs w:val="22"/>
              </w:rPr>
              <w:t>7.6.</w:t>
            </w:r>
            <w:r w:rsidRPr="008E4DB4">
              <w:rPr>
                <w:bCs/>
                <w:iCs/>
                <w:sz w:val="22"/>
                <w:szCs w:val="22"/>
              </w:rPr>
              <w:t>5.</w:t>
            </w:r>
          </w:p>
        </w:tc>
        <w:tc>
          <w:tcPr>
            <w:tcW w:w="1001"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shd w:val="clear" w:color="auto" w:fill="FFFFFF"/>
              <w:rPr>
                <w:sz w:val="22"/>
                <w:szCs w:val="22"/>
              </w:rPr>
            </w:pPr>
            <w:r w:rsidRPr="008E4DB4">
              <w:rPr>
                <w:sz w:val="22"/>
                <w:szCs w:val="22"/>
              </w:rPr>
              <w:t>Kopsumma</w:t>
            </w:r>
          </w:p>
        </w:tc>
        <w:tc>
          <w:tcPr>
            <w:tcW w:w="619" w:type="pct"/>
            <w:tcBorders>
              <w:top w:val="single" w:sz="6" w:space="0" w:color="auto"/>
              <w:left w:val="single" w:sz="6" w:space="0" w:color="auto"/>
              <w:bottom w:val="single" w:sz="6" w:space="0" w:color="auto"/>
              <w:right w:val="single" w:sz="6" w:space="0" w:color="auto"/>
            </w:tcBorders>
            <w:shd w:val="clear" w:color="auto" w:fill="FFFFFF"/>
          </w:tcPr>
          <w:p w:rsidR="008E4DB4" w:rsidRPr="008E4DB4" w:rsidRDefault="008E4DB4" w:rsidP="003C1C20">
            <w:pPr>
              <w:jc w:val="center"/>
              <w:rPr>
                <w:b/>
                <w:bCs/>
                <w:color w:val="000000"/>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jc w:val="center"/>
              <w:rPr>
                <w:b/>
                <w:bCs/>
                <w:color w:val="000000"/>
                <w:sz w:val="22"/>
                <w:szCs w:val="22"/>
              </w:rPr>
            </w:pPr>
          </w:p>
        </w:tc>
        <w:tc>
          <w:tcPr>
            <w:tcW w:w="619"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jc w:val="center"/>
              <w:rPr>
                <w:b/>
                <w:bCs/>
                <w:color w:val="000000"/>
                <w:sz w:val="22"/>
                <w:szCs w:val="22"/>
              </w:rPr>
            </w:pPr>
          </w:p>
        </w:tc>
        <w:tc>
          <w:tcPr>
            <w:tcW w:w="824" w:type="pct"/>
            <w:tcBorders>
              <w:top w:val="single" w:sz="6" w:space="0" w:color="auto"/>
              <w:left w:val="single" w:sz="6" w:space="0" w:color="auto"/>
              <w:bottom w:val="single" w:sz="6" w:space="0" w:color="auto"/>
              <w:right w:val="single" w:sz="6" w:space="0" w:color="auto"/>
            </w:tcBorders>
            <w:shd w:val="clear" w:color="auto" w:fill="FFFFFF"/>
            <w:vAlign w:val="center"/>
          </w:tcPr>
          <w:p w:rsidR="008E4DB4" w:rsidRPr="008E4DB4" w:rsidRDefault="008E4DB4" w:rsidP="003C1C20">
            <w:pPr>
              <w:jc w:val="center"/>
              <w:rPr>
                <w:b/>
                <w:bCs/>
                <w:color w:val="000000"/>
                <w:sz w:val="22"/>
                <w:szCs w:val="22"/>
              </w:rPr>
            </w:pPr>
          </w:p>
        </w:tc>
        <w:tc>
          <w:tcPr>
            <w:tcW w:w="824" w:type="pct"/>
            <w:tcBorders>
              <w:top w:val="single" w:sz="6" w:space="0" w:color="auto"/>
              <w:left w:val="single" w:sz="6" w:space="0" w:color="auto"/>
              <w:bottom w:val="single" w:sz="6" w:space="0" w:color="auto"/>
              <w:right w:val="single" w:sz="6" w:space="0" w:color="auto"/>
            </w:tcBorders>
            <w:shd w:val="clear" w:color="auto" w:fill="FFFFFF"/>
          </w:tcPr>
          <w:p w:rsidR="008E4DB4" w:rsidRPr="008E4DB4" w:rsidRDefault="008E4DB4" w:rsidP="003C1C20">
            <w:pPr>
              <w:jc w:val="center"/>
              <w:rPr>
                <w:b/>
                <w:bCs/>
                <w:color w:val="000000"/>
                <w:sz w:val="22"/>
                <w:szCs w:val="22"/>
              </w:rPr>
            </w:pPr>
          </w:p>
        </w:tc>
      </w:tr>
    </w:tbl>
    <w:p w:rsidR="00A656E2" w:rsidRPr="008E4DB4" w:rsidRDefault="00A656E2" w:rsidP="003C1C20">
      <w:pPr>
        <w:rPr>
          <w:bCs/>
          <w:iCs/>
          <w:spacing w:val="-17"/>
          <w:sz w:val="22"/>
          <w:szCs w:val="22"/>
        </w:rPr>
      </w:pPr>
    </w:p>
    <w:p w:rsidR="00A656E2" w:rsidRPr="005B3DB5" w:rsidRDefault="00A656E2" w:rsidP="003C1C20">
      <w:pPr>
        <w:rPr>
          <w:bCs/>
          <w:iCs/>
          <w:spacing w:val="-17"/>
        </w:rPr>
      </w:pPr>
      <w:r w:rsidRPr="005B3DB5">
        <w:rPr>
          <w:bCs/>
          <w:iCs/>
          <w:spacing w:val="-17"/>
        </w:rPr>
        <w:t>Piezīmes.</w:t>
      </w:r>
      <w:r w:rsidR="008E4DB4">
        <w:rPr>
          <w:bCs/>
          <w:iCs/>
          <w:spacing w:val="-17"/>
        </w:rPr>
        <w:t xml:space="preserve"> </w:t>
      </w:r>
    </w:p>
    <w:p w:rsidR="00A656E2" w:rsidRPr="005B3DB5" w:rsidRDefault="00A656E2" w:rsidP="003C1C20">
      <w:pPr>
        <w:jc w:val="both"/>
      </w:pPr>
      <w:r w:rsidRPr="005B3DB5">
        <w:rPr>
          <w:bCs/>
          <w:iCs/>
          <w:spacing w:val="-17"/>
        </w:rPr>
        <w:t>1 </w:t>
      </w:r>
      <w:r>
        <w:rPr>
          <w:bCs/>
          <w:iCs/>
          <w:spacing w:val="-17"/>
        </w:rPr>
        <w:t>*</w:t>
      </w:r>
      <w:r w:rsidRPr="005B3DB5">
        <w:rPr>
          <w:bCs/>
          <w:iCs/>
          <w:spacing w:val="-17"/>
        </w:rPr>
        <w:t> </w:t>
      </w:r>
      <w:r w:rsidRPr="005B3DB5">
        <w:t xml:space="preserve">Izmērītais ēkas energoefektivitātes novērtējums </w:t>
      </w:r>
      <w:r>
        <w:t>–</w:t>
      </w:r>
      <w:r w:rsidRPr="005B3DB5">
        <w:t xml:space="preserve"> energoefektivitātes novērtējums, kuru veic</w:t>
      </w:r>
      <w:r>
        <w:t>,</w:t>
      </w:r>
      <w:r w:rsidRPr="005B3DB5">
        <w:t xml:space="preserve"> pamatojoties uz piegādātās un eksportētās enerģijas izmērītajiem daudzumiem</w:t>
      </w:r>
      <w:r>
        <w:t>.</w:t>
      </w:r>
    </w:p>
    <w:p w:rsidR="00A656E2" w:rsidRPr="005B3DB5" w:rsidRDefault="00A656E2" w:rsidP="003C1C20">
      <w:pPr>
        <w:jc w:val="both"/>
      </w:pPr>
      <w:r w:rsidRPr="005B3DB5">
        <w:t>2 </w:t>
      </w:r>
      <w:r>
        <w:t>**</w:t>
      </w:r>
      <w:r w:rsidRPr="005B3DB5">
        <w:t> Oglekļa dioksīds (CO</w:t>
      </w:r>
      <w:r w:rsidRPr="005B3DB5">
        <w:rPr>
          <w:vertAlign w:val="subscript"/>
        </w:rPr>
        <w:t>2</w:t>
      </w:r>
      <w:r w:rsidRPr="005B3DB5">
        <w:t>) rodas fosil</w:t>
      </w:r>
      <w:r>
        <w:t>o energoresursu</w:t>
      </w:r>
      <w:r w:rsidRPr="005B3DB5">
        <w:t xml:space="preserve"> degšanas procesā enerģijas ražošanai, t.sk. ēkas apkurei, gaisa kondicionēšanai (dzesēšanai), karstā ūdens sagatavošanai, ventilācijai un apgaismojumam. </w:t>
      </w:r>
      <w:r w:rsidRPr="005B3DB5">
        <w:rPr>
          <w:i/>
        </w:rPr>
        <w:t>Rēķina no piegādātās enerģijas īpatnējā ietaupījuma</w:t>
      </w:r>
      <w:r w:rsidRPr="005B3DB5">
        <w:t>.</w:t>
      </w:r>
    </w:p>
    <w:p w:rsidR="00A656E2" w:rsidRPr="005B3DB5" w:rsidRDefault="00A656E2" w:rsidP="003C1C20"/>
    <w:p w:rsidR="00A656E2" w:rsidRPr="005B3DB5" w:rsidRDefault="00A656E2" w:rsidP="003C1C20">
      <w:pPr>
        <w:pStyle w:val="Heading1"/>
        <w:jc w:val="center"/>
        <w:rPr>
          <w:bCs/>
          <w:sz w:val="24"/>
          <w:szCs w:val="24"/>
        </w:rPr>
      </w:pPr>
      <w:bookmarkStart w:id="35" w:name="_Toc328389943"/>
      <w:r>
        <w:rPr>
          <w:bCs/>
          <w:sz w:val="24"/>
          <w:szCs w:val="24"/>
        </w:rPr>
        <w:t>8</w:t>
      </w:r>
      <w:r w:rsidRPr="005B3DB5">
        <w:rPr>
          <w:bCs/>
          <w:sz w:val="24"/>
          <w:szCs w:val="24"/>
        </w:rPr>
        <w:t>. Energoefektivitātes rādītāji un izmaiņu prognoze pēc ieteicamo renovācijas pasākumu īstenošanas</w:t>
      </w:r>
      <w:bookmarkEnd w:id="35"/>
    </w:p>
    <w:p w:rsidR="00A656E2" w:rsidRPr="005B3DB5" w:rsidRDefault="00A656E2" w:rsidP="003C1C20"/>
    <w:tbl>
      <w:tblPr>
        <w:tblW w:w="51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980"/>
        <w:gridCol w:w="2491"/>
        <w:gridCol w:w="1917"/>
        <w:gridCol w:w="1975"/>
        <w:gridCol w:w="2223"/>
      </w:tblGrid>
      <w:tr w:rsidR="00A656E2" w:rsidRPr="00FB09FD" w:rsidTr="00646D5A">
        <w:trPr>
          <w:trHeight w:val="20"/>
        </w:trPr>
        <w:tc>
          <w:tcPr>
            <w:tcW w:w="3561" w:type="pct"/>
            <w:gridSpan w:val="3"/>
            <w:shd w:val="clear" w:color="auto" w:fill="FFFFFF"/>
            <w:vAlign w:val="center"/>
          </w:tcPr>
          <w:p w:rsidR="00A656E2" w:rsidRPr="00FB09FD" w:rsidRDefault="00A656E2" w:rsidP="003C1C20">
            <w:pPr>
              <w:pStyle w:val="ListParagraph"/>
              <w:shd w:val="clear" w:color="auto" w:fill="FFFFFF"/>
              <w:jc w:val="right"/>
              <w:rPr>
                <w:iCs/>
                <w:spacing w:val="-6"/>
                <w:sz w:val="22"/>
                <w:szCs w:val="22"/>
              </w:rPr>
            </w:pPr>
            <w:r w:rsidRPr="00FB09FD">
              <w:rPr>
                <w:iCs/>
                <w:spacing w:val="-6"/>
                <w:sz w:val="22"/>
                <w:szCs w:val="22"/>
              </w:rPr>
              <w:t>Pārskata 5.nodaļā norādīto pasākumu numuri</w:t>
            </w:r>
          </w:p>
        </w:tc>
        <w:tc>
          <w:tcPr>
            <w:tcW w:w="677" w:type="pct"/>
            <w:shd w:val="clear" w:color="auto" w:fill="FFFFFF"/>
          </w:tcPr>
          <w:p w:rsidR="00A656E2" w:rsidRPr="00FB09FD" w:rsidRDefault="00A656E2" w:rsidP="003C1C20">
            <w:pPr>
              <w:shd w:val="clear" w:color="auto" w:fill="FFFFFF"/>
              <w:jc w:val="center"/>
              <w:rPr>
                <w:iCs/>
                <w:spacing w:val="-6"/>
                <w:sz w:val="22"/>
                <w:szCs w:val="22"/>
              </w:rPr>
            </w:pPr>
            <w:r w:rsidRPr="00FB09FD">
              <w:rPr>
                <w:iCs/>
                <w:spacing w:val="-6"/>
                <w:sz w:val="22"/>
                <w:szCs w:val="22"/>
              </w:rPr>
              <w:t>1.–2.</w:t>
            </w:r>
          </w:p>
        </w:tc>
        <w:tc>
          <w:tcPr>
            <w:tcW w:w="762" w:type="pct"/>
            <w:shd w:val="clear" w:color="auto" w:fill="FFFFFF"/>
          </w:tcPr>
          <w:p w:rsidR="00A656E2" w:rsidRPr="00FB09FD" w:rsidRDefault="00A656E2" w:rsidP="003C1C20">
            <w:pPr>
              <w:shd w:val="clear" w:color="auto" w:fill="FFFFFF"/>
              <w:jc w:val="center"/>
              <w:rPr>
                <w:iCs/>
                <w:spacing w:val="-6"/>
                <w:sz w:val="22"/>
                <w:szCs w:val="22"/>
              </w:rPr>
            </w:pPr>
          </w:p>
        </w:tc>
      </w:tr>
      <w:tr w:rsidR="00A656E2" w:rsidRPr="00FB09FD" w:rsidTr="00646D5A">
        <w:trPr>
          <w:trHeight w:val="20"/>
        </w:trPr>
        <w:tc>
          <w:tcPr>
            <w:tcW w:w="2050" w:type="pct"/>
            <w:shd w:val="clear" w:color="auto" w:fill="FFFFFF"/>
            <w:vAlign w:val="center"/>
          </w:tcPr>
          <w:p w:rsidR="00A656E2" w:rsidRPr="00FB09FD" w:rsidRDefault="00A656E2" w:rsidP="003C1C20">
            <w:pPr>
              <w:shd w:val="clear" w:color="auto" w:fill="FFFFFF"/>
              <w:jc w:val="center"/>
              <w:rPr>
                <w:iCs/>
                <w:spacing w:val="-6"/>
                <w:sz w:val="22"/>
                <w:szCs w:val="22"/>
              </w:rPr>
            </w:pPr>
            <w:r w:rsidRPr="00FB09FD">
              <w:rPr>
                <w:iCs/>
                <w:spacing w:val="-6"/>
                <w:sz w:val="22"/>
                <w:szCs w:val="22"/>
              </w:rPr>
              <w:t>Rādītāji</w:t>
            </w:r>
          </w:p>
        </w:tc>
        <w:tc>
          <w:tcPr>
            <w:tcW w:w="854" w:type="pct"/>
            <w:shd w:val="clear" w:color="auto" w:fill="FFFFFF"/>
            <w:vAlign w:val="center"/>
          </w:tcPr>
          <w:p w:rsidR="00A656E2" w:rsidRPr="00FB09FD" w:rsidRDefault="00A656E2" w:rsidP="003C1C20">
            <w:pPr>
              <w:shd w:val="clear" w:color="auto" w:fill="FFFFFF"/>
              <w:jc w:val="center"/>
              <w:rPr>
                <w:iCs/>
                <w:spacing w:val="-6"/>
                <w:sz w:val="22"/>
                <w:szCs w:val="22"/>
              </w:rPr>
            </w:pPr>
            <w:r w:rsidRPr="00FB09FD">
              <w:rPr>
                <w:iCs/>
                <w:spacing w:val="-6"/>
                <w:sz w:val="22"/>
                <w:szCs w:val="22"/>
              </w:rPr>
              <w:t>Mērvienība</w:t>
            </w:r>
          </w:p>
        </w:tc>
        <w:tc>
          <w:tcPr>
            <w:tcW w:w="657" w:type="pct"/>
            <w:shd w:val="clear" w:color="auto" w:fill="FFFFFF"/>
            <w:vAlign w:val="center"/>
          </w:tcPr>
          <w:p w:rsidR="00A656E2" w:rsidRPr="00FB09FD" w:rsidRDefault="00A656E2" w:rsidP="003C1C20">
            <w:pPr>
              <w:shd w:val="clear" w:color="auto" w:fill="FFFFFF"/>
              <w:jc w:val="center"/>
              <w:rPr>
                <w:iCs/>
                <w:spacing w:val="-6"/>
                <w:sz w:val="22"/>
                <w:szCs w:val="22"/>
              </w:rPr>
            </w:pPr>
            <w:r w:rsidRPr="00FB09FD">
              <w:rPr>
                <w:iCs/>
                <w:spacing w:val="-6"/>
                <w:sz w:val="22"/>
                <w:szCs w:val="22"/>
              </w:rPr>
              <w:t>Esošā situācija</w:t>
            </w:r>
            <w:r w:rsidRPr="00FB09FD" w:rsidDel="00F63236">
              <w:rPr>
                <w:iCs/>
                <w:spacing w:val="-6"/>
                <w:sz w:val="22"/>
                <w:szCs w:val="22"/>
              </w:rPr>
              <w:t xml:space="preserve"> </w:t>
            </w:r>
          </w:p>
        </w:tc>
        <w:tc>
          <w:tcPr>
            <w:tcW w:w="1439" w:type="pct"/>
            <w:gridSpan w:val="2"/>
            <w:shd w:val="clear" w:color="auto" w:fill="FFFFFF"/>
          </w:tcPr>
          <w:p w:rsidR="00A656E2" w:rsidRPr="00FB09FD" w:rsidDel="00F63236" w:rsidRDefault="00A656E2" w:rsidP="003C1C20">
            <w:pPr>
              <w:shd w:val="clear" w:color="auto" w:fill="FFFFFF"/>
              <w:jc w:val="center"/>
              <w:rPr>
                <w:iCs/>
                <w:spacing w:val="-6"/>
                <w:sz w:val="22"/>
                <w:szCs w:val="22"/>
              </w:rPr>
            </w:pPr>
            <w:r w:rsidRPr="00FB09FD">
              <w:rPr>
                <w:iCs/>
                <w:spacing w:val="-6"/>
                <w:sz w:val="22"/>
                <w:szCs w:val="22"/>
              </w:rPr>
              <w:t>Sasniedzamie rādītāji pēc priekšlikumu īstenošanas (varianti*)</w:t>
            </w:r>
          </w:p>
        </w:tc>
      </w:tr>
      <w:tr w:rsidR="00A656E2" w:rsidRPr="00FB09FD" w:rsidTr="00646D5A">
        <w:trPr>
          <w:trHeight w:val="20"/>
        </w:trPr>
        <w:tc>
          <w:tcPr>
            <w:tcW w:w="2050" w:type="pct"/>
            <w:shd w:val="clear" w:color="auto" w:fill="FFFFFF"/>
            <w:vAlign w:val="center"/>
          </w:tcPr>
          <w:p w:rsidR="00A656E2" w:rsidRPr="00FB09FD" w:rsidRDefault="00A656E2" w:rsidP="003C1C20">
            <w:pPr>
              <w:shd w:val="clear" w:color="auto" w:fill="FFFFFF"/>
              <w:rPr>
                <w:sz w:val="22"/>
                <w:szCs w:val="22"/>
              </w:rPr>
            </w:pPr>
            <w:r w:rsidRPr="00FB09FD">
              <w:rPr>
                <w:iCs/>
                <w:spacing w:val="-6"/>
                <w:sz w:val="22"/>
                <w:szCs w:val="22"/>
              </w:rPr>
              <w:t>8.1. I</w:t>
            </w:r>
            <w:r w:rsidRPr="00FB09FD">
              <w:rPr>
                <w:sz w:val="22"/>
                <w:szCs w:val="22"/>
              </w:rPr>
              <w:t>zmērītais energoefektivitātes novērtējums</w:t>
            </w:r>
            <w:r w:rsidRPr="00FB09FD">
              <w:rPr>
                <w:iCs/>
                <w:spacing w:val="-6"/>
                <w:sz w:val="22"/>
                <w:szCs w:val="22"/>
              </w:rPr>
              <w:t xml:space="preserve">, </w:t>
            </w:r>
            <w:r w:rsidRPr="00FB09FD">
              <w:rPr>
                <w:sz w:val="22"/>
                <w:szCs w:val="22"/>
              </w:rPr>
              <w:t>t.sk.:</w:t>
            </w:r>
          </w:p>
        </w:tc>
        <w:tc>
          <w:tcPr>
            <w:tcW w:w="854" w:type="pct"/>
            <w:shd w:val="clear" w:color="auto" w:fill="FFFFFF"/>
          </w:tcPr>
          <w:p w:rsidR="00A656E2" w:rsidRPr="00FB09FD" w:rsidRDefault="00A656E2" w:rsidP="003C1C20">
            <w:pPr>
              <w:shd w:val="clear" w:color="auto" w:fill="FFFFFF"/>
              <w:jc w:val="center"/>
              <w:rPr>
                <w:sz w:val="22"/>
                <w:szCs w:val="22"/>
              </w:rPr>
            </w:pPr>
            <w:r w:rsidRPr="00FB09FD">
              <w:rPr>
                <w:iCs/>
                <w:spacing w:val="-6"/>
                <w:sz w:val="22"/>
                <w:szCs w:val="22"/>
              </w:rPr>
              <w:t>kWh/m</w:t>
            </w:r>
            <w:r w:rsidRPr="00FB09FD">
              <w:rPr>
                <w:iCs/>
                <w:spacing w:val="-6"/>
                <w:sz w:val="22"/>
                <w:szCs w:val="22"/>
                <w:vertAlign w:val="superscript"/>
              </w:rPr>
              <w:t xml:space="preserve">2 </w:t>
            </w:r>
            <w:r w:rsidRPr="00FB09FD">
              <w:rPr>
                <w:iCs/>
                <w:spacing w:val="-6"/>
                <w:sz w:val="22"/>
                <w:szCs w:val="22"/>
              </w:rPr>
              <w:t>gadā</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RDefault="00A656E2" w:rsidP="003C1C20">
            <w:pPr>
              <w:shd w:val="clear" w:color="auto" w:fill="FFFFFF"/>
              <w:jc w:val="center"/>
              <w:rPr>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shd w:val="clear" w:color="auto" w:fill="FFFFFF"/>
              <w:rPr>
                <w:iCs/>
                <w:spacing w:val="-6"/>
                <w:sz w:val="22"/>
                <w:szCs w:val="22"/>
              </w:rPr>
            </w:pPr>
            <w:r w:rsidRPr="00FB09FD">
              <w:rPr>
                <w:iCs/>
                <w:spacing w:val="-6"/>
                <w:sz w:val="22"/>
                <w:szCs w:val="22"/>
              </w:rPr>
              <w:t>8.</w:t>
            </w:r>
            <w:r w:rsidRPr="00FB09FD">
              <w:rPr>
                <w:sz w:val="22"/>
                <w:szCs w:val="22"/>
              </w:rPr>
              <w:t>1.1.a) ēkas mikroklimata uzturēšanai (apkurei, dzesēšanai, ventilācijai)</w:t>
            </w:r>
          </w:p>
        </w:tc>
        <w:tc>
          <w:tcPr>
            <w:tcW w:w="854" w:type="pct"/>
            <w:shd w:val="clear" w:color="auto" w:fill="FFFFFF"/>
          </w:tcPr>
          <w:p w:rsidR="00A656E2" w:rsidRPr="00FB09FD" w:rsidRDefault="00A656E2" w:rsidP="003C1C20">
            <w:pPr>
              <w:shd w:val="clear" w:color="auto" w:fill="FFFFFF"/>
              <w:jc w:val="center"/>
              <w:rPr>
                <w:iCs/>
                <w:spacing w:val="-6"/>
                <w:sz w:val="22"/>
                <w:szCs w:val="22"/>
              </w:rPr>
            </w:pPr>
            <w:r w:rsidRPr="00FB09FD">
              <w:rPr>
                <w:iCs/>
                <w:spacing w:val="-6"/>
                <w:sz w:val="22"/>
                <w:szCs w:val="22"/>
              </w:rPr>
              <w:t>kWh/m</w:t>
            </w:r>
            <w:r w:rsidRPr="00FB09FD">
              <w:rPr>
                <w:iCs/>
                <w:spacing w:val="-6"/>
                <w:sz w:val="22"/>
                <w:szCs w:val="22"/>
                <w:vertAlign w:val="superscript"/>
              </w:rPr>
              <w:t xml:space="preserve">2 </w:t>
            </w:r>
            <w:r w:rsidRPr="00FB09FD">
              <w:rPr>
                <w:iCs/>
                <w:spacing w:val="-6"/>
                <w:sz w:val="22"/>
                <w:szCs w:val="22"/>
              </w:rPr>
              <w:t>gadā</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RDefault="00A656E2" w:rsidP="003C1C20">
            <w:pPr>
              <w:shd w:val="clear" w:color="auto" w:fill="FFFFFF"/>
              <w:jc w:val="center"/>
              <w:rPr>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shd w:val="clear" w:color="auto" w:fill="FFFFFF"/>
              <w:rPr>
                <w:iCs/>
                <w:spacing w:val="-6"/>
                <w:sz w:val="22"/>
                <w:szCs w:val="22"/>
              </w:rPr>
            </w:pPr>
            <w:r w:rsidRPr="00FB09FD">
              <w:rPr>
                <w:iCs/>
                <w:spacing w:val="-6"/>
                <w:sz w:val="22"/>
                <w:szCs w:val="22"/>
              </w:rPr>
              <w:t>8.</w:t>
            </w:r>
            <w:r w:rsidRPr="00FB09FD">
              <w:rPr>
                <w:sz w:val="22"/>
                <w:szCs w:val="22"/>
              </w:rPr>
              <w:t>1.1.b) ēkas mikroklimata uzturēšanai (apkurei, dzesēšanai, ventilācijai), ja veikts pārrēķins uz 3,5 m***</w:t>
            </w:r>
          </w:p>
        </w:tc>
        <w:tc>
          <w:tcPr>
            <w:tcW w:w="854" w:type="pct"/>
            <w:shd w:val="clear" w:color="auto" w:fill="FFFFFF"/>
          </w:tcPr>
          <w:p w:rsidR="00A656E2" w:rsidRPr="00FB09FD" w:rsidRDefault="00A656E2" w:rsidP="003C1C20">
            <w:pPr>
              <w:shd w:val="clear" w:color="auto" w:fill="FFFFFF"/>
              <w:jc w:val="center"/>
              <w:rPr>
                <w:iCs/>
                <w:spacing w:val="-6"/>
                <w:sz w:val="22"/>
                <w:szCs w:val="22"/>
              </w:rPr>
            </w:pP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RDefault="00A656E2" w:rsidP="003C1C20">
            <w:pPr>
              <w:shd w:val="clear" w:color="auto" w:fill="FFFFFF"/>
              <w:jc w:val="center"/>
              <w:rPr>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shd w:val="clear" w:color="auto" w:fill="FFFFFF"/>
              <w:rPr>
                <w:iCs/>
                <w:spacing w:val="-6"/>
                <w:sz w:val="22"/>
                <w:szCs w:val="22"/>
              </w:rPr>
            </w:pPr>
            <w:r w:rsidRPr="00FB09FD">
              <w:rPr>
                <w:iCs/>
                <w:spacing w:val="-6"/>
                <w:sz w:val="22"/>
                <w:szCs w:val="22"/>
              </w:rPr>
              <w:t>8.</w:t>
            </w:r>
            <w:r w:rsidRPr="00FB09FD">
              <w:rPr>
                <w:sz w:val="22"/>
                <w:szCs w:val="22"/>
              </w:rPr>
              <w:t>1.2. karstā ūdens sagatavošanai</w:t>
            </w:r>
          </w:p>
        </w:tc>
        <w:tc>
          <w:tcPr>
            <w:tcW w:w="854" w:type="pct"/>
            <w:shd w:val="clear" w:color="auto" w:fill="FFFFFF"/>
          </w:tcPr>
          <w:p w:rsidR="00A656E2" w:rsidRPr="00FB09FD" w:rsidRDefault="00A656E2" w:rsidP="003C1C20">
            <w:pPr>
              <w:shd w:val="clear" w:color="auto" w:fill="FFFFFF"/>
              <w:jc w:val="center"/>
              <w:rPr>
                <w:iCs/>
                <w:spacing w:val="-6"/>
                <w:sz w:val="22"/>
                <w:szCs w:val="22"/>
              </w:rPr>
            </w:pPr>
            <w:r w:rsidRPr="00FB09FD">
              <w:rPr>
                <w:iCs/>
                <w:spacing w:val="-6"/>
                <w:sz w:val="22"/>
                <w:szCs w:val="22"/>
              </w:rPr>
              <w:t>kWh/m</w:t>
            </w:r>
            <w:r w:rsidRPr="00FB09FD">
              <w:rPr>
                <w:iCs/>
                <w:spacing w:val="-6"/>
                <w:sz w:val="22"/>
                <w:szCs w:val="22"/>
                <w:vertAlign w:val="superscript"/>
              </w:rPr>
              <w:t xml:space="preserve">2 </w:t>
            </w:r>
            <w:r w:rsidRPr="00FB09FD">
              <w:rPr>
                <w:iCs/>
                <w:spacing w:val="-6"/>
                <w:sz w:val="22"/>
                <w:szCs w:val="22"/>
              </w:rPr>
              <w:t>gadā</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RDefault="00A656E2" w:rsidP="003C1C20">
            <w:pPr>
              <w:shd w:val="clear" w:color="auto" w:fill="FFFFFF"/>
              <w:jc w:val="center"/>
              <w:rPr>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shd w:val="clear" w:color="auto" w:fill="FFFFFF"/>
              <w:rPr>
                <w:iCs/>
                <w:spacing w:val="-6"/>
                <w:sz w:val="22"/>
                <w:szCs w:val="22"/>
              </w:rPr>
            </w:pPr>
            <w:r w:rsidRPr="00FB09FD">
              <w:rPr>
                <w:iCs/>
                <w:spacing w:val="-6"/>
                <w:sz w:val="22"/>
                <w:szCs w:val="22"/>
              </w:rPr>
              <w:t>8.</w:t>
            </w:r>
            <w:r w:rsidRPr="00FB09FD">
              <w:rPr>
                <w:sz w:val="22"/>
                <w:szCs w:val="22"/>
              </w:rPr>
              <w:t xml:space="preserve">1.3. </w:t>
            </w:r>
            <w:r w:rsidRPr="00FB09FD">
              <w:rPr>
                <w:bCs/>
                <w:sz w:val="22"/>
                <w:szCs w:val="22"/>
              </w:rPr>
              <w:t>apgaismojumam**</w:t>
            </w:r>
          </w:p>
        </w:tc>
        <w:tc>
          <w:tcPr>
            <w:tcW w:w="854" w:type="pct"/>
            <w:shd w:val="clear" w:color="auto" w:fill="FFFFFF"/>
          </w:tcPr>
          <w:p w:rsidR="00A656E2" w:rsidRPr="00FB09FD" w:rsidRDefault="00A656E2" w:rsidP="003C1C20">
            <w:pPr>
              <w:shd w:val="clear" w:color="auto" w:fill="FFFFFF"/>
              <w:jc w:val="center"/>
              <w:rPr>
                <w:iCs/>
                <w:spacing w:val="-6"/>
                <w:sz w:val="22"/>
                <w:szCs w:val="22"/>
              </w:rPr>
            </w:pPr>
            <w:r w:rsidRPr="00FB09FD">
              <w:rPr>
                <w:iCs/>
                <w:spacing w:val="-6"/>
                <w:sz w:val="22"/>
                <w:szCs w:val="22"/>
              </w:rPr>
              <w:t>kWh/m</w:t>
            </w:r>
            <w:r w:rsidRPr="00FB09FD">
              <w:rPr>
                <w:iCs/>
                <w:spacing w:val="-6"/>
                <w:sz w:val="22"/>
                <w:szCs w:val="22"/>
                <w:vertAlign w:val="superscript"/>
              </w:rPr>
              <w:t xml:space="preserve">2 </w:t>
            </w:r>
            <w:r w:rsidRPr="00FB09FD">
              <w:rPr>
                <w:iCs/>
                <w:spacing w:val="-6"/>
                <w:sz w:val="22"/>
                <w:szCs w:val="22"/>
              </w:rPr>
              <w:t>gadā</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RDefault="00A656E2" w:rsidP="003C1C20">
            <w:pPr>
              <w:shd w:val="clear" w:color="auto" w:fill="FFFFFF"/>
              <w:jc w:val="center"/>
              <w:rPr>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shd w:val="clear" w:color="auto" w:fill="FFFFFF"/>
              <w:rPr>
                <w:iCs/>
                <w:spacing w:val="-6"/>
                <w:sz w:val="22"/>
                <w:szCs w:val="22"/>
              </w:rPr>
            </w:pPr>
            <w:r w:rsidRPr="00FB09FD">
              <w:rPr>
                <w:iCs/>
                <w:spacing w:val="-6"/>
                <w:sz w:val="22"/>
                <w:szCs w:val="22"/>
              </w:rPr>
              <w:t>8.</w:t>
            </w:r>
            <w:r w:rsidRPr="00FB09FD">
              <w:rPr>
                <w:sz w:val="22"/>
                <w:szCs w:val="22"/>
              </w:rPr>
              <w:t xml:space="preserve">1.4. </w:t>
            </w:r>
            <w:r w:rsidRPr="00FB09FD">
              <w:rPr>
                <w:bCs/>
                <w:sz w:val="22"/>
                <w:szCs w:val="22"/>
              </w:rPr>
              <w:t>ražošanas procesa nodrošināšanai**</w:t>
            </w:r>
          </w:p>
        </w:tc>
        <w:tc>
          <w:tcPr>
            <w:tcW w:w="854" w:type="pct"/>
            <w:shd w:val="clear" w:color="auto" w:fill="FFFFFF"/>
          </w:tcPr>
          <w:p w:rsidR="00A656E2" w:rsidRPr="00FB09FD" w:rsidRDefault="00A656E2" w:rsidP="003C1C20">
            <w:pPr>
              <w:shd w:val="clear" w:color="auto" w:fill="FFFFFF"/>
              <w:jc w:val="center"/>
              <w:rPr>
                <w:iCs/>
                <w:spacing w:val="-6"/>
                <w:sz w:val="22"/>
                <w:szCs w:val="22"/>
              </w:rPr>
            </w:pPr>
            <w:r w:rsidRPr="00FB09FD">
              <w:rPr>
                <w:iCs/>
                <w:spacing w:val="-6"/>
                <w:sz w:val="22"/>
                <w:szCs w:val="22"/>
              </w:rPr>
              <w:t>kWh/m</w:t>
            </w:r>
            <w:r w:rsidRPr="00FB09FD">
              <w:rPr>
                <w:iCs/>
                <w:spacing w:val="-6"/>
                <w:sz w:val="22"/>
                <w:szCs w:val="22"/>
                <w:vertAlign w:val="superscript"/>
              </w:rPr>
              <w:t xml:space="preserve">2 </w:t>
            </w:r>
            <w:r w:rsidRPr="00FB09FD">
              <w:rPr>
                <w:iCs/>
                <w:spacing w:val="-6"/>
                <w:sz w:val="22"/>
                <w:szCs w:val="22"/>
              </w:rPr>
              <w:t>gadā</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RDefault="00A656E2" w:rsidP="003C1C20">
            <w:pPr>
              <w:shd w:val="clear" w:color="auto" w:fill="FFFFFF"/>
              <w:jc w:val="center"/>
              <w:rPr>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rPr>
                <w:sz w:val="22"/>
                <w:szCs w:val="22"/>
              </w:rPr>
            </w:pPr>
            <w:r w:rsidRPr="00FB09FD">
              <w:rPr>
                <w:iCs/>
                <w:spacing w:val="-6"/>
                <w:sz w:val="22"/>
                <w:szCs w:val="22"/>
              </w:rPr>
              <w:t>8.</w:t>
            </w:r>
            <w:r w:rsidRPr="00FB09FD">
              <w:rPr>
                <w:sz w:val="22"/>
                <w:szCs w:val="22"/>
              </w:rPr>
              <w:t>2. Ēkas norobežojošo konstrukciju siltuma zudumu koeficients H</w:t>
            </w:r>
            <w:r w:rsidRPr="00FB09FD">
              <w:rPr>
                <w:sz w:val="22"/>
                <w:szCs w:val="22"/>
                <w:vertAlign w:val="subscript"/>
              </w:rPr>
              <w:t>T</w:t>
            </w:r>
          </w:p>
        </w:tc>
        <w:tc>
          <w:tcPr>
            <w:tcW w:w="854" w:type="pct"/>
            <w:shd w:val="clear" w:color="auto" w:fill="FFFFFF"/>
          </w:tcPr>
          <w:p w:rsidR="00A656E2" w:rsidRPr="00FB09FD" w:rsidRDefault="00A656E2" w:rsidP="003C1C20">
            <w:pPr>
              <w:jc w:val="center"/>
              <w:rPr>
                <w:sz w:val="22"/>
                <w:szCs w:val="22"/>
              </w:rPr>
            </w:pPr>
            <w:r w:rsidRPr="00FB09FD">
              <w:rPr>
                <w:sz w:val="22"/>
                <w:szCs w:val="22"/>
              </w:rPr>
              <w:t>W/K</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Del="00F63236" w:rsidRDefault="00A656E2" w:rsidP="003C1C20">
            <w:pPr>
              <w:shd w:val="clear" w:color="auto" w:fill="FFFFFF"/>
              <w:jc w:val="center"/>
              <w:rPr>
                <w:iCs/>
                <w:spacing w:val="-6"/>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rPr>
                <w:sz w:val="22"/>
                <w:szCs w:val="22"/>
              </w:rPr>
            </w:pPr>
            <w:r w:rsidRPr="00FB09FD">
              <w:rPr>
                <w:iCs/>
                <w:spacing w:val="-6"/>
                <w:sz w:val="22"/>
                <w:szCs w:val="22"/>
              </w:rPr>
              <w:t>8.</w:t>
            </w:r>
            <w:r w:rsidRPr="00FB09FD">
              <w:rPr>
                <w:sz w:val="22"/>
                <w:szCs w:val="22"/>
              </w:rPr>
              <w:t>3. Ēkas ventilācijas siltuma zudumu koeficients H</w:t>
            </w:r>
            <w:r w:rsidRPr="00FB09FD">
              <w:rPr>
                <w:sz w:val="22"/>
                <w:szCs w:val="22"/>
                <w:vertAlign w:val="subscript"/>
              </w:rPr>
              <w:t>ve</w:t>
            </w:r>
          </w:p>
        </w:tc>
        <w:tc>
          <w:tcPr>
            <w:tcW w:w="854" w:type="pct"/>
            <w:shd w:val="clear" w:color="auto" w:fill="FFFFFF"/>
          </w:tcPr>
          <w:p w:rsidR="00A656E2" w:rsidRPr="00FB09FD" w:rsidRDefault="00A656E2" w:rsidP="003C1C20">
            <w:pPr>
              <w:jc w:val="center"/>
              <w:rPr>
                <w:sz w:val="22"/>
                <w:szCs w:val="22"/>
              </w:rPr>
            </w:pPr>
            <w:r w:rsidRPr="00FB09FD">
              <w:rPr>
                <w:sz w:val="22"/>
                <w:szCs w:val="22"/>
              </w:rPr>
              <w:t>W/K</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Del="00F63236" w:rsidRDefault="00A656E2" w:rsidP="003C1C20">
            <w:pPr>
              <w:shd w:val="clear" w:color="auto" w:fill="FFFFFF"/>
              <w:jc w:val="center"/>
              <w:rPr>
                <w:iCs/>
                <w:spacing w:val="-6"/>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rPr>
                <w:sz w:val="22"/>
                <w:szCs w:val="22"/>
              </w:rPr>
            </w:pPr>
            <w:r w:rsidRPr="00FB09FD">
              <w:rPr>
                <w:iCs/>
                <w:spacing w:val="-6"/>
                <w:sz w:val="22"/>
                <w:szCs w:val="22"/>
              </w:rPr>
              <w:t>8.</w:t>
            </w:r>
            <w:r w:rsidRPr="00FB09FD">
              <w:rPr>
                <w:sz w:val="22"/>
                <w:szCs w:val="22"/>
              </w:rPr>
              <w:t>4. Gaisa apmaiņas intensitāte</w:t>
            </w:r>
          </w:p>
        </w:tc>
        <w:tc>
          <w:tcPr>
            <w:tcW w:w="854" w:type="pct"/>
            <w:shd w:val="clear" w:color="auto" w:fill="FFFFFF"/>
          </w:tcPr>
          <w:p w:rsidR="00A656E2" w:rsidRPr="00FB09FD" w:rsidRDefault="00A656E2" w:rsidP="003C1C20">
            <w:pPr>
              <w:jc w:val="center"/>
              <w:rPr>
                <w:sz w:val="22"/>
                <w:szCs w:val="22"/>
              </w:rPr>
            </w:pPr>
            <w:r w:rsidRPr="00FB09FD">
              <w:rPr>
                <w:sz w:val="22"/>
                <w:szCs w:val="22"/>
              </w:rPr>
              <w:t>1/h</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Del="00F63236" w:rsidRDefault="00A656E2" w:rsidP="003C1C20">
            <w:pPr>
              <w:shd w:val="clear" w:color="auto" w:fill="FFFFFF"/>
              <w:jc w:val="center"/>
              <w:rPr>
                <w:iCs/>
                <w:spacing w:val="-6"/>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rPr>
                <w:sz w:val="22"/>
                <w:szCs w:val="22"/>
              </w:rPr>
            </w:pPr>
            <w:r w:rsidRPr="00FB09FD">
              <w:rPr>
                <w:iCs/>
                <w:spacing w:val="-6"/>
                <w:sz w:val="22"/>
                <w:szCs w:val="22"/>
              </w:rPr>
              <w:t>8.</w:t>
            </w:r>
            <w:r w:rsidRPr="00FB09FD">
              <w:rPr>
                <w:sz w:val="22"/>
                <w:szCs w:val="22"/>
              </w:rPr>
              <w:t>5. Iekšējie siltuma ieguvumi ēkā</w:t>
            </w:r>
          </w:p>
        </w:tc>
        <w:tc>
          <w:tcPr>
            <w:tcW w:w="854" w:type="pct"/>
            <w:shd w:val="clear" w:color="auto" w:fill="FFFFFF"/>
          </w:tcPr>
          <w:p w:rsidR="00A656E2" w:rsidRPr="00FB09FD" w:rsidRDefault="00A656E2" w:rsidP="003C1C20">
            <w:pPr>
              <w:jc w:val="center"/>
              <w:rPr>
                <w:sz w:val="22"/>
                <w:szCs w:val="22"/>
              </w:rPr>
            </w:pPr>
            <w:r w:rsidRPr="00FB09FD">
              <w:rPr>
                <w:sz w:val="22"/>
                <w:szCs w:val="22"/>
              </w:rPr>
              <w:t>kWh/m</w:t>
            </w:r>
            <w:r w:rsidRPr="00FB09FD">
              <w:rPr>
                <w:sz w:val="22"/>
                <w:szCs w:val="22"/>
                <w:vertAlign w:val="superscript"/>
              </w:rPr>
              <w:t>2</w:t>
            </w:r>
            <w:r w:rsidRPr="00FB09FD">
              <w:rPr>
                <w:sz w:val="22"/>
                <w:szCs w:val="22"/>
              </w:rPr>
              <w:t xml:space="preserve"> </w:t>
            </w:r>
            <w:r w:rsidRPr="00FB09FD">
              <w:rPr>
                <w:sz w:val="22"/>
                <w:szCs w:val="22"/>
              </w:rPr>
              <w:br/>
            </w:r>
            <w:r w:rsidRPr="00FB09FD">
              <w:rPr>
                <w:sz w:val="22"/>
                <w:szCs w:val="22"/>
              </w:rPr>
              <w:lastRenderedPageBreak/>
              <w:t>apkures periodā</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Del="00F63236" w:rsidRDefault="00A656E2" w:rsidP="003C1C20">
            <w:pPr>
              <w:shd w:val="clear" w:color="auto" w:fill="FFFFFF"/>
              <w:jc w:val="center"/>
              <w:rPr>
                <w:iCs/>
                <w:spacing w:val="-6"/>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rPr>
                <w:sz w:val="22"/>
                <w:szCs w:val="22"/>
              </w:rPr>
            </w:pPr>
            <w:r w:rsidRPr="00FB09FD">
              <w:rPr>
                <w:iCs/>
                <w:spacing w:val="-6"/>
                <w:sz w:val="22"/>
                <w:szCs w:val="22"/>
              </w:rPr>
              <w:lastRenderedPageBreak/>
              <w:t>8.</w:t>
            </w:r>
            <w:r w:rsidRPr="00FB09FD">
              <w:rPr>
                <w:sz w:val="22"/>
                <w:szCs w:val="22"/>
              </w:rPr>
              <w:t>6. Saules siltuma ieguvumi ēkā</w:t>
            </w:r>
          </w:p>
        </w:tc>
        <w:tc>
          <w:tcPr>
            <w:tcW w:w="854" w:type="pct"/>
            <w:shd w:val="clear" w:color="auto" w:fill="FFFFFF"/>
          </w:tcPr>
          <w:p w:rsidR="00A656E2" w:rsidRPr="00FB09FD" w:rsidRDefault="00A656E2" w:rsidP="003C1C20">
            <w:pPr>
              <w:jc w:val="center"/>
              <w:rPr>
                <w:sz w:val="22"/>
                <w:szCs w:val="22"/>
              </w:rPr>
            </w:pPr>
            <w:r w:rsidRPr="00FB09FD">
              <w:rPr>
                <w:sz w:val="22"/>
                <w:szCs w:val="22"/>
              </w:rPr>
              <w:t>kWh/m</w:t>
            </w:r>
            <w:r w:rsidRPr="00FB09FD">
              <w:rPr>
                <w:sz w:val="22"/>
                <w:szCs w:val="22"/>
                <w:vertAlign w:val="superscript"/>
              </w:rPr>
              <w:t>2</w:t>
            </w:r>
            <w:r w:rsidRPr="00FB09FD">
              <w:rPr>
                <w:sz w:val="22"/>
                <w:szCs w:val="22"/>
              </w:rPr>
              <w:t xml:space="preserve"> </w:t>
            </w:r>
            <w:r w:rsidRPr="00FB09FD">
              <w:rPr>
                <w:sz w:val="22"/>
                <w:szCs w:val="22"/>
              </w:rPr>
              <w:br/>
              <w:t>apkures periodā</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Del="00F63236" w:rsidRDefault="00A656E2" w:rsidP="003C1C20">
            <w:pPr>
              <w:shd w:val="clear" w:color="auto" w:fill="FFFFFF"/>
              <w:jc w:val="center"/>
              <w:rPr>
                <w:iCs/>
                <w:spacing w:val="-6"/>
                <w:sz w:val="22"/>
                <w:szCs w:val="22"/>
              </w:rPr>
            </w:pPr>
          </w:p>
        </w:tc>
      </w:tr>
      <w:tr w:rsidR="00A656E2" w:rsidRPr="00FB09FD" w:rsidTr="00646D5A">
        <w:trPr>
          <w:trHeight w:val="20"/>
        </w:trPr>
        <w:tc>
          <w:tcPr>
            <w:tcW w:w="2050" w:type="pct"/>
            <w:shd w:val="clear" w:color="auto" w:fill="FFFFFF"/>
            <w:vAlign w:val="center"/>
          </w:tcPr>
          <w:p w:rsidR="00A656E2" w:rsidRPr="00FB09FD" w:rsidRDefault="00A656E2" w:rsidP="003C1C20">
            <w:pPr>
              <w:shd w:val="clear" w:color="auto" w:fill="FFFFFF"/>
              <w:rPr>
                <w:iCs/>
                <w:spacing w:val="-6"/>
                <w:sz w:val="22"/>
                <w:szCs w:val="22"/>
              </w:rPr>
            </w:pPr>
            <w:r w:rsidRPr="00FB09FD">
              <w:rPr>
                <w:iCs/>
                <w:spacing w:val="-6"/>
                <w:sz w:val="22"/>
                <w:szCs w:val="22"/>
              </w:rPr>
              <w:t>8.</w:t>
            </w:r>
            <w:r w:rsidRPr="00FB09FD">
              <w:rPr>
                <w:sz w:val="22"/>
                <w:szCs w:val="22"/>
              </w:rPr>
              <w:t>7. Aprēķinātais energoefektivi</w:t>
            </w:r>
            <w:r w:rsidRPr="00FB09FD">
              <w:rPr>
                <w:sz w:val="22"/>
                <w:szCs w:val="22"/>
              </w:rPr>
              <w:softHyphen/>
              <w:t xml:space="preserve">tātes novērtējums </w:t>
            </w:r>
            <w:r w:rsidRPr="00FB09FD">
              <w:rPr>
                <w:iCs/>
                <w:spacing w:val="-6"/>
                <w:sz w:val="22"/>
                <w:szCs w:val="22"/>
              </w:rPr>
              <w:t xml:space="preserve">gadā, </w:t>
            </w:r>
            <w:r w:rsidRPr="00FB09FD">
              <w:rPr>
                <w:sz w:val="22"/>
                <w:szCs w:val="22"/>
              </w:rPr>
              <w:t>t.sk.:</w:t>
            </w:r>
          </w:p>
        </w:tc>
        <w:tc>
          <w:tcPr>
            <w:tcW w:w="854" w:type="pct"/>
            <w:shd w:val="clear" w:color="auto" w:fill="FFFFFF"/>
          </w:tcPr>
          <w:p w:rsidR="00A656E2" w:rsidRPr="00FB09FD" w:rsidRDefault="00A656E2" w:rsidP="003C1C20">
            <w:pPr>
              <w:shd w:val="clear" w:color="auto" w:fill="FFFFFF"/>
              <w:jc w:val="center"/>
              <w:rPr>
                <w:iCs/>
                <w:spacing w:val="-6"/>
                <w:sz w:val="22"/>
                <w:szCs w:val="22"/>
              </w:rPr>
            </w:pPr>
            <w:r w:rsidRPr="00FB09FD">
              <w:rPr>
                <w:sz w:val="22"/>
                <w:szCs w:val="22"/>
              </w:rPr>
              <w:t>kWh/m</w:t>
            </w:r>
            <w:r w:rsidRPr="00FB09FD">
              <w:rPr>
                <w:sz w:val="22"/>
                <w:szCs w:val="22"/>
                <w:vertAlign w:val="superscript"/>
              </w:rPr>
              <w:t>2</w:t>
            </w:r>
            <w:r w:rsidRPr="00FB09FD">
              <w:rPr>
                <w:sz w:val="22"/>
                <w:szCs w:val="22"/>
              </w:rPr>
              <w:t xml:space="preserve"> gadā</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Del="00F63236" w:rsidRDefault="00A656E2" w:rsidP="003C1C20">
            <w:pPr>
              <w:shd w:val="clear" w:color="auto" w:fill="FFFFFF"/>
              <w:jc w:val="center"/>
              <w:rPr>
                <w:iCs/>
                <w:spacing w:val="-6"/>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shd w:val="clear" w:color="auto" w:fill="FFFFFF"/>
              <w:rPr>
                <w:iCs/>
                <w:spacing w:val="-6"/>
                <w:sz w:val="22"/>
                <w:szCs w:val="22"/>
              </w:rPr>
            </w:pPr>
            <w:r w:rsidRPr="00FB09FD">
              <w:rPr>
                <w:iCs/>
                <w:spacing w:val="-6"/>
                <w:sz w:val="22"/>
                <w:szCs w:val="22"/>
              </w:rPr>
              <w:t>8.</w:t>
            </w:r>
            <w:r w:rsidRPr="00FB09FD">
              <w:rPr>
                <w:sz w:val="22"/>
                <w:szCs w:val="22"/>
              </w:rPr>
              <w:t>7.1.a ēkas mikroklimata uzturēšanai (apkurei, dzesēšanai, ventilācijai)</w:t>
            </w:r>
          </w:p>
        </w:tc>
        <w:tc>
          <w:tcPr>
            <w:tcW w:w="854" w:type="pct"/>
            <w:shd w:val="clear" w:color="auto" w:fill="FFFFFF"/>
          </w:tcPr>
          <w:p w:rsidR="00A656E2" w:rsidRPr="00FB09FD" w:rsidRDefault="00A656E2" w:rsidP="003C1C20">
            <w:pPr>
              <w:shd w:val="clear" w:color="auto" w:fill="FFFFFF"/>
              <w:jc w:val="center"/>
              <w:rPr>
                <w:iCs/>
                <w:spacing w:val="-6"/>
                <w:sz w:val="22"/>
                <w:szCs w:val="22"/>
              </w:rPr>
            </w:pPr>
            <w:r w:rsidRPr="00FB09FD">
              <w:rPr>
                <w:sz w:val="22"/>
                <w:szCs w:val="22"/>
              </w:rPr>
              <w:t>kWh/m</w:t>
            </w:r>
            <w:r w:rsidRPr="00FB09FD">
              <w:rPr>
                <w:sz w:val="22"/>
                <w:szCs w:val="22"/>
                <w:vertAlign w:val="superscript"/>
              </w:rPr>
              <w:t>2</w:t>
            </w:r>
            <w:r w:rsidRPr="00FB09FD">
              <w:rPr>
                <w:sz w:val="22"/>
                <w:szCs w:val="22"/>
              </w:rPr>
              <w:t xml:space="preserve"> gadā</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Del="00F63236" w:rsidRDefault="00A656E2" w:rsidP="003C1C20">
            <w:pPr>
              <w:shd w:val="clear" w:color="auto" w:fill="FFFFFF"/>
              <w:jc w:val="center"/>
              <w:rPr>
                <w:iCs/>
                <w:spacing w:val="-6"/>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shd w:val="clear" w:color="auto" w:fill="FFFFFF"/>
              <w:rPr>
                <w:iCs/>
                <w:spacing w:val="-6"/>
                <w:sz w:val="22"/>
                <w:szCs w:val="22"/>
              </w:rPr>
            </w:pPr>
            <w:r w:rsidRPr="00FB09FD">
              <w:rPr>
                <w:iCs/>
                <w:spacing w:val="-6"/>
                <w:sz w:val="22"/>
                <w:szCs w:val="22"/>
              </w:rPr>
              <w:t>8.</w:t>
            </w:r>
            <w:r w:rsidRPr="00FB09FD">
              <w:rPr>
                <w:sz w:val="22"/>
                <w:szCs w:val="22"/>
              </w:rPr>
              <w:t>1.1.b ēkas mikroklimata uzturēšanai (apkurei, dzesēšanai, ventilācijai), ja veikts pārrēķins uz 3,5 m***</w:t>
            </w:r>
          </w:p>
        </w:tc>
        <w:tc>
          <w:tcPr>
            <w:tcW w:w="854" w:type="pct"/>
            <w:shd w:val="clear" w:color="auto" w:fill="FFFFFF"/>
          </w:tcPr>
          <w:p w:rsidR="00A656E2" w:rsidRPr="00FB09FD" w:rsidRDefault="00A656E2" w:rsidP="003C1C20">
            <w:pPr>
              <w:shd w:val="clear" w:color="auto" w:fill="FFFFFF"/>
              <w:jc w:val="center"/>
              <w:rPr>
                <w:iCs/>
                <w:spacing w:val="-6"/>
                <w:sz w:val="22"/>
                <w:szCs w:val="22"/>
              </w:rPr>
            </w:pP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RDefault="00A656E2" w:rsidP="003C1C20">
            <w:pPr>
              <w:shd w:val="clear" w:color="auto" w:fill="FFFFFF"/>
              <w:jc w:val="center"/>
              <w:rPr>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shd w:val="clear" w:color="auto" w:fill="FFFFFF"/>
              <w:rPr>
                <w:iCs/>
                <w:spacing w:val="-6"/>
                <w:sz w:val="22"/>
                <w:szCs w:val="22"/>
              </w:rPr>
            </w:pPr>
            <w:r w:rsidRPr="00FB09FD">
              <w:rPr>
                <w:iCs/>
                <w:spacing w:val="-6"/>
                <w:sz w:val="22"/>
                <w:szCs w:val="22"/>
              </w:rPr>
              <w:t>8.</w:t>
            </w:r>
            <w:r w:rsidRPr="00FB09FD">
              <w:rPr>
                <w:sz w:val="22"/>
                <w:szCs w:val="22"/>
              </w:rPr>
              <w:t>7.2. karstā ūdens sagatavošanai</w:t>
            </w:r>
          </w:p>
        </w:tc>
        <w:tc>
          <w:tcPr>
            <w:tcW w:w="854" w:type="pct"/>
            <w:shd w:val="clear" w:color="auto" w:fill="FFFFFF"/>
          </w:tcPr>
          <w:p w:rsidR="00A656E2" w:rsidRPr="00FB09FD" w:rsidRDefault="00A656E2" w:rsidP="003C1C20">
            <w:pPr>
              <w:shd w:val="clear" w:color="auto" w:fill="FFFFFF"/>
              <w:jc w:val="center"/>
              <w:rPr>
                <w:iCs/>
                <w:spacing w:val="-6"/>
                <w:sz w:val="22"/>
                <w:szCs w:val="22"/>
              </w:rPr>
            </w:pPr>
            <w:r w:rsidRPr="00FB09FD">
              <w:rPr>
                <w:sz w:val="22"/>
                <w:szCs w:val="22"/>
              </w:rPr>
              <w:t>kWh/m</w:t>
            </w:r>
            <w:r w:rsidRPr="00FB09FD">
              <w:rPr>
                <w:sz w:val="22"/>
                <w:szCs w:val="22"/>
                <w:vertAlign w:val="superscript"/>
              </w:rPr>
              <w:t>2</w:t>
            </w:r>
            <w:r w:rsidRPr="00FB09FD">
              <w:rPr>
                <w:sz w:val="22"/>
                <w:szCs w:val="22"/>
              </w:rPr>
              <w:t xml:space="preserve"> gadā</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b/>
                <w:bCs/>
                <w:color w:val="000000"/>
                <w:sz w:val="22"/>
                <w:szCs w:val="22"/>
              </w:rPr>
            </w:pPr>
          </w:p>
        </w:tc>
        <w:tc>
          <w:tcPr>
            <w:tcW w:w="762" w:type="pct"/>
            <w:shd w:val="clear" w:color="auto" w:fill="FFFFFF"/>
          </w:tcPr>
          <w:p w:rsidR="00A656E2" w:rsidRPr="00FB09FD" w:rsidRDefault="00A656E2" w:rsidP="003C1C20">
            <w:pPr>
              <w:shd w:val="clear" w:color="auto" w:fill="FFFFFF"/>
              <w:jc w:val="center"/>
              <w:rPr>
                <w:b/>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shd w:val="clear" w:color="auto" w:fill="FFFFFF"/>
              <w:rPr>
                <w:iCs/>
                <w:spacing w:val="-6"/>
                <w:sz w:val="22"/>
                <w:szCs w:val="22"/>
              </w:rPr>
            </w:pPr>
            <w:r w:rsidRPr="00FB09FD">
              <w:rPr>
                <w:iCs/>
                <w:spacing w:val="-6"/>
                <w:sz w:val="22"/>
                <w:szCs w:val="22"/>
              </w:rPr>
              <w:t>8.</w:t>
            </w:r>
            <w:r w:rsidRPr="00FB09FD">
              <w:rPr>
                <w:sz w:val="22"/>
                <w:szCs w:val="22"/>
              </w:rPr>
              <w:t xml:space="preserve">7.3. </w:t>
            </w:r>
            <w:r w:rsidRPr="00FB09FD">
              <w:rPr>
                <w:bCs/>
                <w:sz w:val="22"/>
                <w:szCs w:val="22"/>
              </w:rPr>
              <w:t>apgaismojumam**</w:t>
            </w:r>
          </w:p>
        </w:tc>
        <w:tc>
          <w:tcPr>
            <w:tcW w:w="854" w:type="pct"/>
            <w:shd w:val="clear" w:color="auto" w:fill="FFFFFF"/>
          </w:tcPr>
          <w:p w:rsidR="00A656E2" w:rsidRPr="00FB09FD" w:rsidRDefault="00A656E2" w:rsidP="003C1C20">
            <w:pPr>
              <w:shd w:val="clear" w:color="auto" w:fill="FFFFFF"/>
              <w:jc w:val="center"/>
              <w:rPr>
                <w:sz w:val="22"/>
                <w:szCs w:val="22"/>
              </w:rPr>
            </w:pPr>
            <w:r w:rsidRPr="00FB09FD">
              <w:rPr>
                <w:sz w:val="22"/>
                <w:szCs w:val="22"/>
              </w:rPr>
              <w:t>kWh/m</w:t>
            </w:r>
            <w:r w:rsidRPr="00FB09FD">
              <w:rPr>
                <w:sz w:val="22"/>
                <w:szCs w:val="22"/>
                <w:vertAlign w:val="superscript"/>
              </w:rPr>
              <w:t>2</w:t>
            </w:r>
            <w:r w:rsidRPr="00FB09FD">
              <w:rPr>
                <w:sz w:val="22"/>
                <w:szCs w:val="22"/>
              </w:rPr>
              <w:t xml:space="preserve"> gadā</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color w:val="000000"/>
                <w:sz w:val="22"/>
                <w:szCs w:val="22"/>
              </w:rPr>
            </w:pPr>
          </w:p>
        </w:tc>
        <w:tc>
          <w:tcPr>
            <w:tcW w:w="762" w:type="pct"/>
            <w:shd w:val="clear" w:color="auto" w:fill="FFFFFF"/>
          </w:tcPr>
          <w:p w:rsidR="00A656E2" w:rsidRPr="00FB09FD" w:rsidRDefault="00A656E2" w:rsidP="003C1C20">
            <w:pPr>
              <w:shd w:val="clear" w:color="auto" w:fill="FFFFFF"/>
              <w:jc w:val="center"/>
              <w:rPr>
                <w:b/>
                <w:sz w:val="22"/>
                <w:szCs w:val="22"/>
              </w:rPr>
            </w:pPr>
          </w:p>
        </w:tc>
      </w:tr>
      <w:tr w:rsidR="00A656E2" w:rsidRPr="00FB09FD" w:rsidTr="00646D5A">
        <w:trPr>
          <w:trHeight w:val="20"/>
        </w:trPr>
        <w:tc>
          <w:tcPr>
            <w:tcW w:w="2050" w:type="pct"/>
            <w:shd w:val="clear" w:color="auto" w:fill="FFFFFF"/>
          </w:tcPr>
          <w:p w:rsidR="00A656E2" w:rsidRPr="00FB09FD" w:rsidRDefault="00A656E2" w:rsidP="003C1C20">
            <w:pPr>
              <w:shd w:val="clear" w:color="auto" w:fill="FFFFFF"/>
              <w:rPr>
                <w:iCs/>
                <w:spacing w:val="-6"/>
                <w:sz w:val="22"/>
                <w:szCs w:val="22"/>
              </w:rPr>
            </w:pPr>
            <w:r w:rsidRPr="00FB09FD">
              <w:rPr>
                <w:iCs/>
                <w:spacing w:val="-6"/>
                <w:sz w:val="22"/>
                <w:szCs w:val="22"/>
              </w:rPr>
              <w:t>8.</w:t>
            </w:r>
            <w:r w:rsidRPr="00FB09FD">
              <w:rPr>
                <w:sz w:val="22"/>
                <w:szCs w:val="22"/>
              </w:rPr>
              <w:t xml:space="preserve">7.4. </w:t>
            </w:r>
            <w:r w:rsidRPr="00FB09FD">
              <w:rPr>
                <w:bCs/>
                <w:sz w:val="22"/>
                <w:szCs w:val="22"/>
              </w:rPr>
              <w:t>ražošanas procesa nodrošināšanai**</w:t>
            </w:r>
          </w:p>
        </w:tc>
        <w:tc>
          <w:tcPr>
            <w:tcW w:w="854" w:type="pct"/>
            <w:shd w:val="clear" w:color="auto" w:fill="FFFFFF"/>
          </w:tcPr>
          <w:p w:rsidR="00A656E2" w:rsidRPr="00FB09FD" w:rsidRDefault="00A656E2" w:rsidP="003C1C20">
            <w:pPr>
              <w:shd w:val="clear" w:color="auto" w:fill="FFFFFF"/>
              <w:jc w:val="center"/>
              <w:rPr>
                <w:sz w:val="22"/>
                <w:szCs w:val="22"/>
              </w:rPr>
            </w:pPr>
            <w:r w:rsidRPr="00FB09FD">
              <w:rPr>
                <w:sz w:val="22"/>
                <w:szCs w:val="22"/>
              </w:rPr>
              <w:t>kWh/m</w:t>
            </w:r>
            <w:r w:rsidRPr="00FB09FD">
              <w:rPr>
                <w:sz w:val="22"/>
                <w:szCs w:val="22"/>
                <w:vertAlign w:val="superscript"/>
              </w:rPr>
              <w:t>2</w:t>
            </w:r>
            <w:r w:rsidRPr="00FB09FD">
              <w:rPr>
                <w:sz w:val="22"/>
                <w:szCs w:val="22"/>
              </w:rPr>
              <w:t xml:space="preserve"> gadā</w:t>
            </w:r>
          </w:p>
        </w:tc>
        <w:tc>
          <w:tcPr>
            <w:tcW w:w="657" w:type="pct"/>
            <w:shd w:val="clear" w:color="auto" w:fill="FFFFFF"/>
          </w:tcPr>
          <w:p w:rsidR="00A656E2" w:rsidRPr="00FB09FD" w:rsidRDefault="00A656E2" w:rsidP="003C1C20">
            <w:pPr>
              <w:jc w:val="center"/>
              <w:rPr>
                <w:color w:val="000000"/>
                <w:sz w:val="22"/>
                <w:szCs w:val="22"/>
              </w:rPr>
            </w:pPr>
          </w:p>
        </w:tc>
        <w:tc>
          <w:tcPr>
            <w:tcW w:w="677" w:type="pct"/>
            <w:shd w:val="clear" w:color="auto" w:fill="FFFFFF"/>
          </w:tcPr>
          <w:p w:rsidR="00A656E2" w:rsidRPr="00FB09FD" w:rsidRDefault="00A656E2" w:rsidP="003C1C20">
            <w:pPr>
              <w:jc w:val="center"/>
              <w:rPr>
                <w:b/>
                <w:bCs/>
                <w:color w:val="000000"/>
                <w:sz w:val="22"/>
                <w:szCs w:val="22"/>
              </w:rPr>
            </w:pPr>
          </w:p>
        </w:tc>
        <w:tc>
          <w:tcPr>
            <w:tcW w:w="762" w:type="pct"/>
            <w:shd w:val="clear" w:color="auto" w:fill="FFFFFF"/>
          </w:tcPr>
          <w:p w:rsidR="00A656E2" w:rsidRPr="00FB09FD" w:rsidRDefault="00A656E2" w:rsidP="003C1C20">
            <w:pPr>
              <w:shd w:val="clear" w:color="auto" w:fill="FFFFFF"/>
              <w:jc w:val="center"/>
              <w:rPr>
                <w:b/>
                <w:sz w:val="22"/>
                <w:szCs w:val="22"/>
              </w:rPr>
            </w:pPr>
          </w:p>
        </w:tc>
      </w:tr>
    </w:tbl>
    <w:p w:rsidR="00A656E2" w:rsidRPr="00930DCC" w:rsidRDefault="00A656E2" w:rsidP="003C1C20">
      <w:pPr>
        <w:jc w:val="both"/>
        <w:rPr>
          <w:w w:val="105"/>
          <w:sz w:val="16"/>
          <w:szCs w:val="16"/>
        </w:rPr>
      </w:pPr>
    </w:p>
    <w:p w:rsidR="00A656E2" w:rsidRDefault="00A656E2" w:rsidP="003C1C20">
      <w:pPr>
        <w:jc w:val="both"/>
      </w:pPr>
      <w:r w:rsidRPr="005B3DB5">
        <w:rPr>
          <w:w w:val="105"/>
        </w:rPr>
        <w:t>Piezīme.</w:t>
      </w:r>
      <w:r>
        <w:rPr>
          <w:w w:val="105"/>
        </w:rPr>
        <w:t xml:space="preserve"> </w:t>
      </w:r>
      <w:r w:rsidRPr="005B3DB5">
        <w:t xml:space="preserve">* Norāda </w:t>
      </w:r>
      <w:r>
        <w:t xml:space="preserve">tikai </w:t>
      </w:r>
      <w:r w:rsidRPr="005B3DB5">
        <w:t xml:space="preserve">vienu sasniedzamo variantu. </w:t>
      </w:r>
    </w:p>
    <w:p w:rsidR="00A656E2" w:rsidRDefault="00A656E2" w:rsidP="003C1C20">
      <w:pPr>
        <w:jc w:val="both"/>
      </w:pPr>
      <w:r>
        <w:t xml:space="preserve">              ** datiem jāsakrīt ar p</w:t>
      </w:r>
      <w:r w:rsidR="008F72FD">
        <w:t>ār</w:t>
      </w:r>
      <w:r>
        <w:t>rēķinātajiem 3.pielikumā</w:t>
      </w:r>
    </w:p>
    <w:p w:rsidR="00A656E2" w:rsidRPr="0007781A" w:rsidRDefault="00A656E2" w:rsidP="003C1C20">
      <w:pPr>
        <w:pStyle w:val="tv2131"/>
        <w:spacing w:before="0" w:line="240" w:lineRule="auto"/>
        <w:ind w:firstLine="567"/>
        <w:rPr>
          <w:rFonts w:ascii="Times New Roman" w:hAnsi="Times New Roman"/>
          <w:sz w:val="24"/>
          <w:szCs w:val="24"/>
        </w:rPr>
      </w:pPr>
      <w:r w:rsidRPr="0007781A">
        <w:rPr>
          <w:rFonts w:ascii="Times New Roman" w:hAnsi="Times New Roman"/>
          <w:sz w:val="24"/>
          <w:szCs w:val="24"/>
        </w:rPr>
        <w:t>*** ja telpas augstums pārsniedz 3,5 m energoauditors veic siltumenerģijas patēriņa pārrēķinu apkurei uz augstumu 3,5 m.</w:t>
      </w:r>
    </w:p>
    <w:p w:rsidR="00AC7F06" w:rsidRDefault="001F4594" w:rsidP="003C1C20">
      <w:pPr>
        <w:pStyle w:val="tv2131"/>
        <w:spacing w:before="0" w:line="240" w:lineRule="auto"/>
        <w:ind w:firstLine="567"/>
        <w:rPr>
          <w:rFonts w:ascii="Times New Roman" w:hAnsi="Times New Roman"/>
          <w:sz w:val="24"/>
          <w:szCs w:val="24"/>
        </w:rPr>
      </w:pPr>
      <w:r>
        <w:rPr>
          <w:rFonts w:ascii="Times New Roman" w:hAnsi="Times New Roman"/>
          <w:sz w:val="24"/>
          <w:szCs w:val="24"/>
        </w:rPr>
        <w:t>39</w:t>
      </w:r>
      <w:r w:rsidR="0007781A">
        <w:rPr>
          <w:rFonts w:ascii="Times New Roman" w:hAnsi="Times New Roman"/>
          <w:sz w:val="24"/>
          <w:szCs w:val="24"/>
        </w:rPr>
        <w:t>.13. izteikt pielikuma 2.punktu šādā redakcijā:</w:t>
      </w:r>
    </w:p>
    <w:p w:rsidR="0007781A" w:rsidRPr="0007781A" w:rsidRDefault="0007781A" w:rsidP="003C1C20">
      <w:pPr>
        <w:pStyle w:val="Heading2"/>
        <w:spacing w:before="0"/>
        <w:ind w:left="360"/>
        <w:rPr>
          <w:rFonts w:ascii="Times New Roman" w:hAnsi="Times New Roman"/>
          <w:i/>
          <w:iCs/>
          <w:color w:val="auto"/>
          <w:sz w:val="24"/>
          <w:szCs w:val="24"/>
        </w:rPr>
      </w:pPr>
      <w:r w:rsidRPr="0007781A">
        <w:rPr>
          <w:rFonts w:ascii="Times New Roman" w:hAnsi="Times New Roman"/>
          <w:i/>
          <w:iCs/>
          <w:color w:val="auto"/>
          <w:sz w:val="24"/>
          <w:szCs w:val="24"/>
        </w:rPr>
        <w:t>2.</w:t>
      </w:r>
      <w:r w:rsidRPr="0007781A">
        <w:rPr>
          <w:rFonts w:ascii="Times New Roman" w:hAnsi="Times New Roman"/>
          <w:bCs w:val="0"/>
          <w:i/>
          <w:iCs/>
          <w:color w:val="auto"/>
          <w:spacing w:val="-7"/>
          <w:sz w:val="24"/>
          <w:szCs w:val="24"/>
        </w:rPr>
        <w:t xml:space="preserve"> Ēkai aprēķinātais apkures enerģijas patēriņš pirms un pēc renovācijas pasākumu veikšanas</w:t>
      </w:r>
    </w:p>
    <w:p w:rsidR="0007781A" w:rsidRPr="005B3DB5" w:rsidRDefault="0007781A" w:rsidP="003C1C20">
      <w:r w:rsidRPr="005B3DB5">
        <w:t xml:space="preserve">Ēkas enerģijas patēriņu aprēķina saskaņā ar Latvijas standartu LVS EN ISO 13790:2009 </w:t>
      </w:r>
      <w:r>
        <w:t>"</w:t>
      </w:r>
      <w:r w:rsidRPr="005B3DB5">
        <w:t>Ēku energoefektivitāte</w:t>
      </w:r>
      <w:r>
        <w:t>"</w:t>
      </w:r>
      <w:r w:rsidRPr="005B3DB5">
        <w:t>.</w:t>
      </w:r>
    </w:p>
    <w:p w:rsidR="0007781A" w:rsidRPr="005B3DB5" w:rsidRDefault="0007781A" w:rsidP="003C1C20">
      <w:r w:rsidRPr="005B3DB5">
        <w:t>Ēkas dinamisko parametru vērtības un ēkas laika konstantes aprēķina atbilstoši standart</w:t>
      </w:r>
      <w:r>
        <w:t>am</w:t>
      </w:r>
      <w:r w:rsidRPr="005B3DB5">
        <w:t xml:space="preserve"> LVS EN ISO 13790.</w:t>
      </w:r>
    </w:p>
    <w:p w:rsidR="0007781A" w:rsidRPr="005B3DB5" w:rsidRDefault="0007781A" w:rsidP="003C1C20">
      <w:r w:rsidRPr="005B3DB5">
        <w:t>Telpu apsildīšanas un dzesēšanas energopatēriņa rēķināšana (ISO 13790:2008).</w:t>
      </w:r>
    </w:p>
    <w:p w:rsidR="0007781A" w:rsidRPr="005B3DB5" w:rsidRDefault="0007781A" w:rsidP="003C1C20">
      <w:r w:rsidRPr="005B3DB5">
        <w:t>Pievieno pielikumā programmas kopsavilkuma datni (pēc energoefektivitātes pasākumu ieviešanas).</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1823"/>
        <w:gridCol w:w="1823"/>
        <w:gridCol w:w="2234"/>
        <w:gridCol w:w="1823"/>
        <w:gridCol w:w="1823"/>
        <w:gridCol w:w="2097"/>
      </w:tblGrid>
      <w:tr w:rsidR="0007781A" w:rsidRPr="00FB09FD" w:rsidTr="00646D5A">
        <w:trPr>
          <w:trHeight w:val="607"/>
        </w:trPr>
        <w:tc>
          <w:tcPr>
            <w:tcW w:w="2660" w:type="dxa"/>
          </w:tcPr>
          <w:p w:rsidR="0007781A" w:rsidRPr="00FB09FD" w:rsidRDefault="0007781A" w:rsidP="003C1C20">
            <w:pPr>
              <w:rPr>
                <w:sz w:val="22"/>
                <w:szCs w:val="22"/>
              </w:rPr>
            </w:pPr>
          </w:p>
        </w:tc>
        <w:tc>
          <w:tcPr>
            <w:tcW w:w="5880" w:type="dxa"/>
            <w:gridSpan w:val="3"/>
          </w:tcPr>
          <w:p w:rsidR="0007781A" w:rsidRPr="00FB09FD" w:rsidRDefault="0007781A" w:rsidP="003C1C20">
            <w:pPr>
              <w:jc w:val="center"/>
              <w:rPr>
                <w:b/>
                <w:sz w:val="22"/>
                <w:szCs w:val="22"/>
              </w:rPr>
            </w:pPr>
            <w:r w:rsidRPr="00FB09FD">
              <w:rPr>
                <w:b/>
                <w:sz w:val="22"/>
                <w:szCs w:val="22"/>
              </w:rPr>
              <w:t>Pirms renovācijas pasākumu veikšanas</w:t>
            </w:r>
          </w:p>
        </w:tc>
        <w:tc>
          <w:tcPr>
            <w:tcW w:w="5743" w:type="dxa"/>
            <w:gridSpan w:val="3"/>
          </w:tcPr>
          <w:p w:rsidR="0007781A" w:rsidRPr="00FB09FD" w:rsidRDefault="0007781A" w:rsidP="003C1C20">
            <w:pPr>
              <w:jc w:val="center"/>
              <w:rPr>
                <w:b/>
                <w:sz w:val="22"/>
                <w:szCs w:val="22"/>
              </w:rPr>
            </w:pPr>
            <w:r w:rsidRPr="00FB09FD">
              <w:rPr>
                <w:b/>
                <w:sz w:val="22"/>
                <w:szCs w:val="22"/>
              </w:rPr>
              <w:t>Prognoze pēc renovācijas pasākumu veikšanas</w:t>
            </w:r>
          </w:p>
        </w:tc>
      </w:tr>
      <w:tr w:rsidR="0007781A" w:rsidRPr="00FB09FD" w:rsidTr="00646D5A">
        <w:tc>
          <w:tcPr>
            <w:tcW w:w="2660" w:type="dxa"/>
          </w:tcPr>
          <w:p w:rsidR="0007781A" w:rsidRPr="00FB09FD" w:rsidRDefault="0007781A" w:rsidP="003C1C20">
            <w:pPr>
              <w:rPr>
                <w:sz w:val="22"/>
                <w:szCs w:val="22"/>
              </w:rPr>
            </w:pPr>
          </w:p>
        </w:tc>
        <w:tc>
          <w:tcPr>
            <w:tcW w:w="1823" w:type="dxa"/>
            <w:vAlign w:val="center"/>
          </w:tcPr>
          <w:p w:rsidR="0007781A" w:rsidRPr="00FB09FD" w:rsidRDefault="0007781A" w:rsidP="003C1C20">
            <w:pPr>
              <w:jc w:val="center"/>
              <w:rPr>
                <w:sz w:val="22"/>
                <w:szCs w:val="22"/>
              </w:rPr>
            </w:pPr>
            <w:r w:rsidRPr="00FB09FD">
              <w:rPr>
                <w:b/>
                <w:sz w:val="22"/>
                <w:szCs w:val="22"/>
              </w:rPr>
              <w:t>Raksturlielumi, mērvienība</w:t>
            </w:r>
            <w:r w:rsidRPr="00FB09FD">
              <w:rPr>
                <w:sz w:val="22"/>
                <w:szCs w:val="22"/>
              </w:rPr>
              <w:t xml:space="preserve"> </w:t>
            </w:r>
          </w:p>
        </w:tc>
        <w:tc>
          <w:tcPr>
            <w:tcW w:w="1823" w:type="dxa"/>
            <w:vAlign w:val="center"/>
          </w:tcPr>
          <w:p w:rsidR="0007781A" w:rsidRPr="00FB09FD" w:rsidRDefault="0007781A" w:rsidP="003C1C20">
            <w:pPr>
              <w:jc w:val="center"/>
              <w:rPr>
                <w:sz w:val="22"/>
                <w:szCs w:val="22"/>
              </w:rPr>
            </w:pPr>
            <w:r w:rsidRPr="00FB09FD">
              <w:rPr>
                <w:b/>
                <w:sz w:val="22"/>
                <w:szCs w:val="22"/>
              </w:rPr>
              <w:t>Raksturlielumi, mērvienība</w:t>
            </w:r>
            <w:r w:rsidRPr="00FB09FD">
              <w:rPr>
                <w:sz w:val="22"/>
                <w:szCs w:val="22"/>
              </w:rPr>
              <w:t xml:space="preserve"> </w:t>
            </w:r>
          </w:p>
        </w:tc>
        <w:tc>
          <w:tcPr>
            <w:tcW w:w="2234" w:type="dxa"/>
            <w:tcBorders>
              <w:bottom w:val="single" w:sz="4" w:space="0" w:color="auto"/>
            </w:tcBorders>
            <w:vAlign w:val="center"/>
          </w:tcPr>
          <w:p w:rsidR="0007781A" w:rsidRPr="00FB09FD" w:rsidRDefault="0007781A" w:rsidP="003C1C20">
            <w:pPr>
              <w:jc w:val="center"/>
              <w:rPr>
                <w:sz w:val="22"/>
                <w:szCs w:val="22"/>
              </w:rPr>
            </w:pPr>
            <w:r w:rsidRPr="00FB09FD">
              <w:rPr>
                <w:b/>
                <w:sz w:val="22"/>
                <w:szCs w:val="22"/>
              </w:rPr>
              <w:t>Apkures siltuma enerģijas īpatnējais patēriņš kWh/m</w:t>
            </w:r>
            <w:r w:rsidRPr="00FB09FD">
              <w:rPr>
                <w:b/>
                <w:sz w:val="22"/>
                <w:szCs w:val="22"/>
                <w:vertAlign w:val="superscript"/>
              </w:rPr>
              <w:t>2</w:t>
            </w:r>
            <w:r w:rsidRPr="00FB09FD">
              <w:rPr>
                <w:b/>
                <w:sz w:val="22"/>
                <w:szCs w:val="22"/>
              </w:rPr>
              <w:t xml:space="preserve"> gadā</w:t>
            </w:r>
            <w:r w:rsidRPr="00FB09FD">
              <w:rPr>
                <w:sz w:val="22"/>
                <w:szCs w:val="22"/>
              </w:rPr>
              <w:t xml:space="preserve"> </w:t>
            </w:r>
          </w:p>
        </w:tc>
        <w:tc>
          <w:tcPr>
            <w:tcW w:w="1823" w:type="dxa"/>
            <w:vAlign w:val="center"/>
          </w:tcPr>
          <w:p w:rsidR="0007781A" w:rsidRPr="00FB09FD" w:rsidRDefault="0007781A" w:rsidP="003C1C20">
            <w:pPr>
              <w:jc w:val="center"/>
              <w:rPr>
                <w:b/>
                <w:sz w:val="22"/>
                <w:szCs w:val="22"/>
              </w:rPr>
            </w:pPr>
            <w:r w:rsidRPr="00FB09FD">
              <w:rPr>
                <w:b/>
                <w:sz w:val="22"/>
                <w:szCs w:val="22"/>
              </w:rPr>
              <w:t>Raksturlielumi, mērvienība</w:t>
            </w:r>
          </w:p>
        </w:tc>
        <w:tc>
          <w:tcPr>
            <w:tcW w:w="1823" w:type="dxa"/>
            <w:vAlign w:val="center"/>
          </w:tcPr>
          <w:p w:rsidR="0007781A" w:rsidRPr="00FB09FD" w:rsidRDefault="0007781A" w:rsidP="003C1C20">
            <w:pPr>
              <w:jc w:val="center"/>
              <w:rPr>
                <w:b/>
                <w:sz w:val="22"/>
                <w:szCs w:val="22"/>
              </w:rPr>
            </w:pPr>
            <w:r w:rsidRPr="00FB09FD">
              <w:rPr>
                <w:b/>
                <w:sz w:val="22"/>
                <w:szCs w:val="22"/>
              </w:rPr>
              <w:t>Raksturlielumi, mērvienība</w:t>
            </w:r>
          </w:p>
        </w:tc>
        <w:tc>
          <w:tcPr>
            <w:tcW w:w="2097" w:type="dxa"/>
            <w:tcBorders>
              <w:bottom w:val="single" w:sz="4" w:space="0" w:color="auto"/>
            </w:tcBorders>
            <w:vAlign w:val="center"/>
          </w:tcPr>
          <w:p w:rsidR="0007781A" w:rsidRPr="00FB09FD" w:rsidRDefault="0007781A" w:rsidP="003C1C20">
            <w:pPr>
              <w:jc w:val="center"/>
              <w:rPr>
                <w:b/>
                <w:sz w:val="22"/>
                <w:szCs w:val="22"/>
              </w:rPr>
            </w:pPr>
            <w:r w:rsidRPr="00FB09FD">
              <w:rPr>
                <w:b/>
                <w:sz w:val="22"/>
                <w:szCs w:val="22"/>
              </w:rPr>
              <w:t>Apkures siltuma enerģijas īpatnējais patēriņš kWh/m</w:t>
            </w:r>
            <w:r w:rsidRPr="00FB09FD">
              <w:rPr>
                <w:b/>
                <w:sz w:val="22"/>
                <w:szCs w:val="22"/>
                <w:vertAlign w:val="superscript"/>
              </w:rPr>
              <w:t>2</w:t>
            </w:r>
            <w:r w:rsidRPr="00FB09FD">
              <w:rPr>
                <w:b/>
                <w:sz w:val="22"/>
                <w:szCs w:val="22"/>
              </w:rPr>
              <w:t xml:space="preserve"> gadā</w:t>
            </w:r>
          </w:p>
        </w:tc>
      </w:tr>
      <w:tr w:rsidR="0007781A" w:rsidRPr="00FB09FD" w:rsidTr="00646D5A">
        <w:tc>
          <w:tcPr>
            <w:tcW w:w="2660" w:type="dxa"/>
          </w:tcPr>
          <w:p w:rsidR="0007781A" w:rsidRPr="00FB09FD" w:rsidRDefault="0007781A" w:rsidP="003C1C20">
            <w:pPr>
              <w:rPr>
                <w:sz w:val="22"/>
                <w:szCs w:val="22"/>
              </w:rPr>
            </w:pPr>
            <w:r w:rsidRPr="00FB09FD">
              <w:rPr>
                <w:sz w:val="22"/>
                <w:szCs w:val="22"/>
              </w:rPr>
              <w:t>2.1. Norobežojošās konstrukcijas</w:t>
            </w:r>
          </w:p>
        </w:tc>
        <w:tc>
          <w:tcPr>
            <w:tcW w:w="1823" w:type="dxa"/>
            <w:tcBorders>
              <w:bottom w:val="single" w:sz="4" w:space="0" w:color="auto"/>
            </w:tcBorders>
          </w:tcPr>
          <w:p w:rsidR="0007781A" w:rsidRPr="00FB09FD" w:rsidRDefault="0007781A" w:rsidP="003C1C20">
            <w:pPr>
              <w:rPr>
                <w:sz w:val="22"/>
                <w:szCs w:val="22"/>
              </w:rPr>
            </w:pPr>
            <w:r w:rsidRPr="00FB09FD">
              <w:rPr>
                <w:sz w:val="22"/>
                <w:szCs w:val="22"/>
              </w:rPr>
              <w:t>Sasniedzamais būvelementa siltuma caurlaidības koeficients (U), W/(m</w:t>
            </w:r>
            <w:r w:rsidRPr="00FB09FD">
              <w:rPr>
                <w:sz w:val="22"/>
                <w:szCs w:val="22"/>
                <w:vertAlign w:val="superscript"/>
              </w:rPr>
              <w:t>2</w:t>
            </w:r>
            <w:r w:rsidRPr="00FB09FD">
              <w:rPr>
                <w:sz w:val="22"/>
                <w:szCs w:val="22"/>
              </w:rPr>
              <w:t>K)</w:t>
            </w:r>
          </w:p>
        </w:tc>
        <w:tc>
          <w:tcPr>
            <w:tcW w:w="1823" w:type="dxa"/>
            <w:tcBorders>
              <w:bottom w:val="single" w:sz="4" w:space="0" w:color="auto"/>
            </w:tcBorders>
          </w:tcPr>
          <w:p w:rsidR="0007781A" w:rsidRPr="00FB09FD" w:rsidRDefault="0007781A" w:rsidP="003C1C20">
            <w:pPr>
              <w:rPr>
                <w:sz w:val="22"/>
                <w:szCs w:val="22"/>
              </w:rPr>
            </w:pPr>
            <w:r w:rsidRPr="00FB09FD">
              <w:rPr>
                <w:sz w:val="22"/>
                <w:szCs w:val="22"/>
              </w:rPr>
              <w:t>Būvelementa laukums, m</w:t>
            </w:r>
            <w:r w:rsidRPr="00FB09FD">
              <w:rPr>
                <w:sz w:val="22"/>
                <w:szCs w:val="22"/>
                <w:vertAlign w:val="superscript"/>
              </w:rPr>
              <w:t>2</w:t>
            </w:r>
          </w:p>
        </w:tc>
        <w:tc>
          <w:tcPr>
            <w:tcW w:w="2234"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c>
          <w:tcPr>
            <w:tcW w:w="1823" w:type="dxa"/>
            <w:tcBorders>
              <w:bottom w:val="single" w:sz="4" w:space="0" w:color="auto"/>
            </w:tcBorders>
          </w:tcPr>
          <w:p w:rsidR="0007781A" w:rsidRPr="00FB09FD" w:rsidRDefault="0007781A" w:rsidP="003C1C20">
            <w:pPr>
              <w:rPr>
                <w:sz w:val="22"/>
                <w:szCs w:val="22"/>
              </w:rPr>
            </w:pPr>
            <w:r w:rsidRPr="00FB09FD">
              <w:rPr>
                <w:sz w:val="22"/>
                <w:szCs w:val="22"/>
              </w:rPr>
              <w:t>Sasniedzamais būvelementa siltuma caurlaidības koeficients (U), W/(m</w:t>
            </w:r>
            <w:r w:rsidRPr="00FB09FD">
              <w:rPr>
                <w:sz w:val="22"/>
                <w:szCs w:val="22"/>
                <w:vertAlign w:val="superscript"/>
              </w:rPr>
              <w:t>2</w:t>
            </w:r>
            <w:r w:rsidRPr="00FB09FD">
              <w:rPr>
                <w:sz w:val="22"/>
                <w:szCs w:val="22"/>
              </w:rPr>
              <w:t>K)</w:t>
            </w:r>
          </w:p>
        </w:tc>
        <w:tc>
          <w:tcPr>
            <w:tcW w:w="1823" w:type="dxa"/>
            <w:tcBorders>
              <w:bottom w:val="single" w:sz="4" w:space="0" w:color="auto"/>
            </w:tcBorders>
          </w:tcPr>
          <w:p w:rsidR="0007781A" w:rsidRPr="00FB09FD" w:rsidRDefault="0007781A" w:rsidP="003C1C20">
            <w:pPr>
              <w:rPr>
                <w:sz w:val="22"/>
                <w:szCs w:val="22"/>
              </w:rPr>
            </w:pPr>
            <w:r w:rsidRPr="00FB09FD">
              <w:rPr>
                <w:sz w:val="22"/>
                <w:szCs w:val="22"/>
              </w:rPr>
              <w:t>Laukums, m</w:t>
            </w:r>
            <w:r w:rsidRPr="00FB09FD">
              <w:rPr>
                <w:sz w:val="22"/>
                <w:szCs w:val="22"/>
                <w:vertAlign w:val="superscript"/>
              </w:rPr>
              <w:t>2</w:t>
            </w:r>
          </w:p>
        </w:tc>
        <w:tc>
          <w:tcPr>
            <w:tcW w:w="2097"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r>
      <w:tr w:rsidR="0007781A" w:rsidRPr="00FB09FD" w:rsidTr="00646D5A">
        <w:tc>
          <w:tcPr>
            <w:tcW w:w="2660" w:type="dxa"/>
            <w:tcBorders>
              <w:right w:val="single" w:sz="4" w:space="0" w:color="auto"/>
            </w:tcBorders>
          </w:tcPr>
          <w:p w:rsidR="0007781A" w:rsidRPr="00FB09FD" w:rsidRDefault="0007781A" w:rsidP="003C1C20">
            <w:pPr>
              <w:jc w:val="right"/>
              <w:rPr>
                <w:color w:val="000000"/>
                <w:sz w:val="22"/>
                <w:szCs w:val="22"/>
              </w:rPr>
            </w:pPr>
          </w:p>
        </w:tc>
        <w:tc>
          <w:tcPr>
            <w:tcW w:w="1823" w:type="dxa"/>
            <w:tcBorders>
              <w:top w:val="single" w:sz="4" w:space="0" w:color="auto"/>
              <w:left w:val="single" w:sz="4" w:space="0" w:color="auto"/>
              <w:bottom w:val="single" w:sz="4" w:space="0" w:color="auto"/>
              <w:right w:val="single" w:sz="4" w:space="0" w:color="auto"/>
            </w:tcBorders>
            <w:vAlign w:val="bottom"/>
          </w:tcPr>
          <w:p w:rsidR="0007781A" w:rsidRPr="00FB09FD" w:rsidRDefault="0007781A" w:rsidP="003C1C20">
            <w:pPr>
              <w:jc w:val="right"/>
              <w:rPr>
                <w:color w:val="000000"/>
                <w:sz w:val="22"/>
                <w:szCs w:val="22"/>
              </w:rPr>
            </w:pPr>
          </w:p>
        </w:tc>
        <w:tc>
          <w:tcPr>
            <w:tcW w:w="1823" w:type="dxa"/>
            <w:tcBorders>
              <w:top w:val="single" w:sz="4" w:space="0" w:color="auto"/>
              <w:left w:val="single" w:sz="4" w:space="0" w:color="auto"/>
              <w:bottom w:val="single" w:sz="4" w:space="0" w:color="auto"/>
              <w:right w:val="single" w:sz="4" w:space="0" w:color="auto"/>
            </w:tcBorders>
            <w:vAlign w:val="bottom"/>
          </w:tcPr>
          <w:p w:rsidR="0007781A" w:rsidRPr="00FB09FD" w:rsidRDefault="0007781A" w:rsidP="003C1C20">
            <w:pPr>
              <w:jc w:val="right"/>
              <w:rPr>
                <w:color w:val="000000"/>
                <w:sz w:val="22"/>
                <w:szCs w:val="22"/>
              </w:rPr>
            </w:pPr>
          </w:p>
        </w:tc>
        <w:tc>
          <w:tcPr>
            <w:tcW w:w="2234" w:type="dxa"/>
            <w:tcBorders>
              <w:top w:val="single" w:sz="4" w:space="0" w:color="auto"/>
              <w:left w:val="single" w:sz="4" w:space="0" w:color="auto"/>
              <w:bottom w:val="single" w:sz="4" w:space="0" w:color="auto"/>
              <w:right w:val="single" w:sz="4" w:space="0" w:color="auto"/>
              <w:tl2br w:val="nil"/>
              <w:tr2bl w:val="nil"/>
            </w:tcBorders>
          </w:tcPr>
          <w:p w:rsidR="0007781A" w:rsidRPr="00FB09FD" w:rsidRDefault="0007781A" w:rsidP="003C1C20">
            <w:pPr>
              <w:jc w:val="right"/>
              <w:rPr>
                <w:color w:val="000000"/>
                <w:sz w:val="22"/>
                <w:szCs w:val="22"/>
              </w:rPr>
            </w:pPr>
          </w:p>
        </w:tc>
        <w:tc>
          <w:tcPr>
            <w:tcW w:w="1823" w:type="dxa"/>
            <w:tcBorders>
              <w:top w:val="single" w:sz="4" w:space="0" w:color="auto"/>
              <w:left w:val="single" w:sz="4" w:space="0" w:color="auto"/>
              <w:bottom w:val="single" w:sz="4" w:space="0" w:color="auto"/>
              <w:right w:val="single" w:sz="4" w:space="0" w:color="auto"/>
            </w:tcBorders>
            <w:vAlign w:val="bottom"/>
          </w:tcPr>
          <w:p w:rsidR="0007781A" w:rsidRPr="00FB09FD" w:rsidRDefault="0007781A" w:rsidP="003C1C20">
            <w:pPr>
              <w:jc w:val="right"/>
              <w:rPr>
                <w:color w:val="000000"/>
                <w:sz w:val="22"/>
                <w:szCs w:val="22"/>
              </w:rPr>
            </w:pPr>
          </w:p>
        </w:tc>
        <w:tc>
          <w:tcPr>
            <w:tcW w:w="1823" w:type="dxa"/>
            <w:tcBorders>
              <w:top w:val="single" w:sz="4" w:space="0" w:color="auto"/>
              <w:left w:val="single" w:sz="4" w:space="0" w:color="auto"/>
              <w:bottom w:val="single" w:sz="4" w:space="0" w:color="auto"/>
              <w:right w:val="single" w:sz="4" w:space="0" w:color="auto"/>
            </w:tcBorders>
            <w:vAlign w:val="bottom"/>
          </w:tcPr>
          <w:p w:rsidR="0007781A" w:rsidRPr="00FB09FD" w:rsidRDefault="0007781A" w:rsidP="003C1C20">
            <w:pPr>
              <w:jc w:val="right"/>
              <w:rPr>
                <w:color w:val="000000"/>
                <w:sz w:val="22"/>
                <w:szCs w:val="22"/>
              </w:rPr>
            </w:pPr>
          </w:p>
        </w:tc>
        <w:tc>
          <w:tcPr>
            <w:tcW w:w="2097" w:type="dxa"/>
            <w:tcBorders>
              <w:top w:val="single" w:sz="4" w:space="0" w:color="auto"/>
              <w:left w:val="single" w:sz="4" w:space="0" w:color="auto"/>
              <w:bottom w:val="single" w:sz="4" w:space="0" w:color="auto"/>
              <w:right w:val="single" w:sz="4" w:space="0" w:color="auto"/>
              <w:tl2br w:val="nil"/>
              <w:tr2bl w:val="nil"/>
            </w:tcBorders>
          </w:tcPr>
          <w:p w:rsidR="0007781A" w:rsidRPr="00FB09FD" w:rsidRDefault="0007781A" w:rsidP="003C1C20">
            <w:pPr>
              <w:jc w:val="right"/>
              <w:rPr>
                <w:color w:val="000000"/>
                <w:sz w:val="22"/>
                <w:szCs w:val="22"/>
              </w:rPr>
            </w:pPr>
          </w:p>
        </w:tc>
      </w:tr>
      <w:tr w:rsidR="0007781A" w:rsidRPr="00FB09FD" w:rsidTr="00646D5A">
        <w:tc>
          <w:tcPr>
            <w:tcW w:w="2660" w:type="dxa"/>
            <w:tcBorders>
              <w:right w:val="single" w:sz="4" w:space="0" w:color="auto"/>
            </w:tcBorders>
          </w:tcPr>
          <w:p w:rsidR="0007781A" w:rsidRPr="00FB09FD" w:rsidRDefault="0007781A" w:rsidP="003C1C20">
            <w:pPr>
              <w:jc w:val="right"/>
              <w:rPr>
                <w:color w:val="000000"/>
                <w:sz w:val="22"/>
                <w:szCs w:val="22"/>
              </w:rPr>
            </w:pPr>
          </w:p>
        </w:tc>
        <w:tc>
          <w:tcPr>
            <w:tcW w:w="1823" w:type="dxa"/>
            <w:tcBorders>
              <w:top w:val="single" w:sz="4" w:space="0" w:color="auto"/>
              <w:left w:val="single" w:sz="4" w:space="0" w:color="auto"/>
              <w:bottom w:val="single" w:sz="4" w:space="0" w:color="auto"/>
              <w:right w:val="single" w:sz="4" w:space="0" w:color="auto"/>
            </w:tcBorders>
            <w:vAlign w:val="bottom"/>
          </w:tcPr>
          <w:p w:rsidR="0007781A" w:rsidRPr="00FB09FD" w:rsidRDefault="0007781A" w:rsidP="003C1C20">
            <w:pPr>
              <w:jc w:val="right"/>
              <w:rPr>
                <w:color w:val="000000"/>
                <w:sz w:val="22"/>
                <w:szCs w:val="22"/>
              </w:rPr>
            </w:pPr>
          </w:p>
        </w:tc>
        <w:tc>
          <w:tcPr>
            <w:tcW w:w="1823" w:type="dxa"/>
            <w:tcBorders>
              <w:top w:val="single" w:sz="4" w:space="0" w:color="auto"/>
              <w:left w:val="single" w:sz="4" w:space="0" w:color="auto"/>
              <w:bottom w:val="single" w:sz="4" w:space="0" w:color="auto"/>
              <w:right w:val="single" w:sz="4" w:space="0" w:color="auto"/>
            </w:tcBorders>
            <w:vAlign w:val="bottom"/>
          </w:tcPr>
          <w:p w:rsidR="0007781A" w:rsidRPr="00FB09FD" w:rsidRDefault="0007781A" w:rsidP="003C1C20">
            <w:pPr>
              <w:jc w:val="right"/>
              <w:rPr>
                <w:color w:val="000000"/>
                <w:sz w:val="22"/>
                <w:szCs w:val="22"/>
              </w:rPr>
            </w:pPr>
          </w:p>
        </w:tc>
        <w:tc>
          <w:tcPr>
            <w:tcW w:w="2234" w:type="dxa"/>
            <w:tcBorders>
              <w:top w:val="single" w:sz="4" w:space="0" w:color="auto"/>
              <w:left w:val="single" w:sz="4" w:space="0" w:color="auto"/>
              <w:bottom w:val="single" w:sz="4" w:space="0" w:color="auto"/>
              <w:right w:val="single" w:sz="4" w:space="0" w:color="auto"/>
              <w:tl2br w:val="nil"/>
              <w:tr2bl w:val="nil"/>
            </w:tcBorders>
          </w:tcPr>
          <w:p w:rsidR="0007781A" w:rsidRPr="00FB09FD" w:rsidRDefault="0007781A" w:rsidP="003C1C20">
            <w:pPr>
              <w:jc w:val="right"/>
              <w:rPr>
                <w:color w:val="000000"/>
                <w:sz w:val="22"/>
                <w:szCs w:val="22"/>
              </w:rPr>
            </w:pPr>
          </w:p>
        </w:tc>
        <w:tc>
          <w:tcPr>
            <w:tcW w:w="1823" w:type="dxa"/>
            <w:tcBorders>
              <w:top w:val="single" w:sz="4" w:space="0" w:color="auto"/>
              <w:left w:val="single" w:sz="4" w:space="0" w:color="auto"/>
              <w:bottom w:val="single" w:sz="4" w:space="0" w:color="auto"/>
              <w:right w:val="single" w:sz="4" w:space="0" w:color="auto"/>
            </w:tcBorders>
            <w:vAlign w:val="bottom"/>
          </w:tcPr>
          <w:p w:rsidR="0007781A" w:rsidRPr="00FB09FD" w:rsidRDefault="0007781A" w:rsidP="003C1C20">
            <w:pPr>
              <w:jc w:val="right"/>
              <w:rPr>
                <w:color w:val="000000"/>
                <w:sz w:val="22"/>
                <w:szCs w:val="22"/>
              </w:rPr>
            </w:pPr>
          </w:p>
        </w:tc>
        <w:tc>
          <w:tcPr>
            <w:tcW w:w="1823" w:type="dxa"/>
            <w:tcBorders>
              <w:top w:val="single" w:sz="4" w:space="0" w:color="auto"/>
              <w:left w:val="single" w:sz="4" w:space="0" w:color="auto"/>
              <w:bottom w:val="single" w:sz="4" w:space="0" w:color="auto"/>
              <w:right w:val="single" w:sz="4" w:space="0" w:color="auto"/>
            </w:tcBorders>
            <w:vAlign w:val="bottom"/>
          </w:tcPr>
          <w:p w:rsidR="0007781A" w:rsidRPr="00FB09FD" w:rsidRDefault="0007781A" w:rsidP="003C1C20">
            <w:pPr>
              <w:jc w:val="right"/>
              <w:rPr>
                <w:color w:val="000000"/>
                <w:sz w:val="22"/>
                <w:szCs w:val="22"/>
              </w:rPr>
            </w:pPr>
          </w:p>
        </w:tc>
        <w:tc>
          <w:tcPr>
            <w:tcW w:w="2097" w:type="dxa"/>
            <w:tcBorders>
              <w:top w:val="single" w:sz="4" w:space="0" w:color="auto"/>
              <w:left w:val="single" w:sz="4" w:space="0" w:color="auto"/>
              <w:bottom w:val="single" w:sz="4" w:space="0" w:color="auto"/>
              <w:right w:val="single" w:sz="4" w:space="0" w:color="auto"/>
              <w:tl2br w:val="nil"/>
              <w:tr2bl w:val="nil"/>
            </w:tcBorders>
          </w:tcPr>
          <w:p w:rsidR="0007781A" w:rsidRPr="00FB09FD" w:rsidRDefault="0007781A" w:rsidP="003C1C20">
            <w:pPr>
              <w:jc w:val="right"/>
              <w:rPr>
                <w:color w:val="000000"/>
                <w:sz w:val="22"/>
                <w:szCs w:val="22"/>
              </w:rPr>
            </w:pPr>
          </w:p>
        </w:tc>
      </w:tr>
      <w:tr w:rsidR="0007781A" w:rsidRPr="00FB09FD" w:rsidTr="00646D5A">
        <w:tc>
          <w:tcPr>
            <w:tcW w:w="2660" w:type="dxa"/>
            <w:tcBorders>
              <w:right w:val="single" w:sz="4" w:space="0" w:color="auto"/>
            </w:tcBorders>
          </w:tcPr>
          <w:p w:rsidR="0007781A" w:rsidRPr="00FB09FD" w:rsidRDefault="0007781A" w:rsidP="003C1C20">
            <w:pPr>
              <w:jc w:val="right"/>
              <w:rPr>
                <w:color w:val="000000"/>
                <w:sz w:val="22"/>
                <w:szCs w:val="22"/>
              </w:rPr>
            </w:pPr>
          </w:p>
        </w:tc>
        <w:tc>
          <w:tcPr>
            <w:tcW w:w="1823" w:type="dxa"/>
            <w:tcBorders>
              <w:top w:val="single" w:sz="4" w:space="0" w:color="auto"/>
              <w:left w:val="single" w:sz="4" w:space="0" w:color="auto"/>
              <w:bottom w:val="single" w:sz="4" w:space="0" w:color="auto"/>
              <w:right w:val="single" w:sz="4" w:space="0" w:color="auto"/>
            </w:tcBorders>
            <w:vAlign w:val="bottom"/>
          </w:tcPr>
          <w:p w:rsidR="0007781A" w:rsidRPr="00FB09FD" w:rsidRDefault="0007781A" w:rsidP="003C1C20">
            <w:pPr>
              <w:jc w:val="right"/>
              <w:rPr>
                <w:color w:val="000000"/>
                <w:sz w:val="22"/>
                <w:szCs w:val="22"/>
              </w:rPr>
            </w:pPr>
          </w:p>
        </w:tc>
        <w:tc>
          <w:tcPr>
            <w:tcW w:w="1823" w:type="dxa"/>
            <w:tcBorders>
              <w:top w:val="single" w:sz="4" w:space="0" w:color="auto"/>
              <w:left w:val="single" w:sz="4" w:space="0" w:color="auto"/>
              <w:bottom w:val="single" w:sz="4" w:space="0" w:color="auto"/>
              <w:right w:val="single" w:sz="4" w:space="0" w:color="auto"/>
            </w:tcBorders>
            <w:vAlign w:val="bottom"/>
          </w:tcPr>
          <w:p w:rsidR="0007781A" w:rsidRPr="00FB09FD" w:rsidRDefault="0007781A" w:rsidP="003C1C20">
            <w:pPr>
              <w:jc w:val="right"/>
              <w:rPr>
                <w:color w:val="000000"/>
                <w:sz w:val="22"/>
                <w:szCs w:val="22"/>
              </w:rPr>
            </w:pPr>
          </w:p>
        </w:tc>
        <w:tc>
          <w:tcPr>
            <w:tcW w:w="2234" w:type="dxa"/>
            <w:tcBorders>
              <w:top w:val="single" w:sz="4" w:space="0" w:color="auto"/>
              <w:left w:val="single" w:sz="4" w:space="0" w:color="auto"/>
              <w:bottom w:val="single" w:sz="4" w:space="0" w:color="auto"/>
              <w:right w:val="single" w:sz="4" w:space="0" w:color="auto"/>
              <w:tl2br w:val="nil"/>
              <w:tr2bl w:val="nil"/>
            </w:tcBorders>
          </w:tcPr>
          <w:p w:rsidR="0007781A" w:rsidRPr="00FB09FD" w:rsidRDefault="0007781A" w:rsidP="003C1C20">
            <w:pPr>
              <w:jc w:val="right"/>
              <w:rPr>
                <w:color w:val="000000"/>
                <w:sz w:val="22"/>
                <w:szCs w:val="22"/>
              </w:rPr>
            </w:pPr>
          </w:p>
        </w:tc>
        <w:tc>
          <w:tcPr>
            <w:tcW w:w="1823" w:type="dxa"/>
            <w:tcBorders>
              <w:top w:val="single" w:sz="4" w:space="0" w:color="auto"/>
              <w:left w:val="single" w:sz="4" w:space="0" w:color="auto"/>
              <w:bottom w:val="single" w:sz="4" w:space="0" w:color="auto"/>
              <w:right w:val="single" w:sz="4" w:space="0" w:color="auto"/>
            </w:tcBorders>
            <w:vAlign w:val="bottom"/>
          </w:tcPr>
          <w:p w:rsidR="0007781A" w:rsidRPr="00FB09FD" w:rsidRDefault="0007781A" w:rsidP="003C1C20">
            <w:pPr>
              <w:jc w:val="right"/>
              <w:rPr>
                <w:color w:val="000000"/>
                <w:sz w:val="22"/>
                <w:szCs w:val="22"/>
              </w:rPr>
            </w:pPr>
          </w:p>
        </w:tc>
        <w:tc>
          <w:tcPr>
            <w:tcW w:w="1823" w:type="dxa"/>
            <w:tcBorders>
              <w:top w:val="single" w:sz="4" w:space="0" w:color="auto"/>
              <w:left w:val="single" w:sz="4" w:space="0" w:color="auto"/>
              <w:bottom w:val="single" w:sz="4" w:space="0" w:color="auto"/>
              <w:right w:val="single" w:sz="4" w:space="0" w:color="auto"/>
            </w:tcBorders>
            <w:vAlign w:val="bottom"/>
          </w:tcPr>
          <w:p w:rsidR="0007781A" w:rsidRPr="00FB09FD" w:rsidRDefault="0007781A" w:rsidP="003C1C20">
            <w:pPr>
              <w:jc w:val="right"/>
              <w:rPr>
                <w:color w:val="000000"/>
                <w:sz w:val="22"/>
                <w:szCs w:val="22"/>
              </w:rPr>
            </w:pPr>
          </w:p>
        </w:tc>
        <w:tc>
          <w:tcPr>
            <w:tcW w:w="2097" w:type="dxa"/>
            <w:tcBorders>
              <w:top w:val="single" w:sz="4" w:space="0" w:color="auto"/>
              <w:left w:val="single" w:sz="4" w:space="0" w:color="auto"/>
              <w:bottom w:val="single" w:sz="4" w:space="0" w:color="auto"/>
              <w:right w:val="single" w:sz="4" w:space="0" w:color="auto"/>
              <w:tl2br w:val="nil"/>
              <w:tr2bl w:val="nil"/>
            </w:tcBorders>
          </w:tcPr>
          <w:p w:rsidR="0007781A" w:rsidRPr="00FB09FD" w:rsidRDefault="0007781A" w:rsidP="003C1C20">
            <w:pPr>
              <w:jc w:val="right"/>
              <w:rPr>
                <w:color w:val="000000"/>
                <w:sz w:val="22"/>
                <w:szCs w:val="22"/>
              </w:rPr>
            </w:pPr>
          </w:p>
        </w:tc>
      </w:tr>
      <w:tr w:rsidR="0007781A" w:rsidRPr="00FB09FD" w:rsidTr="00646D5A">
        <w:tc>
          <w:tcPr>
            <w:tcW w:w="2660" w:type="dxa"/>
          </w:tcPr>
          <w:p w:rsidR="0007781A" w:rsidRPr="00FB09FD" w:rsidRDefault="0007781A" w:rsidP="003C1C20">
            <w:pPr>
              <w:jc w:val="right"/>
              <w:rPr>
                <w:bCs/>
                <w:color w:val="000000"/>
                <w:sz w:val="22"/>
                <w:szCs w:val="22"/>
              </w:rPr>
            </w:pPr>
            <w:r w:rsidRPr="00FB09FD">
              <w:rPr>
                <w:bCs/>
                <w:color w:val="000000"/>
                <w:sz w:val="22"/>
                <w:szCs w:val="22"/>
              </w:rPr>
              <w:t>KOPĀ (1.)</w:t>
            </w:r>
          </w:p>
        </w:tc>
        <w:tc>
          <w:tcPr>
            <w:tcW w:w="1823" w:type="dxa"/>
            <w:tcBorders>
              <w:top w:val="single" w:sz="4" w:space="0" w:color="auto"/>
            </w:tcBorders>
          </w:tcPr>
          <w:p w:rsidR="0007781A" w:rsidRPr="00FB09FD" w:rsidRDefault="0007781A" w:rsidP="003C1C20">
            <w:pPr>
              <w:rPr>
                <w:color w:val="000000"/>
                <w:sz w:val="22"/>
                <w:szCs w:val="22"/>
              </w:rPr>
            </w:pPr>
            <w:r w:rsidRPr="00FB09FD">
              <w:rPr>
                <w:color w:val="000000"/>
                <w:sz w:val="22"/>
                <w:szCs w:val="22"/>
              </w:rPr>
              <w:t> </w:t>
            </w:r>
          </w:p>
        </w:tc>
        <w:tc>
          <w:tcPr>
            <w:tcW w:w="1823" w:type="dxa"/>
            <w:tcBorders>
              <w:top w:val="single" w:sz="4" w:space="0" w:color="auto"/>
            </w:tcBorders>
          </w:tcPr>
          <w:p w:rsidR="0007781A" w:rsidRPr="00FB09FD" w:rsidRDefault="0007781A" w:rsidP="003C1C20">
            <w:pPr>
              <w:rPr>
                <w:color w:val="000000"/>
                <w:sz w:val="22"/>
                <w:szCs w:val="22"/>
              </w:rPr>
            </w:pPr>
            <w:r w:rsidRPr="00FB09FD">
              <w:rPr>
                <w:color w:val="000000"/>
                <w:sz w:val="22"/>
                <w:szCs w:val="22"/>
              </w:rPr>
              <w:t> </w:t>
            </w:r>
          </w:p>
        </w:tc>
        <w:tc>
          <w:tcPr>
            <w:tcW w:w="2234" w:type="dxa"/>
            <w:tcBorders>
              <w:top w:val="single" w:sz="4" w:space="0" w:color="auto"/>
              <w:bottom w:val="single" w:sz="4" w:space="0" w:color="auto"/>
              <w:tl2br w:val="nil"/>
              <w:tr2bl w:val="nil"/>
            </w:tcBorders>
          </w:tcPr>
          <w:p w:rsidR="0007781A" w:rsidRPr="00FB09FD" w:rsidRDefault="0007781A" w:rsidP="003C1C20">
            <w:pPr>
              <w:jc w:val="right"/>
              <w:rPr>
                <w:b/>
                <w:bCs/>
                <w:color w:val="000000"/>
                <w:sz w:val="22"/>
                <w:szCs w:val="22"/>
              </w:rPr>
            </w:pPr>
          </w:p>
        </w:tc>
        <w:tc>
          <w:tcPr>
            <w:tcW w:w="1823" w:type="dxa"/>
            <w:tcBorders>
              <w:top w:val="single" w:sz="4" w:space="0" w:color="auto"/>
            </w:tcBorders>
          </w:tcPr>
          <w:p w:rsidR="0007781A" w:rsidRPr="00FB09FD" w:rsidRDefault="0007781A" w:rsidP="003C1C20">
            <w:pPr>
              <w:rPr>
                <w:color w:val="000000"/>
                <w:sz w:val="22"/>
                <w:szCs w:val="22"/>
              </w:rPr>
            </w:pPr>
          </w:p>
        </w:tc>
        <w:tc>
          <w:tcPr>
            <w:tcW w:w="1823" w:type="dxa"/>
            <w:tcBorders>
              <w:top w:val="single" w:sz="4" w:space="0" w:color="auto"/>
            </w:tcBorders>
          </w:tcPr>
          <w:p w:rsidR="0007781A" w:rsidRPr="00FB09FD" w:rsidRDefault="0007781A" w:rsidP="003C1C20">
            <w:pPr>
              <w:rPr>
                <w:color w:val="000000"/>
                <w:sz w:val="22"/>
                <w:szCs w:val="22"/>
              </w:rPr>
            </w:pPr>
          </w:p>
        </w:tc>
        <w:tc>
          <w:tcPr>
            <w:tcW w:w="2097" w:type="dxa"/>
            <w:tcBorders>
              <w:top w:val="single" w:sz="4" w:space="0" w:color="auto"/>
              <w:bottom w:val="single" w:sz="4" w:space="0" w:color="auto"/>
              <w:tl2br w:val="nil"/>
              <w:tr2bl w:val="nil"/>
            </w:tcBorders>
          </w:tcPr>
          <w:p w:rsidR="0007781A" w:rsidRPr="00FB09FD" w:rsidRDefault="0007781A" w:rsidP="003C1C20">
            <w:pPr>
              <w:jc w:val="right"/>
              <w:rPr>
                <w:b/>
                <w:bCs/>
                <w:color w:val="000000"/>
                <w:sz w:val="22"/>
                <w:szCs w:val="22"/>
              </w:rPr>
            </w:pPr>
          </w:p>
        </w:tc>
      </w:tr>
    </w:tbl>
    <w:p w:rsidR="0007781A" w:rsidRPr="00FB09FD" w:rsidRDefault="0007781A" w:rsidP="003C1C20">
      <w:pPr>
        <w:rPr>
          <w:sz w:val="22"/>
          <w:szCs w:val="22"/>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1823"/>
        <w:gridCol w:w="1823"/>
        <w:gridCol w:w="2234"/>
        <w:gridCol w:w="1823"/>
        <w:gridCol w:w="1823"/>
        <w:gridCol w:w="2097"/>
      </w:tblGrid>
      <w:tr w:rsidR="0007781A" w:rsidRPr="00FB09FD" w:rsidTr="00646D5A">
        <w:tc>
          <w:tcPr>
            <w:tcW w:w="2660" w:type="dxa"/>
          </w:tcPr>
          <w:p w:rsidR="0007781A" w:rsidRPr="00FB09FD" w:rsidRDefault="0007781A" w:rsidP="003C1C20">
            <w:pPr>
              <w:rPr>
                <w:sz w:val="22"/>
                <w:szCs w:val="22"/>
              </w:rPr>
            </w:pPr>
            <w:r w:rsidRPr="00FB09FD">
              <w:rPr>
                <w:sz w:val="22"/>
                <w:szCs w:val="22"/>
              </w:rPr>
              <w:t>2.2. Termiskie tilti</w:t>
            </w:r>
          </w:p>
        </w:tc>
        <w:tc>
          <w:tcPr>
            <w:tcW w:w="1823" w:type="dxa"/>
          </w:tcPr>
          <w:p w:rsidR="0007781A" w:rsidRPr="00FB09FD" w:rsidRDefault="0007781A" w:rsidP="003C1C20">
            <w:pPr>
              <w:rPr>
                <w:sz w:val="22"/>
                <w:szCs w:val="22"/>
              </w:rPr>
            </w:pPr>
            <w:r w:rsidRPr="00FB09FD">
              <w:rPr>
                <w:sz w:val="22"/>
                <w:szCs w:val="22"/>
              </w:rPr>
              <w:t>Lineārā termiskā tilta caurlaidības koeficients (</w:t>
            </w:r>
            <w:r w:rsidRPr="00FB09FD">
              <w:rPr>
                <w:i/>
                <w:sz w:val="22"/>
                <w:szCs w:val="22"/>
              </w:rPr>
              <w:t>ψ</w:t>
            </w:r>
            <w:r w:rsidRPr="00FB09FD">
              <w:rPr>
                <w:sz w:val="22"/>
                <w:szCs w:val="22"/>
              </w:rPr>
              <w:t>), w/(m x K)</w:t>
            </w:r>
          </w:p>
        </w:tc>
        <w:tc>
          <w:tcPr>
            <w:tcW w:w="1823" w:type="dxa"/>
          </w:tcPr>
          <w:p w:rsidR="0007781A" w:rsidRPr="00FB09FD" w:rsidRDefault="0007781A" w:rsidP="003C1C20">
            <w:pPr>
              <w:rPr>
                <w:sz w:val="22"/>
                <w:szCs w:val="22"/>
              </w:rPr>
            </w:pPr>
            <w:r w:rsidRPr="00FB09FD">
              <w:rPr>
                <w:sz w:val="22"/>
                <w:szCs w:val="22"/>
              </w:rPr>
              <w:t>Termiskā tilta garums, m</w:t>
            </w:r>
          </w:p>
        </w:tc>
        <w:tc>
          <w:tcPr>
            <w:tcW w:w="2234"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c>
          <w:tcPr>
            <w:tcW w:w="1823" w:type="dxa"/>
          </w:tcPr>
          <w:p w:rsidR="0007781A" w:rsidRPr="00FB09FD" w:rsidRDefault="0007781A" w:rsidP="003C1C20">
            <w:pPr>
              <w:rPr>
                <w:sz w:val="22"/>
                <w:szCs w:val="22"/>
              </w:rPr>
            </w:pPr>
            <w:r w:rsidRPr="00FB09FD">
              <w:rPr>
                <w:sz w:val="22"/>
                <w:szCs w:val="22"/>
              </w:rPr>
              <w:t>Lineārā termiskā tilta caurlaidības koeficients (</w:t>
            </w:r>
            <w:r w:rsidRPr="00FB09FD">
              <w:rPr>
                <w:i/>
                <w:sz w:val="22"/>
                <w:szCs w:val="22"/>
              </w:rPr>
              <w:t>ψ</w:t>
            </w:r>
            <w:r w:rsidRPr="00FB09FD">
              <w:rPr>
                <w:sz w:val="22"/>
                <w:szCs w:val="22"/>
              </w:rPr>
              <w:t>), w/(m x K)</w:t>
            </w:r>
          </w:p>
        </w:tc>
        <w:tc>
          <w:tcPr>
            <w:tcW w:w="1823" w:type="dxa"/>
          </w:tcPr>
          <w:p w:rsidR="0007781A" w:rsidRPr="00FB09FD" w:rsidRDefault="0007781A" w:rsidP="003C1C20">
            <w:pPr>
              <w:rPr>
                <w:sz w:val="22"/>
                <w:szCs w:val="22"/>
              </w:rPr>
            </w:pPr>
            <w:r w:rsidRPr="00FB09FD">
              <w:rPr>
                <w:sz w:val="22"/>
                <w:szCs w:val="22"/>
              </w:rPr>
              <w:t>Termiskā tilta garums, m</w:t>
            </w:r>
          </w:p>
        </w:tc>
        <w:tc>
          <w:tcPr>
            <w:tcW w:w="2097"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r>
      <w:tr w:rsidR="0007781A" w:rsidRPr="00FB09FD" w:rsidTr="00646D5A">
        <w:tc>
          <w:tcPr>
            <w:tcW w:w="2660" w:type="dxa"/>
          </w:tcPr>
          <w:p w:rsidR="0007781A" w:rsidRPr="00FB09FD" w:rsidRDefault="0007781A" w:rsidP="003C1C20">
            <w:pPr>
              <w:jc w:val="right"/>
              <w:rPr>
                <w:color w:val="000000"/>
                <w:sz w:val="22"/>
                <w:szCs w:val="22"/>
              </w:rPr>
            </w:pPr>
            <w:r w:rsidRPr="00FB09FD">
              <w:rPr>
                <w:color w:val="000000"/>
                <w:sz w:val="22"/>
                <w:szCs w:val="22"/>
              </w:rPr>
              <w:t xml:space="preserve">A </w:t>
            </w: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234" w:type="dxa"/>
            <w:tcBorders>
              <w:tl2br w:val="nil"/>
              <w:tr2bl w:val="nil"/>
            </w:tcBorders>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097" w:type="dxa"/>
            <w:tcBorders>
              <w:tl2br w:val="nil"/>
              <w:tr2bl w:val="nil"/>
            </w:tcBorders>
          </w:tcPr>
          <w:p w:rsidR="0007781A" w:rsidRPr="00FB09FD" w:rsidRDefault="0007781A" w:rsidP="003C1C20">
            <w:pPr>
              <w:jc w:val="right"/>
              <w:rPr>
                <w:color w:val="000000"/>
                <w:sz w:val="22"/>
                <w:szCs w:val="22"/>
              </w:rPr>
            </w:pPr>
          </w:p>
        </w:tc>
      </w:tr>
      <w:tr w:rsidR="0007781A" w:rsidRPr="00FB09FD" w:rsidTr="00646D5A">
        <w:tc>
          <w:tcPr>
            <w:tcW w:w="2660" w:type="dxa"/>
          </w:tcPr>
          <w:p w:rsidR="0007781A" w:rsidRPr="00FB09FD" w:rsidRDefault="0007781A" w:rsidP="003C1C20">
            <w:pPr>
              <w:jc w:val="right"/>
              <w:rPr>
                <w:color w:val="000000"/>
                <w:sz w:val="22"/>
                <w:szCs w:val="22"/>
              </w:rPr>
            </w:pPr>
            <w:r w:rsidRPr="00FB09FD">
              <w:rPr>
                <w:color w:val="000000"/>
                <w:sz w:val="22"/>
                <w:szCs w:val="22"/>
              </w:rPr>
              <w:t xml:space="preserve">B </w:t>
            </w: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234" w:type="dxa"/>
            <w:tcBorders>
              <w:tl2br w:val="nil"/>
              <w:tr2bl w:val="nil"/>
            </w:tcBorders>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097" w:type="dxa"/>
            <w:tcBorders>
              <w:tl2br w:val="nil"/>
              <w:tr2bl w:val="nil"/>
            </w:tcBorders>
          </w:tcPr>
          <w:p w:rsidR="0007781A" w:rsidRPr="00FB09FD" w:rsidRDefault="0007781A" w:rsidP="003C1C20">
            <w:pPr>
              <w:jc w:val="right"/>
              <w:rPr>
                <w:color w:val="000000"/>
                <w:sz w:val="22"/>
                <w:szCs w:val="22"/>
              </w:rPr>
            </w:pPr>
          </w:p>
        </w:tc>
      </w:tr>
      <w:tr w:rsidR="0007781A" w:rsidRPr="00FB09FD" w:rsidTr="00646D5A">
        <w:tc>
          <w:tcPr>
            <w:tcW w:w="2660" w:type="dxa"/>
          </w:tcPr>
          <w:p w:rsidR="0007781A" w:rsidRPr="00FB09FD" w:rsidRDefault="0007781A" w:rsidP="003C1C20">
            <w:pPr>
              <w:jc w:val="right"/>
              <w:rPr>
                <w:color w:val="000000"/>
                <w:sz w:val="22"/>
                <w:szCs w:val="22"/>
              </w:rPr>
            </w:pPr>
            <w:r w:rsidRPr="00FB09FD">
              <w:rPr>
                <w:color w:val="000000"/>
                <w:sz w:val="22"/>
                <w:szCs w:val="22"/>
              </w:rPr>
              <w:t xml:space="preserve">C </w:t>
            </w: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234" w:type="dxa"/>
            <w:tcBorders>
              <w:bottom w:val="single" w:sz="4" w:space="0" w:color="auto"/>
              <w:tl2br w:val="nil"/>
              <w:tr2bl w:val="nil"/>
            </w:tcBorders>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097" w:type="dxa"/>
            <w:tcBorders>
              <w:bottom w:val="single" w:sz="4" w:space="0" w:color="auto"/>
              <w:tl2br w:val="nil"/>
              <w:tr2bl w:val="nil"/>
            </w:tcBorders>
          </w:tcPr>
          <w:p w:rsidR="0007781A" w:rsidRPr="00FB09FD" w:rsidRDefault="0007781A" w:rsidP="003C1C20">
            <w:pPr>
              <w:jc w:val="right"/>
              <w:rPr>
                <w:color w:val="000000"/>
                <w:sz w:val="22"/>
                <w:szCs w:val="22"/>
              </w:rPr>
            </w:pPr>
          </w:p>
        </w:tc>
      </w:tr>
      <w:tr w:rsidR="0007781A" w:rsidRPr="00FB09FD" w:rsidTr="00646D5A">
        <w:tc>
          <w:tcPr>
            <w:tcW w:w="2660" w:type="dxa"/>
          </w:tcPr>
          <w:p w:rsidR="0007781A" w:rsidRPr="00FB09FD" w:rsidRDefault="0007781A" w:rsidP="003C1C20">
            <w:pPr>
              <w:jc w:val="right"/>
              <w:rPr>
                <w:color w:val="000000"/>
                <w:sz w:val="22"/>
                <w:szCs w:val="22"/>
              </w:rPr>
            </w:pPr>
            <w:r w:rsidRPr="00FB09FD">
              <w:rPr>
                <w:color w:val="000000"/>
                <w:sz w:val="22"/>
                <w:szCs w:val="22"/>
              </w:rPr>
              <w:t>KOPĀ (2.)</w:t>
            </w:r>
          </w:p>
        </w:tc>
        <w:tc>
          <w:tcPr>
            <w:tcW w:w="1823" w:type="dxa"/>
          </w:tcPr>
          <w:p w:rsidR="0007781A" w:rsidRPr="00FB09FD" w:rsidRDefault="0007781A" w:rsidP="003C1C20">
            <w:pPr>
              <w:rPr>
                <w:color w:val="000000"/>
                <w:sz w:val="22"/>
                <w:szCs w:val="22"/>
              </w:rPr>
            </w:pPr>
            <w:r w:rsidRPr="00FB09FD">
              <w:rPr>
                <w:color w:val="000000"/>
                <w:sz w:val="22"/>
                <w:szCs w:val="22"/>
              </w:rPr>
              <w:t> </w:t>
            </w:r>
          </w:p>
        </w:tc>
        <w:tc>
          <w:tcPr>
            <w:tcW w:w="1823" w:type="dxa"/>
          </w:tcPr>
          <w:p w:rsidR="0007781A" w:rsidRPr="00FB09FD" w:rsidRDefault="0007781A" w:rsidP="003C1C20">
            <w:pPr>
              <w:rPr>
                <w:color w:val="000000"/>
                <w:sz w:val="22"/>
                <w:szCs w:val="22"/>
              </w:rPr>
            </w:pPr>
            <w:r w:rsidRPr="00FB09FD">
              <w:rPr>
                <w:color w:val="000000"/>
                <w:sz w:val="22"/>
                <w:szCs w:val="22"/>
              </w:rPr>
              <w:t> </w:t>
            </w:r>
          </w:p>
        </w:tc>
        <w:tc>
          <w:tcPr>
            <w:tcW w:w="2234" w:type="dxa"/>
            <w:tcBorders>
              <w:bottom w:val="single" w:sz="4" w:space="0" w:color="auto"/>
              <w:tl2br w:val="nil"/>
              <w:tr2bl w:val="nil"/>
            </w:tcBorders>
          </w:tcPr>
          <w:p w:rsidR="0007781A" w:rsidRPr="00FB09FD" w:rsidRDefault="0007781A" w:rsidP="003C1C20">
            <w:pPr>
              <w:jc w:val="right"/>
              <w:rPr>
                <w:b/>
                <w:bCs/>
                <w:color w:val="000000"/>
                <w:sz w:val="22"/>
                <w:szCs w:val="22"/>
              </w:rPr>
            </w:pPr>
          </w:p>
        </w:tc>
        <w:tc>
          <w:tcPr>
            <w:tcW w:w="1823" w:type="dxa"/>
          </w:tcPr>
          <w:p w:rsidR="0007781A" w:rsidRPr="00FB09FD" w:rsidRDefault="0007781A" w:rsidP="003C1C20">
            <w:pPr>
              <w:rPr>
                <w:color w:val="000000"/>
                <w:sz w:val="22"/>
                <w:szCs w:val="22"/>
              </w:rPr>
            </w:pPr>
          </w:p>
        </w:tc>
        <w:tc>
          <w:tcPr>
            <w:tcW w:w="1823" w:type="dxa"/>
          </w:tcPr>
          <w:p w:rsidR="0007781A" w:rsidRPr="00FB09FD" w:rsidRDefault="0007781A" w:rsidP="003C1C20">
            <w:pPr>
              <w:rPr>
                <w:color w:val="000000"/>
                <w:sz w:val="22"/>
                <w:szCs w:val="22"/>
              </w:rPr>
            </w:pPr>
          </w:p>
        </w:tc>
        <w:tc>
          <w:tcPr>
            <w:tcW w:w="2097" w:type="dxa"/>
            <w:tcBorders>
              <w:bottom w:val="single" w:sz="4" w:space="0" w:color="auto"/>
              <w:tl2br w:val="nil"/>
              <w:tr2bl w:val="nil"/>
            </w:tcBorders>
          </w:tcPr>
          <w:p w:rsidR="0007781A" w:rsidRPr="00FB09FD" w:rsidRDefault="0007781A" w:rsidP="003C1C20">
            <w:pPr>
              <w:jc w:val="right"/>
              <w:rPr>
                <w:b/>
                <w:bCs/>
                <w:color w:val="000000"/>
                <w:sz w:val="22"/>
                <w:szCs w:val="22"/>
              </w:rPr>
            </w:pPr>
          </w:p>
        </w:tc>
      </w:tr>
      <w:tr w:rsidR="0007781A" w:rsidRPr="00FB09FD" w:rsidTr="00646D5A">
        <w:tc>
          <w:tcPr>
            <w:tcW w:w="2660" w:type="dxa"/>
          </w:tcPr>
          <w:p w:rsidR="0007781A" w:rsidRPr="00FB09FD" w:rsidRDefault="0007781A" w:rsidP="003C1C20">
            <w:pPr>
              <w:rPr>
                <w:sz w:val="22"/>
                <w:szCs w:val="22"/>
              </w:rPr>
            </w:pPr>
            <w:r w:rsidRPr="00FB09FD">
              <w:rPr>
                <w:sz w:val="22"/>
                <w:szCs w:val="22"/>
              </w:rPr>
              <w:t>2.3. Ventilācija</w:t>
            </w:r>
          </w:p>
        </w:tc>
        <w:tc>
          <w:tcPr>
            <w:tcW w:w="1823" w:type="dxa"/>
          </w:tcPr>
          <w:p w:rsidR="0007781A" w:rsidRPr="00FB09FD" w:rsidRDefault="0007781A" w:rsidP="003C1C20">
            <w:pPr>
              <w:rPr>
                <w:sz w:val="22"/>
                <w:szCs w:val="22"/>
              </w:rPr>
            </w:pPr>
            <w:r w:rsidRPr="00FB09FD">
              <w:rPr>
                <w:sz w:val="22"/>
                <w:szCs w:val="22"/>
              </w:rPr>
              <w:t>Sasniedzamā enerģētiski lietderīgā gaisa apmaiņa (h</w:t>
            </w:r>
            <w:r w:rsidRPr="00FB09FD">
              <w:rPr>
                <w:sz w:val="22"/>
                <w:szCs w:val="22"/>
                <w:vertAlign w:val="superscript"/>
              </w:rPr>
              <w:t>-1</w:t>
            </w:r>
            <w:r w:rsidRPr="00FB09FD">
              <w:rPr>
                <w:sz w:val="22"/>
                <w:szCs w:val="22"/>
              </w:rPr>
              <w:t>)</w:t>
            </w:r>
          </w:p>
        </w:tc>
        <w:tc>
          <w:tcPr>
            <w:tcW w:w="1823" w:type="dxa"/>
          </w:tcPr>
          <w:p w:rsidR="0007781A" w:rsidRPr="00FB09FD" w:rsidRDefault="0007781A" w:rsidP="003C1C20">
            <w:pPr>
              <w:rPr>
                <w:sz w:val="22"/>
                <w:szCs w:val="22"/>
              </w:rPr>
            </w:pPr>
            <w:r w:rsidRPr="00FB09FD">
              <w:rPr>
                <w:sz w:val="22"/>
                <w:szCs w:val="22"/>
              </w:rPr>
              <w:t>Būvtilpums, m</w:t>
            </w:r>
            <w:r w:rsidRPr="00FB09FD">
              <w:rPr>
                <w:sz w:val="22"/>
                <w:szCs w:val="22"/>
                <w:vertAlign w:val="superscript"/>
              </w:rPr>
              <w:t>3</w:t>
            </w:r>
          </w:p>
        </w:tc>
        <w:tc>
          <w:tcPr>
            <w:tcW w:w="2234"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c>
          <w:tcPr>
            <w:tcW w:w="1823" w:type="dxa"/>
          </w:tcPr>
          <w:p w:rsidR="0007781A" w:rsidRPr="00FB09FD" w:rsidRDefault="0007781A" w:rsidP="003C1C20">
            <w:pPr>
              <w:rPr>
                <w:sz w:val="22"/>
                <w:szCs w:val="22"/>
              </w:rPr>
            </w:pPr>
            <w:r w:rsidRPr="00FB09FD">
              <w:rPr>
                <w:sz w:val="22"/>
                <w:szCs w:val="22"/>
              </w:rPr>
              <w:t>Sasniedzamā enerģētiski lietderīgā gaisa apmaiņa (h</w:t>
            </w:r>
            <w:r w:rsidRPr="00FB09FD">
              <w:rPr>
                <w:sz w:val="22"/>
                <w:szCs w:val="22"/>
                <w:vertAlign w:val="superscript"/>
              </w:rPr>
              <w:t>-1</w:t>
            </w:r>
            <w:r w:rsidRPr="00FB09FD">
              <w:rPr>
                <w:sz w:val="22"/>
                <w:szCs w:val="22"/>
              </w:rPr>
              <w:t>)</w:t>
            </w:r>
          </w:p>
        </w:tc>
        <w:tc>
          <w:tcPr>
            <w:tcW w:w="1823" w:type="dxa"/>
          </w:tcPr>
          <w:p w:rsidR="0007781A" w:rsidRPr="00FB09FD" w:rsidRDefault="0007781A" w:rsidP="003C1C20">
            <w:pPr>
              <w:rPr>
                <w:sz w:val="22"/>
                <w:szCs w:val="22"/>
              </w:rPr>
            </w:pPr>
            <w:r w:rsidRPr="00FB09FD">
              <w:rPr>
                <w:sz w:val="22"/>
                <w:szCs w:val="22"/>
              </w:rPr>
              <w:t>Būvtilpums, m</w:t>
            </w:r>
            <w:r w:rsidRPr="00FB09FD">
              <w:rPr>
                <w:sz w:val="22"/>
                <w:szCs w:val="22"/>
                <w:vertAlign w:val="superscript"/>
              </w:rPr>
              <w:t>3</w:t>
            </w:r>
          </w:p>
        </w:tc>
        <w:tc>
          <w:tcPr>
            <w:tcW w:w="2097"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r>
      <w:tr w:rsidR="0007781A" w:rsidRPr="00FB09FD" w:rsidTr="00646D5A">
        <w:tc>
          <w:tcPr>
            <w:tcW w:w="2660" w:type="dxa"/>
          </w:tcPr>
          <w:p w:rsidR="0007781A" w:rsidRPr="00FB09FD" w:rsidRDefault="0007781A" w:rsidP="003C1C20">
            <w:pPr>
              <w:jc w:val="right"/>
              <w:rPr>
                <w:sz w:val="22"/>
                <w:szCs w:val="22"/>
              </w:rPr>
            </w:pPr>
            <w:r w:rsidRPr="00FB09FD">
              <w:rPr>
                <w:sz w:val="22"/>
                <w:szCs w:val="22"/>
              </w:rPr>
              <w:t>KOPĀ (3.)</w:t>
            </w: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234" w:type="dxa"/>
            <w:tcBorders>
              <w:tl2br w:val="nil"/>
              <w:tr2bl w:val="nil"/>
            </w:tcBorders>
          </w:tcPr>
          <w:p w:rsidR="0007781A" w:rsidRPr="00FB09FD" w:rsidRDefault="0007781A" w:rsidP="003C1C20">
            <w:pPr>
              <w:jc w:val="right"/>
              <w:rPr>
                <w:b/>
                <w:bCs/>
                <w:color w:val="000000"/>
                <w:sz w:val="22"/>
                <w:szCs w:val="22"/>
              </w:rPr>
            </w:pP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097" w:type="dxa"/>
            <w:tcBorders>
              <w:tl2br w:val="nil"/>
              <w:tr2bl w:val="nil"/>
            </w:tcBorders>
          </w:tcPr>
          <w:p w:rsidR="0007781A" w:rsidRPr="00FB09FD" w:rsidRDefault="0007781A" w:rsidP="003C1C20">
            <w:pPr>
              <w:jc w:val="right"/>
              <w:rPr>
                <w:b/>
                <w:bCs/>
                <w:color w:val="000000"/>
                <w:sz w:val="22"/>
                <w:szCs w:val="22"/>
              </w:rPr>
            </w:pPr>
          </w:p>
        </w:tc>
      </w:tr>
      <w:tr w:rsidR="0007781A" w:rsidRPr="00FB09FD" w:rsidTr="00646D5A">
        <w:tc>
          <w:tcPr>
            <w:tcW w:w="2660" w:type="dxa"/>
          </w:tcPr>
          <w:p w:rsidR="0007781A" w:rsidRPr="00FB09FD" w:rsidRDefault="0007781A" w:rsidP="003C1C20">
            <w:pPr>
              <w:rPr>
                <w:sz w:val="22"/>
                <w:szCs w:val="22"/>
              </w:rPr>
            </w:pPr>
            <w:r w:rsidRPr="00FB09FD">
              <w:rPr>
                <w:sz w:val="22"/>
                <w:szCs w:val="22"/>
              </w:rPr>
              <w:t>2.4. Siltuma ieguvumi</w:t>
            </w:r>
          </w:p>
        </w:tc>
        <w:tc>
          <w:tcPr>
            <w:tcW w:w="1823" w:type="dxa"/>
          </w:tcPr>
          <w:p w:rsidR="0007781A" w:rsidRPr="00FB09FD" w:rsidRDefault="0007781A" w:rsidP="003C1C20">
            <w:pPr>
              <w:rPr>
                <w:sz w:val="22"/>
                <w:szCs w:val="22"/>
              </w:rPr>
            </w:pPr>
          </w:p>
        </w:tc>
        <w:tc>
          <w:tcPr>
            <w:tcW w:w="1823" w:type="dxa"/>
          </w:tcPr>
          <w:p w:rsidR="0007781A" w:rsidRPr="00FB09FD" w:rsidRDefault="0007781A" w:rsidP="003C1C20">
            <w:pPr>
              <w:rPr>
                <w:sz w:val="22"/>
                <w:szCs w:val="22"/>
              </w:rPr>
            </w:pPr>
          </w:p>
        </w:tc>
        <w:tc>
          <w:tcPr>
            <w:tcW w:w="2234" w:type="dxa"/>
            <w:tcBorders>
              <w:bottom w:val="single" w:sz="4" w:space="0" w:color="auto"/>
            </w:tcBorders>
          </w:tcPr>
          <w:p w:rsidR="0007781A" w:rsidRPr="00FB09FD" w:rsidRDefault="0007781A" w:rsidP="003C1C20">
            <w:pPr>
              <w:rPr>
                <w:sz w:val="22"/>
                <w:szCs w:val="22"/>
              </w:rPr>
            </w:pPr>
          </w:p>
        </w:tc>
        <w:tc>
          <w:tcPr>
            <w:tcW w:w="1823" w:type="dxa"/>
          </w:tcPr>
          <w:p w:rsidR="0007781A" w:rsidRPr="00FB09FD" w:rsidRDefault="0007781A" w:rsidP="003C1C20">
            <w:pPr>
              <w:rPr>
                <w:sz w:val="22"/>
                <w:szCs w:val="22"/>
              </w:rPr>
            </w:pPr>
          </w:p>
        </w:tc>
        <w:tc>
          <w:tcPr>
            <w:tcW w:w="1823" w:type="dxa"/>
          </w:tcPr>
          <w:p w:rsidR="0007781A" w:rsidRPr="00FB09FD" w:rsidRDefault="0007781A" w:rsidP="003C1C20">
            <w:pPr>
              <w:rPr>
                <w:sz w:val="22"/>
                <w:szCs w:val="22"/>
              </w:rPr>
            </w:pPr>
          </w:p>
        </w:tc>
        <w:tc>
          <w:tcPr>
            <w:tcW w:w="2097" w:type="dxa"/>
            <w:tcBorders>
              <w:bottom w:val="single" w:sz="4" w:space="0" w:color="auto"/>
            </w:tcBorders>
          </w:tcPr>
          <w:p w:rsidR="0007781A" w:rsidRPr="00FB09FD" w:rsidRDefault="0007781A" w:rsidP="003C1C20">
            <w:pPr>
              <w:rPr>
                <w:sz w:val="22"/>
                <w:szCs w:val="22"/>
              </w:rPr>
            </w:pPr>
          </w:p>
        </w:tc>
      </w:tr>
      <w:tr w:rsidR="0007781A" w:rsidRPr="00FB09FD" w:rsidTr="00646D5A">
        <w:tc>
          <w:tcPr>
            <w:tcW w:w="2660" w:type="dxa"/>
          </w:tcPr>
          <w:p w:rsidR="0007781A" w:rsidRPr="00FB09FD" w:rsidRDefault="0007781A" w:rsidP="003C1C20">
            <w:pPr>
              <w:rPr>
                <w:i/>
                <w:sz w:val="22"/>
                <w:szCs w:val="22"/>
              </w:rPr>
            </w:pPr>
            <w:r w:rsidRPr="00FB09FD">
              <w:rPr>
                <w:sz w:val="22"/>
                <w:szCs w:val="22"/>
              </w:rPr>
              <w:t>2.4.1. Ieguvumi no saules</w:t>
            </w:r>
          </w:p>
        </w:tc>
        <w:tc>
          <w:tcPr>
            <w:tcW w:w="1823" w:type="dxa"/>
          </w:tcPr>
          <w:p w:rsidR="0007781A" w:rsidRPr="00FB09FD" w:rsidRDefault="0007781A" w:rsidP="003C1C20">
            <w:pPr>
              <w:rPr>
                <w:sz w:val="22"/>
                <w:szCs w:val="22"/>
              </w:rPr>
            </w:pPr>
            <w:r w:rsidRPr="00FB09FD">
              <w:rPr>
                <w:sz w:val="22"/>
                <w:szCs w:val="22"/>
              </w:rPr>
              <w:t>Saules starojuma noēnojuma faktori (%)</w:t>
            </w:r>
          </w:p>
        </w:tc>
        <w:tc>
          <w:tcPr>
            <w:tcW w:w="1823" w:type="dxa"/>
          </w:tcPr>
          <w:p w:rsidR="0007781A" w:rsidRPr="00FB09FD" w:rsidRDefault="0007781A" w:rsidP="003C1C20">
            <w:pPr>
              <w:rPr>
                <w:sz w:val="22"/>
                <w:szCs w:val="22"/>
              </w:rPr>
            </w:pPr>
            <w:r w:rsidRPr="00FB09FD">
              <w:rPr>
                <w:sz w:val="22"/>
                <w:szCs w:val="22"/>
              </w:rPr>
              <w:t>Siltuma ieguvumi no saules radiācijas (kWh/m</w:t>
            </w:r>
            <w:r w:rsidRPr="00FB09FD">
              <w:rPr>
                <w:sz w:val="22"/>
                <w:szCs w:val="22"/>
                <w:vertAlign w:val="superscript"/>
              </w:rPr>
              <w:t>2</w:t>
            </w:r>
            <w:r w:rsidRPr="00FB09FD">
              <w:rPr>
                <w:sz w:val="22"/>
                <w:szCs w:val="22"/>
              </w:rPr>
              <w:t xml:space="preserve"> gadā)</w:t>
            </w:r>
          </w:p>
        </w:tc>
        <w:tc>
          <w:tcPr>
            <w:tcW w:w="2234"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c>
          <w:tcPr>
            <w:tcW w:w="1823" w:type="dxa"/>
          </w:tcPr>
          <w:p w:rsidR="0007781A" w:rsidRPr="00FB09FD" w:rsidRDefault="0007781A" w:rsidP="003C1C20">
            <w:pPr>
              <w:rPr>
                <w:sz w:val="22"/>
                <w:szCs w:val="22"/>
              </w:rPr>
            </w:pPr>
            <w:r w:rsidRPr="00FB09FD">
              <w:rPr>
                <w:sz w:val="22"/>
                <w:szCs w:val="22"/>
              </w:rPr>
              <w:t>Saules starojuma noēnojuma faktori (%)</w:t>
            </w:r>
          </w:p>
        </w:tc>
        <w:tc>
          <w:tcPr>
            <w:tcW w:w="1823" w:type="dxa"/>
          </w:tcPr>
          <w:p w:rsidR="0007781A" w:rsidRPr="00FB09FD" w:rsidRDefault="0007781A" w:rsidP="003C1C20">
            <w:pPr>
              <w:rPr>
                <w:sz w:val="22"/>
                <w:szCs w:val="22"/>
              </w:rPr>
            </w:pPr>
            <w:r w:rsidRPr="00FB09FD">
              <w:rPr>
                <w:sz w:val="22"/>
                <w:szCs w:val="22"/>
              </w:rPr>
              <w:t>Siltuma ieguvumi no saules radiācijas (kWh/m</w:t>
            </w:r>
            <w:r w:rsidRPr="00FB09FD">
              <w:rPr>
                <w:sz w:val="22"/>
                <w:szCs w:val="22"/>
                <w:vertAlign w:val="superscript"/>
              </w:rPr>
              <w:t>2</w:t>
            </w:r>
            <w:r w:rsidRPr="00FB09FD">
              <w:rPr>
                <w:sz w:val="22"/>
                <w:szCs w:val="22"/>
              </w:rPr>
              <w:t xml:space="preserve"> gadā)</w:t>
            </w:r>
          </w:p>
        </w:tc>
        <w:tc>
          <w:tcPr>
            <w:tcW w:w="2097"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r>
      <w:tr w:rsidR="0007781A" w:rsidRPr="00FB09FD" w:rsidTr="00646D5A">
        <w:tc>
          <w:tcPr>
            <w:tcW w:w="2660" w:type="dxa"/>
          </w:tcPr>
          <w:p w:rsidR="0007781A" w:rsidRPr="00FB09FD" w:rsidRDefault="0007781A" w:rsidP="003C1C20">
            <w:pPr>
              <w:jc w:val="right"/>
              <w:rPr>
                <w:sz w:val="22"/>
                <w:szCs w:val="22"/>
              </w:rPr>
            </w:pPr>
            <w:r w:rsidRPr="00FB09FD">
              <w:rPr>
                <w:sz w:val="22"/>
                <w:szCs w:val="22"/>
              </w:rPr>
              <w:t>Logi pret ziemeļiem (ziemeļaustrumiem).</w:t>
            </w:r>
          </w:p>
          <w:p w:rsidR="0007781A" w:rsidRPr="00FB09FD" w:rsidRDefault="0007781A" w:rsidP="003C1C20">
            <w:pPr>
              <w:jc w:val="right"/>
              <w:rPr>
                <w:sz w:val="22"/>
                <w:szCs w:val="22"/>
              </w:rPr>
            </w:pPr>
            <w:r w:rsidRPr="00FB09FD">
              <w:rPr>
                <w:sz w:val="22"/>
                <w:szCs w:val="22"/>
              </w:rPr>
              <w:t>Ņemt vērā, ka leņķis pret ziemeļiem ir 0</w:t>
            </w:r>
            <w:r w:rsidRPr="00FB09FD">
              <w:rPr>
                <w:sz w:val="22"/>
                <w:szCs w:val="22"/>
                <w:vertAlign w:val="superscript"/>
              </w:rPr>
              <w:t>o</w:t>
            </w:r>
            <w:r w:rsidRPr="00FB09FD">
              <w:rPr>
                <w:sz w:val="22"/>
                <w:szCs w:val="22"/>
              </w:rPr>
              <w:t xml:space="preserve"> vai 45</w:t>
            </w:r>
            <w:r w:rsidRPr="00FB09FD">
              <w:rPr>
                <w:sz w:val="22"/>
                <w:szCs w:val="22"/>
                <w:vertAlign w:val="superscript"/>
              </w:rPr>
              <w:t>o</w:t>
            </w: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234" w:type="dxa"/>
            <w:tcBorders>
              <w:tl2br w:val="nil"/>
              <w:tr2bl w:val="nil"/>
            </w:tcBorders>
          </w:tcPr>
          <w:p w:rsidR="0007781A" w:rsidRPr="00FB09FD" w:rsidRDefault="0007781A" w:rsidP="003C1C20">
            <w:pPr>
              <w:rPr>
                <w:color w:val="000000"/>
                <w:sz w:val="22"/>
                <w:szCs w:val="22"/>
              </w:rPr>
            </w:pP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097" w:type="dxa"/>
            <w:tcBorders>
              <w:tl2br w:val="nil"/>
              <w:tr2bl w:val="nil"/>
            </w:tcBorders>
          </w:tcPr>
          <w:p w:rsidR="0007781A" w:rsidRPr="00FB09FD" w:rsidRDefault="0007781A" w:rsidP="003C1C20">
            <w:pPr>
              <w:rPr>
                <w:color w:val="000000"/>
                <w:sz w:val="22"/>
                <w:szCs w:val="22"/>
              </w:rPr>
            </w:pPr>
            <w:r w:rsidRPr="00FB09FD">
              <w:rPr>
                <w:color w:val="000000"/>
                <w:sz w:val="22"/>
                <w:szCs w:val="22"/>
              </w:rPr>
              <w:t> </w:t>
            </w:r>
          </w:p>
        </w:tc>
      </w:tr>
      <w:tr w:rsidR="0007781A" w:rsidRPr="00FB09FD" w:rsidTr="00646D5A">
        <w:tc>
          <w:tcPr>
            <w:tcW w:w="2660" w:type="dxa"/>
          </w:tcPr>
          <w:p w:rsidR="0007781A" w:rsidRPr="00FB09FD" w:rsidRDefault="0007781A" w:rsidP="003C1C20">
            <w:pPr>
              <w:jc w:val="right"/>
              <w:rPr>
                <w:sz w:val="22"/>
                <w:szCs w:val="22"/>
              </w:rPr>
            </w:pPr>
            <w:r w:rsidRPr="00FB09FD">
              <w:rPr>
                <w:sz w:val="22"/>
                <w:szCs w:val="22"/>
              </w:rPr>
              <w:t>Logi pret dienvidiem (dienvidrietumiem).</w:t>
            </w:r>
          </w:p>
          <w:p w:rsidR="0007781A" w:rsidRPr="00FB09FD" w:rsidRDefault="0007781A" w:rsidP="003C1C20">
            <w:pPr>
              <w:jc w:val="right"/>
              <w:rPr>
                <w:sz w:val="22"/>
                <w:szCs w:val="22"/>
              </w:rPr>
            </w:pPr>
            <w:r w:rsidRPr="00FB09FD">
              <w:rPr>
                <w:sz w:val="22"/>
                <w:szCs w:val="22"/>
              </w:rPr>
              <w:t>Ņemt vērā, ka leņķis pret ziemeļiem ir 180</w:t>
            </w:r>
            <w:r w:rsidRPr="00FB09FD">
              <w:rPr>
                <w:sz w:val="22"/>
                <w:szCs w:val="22"/>
                <w:vertAlign w:val="superscript"/>
              </w:rPr>
              <w:t>o</w:t>
            </w:r>
            <w:r w:rsidRPr="00FB09FD">
              <w:rPr>
                <w:sz w:val="22"/>
                <w:szCs w:val="22"/>
              </w:rPr>
              <w:t xml:space="preserve"> vai 225</w:t>
            </w:r>
            <w:r w:rsidRPr="00FB09FD">
              <w:rPr>
                <w:sz w:val="22"/>
                <w:szCs w:val="22"/>
                <w:vertAlign w:val="superscript"/>
              </w:rPr>
              <w:t>o</w:t>
            </w: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234" w:type="dxa"/>
            <w:tcBorders>
              <w:tl2br w:val="nil"/>
              <w:tr2bl w:val="nil"/>
            </w:tcBorders>
          </w:tcPr>
          <w:p w:rsidR="0007781A" w:rsidRPr="00FB09FD" w:rsidRDefault="0007781A" w:rsidP="003C1C20">
            <w:pPr>
              <w:rPr>
                <w:color w:val="000000"/>
                <w:sz w:val="22"/>
                <w:szCs w:val="22"/>
              </w:rPr>
            </w:pP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097" w:type="dxa"/>
            <w:tcBorders>
              <w:tl2br w:val="nil"/>
              <w:tr2bl w:val="nil"/>
            </w:tcBorders>
          </w:tcPr>
          <w:p w:rsidR="0007781A" w:rsidRPr="00FB09FD" w:rsidRDefault="0007781A" w:rsidP="003C1C20">
            <w:pPr>
              <w:rPr>
                <w:color w:val="000000"/>
                <w:sz w:val="22"/>
                <w:szCs w:val="22"/>
              </w:rPr>
            </w:pPr>
            <w:r w:rsidRPr="00FB09FD">
              <w:rPr>
                <w:color w:val="000000"/>
                <w:sz w:val="22"/>
                <w:szCs w:val="22"/>
              </w:rPr>
              <w:t> </w:t>
            </w:r>
          </w:p>
        </w:tc>
      </w:tr>
      <w:tr w:rsidR="0007781A" w:rsidRPr="00FB09FD" w:rsidTr="00646D5A">
        <w:tc>
          <w:tcPr>
            <w:tcW w:w="2660" w:type="dxa"/>
          </w:tcPr>
          <w:p w:rsidR="0007781A" w:rsidRPr="00FB09FD" w:rsidRDefault="0007781A" w:rsidP="003C1C20">
            <w:pPr>
              <w:jc w:val="right"/>
              <w:rPr>
                <w:sz w:val="22"/>
                <w:szCs w:val="22"/>
              </w:rPr>
            </w:pPr>
            <w:r w:rsidRPr="00FB09FD">
              <w:rPr>
                <w:sz w:val="22"/>
                <w:szCs w:val="22"/>
              </w:rPr>
              <w:t>Logi pret rietumiem (ziemeļrietumiem).</w:t>
            </w:r>
          </w:p>
          <w:p w:rsidR="0007781A" w:rsidRPr="00FB09FD" w:rsidRDefault="0007781A" w:rsidP="003C1C20">
            <w:pPr>
              <w:jc w:val="right"/>
              <w:rPr>
                <w:sz w:val="22"/>
                <w:szCs w:val="22"/>
              </w:rPr>
            </w:pPr>
            <w:r w:rsidRPr="00FB09FD">
              <w:rPr>
                <w:sz w:val="22"/>
                <w:szCs w:val="22"/>
              </w:rPr>
              <w:t>Ņemt vērā, ka leņķis pret ziemeļiem ir 270</w:t>
            </w:r>
            <w:r w:rsidRPr="00FB09FD">
              <w:rPr>
                <w:sz w:val="22"/>
                <w:szCs w:val="22"/>
                <w:vertAlign w:val="superscript"/>
              </w:rPr>
              <w:t>o</w:t>
            </w:r>
            <w:r w:rsidRPr="00FB09FD">
              <w:rPr>
                <w:sz w:val="22"/>
                <w:szCs w:val="22"/>
              </w:rPr>
              <w:t xml:space="preserve"> vai 315</w:t>
            </w:r>
            <w:r w:rsidRPr="00FB09FD">
              <w:rPr>
                <w:sz w:val="22"/>
                <w:szCs w:val="22"/>
                <w:vertAlign w:val="superscript"/>
              </w:rPr>
              <w:t>o</w:t>
            </w: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234" w:type="dxa"/>
            <w:tcBorders>
              <w:tl2br w:val="nil"/>
              <w:tr2bl w:val="nil"/>
            </w:tcBorders>
          </w:tcPr>
          <w:p w:rsidR="0007781A" w:rsidRPr="00FB09FD" w:rsidRDefault="0007781A" w:rsidP="003C1C20">
            <w:pPr>
              <w:rPr>
                <w:color w:val="000000"/>
                <w:sz w:val="22"/>
                <w:szCs w:val="22"/>
              </w:rPr>
            </w:pP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097" w:type="dxa"/>
            <w:tcBorders>
              <w:tl2br w:val="nil"/>
              <w:tr2bl w:val="nil"/>
            </w:tcBorders>
          </w:tcPr>
          <w:p w:rsidR="0007781A" w:rsidRPr="00FB09FD" w:rsidRDefault="0007781A" w:rsidP="003C1C20">
            <w:pPr>
              <w:rPr>
                <w:color w:val="000000"/>
                <w:sz w:val="22"/>
                <w:szCs w:val="22"/>
              </w:rPr>
            </w:pPr>
            <w:r w:rsidRPr="00FB09FD">
              <w:rPr>
                <w:color w:val="000000"/>
                <w:sz w:val="22"/>
                <w:szCs w:val="22"/>
              </w:rPr>
              <w:t> </w:t>
            </w:r>
          </w:p>
        </w:tc>
      </w:tr>
      <w:tr w:rsidR="0007781A" w:rsidRPr="00FB09FD" w:rsidTr="00646D5A">
        <w:tc>
          <w:tcPr>
            <w:tcW w:w="2660" w:type="dxa"/>
          </w:tcPr>
          <w:p w:rsidR="0007781A" w:rsidRPr="00FB09FD" w:rsidRDefault="0007781A" w:rsidP="003C1C20">
            <w:pPr>
              <w:jc w:val="right"/>
              <w:rPr>
                <w:sz w:val="22"/>
                <w:szCs w:val="22"/>
              </w:rPr>
            </w:pPr>
            <w:r w:rsidRPr="00FB09FD">
              <w:rPr>
                <w:sz w:val="22"/>
                <w:szCs w:val="22"/>
              </w:rPr>
              <w:t>Logi pret austrumiem (dienvidaustrumiem).</w:t>
            </w:r>
          </w:p>
          <w:p w:rsidR="0007781A" w:rsidRPr="00FB09FD" w:rsidRDefault="0007781A" w:rsidP="003C1C20">
            <w:pPr>
              <w:jc w:val="right"/>
              <w:rPr>
                <w:sz w:val="22"/>
                <w:szCs w:val="22"/>
              </w:rPr>
            </w:pPr>
            <w:r w:rsidRPr="00FB09FD">
              <w:rPr>
                <w:sz w:val="22"/>
                <w:szCs w:val="22"/>
              </w:rPr>
              <w:t xml:space="preserve">Ņemt vērā, ka leņķis pret </w:t>
            </w:r>
            <w:r w:rsidRPr="00FB09FD">
              <w:rPr>
                <w:sz w:val="22"/>
                <w:szCs w:val="22"/>
              </w:rPr>
              <w:lastRenderedPageBreak/>
              <w:t>ziemeļiem ir 90</w:t>
            </w:r>
            <w:r w:rsidRPr="00FB09FD">
              <w:rPr>
                <w:sz w:val="22"/>
                <w:szCs w:val="22"/>
                <w:vertAlign w:val="superscript"/>
              </w:rPr>
              <w:t>o</w:t>
            </w:r>
            <w:r w:rsidRPr="00FB09FD">
              <w:rPr>
                <w:sz w:val="22"/>
                <w:szCs w:val="22"/>
              </w:rPr>
              <w:t xml:space="preserve"> vai 135</w:t>
            </w:r>
            <w:r w:rsidRPr="00FB09FD">
              <w:rPr>
                <w:sz w:val="22"/>
                <w:szCs w:val="22"/>
                <w:vertAlign w:val="superscript"/>
              </w:rPr>
              <w:t>o</w:t>
            </w: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234" w:type="dxa"/>
            <w:tcBorders>
              <w:bottom w:val="single" w:sz="4" w:space="0" w:color="auto"/>
              <w:tl2br w:val="nil"/>
              <w:tr2bl w:val="nil"/>
            </w:tcBorders>
          </w:tcPr>
          <w:p w:rsidR="0007781A" w:rsidRPr="00FB09FD" w:rsidRDefault="0007781A" w:rsidP="003C1C20">
            <w:pPr>
              <w:rPr>
                <w:color w:val="000000"/>
                <w:sz w:val="22"/>
                <w:szCs w:val="22"/>
              </w:rPr>
            </w:pP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097" w:type="dxa"/>
            <w:tcBorders>
              <w:bottom w:val="single" w:sz="4" w:space="0" w:color="auto"/>
              <w:tl2br w:val="nil"/>
              <w:tr2bl w:val="nil"/>
            </w:tcBorders>
          </w:tcPr>
          <w:p w:rsidR="0007781A" w:rsidRPr="00FB09FD" w:rsidRDefault="0007781A" w:rsidP="003C1C20">
            <w:pPr>
              <w:rPr>
                <w:color w:val="000000"/>
                <w:sz w:val="22"/>
                <w:szCs w:val="22"/>
              </w:rPr>
            </w:pPr>
            <w:r w:rsidRPr="00FB09FD">
              <w:rPr>
                <w:color w:val="000000"/>
                <w:sz w:val="22"/>
                <w:szCs w:val="22"/>
              </w:rPr>
              <w:t> </w:t>
            </w:r>
          </w:p>
        </w:tc>
      </w:tr>
      <w:tr w:rsidR="0007781A" w:rsidRPr="00FB09FD" w:rsidTr="00646D5A">
        <w:tc>
          <w:tcPr>
            <w:tcW w:w="2660" w:type="dxa"/>
          </w:tcPr>
          <w:p w:rsidR="0007781A" w:rsidRPr="00FB09FD" w:rsidRDefault="0007781A" w:rsidP="003C1C20">
            <w:pPr>
              <w:jc w:val="right"/>
              <w:rPr>
                <w:sz w:val="22"/>
                <w:szCs w:val="22"/>
              </w:rPr>
            </w:pPr>
            <w:r w:rsidRPr="00FB09FD">
              <w:rPr>
                <w:sz w:val="22"/>
                <w:szCs w:val="22"/>
              </w:rPr>
              <w:lastRenderedPageBreak/>
              <w:t>Horizontālie (jumta logi). Ņemt vērā, ka leņķis pret horizontu ir 0</w:t>
            </w:r>
            <w:r w:rsidRPr="00FB09FD">
              <w:rPr>
                <w:sz w:val="22"/>
                <w:szCs w:val="22"/>
                <w:vertAlign w:val="superscript"/>
              </w:rPr>
              <w:t>o</w:t>
            </w:r>
            <w:r w:rsidRPr="00FB09FD">
              <w:rPr>
                <w:sz w:val="22"/>
                <w:szCs w:val="22"/>
              </w:rPr>
              <w:t xml:space="preserve"> vai 45</w:t>
            </w:r>
            <w:r w:rsidRPr="00FB09FD">
              <w:rPr>
                <w:sz w:val="22"/>
                <w:szCs w:val="22"/>
                <w:vertAlign w:val="superscript"/>
              </w:rPr>
              <w:t>o</w:t>
            </w:r>
            <w:r w:rsidRPr="00FB09FD">
              <w:rPr>
                <w:sz w:val="22"/>
                <w:szCs w:val="22"/>
              </w:rPr>
              <w:t>, vai 90</w:t>
            </w:r>
            <w:r w:rsidRPr="00FB09FD">
              <w:rPr>
                <w:sz w:val="22"/>
                <w:szCs w:val="22"/>
                <w:vertAlign w:val="superscript"/>
              </w:rPr>
              <w:t>o</w:t>
            </w: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234" w:type="dxa"/>
            <w:tcBorders>
              <w:tl2br w:val="nil"/>
              <w:tr2bl w:val="nil"/>
            </w:tcBorders>
          </w:tcPr>
          <w:p w:rsidR="0007781A" w:rsidRPr="00FB09FD" w:rsidRDefault="0007781A" w:rsidP="003C1C20">
            <w:pPr>
              <w:rPr>
                <w:color w:val="000000"/>
                <w:sz w:val="22"/>
                <w:szCs w:val="22"/>
              </w:rPr>
            </w:pPr>
          </w:p>
        </w:tc>
        <w:tc>
          <w:tcPr>
            <w:tcW w:w="1823" w:type="dxa"/>
          </w:tcPr>
          <w:p w:rsidR="0007781A" w:rsidRPr="00FB09FD" w:rsidRDefault="0007781A" w:rsidP="003C1C20">
            <w:pPr>
              <w:jc w:val="right"/>
              <w:rPr>
                <w:color w:val="000000"/>
                <w:sz w:val="22"/>
                <w:szCs w:val="22"/>
              </w:rPr>
            </w:pPr>
          </w:p>
        </w:tc>
        <w:tc>
          <w:tcPr>
            <w:tcW w:w="1823" w:type="dxa"/>
          </w:tcPr>
          <w:p w:rsidR="0007781A" w:rsidRPr="00FB09FD" w:rsidRDefault="0007781A" w:rsidP="003C1C20">
            <w:pPr>
              <w:jc w:val="right"/>
              <w:rPr>
                <w:color w:val="000000"/>
                <w:sz w:val="22"/>
                <w:szCs w:val="22"/>
              </w:rPr>
            </w:pPr>
          </w:p>
        </w:tc>
        <w:tc>
          <w:tcPr>
            <w:tcW w:w="2097" w:type="dxa"/>
            <w:tcBorders>
              <w:bottom w:val="single" w:sz="4" w:space="0" w:color="auto"/>
              <w:tl2br w:val="nil"/>
              <w:tr2bl w:val="nil"/>
            </w:tcBorders>
          </w:tcPr>
          <w:p w:rsidR="0007781A" w:rsidRPr="00FB09FD" w:rsidRDefault="0007781A" w:rsidP="003C1C20">
            <w:pPr>
              <w:rPr>
                <w:color w:val="000000"/>
                <w:sz w:val="22"/>
                <w:szCs w:val="22"/>
              </w:rPr>
            </w:pPr>
            <w:r w:rsidRPr="00FB09FD">
              <w:rPr>
                <w:color w:val="000000"/>
                <w:sz w:val="22"/>
                <w:szCs w:val="22"/>
              </w:rPr>
              <w:t> </w:t>
            </w:r>
          </w:p>
        </w:tc>
      </w:tr>
      <w:tr w:rsidR="0007781A" w:rsidRPr="00FB09FD" w:rsidTr="00646D5A">
        <w:tc>
          <w:tcPr>
            <w:tcW w:w="2660" w:type="dxa"/>
          </w:tcPr>
          <w:p w:rsidR="0007781A" w:rsidRPr="00FB09FD" w:rsidRDefault="0007781A" w:rsidP="003C1C20">
            <w:pPr>
              <w:jc w:val="right"/>
              <w:rPr>
                <w:sz w:val="22"/>
                <w:szCs w:val="22"/>
              </w:rPr>
            </w:pPr>
            <w:r w:rsidRPr="00FB09FD">
              <w:rPr>
                <w:sz w:val="22"/>
                <w:szCs w:val="22"/>
              </w:rPr>
              <w:t>Starpsumma (4.1.)</w:t>
            </w:r>
          </w:p>
        </w:tc>
        <w:tc>
          <w:tcPr>
            <w:tcW w:w="1823" w:type="dxa"/>
          </w:tcPr>
          <w:p w:rsidR="0007781A" w:rsidRPr="00FB09FD" w:rsidRDefault="0007781A" w:rsidP="003C1C20">
            <w:pPr>
              <w:rPr>
                <w:color w:val="000000"/>
                <w:sz w:val="22"/>
                <w:szCs w:val="22"/>
              </w:rPr>
            </w:pPr>
          </w:p>
        </w:tc>
        <w:tc>
          <w:tcPr>
            <w:tcW w:w="1823" w:type="dxa"/>
            <w:tcBorders>
              <w:bottom w:val="single" w:sz="4" w:space="0" w:color="auto"/>
            </w:tcBorders>
          </w:tcPr>
          <w:p w:rsidR="0007781A" w:rsidRPr="00FB09FD" w:rsidRDefault="0007781A" w:rsidP="003C1C20">
            <w:pPr>
              <w:jc w:val="right"/>
              <w:rPr>
                <w:b/>
                <w:bCs/>
                <w:color w:val="000000"/>
                <w:sz w:val="22"/>
                <w:szCs w:val="22"/>
              </w:rPr>
            </w:pPr>
          </w:p>
        </w:tc>
        <w:tc>
          <w:tcPr>
            <w:tcW w:w="2234" w:type="dxa"/>
            <w:tcBorders>
              <w:bottom w:val="single" w:sz="4" w:space="0" w:color="auto"/>
              <w:tl2br w:val="single" w:sz="4" w:space="0" w:color="auto"/>
              <w:tr2bl w:val="single" w:sz="4" w:space="0" w:color="auto"/>
            </w:tcBorders>
          </w:tcPr>
          <w:p w:rsidR="0007781A" w:rsidRPr="00FB09FD" w:rsidRDefault="0007781A" w:rsidP="003C1C20">
            <w:pPr>
              <w:rPr>
                <w:color w:val="000000"/>
                <w:sz w:val="22"/>
                <w:szCs w:val="22"/>
              </w:rPr>
            </w:pPr>
          </w:p>
        </w:tc>
        <w:tc>
          <w:tcPr>
            <w:tcW w:w="1823" w:type="dxa"/>
          </w:tcPr>
          <w:p w:rsidR="0007781A" w:rsidRPr="00FB09FD" w:rsidRDefault="0007781A" w:rsidP="003C1C20">
            <w:pPr>
              <w:rPr>
                <w:color w:val="000000"/>
                <w:sz w:val="22"/>
                <w:szCs w:val="22"/>
              </w:rPr>
            </w:pPr>
          </w:p>
        </w:tc>
        <w:tc>
          <w:tcPr>
            <w:tcW w:w="1823" w:type="dxa"/>
            <w:tcBorders>
              <w:bottom w:val="single" w:sz="4" w:space="0" w:color="auto"/>
            </w:tcBorders>
          </w:tcPr>
          <w:p w:rsidR="0007781A" w:rsidRPr="00FB09FD" w:rsidRDefault="0007781A" w:rsidP="003C1C20">
            <w:pPr>
              <w:jc w:val="right"/>
              <w:rPr>
                <w:b/>
                <w:bCs/>
                <w:color w:val="000000"/>
                <w:sz w:val="22"/>
                <w:szCs w:val="22"/>
              </w:rPr>
            </w:pPr>
          </w:p>
        </w:tc>
        <w:tc>
          <w:tcPr>
            <w:tcW w:w="2097" w:type="dxa"/>
            <w:tcBorders>
              <w:bottom w:val="single" w:sz="4" w:space="0" w:color="auto"/>
              <w:tl2br w:val="nil"/>
              <w:tr2bl w:val="nil"/>
            </w:tcBorders>
          </w:tcPr>
          <w:p w:rsidR="0007781A" w:rsidRPr="00FB09FD" w:rsidRDefault="0007781A" w:rsidP="003C1C20">
            <w:pPr>
              <w:rPr>
                <w:color w:val="000000"/>
                <w:sz w:val="22"/>
                <w:szCs w:val="22"/>
              </w:rPr>
            </w:pPr>
            <w:r w:rsidRPr="00FB09FD">
              <w:rPr>
                <w:color w:val="000000"/>
                <w:sz w:val="22"/>
                <w:szCs w:val="22"/>
              </w:rPr>
              <w:t> </w:t>
            </w:r>
          </w:p>
        </w:tc>
      </w:tr>
      <w:tr w:rsidR="0007781A" w:rsidRPr="00FB09FD" w:rsidTr="00646D5A">
        <w:tc>
          <w:tcPr>
            <w:tcW w:w="2660" w:type="dxa"/>
          </w:tcPr>
          <w:p w:rsidR="0007781A" w:rsidRPr="00FB09FD" w:rsidRDefault="0007781A" w:rsidP="003C1C20">
            <w:pPr>
              <w:rPr>
                <w:i/>
                <w:sz w:val="22"/>
                <w:szCs w:val="22"/>
              </w:rPr>
            </w:pPr>
            <w:r w:rsidRPr="00FB09FD">
              <w:rPr>
                <w:sz w:val="22"/>
                <w:szCs w:val="22"/>
              </w:rPr>
              <w:t>2.4.2.</w:t>
            </w:r>
            <w:r w:rsidRPr="00FB09FD">
              <w:rPr>
                <w:i/>
                <w:sz w:val="22"/>
                <w:szCs w:val="22"/>
              </w:rPr>
              <w:t xml:space="preserve"> </w:t>
            </w:r>
            <w:r w:rsidRPr="00FB09FD">
              <w:rPr>
                <w:sz w:val="22"/>
                <w:szCs w:val="22"/>
              </w:rPr>
              <w:t>Iekšējie siltuma ieguvumi</w:t>
            </w:r>
          </w:p>
        </w:tc>
        <w:tc>
          <w:tcPr>
            <w:tcW w:w="1823" w:type="dxa"/>
          </w:tcPr>
          <w:p w:rsidR="0007781A" w:rsidRPr="00FB09FD" w:rsidRDefault="0007781A" w:rsidP="003C1C20">
            <w:pPr>
              <w:rPr>
                <w:sz w:val="22"/>
                <w:szCs w:val="22"/>
              </w:rPr>
            </w:pPr>
            <w:r w:rsidRPr="00FB09FD">
              <w:rPr>
                <w:sz w:val="22"/>
                <w:szCs w:val="22"/>
              </w:rPr>
              <w:t>Vidējie svērtie ieguvumi (W/m</w:t>
            </w:r>
            <w:r w:rsidRPr="00FB09FD">
              <w:rPr>
                <w:sz w:val="22"/>
                <w:szCs w:val="22"/>
                <w:vertAlign w:val="superscript"/>
              </w:rPr>
              <w:t>2</w:t>
            </w:r>
            <w:r w:rsidRPr="00FB09FD">
              <w:rPr>
                <w:sz w:val="22"/>
                <w:szCs w:val="22"/>
              </w:rPr>
              <w:t>)</w:t>
            </w:r>
          </w:p>
        </w:tc>
        <w:tc>
          <w:tcPr>
            <w:tcW w:w="1823" w:type="dxa"/>
            <w:tcBorders>
              <w:tl2br w:val="single" w:sz="4" w:space="0" w:color="auto"/>
              <w:tr2bl w:val="single" w:sz="4" w:space="0" w:color="auto"/>
            </w:tcBorders>
          </w:tcPr>
          <w:p w:rsidR="0007781A" w:rsidRPr="00FB09FD" w:rsidRDefault="0007781A" w:rsidP="003C1C20">
            <w:pPr>
              <w:rPr>
                <w:sz w:val="22"/>
                <w:szCs w:val="22"/>
              </w:rPr>
            </w:pPr>
          </w:p>
        </w:tc>
        <w:tc>
          <w:tcPr>
            <w:tcW w:w="2234"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c>
          <w:tcPr>
            <w:tcW w:w="1823" w:type="dxa"/>
          </w:tcPr>
          <w:p w:rsidR="0007781A" w:rsidRPr="00FB09FD" w:rsidRDefault="0007781A" w:rsidP="003C1C20">
            <w:pPr>
              <w:rPr>
                <w:sz w:val="22"/>
                <w:szCs w:val="22"/>
              </w:rPr>
            </w:pPr>
            <w:r w:rsidRPr="00FB09FD">
              <w:rPr>
                <w:sz w:val="22"/>
                <w:szCs w:val="22"/>
              </w:rPr>
              <w:t>Vidējie svērtie ieguvumi (W/m</w:t>
            </w:r>
            <w:r w:rsidRPr="00FB09FD">
              <w:rPr>
                <w:sz w:val="22"/>
                <w:szCs w:val="22"/>
                <w:vertAlign w:val="superscript"/>
              </w:rPr>
              <w:t>2</w:t>
            </w:r>
            <w:r w:rsidRPr="00FB09FD">
              <w:rPr>
                <w:sz w:val="22"/>
                <w:szCs w:val="22"/>
              </w:rPr>
              <w:t>)</w:t>
            </w:r>
          </w:p>
        </w:tc>
        <w:tc>
          <w:tcPr>
            <w:tcW w:w="1823" w:type="dxa"/>
            <w:tcBorders>
              <w:tl2br w:val="single" w:sz="4" w:space="0" w:color="auto"/>
              <w:tr2bl w:val="single" w:sz="4" w:space="0" w:color="auto"/>
            </w:tcBorders>
          </w:tcPr>
          <w:p w:rsidR="0007781A" w:rsidRPr="00FB09FD" w:rsidRDefault="0007781A" w:rsidP="003C1C20">
            <w:pPr>
              <w:rPr>
                <w:sz w:val="22"/>
                <w:szCs w:val="22"/>
              </w:rPr>
            </w:pPr>
          </w:p>
        </w:tc>
        <w:tc>
          <w:tcPr>
            <w:tcW w:w="2097"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r>
      <w:tr w:rsidR="0007781A" w:rsidRPr="00FB09FD" w:rsidTr="00646D5A">
        <w:tc>
          <w:tcPr>
            <w:tcW w:w="2660" w:type="dxa"/>
          </w:tcPr>
          <w:p w:rsidR="0007781A" w:rsidRPr="00FB09FD" w:rsidRDefault="0007781A" w:rsidP="003C1C20">
            <w:pPr>
              <w:rPr>
                <w:sz w:val="22"/>
                <w:szCs w:val="22"/>
              </w:rPr>
            </w:pPr>
          </w:p>
        </w:tc>
        <w:tc>
          <w:tcPr>
            <w:tcW w:w="1823" w:type="dxa"/>
          </w:tcPr>
          <w:p w:rsidR="0007781A" w:rsidRPr="00FB09FD" w:rsidRDefault="0007781A" w:rsidP="003C1C20">
            <w:pPr>
              <w:jc w:val="right"/>
              <w:rPr>
                <w:color w:val="000000"/>
                <w:sz w:val="22"/>
                <w:szCs w:val="22"/>
              </w:rPr>
            </w:pPr>
          </w:p>
        </w:tc>
        <w:tc>
          <w:tcPr>
            <w:tcW w:w="1823" w:type="dxa"/>
            <w:tcBorders>
              <w:bottom w:val="single" w:sz="4" w:space="0" w:color="auto"/>
              <w:tl2br w:val="single" w:sz="4" w:space="0" w:color="auto"/>
              <w:tr2bl w:val="single" w:sz="4" w:space="0" w:color="auto"/>
            </w:tcBorders>
          </w:tcPr>
          <w:p w:rsidR="0007781A" w:rsidRPr="00FB09FD" w:rsidRDefault="0007781A" w:rsidP="003C1C20">
            <w:pPr>
              <w:rPr>
                <w:color w:val="000000"/>
                <w:sz w:val="22"/>
                <w:szCs w:val="22"/>
              </w:rPr>
            </w:pPr>
          </w:p>
        </w:tc>
        <w:tc>
          <w:tcPr>
            <w:tcW w:w="2234" w:type="dxa"/>
            <w:tcBorders>
              <w:bottom w:val="single" w:sz="4" w:space="0" w:color="auto"/>
              <w:tl2br w:val="nil"/>
              <w:tr2bl w:val="nil"/>
            </w:tcBorders>
          </w:tcPr>
          <w:p w:rsidR="0007781A" w:rsidRPr="00FB09FD" w:rsidRDefault="0007781A" w:rsidP="003C1C20">
            <w:pPr>
              <w:jc w:val="right"/>
              <w:rPr>
                <w:b/>
                <w:bCs/>
                <w:color w:val="000000"/>
                <w:sz w:val="22"/>
                <w:szCs w:val="22"/>
              </w:rPr>
            </w:pPr>
          </w:p>
        </w:tc>
        <w:tc>
          <w:tcPr>
            <w:tcW w:w="1823" w:type="dxa"/>
          </w:tcPr>
          <w:p w:rsidR="0007781A" w:rsidRPr="00FB09FD" w:rsidRDefault="0007781A" w:rsidP="003C1C20">
            <w:pPr>
              <w:jc w:val="right"/>
              <w:rPr>
                <w:color w:val="000000"/>
                <w:sz w:val="22"/>
                <w:szCs w:val="22"/>
              </w:rPr>
            </w:pPr>
          </w:p>
        </w:tc>
        <w:tc>
          <w:tcPr>
            <w:tcW w:w="1823" w:type="dxa"/>
            <w:tcBorders>
              <w:bottom w:val="single" w:sz="4" w:space="0" w:color="auto"/>
              <w:tl2br w:val="single" w:sz="4" w:space="0" w:color="auto"/>
              <w:tr2bl w:val="single" w:sz="4" w:space="0" w:color="auto"/>
            </w:tcBorders>
          </w:tcPr>
          <w:p w:rsidR="0007781A" w:rsidRPr="00FB09FD" w:rsidRDefault="0007781A" w:rsidP="003C1C20">
            <w:pPr>
              <w:rPr>
                <w:color w:val="000000"/>
                <w:sz w:val="22"/>
                <w:szCs w:val="22"/>
              </w:rPr>
            </w:pPr>
          </w:p>
        </w:tc>
        <w:tc>
          <w:tcPr>
            <w:tcW w:w="2097" w:type="dxa"/>
            <w:tcBorders>
              <w:bottom w:val="single" w:sz="4" w:space="0" w:color="auto"/>
              <w:tl2br w:val="nil"/>
              <w:tr2bl w:val="nil"/>
            </w:tcBorders>
          </w:tcPr>
          <w:p w:rsidR="0007781A" w:rsidRPr="00FB09FD" w:rsidRDefault="0007781A" w:rsidP="003C1C20">
            <w:pPr>
              <w:jc w:val="right"/>
              <w:rPr>
                <w:b/>
                <w:bCs/>
                <w:color w:val="000000"/>
                <w:sz w:val="22"/>
                <w:szCs w:val="22"/>
              </w:rPr>
            </w:pPr>
          </w:p>
        </w:tc>
      </w:tr>
      <w:tr w:rsidR="0007781A" w:rsidRPr="00FB09FD" w:rsidTr="00646D5A">
        <w:tc>
          <w:tcPr>
            <w:tcW w:w="2660" w:type="dxa"/>
          </w:tcPr>
          <w:p w:rsidR="0007781A" w:rsidRPr="00FB09FD" w:rsidRDefault="0007781A" w:rsidP="003C1C20">
            <w:pPr>
              <w:rPr>
                <w:sz w:val="22"/>
                <w:szCs w:val="22"/>
              </w:rPr>
            </w:pPr>
            <w:r w:rsidRPr="00FB09FD">
              <w:rPr>
                <w:sz w:val="22"/>
                <w:szCs w:val="22"/>
              </w:rPr>
              <w:t>2.4.3. Siltuma ieguvumu izmantošanas faktors (η)</w:t>
            </w:r>
          </w:p>
        </w:tc>
        <w:tc>
          <w:tcPr>
            <w:tcW w:w="1823" w:type="dxa"/>
          </w:tcPr>
          <w:p w:rsidR="0007781A" w:rsidRPr="00FB09FD" w:rsidRDefault="0007781A" w:rsidP="003C1C20">
            <w:pPr>
              <w:rPr>
                <w:sz w:val="22"/>
                <w:szCs w:val="22"/>
              </w:rPr>
            </w:pPr>
            <w:r w:rsidRPr="00FB09FD">
              <w:rPr>
                <w:sz w:val="22"/>
                <w:szCs w:val="22"/>
              </w:rPr>
              <w:t>%</w:t>
            </w:r>
          </w:p>
        </w:tc>
        <w:tc>
          <w:tcPr>
            <w:tcW w:w="1823"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c>
          <w:tcPr>
            <w:tcW w:w="2234"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c>
          <w:tcPr>
            <w:tcW w:w="1823" w:type="dxa"/>
          </w:tcPr>
          <w:p w:rsidR="0007781A" w:rsidRPr="00FB09FD" w:rsidRDefault="0007781A" w:rsidP="003C1C20">
            <w:pPr>
              <w:rPr>
                <w:sz w:val="22"/>
                <w:szCs w:val="22"/>
              </w:rPr>
            </w:pPr>
            <w:r w:rsidRPr="00FB09FD">
              <w:rPr>
                <w:sz w:val="22"/>
                <w:szCs w:val="22"/>
              </w:rPr>
              <w:t>%</w:t>
            </w:r>
          </w:p>
        </w:tc>
        <w:tc>
          <w:tcPr>
            <w:tcW w:w="1823"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c>
          <w:tcPr>
            <w:tcW w:w="2097" w:type="dxa"/>
            <w:tcBorders>
              <w:bottom w:val="single" w:sz="4" w:space="0" w:color="auto"/>
              <w:tl2br w:val="single" w:sz="4" w:space="0" w:color="auto"/>
              <w:tr2bl w:val="single" w:sz="4" w:space="0" w:color="auto"/>
            </w:tcBorders>
          </w:tcPr>
          <w:p w:rsidR="0007781A" w:rsidRPr="00FB09FD" w:rsidRDefault="0007781A" w:rsidP="003C1C20">
            <w:pPr>
              <w:rPr>
                <w:sz w:val="22"/>
                <w:szCs w:val="22"/>
              </w:rPr>
            </w:pPr>
          </w:p>
        </w:tc>
      </w:tr>
      <w:tr w:rsidR="0007781A" w:rsidRPr="00FB09FD" w:rsidTr="00646D5A">
        <w:tc>
          <w:tcPr>
            <w:tcW w:w="2660" w:type="dxa"/>
          </w:tcPr>
          <w:p w:rsidR="0007781A" w:rsidRPr="00FB09FD" w:rsidRDefault="0007781A" w:rsidP="003C1C20">
            <w:pPr>
              <w:rPr>
                <w:sz w:val="22"/>
                <w:szCs w:val="22"/>
              </w:rPr>
            </w:pPr>
          </w:p>
        </w:tc>
        <w:tc>
          <w:tcPr>
            <w:tcW w:w="1823" w:type="dxa"/>
          </w:tcPr>
          <w:p w:rsidR="0007781A" w:rsidRPr="00FB09FD" w:rsidRDefault="0007781A" w:rsidP="003C1C20">
            <w:pPr>
              <w:jc w:val="right"/>
              <w:rPr>
                <w:color w:val="000000"/>
                <w:sz w:val="22"/>
                <w:szCs w:val="22"/>
              </w:rPr>
            </w:pPr>
          </w:p>
        </w:tc>
        <w:tc>
          <w:tcPr>
            <w:tcW w:w="1823" w:type="dxa"/>
            <w:tcBorders>
              <w:tl2br w:val="nil"/>
              <w:tr2bl w:val="nil"/>
            </w:tcBorders>
          </w:tcPr>
          <w:p w:rsidR="0007781A" w:rsidRPr="00FB09FD" w:rsidRDefault="0007781A" w:rsidP="003C1C20">
            <w:pPr>
              <w:rPr>
                <w:color w:val="000000"/>
                <w:sz w:val="22"/>
                <w:szCs w:val="22"/>
              </w:rPr>
            </w:pPr>
          </w:p>
        </w:tc>
        <w:tc>
          <w:tcPr>
            <w:tcW w:w="2234" w:type="dxa"/>
            <w:tcBorders>
              <w:tl2br w:val="nil"/>
              <w:tr2bl w:val="nil"/>
            </w:tcBorders>
          </w:tcPr>
          <w:p w:rsidR="0007781A" w:rsidRPr="00FB09FD" w:rsidRDefault="0007781A" w:rsidP="003C1C20">
            <w:pPr>
              <w:rPr>
                <w:b/>
                <w:bCs/>
                <w:color w:val="000000"/>
                <w:sz w:val="22"/>
                <w:szCs w:val="22"/>
              </w:rPr>
            </w:pPr>
          </w:p>
        </w:tc>
        <w:tc>
          <w:tcPr>
            <w:tcW w:w="1823" w:type="dxa"/>
          </w:tcPr>
          <w:p w:rsidR="0007781A" w:rsidRPr="00FB09FD" w:rsidRDefault="0007781A" w:rsidP="003C1C20">
            <w:pPr>
              <w:jc w:val="right"/>
              <w:rPr>
                <w:color w:val="000000"/>
                <w:sz w:val="22"/>
                <w:szCs w:val="22"/>
              </w:rPr>
            </w:pPr>
          </w:p>
        </w:tc>
        <w:tc>
          <w:tcPr>
            <w:tcW w:w="1823" w:type="dxa"/>
            <w:tcBorders>
              <w:tl2br w:val="nil"/>
              <w:tr2bl w:val="nil"/>
            </w:tcBorders>
          </w:tcPr>
          <w:p w:rsidR="0007781A" w:rsidRPr="00FB09FD" w:rsidRDefault="0007781A" w:rsidP="003C1C20">
            <w:pPr>
              <w:rPr>
                <w:color w:val="000000"/>
                <w:sz w:val="22"/>
                <w:szCs w:val="22"/>
              </w:rPr>
            </w:pPr>
            <w:r w:rsidRPr="00FB09FD">
              <w:rPr>
                <w:color w:val="000000"/>
                <w:sz w:val="22"/>
                <w:szCs w:val="22"/>
              </w:rPr>
              <w:t> </w:t>
            </w:r>
          </w:p>
        </w:tc>
        <w:tc>
          <w:tcPr>
            <w:tcW w:w="2097" w:type="dxa"/>
            <w:tcBorders>
              <w:tl2br w:val="nil"/>
              <w:tr2bl w:val="nil"/>
            </w:tcBorders>
          </w:tcPr>
          <w:p w:rsidR="0007781A" w:rsidRPr="00FB09FD" w:rsidRDefault="0007781A" w:rsidP="003C1C20">
            <w:pPr>
              <w:rPr>
                <w:b/>
                <w:bCs/>
                <w:color w:val="000000"/>
                <w:sz w:val="22"/>
                <w:szCs w:val="22"/>
              </w:rPr>
            </w:pPr>
            <w:r w:rsidRPr="00FB09FD">
              <w:rPr>
                <w:b/>
                <w:bCs/>
                <w:color w:val="000000"/>
                <w:sz w:val="22"/>
                <w:szCs w:val="22"/>
              </w:rPr>
              <w:t> </w:t>
            </w:r>
          </w:p>
        </w:tc>
      </w:tr>
      <w:tr w:rsidR="0007781A" w:rsidRPr="00FB09FD" w:rsidTr="00646D5A">
        <w:tc>
          <w:tcPr>
            <w:tcW w:w="2660" w:type="dxa"/>
          </w:tcPr>
          <w:p w:rsidR="0007781A" w:rsidRPr="00FB09FD" w:rsidRDefault="0007781A" w:rsidP="003C1C20">
            <w:pPr>
              <w:jc w:val="right"/>
              <w:rPr>
                <w:sz w:val="22"/>
                <w:szCs w:val="22"/>
              </w:rPr>
            </w:pPr>
            <w:r w:rsidRPr="00FB09FD">
              <w:rPr>
                <w:sz w:val="22"/>
                <w:szCs w:val="22"/>
              </w:rPr>
              <w:t>KOPĀ (4.)</w:t>
            </w:r>
          </w:p>
        </w:tc>
        <w:tc>
          <w:tcPr>
            <w:tcW w:w="1823" w:type="dxa"/>
            <w:tcBorders>
              <w:bottom w:val="single" w:sz="4" w:space="0" w:color="auto"/>
            </w:tcBorders>
          </w:tcPr>
          <w:p w:rsidR="0007781A" w:rsidRPr="00FB09FD" w:rsidRDefault="0007781A" w:rsidP="003C1C20">
            <w:pPr>
              <w:rPr>
                <w:sz w:val="22"/>
                <w:szCs w:val="22"/>
              </w:rPr>
            </w:pPr>
          </w:p>
        </w:tc>
        <w:tc>
          <w:tcPr>
            <w:tcW w:w="1823" w:type="dxa"/>
            <w:tcBorders>
              <w:bottom w:val="single" w:sz="4" w:space="0" w:color="auto"/>
            </w:tcBorders>
          </w:tcPr>
          <w:p w:rsidR="0007781A" w:rsidRPr="00FB09FD" w:rsidRDefault="0007781A" w:rsidP="003C1C20">
            <w:pPr>
              <w:rPr>
                <w:sz w:val="22"/>
                <w:szCs w:val="22"/>
              </w:rPr>
            </w:pPr>
          </w:p>
        </w:tc>
        <w:tc>
          <w:tcPr>
            <w:tcW w:w="2234" w:type="dxa"/>
          </w:tcPr>
          <w:p w:rsidR="0007781A" w:rsidRPr="00FB09FD" w:rsidRDefault="0007781A" w:rsidP="003C1C20">
            <w:pPr>
              <w:rPr>
                <w:sz w:val="22"/>
                <w:szCs w:val="22"/>
              </w:rPr>
            </w:pPr>
            <w:r w:rsidRPr="00FB09FD">
              <w:rPr>
                <w:sz w:val="22"/>
                <w:szCs w:val="22"/>
              </w:rPr>
              <w:t xml:space="preserve">(starpsumma </w:t>
            </w:r>
          </w:p>
          <w:p w:rsidR="0007781A" w:rsidRPr="00FB09FD" w:rsidRDefault="0007781A" w:rsidP="003C1C20">
            <w:pPr>
              <w:rPr>
                <w:sz w:val="22"/>
                <w:szCs w:val="22"/>
              </w:rPr>
            </w:pPr>
            <w:r w:rsidRPr="00FB09FD">
              <w:rPr>
                <w:sz w:val="22"/>
                <w:szCs w:val="22"/>
              </w:rPr>
              <w:t>4.1. + 4.2.) x 4.3.</w:t>
            </w:r>
          </w:p>
        </w:tc>
        <w:tc>
          <w:tcPr>
            <w:tcW w:w="1823" w:type="dxa"/>
            <w:tcBorders>
              <w:bottom w:val="single" w:sz="4" w:space="0" w:color="auto"/>
            </w:tcBorders>
          </w:tcPr>
          <w:p w:rsidR="0007781A" w:rsidRPr="00FB09FD" w:rsidRDefault="0007781A" w:rsidP="003C1C20">
            <w:pPr>
              <w:rPr>
                <w:sz w:val="22"/>
                <w:szCs w:val="22"/>
              </w:rPr>
            </w:pPr>
          </w:p>
        </w:tc>
        <w:tc>
          <w:tcPr>
            <w:tcW w:w="1823" w:type="dxa"/>
            <w:tcBorders>
              <w:bottom w:val="single" w:sz="4" w:space="0" w:color="auto"/>
            </w:tcBorders>
          </w:tcPr>
          <w:p w:rsidR="0007781A" w:rsidRPr="00FB09FD" w:rsidRDefault="0007781A" w:rsidP="003C1C20">
            <w:pPr>
              <w:rPr>
                <w:sz w:val="22"/>
                <w:szCs w:val="22"/>
              </w:rPr>
            </w:pPr>
          </w:p>
        </w:tc>
        <w:tc>
          <w:tcPr>
            <w:tcW w:w="2097" w:type="dxa"/>
          </w:tcPr>
          <w:p w:rsidR="0007781A" w:rsidRPr="00FB09FD" w:rsidRDefault="0007781A" w:rsidP="003C1C20">
            <w:pPr>
              <w:rPr>
                <w:sz w:val="22"/>
                <w:szCs w:val="22"/>
              </w:rPr>
            </w:pPr>
            <w:r w:rsidRPr="00FB09FD">
              <w:rPr>
                <w:sz w:val="22"/>
                <w:szCs w:val="22"/>
              </w:rPr>
              <w:t xml:space="preserve">(starpsumma </w:t>
            </w:r>
          </w:p>
          <w:p w:rsidR="0007781A" w:rsidRPr="00FB09FD" w:rsidRDefault="0007781A" w:rsidP="003C1C20">
            <w:pPr>
              <w:rPr>
                <w:sz w:val="22"/>
                <w:szCs w:val="22"/>
              </w:rPr>
            </w:pPr>
            <w:r w:rsidRPr="00FB09FD">
              <w:rPr>
                <w:sz w:val="22"/>
                <w:szCs w:val="22"/>
              </w:rPr>
              <w:t>4.1. + 4.2.) x 4.3.</w:t>
            </w:r>
          </w:p>
        </w:tc>
      </w:tr>
      <w:tr w:rsidR="0007781A" w:rsidRPr="00FB09FD" w:rsidTr="00646D5A">
        <w:tc>
          <w:tcPr>
            <w:tcW w:w="2660" w:type="dxa"/>
          </w:tcPr>
          <w:p w:rsidR="0007781A" w:rsidRPr="00FB09FD" w:rsidRDefault="0007781A" w:rsidP="003C1C20">
            <w:pPr>
              <w:jc w:val="right"/>
              <w:rPr>
                <w:sz w:val="22"/>
                <w:szCs w:val="22"/>
              </w:rPr>
            </w:pPr>
          </w:p>
        </w:tc>
        <w:tc>
          <w:tcPr>
            <w:tcW w:w="1823" w:type="dxa"/>
            <w:tcBorders>
              <w:bottom w:val="single" w:sz="4" w:space="0" w:color="auto"/>
            </w:tcBorders>
          </w:tcPr>
          <w:p w:rsidR="0007781A" w:rsidRPr="00FB09FD" w:rsidRDefault="0007781A" w:rsidP="003C1C20">
            <w:pPr>
              <w:rPr>
                <w:sz w:val="22"/>
                <w:szCs w:val="22"/>
              </w:rPr>
            </w:pPr>
          </w:p>
        </w:tc>
        <w:tc>
          <w:tcPr>
            <w:tcW w:w="1823" w:type="dxa"/>
            <w:tcBorders>
              <w:bottom w:val="single" w:sz="4" w:space="0" w:color="auto"/>
            </w:tcBorders>
          </w:tcPr>
          <w:p w:rsidR="0007781A" w:rsidRPr="00FB09FD" w:rsidRDefault="0007781A" w:rsidP="003C1C20">
            <w:pPr>
              <w:rPr>
                <w:sz w:val="22"/>
                <w:szCs w:val="22"/>
              </w:rPr>
            </w:pPr>
          </w:p>
        </w:tc>
        <w:tc>
          <w:tcPr>
            <w:tcW w:w="2234" w:type="dxa"/>
          </w:tcPr>
          <w:p w:rsidR="0007781A" w:rsidRPr="00FB09FD" w:rsidRDefault="0007781A" w:rsidP="003C1C20">
            <w:pPr>
              <w:jc w:val="right"/>
              <w:rPr>
                <w:b/>
                <w:bCs/>
                <w:color w:val="000000"/>
                <w:sz w:val="22"/>
                <w:szCs w:val="22"/>
              </w:rPr>
            </w:pPr>
          </w:p>
        </w:tc>
        <w:tc>
          <w:tcPr>
            <w:tcW w:w="1823" w:type="dxa"/>
            <w:tcBorders>
              <w:bottom w:val="single" w:sz="4" w:space="0" w:color="auto"/>
            </w:tcBorders>
          </w:tcPr>
          <w:p w:rsidR="0007781A" w:rsidRPr="00FB09FD" w:rsidRDefault="0007781A" w:rsidP="003C1C20">
            <w:pPr>
              <w:rPr>
                <w:color w:val="000000"/>
                <w:sz w:val="22"/>
                <w:szCs w:val="22"/>
              </w:rPr>
            </w:pPr>
          </w:p>
        </w:tc>
        <w:tc>
          <w:tcPr>
            <w:tcW w:w="1823" w:type="dxa"/>
            <w:tcBorders>
              <w:bottom w:val="single" w:sz="4" w:space="0" w:color="auto"/>
            </w:tcBorders>
          </w:tcPr>
          <w:p w:rsidR="0007781A" w:rsidRPr="00FB09FD" w:rsidRDefault="0007781A" w:rsidP="003C1C20">
            <w:pPr>
              <w:rPr>
                <w:color w:val="000000"/>
                <w:sz w:val="22"/>
                <w:szCs w:val="22"/>
              </w:rPr>
            </w:pPr>
          </w:p>
        </w:tc>
        <w:tc>
          <w:tcPr>
            <w:tcW w:w="2097" w:type="dxa"/>
          </w:tcPr>
          <w:p w:rsidR="0007781A" w:rsidRPr="00FB09FD" w:rsidRDefault="0007781A" w:rsidP="003C1C20">
            <w:pPr>
              <w:jc w:val="right"/>
              <w:rPr>
                <w:b/>
                <w:bCs/>
                <w:color w:val="000000"/>
                <w:sz w:val="22"/>
                <w:szCs w:val="22"/>
              </w:rPr>
            </w:pPr>
          </w:p>
        </w:tc>
      </w:tr>
      <w:tr w:rsidR="0007781A" w:rsidRPr="00FB09FD" w:rsidTr="00646D5A">
        <w:tc>
          <w:tcPr>
            <w:tcW w:w="2660" w:type="dxa"/>
          </w:tcPr>
          <w:p w:rsidR="0007781A" w:rsidRPr="00FB09FD" w:rsidRDefault="0007781A" w:rsidP="003C1C20">
            <w:pPr>
              <w:rPr>
                <w:sz w:val="22"/>
                <w:szCs w:val="22"/>
              </w:rPr>
            </w:pPr>
            <w:r w:rsidRPr="00FB09FD">
              <w:rPr>
                <w:sz w:val="22"/>
                <w:szCs w:val="22"/>
              </w:rPr>
              <w:t>Apkures siltuma enerģijas īpatnējais patēriņš kopā (kWh/m</w:t>
            </w:r>
            <w:r w:rsidRPr="00FB09FD">
              <w:rPr>
                <w:sz w:val="22"/>
                <w:szCs w:val="22"/>
                <w:vertAlign w:val="superscript"/>
              </w:rPr>
              <w:t>2</w:t>
            </w:r>
            <w:r w:rsidRPr="00FB09FD">
              <w:rPr>
                <w:sz w:val="22"/>
                <w:szCs w:val="22"/>
              </w:rPr>
              <w:t xml:space="preserve"> gadā)</w:t>
            </w:r>
          </w:p>
        </w:tc>
        <w:tc>
          <w:tcPr>
            <w:tcW w:w="1823" w:type="dxa"/>
            <w:tcBorders>
              <w:tl2br w:val="single" w:sz="4" w:space="0" w:color="auto"/>
              <w:tr2bl w:val="single" w:sz="4" w:space="0" w:color="auto"/>
            </w:tcBorders>
          </w:tcPr>
          <w:p w:rsidR="0007781A" w:rsidRPr="00FB09FD" w:rsidRDefault="0007781A" w:rsidP="003C1C20">
            <w:pPr>
              <w:rPr>
                <w:sz w:val="22"/>
                <w:szCs w:val="22"/>
              </w:rPr>
            </w:pPr>
          </w:p>
        </w:tc>
        <w:tc>
          <w:tcPr>
            <w:tcW w:w="1823" w:type="dxa"/>
            <w:tcBorders>
              <w:tl2br w:val="single" w:sz="4" w:space="0" w:color="auto"/>
              <w:tr2bl w:val="single" w:sz="4" w:space="0" w:color="auto"/>
            </w:tcBorders>
          </w:tcPr>
          <w:p w:rsidR="0007781A" w:rsidRPr="00FB09FD" w:rsidRDefault="0007781A" w:rsidP="003C1C20">
            <w:pPr>
              <w:rPr>
                <w:sz w:val="22"/>
                <w:szCs w:val="22"/>
              </w:rPr>
            </w:pPr>
          </w:p>
        </w:tc>
        <w:tc>
          <w:tcPr>
            <w:tcW w:w="2234" w:type="dxa"/>
          </w:tcPr>
          <w:p w:rsidR="0007781A" w:rsidRPr="00FB09FD" w:rsidRDefault="0007781A" w:rsidP="003C1C20">
            <w:pPr>
              <w:rPr>
                <w:sz w:val="22"/>
                <w:szCs w:val="22"/>
              </w:rPr>
            </w:pPr>
            <w:r w:rsidRPr="00FB09FD">
              <w:rPr>
                <w:sz w:val="22"/>
                <w:szCs w:val="22"/>
              </w:rPr>
              <w:t xml:space="preserve">KOPĀ (1.) + </w:t>
            </w:r>
          </w:p>
          <w:p w:rsidR="0007781A" w:rsidRPr="00FB09FD" w:rsidRDefault="0007781A" w:rsidP="003C1C20">
            <w:pPr>
              <w:rPr>
                <w:sz w:val="22"/>
                <w:szCs w:val="22"/>
              </w:rPr>
            </w:pPr>
            <w:r w:rsidRPr="00FB09FD">
              <w:rPr>
                <w:sz w:val="22"/>
                <w:szCs w:val="22"/>
              </w:rPr>
              <w:t xml:space="preserve">KOPĀ (2.) + </w:t>
            </w:r>
          </w:p>
          <w:p w:rsidR="0007781A" w:rsidRPr="00FB09FD" w:rsidRDefault="0007781A" w:rsidP="003C1C20">
            <w:pPr>
              <w:rPr>
                <w:sz w:val="22"/>
                <w:szCs w:val="22"/>
              </w:rPr>
            </w:pPr>
            <w:r w:rsidRPr="00FB09FD">
              <w:rPr>
                <w:sz w:val="22"/>
                <w:szCs w:val="22"/>
              </w:rPr>
              <w:t xml:space="preserve">KOPĀ (3.) - </w:t>
            </w:r>
          </w:p>
          <w:p w:rsidR="0007781A" w:rsidRPr="00FB09FD" w:rsidRDefault="0007781A" w:rsidP="003C1C20">
            <w:pPr>
              <w:rPr>
                <w:sz w:val="22"/>
                <w:szCs w:val="22"/>
              </w:rPr>
            </w:pPr>
            <w:r w:rsidRPr="00FB09FD">
              <w:rPr>
                <w:sz w:val="22"/>
                <w:szCs w:val="22"/>
              </w:rPr>
              <w:t>KOPĀ (4.)</w:t>
            </w:r>
          </w:p>
        </w:tc>
        <w:tc>
          <w:tcPr>
            <w:tcW w:w="1823" w:type="dxa"/>
            <w:tcBorders>
              <w:tl2br w:val="single" w:sz="4" w:space="0" w:color="auto"/>
              <w:tr2bl w:val="single" w:sz="4" w:space="0" w:color="auto"/>
            </w:tcBorders>
          </w:tcPr>
          <w:p w:rsidR="0007781A" w:rsidRPr="00FB09FD" w:rsidRDefault="0007781A" w:rsidP="003C1C20">
            <w:pPr>
              <w:rPr>
                <w:sz w:val="22"/>
                <w:szCs w:val="22"/>
              </w:rPr>
            </w:pPr>
          </w:p>
        </w:tc>
        <w:tc>
          <w:tcPr>
            <w:tcW w:w="1823" w:type="dxa"/>
            <w:tcBorders>
              <w:tl2br w:val="single" w:sz="4" w:space="0" w:color="auto"/>
              <w:tr2bl w:val="single" w:sz="4" w:space="0" w:color="auto"/>
            </w:tcBorders>
          </w:tcPr>
          <w:p w:rsidR="0007781A" w:rsidRPr="00FB09FD" w:rsidRDefault="0007781A" w:rsidP="003C1C20">
            <w:pPr>
              <w:rPr>
                <w:sz w:val="22"/>
                <w:szCs w:val="22"/>
              </w:rPr>
            </w:pPr>
          </w:p>
        </w:tc>
        <w:tc>
          <w:tcPr>
            <w:tcW w:w="2097" w:type="dxa"/>
          </w:tcPr>
          <w:p w:rsidR="0007781A" w:rsidRPr="00FB09FD" w:rsidRDefault="0007781A" w:rsidP="003C1C20">
            <w:pPr>
              <w:rPr>
                <w:sz w:val="22"/>
                <w:szCs w:val="22"/>
              </w:rPr>
            </w:pPr>
            <w:r w:rsidRPr="00FB09FD">
              <w:rPr>
                <w:sz w:val="22"/>
                <w:szCs w:val="22"/>
              </w:rPr>
              <w:t>KOPĀ (1.) + KOPĀ (2.) + KOPĀ (3.) - KOPĀ (4.)</w:t>
            </w:r>
          </w:p>
        </w:tc>
      </w:tr>
      <w:tr w:rsidR="0007781A" w:rsidRPr="00FB09FD" w:rsidTr="00646D5A">
        <w:trPr>
          <w:trHeight w:val="199"/>
        </w:trPr>
        <w:tc>
          <w:tcPr>
            <w:tcW w:w="2660" w:type="dxa"/>
          </w:tcPr>
          <w:p w:rsidR="0007781A" w:rsidRPr="00FB09FD" w:rsidRDefault="0007781A" w:rsidP="003C1C20">
            <w:pPr>
              <w:rPr>
                <w:b/>
                <w:sz w:val="22"/>
                <w:szCs w:val="22"/>
              </w:rPr>
            </w:pPr>
          </w:p>
        </w:tc>
        <w:tc>
          <w:tcPr>
            <w:tcW w:w="1823" w:type="dxa"/>
            <w:tcBorders>
              <w:tl2br w:val="single" w:sz="4" w:space="0" w:color="auto"/>
              <w:tr2bl w:val="single" w:sz="4" w:space="0" w:color="auto"/>
            </w:tcBorders>
          </w:tcPr>
          <w:p w:rsidR="0007781A" w:rsidRPr="00FB09FD" w:rsidRDefault="0007781A" w:rsidP="003C1C20">
            <w:pPr>
              <w:rPr>
                <w:sz w:val="22"/>
                <w:szCs w:val="22"/>
              </w:rPr>
            </w:pPr>
          </w:p>
        </w:tc>
        <w:tc>
          <w:tcPr>
            <w:tcW w:w="1823" w:type="dxa"/>
            <w:tcBorders>
              <w:tl2br w:val="single" w:sz="4" w:space="0" w:color="auto"/>
              <w:tr2bl w:val="single" w:sz="4" w:space="0" w:color="auto"/>
            </w:tcBorders>
          </w:tcPr>
          <w:p w:rsidR="0007781A" w:rsidRPr="00FB09FD" w:rsidRDefault="0007781A" w:rsidP="003C1C20">
            <w:pPr>
              <w:rPr>
                <w:sz w:val="22"/>
                <w:szCs w:val="22"/>
              </w:rPr>
            </w:pPr>
          </w:p>
        </w:tc>
        <w:tc>
          <w:tcPr>
            <w:tcW w:w="2234" w:type="dxa"/>
          </w:tcPr>
          <w:p w:rsidR="0007781A" w:rsidRPr="00FB09FD" w:rsidRDefault="0007781A" w:rsidP="003C1C20">
            <w:pPr>
              <w:jc w:val="right"/>
              <w:rPr>
                <w:b/>
                <w:bCs/>
                <w:color w:val="000000"/>
                <w:sz w:val="22"/>
                <w:szCs w:val="22"/>
              </w:rPr>
            </w:pPr>
          </w:p>
        </w:tc>
        <w:tc>
          <w:tcPr>
            <w:tcW w:w="1823" w:type="dxa"/>
            <w:tcBorders>
              <w:tl2br w:val="single" w:sz="4" w:space="0" w:color="auto"/>
              <w:tr2bl w:val="single" w:sz="4" w:space="0" w:color="auto"/>
            </w:tcBorders>
          </w:tcPr>
          <w:p w:rsidR="0007781A" w:rsidRPr="00FB09FD" w:rsidRDefault="0007781A" w:rsidP="003C1C20">
            <w:pPr>
              <w:rPr>
                <w:color w:val="000000"/>
                <w:sz w:val="22"/>
                <w:szCs w:val="22"/>
              </w:rPr>
            </w:pPr>
          </w:p>
        </w:tc>
        <w:tc>
          <w:tcPr>
            <w:tcW w:w="1823" w:type="dxa"/>
            <w:tcBorders>
              <w:tl2br w:val="single" w:sz="4" w:space="0" w:color="auto"/>
              <w:tr2bl w:val="single" w:sz="4" w:space="0" w:color="auto"/>
            </w:tcBorders>
          </w:tcPr>
          <w:p w:rsidR="0007781A" w:rsidRPr="00FB09FD" w:rsidRDefault="0007781A" w:rsidP="003C1C20">
            <w:pPr>
              <w:rPr>
                <w:color w:val="000000"/>
                <w:sz w:val="22"/>
                <w:szCs w:val="22"/>
              </w:rPr>
            </w:pPr>
          </w:p>
        </w:tc>
        <w:tc>
          <w:tcPr>
            <w:tcW w:w="2097" w:type="dxa"/>
          </w:tcPr>
          <w:p w:rsidR="0007781A" w:rsidRPr="00FB09FD" w:rsidRDefault="0007781A" w:rsidP="003C1C20">
            <w:pPr>
              <w:jc w:val="right"/>
              <w:rPr>
                <w:b/>
                <w:bCs/>
                <w:color w:val="000000"/>
                <w:sz w:val="22"/>
                <w:szCs w:val="22"/>
              </w:rPr>
            </w:pPr>
          </w:p>
        </w:tc>
      </w:tr>
    </w:tbl>
    <w:p w:rsidR="0007781A" w:rsidRPr="0007781A" w:rsidRDefault="0007781A" w:rsidP="003C1C20">
      <w:pPr>
        <w:pStyle w:val="Heading2"/>
        <w:spacing w:before="0"/>
        <w:ind w:left="360"/>
        <w:rPr>
          <w:rFonts w:ascii="Times New Roman" w:hAnsi="Times New Roman"/>
          <w:i/>
          <w:color w:val="auto"/>
          <w:sz w:val="24"/>
          <w:szCs w:val="24"/>
        </w:rPr>
      </w:pPr>
      <w:bookmarkStart w:id="36" w:name="_Toc328389947"/>
      <w:r w:rsidRPr="0007781A">
        <w:rPr>
          <w:rFonts w:ascii="Times New Roman" w:hAnsi="Times New Roman"/>
          <w:i/>
          <w:color w:val="auto"/>
          <w:sz w:val="24"/>
          <w:szCs w:val="24"/>
        </w:rPr>
        <w:t>3.</w:t>
      </w:r>
      <w:r w:rsidRPr="0007781A">
        <w:rPr>
          <w:rFonts w:ascii="Times New Roman" w:hAnsi="Times New Roman"/>
          <w:bCs w:val="0"/>
          <w:i/>
          <w:iCs/>
          <w:color w:val="auto"/>
          <w:spacing w:val="-7"/>
          <w:sz w:val="24"/>
          <w:szCs w:val="24"/>
        </w:rPr>
        <w:t xml:space="preserve"> Enerģijas patēriņš ražošanas procesā pirms un pēc renovācijas pasākumu veikšanas</w:t>
      </w:r>
      <w:bookmarkEnd w:id="36"/>
    </w:p>
    <w:tbl>
      <w:tblPr>
        <w:tblW w:w="13695" w:type="dxa"/>
        <w:tblLayout w:type="fixed"/>
        <w:tblCellMar>
          <w:left w:w="0" w:type="dxa"/>
          <w:right w:w="0" w:type="dxa"/>
        </w:tblCellMar>
        <w:tblLook w:val="0000"/>
      </w:tblPr>
      <w:tblGrid>
        <w:gridCol w:w="969"/>
        <w:gridCol w:w="3596"/>
        <w:gridCol w:w="1276"/>
        <w:gridCol w:w="1470"/>
        <w:gridCol w:w="1930"/>
        <w:gridCol w:w="1021"/>
        <w:gridCol w:w="1453"/>
        <w:gridCol w:w="1980"/>
      </w:tblGrid>
      <w:tr w:rsidR="0007781A" w:rsidRPr="00FB09FD" w:rsidTr="00646D5A">
        <w:trPr>
          <w:trHeight w:val="322"/>
        </w:trPr>
        <w:tc>
          <w:tcPr>
            <w:tcW w:w="969" w:type="dxa"/>
            <w:vMerge w:val="restart"/>
            <w:tcBorders>
              <w:top w:val="single" w:sz="8" w:space="0" w:color="auto"/>
              <w:left w:val="single" w:sz="8" w:space="0" w:color="auto"/>
              <w:right w:val="single" w:sz="4" w:space="0" w:color="auto"/>
            </w:tcBorders>
            <w:shd w:val="clear" w:color="auto" w:fill="FFFFFF"/>
            <w:noWrap/>
            <w:tcMar>
              <w:top w:w="15" w:type="dxa"/>
              <w:left w:w="15" w:type="dxa"/>
              <w:bottom w:w="0" w:type="dxa"/>
              <w:right w:w="15" w:type="dxa"/>
            </w:tcMar>
            <w:vAlign w:val="center"/>
          </w:tcPr>
          <w:p w:rsidR="0007781A" w:rsidRPr="00FB09FD" w:rsidRDefault="0007781A" w:rsidP="003C1C20">
            <w:pPr>
              <w:jc w:val="center"/>
              <w:rPr>
                <w:bCs/>
                <w:sz w:val="22"/>
                <w:szCs w:val="22"/>
              </w:rPr>
            </w:pPr>
            <w:r w:rsidRPr="00FB09FD">
              <w:rPr>
                <w:bCs/>
                <w:sz w:val="22"/>
                <w:szCs w:val="22"/>
              </w:rPr>
              <w:t>Nr.</w:t>
            </w:r>
          </w:p>
          <w:p w:rsidR="0007781A" w:rsidRPr="00FB09FD" w:rsidRDefault="0007781A" w:rsidP="003C1C20">
            <w:pPr>
              <w:jc w:val="center"/>
              <w:rPr>
                <w:bCs/>
                <w:sz w:val="22"/>
                <w:szCs w:val="22"/>
              </w:rPr>
            </w:pPr>
            <w:r w:rsidRPr="00FB09FD">
              <w:rPr>
                <w:bCs/>
                <w:sz w:val="22"/>
                <w:szCs w:val="22"/>
              </w:rPr>
              <w:t>p.k.</w:t>
            </w:r>
          </w:p>
        </w:tc>
        <w:tc>
          <w:tcPr>
            <w:tcW w:w="3596" w:type="dxa"/>
            <w:vMerge w:val="restart"/>
            <w:tcBorders>
              <w:top w:val="single" w:sz="8" w:space="0" w:color="auto"/>
              <w:left w:val="nil"/>
              <w:right w:val="single" w:sz="4" w:space="0" w:color="auto"/>
            </w:tcBorders>
            <w:shd w:val="clear" w:color="auto" w:fill="FFFFFF"/>
            <w:noWrap/>
            <w:tcMar>
              <w:top w:w="15" w:type="dxa"/>
              <w:left w:w="15" w:type="dxa"/>
              <w:bottom w:w="0" w:type="dxa"/>
              <w:right w:w="15" w:type="dxa"/>
            </w:tcMar>
            <w:vAlign w:val="bottom"/>
          </w:tcPr>
          <w:p w:rsidR="0007781A" w:rsidRPr="00FB09FD" w:rsidRDefault="0007781A" w:rsidP="003C1C20">
            <w:pPr>
              <w:rPr>
                <w:bCs/>
                <w:sz w:val="22"/>
                <w:szCs w:val="22"/>
              </w:rPr>
            </w:pPr>
            <w:r w:rsidRPr="00FB09FD">
              <w:rPr>
                <w:bCs/>
                <w:sz w:val="22"/>
                <w:szCs w:val="22"/>
              </w:rPr>
              <w:t>Iekārtas tips (ražošanas līnijas detalizēts apraksts, norādot summētas atsevišķo elementu/ierīču jaudas)*</w:t>
            </w:r>
          </w:p>
        </w:tc>
        <w:tc>
          <w:tcPr>
            <w:tcW w:w="4676" w:type="dxa"/>
            <w:gridSpan w:val="3"/>
            <w:tcBorders>
              <w:top w:val="single" w:sz="8" w:space="0" w:color="auto"/>
              <w:left w:val="nil"/>
              <w:bottom w:val="single" w:sz="4" w:space="0" w:color="auto"/>
              <w:right w:val="single" w:sz="8" w:space="0" w:color="auto"/>
            </w:tcBorders>
            <w:shd w:val="clear" w:color="auto" w:fill="FFFFFF"/>
            <w:noWrap/>
            <w:tcMar>
              <w:top w:w="15" w:type="dxa"/>
              <w:left w:w="15" w:type="dxa"/>
              <w:bottom w:w="0" w:type="dxa"/>
              <w:right w:w="15" w:type="dxa"/>
            </w:tcMar>
            <w:vAlign w:val="bottom"/>
          </w:tcPr>
          <w:p w:rsidR="0007781A" w:rsidRPr="00FB09FD" w:rsidRDefault="0007781A" w:rsidP="003C1C20">
            <w:pPr>
              <w:jc w:val="center"/>
              <w:rPr>
                <w:bCs/>
                <w:sz w:val="22"/>
                <w:szCs w:val="22"/>
              </w:rPr>
            </w:pPr>
            <w:r w:rsidRPr="00FB09FD">
              <w:rPr>
                <w:bCs/>
                <w:sz w:val="22"/>
                <w:szCs w:val="22"/>
              </w:rPr>
              <w:t>Pirms energoefektivitātes pasākumiem</w:t>
            </w:r>
          </w:p>
        </w:tc>
        <w:tc>
          <w:tcPr>
            <w:tcW w:w="4454" w:type="dxa"/>
            <w:gridSpan w:val="3"/>
            <w:tcBorders>
              <w:top w:val="single" w:sz="8" w:space="0" w:color="auto"/>
              <w:left w:val="nil"/>
              <w:bottom w:val="single" w:sz="4" w:space="0" w:color="auto"/>
              <w:right w:val="single" w:sz="8" w:space="0" w:color="auto"/>
            </w:tcBorders>
            <w:shd w:val="clear" w:color="auto" w:fill="FFFFFF"/>
            <w:vAlign w:val="bottom"/>
          </w:tcPr>
          <w:p w:rsidR="0007781A" w:rsidRPr="00FB09FD" w:rsidRDefault="0007781A" w:rsidP="003C1C20">
            <w:pPr>
              <w:jc w:val="center"/>
              <w:rPr>
                <w:bCs/>
                <w:sz w:val="22"/>
                <w:szCs w:val="22"/>
              </w:rPr>
            </w:pPr>
            <w:r w:rsidRPr="00FB09FD">
              <w:rPr>
                <w:bCs/>
                <w:sz w:val="22"/>
                <w:szCs w:val="22"/>
              </w:rPr>
              <w:t>Pēc energoefektivitātes pasākumiem</w:t>
            </w:r>
          </w:p>
        </w:tc>
      </w:tr>
      <w:tr w:rsidR="0007781A" w:rsidRPr="00FB09FD" w:rsidTr="00646D5A">
        <w:trPr>
          <w:trHeight w:val="877"/>
        </w:trPr>
        <w:tc>
          <w:tcPr>
            <w:tcW w:w="969" w:type="dxa"/>
            <w:vMerge/>
            <w:tcBorders>
              <w:left w:val="single" w:sz="8"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07781A" w:rsidRPr="00FB09FD" w:rsidRDefault="0007781A" w:rsidP="003C1C20">
            <w:pPr>
              <w:jc w:val="center"/>
              <w:rPr>
                <w:bCs/>
                <w:sz w:val="22"/>
                <w:szCs w:val="22"/>
              </w:rPr>
            </w:pPr>
          </w:p>
        </w:tc>
        <w:tc>
          <w:tcPr>
            <w:tcW w:w="3596" w:type="dxa"/>
            <w:vMerge/>
            <w:tcBorders>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07781A" w:rsidRPr="00FB09FD" w:rsidRDefault="0007781A" w:rsidP="003C1C20">
            <w:pPr>
              <w:jc w:val="center"/>
              <w:rPr>
                <w:bCs/>
                <w:sz w:val="22"/>
                <w:szCs w:val="22"/>
              </w:rPr>
            </w:pPr>
          </w:p>
        </w:tc>
        <w:tc>
          <w:tcPr>
            <w:tcW w:w="1276" w:type="dxa"/>
            <w:tcBorders>
              <w:top w:val="single" w:sz="8" w:space="0" w:color="auto"/>
              <w:left w:val="nil"/>
              <w:bottom w:val="single" w:sz="8" w:space="0" w:color="auto"/>
              <w:right w:val="single" w:sz="8" w:space="0" w:color="auto"/>
            </w:tcBorders>
            <w:shd w:val="clear" w:color="auto" w:fill="FFFFFF"/>
            <w:noWrap/>
            <w:tcMar>
              <w:top w:w="15" w:type="dxa"/>
              <w:left w:w="15" w:type="dxa"/>
              <w:bottom w:w="0" w:type="dxa"/>
              <w:right w:w="15" w:type="dxa"/>
            </w:tcMar>
            <w:vAlign w:val="center"/>
          </w:tcPr>
          <w:p w:rsidR="0007781A" w:rsidRPr="00FB09FD" w:rsidRDefault="0007781A" w:rsidP="003C1C20">
            <w:pPr>
              <w:jc w:val="center"/>
              <w:rPr>
                <w:bCs/>
                <w:sz w:val="22"/>
                <w:szCs w:val="22"/>
              </w:rPr>
            </w:pPr>
            <w:r w:rsidRPr="00FB09FD">
              <w:rPr>
                <w:bCs/>
                <w:sz w:val="22"/>
                <w:szCs w:val="22"/>
              </w:rPr>
              <w:t>nomināla jauda</w:t>
            </w:r>
          </w:p>
        </w:tc>
        <w:tc>
          <w:tcPr>
            <w:tcW w:w="1470" w:type="dxa"/>
            <w:tcBorders>
              <w:top w:val="single" w:sz="8" w:space="0" w:color="auto"/>
              <w:left w:val="nil"/>
              <w:bottom w:val="single" w:sz="8" w:space="0" w:color="auto"/>
              <w:right w:val="single" w:sz="8" w:space="0" w:color="auto"/>
            </w:tcBorders>
            <w:shd w:val="clear" w:color="auto" w:fill="FFFFFF"/>
            <w:vAlign w:val="center"/>
          </w:tcPr>
          <w:p w:rsidR="0007781A" w:rsidRPr="00FB09FD" w:rsidRDefault="0007781A" w:rsidP="003C1C20">
            <w:pPr>
              <w:jc w:val="center"/>
              <w:rPr>
                <w:bCs/>
                <w:sz w:val="22"/>
                <w:szCs w:val="22"/>
              </w:rPr>
            </w:pPr>
            <w:r w:rsidRPr="00FB09FD">
              <w:rPr>
                <w:bCs/>
                <w:sz w:val="22"/>
                <w:szCs w:val="22"/>
              </w:rPr>
              <w:t>darba stundas gadā</w:t>
            </w:r>
          </w:p>
        </w:tc>
        <w:tc>
          <w:tcPr>
            <w:tcW w:w="1930" w:type="dxa"/>
            <w:tcBorders>
              <w:top w:val="single" w:sz="8" w:space="0" w:color="auto"/>
              <w:left w:val="nil"/>
              <w:bottom w:val="single" w:sz="8" w:space="0" w:color="auto"/>
              <w:right w:val="single" w:sz="8" w:space="0" w:color="auto"/>
            </w:tcBorders>
            <w:shd w:val="clear" w:color="auto" w:fill="FFFFFF"/>
            <w:vAlign w:val="center"/>
          </w:tcPr>
          <w:p w:rsidR="0007781A" w:rsidRPr="00FB09FD" w:rsidRDefault="0007781A" w:rsidP="003C1C20">
            <w:pPr>
              <w:jc w:val="center"/>
              <w:rPr>
                <w:bCs/>
                <w:sz w:val="22"/>
                <w:szCs w:val="22"/>
              </w:rPr>
            </w:pPr>
            <w:r w:rsidRPr="00FB09FD">
              <w:rPr>
                <w:bCs/>
                <w:sz w:val="22"/>
                <w:szCs w:val="22"/>
              </w:rPr>
              <w:t>energopatēriņš,</w:t>
            </w:r>
          </w:p>
          <w:p w:rsidR="0007781A" w:rsidRPr="00FB09FD" w:rsidRDefault="0007781A" w:rsidP="003C1C20">
            <w:pPr>
              <w:jc w:val="center"/>
              <w:rPr>
                <w:bCs/>
                <w:sz w:val="22"/>
                <w:szCs w:val="22"/>
              </w:rPr>
            </w:pPr>
            <w:r w:rsidRPr="00FB09FD">
              <w:rPr>
                <w:bCs/>
                <w:sz w:val="22"/>
                <w:szCs w:val="22"/>
              </w:rPr>
              <w:t>MWh</w:t>
            </w:r>
          </w:p>
        </w:tc>
        <w:tc>
          <w:tcPr>
            <w:tcW w:w="1021" w:type="dxa"/>
            <w:tcBorders>
              <w:top w:val="single" w:sz="8" w:space="0" w:color="auto"/>
              <w:left w:val="nil"/>
              <w:bottom w:val="single" w:sz="8" w:space="0" w:color="auto"/>
              <w:right w:val="single" w:sz="8" w:space="0" w:color="auto"/>
            </w:tcBorders>
            <w:shd w:val="clear" w:color="auto" w:fill="FFFFFF"/>
            <w:vAlign w:val="center"/>
          </w:tcPr>
          <w:p w:rsidR="0007781A" w:rsidRPr="00FB09FD" w:rsidRDefault="0007781A" w:rsidP="003C1C20">
            <w:pPr>
              <w:jc w:val="center"/>
              <w:rPr>
                <w:bCs/>
                <w:sz w:val="22"/>
                <w:szCs w:val="22"/>
              </w:rPr>
            </w:pPr>
            <w:r w:rsidRPr="00FB09FD">
              <w:rPr>
                <w:bCs/>
                <w:sz w:val="22"/>
                <w:szCs w:val="22"/>
              </w:rPr>
              <w:t>nomināla</w:t>
            </w:r>
          </w:p>
          <w:p w:rsidR="0007781A" w:rsidRPr="00FB09FD" w:rsidRDefault="0007781A" w:rsidP="003C1C20">
            <w:pPr>
              <w:jc w:val="center"/>
              <w:rPr>
                <w:bCs/>
                <w:sz w:val="22"/>
                <w:szCs w:val="22"/>
              </w:rPr>
            </w:pPr>
            <w:r w:rsidRPr="00FB09FD">
              <w:rPr>
                <w:bCs/>
                <w:sz w:val="22"/>
                <w:szCs w:val="22"/>
              </w:rPr>
              <w:t>jauda</w:t>
            </w:r>
          </w:p>
        </w:tc>
        <w:tc>
          <w:tcPr>
            <w:tcW w:w="1453" w:type="dxa"/>
            <w:tcBorders>
              <w:top w:val="single" w:sz="8" w:space="0" w:color="auto"/>
              <w:left w:val="nil"/>
              <w:bottom w:val="single" w:sz="8" w:space="0" w:color="auto"/>
              <w:right w:val="single" w:sz="8" w:space="0" w:color="auto"/>
            </w:tcBorders>
            <w:shd w:val="clear" w:color="auto" w:fill="FFFFFF"/>
            <w:vAlign w:val="center"/>
          </w:tcPr>
          <w:p w:rsidR="0007781A" w:rsidRPr="00FB09FD" w:rsidRDefault="0007781A" w:rsidP="003C1C20">
            <w:pPr>
              <w:jc w:val="center"/>
              <w:rPr>
                <w:bCs/>
                <w:sz w:val="22"/>
                <w:szCs w:val="22"/>
              </w:rPr>
            </w:pPr>
            <w:r w:rsidRPr="00FB09FD">
              <w:rPr>
                <w:bCs/>
                <w:sz w:val="22"/>
                <w:szCs w:val="22"/>
              </w:rPr>
              <w:t>darba stundas gadā</w:t>
            </w:r>
          </w:p>
        </w:tc>
        <w:tc>
          <w:tcPr>
            <w:tcW w:w="1980" w:type="dxa"/>
            <w:tcBorders>
              <w:top w:val="single" w:sz="8" w:space="0" w:color="auto"/>
              <w:left w:val="nil"/>
              <w:bottom w:val="single" w:sz="8" w:space="0" w:color="auto"/>
              <w:right w:val="single" w:sz="8" w:space="0" w:color="auto"/>
            </w:tcBorders>
            <w:shd w:val="clear" w:color="auto" w:fill="FFFFFF"/>
            <w:vAlign w:val="center"/>
          </w:tcPr>
          <w:p w:rsidR="0007781A" w:rsidRPr="00FB09FD" w:rsidRDefault="0007781A" w:rsidP="003C1C20">
            <w:pPr>
              <w:jc w:val="center"/>
              <w:rPr>
                <w:bCs/>
                <w:sz w:val="22"/>
                <w:szCs w:val="22"/>
              </w:rPr>
            </w:pPr>
            <w:r w:rsidRPr="00FB09FD">
              <w:rPr>
                <w:bCs/>
                <w:sz w:val="22"/>
                <w:szCs w:val="22"/>
              </w:rPr>
              <w:t>energopatēriņš,</w:t>
            </w:r>
          </w:p>
          <w:p w:rsidR="0007781A" w:rsidRPr="00FB09FD" w:rsidRDefault="0007781A" w:rsidP="003C1C20">
            <w:pPr>
              <w:jc w:val="center"/>
              <w:rPr>
                <w:bCs/>
                <w:sz w:val="22"/>
                <w:szCs w:val="22"/>
              </w:rPr>
            </w:pPr>
            <w:r w:rsidRPr="00FB09FD">
              <w:rPr>
                <w:bCs/>
                <w:sz w:val="22"/>
                <w:szCs w:val="22"/>
              </w:rPr>
              <w:t>MWh</w:t>
            </w:r>
          </w:p>
        </w:tc>
      </w:tr>
      <w:tr w:rsidR="0007781A" w:rsidRPr="00FB09FD" w:rsidTr="00646D5A">
        <w:trPr>
          <w:trHeight w:val="458"/>
        </w:trPr>
        <w:tc>
          <w:tcPr>
            <w:tcW w:w="969"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07781A" w:rsidRPr="00FB09FD" w:rsidRDefault="0007781A" w:rsidP="003C1C20">
            <w:pPr>
              <w:jc w:val="center"/>
              <w:rPr>
                <w:b/>
                <w:bCs/>
                <w:sz w:val="22"/>
                <w:szCs w:val="22"/>
              </w:rPr>
            </w:pPr>
          </w:p>
        </w:tc>
        <w:tc>
          <w:tcPr>
            <w:tcW w:w="3596"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07781A" w:rsidRPr="00FB09FD" w:rsidRDefault="0007781A" w:rsidP="003C1C20">
            <w:pPr>
              <w:jc w:val="center"/>
              <w:rPr>
                <w:b/>
                <w:bCs/>
                <w:sz w:val="22"/>
                <w:szCs w:val="22"/>
              </w:rPr>
            </w:pPr>
          </w:p>
        </w:tc>
        <w:tc>
          <w:tcPr>
            <w:tcW w:w="1276" w:type="dxa"/>
            <w:tcBorders>
              <w:top w:val="single" w:sz="8" w:space="0" w:color="auto"/>
              <w:left w:val="nil"/>
              <w:bottom w:val="single" w:sz="8" w:space="0" w:color="auto"/>
              <w:right w:val="single" w:sz="8" w:space="0" w:color="auto"/>
            </w:tcBorders>
            <w:shd w:val="clear" w:color="auto" w:fill="FFFFFF"/>
            <w:noWrap/>
            <w:tcMar>
              <w:top w:w="15" w:type="dxa"/>
              <w:left w:w="15" w:type="dxa"/>
              <w:bottom w:w="0" w:type="dxa"/>
              <w:right w:w="15" w:type="dxa"/>
            </w:tcMar>
            <w:vAlign w:val="bottom"/>
          </w:tcPr>
          <w:p w:rsidR="0007781A" w:rsidRPr="00FB09FD" w:rsidRDefault="0007781A" w:rsidP="003C1C20">
            <w:pPr>
              <w:jc w:val="center"/>
              <w:rPr>
                <w:b/>
                <w:bCs/>
                <w:sz w:val="22"/>
                <w:szCs w:val="22"/>
              </w:rPr>
            </w:pPr>
          </w:p>
        </w:tc>
        <w:tc>
          <w:tcPr>
            <w:tcW w:w="1470" w:type="dxa"/>
            <w:tcBorders>
              <w:top w:val="single" w:sz="8" w:space="0" w:color="auto"/>
              <w:left w:val="nil"/>
              <w:bottom w:val="single" w:sz="8" w:space="0" w:color="auto"/>
              <w:right w:val="single" w:sz="8" w:space="0" w:color="auto"/>
            </w:tcBorders>
            <w:shd w:val="clear" w:color="auto" w:fill="FFFFFF"/>
            <w:vAlign w:val="bottom"/>
          </w:tcPr>
          <w:p w:rsidR="0007781A" w:rsidRPr="00FB09FD" w:rsidRDefault="0007781A" w:rsidP="003C1C20">
            <w:pPr>
              <w:jc w:val="center"/>
              <w:rPr>
                <w:b/>
                <w:bCs/>
                <w:sz w:val="22"/>
                <w:szCs w:val="22"/>
              </w:rPr>
            </w:pPr>
          </w:p>
        </w:tc>
        <w:tc>
          <w:tcPr>
            <w:tcW w:w="1930" w:type="dxa"/>
            <w:tcBorders>
              <w:top w:val="single" w:sz="8" w:space="0" w:color="auto"/>
              <w:left w:val="nil"/>
              <w:bottom w:val="single" w:sz="8" w:space="0" w:color="auto"/>
              <w:right w:val="single" w:sz="8" w:space="0" w:color="auto"/>
            </w:tcBorders>
            <w:shd w:val="clear" w:color="auto" w:fill="FFFFFF"/>
            <w:vAlign w:val="bottom"/>
          </w:tcPr>
          <w:p w:rsidR="0007781A" w:rsidRPr="00FB09FD" w:rsidRDefault="0007781A" w:rsidP="003C1C20">
            <w:pPr>
              <w:jc w:val="center"/>
              <w:rPr>
                <w:b/>
                <w:bCs/>
                <w:sz w:val="22"/>
                <w:szCs w:val="22"/>
              </w:rPr>
            </w:pPr>
          </w:p>
        </w:tc>
        <w:tc>
          <w:tcPr>
            <w:tcW w:w="1021" w:type="dxa"/>
            <w:tcBorders>
              <w:top w:val="single" w:sz="8" w:space="0" w:color="auto"/>
              <w:left w:val="nil"/>
              <w:bottom w:val="single" w:sz="8" w:space="0" w:color="auto"/>
              <w:right w:val="single" w:sz="8" w:space="0" w:color="auto"/>
            </w:tcBorders>
            <w:shd w:val="clear" w:color="auto" w:fill="FFFFFF"/>
            <w:vAlign w:val="bottom"/>
          </w:tcPr>
          <w:p w:rsidR="0007781A" w:rsidRPr="00FB09FD" w:rsidRDefault="0007781A" w:rsidP="003C1C20">
            <w:pPr>
              <w:jc w:val="center"/>
              <w:rPr>
                <w:b/>
                <w:bCs/>
                <w:sz w:val="22"/>
                <w:szCs w:val="22"/>
              </w:rPr>
            </w:pPr>
          </w:p>
        </w:tc>
        <w:tc>
          <w:tcPr>
            <w:tcW w:w="1453" w:type="dxa"/>
            <w:tcBorders>
              <w:top w:val="single" w:sz="8" w:space="0" w:color="auto"/>
              <w:left w:val="nil"/>
              <w:bottom w:val="single" w:sz="8" w:space="0" w:color="auto"/>
              <w:right w:val="single" w:sz="8" w:space="0" w:color="auto"/>
            </w:tcBorders>
            <w:shd w:val="clear" w:color="auto" w:fill="FFFFFF"/>
            <w:vAlign w:val="bottom"/>
          </w:tcPr>
          <w:p w:rsidR="0007781A" w:rsidRPr="00FB09FD" w:rsidRDefault="0007781A" w:rsidP="003C1C20">
            <w:pPr>
              <w:jc w:val="center"/>
              <w:rPr>
                <w:b/>
                <w:bCs/>
                <w:sz w:val="22"/>
                <w:szCs w:val="22"/>
              </w:rPr>
            </w:pPr>
          </w:p>
        </w:tc>
        <w:tc>
          <w:tcPr>
            <w:tcW w:w="1980" w:type="dxa"/>
            <w:tcBorders>
              <w:top w:val="single" w:sz="8" w:space="0" w:color="auto"/>
              <w:left w:val="nil"/>
              <w:bottom w:val="single" w:sz="8" w:space="0" w:color="auto"/>
              <w:right w:val="single" w:sz="8" w:space="0" w:color="auto"/>
            </w:tcBorders>
            <w:shd w:val="clear" w:color="auto" w:fill="FFFFFF"/>
            <w:vAlign w:val="bottom"/>
          </w:tcPr>
          <w:p w:rsidR="0007781A" w:rsidRPr="00FB09FD" w:rsidRDefault="0007781A" w:rsidP="003C1C20">
            <w:pPr>
              <w:jc w:val="center"/>
              <w:rPr>
                <w:b/>
                <w:bCs/>
                <w:sz w:val="22"/>
                <w:szCs w:val="22"/>
              </w:rPr>
            </w:pPr>
          </w:p>
        </w:tc>
      </w:tr>
    </w:tbl>
    <w:p w:rsidR="0007781A" w:rsidRDefault="0007781A" w:rsidP="003C1C20"/>
    <w:p w:rsidR="00173A8D" w:rsidRDefault="0007781A" w:rsidP="00FB09FD">
      <w:r>
        <w:t>*arī apgaismojuma iekārtas, ja tiek veikta energoefektivitātes uzlabošana</w:t>
      </w:r>
    </w:p>
    <w:p w:rsidR="00FB09FD" w:rsidRDefault="00FB09FD" w:rsidP="00AC7F06">
      <w:pPr>
        <w:pStyle w:val="tv2131"/>
        <w:spacing w:before="0" w:line="240" w:lineRule="auto"/>
        <w:ind w:firstLine="567"/>
        <w:rPr>
          <w:rFonts w:ascii="Times New Roman" w:hAnsi="Times New Roman"/>
          <w:sz w:val="24"/>
          <w:szCs w:val="24"/>
        </w:rPr>
        <w:sectPr w:rsidR="00FB09FD" w:rsidSect="002C2615">
          <w:type w:val="continuous"/>
          <w:pgSz w:w="16834" w:h="11909" w:orient="landscape" w:code="9"/>
          <w:pgMar w:top="1418" w:right="1134" w:bottom="1134" w:left="1701" w:header="720" w:footer="720" w:gutter="0"/>
          <w:cols w:space="720"/>
          <w:titlePg/>
        </w:sectPr>
      </w:pPr>
    </w:p>
    <w:p w:rsidR="0007781A" w:rsidRDefault="001F4594" w:rsidP="00AC7F06">
      <w:pPr>
        <w:pStyle w:val="tv2131"/>
        <w:spacing w:before="0" w:line="240" w:lineRule="auto"/>
        <w:ind w:firstLine="567"/>
        <w:rPr>
          <w:rFonts w:ascii="Times New Roman" w:hAnsi="Times New Roman"/>
          <w:sz w:val="24"/>
          <w:szCs w:val="24"/>
        </w:rPr>
      </w:pPr>
      <w:r>
        <w:rPr>
          <w:rFonts w:ascii="Times New Roman" w:hAnsi="Times New Roman"/>
          <w:sz w:val="24"/>
          <w:szCs w:val="24"/>
        </w:rPr>
        <w:lastRenderedPageBreak/>
        <w:t>40</w:t>
      </w:r>
      <w:r w:rsidR="003C1C20">
        <w:rPr>
          <w:rFonts w:ascii="Times New Roman" w:hAnsi="Times New Roman"/>
          <w:sz w:val="24"/>
          <w:szCs w:val="24"/>
        </w:rPr>
        <w:t>.</w:t>
      </w:r>
      <w:r w:rsidR="00173A8D">
        <w:rPr>
          <w:rFonts w:ascii="Times New Roman" w:hAnsi="Times New Roman"/>
          <w:sz w:val="24"/>
          <w:szCs w:val="24"/>
        </w:rPr>
        <w:t xml:space="preserve"> Izteikt 5.pielikumu šādā redakcijā:</w:t>
      </w:r>
    </w:p>
    <w:p w:rsidR="00AD7108" w:rsidRPr="00571020" w:rsidRDefault="00AD7108" w:rsidP="00AD7108">
      <w:pPr>
        <w:jc w:val="center"/>
        <w:rPr>
          <w:b/>
          <w:bCs/>
          <w:sz w:val="22"/>
          <w:szCs w:val="22"/>
        </w:rPr>
      </w:pPr>
      <w:bookmarkStart w:id="37" w:name="445333"/>
      <w:r>
        <w:rPr>
          <w:b/>
          <w:bCs/>
          <w:sz w:val="22"/>
          <w:szCs w:val="22"/>
        </w:rPr>
        <w:t>„</w:t>
      </w:r>
      <w:r w:rsidRPr="00571020">
        <w:rPr>
          <w:b/>
          <w:bCs/>
          <w:sz w:val="22"/>
          <w:szCs w:val="22"/>
        </w:rPr>
        <w:t>Projekta iesnieguma vērtēšanas kritēriji</w:t>
      </w:r>
      <w:bookmarkEnd w:id="37"/>
      <w:r w:rsidRPr="00571020">
        <w:rPr>
          <w:b/>
          <w:bCs/>
          <w:sz w:val="22"/>
          <w:szCs w:val="22"/>
        </w:rPr>
        <w:t xml:space="preserve"> </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40"/>
        <w:gridCol w:w="5206"/>
        <w:gridCol w:w="1553"/>
        <w:gridCol w:w="1735"/>
      </w:tblGrid>
      <w:tr w:rsidR="00AD7108" w:rsidRPr="00571020" w:rsidTr="00646D5A">
        <w:tc>
          <w:tcPr>
            <w:tcW w:w="3200" w:type="pct"/>
            <w:gridSpan w:val="2"/>
            <w:vMerge w:val="restar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 xml:space="preserve">1. NEPRECIZĒJAMIE PROJEKTA IESNIEGUMA ATBILSTĪBAS </w:t>
            </w:r>
            <w:r w:rsidRPr="00571020">
              <w:rPr>
                <w:caps/>
                <w:sz w:val="22"/>
                <w:szCs w:val="22"/>
              </w:rPr>
              <w:t>un administratīvie</w:t>
            </w:r>
            <w:r w:rsidRPr="00571020">
              <w:rPr>
                <w:sz w:val="22"/>
                <w:szCs w:val="22"/>
              </w:rPr>
              <w:t xml:space="preserve"> KRITĒRIJI</w:t>
            </w:r>
          </w:p>
        </w:tc>
        <w:tc>
          <w:tcPr>
            <w:tcW w:w="1800" w:type="pct"/>
            <w:gridSpan w:val="2"/>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Vērtēšanas sistēma</w:t>
            </w:r>
          </w:p>
        </w:tc>
      </w:tr>
      <w:tr w:rsidR="00AD7108" w:rsidRPr="00571020" w:rsidTr="00646D5A">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rPr>
                <w:sz w:val="22"/>
                <w:szCs w:val="22"/>
              </w:rPr>
            </w:pPr>
          </w:p>
        </w:tc>
        <w:tc>
          <w:tcPr>
            <w:tcW w:w="8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rPr>
                <w:sz w:val="22"/>
                <w:szCs w:val="22"/>
              </w:rPr>
            </w:pPr>
            <w:r w:rsidRPr="00571020">
              <w:rPr>
                <w:sz w:val="22"/>
                <w:szCs w:val="22"/>
              </w:rPr>
              <w:t>Jā – atbilst</w:t>
            </w:r>
            <w:r w:rsidRPr="00571020">
              <w:rPr>
                <w:sz w:val="22"/>
                <w:szCs w:val="22"/>
              </w:rPr>
              <w:br/>
              <w:t>Nē – neatbilst</w:t>
            </w:r>
            <w:r w:rsidRPr="00571020">
              <w:rPr>
                <w:sz w:val="22"/>
                <w:szCs w:val="22"/>
              </w:rPr>
              <w:br/>
              <w:t>NA – vērtēšana nav attiecināma</w:t>
            </w:r>
          </w:p>
        </w:tc>
        <w:tc>
          <w:tcPr>
            <w:tcW w:w="9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rPr>
                <w:sz w:val="22"/>
                <w:szCs w:val="22"/>
              </w:rPr>
            </w:pPr>
            <w:r w:rsidRPr="00571020">
              <w:rPr>
                <w:sz w:val="22"/>
                <w:szCs w:val="22"/>
              </w:rPr>
              <w:t>N – kritērijs nav precizējams. Atbilstību kritērijam vērtē uz projekta iesniegšanas dienu. Ja saņemts negatīvs vērtējums, projektu noraida</w:t>
            </w:r>
          </w:p>
        </w:tc>
      </w:tr>
      <w:tr w:rsidR="00AD7108" w:rsidRPr="00571020" w:rsidTr="00646D5A">
        <w:tc>
          <w:tcPr>
            <w:tcW w:w="3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1.1.</w:t>
            </w:r>
          </w:p>
        </w:tc>
        <w:tc>
          <w:tcPr>
            <w:tcW w:w="2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Ir iesniegta projekta iesnieguma veidlapa atbilstoši Ministru kabineta 2012.gada 14.augusta noteikumu Nr.559 "Klimata pārmaiņu finanšu instrumenta finansēto projektu atklāta konkursa "Kompleksi risinājumi siltumnīcefekta gāzu emisiju samazināšanai" nolikums" (turpmāk – noteikumi) 3.pielikumam</w:t>
            </w:r>
          </w:p>
        </w:tc>
        <w:tc>
          <w:tcPr>
            <w:tcW w:w="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N</w:t>
            </w:r>
          </w:p>
        </w:tc>
      </w:tr>
      <w:tr w:rsidR="00AD7108" w:rsidRPr="00571020" w:rsidTr="00646D5A">
        <w:tc>
          <w:tcPr>
            <w:tcW w:w="3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1.2.</w:t>
            </w:r>
          </w:p>
        </w:tc>
        <w:tc>
          <w:tcPr>
            <w:tcW w:w="2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iesniedzējs ir Latvijas Republikā reģistrēts komersants vai Latvijas Republikā reģistrēta izglītības iestāde,  vai Latvijas Republikā reģistrētas izglītības iestādes dibinātājs.</w:t>
            </w:r>
          </w:p>
        </w:tc>
        <w:tc>
          <w:tcPr>
            <w:tcW w:w="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N</w:t>
            </w:r>
          </w:p>
        </w:tc>
      </w:tr>
      <w:tr w:rsidR="00AD7108" w:rsidRPr="00571020" w:rsidTr="00646D5A">
        <w:tc>
          <w:tcPr>
            <w:tcW w:w="3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1.3.</w:t>
            </w:r>
          </w:p>
        </w:tc>
        <w:tc>
          <w:tcPr>
            <w:tcW w:w="2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iesniegums iesniegts papīra dokumenta formā, kas ievietots slēgtā iepakojumā, vai elektroniska dokumenta formā, kas parakstīts ar drošu elektronisko parakstu un apliecināts ar laika zīmogu</w:t>
            </w:r>
          </w:p>
        </w:tc>
        <w:tc>
          <w:tcPr>
            <w:tcW w:w="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N</w:t>
            </w:r>
          </w:p>
        </w:tc>
      </w:tr>
      <w:tr w:rsidR="00AD7108" w:rsidRPr="00571020" w:rsidTr="00646D5A">
        <w:tc>
          <w:tcPr>
            <w:tcW w:w="3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1.4.</w:t>
            </w:r>
          </w:p>
        </w:tc>
        <w:tc>
          <w:tcPr>
            <w:tcW w:w="2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Papildus iesniedzamo dokumentu oriģināli ir parakstīti katrs atsevišķi ar autora drošu elektronisko parakstu un ir apliecināti ar laika zīmogu. Ja papildus iesniedzamie dokumenti ir dokumentu kopijas, tie ir apliecināti ar projekta iesniedzēja drošu elektronisko parakstu un laika zīmogu (attiecas uz projektiem, kas iesniegti elektroniska dokumenta formā)</w:t>
            </w:r>
          </w:p>
        </w:tc>
        <w:tc>
          <w:tcPr>
            <w:tcW w:w="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N</w:t>
            </w:r>
          </w:p>
        </w:tc>
      </w:tr>
      <w:tr w:rsidR="00AD7108" w:rsidRPr="00571020" w:rsidTr="00646D5A">
        <w:tc>
          <w:tcPr>
            <w:tcW w:w="3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1.5.</w:t>
            </w:r>
          </w:p>
        </w:tc>
        <w:tc>
          <w:tcPr>
            <w:tcW w:w="2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Projekts ir iesniegts atbildīgās iestādes noteiktajā termiņā</w:t>
            </w:r>
          </w:p>
        </w:tc>
        <w:tc>
          <w:tcPr>
            <w:tcW w:w="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N</w:t>
            </w:r>
          </w:p>
        </w:tc>
      </w:tr>
      <w:tr w:rsidR="00AD7108" w:rsidRPr="00571020" w:rsidTr="00646D5A">
        <w:tc>
          <w:tcPr>
            <w:tcW w:w="3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1.6.</w:t>
            </w:r>
          </w:p>
        </w:tc>
        <w:tc>
          <w:tcPr>
            <w:tcW w:w="28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both"/>
              <w:rPr>
                <w:sz w:val="22"/>
                <w:szCs w:val="22"/>
              </w:rPr>
            </w:pPr>
            <w:r w:rsidRPr="00571020">
              <w:rPr>
                <w:sz w:val="22"/>
                <w:szCs w:val="22"/>
              </w:rPr>
              <w:t>Projekts atbilst konkursa mērķim, un projekta iesniegumā norādītās aktivitātes plānots īstenot noteikumu 7.punktā norādītajā termiņā</w:t>
            </w:r>
          </w:p>
        </w:tc>
        <w:tc>
          <w:tcPr>
            <w:tcW w:w="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N</w:t>
            </w:r>
          </w:p>
        </w:tc>
      </w:tr>
      <w:tr w:rsidR="00AD7108" w:rsidRPr="00571020" w:rsidTr="00646D5A">
        <w:tc>
          <w:tcPr>
            <w:tcW w:w="3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1.7.</w:t>
            </w:r>
          </w:p>
        </w:tc>
        <w:tc>
          <w:tcPr>
            <w:tcW w:w="28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both"/>
              <w:rPr>
                <w:sz w:val="22"/>
                <w:szCs w:val="22"/>
              </w:rPr>
            </w:pPr>
            <w:r w:rsidRPr="00571020">
              <w:rPr>
                <w:sz w:val="22"/>
                <w:szCs w:val="22"/>
              </w:rPr>
              <w:t>Projekts un tajā iekļautās aktivitātes atbilst noteikumu 11. un 19.punktā minētajām prasībām. To projekta aktivitāšu īstenošana, kurām nepieciešami vasaras klimatiskie apstākļi, netiek plānota ziemas mēnešos</w:t>
            </w:r>
          </w:p>
        </w:tc>
        <w:tc>
          <w:tcPr>
            <w:tcW w:w="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N</w:t>
            </w:r>
          </w:p>
        </w:tc>
      </w:tr>
      <w:tr w:rsidR="00AD7108" w:rsidRPr="00571020" w:rsidTr="00646D5A">
        <w:tc>
          <w:tcPr>
            <w:tcW w:w="3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1.8.</w:t>
            </w:r>
          </w:p>
        </w:tc>
        <w:tc>
          <w:tcPr>
            <w:tcW w:w="28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both"/>
              <w:rPr>
                <w:sz w:val="22"/>
                <w:szCs w:val="22"/>
              </w:rPr>
            </w:pPr>
            <w:r w:rsidRPr="00571020">
              <w:rPr>
                <w:sz w:val="22"/>
                <w:szCs w:val="22"/>
              </w:rPr>
              <w:t>Projekts tiks īstenots Latvijas Republikas teritorijā, un projekta iesnieguma veidlapā ir norādīts nekustamā īpašuma kadastra numurs un adrese</w:t>
            </w:r>
          </w:p>
        </w:tc>
        <w:tc>
          <w:tcPr>
            <w:tcW w:w="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N</w:t>
            </w:r>
          </w:p>
        </w:tc>
      </w:tr>
      <w:tr w:rsidR="00AD7108" w:rsidRPr="00571020" w:rsidTr="00646D5A">
        <w:tc>
          <w:tcPr>
            <w:tcW w:w="3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1.9.</w:t>
            </w:r>
          </w:p>
        </w:tc>
        <w:tc>
          <w:tcPr>
            <w:tcW w:w="28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both"/>
              <w:rPr>
                <w:sz w:val="22"/>
                <w:szCs w:val="22"/>
              </w:rPr>
            </w:pPr>
            <w:r w:rsidRPr="00571020">
              <w:rPr>
                <w:sz w:val="22"/>
                <w:szCs w:val="22"/>
              </w:rPr>
              <w:t>Projekta iesniegums atbilst noteikumu 12.punktam (nevērtē atbilstību noteikumu 12.5.apakšpunktam; sk. 2.9.kritēriju)</w:t>
            </w:r>
          </w:p>
        </w:tc>
        <w:tc>
          <w:tcPr>
            <w:tcW w:w="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N</w:t>
            </w:r>
          </w:p>
        </w:tc>
      </w:tr>
      <w:tr w:rsidR="00AD7108" w:rsidRPr="00571020" w:rsidTr="00646D5A">
        <w:tc>
          <w:tcPr>
            <w:tcW w:w="3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1.10.</w:t>
            </w:r>
          </w:p>
        </w:tc>
        <w:tc>
          <w:tcPr>
            <w:tcW w:w="2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Uz projekta iesniedzēju neattiecas noteikumu 13.punktā minētie nosacījumi (nevērtē atbilstību noteikumu 13.5.apakšpunktam; sk. 2.2.kritēriju)</w:t>
            </w:r>
          </w:p>
        </w:tc>
        <w:tc>
          <w:tcPr>
            <w:tcW w:w="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N</w:t>
            </w:r>
          </w:p>
        </w:tc>
      </w:tr>
      <w:tr w:rsidR="00AD7108" w:rsidRPr="00571020" w:rsidTr="00646D5A">
        <w:trPr>
          <w:trHeight w:val="372"/>
        </w:trPr>
        <w:tc>
          <w:tcPr>
            <w:tcW w:w="3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2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8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p>
        </w:tc>
      </w:tr>
    </w:tbl>
    <w:p w:rsidR="00AD7108" w:rsidRPr="00571020" w:rsidRDefault="00AD7108" w:rsidP="00AD7108">
      <w:pPr>
        <w:rPr>
          <w:sz w:val="22"/>
          <w:szCs w:val="22"/>
        </w:rPr>
      </w:pP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821"/>
        <w:gridCol w:w="5115"/>
        <w:gridCol w:w="1461"/>
        <w:gridCol w:w="1737"/>
      </w:tblGrid>
      <w:tr w:rsidR="00AD7108" w:rsidRPr="00571020" w:rsidTr="00646D5A">
        <w:tc>
          <w:tcPr>
            <w:tcW w:w="3249" w:type="pct"/>
            <w:gridSpan w:val="2"/>
            <w:vMerge w:val="restar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2. PRECIZĒJAMIE PROJEKTA IESNIEGUMA ATBILSTĪBAS UN ADMINISTRATĪVIE KRITĒRIJI</w:t>
            </w:r>
          </w:p>
        </w:tc>
        <w:tc>
          <w:tcPr>
            <w:tcW w:w="1751" w:type="pct"/>
            <w:gridSpan w:val="2"/>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VĒRTĒŠANAS SISTĒMA</w:t>
            </w:r>
          </w:p>
        </w:tc>
      </w:tr>
      <w:tr w:rsidR="00AD7108" w:rsidRPr="00571020" w:rsidTr="00646D5A">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rPr>
                <w:sz w:val="22"/>
                <w:szCs w:val="22"/>
              </w:rPr>
            </w:pPr>
          </w:p>
        </w:tc>
        <w:tc>
          <w:tcPr>
            <w:tcW w:w="80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rPr>
                <w:sz w:val="22"/>
                <w:szCs w:val="22"/>
              </w:rPr>
            </w:pPr>
            <w:r w:rsidRPr="00571020">
              <w:rPr>
                <w:sz w:val="22"/>
                <w:szCs w:val="22"/>
              </w:rPr>
              <w:t>Jā – atbilst</w:t>
            </w:r>
            <w:r w:rsidRPr="00571020">
              <w:rPr>
                <w:sz w:val="22"/>
                <w:szCs w:val="22"/>
              </w:rPr>
              <w:br/>
              <w:t>Nē – neatbilst</w:t>
            </w:r>
            <w:r w:rsidRPr="00571020">
              <w:rPr>
                <w:sz w:val="22"/>
                <w:szCs w:val="22"/>
              </w:rPr>
              <w:br/>
              <w:t>NA – vērtēšana nav attiecināma</w:t>
            </w: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 xml:space="preserve">P – kritērijs ir precizējams. </w:t>
            </w:r>
          </w:p>
        </w:tc>
      </w:tr>
      <w:tr w:rsidR="00AD7108" w:rsidRPr="00571020" w:rsidTr="00646D5A">
        <w:tc>
          <w:tcPr>
            <w:tcW w:w="0" w:type="auto"/>
            <w:gridSpan w:val="4"/>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Projekta atbilstības kritēriji</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2.1.</w:t>
            </w:r>
          </w:p>
        </w:tc>
        <w:tc>
          <w:tcPr>
            <w:tcW w:w="280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both"/>
              <w:rPr>
                <w:sz w:val="22"/>
                <w:szCs w:val="22"/>
              </w:rPr>
            </w:pPr>
            <w:r w:rsidRPr="00571020">
              <w:rPr>
                <w:sz w:val="22"/>
                <w:szCs w:val="22"/>
              </w:rPr>
              <w:t>Projekta iesniegumu ir parakstījis projekta iesniedzēja paraksttiesīgs pārstāvis. Projekta iesniegumam pievienota pilnvara, kurā attiecīgā persona ir pilnvarota parakstīt projektu (ja attiecināms). Projekta iesnieguma veidlapa ir pilnībā aizpildīta.</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2.2.</w:t>
            </w:r>
          </w:p>
        </w:tc>
        <w:tc>
          <w:tcPr>
            <w:tcW w:w="280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both"/>
              <w:rPr>
                <w:sz w:val="22"/>
                <w:szCs w:val="22"/>
              </w:rPr>
            </w:pPr>
            <w:r w:rsidRPr="00571020">
              <w:rPr>
                <w:sz w:val="22"/>
                <w:szCs w:val="22"/>
              </w:rPr>
              <w:t>Projekta iesniedzējam nav nodokļu parādu, tai skaitā valsts sociālās apdrošināšanas obligāto iemaksu parādu, kas kopsummā pārsniedz 100 latu</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2.3.</w:t>
            </w:r>
          </w:p>
        </w:tc>
        <w:tc>
          <w:tcPr>
            <w:tcW w:w="280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both"/>
              <w:rPr>
                <w:sz w:val="22"/>
                <w:szCs w:val="22"/>
              </w:rPr>
            </w:pPr>
            <w:r w:rsidRPr="00571020">
              <w:rPr>
                <w:sz w:val="22"/>
                <w:szCs w:val="22"/>
              </w:rPr>
              <w:t>Sniegts projekta nepieciešamības un aktivitāšu piemērotības pamatojums, nosaukti un raksturoti projekta aktivitāšu īstenošanai izmantojamie iepirkumi, ir norādīta galveno iekārtu specifikācija un aprakstīts, kā tiks nodrošināta projekta sasniegto rezultātu uzturēšana pēc projekta pabeigšanas (vismaz piecus gadus)</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2.4.</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iesniegumā ir norādīts projekta īstenošanas laiks (mēnešos) un īstenošanas laika grafiks</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2.5.</w:t>
            </w:r>
          </w:p>
        </w:tc>
        <w:tc>
          <w:tcPr>
            <w:tcW w:w="4551" w:type="pct"/>
            <w:gridSpan w:val="3"/>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both"/>
              <w:rPr>
                <w:sz w:val="22"/>
                <w:szCs w:val="22"/>
              </w:rPr>
            </w:pPr>
            <w:r w:rsidRPr="00571020">
              <w:rPr>
                <w:sz w:val="22"/>
                <w:szCs w:val="22"/>
              </w:rPr>
              <w:t>(Svītrots ar MK 25.09.2012. noteikumiem Nr.661) </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2.6.</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iesniegumā ir raksturota projekta ieviešanas un vadības kapacitāte</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2.7.</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iesniegumā ir identificēti un raksturoti projekta ieviešanas riski un pasākumi projekta ieviešanas risku mazināšanai</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2.8.</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iesniegumā ir raksturoti plānotie publicitātes pasākumi, un tie atbilst noteikumu 52.punktam</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2.9.</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iesniegums atbilst noteikumu 12.5.apakšpunkta prasībām</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2.10.</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Projektā sasniedzamie rādītāji (projekta CO</w:t>
            </w:r>
            <w:r w:rsidRPr="00571020">
              <w:rPr>
                <w:sz w:val="22"/>
                <w:szCs w:val="22"/>
                <w:vertAlign w:val="subscript"/>
              </w:rPr>
              <w:t>2</w:t>
            </w:r>
            <w:r w:rsidRPr="00571020">
              <w:rPr>
                <w:sz w:val="22"/>
                <w:szCs w:val="22"/>
              </w:rPr>
              <w:t xml:space="preserve"> emisiju samazinājums gadā un efektivitātes rādītājs (attiecība starp CO</w:t>
            </w:r>
            <w:r w:rsidRPr="00571020">
              <w:rPr>
                <w:sz w:val="22"/>
                <w:szCs w:val="22"/>
                <w:vertAlign w:val="subscript"/>
              </w:rPr>
              <w:t>2</w:t>
            </w:r>
            <w:r w:rsidRPr="00571020">
              <w:rPr>
                <w:sz w:val="22"/>
                <w:szCs w:val="22"/>
              </w:rPr>
              <w:t xml:space="preserve"> emisiju samazinājumu gadā un projektam pieprasītā finanšu instrumenta līdzfinansējumu)) ir aprēķināti atbilstoši noteikumu 9.punktam, kā arī ir sniegts oglekļa CO</w:t>
            </w:r>
            <w:r w:rsidRPr="00571020">
              <w:rPr>
                <w:sz w:val="22"/>
                <w:szCs w:val="22"/>
                <w:vertAlign w:val="subscript"/>
              </w:rPr>
              <w:t>2</w:t>
            </w:r>
            <w:r w:rsidRPr="00571020">
              <w:rPr>
                <w:sz w:val="22"/>
                <w:szCs w:val="22"/>
              </w:rPr>
              <w:t xml:space="preserve"> samazinājuma aprēķins un pamatojums projekta iesnieguma veidlapā un ēkas energoauditā.</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2.11.</w:t>
            </w:r>
          </w:p>
        </w:tc>
        <w:tc>
          <w:tcPr>
            <w:tcW w:w="280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both"/>
              <w:rPr>
                <w:sz w:val="22"/>
                <w:szCs w:val="22"/>
              </w:rPr>
            </w:pPr>
            <w:r w:rsidRPr="00571020">
              <w:rPr>
                <w:sz w:val="22"/>
                <w:szCs w:val="22"/>
              </w:rPr>
              <w:t>CO</w:t>
            </w:r>
            <w:r w:rsidRPr="00571020">
              <w:rPr>
                <w:sz w:val="22"/>
                <w:szCs w:val="22"/>
                <w:vertAlign w:val="subscript"/>
              </w:rPr>
              <w:t>2</w:t>
            </w:r>
            <w:r w:rsidRPr="00571020">
              <w:rPr>
                <w:sz w:val="22"/>
                <w:szCs w:val="22"/>
              </w:rPr>
              <w:t xml:space="preserve"> emisiju samazinājuma efektivitātes rādītājs, kas raksturo oglekļa dioksīda emisijas samazinājumu attiecībā pret projektam pieprasīto finanšu instrumenta finansējumu, nav mazāks par 0,6 kgCO</w:t>
            </w:r>
            <w:r w:rsidRPr="00571020">
              <w:rPr>
                <w:sz w:val="22"/>
                <w:szCs w:val="22"/>
                <w:vertAlign w:val="subscript"/>
              </w:rPr>
              <w:t>2</w:t>
            </w:r>
            <w:r w:rsidRPr="00571020">
              <w:rPr>
                <w:sz w:val="22"/>
                <w:szCs w:val="22"/>
              </w:rPr>
              <w:t xml:space="preserve">/Ls gadā </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2.12.</w:t>
            </w:r>
          </w:p>
        </w:tc>
        <w:tc>
          <w:tcPr>
            <w:tcW w:w="280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both"/>
              <w:rPr>
                <w:sz w:val="22"/>
                <w:szCs w:val="22"/>
              </w:rPr>
            </w:pPr>
            <w:r w:rsidRPr="00571020">
              <w:rPr>
                <w:sz w:val="22"/>
                <w:szCs w:val="22"/>
              </w:rPr>
              <w:t>Projekta iesniegumā norādītais finanšu instrumenta līdzfinansējums nav lielāks kā 600 000 latu</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2.13.</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 xml:space="preserve">Pieļaujamā finanšu instrumenta atbalsta intensitāte </w:t>
            </w:r>
            <w:r w:rsidRPr="00571020">
              <w:rPr>
                <w:sz w:val="22"/>
                <w:szCs w:val="22"/>
              </w:rPr>
              <w:lastRenderedPageBreak/>
              <w:t>nepārsniedz noteikumu 15.punktā minēto lielumu</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lastRenderedPageBreak/>
              <w:t>2.14.</w:t>
            </w:r>
          </w:p>
        </w:tc>
        <w:tc>
          <w:tcPr>
            <w:tcW w:w="280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both"/>
              <w:rPr>
                <w:sz w:val="22"/>
                <w:szCs w:val="22"/>
              </w:rPr>
            </w:pPr>
            <w:r w:rsidRPr="00571020">
              <w:rPr>
                <w:sz w:val="22"/>
                <w:szCs w:val="22"/>
              </w:rPr>
              <w:t xml:space="preserve">Projekta iesniegumā iekļautās attiecināmās izmaksas un to ierobežojumi atbilst noteikumu 20., 21., 22. un 23.punktam </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2.15.</w:t>
            </w:r>
          </w:p>
        </w:tc>
        <w:tc>
          <w:tcPr>
            <w:tcW w:w="280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both"/>
              <w:rPr>
                <w:sz w:val="22"/>
                <w:szCs w:val="22"/>
              </w:rPr>
            </w:pPr>
            <w:r w:rsidRPr="00571020">
              <w:rPr>
                <w:sz w:val="22"/>
                <w:szCs w:val="22"/>
              </w:rPr>
              <w:t xml:space="preserve">Projekta attiecināmo izmaksu aprēķins ir atbilstošs noteikumu prasībām </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2.16.</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iesnieguma veidlapā ir sniegta informācija par projekta iesniedzēja finanšu apgrozījumu</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0" w:type="auto"/>
            <w:gridSpan w:val="4"/>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Papildus iesniedzamie dokumenti (2.18. precizējams kritērijs, ja dokuments ir iesniegts, bet konstatētas kļūdas dokumentā )</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2.17.</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Atjaunojamos energoresursus izmantojošās tehnoloģijas (noteikumu 19.2.1.apakšpunkts) apraksts, kas ietver vismaz šādu informāciju: projekta iesniegumā iekļauto tehnisko rādītāju pamatojums, ekonomiskais pamatojums, tehnoloģijas atrašanās vieta, informācija par energoresursu un to raksturojošie rādītāji. Ja projekta ietvaros plānota koģenerācijas stacijas būvniecība, papildus norāda arī primāro energoresursu ietaupījuma aprēķinu atbilstoši noteikumu 12.8.apakšpunktam, koģenerācijas procesā plānoto saražoto siltumenerģijas un elektroenerģijas apjomu gadā megavatstundās (MWh), koģenerācijas procesā saražoto siltumenerģijas apjomu megavatstundās (MWh), kas tiks izmantots saimnieciskajā darbībā koģenerācijas stacijas ražošanas cikla nodrošināšanai, koģenerācijas procesā saražoto siltumenerģijas apjomu megavatstundās (MWh), kas tiks izmantots saimnieciskajā darbībā cita ražošanas cikla vai produktu ražošanas nodrošināšanai (katram ražošanas ciklam norāda nosaukumu un plānoto izmantoto siltumenerģijas apjomu megavatstundās (MWh) (ja attiecināms)</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2.18.</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Sertificēta energoauditora izstrādāts ēkas energoaudita pārskats (kopija), kas veikts saskaņā ar normatīvajiem aktiem par ēku energoefektivitātes aprēķinu un izstrādāts, ievērojot noteikumu 4.pielikumu (attiecināms uz komersantu) vai 6.pielikumu (attiecināms uz izglītības iestādi)</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2.19.</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Tehniskās apsekošanas atzinums atbilstoši būvniecības jomu reglamentējošiem normatīvajiem aktiem, ja projekta aktivitātes īsteno ēkas norobežojošajās konstrukcijās</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2.20.</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būvniecības tāmes, tehnoloģisko iekārtu specifikācijas (ja attiecināms) un projekta aktivitāšu tāmes atbilstoši ēkas energoauditā paredzētajām aktivitātēm, kuras projekta iesniedzējs izvēlējies veikt projekta mērķa sasniegšanai izmantojot finanšu instrumenta finansējumu</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2.21.</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 xml:space="preserve">būvvaldē akceptēts būvprojekts tehniskā projekta stadijā (kopija) par visiem projekta ietvaros plānotajiem būvdarbiem vai, ja paredzēta vienkāršota renovācija, būvvaldē saskaņota apliecinājuma karte par projektā veicamajiem darbiem (kopija), vai, ja paredzēta vienkāršotā inženiertīklu pievadu un iekšējo inženiertīklu </w:t>
            </w:r>
            <w:r w:rsidRPr="00571020">
              <w:rPr>
                <w:sz w:val="22"/>
                <w:szCs w:val="22"/>
              </w:rPr>
              <w:lastRenderedPageBreak/>
              <w:t>izbūve, rekonstrukcija vai renovācija, būvvaldē saskaņota tehniskā shēma (kopija) atbilstoši ēkas energoauditā paredzētajām aktivitātēm, vai būvvaldes izziņa, ka projektā plānoto aktivitāšu īstenošanai nav nepieciešama būvvaldes atļauja vai šajā punktā norādītie dokumenti</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lastRenderedPageBreak/>
              <w:t>2.22.</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patērētās elektroenerģijas un saražotās, patērētās un pārdotās siltumenerģijas apjomu apliecinoši dokumenti (kopijas) par pēdējos vismaz divos gados pirms projekta iesnieguma iesniegšanas patērēto elektroenerģijas un saražoto, patērēto un pārdoto siltumenerģijas apjomu ēkā, kurā plānotas projekta aktivitātes, norādot datus pa mēnešiem (megavat</w:t>
            </w:r>
            <w:r w:rsidRPr="00571020">
              <w:rPr>
                <w:sz w:val="22"/>
                <w:szCs w:val="22"/>
              </w:rPr>
              <w:softHyphen/>
              <w:t>stun</w:t>
            </w:r>
            <w:r w:rsidRPr="00571020">
              <w:rPr>
                <w:sz w:val="22"/>
                <w:szCs w:val="22"/>
              </w:rPr>
              <w:softHyphen/>
              <w:t>das (MWh)). Iesniedz arī dokumentus (kopijas), kas apliecina izmantoto kurināmā apjomu, tai skaitā kurināmā pirkšanas izmaksas apliecinošus doku</w:t>
            </w:r>
            <w:r w:rsidRPr="00571020">
              <w:rPr>
                <w:sz w:val="22"/>
                <w:szCs w:val="22"/>
              </w:rPr>
              <w:softHyphen/>
              <w:t>mentus</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2.23.</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 xml:space="preserve">Zvērināta revidenta atzinums par noteikumu 19.1.apakšpunktā minētās aktivitātes īstenošanas attiecināmo izmaksu aprēķina pareizību un atbilstību Komisijas regulas Nr. </w:t>
            </w:r>
            <w:hyperlink r:id="rId38" w:tgtFrame="_blank" w:tooltip="Atvērt regulu latviešu valodā" w:history="1">
              <w:r w:rsidRPr="00571020">
                <w:rPr>
                  <w:color w:val="40407C"/>
                  <w:sz w:val="22"/>
                  <w:szCs w:val="22"/>
                  <w:u w:val="single"/>
                </w:rPr>
                <w:t>800/2008</w:t>
              </w:r>
            </w:hyperlink>
            <w:r w:rsidRPr="00571020">
              <w:rPr>
                <w:sz w:val="22"/>
                <w:szCs w:val="22"/>
              </w:rPr>
              <w:t xml:space="preserve"> 21.pantam. Atzinumā iekļauj attiecināmo izmaksu aprēķinu</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2.24.</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Lēmums par projekta īstenošanu un papildu dokumenti saskaņā ar noteikumu 28.8. un 28.14.apakšpunktu</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2.25.</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Deklarācija par komercsabiedrības atbilstību sīkajai (mikro), mazajai vai vidējai komercsabiedrībai, kas aizpildīta saskaņā ar normatīvajiem aktiem par komercsabiedrību deklarēšanas kārtību atbilstoši sīkajai (mikro), mazajai vai vidējai komercsabiedrībai (ja attiecināms)</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rPr>
          <w:trHeight w:val="580"/>
        </w:trPr>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2.26.</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Paziņojums (kopija) par iepirkuma procedūras rezultātiem, ja iepirkums veikts līdz projekta iesniegšanai (ja attiecināms)</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rPr>
          <w:trHeight w:val="580"/>
        </w:trPr>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2.27.</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Līgums par siltumenerģijas pārdošanu (kopija), ja projekta iesniedzēja saimnieciskā darbība ietver aktivitātes, kas atbilst saimnieciskās darbības statistiskās klasifikācijas (NACE 2.red.) kodam 35.3 (ja attiecināms)</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0" w:type="auto"/>
            <w:gridSpan w:val="4"/>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Projekta noformējuma atbilstības kritēriji</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2.28.</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iesniegumā nav neatrunātu labojumu (dzēsumu, svītrojumu, aizkrāsojumu un papildinājumu)</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2.29.</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Papildus iesniedzamie dokumenti ir sagatavoti latviešu valodā vai arī tiem ir pievienots apliecināts tulkojums latviešu valodā</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2.30.</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Papildus iesniedzamie dokumenti ir oriģināleksemplāri vai arī to kopijas, kas sagatavotas un apliecinātas normatīvajos aktos noteiktajā kārtībā</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2.31.</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iesniegums ir sagatavots datorrakstā</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2.32.</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iesnieguma veidlapa ir sagatavota latviešu valodā, izņemot projekta iesnieguma veidlapas (noteikumu 3.pielikums) 2.2.2.apakšpunktu</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2.33.</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Projekta iesniegumā lietotā naudas vienība ir lats</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0" w:type="auto"/>
            <w:gridSpan w:val="4"/>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lastRenderedPageBreak/>
              <w:t>Prasības, kas attiecas tikai uz tiem projektu iesniegumiem, kas iesniegti papīra formā</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2.34.</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iesniegums un papildus iesniedzamie dokumenti sagatavoti normatīvajos aktos noteiktajā kārtībā, un to kopijas apliecinātas normatīvajos aktos noteiktajā kārtībā</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2.35.</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iesnieguma veidlapa un papildus iesniedzamie dokumenti papīra formā ir identiski ar projekta iesnieguma veidlapu un papildus iesniedzamiem dokumentiem elektroniskā formā, kas pievienoti datu nesējā (</w:t>
            </w:r>
            <w:r w:rsidRPr="00571020">
              <w:rPr>
                <w:i/>
                <w:iCs/>
                <w:sz w:val="22"/>
                <w:szCs w:val="22"/>
              </w:rPr>
              <w:t>CD</w:t>
            </w:r>
            <w:r w:rsidRPr="00571020">
              <w:rPr>
                <w:sz w:val="22"/>
                <w:szCs w:val="22"/>
              </w:rPr>
              <w:t xml:space="preserve">, zibatmiņa) un sagatavoti </w:t>
            </w:r>
            <w:r w:rsidRPr="00571020">
              <w:rPr>
                <w:i/>
                <w:iCs/>
                <w:sz w:val="22"/>
                <w:szCs w:val="22"/>
              </w:rPr>
              <w:t>DOC</w:t>
            </w:r>
            <w:r w:rsidRPr="00571020">
              <w:rPr>
                <w:sz w:val="22"/>
                <w:szCs w:val="22"/>
              </w:rPr>
              <w:t xml:space="preserve">, </w:t>
            </w:r>
            <w:r w:rsidRPr="00571020">
              <w:rPr>
                <w:i/>
                <w:iCs/>
                <w:sz w:val="22"/>
                <w:szCs w:val="22"/>
              </w:rPr>
              <w:t>DOCX</w:t>
            </w:r>
            <w:r w:rsidRPr="00571020">
              <w:rPr>
                <w:sz w:val="22"/>
                <w:szCs w:val="22"/>
              </w:rPr>
              <w:t xml:space="preserve">, </w:t>
            </w:r>
            <w:r w:rsidRPr="00571020">
              <w:rPr>
                <w:i/>
                <w:iCs/>
                <w:sz w:val="22"/>
                <w:szCs w:val="22"/>
              </w:rPr>
              <w:t>XLS</w:t>
            </w:r>
            <w:r w:rsidRPr="00571020">
              <w:rPr>
                <w:sz w:val="22"/>
                <w:szCs w:val="22"/>
              </w:rPr>
              <w:t xml:space="preserve">, </w:t>
            </w:r>
            <w:r w:rsidRPr="00571020">
              <w:rPr>
                <w:i/>
                <w:iCs/>
                <w:sz w:val="22"/>
                <w:szCs w:val="22"/>
              </w:rPr>
              <w:t>XLSX</w:t>
            </w:r>
            <w:r w:rsidRPr="00571020">
              <w:rPr>
                <w:sz w:val="22"/>
                <w:szCs w:val="22"/>
              </w:rPr>
              <w:t xml:space="preserve"> vai </w:t>
            </w:r>
            <w:r w:rsidRPr="00571020">
              <w:rPr>
                <w:i/>
                <w:iCs/>
                <w:sz w:val="22"/>
                <w:szCs w:val="22"/>
              </w:rPr>
              <w:t>PDF</w:t>
            </w:r>
            <w:r w:rsidRPr="00571020">
              <w:rPr>
                <w:sz w:val="22"/>
                <w:szCs w:val="22"/>
              </w:rPr>
              <w:t xml:space="preserve"> datņu formātā</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2.36.</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iesniegums un papildus iesniedzamie dokumenti ir cauršūti (cauraukloti), un projekta iesnieguma un papildus iesniedzamo dokumentu lapas ir numurētas</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2.37.</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Projekta iesnieguma veidlapa ir pilnībā aizpildīta</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r w:rsidR="00AD7108" w:rsidRPr="00571020" w:rsidTr="00646D5A">
        <w:tc>
          <w:tcPr>
            <w:tcW w:w="0" w:type="auto"/>
            <w:gridSpan w:val="4"/>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Prasības, kas attiecas tikai uz tiem projekta iesniegumiem, kas iesniegti elektroniska dokumenta formā</w:t>
            </w:r>
          </w:p>
        </w:tc>
      </w:tr>
      <w:tr w:rsidR="00AD7108" w:rsidRPr="00571020" w:rsidTr="00646D5A">
        <w:tc>
          <w:tcPr>
            <w:tcW w:w="449"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2.38.</w:t>
            </w:r>
          </w:p>
        </w:tc>
        <w:tc>
          <w:tcPr>
            <w:tcW w:w="2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 xml:space="preserve">Elektroniskais dokuments ir sagatavots </w:t>
            </w:r>
            <w:r w:rsidRPr="00571020">
              <w:rPr>
                <w:i/>
                <w:iCs/>
                <w:sz w:val="22"/>
                <w:szCs w:val="22"/>
              </w:rPr>
              <w:t>DOC</w:t>
            </w:r>
            <w:r w:rsidRPr="00571020">
              <w:rPr>
                <w:sz w:val="22"/>
                <w:szCs w:val="22"/>
              </w:rPr>
              <w:t xml:space="preserve">, </w:t>
            </w:r>
            <w:r w:rsidRPr="00571020">
              <w:rPr>
                <w:i/>
                <w:iCs/>
                <w:sz w:val="22"/>
                <w:szCs w:val="22"/>
              </w:rPr>
              <w:t>DOCX</w:t>
            </w:r>
            <w:r w:rsidRPr="00571020">
              <w:rPr>
                <w:sz w:val="22"/>
                <w:szCs w:val="22"/>
              </w:rPr>
              <w:t xml:space="preserve">, </w:t>
            </w:r>
            <w:r w:rsidRPr="00571020">
              <w:rPr>
                <w:i/>
                <w:iCs/>
                <w:sz w:val="22"/>
                <w:szCs w:val="22"/>
              </w:rPr>
              <w:t>XLS</w:t>
            </w:r>
            <w:r w:rsidRPr="00571020">
              <w:rPr>
                <w:sz w:val="22"/>
                <w:szCs w:val="22"/>
              </w:rPr>
              <w:t xml:space="preserve">, </w:t>
            </w:r>
            <w:r w:rsidRPr="00571020">
              <w:rPr>
                <w:i/>
                <w:iCs/>
                <w:sz w:val="22"/>
                <w:szCs w:val="22"/>
              </w:rPr>
              <w:t>XLSX</w:t>
            </w:r>
            <w:r w:rsidRPr="00571020">
              <w:rPr>
                <w:sz w:val="22"/>
                <w:szCs w:val="22"/>
              </w:rPr>
              <w:t xml:space="preserve">, </w:t>
            </w:r>
            <w:r w:rsidRPr="00571020">
              <w:rPr>
                <w:i/>
                <w:iCs/>
                <w:sz w:val="22"/>
                <w:szCs w:val="22"/>
              </w:rPr>
              <w:t>PDF</w:t>
            </w:r>
            <w:r w:rsidRPr="00571020">
              <w:rPr>
                <w:sz w:val="22"/>
                <w:szCs w:val="22"/>
              </w:rPr>
              <w:t xml:space="preserve"> vai </w:t>
            </w:r>
            <w:r w:rsidRPr="00571020">
              <w:rPr>
                <w:i/>
                <w:iCs/>
                <w:sz w:val="22"/>
                <w:szCs w:val="22"/>
              </w:rPr>
              <w:t>JPG</w:t>
            </w:r>
            <w:r w:rsidRPr="00571020">
              <w:rPr>
                <w:sz w:val="22"/>
                <w:szCs w:val="22"/>
              </w:rPr>
              <w:t xml:space="preserve"> datņu formātā</w:t>
            </w:r>
          </w:p>
        </w:tc>
        <w:tc>
          <w:tcPr>
            <w:tcW w:w="8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951"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P</w:t>
            </w:r>
          </w:p>
        </w:tc>
      </w:tr>
    </w:tbl>
    <w:p w:rsidR="00AD7108" w:rsidRPr="00571020" w:rsidRDefault="00AD7108" w:rsidP="00AD7108">
      <w:pPr>
        <w:rPr>
          <w:sz w:val="22"/>
          <w:szCs w:val="22"/>
        </w:rPr>
      </w:pP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881"/>
        <w:gridCol w:w="6180"/>
        <w:gridCol w:w="1099"/>
        <w:gridCol w:w="974"/>
      </w:tblGrid>
      <w:tr w:rsidR="00AD7108" w:rsidRPr="00571020" w:rsidTr="00646D5A">
        <w:tc>
          <w:tcPr>
            <w:tcW w:w="3900" w:type="pct"/>
            <w:gridSpan w:val="2"/>
            <w:vMerge w:val="restar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3. KVALITĀTES KRITĒRIJI</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VĒRTĒŠANAS SISTĒMA</w:t>
            </w:r>
          </w:p>
        </w:tc>
      </w:tr>
      <w:tr w:rsidR="00AD7108" w:rsidRPr="00571020" w:rsidTr="00646D5A">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rPr>
                <w:sz w:val="22"/>
                <w:szCs w:val="22"/>
              </w:rPr>
            </w:pP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Iespējamais punktu skaits</w:t>
            </w:r>
          </w:p>
        </w:tc>
        <w:tc>
          <w:tcPr>
            <w:tcW w:w="550" w:type="pct"/>
            <w:tcBorders>
              <w:top w:val="outset" w:sz="6" w:space="0" w:color="auto"/>
              <w:left w:val="outset" w:sz="6" w:space="0" w:color="auto"/>
              <w:bottom w:val="outset" w:sz="6" w:space="0" w:color="auto"/>
              <w:right w:val="outset" w:sz="6" w:space="0" w:color="auto"/>
            </w:tcBorders>
            <w:vAlign w:val="center"/>
            <w:hideMark/>
          </w:tcPr>
          <w:p w:rsidR="00AD7108" w:rsidRPr="00571020" w:rsidRDefault="00AD7108" w:rsidP="00646D5A">
            <w:pPr>
              <w:jc w:val="center"/>
              <w:rPr>
                <w:sz w:val="22"/>
                <w:szCs w:val="22"/>
              </w:rPr>
            </w:pPr>
            <w:r w:rsidRPr="00571020">
              <w:rPr>
                <w:sz w:val="22"/>
                <w:szCs w:val="22"/>
              </w:rPr>
              <w:t>Faktiskais vērtējums</w:t>
            </w: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3.1.</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CO</w:t>
            </w:r>
            <w:r w:rsidRPr="00571020">
              <w:rPr>
                <w:sz w:val="22"/>
                <w:szCs w:val="22"/>
                <w:vertAlign w:val="subscript"/>
              </w:rPr>
              <w:t>2</w:t>
            </w:r>
            <w:r w:rsidRPr="00571020">
              <w:rPr>
                <w:sz w:val="22"/>
                <w:szCs w:val="22"/>
              </w:rPr>
              <w:t xml:space="preserve"> emisiju samazinājums gadā (</w:t>
            </w:r>
            <w:r>
              <w:t>kg</w:t>
            </w:r>
            <w:r w:rsidRPr="00571020">
              <w:rPr>
                <w:sz w:val="22"/>
                <w:szCs w:val="22"/>
              </w:rPr>
              <w:t>CO</w:t>
            </w:r>
            <w:r w:rsidRPr="00571020">
              <w:rPr>
                <w:sz w:val="22"/>
                <w:szCs w:val="22"/>
                <w:vertAlign w:val="subscript"/>
              </w:rPr>
              <w:t>2</w:t>
            </w:r>
            <w:r w:rsidRPr="00571020">
              <w:rPr>
                <w:sz w:val="22"/>
                <w:szCs w:val="22"/>
              </w:rPr>
              <w:t xml:space="preserve"> gadā). </w:t>
            </w:r>
          </w:p>
          <w:p w:rsidR="00AD7108" w:rsidRPr="00571020" w:rsidRDefault="00AD7108" w:rsidP="00646D5A">
            <w:pPr>
              <w:jc w:val="both"/>
              <w:rPr>
                <w:sz w:val="22"/>
                <w:szCs w:val="22"/>
              </w:rPr>
            </w:pPr>
            <w:r w:rsidRPr="00571020">
              <w:rPr>
                <w:sz w:val="22"/>
                <w:szCs w:val="22"/>
              </w:rPr>
              <w:t>Projekta CO</w:t>
            </w:r>
            <w:r w:rsidRPr="00571020">
              <w:rPr>
                <w:sz w:val="22"/>
                <w:szCs w:val="22"/>
                <w:vertAlign w:val="subscript"/>
              </w:rPr>
              <w:t>2</w:t>
            </w:r>
            <w:r>
              <w:t xml:space="preserve"> emisiju samazinājumu gadā (kg</w:t>
            </w:r>
            <w:r w:rsidRPr="00571020">
              <w:rPr>
                <w:sz w:val="22"/>
                <w:szCs w:val="22"/>
              </w:rPr>
              <w:t>CO</w:t>
            </w:r>
            <w:r w:rsidRPr="00571020">
              <w:rPr>
                <w:sz w:val="22"/>
                <w:szCs w:val="22"/>
                <w:vertAlign w:val="subscript"/>
              </w:rPr>
              <w:t>2</w:t>
            </w:r>
            <w:r w:rsidRPr="00571020">
              <w:rPr>
                <w:sz w:val="22"/>
                <w:szCs w:val="22"/>
              </w:rPr>
              <w:t>) aprēķina atbilstoši noteikumu 1.pielikumam. Vērtējumu par šā pielikuma 1.punktā minēto kvalitātes kritēriju aprēķina šādi:</w:t>
            </w:r>
          </w:p>
          <w:p w:rsidR="00AD7108" w:rsidRPr="00571020" w:rsidRDefault="00AD7108" w:rsidP="00646D5A">
            <w:pPr>
              <w:jc w:val="both"/>
              <w:rPr>
                <w:sz w:val="22"/>
                <w:szCs w:val="22"/>
              </w:rPr>
            </w:pPr>
            <w:r w:rsidRPr="00571020">
              <w:rPr>
                <w:sz w:val="22"/>
                <w:szCs w:val="22"/>
              </w:rPr>
              <w:t>- aprēķina vidējo rādītāju (vidējo aritmētisko), kas norādīts projektos, kuri atbilst neprecizējamajiem projekta atbilstības un administratīvās vērtēšanas kritērijiem un nodoti kvalitātes vērtēšanai:</w:t>
            </w:r>
          </w:p>
          <w:p w:rsidR="00AD7108" w:rsidRPr="00571020" w:rsidRDefault="00AD7108" w:rsidP="00646D5A">
            <w:pPr>
              <w:jc w:val="both"/>
              <w:rPr>
                <w:sz w:val="22"/>
                <w:szCs w:val="22"/>
              </w:rPr>
            </w:pPr>
            <w:r w:rsidRPr="00571020">
              <w:rPr>
                <w:sz w:val="22"/>
                <w:szCs w:val="22"/>
              </w:rPr>
              <w:t>R</w:t>
            </w:r>
            <w:r w:rsidRPr="00571020">
              <w:rPr>
                <w:sz w:val="22"/>
                <w:szCs w:val="22"/>
                <w:vertAlign w:val="subscript"/>
              </w:rPr>
              <w:t>vid</w:t>
            </w:r>
            <w:r w:rsidRPr="00571020">
              <w:rPr>
                <w:sz w:val="22"/>
                <w:szCs w:val="22"/>
              </w:rPr>
              <w:t xml:space="preserve"> (1.1. vai 1.2.) = R(1.projekts) + …….+R(n projekts)/n</w:t>
            </w:r>
          </w:p>
          <w:p w:rsidR="00AD7108" w:rsidRPr="00571020" w:rsidRDefault="00AD7108" w:rsidP="00646D5A">
            <w:pPr>
              <w:jc w:val="both"/>
              <w:rPr>
                <w:sz w:val="22"/>
                <w:szCs w:val="22"/>
              </w:rPr>
            </w:pPr>
            <w:r w:rsidRPr="00571020">
              <w:rPr>
                <w:sz w:val="22"/>
                <w:szCs w:val="22"/>
              </w:rPr>
              <w:t>- nosaka projekta R nobīdi no vidējā aritmētiskā rādītāja:</w:t>
            </w:r>
          </w:p>
          <w:p w:rsidR="00AD7108" w:rsidRPr="00571020" w:rsidRDefault="00AD7108" w:rsidP="00646D5A">
            <w:pPr>
              <w:jc w:val="both"/>
              <w:rPr>
                <w:sz w:val="22"/>
                <w:szCs w:val="22"/>
              </w:rPr>
            </w:pPr>
            <w:r w:rsidRPr="00571020">
              <w:rPr>
                <w:sz w:val="22"/>
                <w:szCs w:val="22"/>
              </w:rPr>
              <w:t>Nobīde no vidējā = ((R (projekta)/R</w:t>
            </w:r>
            <w:r w:rsidRPr="00571020">
              <w:rPr>
                <w:sz w:val="22"/>
                <w:szCs w:val="22"/>
                <w:vertAlign w:val="subscript"/>
              </w:rPr>
              <w:t>vid</w:t>
            </w:r>
            <w:r w:rsidRPr="00571020">
              <w:rPr>
                <w:sz w:val="22"/>
                <w:szCs w:val="22"/>
              </w:rPr>
              <w:t>) – 1) x 100 %</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0–10</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3.1.1.</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nobīde no vidējā aritmētiskā rādītāja mazāk par –95 %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0</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3.1.2.</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nobīde no vidējā aritmētiskā rādītāja no –95 % līdz –75 %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1</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3.1.3.</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nobīde no vidējā aritmētiskā rādītāja no –75 % līdz –55 %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2</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3.1.4.</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nobīde no vidējā aritmētiskā rādītāja no –55 % līdz –35 %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3</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3.1.5.</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nobīde no vidējā aritmētiskā rādītāja no –35 % līdz –15 %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4</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3.1.6.</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nobīde no vidējā aritmētiskā rādītāja no –15 % līdz 15 %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5</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3.1.7.</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nobīde no vidējā aritmētiskā rādītāja no 15 % līdz 35 %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6</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3.1.8.</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nobīde no vidējā aritmētiskā rādītāja no 35 % līdz 55 %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7</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3.1.9.</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nobīde no vidējā aritmētiskā rādītāja no 55 % līdz 75 %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8</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3.1.10.</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nobīde no vidējā aritmētiskā rādītāja no 75 % līdz 95 %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9</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lastRenderedPageBreak/>
              <w:t>3.1.11.</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nobīde no vidējā aritmētiskā rādītāja vairāk par 95 %</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10</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3.2.</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Projekta sagaidāmais CO</w:t>
            </w:r>
            <w:r w:rsidRPr="00571020">
              <w:rPr>
                <w:sz w:val="22"/>
                <w:szCs w:val="22"/>
                <w:vertAlign w:val="subscript"/>
              </w:rPr>
              <w:t>2</w:t>
            </w:r>
            <w:r w:rsidRPr="00571020">
              <w:rPr>
                <w:sz w:val="22"/>
                <w:szCs w:val="22"/>
              </w:rPr>
              <w:t xml:space="preserve"> izmešu samazinājuma efektivitātes rādītājs (kgCO</w:t>
            </w:r>
            <w:r w:rsidRPr="00571020">
              <w:rPr>
                <w:sz w:val="22"/>
                <w:szCs w:val="22"/>
                <w:vertAlign w:val="subscript"/>
              </w:rPr>
              <w:t>2</w:t>
            </w:r>
            <w:r w:rsidRPr="00571020">
              <w:rPr>
                <w:sz w:val="22"/>
                <w:szCs w:val="22"/>
              </w:rPr>
              <w:t>/Ls gadā)</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1–10</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3.2.1.</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 7 un vairāk kgCO</w:t>
            </w:r>
            <w:r w:rsidRPr="00571020">
              <w:rPr>
                <w:sz w:val="22"/>
                <w:szCs w:val="22"/>
                <w:vertAlign w:val="subscript"/>
              </w:rPr>
              <w:t>2</w:t>
            </w:r>
            <w:r w:rsidRPr="00571020">
              <w:rPr>
                <w:sz w:val="22"/>
                <w:szCs w:val="22"/>
              </w:rPr>
              <w:t>/Ls gadā</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10</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3.2.2.</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 6 līdz 7 kgCO</w:t>
            </w:r>
            <w:r w:rsidRPr="00571020">
              <w:rPr>
                <w:sz w:val="22"/>
                <w:szCs w:val="22"/>
                <w:vertAlign w:val="subscript"/>
              </w:rPr>
              <w:t>2</w:t>
            </w:r>
            <w:r w:rsidRPr="00571020">
              <w:rPr>
                <w:sz w:val="22"/>
                <w:szCs w:val="22"/>
              </w:rPr>
              <w:t>/Ls gadā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7</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3.2.3.</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 5 līdz 6 kgCO</w:t>
            </w:r>
            <w:r w:rsidRPr="00571020">
              <w:rPr>
                <w:sz w:val="22"/>
                <w:szCs w:val="22"/>
                <w:vertAlign w:val="subscript"/>
              </w:rPr>
              <w:t>2</w:t>
            </w:r>
            <w:r w:rsidRPr="00571020">
              <w:rPr>
                <w:sz w:val="22"/>
                <w:szCs w:val="22"/>
              </w:rPr>
              <w:t>/Ls gadā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6</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3.2.4.</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 4 līdz 5 kgCO</w:t>
            </w:r>
            <w:r w:rsidRPr="00571020">
              <w:rPr>
                <w:sz w:val="22"/>
                <w:szCs w:val="22"/>
                <w:vertAlign w:val="subscript"/>
              </w:rPr>
              <w:t>2</w:t>
            </w:r>
            <w:r w:rsidRPr="00571020">
              <w:rPr>
                <w:sz w:val="22"/>
                <w:szCs w:val="22"/>
              </w:rPr>
              <w:t>/Ls gadā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5</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3.2.5.</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 3 līdz 4 kgCO</w:t>
            </w:r>
            <w:r w:rsidRPr="00571020">
              <w:rPr>
                <w:sz w:val="22"/>
                <w:szCs w:val="22"/>
                <w:vertAlign w:val="subscript"/>
              </w:rPr>
              <w:t>2</w:t>
            </w:r>
            <w:r w:rsidRPr="00571020">
              <w:rPr>
                <w:sz w:val="22"/>
                <w:szCs w:val="22"/>
              </w:rPr>
              <w:t>/Ls gadā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4</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3.2.6.</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 2 līdz 3 kgCO</w:t>
            </w:r>
            <w:r w:rsidRPr="00571020">
              <w:rPr>
                <w:sz w:val="22"/>
                <w:szCs w:val="22"/>
                <w:vertAlign w:val="subscript"/>
              </w:rPr>
              <w:t>2</w:t>
            </w:r>
            <w:r w:rsidRPr="00571020">
              <w:rPr>
                <w:sz w:val="22"/>
                <w:szCs w:val="22"/>
              </w:rPr>
              <w:t>/Ls gadā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3</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3.2.7.</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 1 līdz 2 kgCO</w:t>
            </w:r>
            <w:r w:rsidRPr="00571020">
              <w:rPr>
                <w:sz w:val="22"/>
                <w:szCs w:val="22"/>
                <w:vertAlign w:val="subscript"/>
              </w:rPr>
              <w:t>2</w:t>
            </w:r>
            <w:r w:rsidRPr="00571020">
              <w:rPr>
                <w:sz w:val="22"/>
                <w:szCs w:val="22"/>
              </w:rPr>
              <w:t>/Ls gadā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2</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3.2.8.</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no 0,6 līdz 1 kgCO</w:t>
            </w:r>
            <w:r w:rsidRPr="00571020">
              <w:rPr>
                <w:sz w:val="22"/>
                <w:szCs w:val="22"/>
                <w:vertAlign w:val="subscript"/>
              </w:rPr>
              <w:t>2</w:t>
            </w:r>
            <w:r w:rsidRPr="00571020">
              <w:rPr>
                <w:sz w:val="22"/>
                <w:szCs w:val="22"/>
              </w:rPr>
              <w:t>/Ls gadā (neieskaitot)</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1</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3.3.</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Pieprasītā finanšu instrumenta finansējuma apjoms no maksimāli pieļaujamās atbalsta intensitātes (konkursa ietvaros finanšu instrumenta maksimāli pieļaujamā atbalsta intensitāte no projekta kopējām attiecināmajām izmaksām noteikta noteikumu 15.punktā)</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1–5</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3.3.1.</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no 20 % un vairāk zem maksimāli pieļaujamās atbalsta intensitātes</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5</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3.3.2.</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no 15 līdz 20 % (neieskaitot) zem maksimāli pieļaujamās atbalsta intensitātes</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4</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3.3.3.</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no 10 līdz 15 % (neieskaitot) zem maksimāli pieļaujamās atbalsta intensitātes</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3</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3.3.4.</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no 5 līdz 10 % (neieskaitot) zem maksimāli pieļaujamās atbalsta intensitātes</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2</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3.3.5.</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no 0 līdz 5 % (neieskaitot) zem maksimāli pieļaujamās atbalsta intensitātes</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1</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3.4.</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iesniedzēja finansiālais stāvoklis (ja attiecināms)</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0–2</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3.4.1.</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iesniedzēja iepriekšējo triju gadu neto apgrozījums gadā ir vairāk nekā trīs reizes lielāks par projekta kopējām izmaksām</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2</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3.4.2.</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iesniedzēja iepriekšējo triju gadu neto apgrozījums gadā ir līdz trim reizēm lielāks par projekta kopējām izmaksām</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1</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3.4.3.</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projekta iesniedzēja iepriekšējo triju gadu neto apgrozījums gadā ir mazāks nekā projekta kopējās izmaksas vai projekta iesniedzējs ir izveidots pēdējo divu gadu laikā</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0</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3.5.</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Projekta īstenošanas gatavība</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5–10</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3.5.1.</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pirms projekta iesniegšanas ir būvvaldē saskaņots būvprojekts tehniskā projekta stadijā (kopija) par visiem projekta ietvaros plānotajiem būvdarbiem vai, ja paredzēta vienkāršota renovācija, ir būvvaldē saskaņota apliecinājuma karte par projektā veicamajiem darbiem (kopija), vai, ja paredzēta vienkāršotā inženiertīklu pievadu un iekšējo inženiertīklu izbūve, rekonstrukcija vai renovācija, ir būvvaldē saskaņota tehniskā shēma (kopija), vai, ja projekta aktivitāšu īstenošanai nav nepieciešami būvvaldes akceptēti dokumenti un atļaujas vai citas normatīvajos aktos noteiktās atļaujas, projekta aktivitātes nekavējoties var tikt īstenotas</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5</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r w:rsidRPr="00571020">
              <w:rPr>
                <w:sz w:val="22"/>
                <w:szCs w:val="22"/>
              </w:rPr>
              <w:t>3.5.2.</w:t>
            </w: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both"/>
              <w:rPr>
                <w:sz w:val="22"/>
                <w:szCs w:val="22"/>
              </w:rPr>
            </w:pPr>
            <w:r w:rsidRPr="00571020">
              <w:rPr>
                <w:sz w:val="22"/>
                <w:szCs w:val="22"/>
              </w:rPr>
              <w:t xml:space="preserve">pirms projekta iesniegšanas ir būvvaldē saskaņots būvprojekts tehniskā projekta stadijā (kopija) par visiem projekta ietvaros plānotajiem būvdarbiem (ja attiecināms) vai, ja paredzēta vienkāršota renovācija, ir būvvaldē saskaņota apliecinājuma karte (kopija) par projektā veicamajiem darbiem, vai, ja paredzēta </w:t>
            </w:r>
            <w:r w:rsidRPr="00571020">
              <w:rPr>
                <w:sz w:val="22"/>
                <w:szCs w:val="22"/>
              </w:rPr>
              <w:lastRenderedPageBreak/>
              <w:t>vienkāršotā inženiertīklu pievadu un iekšējo inženiertīklu izbūve, rekonstrukcija vai renovācija, ir būvvaldē saskaņota tehniskā shēma (kopija) (ja attiecināms) un publicēts paziņojums par iepirkuma procedūras rezultātiem, kas publisko iepirkumu regulējošos normatīvajos aktos noteiktajā termiņā nav pārsūdzēts</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lastRenderedPageBreak/>
              <w:t>10</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r w:rsidR="00AD7108" w:rsidRPr="00571020" w:rsidTr="00646D5A">
        <w:tc>
          <w:tcPr>
            <w:tcW w:w="5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c>
          <w:tcPr>
            <w:tcW w:w="340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right"/>
              <w:rPr>
                <w:sz w:val="22"/>
                <w:szCs w:val="22"/>
              </w:rPr>
            </w:pPr>
            <w:r w:rsidRPr="00571020">
              <w:rPr>
                <w:sz w:val="22"/>
                <w:szCs w:val="22"/>
              </w:rPr>
              <w:t>KOPĀ</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jc w:val="center"/>
              <w:rPr>
                <w:sz w:val="22"/>
                <w:szCs w:val="22"/>
              </w:rPr>
            </w:pPr>
            <w:r w:rsidRPr="00571020">
              <w:rPr>
                <w:sz w:val="22"/>
                <w:szCs w:val="22"/>
              </w:rPr>
              <w:t>37</w:t>
            </w:r>
          </w:p>
        </w:tc>
        <w:tc>
          <w:tcPr>
            <w:tcW w:w="550" w:type="pct"/>
            <w:tcBorders>
              <w:top w:val="outset" w:sz="6" w:space="0" w:color="auto"/>
              <w:left w:val="outset" w:sz="6" w:space="0" w:color="auto"/>
              <w:bottom w:val="outset" w:sz="6" w:space="0" w:color="auto"/>
              <w:right w:val="outset" w:sz="6" w:space="0" w:color="auto"/>
            </w:tcBorders>
            <w:hideMark/>
          </w:tcPr>
          <w:p w:rsidR="00AD7108" w:rsidRPr="00571020" w:rsidRDefault="00AD7108" w:rsidP="00646D5A">
            <w:pPr>
              <w:rPr>
                <w:sz w:val="22"/>
                <w:szCs w:val="22"/>
              </w:rPr>
            </w:pPr>
          </w:p>
        </w:tc>
      </w:tr>
    </w:tbl>
    <w:p w:rsidR="00AD7108" w:rsidRDefault="00AD7108" w:rsidP="00AC7F06">
      <w:pPr>
        <w:pStyle w:val="tv2131"/>
        <w:spacing w:before="0" w:line="240" w:lineRule="auto"/>
        <w:ind w:firstLine="567"/>
        <w:rPr>
          <w:rFonts w:ascii="Times New Roman" w:hAnsi="Times New Roman"/>
          <w:sz w:val="24"/>
          <w:szCs w:val="24"/>
        </w:rPr>
      </w:pPr>
    </w:p>
    <w:p w:rsidR="00415741" w:rsidRDefault="00646D5A" w:rsidP="00646D5A">
      <w:pPr>
        <w:pStyle w:val="tv2131"/>
        <w:spacing w:before="0" w:line="240" w:lineRule="auto"/>
        <w:ind w:firstLine="0"/>
        <w:rPr>
          <w:rFonts w:ascii="Times New Roman" w:hAnsi="Times New Roman"/>
          <w:sz w:val="24"/>
          <w:szCs w:val="24"/>
        </w:rPr>
      </w:pPr>
      <w:r>
        <w:rPr>
          <w:rFonts w:ascii="Times New Roman" w:hAnsi="Times New Roman"/>
          <w:sz w:val="24"/>
          <w:szCs w:val="24"/>
        </w:rPr>
        <w:tab/>
      </w:r>
      <w:r w:rsidR="001F4594">
        <w:rPr>
          <w:rFonts w:ascii="Times New Roman" w:hAnsi="Times New Roman"/>
          <w:sz w:val="24"/>
          <w:szCs w:val="24"/>
        </w:rPr>
        <w:t>41</w:t>
      </w:r>
      <w:r>
        <w:rPr>
          <w:rFonts w:ascii="Times New Roman" w:hAnsi="Times New Roman"/>
          <w:sz w:val="24"/>
          <w:szCs w:val="24"/>
        </w:rPr>
        <w:t>.</w:t>
      </w:r>
      <w:r w:rsidR="001F4594">
        <w:rPr>
          <w:rFonts w:ascii="Times New Roman" w:hAnsi="Times New Roman"/>
          <w:sz w:val="24"/>
          <w:szCs w:val="24"/>
        </w:rPr>
        <w:t xml:space="preserve"> </w:t>
      </w:r>
      <w:r w:rsidR="00E03274">
        <w:rPr>
          <w:rFonts w:ascii="Times New Roman" w:hAnsi="Times New Roman"/>
          <w:sz w:val="24"/>
          <w:szCs w:val="24"/>
        </w:rPr>
        <w:t>Izteikt 6.pielikumu šādā redakcijā:</w:t>
      </w:r>
    </w:p>
    <w:p w:rsidR="00E03274" w:rsidRDefault="00E03274" w:rsidP="00646D5A">
      <w:pPr>
        <w:pStyle w:val="tv2131"/>
        <w:spacing w:before="0" w:line="240" w:lineRule="auto"/>
        <w:ind w:firstLine="0"/>
        <w:rPr>
          <w:rFonts w:ascii="Times New Roman" w:hAnsi="Times New Roman"/>
          <w:sz w:val="24"/>
          <w:szCs w:val="24"/>
        </w:rPr>
      </w:pPr>
    </w:p>
    <w:p w:rsidR="00E03274" w:rsidRPr="00357977" w:rsidRDefault="00E03274" w:rsidP="00E03274">
      <w:pPr>
        <w:shd w:val="clear" w:color="auto" w:fill="FFFFFF"/>
        <w:jc w:val="center"/>
        <w:rPr>
          <w:b/>
          <w:bCs/>
          <w:iCs/>
          <w:spacing w:val="-4"/>
          <w:sz w:val="28"/>
          <w:szCs w:val="28"/>
        </w:rPr>
      </w:pPr>
      <w:r w:rsidRPr="00357977">
        <w:rPr>
          <w:b/>
          <w:bCs/>
          <w:iCs/>
          <w:spacing w:val="-4"/>
          <w:sz w:val="28"/>
          <w:szCs w:val="28"/>
        </w:rPr>
        <w:t>Ēkas energoaudita pārskats</w:t>
      </w:r>
    </w:p>
    <w:p w:rsidR="00E03274" w:rsidRPr="00357977" w:rsidRDefault="00E03274" w:rsidP="00E03274">
      <w:pPr>
        <w:shd w:val="clear" w:color="auto" w:fill="FFFFFF"/>
        <w:jc w:val="center"/>
        <w:rPr>
          <w:sz w:val="28"/>
          <w:szCs w:val="28"/>
        </w:rPr>
      </w:pPr>
    </w:p>
    <w:bookmarkStart w:id="38" w:name="_GoBack"/>
    <w:bookmarkEnd w:id="38"/>
    <w:p w:rsidR="00E03274" w:rsidRPr="00357977" w:rsidRDefault="008457CE" w:rsidP="00E03274">
      <w:pPr>
        <w:shd w:val="clear" w:color="auto" w:fill="FFFFFF"/>
        <w:jc w:val="center"/>
        <w:rPr>
          <w:b/>
          <w:bCs/>
          <w:iCs/>
          <w:spacing w:val="-4"/>
          <w:sz w:val="28"/>
          <w:szCs w:val="28"/>
        </w:rPr>
      </w:pPr>
      <w:r>
        <w:rPr>
          <w:b/>
          <w:bCs/>
          <w:iCs/>
          <w:noProof/>
          <w:spacing w:val="-4"/>
          <w:sz w:val="28"/>
          <w:szCs w:val="28"/>
        </w:rPr>
      </w:r>
      <w:r>
        <w:rPr>
          <w:b/>
          <w:bCs/>
          <w:iCs/>
          <w:noProof/>
          <w:spacing w:val="-4"/>
          <w:sz w:val="28"/>
          <w:szCs w:val="28"/>
        </w:rPr>
        <w:pict>
          <v:shapetype id="_x0000_t202" coordsize="21600,21600" o:spt="202" path="m,l,21600r21600,l21600,xe">
            <v:stroke joinstyle="miter"/>
            <v:path gradientshapeok="t" o:connecttype="rect"/>
          </v:shapetype>
          <v:shape id="Text Box 2" o:spid="_x0000_s1026" type="#_x0000_t202" style="width:452.5pt;height:271.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">
            <v:stroke dashstyle="dash"/>
            <v:textbox>
              <w:txbxContent>
                <w:p w:rsidR="00907288" w:rsidRDefault="00907288" w:rsidP="00E03274">
                  <w:pPr>
                    <w:jc w:val="center"/>
                    <w:rPr>
                      <w:i/>
                      <w:sz w:val="26"/>
                      <w:szCs w:val="26"/>
                    </w:rPr>
                  </w:pPr>
                </w:p>
                <w:p w:rsidR="00907288" w:rsidRDefault="00907288" w:rsidP="00E03274">
                  <w:pPr>
                    <w:jc w:val="center"/>
                    <w:rPr>
                      <w:i/>
                      <w:sz w:val="26"/>
                      <w:szCs w:val="26"/>
                    </w:rPr>
                  </w:pPr>
                </w:p>
                <w:p w:rsidR="00907288" w:rsidRDefault="00907288" w:rsidP="00E03274">
                  <w:pPr>
                    <w:jc w:val="center"/>
                    <w:rPr>
                      <w:i/>
                      <w:sz w:val="26"/>
                      <w:szCs w:val="26"/>
                    </w:rPr>
                  </w:pPr>
                </w:p>
                <w:p w:rsidR="00907288" w:rsidRDefault="00907288" w:rsidP="00E03274">
                  <w:pPr>
                    <w:jc w:val="center"/>
                    <w:rPr>
                      <w:i/>
                      <w:sz w:val="26"/>
                      <w:szCs w:val="26"/>
                    </w:rPr>
                  </w:pPr>
                </w:p>
                <w:p w:rsidR="00907288" w:rsidRDefault="00907288" w:rsidP="00E03274">
                  <w:pPr>
                    <w:jc w:val="center"/>
                    <w:rPr>
                      <w:i/>
                      <w:sz w:val="26"/>
                      <w:szCs w:val="26"/>
                    </w:rPr>
                  </w:pPr>
                </w:p>
                <w:p w:rsidR="00907288" w:rsidRDefault="00907288" w:rsidP="00E03274">
                  <w:pPr>
                    <w:jc w:val="center"/>
                    <w:rPr>
                      <w:i/>
                      <w:sz w:val="26"/>
                      <w:szCs w:val="26"/>
                    </w:rPr>
                  </w:pPr>
                </w:p>
                <w:p w:rsidR="00907288" w:rsidRDefault="00907288" w:rsidP="00E03274">
                  <w:pPr>
                    <w:jc w:val="center"/>
                    <w:rPr>
                      <w:i/>
                      <w:sz w:val="26"/>
                      <w:szCs w:val="26"/>
                    </w:rPr>
                  </w:pPr>
                </w:p>
                <w:p w:rsidR="00907288" w:rsidRDefault="00907288" w:rsidP="00E03274">
                  <w:pPr>
                    <w:jc w:val="center"/>
                    <w:rPr>
                      <w:sz w:val="28"/>
                      <w:szCs w:val="28"/>
                    </w:rPr>
                  </w:pPr>
                  <w:r>
                    <w:rPr>
                      <w:sz w:val="28"/>
                      <w:szCs w:val="28"/>
                    </w:rPr>
                    <w:t>Ēkas fasādes fotogrāfija</w:t>
                  </w:r>
                </w:p>
              </w:txbxContent>
            </v:textbox>
            <w10:wrap type="none"/>
            <w10:anchorlock/>
          </v:shape>
        </w:pict>
      </w:r>
    </w:p>
    <w:p w:rsidR="00E03274" w:rsidRPr="00357977" w:rsidRDefault="00E03274" w:rsidP="00E03274">
      <w:pPr>
        <w:shd w:val="clear" w:color="auto" w:fill="FFFFFF"/>
        <w:jc w:val="center"/>
        <w:rPr>
          <w:iCs/>
          <w:caps/>
          <w:spacing w:val="-2"/>
          <w:sz w:val="28"/>
          <w:szCs w:val="28"/>
        </w:rPr>
      </w:pPr>
    </w:p>
    <w:p w:rsidR="00E03274" w:rsidRPr="00357977" w:rsidRDefault="00E03274" w:rsidP="00E03274">
      <w:pPr>
        <w:shd w:val="clear" w:color="auto" w:fill="FFFFFF"/>
        <w:jc w:val="center"/>
        <w:rPr>
          <w:iCs/>
          <w:caps/>
          <w:spacing w:val="-2"/>
          <w:sz w:val="28"/>
          <w:szCs w:val="28"/>
        </w:rPr>
      </w:pPr>
      <w:r w:rsidRPr="00357977">
        <w:rPr>
          <w:iCs/>
          <w:caps/>
          <w:spacing w:val="-2"/>
          <w:sz w:val="28"/>
          <w:szCs w:val="28"/>
        </w:rPr>
        <w:t>Ēkas adrese</w:t>
      </w:r>
    </w:p>
    <w:p w:rsidR="00E03274" w:rsidRPr="00357977" w:rsidRDefault="00E03274" w:rsidP="00E03274">
      <w:pPr>
        <w:shd w:val="clear" w:color="auto" w:fill="FFFFFF"/>
        <w:jc w:val="center"/>
        <w:rPr>
          <w:iCs/>
          <w:caps/>
          <w:spacing w:val="-2"/>
          <w:sz w:val="28"/>
          <w:szCs w:val="28"/>
        </w:rPr>
      </w:pPr>
    </w:p>
    <w:p w:rsidR="00E03274" w:rsidRPr="00357977" w:rsidRDefault="00E03274" w:rsidP="00E03274">
      <w:pPr>
        <w:shd w:val="clear" w:color="auto" w:fill="FFFFFF"/>
        <w:jc w:val="center"/>
        <w:rPr>
          <w:iCs/>
          <w:caps/>
          <w:spacing w:val="-2"/>
          <w:sz w:val="28"/>
          <w:szCs w:val="28"/>
        </w:rPr>
      </w:pPr>
      <w:r w:rsidRPr="00357977">
        <w:rPr>
          <w:iCs/>
          <w:caps/>
          <w:spacing w:val="-2"/>
          <w:sz w:val="28"/>
          <w:szCs w:val="28"/>
        </w:rPr>
        <w:t>_______________________________________</w:t>
      </w:r>
    </w:p>
    <w:p w:rsidR="00E03274" w:rsidRPr="00357977" w:rsidRDefault="00E03274" w:rsidP="00E03274">
      <w:pPr>
        <w:shd w:val="clear" w:color="auto" w:fill="FFFFFF"/>
        <w:jc w:val="center"/>
        <w:rPr>
          <w:iCs/>
          <w:spacing w:val="-2"/>
          <w:sz w:val="20"/>
          <w:szCs w:val="28"/>
        </w:rPr>
      </w:pPr>
      <w:r w:rsidRPr="00357977">
        <w:rPr>
          <w:iCs/>
          <w:caps/>
          <w:spacing w:val="-2"/>
          <w:sz w:val="20"/>
          <w:szCs w:val="28"/>
        </w:rPr>
        <w:t>(</w:t>
      </w:r>
      <w:r w:rsidRPr="00357977">
        <w:rPr>
          <w:iCs/>
          <w:spacing w:val="-2"/>
          <w:sz w:val="20"/>
          <w:szCs w:val="28"/>
        </w:rPr>
        <w:t>pilsēta, novads, iela, ēkas nosaukums)</w:t>
      </w:r>
    </w:p>
    <w:p w:rsidR="00E03274" w:rsidRPr="00357977" w:rsidRDefault="00E03274" w:rsidP="00E03274">
      <w:pPr>
        <w:shd w:val="clear" w:color="auto" w:fill="FFFFFF"/>
        <w:jc w:val="center"/>
        <w:rPr>
          <w:iCs/>
          <w:spacing w:val="-2"/>
          <w:sz w:val="20"/>
          <w:szCs w:val="28"/>
        </w:rPr>
      </w:pPr>
    </w:p>
    <w:p w:rsidR="00E03274" w:rsidRPr="00357977" w:rsidRDefault="00E03274" w:rsidP="00E03274">
      <w:pPr>
        <w:shd w:val="clear" w:color="auto" w:fill="FFFFFF"/>
        <w:jc w:val="center"/>
        <w:rPr>
          <w:b/>
          <w:iCs/>
          <w:caps/>
          <w:spacing w:val="-2"/>
          <w:sz w:val="28"/>
          <w:szCs w:val="28"/>
        </w:rPr>
      </w:pPr>
      <w:r w:rsidRPr="00357977">
        <w:rPr>
          <w:b/>
          <w:iCs/>
          <w:caps/>
          <w:spacing w:val="-2"/>
          <w:sz w:val="20"/>
          <w:szCs w:val="28"/>
        </w:rPr>
        <w:br w:type="page"/>
      </w:r>
      <w:r w:rsidRPr="00357977">
        <w:rPr>
          <w:b/>
          <w:iCs/>
          <w:caps/>
          <w:spacing w:val="-2"/>
          <w:sz w:val="28"/>
          <w:szCs w:val="28"/>
        </w:rPr>
        <w:lastRenderedPageBreak/>
        <w:t>Saturs</w:t>
      </w:r>
    </w:p>
    <w:p w:rsidR="00E03274" w:rsidRPr="00357977" w:rsidRDefault="00E03274" w:rsidP="00E03274">
      <w:pPr>
        <w:pStyle w:val="CommentText"/>
        <w:tabs>
          <w:tab w:val="right" w:leader="dot" w:pos="9356"/>
        </w:tabs>
        <w:ind w:firstLine="720"/>
        <w:jc w:val="both"/>
        <w:rPr>
          <w:sz w:val="28"/>
          <w:szCs w:val="28"/>
        </w:rPr>
      </w:pPr>
    </w:p>
    <w:p w:rsidR="00E03274" w:rsidRPr="00357977" w:rsidRDefault="008457CE" w:rsidP="00E03274">
      <w:pPr>
        <w:pStyle w:val="NoSpacing"/>
        <w:spacing w:after="120"/>
        <w:jc w:val="both"/>
        <w:rPr>
          <w:rFonts w:ascii="Times New Roman" w:hAnsi="Times New Roman" w:cs="Times New Roman"/>
          <w:sz w:val="28"/>
          <w:szCs w:val="28"/>
        </w:rPr>
      </w:pPr>
      <w:r w:rsidRPr="00357977">
        <w:rPr>
          <w:rFonts w:ascii="Times New Roman" w:hAnsi="Times New Roman" w:cs="Times New Roman"/>
          <w:sz w:val="28"/>
          <w:szCs w:val="28"/>
        </w:rPr>
        <w:fldChar w:fldCharType="begin"/>
      </w:r>
      <w:r w:rsidR="00E03274" w:rsidRPr="00357977">
        <w:rPr>
          <w:rFonts w:ascii="Times New Roman" w:hAnsi="Times New Roman" w:cs="Times New Roman"/>
          <w:sz w:val="28"/>
          <w:szCs w:val="28"/>
        </w:rPr>
        <w:instrText xml:space="preserve"> TOC \o "1-3" \f \h \z \u </w:instrText>
      </w:r>
      <w:r w:rsidRPr="00357977">
        <w:rPr>
          <w:rFonts w:ascii="Times New Roman" w:hAnsi="Times New Roman" w:cs="Times New Roman"/>
          <w:sz w:val="28"/>
          <w:szCs w:val="28"/>
        </w:rPr>
        <w:fldChar w:fldCharType="separate"/>
      </w:r>
      <w:hyperlink r:id="rId39" w:anchor="_Toc332631301" w:history="1">
        <w:r w:rsidR="00E03274" w:rsidRPr="00357977">
          <w:rPr>
            <w:rStyle w:val="Hyperlink"/>
            <w:rFonts w:ascii="Times New Roman" w:hAnsi="Times New Roman"/>
            <w:color w:val="auto"/>
            <w:sz w:val="28"/>
            <w:szCs w:val="28"/>
            <w:u w:val="none"/>
          </w:rPr>
          <w:t>1.daļa. Pamatinformācija par ēku un apsaimniekotāju</w:t>
        </w:r>
      </w:hyperlink>
    </w:p>
    <w:p w:rsidR="00E03274" w:rsidRPr="00357977" w:rsidRDefault="008457CE" w:rsidP="00E03274">
      <w:pPr>
        <w:pStyle w:val="NoSpacing"/>
        <w:spacing w:after="120"/>
        <w:jc w:val="both"/>
        <w:rPr>
          <w:rFonts w:ascii="Times New Roman" w:hAnsi="Times New Roman" w:cs="Times New Roman"/>
          <w:sz w:val="28"/>
          <w:szCs w:val="28"/>
        </w:rPr>
      </w:pPr>
      <w:hyperlink r:id="rId40" w:anchor="_Toc332631302" w:history="1">
        <w:r w:rsidR="00E03274" w:rsidRPr="00357977">
          <w:rPr>
            <w:rStyle w:val="Hyperlink"/>
            <w:rFonts w:ascii="Times New Roman" w:hAnsi="Times New Roman"/>
            <w:color w:val="auto"/>
            <w:sz w:val="28"/>
            <w:szCs w:val="28"/>
            <w:u w:val="none"/>
          </w:rPr>
          <w:t>2.daļa. Apsekošanas ziņojums</w:t>
        </w:r>
      </w:hyperlink>
    </w:p>
    <w:p w:rsidR="00E03274" w:rsidRPr="00357977" w:rsidRDefault="008457CE" w:rsidP="00E03274">
      <w:pPr>
        <w:pStyle w:val="NoSpacing"/>
        <w:spacing w:after="120"/>
        <w:jc w:val="both"/>
        <w:rPr>
          <w:rFonts w:ascii="Times New Roman" w:hAnsi="Times New Roman" w:cs="Times New Roman"/>
          <w:sz w:val="28"/>
          <w:szCs w:val="28"/>
        </w:rPr>
      </w:pPr>
      <w:hyperlink r:id="rId41" w:anchor="_Toc332631303" w:history="1">
        <w:r w:rsidR="00E03274" w:rsidRPr="00357977">
          <w:rPr>
            <w:rStyle w:val="Hyperlink"/>
            <w:rFonts w:ascii="Times New Roman" w:hAnsi="Times New Roman"/>
            <w:color w:val="auto"/>
            <w:sz w:val="28"/>
            <w:szCs w:val="28"/>
            <w:u w:val="none"/>
          </w:rPr>
          <w:t>3.daļa. Apraksts par pašreizējo ēkas siltuma un karstā ūdens piegādi un sadali, ventilāciju, gaisa dzesēšanu un apgaismojumu</w:t>
        </w:r>
      </w:hyperlink>
    </w:p>
    <w:p w:rsidR="00E03274" w:rsidRPr="00357977" w:rsidRDefault="008457CE" w:rsidP="00E03274">
      <w:pPr>
        <w:pStyle w:val="NoSpacing"/>
        <w:spacing w:after="120"/>
        <w:jc w:val="both"/>
        <w:rPr>
          <w:rFonts w:ascii="Times New Roman" w:hAnsi="Times New Roman" w:cs="Times New Roman"/>
          <w:sz w:val="28"/>
          <w:szCs w:val="28"/>
        </w:rPr>
      </w:pPr>
      <w:hyperlink r:id="rId42" w:anchor="_Toc332631304" w:history="1">
        <w:r w:rsidR="00E03274" w:rsidRPr="00357977">
          <w:rPr>
            <w:rStyle w:val="Hyperlink"/>
            <w:rFonts w:ascii="Times New Roman" w:hAnsi="Times New Roman"/>
            <w:color w:val="auto"/>
            <w:sz w:val="28"/>
            <w:szCs w:val="28"/>
            <w:u w:val="none"/>
          </w:rPr>
          <w:t>4.daļa. Enerģijas patēriņa un oglekļa dioksīda emisijas apjoma dati</w:t>
        </w:r>
      </w:hyperlink>
    </w:p>
    <w:p w:rsidR="00E03274" w:rsidRPr="00357977" w:rsidRDefault="00E03274" w:rsidP="00E03274">
      <w:pPr>
        <w:pStyle w:val="NoSpacing"/>
        <w:spacing w:after="120"/>
        <w:jc w:val="both"/>
        <w:rPr>
          <w:rFonts w:ascii="Times New Roman" w:hAnsi="Times New Roman" w:cs="Times New Roman"/>
          <w:sz w:val="28"/>
          <w:szCs w:val="28"/>
        </w:rPr>
      </w:pPr>
      <w:r w:rsidRPr="00357977">
        <w:rPr>
          <w:rFonts w:ascii="Times New Roman" w:hAnsi="Times New Roman" w:cs="Times New Roman"/>
          <w:sz w:val="28"/>
          <w:szCs w:val="28"/>
        </w:rPr>
        <w:t>5</w:t>
      </w:r>
      <w:hyperlink r:id="rId43" w:anchor="_Toc332631306" w:history="1">
        <w:r w:rsidRPr="00357977">
          <w:rPr>
            <w:rStyle w:val="Hyperlink"/>
            <w:rFonts w:ascii="Times New Roman" w:hAnsi="Times New Roman"/>
            <w:color w:val="auto"/>
            <w:sz w:val="28"/>
            <w:szCs w:val="28"/>
            <w:u w:val="none"/>
          </w:rPr>
          <w:t>.daļa. Ēkas esošais energoefektivitātes novērtējums un renovācijas projekta priekšlikums</w:t>
        </w:r>
      </w:hyperlink>
    </w:p>
    <w:p w:rsidR="00E03274" w:rsidRPr="00357977" w:rsidRDefault="008457CE" w:rsidP="00E03274">
      <w:pPr>
        <w:pStyle w:val="NoSpacing"/>
        <w:spacing w:after="120"/>
        <w:jc w:val="both"/>
        <w:rPr>
          <w:rFonts w:ascii="Times New Roman" w:hAnsi="Times New Roman" w:cs="Times New Roman"/>
          <w:sz w:val="28"/>
          <w:szCs w:val="28"/>
        </w:rPr>
      </w:pPr>
      <w:r w:rsidRPr="00357977">
        <w:rPr>
          <w:rFonts w:ascii="Times New Roman" w:hAnsi="Times New Roman" w:cs="Times New Roman"/>
          <w:sz w:val="28"/>
          <w:szCs w:val="28"/>
        </w:rPr>
        <w:fldChar w:fldCharType="end"/>
      </w:r>
      <w:r w:rsidR="00E03274" w:rsidRPr="00357977">
        <w:rPr>
          <w:rFonts w:ascii="Times New Roman" w:hAnsi="Times New Roman" w:cs="Times New Roman"/>
          <w:sz w:val="28"/>
          <w:szCs w:val="28"/>
        </w:rPr>
        <w:t>6</w:t>
      </w:r>
      <w:hyperlink r:id="rId44" w:anchor="_Toc332631305" w:history="1">
        <w:r w:rsidR="00E03274" w:rsidRPr="00357977">
          <w:rPr>
            <w:rStyle w:val="Hyperlink"/>
            <w:rFonts w:ascii="Times New Roman" w:hAnsi="Times New Roman"/>
            <w:color w:val="auto"/>
            <w:sz w:val="28"/>
            <w:szCs w:val="28"/>
            <w:u w:val="none"/>
          </w:rPr>
          <w:t>.daļa. Ēkas apsekošanas foto dokumentācija vai termogrammas</w:t>
        </w:r>
      </w:hyperlink>
    </w:p>
    <w:p w:rsidR="00E03274" w:rsidRPr="00357977" w:rsidRDefault="00E03274" w:rsidP="00E03274">
      <w:pPr>
        <w:pStyle w:val="CommentText"/>
        <w:tabs>
          <w:tab w:val="right" w:leader="dot" w:pos="9356"/>
        </w:tabs>
        <w:ind w:firstLine="720"/>
        <w:jc w:val="both"/>
        <w:rPr>
          <w:sz w:val="28"/>
          <w:szCs w:val="28"/>
        </w:rPr>
      </w:pPr>
    </w:p>
    <w:p w:rsidR="00E03274" w:rsidRPr="00357977" w:rsidRDefault="00E03274" w:rsidP="00E03274">
      <w:pPr>
        <w:pStyle w:val="Heading1"/>
        <w:jc w:val="center"/>
        <w:rPr>
          <w:color w:val="auto"/>
        </w:rPr>
      </w:pPr>
    </w:p>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 w:rsidR="00E03274" w:rsidRPr="00357977" w:rsidRDefault="00E03274" w:rsidP="00E03274">
      <w:pPr>
        <w:pStyle w:val="Heading1"/>
        <w:jc w:val="center"/>
        <w:rPr>
          <w:color w:val="auto"/>
        </w:rPr>
      </w:pPr>
      <w:r w:rsidRPr="00357977">
        <w:rPr>
          <w:color w:val="auto"/>
        </w:rPr>
        <w:lastRenderedPageBreak/>
        <w:t>1.daļa. Pamatinformācija par ēku un apsaimniekotāju</w:t>
      </w:r>
    </w:p>
    <w:p w:rsidR="00E03274" w:rsidRPr="00357977" w:rsidRDefault="00E03274" w:rsidP="00E03274">
      <w:pPr>
        <w:rPr>
          <w:sz w:val="28"/>
          <w:szCs w:val="28"/>
        </w:rPr>
      </w:pPr>
    </w:p>
    <w:p w:rsidR="00E03274" w:rsidRPr="00357977" w:rsidRDefault="00E03274" w:rsidP="00E03274">
      <w:pPr>
        <w:rPr>
          <w:b/>
          <w:sz w:val="28"/>
          <w:szCs w:val="28"/>
        </w:rPr>
      </w:pPr>
      <w:r w:rsidRPr="00357977">
        <w:rPr>
          <w:b/>
          <w:sz w:val="28"/>
          <w:szCs w:val="28"/>
        </w:rPr>
        <w:t>1.1. Pamatinformācija par ēku</w:t>
      </w:r>
    </w:p>
    <w:p w:rsidR="00E03274" w:rsidRPr="00357977" w:rsidRDefault="00E03274" w:rsidP="00E03274">
      <w:pPr>
        <w:rPr>
          <w:szCs w:val="28"/>
        </w:rPr>
      </w:pPr>
    </w:p>
    <w:tbl>
      <w:tblPr>
        <w:tblW w:w="9045"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tblPr>
      <w:tblGrid>
        <w:gridCol w:w="2542"/>
        <w:gridCol w:w="9"/>
        <w:gridCol w:w="1133"/>
        <w:gridCol w:w="1133"/>
        <w:gridCol w:w="1700"/>
        <w:gridCol w:w="2528"/>
      </w:tblGrid>
      <w:tr w:rsidR="00E03274" w:rsidRPr="00D933DC" w:rsidTr="00357977">
        <w:trPr>
          <w:cantSplit/>
          <w:trHeight w:hRule="exact" w:val="340"/>
        </w:trPr>
        <w:tc>
          <w:tcPr>
            <w:tcW w:w="2542" w:type="dxa"/>
            <w:shd w:val="clear" w:color="auto" w:fill="FFFFFF"/>
            <w:hideMark/>
          </w:tcPr>
          <w:p w:rsidR="00E03274" w:rsidRPr="00D933DC" w:rsidRDefault="00E03274" w:rsidP="00357977">
            <w:pPr>
              <w:rPr>
                <w:sz w:val="22"/>
                <w:szCs w:val="22"/>
              </w:rPr>
            </w:pPr>
            <w:r w:rsidRPr="00D933DC">
              <w:rPr>
                <w:iCs/>
                <w:spacing w:val="1"/>
                <w:sz w:val="22"/>
                <w:szCs w:val="22"/>
              </w:rPr>
              <w:t>1. Ēkas identifikācija</w:t>
            </w:r>
          </w:p>
        </w:tc>
        <w:tc>
          <w:tcPr>
            <w:tcW w:w="3975" w:type="dxa"/>
            <w:gridSpan w:val="4"/>
            <w:shd w:val="clear" w:color="auto" w:fill="FFFFFF"/>
            <w:hideMark/>
          </w:tcPr>
          <w:p w:rsidR="00E03274" w:rsidRPr="00D933DC" w:rsidRDefault="00E03274" w:rsidP="00357977">
            <w:pPr>
              <w:shd w:val="clear" w:color="auto" w:fill="FFFFFF"/>
              <w:rPr>
                <w:sz w:val="22"/>
                <w:szCs w:val="22"/>
              </w:rPr>
            </w:pPr>
            <w:r w:rsidRPr="00D933DC">
              <w:rPr>
                <w:iCs/>
                <w:spacing w:val="-8"/>
                <w:sz w:val="22"/>
                <w:szCs w:val="22"/>
              </w:rPr>
              <w:t>adrese</w:t>
            </w:r>
          </w:p>
        </w:tc>
        <w:tc>
          <w:tcPr>
            <w:tcW w:w="2528" w:type="dxa"/>
            <w:shd w:val="clear" w:color="auto" w:fill="FFFFFF"/>
          </w:tcPr>
          <w:p w:rsidR="00E03274" w:rsidRPr="00D933DC" w:rsidRDefault="00E03274" w:rsidP="00357977">
            <w:pPr>
              <w:shd w:val="clear" w:color="auto" w:fill="FFFFFF"/>
              <w:rPr>
                <w:sz w:val="22"/>
                <w:szCs w:val="22"/>
              </w:rPr>
            </w:pPr>
          </w:p>
        </w:tc>
      </w:tr>
      <w:tr w:rsidR="00E03274" w:rsidRPr="00D933DC" w:rsidTr="00357977">
        <w:trPr>
          <w:cantSplit/>
          <w:trHeight w:val="812"/>
        </w:trPr>
        <w:tc>
          <w:tcPr>
            <w:tcW w:w="2542" w:type="dxa"/>
            <w:vMerge w:val="restart"/>
            <w:shd w:val="clear" w:color="auto" w:fill="FFFFFF"/>
          </w:tcPr>
          <w:p w:rsidR="00E03274" w:rsidRPr="00D933DC" w:rsidRDefault="00E03274" w:rsidP="00357977">
            <w:pPr>
              <w:rPr>
                <w:iCs/>
                <w:spacing w:val="1"/>
                <w:sz w:val="22"/>
                <w:szCs w:val="22"/>
              </w:rPr>
            </w:pPr>
          </w:p>
        </w:tc>
        <w:tc>
          <w:tcPr>
            <w:tcW w:w="3975" w:type="dxa"/>
            <w:gridSpan w:val="4"/>
            <w:shd w:val="clear" w:color="auto" w:fill="FFFFFF"/>
            <w:hideMark/>
          </w:tcPr>
          <w:p w:rsidR="00E03274" w:rsidRPr="00D933DC" w:rsidRDefault="00E03274" w:rsidP="00357977">
            <w:pPr>
              <w:rPr>
                <w:b/>
                <w:bCs/>
                <w:smallCaps/>
                <w:sz w:val="22"/>
                <w:szCs w:val="22"/>
              </w:rPr>
            </w:pPr>
            <w:r w:rsidRPr="00D933DC">
              <w:rPr>
                <w:iCs/>
                <w:spacing w:val="-8"/>
                <w:sz w:val="22"/>
                <w:szCs w:val="22"/>
              </w:rPr>
              <w:t>ēkas klasificējums</w:t>
            </w:r>
          </w:p>
        </w:tc>
        <w:tc>
          <w:tcPr>
            <w:tcW w:w="2528" w:type="dxa"/>
            <w:shd w:val="clear" w:color="auto" w:fill="FFFFFF"/>
            <w:vAlign w:val="center"/>
          </w:tcPr>
          <w:p w:rsidR="00E03274" w:rsidRPr="00D933DC" w:rsidRDefault="00E03274" w:rsidP="00357977">
            <w:pPr>
              <w:rPr>
                <w:bCs/>
                <w:sz w:val="22"/>
                <w:szCs w:val="22"/>
              </w:rPr>
            </w:pPr>
          </w:p>
        </w:tc>
      </w:tr>
      <w:tr w:rsidR="00E03274" w:rsidRPr="00D933DC" w:rsidTr="00357977">
        <w:trPr>
          <w:cantSplit/>
          <w:trHeight w:hRule="exact" w:val="340"/>
        </w:trPr>
        <w:tc>
          <w:tcPr>
            <w:tcW w:w="2542" w:type="dxa"/>
            <w:vMerge/>
            <w:vAlign w:val="center"/>
            <w:hideMark/>
          </w:tcPr>
          <w:p w:rsidR="00E03274" w:rsidRPr="00D933DC" w:rsidRDefault="00E03274" w:rsidP="00357977">
            <w:pPr>
              <w:rPr>
                <w:iCs/>
                <w:spacing w:val="1"/>
                <w:sz w:val="22"/>
                <w:szCs w:val="22"/>
              </w:rPr>
            </w:pPr>
          </w:p>
        </w:tc>
        <w:tc>
          <w:tcPr>
            <w:tcW w:w="3975" w:type="dxa"/>
            <w:gridSpan w:val="4"/>
            <w:shd w:val="clear" w:color="auto" w:fill="FFFFFF"/>
            <w:hideMark/>
          </w:tcPr>
          <w:p w:rsidR="00E03274" w:rsidRPr="00D933DC" w:rsidRDefault="00E03274" w:rsidP="00357977">
            <w:pPr>
              <w:shd w:val="clear" w:color="auto" w:fill="FFFFFF"/>
              <w:rPr>
                <w:iCs/>
                <w:spacing w:val="-8"/>
                <w:sz w:val="22"/>
                <w:szCs w:val="22"/>
              </w:rPr>
            </w:pPr>
            <w:r w:rsidRPr="00D933DC">
              <w:rPr>
                <w:iCs/>
                <w:spacing w:val="-8"/>
                <w:sz w:val="22"/>
                <w:szCs w:val="22"/>
              </w:rPr>
              <w:t>ēkas kadastra numurs</w:t>
            </w:r>
          </w:p>
        </w:tc>
        <w:tc>
          <w:tcPr>
            <w:tcW w:w="2528" w:type="dxa"/>
            <w:shd w:val="clear" w:color="auto" w:fill="FFFFFF"/>
          </w:tcPr>
          <w:p w:rsidR="00E03274" w:rsidRPr="00D933DC" w:rsidRDefault="00E03274" w:rsidP="00357977">
            <w:pPr>
              <w:shd w:val="clear" w:color="auto" w:fill="FFFFFF"/>
              <w:rPr>
                <w:sz w:val="22"/>
                <w:szCs w:val="22"/>
              </w:rPr>
            </w:pPr>
          </w:p>
        </w:tc>
      </w:tr>
      <w:tr w:rsidR="00E03274" w:rsidRPr="00D933DC" w:rsidTr="00357977">
        <w:trPr>
          <w:cantSplit/>
          <w:trHeight w:hRule="exact" w:val="340"/>
        </w:trPr>
        <w:tc>
          <w:tcPr>
            <w:tcW w:w="2542" w:type="dxa"/>
            <w:vMerge/>
            <w:vAlign w:val="center"/>
            <w:hideMark/>
          </w:tcPr>
          <w:p w:rsidR="00E03274" w:rsidRPr="00D933DC" w:rsidRDefault="00E03274" w:rsidP="00357977">
            <w:pPr>
              <w:rPr>
                <w:iCs/>
                <w:spacing w:val="1"/>
                <w:sz w:val="22"/>
                <w:szCs w:val="22"/>
              </w:rPr>
            </w:pPr>
          </w:p>
        </w:tc>
        <w:tc>
          <w:tcPr>
            <w:tcW w:w="3975" w:type="dxa"/>
            <w:gridSpan w:val="4"/>
            <w:shd w:val="clear" w:color="auto" w:fill="FFFFFF"/>
            <w:hideMark/>
          </w:tcPr>
          <w:p w:rsidR="00E03274" w:rsidRPr="00D933DC" w:rsidRDefault="00E03274" w:rsidP="00357977">
            <w:pPr>
              <w:shd w:val="clear" w:color="auto" w:fill="FFFFFF"/>
              <w:rPr>
                <w:iCs/>
                <w:spacing w:val="-8"/>
                <w:sz w:val="22"/>
                <w:szCs w:val="22"/>
              </w:rPr>
            </w:pPr>
            <w:r w:rsidRPr="00D933DC">
              <w:rPr>
                <w:iCs/>
                <w:spacing w:val="-8"/>
                <w:sz w:val="22"/>
                <w:szCs w:val="22"/>
              </w:rPr>
              <w:t>ēkas kopējā platība (m</w:t>
            </w:r>
            <w:r w:rsidRPr="00D933DC">
              <w:rPr>
                <w:iCs/>
                <w:spacing w:val="-8"/>
                <w:sz w:val="22"/>
                <w:szCs w:val="22"/>
                <w:vertAlign w:val="superscript"/>
              </w:rPr>
              <w:t>2</w:t>
            </w:r>
            <w:r w:rsidRPr="00D933DC">
              <w:rPr>
                <w:iCs/>
                <w:spacing w:val="-8"/>
                <w:sz w:val="22"/>
                <w:szCs w:val="22"/>
              </w:rPr>
              <w:t>)</w:t>
            </w:r>
          </w:p>
        </w:tc>
        <w:tc>
          <w:tcPr>
            <w:tcW w:w="2528" w:type="dxa"/>
            <w:shd w:val="clear" w:color="auto" w:fill="FFFFFF"/>
          </w:tcPr>
          <w:p w:rsidR="00E03274" w:rsidRPr="00D933DC" w:rsidRDefault="00E03274" w:rsidP="00357977">
            <w:pPr>
              <w:shd w:val="clear" w:color="auto" w:fill="FFFFFF"/>
              <w:rPr>
                <w:sz w:val="22"/>
                <w:szCs w:val="22"/>
              </w:rPr>
            </w:pPr>
          </w:p>
        </w:tc>
      </w:tr>
      <w:tr w:rsidR="00E03274" w:rsidRPr="00D933DC" w:rsidTr="00357977">
        <w:trPr>
          <w:cantSplit/>
          <w:trHeight w:hRule="exact" w:val="666"/>
        </w:trPr>
        <w:tc>
          <w:tcPr>
            <w:tcW w:w="2542" w:type="dxa"/>
            <w:vMerge/>
            <w:vAlign w:val="center"/>
            <w:hideMark/>
          </w:tcPr>
          <w:p w:rsidR="00E03274" w:rsidRPr="00D933DC" w:rsidRDefault="00E03274" w:rsidP="00357977">
            <w:pPr>
              <w:rPr>
                <w:iCs/>
                <w:spacing w:val="1"/>
                <w:sz w:val="22"/>
                <w:szCs w:val="22"/>
              </w:rPr>
            </w:pPr>
          </w:p>
        </w:tc>
        <w:tc>
          <w:tcPr>
            <w:tcW w:w="3975" w:type="dxa"/>
            <w:gridSpan w:val="4"/>
            <w:shd w:val="clear" w:color="auto" w:fill="FFFFFF"/>
            <w:hideMark/>
          </w:tcPr>
          <w:p w:rsidR="00E03274" w:rsidRPr="00D933DC" w:rsidRDefault="00E03274" w:rsidP="00357977">
            <w:pPr>
              <w:rPr>
                <w:b/>
                <w:bCs/>
                <w:smallCaps/>
                <w:sz w:val="22"/>
                <w:szCs w:val="22"/>
              </w:rPr>
            </w:pPr>
            <w:r w:rsidRPr="00D933DC">
              <w:rPr>
                <w:iCs/>
                <w:spacing w:val="-8"/>
                <w:sz w:val="22"/>
                <w:szCs w:val="22"/>
              </w:rPr>
              <w:t>ēkas daļas kopējā platība (m</w:t>
            </w:r>
            <w:r w:rsidRPr="00D933DC">
              <w:rPr>
                <w:iCs/>
                <w:spacing w:val="-8"/>
                <w:sz w:val="22"/>
                <w:szCs w:val="22"/>
                <w:vertAlign w:val="superscript"/>
              </w:rPr>
              <w:t>2</w:t>
            </w:r>
            <w:r w:rsidRPr="00D933DC">
              <w:rPr>
                <w:iCs/>
                <w:spacing w:val="-8"/>
                <w:sz w:val="22"/>
                <w:szCs w:val="22"/>
              </w:rPr>
              <w:t>)</w:t>
            </w:r>
          </w:p>
        </w:tc>
        <w:tc>
          <w:tcPr>
            <w:tcW w:w="2528" w:type="dxa"/>
            <w:shd w:val="clear" w:color="auto" w:fill="FFFFFF"/>
            <w:vAlign w:val="center"/>
            <w:hideMark/>
          </w:tcPr>
          <w:p w:rsidR="00E03274" w:rsidRPr="00D933DC" w:rsidRDefault="00E03274" w:rsidP="00357977">
            <w:pPr>
              <w:rPr>
                <w:bCs/>
                <w:i/>
                <w:sz w:val="22"/>
                <w:szCs w:val="22"/>
              </w:rPr>
            </w:pPr>
            <w:r w:rsidRPr="00D933DC">
              <w:rPr>
                <w:bCs/>
                <w:i/>
                <w:sz w:val="22"/>
                <w:szCs w:val="22"/>
              </w:rPr>
              <w:t>Norāda, ja novērtējums veikts ēkas daļai</w:t>
            </w:r>
          </w:p>
        </w:tc>
      </w:tr>
      <w:tr w:rsidR="00E03274" w:rsidRPr="00D933DC" w:rsidTr="00357977">
        <w:trPr>
          <w:trHeight w:val="1212"/>
        </w:trPr>
        <w:tc>
          <w:tcPr>
            <w:tcW w:w="2551" w:type="dxa"/>
            <w:gridSpan w:val="2"/>
            <w:shd w:val="clear" w:color="auto" w:fill="FFFFFF"/>
          </w:tcPr>
          <w:p w:rsidR="00E03274" w:rsidRPr="00D933DC" w:rsidRDefault="00E03274" w:rsidP="00357977">
            <w:pPr>
              <w:rPr>
                <w:sz w:val="22"/>
                <w:szCs w:val="22"/>
              </w:rPr>
            </w:pPr>
            <w:r w:rsidRPr="00D933DC">
              <w:rPr>
                <w:iCs/>
                <w:spacing w:val="-2"/>
                <w:sz w:val="22"/>
                <w:szCs w:val="22"/>
              </w:rPr>
              <w:t>2. Ēkas konstruktīvais risinājums</w:t>
            </w:r>
          </w:p>
        </w:tc>
        <w:tc>
          <w:tcPr>
            <w:tcW w:w="3966" w:type="dxa"/>
            <w:gridSpan w:val="3"/>
            <w:shd w:val="clear" w:color="auto" w:fill="FFFFFF"/>
            <w:hideMark/>
          </w:tcPr>
          <w:p w:rsidR="00E03274" w:rsidRPr="00D933DC" w:rsidRDefault="00E03274" w:rsidP="00357977">
            <w:pPr>
              <w:rPr>
                <w:sz w:val="22"/>
                <w:szCs w:val="22"/>
              </w:rPr>
            </w:pPr>
            <w:r w:rsidRPr="00D933DC">
              <w:rPr>
                <w:sz w:val="22"/>
                <w:szCs w:val="22"/>
              </w:rPr>
              <w:t>stāvu kopskaits (bez standarta (tipveida) stāviem; atsevišķi norāda jumta stāva, mansarda stāva, pagraba stāva un tehniskā stāva esību</w:t>
            </w:r>
          </w:p>
        </w:tc>
        <w:tc>
          <w:tcPr>
            <w:tcW w:w="2528" w:type="dxa"/>
            <w:shd w:val="clear" w:color="auto" w:fill="FFFFFF"/>
          </w:tcPr>
          <w:p w:rsidR="00E03274" w:rsidRPr="00D933DC" w:rsidRDefault="00E03274" w:rsidP="00357977">
            <w:pPr>
              <w:rPr>
                <w:sz w:val="22"/>
                <w:szCs w:val="22"/>
              </w:rPr>
            </w:pPr>
          </w:p>
        </w:tc>
      </w:tr>
      <w:tr w:rsidR="00E03274" w:rsidRPr="00D933DC" w:rsidTr="00357977">
        <w:tc>
          <w:tcPr>
            <w:tcW w:w="2551" w:type="dxa"/>
            <w:gridSpan w:val="2"/>
            <w:shd w:val="clear" w:color="auto" w:fill="FFFFFF"/>
          </w:tcPr>
          <w:p w:rsidR="00E03274" w:rsidRPr="00D933DC" w:rsidRDefault="00E03274" w:rsidP="00357977">
            <w:pPr>
              <w:rPr>
                <w:sz w:val="22"/>
                <w:szCs w:val="22"/>
              </w:rPr>
            </w:pPr>
            <w:r w:rsidRPr="00D933DC">
              <w:rPr>
                <w:sz w:val="22"/>
                <w:szCs w:val="22"/>
              </w:rPr>
              <w:t>3. Ēkas sadalījums zonās (zonas nosaukums)</w:t>
            </w:r>
          </w:p>
        </w:tc>
        <w:tc>
          <w:tcPr>
            <w:tcW w:w="1133" w:type="dxa"/>
            <w:shd w:val="clear" w:color="auto" w:fill="FFFFFF"/>
            <w:hideMark/>
          </w:tcPr>
          <w:p w:rsidR="00E03274" w:rsidRPr="00D933DC" w:rsidRDefault="00E03274" w:rsidP="00357977">
            <w:pPr>
              <w:rPr>
                <w:sz w:val="22"/>
                <w:szCs w:val="22"/>
              </w:rPr>
            </w:pPr>
            <w:r w:rsidRPr="00D933DC">
              <w:rPr>
                <w:sz w:val="22"/>
                <w:szCs w:val="22"/>
              </w:rPr>
              <w:t>Kopējā platība (m</w:t>
            </w:r>
            <w:r w:rsidRPr="00D933DC">
              <w:rPr>
                <w:sz w:val="22"/>
                <w:szCs w:val="22"/>
                <w:vertAlign w:val="superscript"/>
              </w:rPr>
              <w:t>2</w:t>
            </w:r>
            <w:r w:rsidRPr="00D933DC">
              <w:rPr>
                <w:sz w:val="22"/>
                <w:szCs w:val="22"/>
              </w:rPr>
              <w:t>)</w:t>
            </w:r>
          </w:p>
        </w:tc>
        <w:tc>
          <w:tcPr>
            <w:tcW w:w="1133" w:type="dxa"/>
            <w:shd w:val="clear" w:color="auto" w:fill="FFFFFF"/>
            <w:hideMark/>
          </w:tcPr>
          <w:p w:rsidR="00E03274" w:rsidRPr="00D933DC" w:rsidRDefault="00E03274" w:rsidP="00357977">
            <w:pPr>
              <w:rPr>
                <w:sz w:val="22"/>
                <w:szCs w:val="22"/>
              </w:rPr>
            </w:pPr>
            <w:r w:rsidRPr="00D933DC">
              <w:rPr>
                <w:sz w:val="22"/>
                <w:szCs w:val="22"/>
              </w:rPr>
              <w:t>Aprēķina platība (m</w:t>
            </w:r>
            <w:r w:rsidRPr="00D933DC">
              <w:rPr>
                <w:sz w:val="22"/>
                <w:szCs w:val="22"/>
                <w:vertAlign w:val="superscript"/>
              </w:rPr>
              <w:t>2</w:t>
            </w:r>
            <w:r w:rsidRPr="00D933DC">
              <w:rPr>
                <w:sz w:val="22"/>
                <w:szCs w:val="22"/>
              </w:rPr>
              <w:t>)</w:t>
            </w:r>
          </w:p>
        </w:tc>
        <w:tc>
          <w:tcPr>
            <w:tcW w:w="1700" w:type="dxa"/>
            <w:shd w:val="clear" w:color="auto" w:fill="FFFFFF"/>
            <w:hideMark/>
          </w:tcPr>
          <w:p w:rsidR="00E03274" w:rsidRPr="00D933DC" w:rsidRDefault="00E03274" w:rsidP="00357977">
            <w:pPr>
              <w:rPr>
                <w:sz w:val="22"/>
                <w:szCs w:val="22"/>
              </w:rPr>
            </w:pPr>
            <w:r w:rsidRPr="00D933DC">
              <w:rPr>
                <w:sz w:val="22"/>
                <w:szCs w:val="22"/>
              </w:rPr>
              <w:t>Aprēķina temperatūra (°C)</w:t>
            </w:r>
          </w:p>
        </w:tc>
        <w:tc>
          <w:tcPr>
            <w:tcW w:w="2528" w:type="dxa"/>
            <w:shd w:val="clear" w:color="auto" w:fill="FFFFFF"/>
            <w:hideMark/>
          </w:tcPr>
          <w:p w:rsidR="00E03274" w:rsidRPr="00D933DC" w:rsidRDefault="00E03274" w:rsidP="00357977">
            <w:pPr>
              <w:rPr>
                <w:sz w:val="22"/>
                <w:szCs w:val="22"/>
              </w:rPr>
            </w:pPr>
            <w:r w:rsidRPr="00D933DC">
              <w:rPr>
                <w:sz w:val="22"/>
                <w:szCs w:val="22"/>
              </w:rPr>
              <w:t>Telpas augstums (m)</w:t>
            </w:r>
          </w:p>
        </w:tc>
      </w:tr>
      <w:tr w:rsidR="00E03274" w:rsidRPr="00D933DC" w:rsidTr="00357977">
        <w:trPr>
          <w:trHeight w:hRule="exact" w:val="491"/>
        </w:trPr>
        <w:tc>
          <w:tcPr>
            <w:tcW w:w="2551" w:type="dxa"/>
            <w:gridSpan w:val="2"/>
            <w:shd w:val="clear" w:color="auto" w:fill="FFFFFF"/>
          </w:tcPr>
          <w:p w:rsidR="00E03274" w:rsidRPr="00D933DC" w:rsidRDefault="00E03274" w:rsidP="00357977">
            <w:pPr>
              <w:rPr>
                <w:sz w:val="22"/>
                <w:szCs w:val="22"/>
              </w:rPr>
            </w:pPr>
          </w:p>
        </w:tc>
        <w:tc>
          <w:tcPr>
            <w:tcW w:w="1133" w:type="dxa"/>
            <w:shd w:val="clear" w:color="auto" w:fill="FFFFFF"/>
          </w:tcPr>
          <w:p w:rsidR="00E03274" w:rsidRPr="00D933DC" w:rsidRDefault="00E03274" w:rsidP="00357977">
            <w:pPr>
              <w:rPr>
                <w:sz w:val="22"/>
                <w:szCs w:val="22"/>
              </w:rPr>
            </w:pPr>
          </w:p>
        </w:tc>
        <w:tc>
          <w:tcPr>
            <w:tcW w:w="1133" w:type="dxa"/>
            <w:shd w:val="clear" w:color="auto" w:fill="FFFFFF"/>
          </w:tcPr>
          <w:p w:rsidR="00E03274" w:rsidRPr="00D933DC" w:rsidRDefault="00E03274" w:rsidP="00357977">
            <w:pPr>
              <w:rPr>
                <w:sz w:val="22"/>
                <w:szCs w:val="22"/>
              </w:rPr>
            </w:pPr>
          </w:p>
        </w:tc>
        <w:tc>
          <w:tcPr>
            <w:tcW w:w="1700" w:type="dxa"/>
            <w:shd w:val="clear" w:color="auto" w:fill="FFFFFF"/>
          </w:tcPr>
          <w:p w:rsidR="00E03274" w:rsidRPr="00D933DC" w:rsidRDefault="00E03274" w:rsidP="00357977">
            <w:pPr>
              <w:rPr>
                <w:sz w:val="22"/>
                <w:szCs w:val="22"/>
              </w:rPr>
            </w:pPr>
          </w:p>
        </w:tc>
        <w:tc>
          <w:tcPr>
            <w:tcW w:w="2528" w:type="dxa"/>
            <w:shd w:val="clear" w:color="auto" w:fill="FFFFFF"/>
          </w:tcPr>
          <w:p w:rsidR="00E03274" w:rsidRPr="00D933DC" w:rsidRDefault="00E03274" w:rsidP="00357977">
            <w:pPr>
              <w:rPr>
                <w:sz w:val="22"/>
                <w:szCs w:val="22"/>
              </w:rPr>
            </w:pPr>
          </w:p>
        </w:tc>
      </w:tr>
      <w:tr w:rsidR="00E03274" w:rsidRPr="00D933DC" w:rsidTr="00357977">
        <w:trPr>
          <w:trHeight w:hRule="exact" w:val="491"/>
        </w:trPr>
        <w:tc>
          <w:tcPr>
            <w:tcW w:w="2551" w:type="dxa"/>
            <w:gridSpan w:val="2"/>
            <w:shd w:val="clear" w:color="auto" w:fill="FFFFFF"/>
          </w:tcPr>
          <w:p w:rsidR="00E03274" w:rsidRPr="00D933DC" w:rsidRDefault="00E03274" w:rsidP="00357977">
            <w:pPr>
              <w:rPr>
                <w:sz w:val="22"/>
                <w:szCs w:val="22"/>
              </w:rPr>
            </w:pPr>
          </w:p>
        </w:tc>
        <w:tc>
          <w:tcPr>
            <w:tcW w:w="1133" w:type="dxa"/>
            <w:shd w:val="clear" w:color="auto" w:fill="FFFFFF"/>
          </w:tcPr>
          <w:p w:rsidR="00E03274" w:rsidRPr="00D933DC" w:rsidRDefault="00E03274" w:rsidP="00357977">
            <w:pPr>
              <w:rPr>
                <w:sz w:val="22"/>
                <w:szCs w:val="22"/>
              </w:rPr>
            </w:pPr>
          </w:p>
        </w:tc>
        <w:tc>
          <w:tcPr>
            <w:tcW w:w="1133" w:type="dxa"/>
            <w:shd w:val="clear" w:color="auto" w:fill="FFFFFF"/>
          </w:tcPr>
          <w:p w:rsidR="00E03274" w:rsidRPr="00D933DC" w:rsidRDefault="00E03274" w:rsidP="00357977">
            <w:pPr>
              <w:rPr>
                <w:sz w:val="22"/>
                <w:szCs w:val="22"/>
              </w:rPr>
            </w:pPr>
          </w:p>
        </w:tc>
        <w:tc>
          <w:tcPr>
            <w:tcW w:w="1700" w:type="dxa"/>
            <w:shd w:val="clear" w:color="auto" w:fill="FFFFFF"/>
          </w:tcPr>
          <w:p w:rsidR="00E03274" w:rsidRPr="00D933DC" w:rsidRDefault="00E03274" w:rsidP="00357977">
            <w:pPr>
              <w:rPr>
                <w:sz w:val="22"/>
                <w:szCs w:val="22"/>
              </w:rPr>
            </w:pPr>
          </w:p>
        </w:tc>
        <w:tc>
          <w:tcPr>
            <w:tcW w:w="2528" w:type="dxa"/>
            <w:shd w:val="clear" w:color="auto" w:fill="FFFFFF"/>
          </w:tcPr>
          <w:p w:rsidR="00E03274" w:rsidRPr="00D933DC" w:rsidRDefault="00E03274" w:rsidP="00357977">
            <w:pPr>
              <w:rPr>
                <w:sz w:val="22"/>
                <w:szCs w:val="22"/>
              </w:rPr>
            </w:pPr>
          </w:p>
        </w:tc>
      </w:tr>
      <w:tr w:rsidR="00E03274" w:rsidRPr="00D933DC" w:rsidTr="00357977">
        <w:trPr>
          <w:trHeight w:hRule="exact" w:val="491"/>
        </w:trPr>
        <w:tc>
          <w:tcPr>
            <w:tcW w:w="2551" w:type="dxa"/>
            <w:gridSpan w:val="2"/>
            <w:shd w:val="clear" w:color="auto" w:fill="FFFFFF"/>
          </w:tcPr>
          <w:p w:rsidR="00E03274" w:rsidRPr="00D933DC" w:rsidRDefault="00E03274" w:rsidP="00357977">
            <w:pPr>
              <w:rPr>
                <w:sz w:val="22"/>
                <w:szCs w:val="22"/>
              </w:rPr>
            </w:pPr>
          </w:p>
        </w:tc>
        <w:tc>
          <w:tcPr>
            <w:tcW w:w="1133" w:type="dxa"/>
            <w:shd w:val="clear" w:color="auto" w:fill="FFFFFF"/>
          </w:tcPr>
          <w:p w:rsidR="00E03274" w:rsidRPr="00D933DC" w:rsidRDefault="00E03274" w:rsidP="00357977">
            <w:pPr>
              <w:rPr>
                <w:sz w:val="22"/>
                <w:szCs w:val="22"/>
              </w:rPr>
            </w:pPr>
          </w:p>
        </w:tc>
        <w:tc>
          <w:tcPr>
            <w:tcW w:w="1133" w:type="dxa"/>
            <w:shd w:val="clear" w:color="auto" w:fill="FFFFFF"/>
          </w:tcPr>
          <w:p w:rsidR="00E03274" w:rsidRPr="00D933DC" w:rsidRDefault="00E03274" w:rsidP="00357977">
            <w:pPr>
              <w:rPr>
                <w:sz w:val="22"/>
                <w:szCs w:val="22"/>
              </w:rPr>
            </w:pPr>
          </w:p>
        </w:tc>
        <w:tc>
          <w:tcPr>
            <w:tcW w:w="1700" w:type="dxa"/>
            <w:shd w:val="clear" w:color="auto" w:fill="FFFFFF"/>
          </w:tcPr>
          <w:p w:rsidR="00E03274" w:rsidRPr="00D933DC" w:rsidRDefault="00E03274" w:rsidP="00357977">
            <w:pPr>
              <w:rPr>
                <w:sz w:val="22"/>
                <w:szCs w:val="22"/>
              </w:rPr>
            </w:pPr>
          </w:p>
        </w:tc>
        <w:tc>
          <w:tcPr>
            <w:tcW w:w="2528" w:type="dxa"/>
            <w:shd w:val="clear" w:color="auto" w:fill="FFFFFF"/>
          </w:tcPr>
          <w:p w:rsidR="00E03274" w:rsidRPr="00D933DC" w:rsidRDefault="00E03274" w:rsidP="00357977">
            <w:pPr>
              <w:rPr>
                <w:sz w:val="22"/>
                <w:szCs w:val="22"/>
              </w:rPr>
            </w:pPr>
          </w:p>
        </w:tc>
      </w:tr>
      <w:tr w:rsidR="00E03274" w:rsidRPr="00D933DC" w:rsidTr="00357977">
        <w:trPr>
          <w:trHeight w:hRule="exact" w:val="491"/>
        </w:trPr>
        <w:tc>
          <w:tcPr>
            <w:tcW w:w="2551" w:type="dxa"/>
            <w:gridSpan w:val="2"/>
            <w:shd w:val="clear" w:color="auto" w:fill="FFFFFF"/>
          </w:tcPr>
          <w:p w:rsidR="00E03274" w:rsidRPr="00D933DC" w:rsidRDefault="00E03274" w:rsidP="00357977">
            <w:pPr>
              <w:rPr>
                <w:sz w:val="22"/>
                <w:szCs w:val="22"/>
              </w:rPr>
            </w:pPr>
          </w:p>
        </w:tc>
        <w:tc>
          <w:tcPr>
            <w:tcW w:w="1133" w:type="dxa"/>
            <w:shd w:val="clear" w:color="auto" w:fill="FFFFFF"/>
          </w:tcPr>
          <w:p w:rsidR="00E03274" w:rsidRPr="00D933DC" w:rsidRDefault="00E03274" w:rsidP="00357977">
            <w:pPr>
              <w:rPr>
                <w:sz w:val="22"/>
                <w:szCs w:val="22"/>
              </w:rPr>
            </w:pPr>
          </w:p>
        </w:tc>
        <w:tc>
          <w:tcPr>
            <w:tcW w:w="1133" w:type="dxa"/>
            <w:shd w:val="clear" w:color="auto" w:fill="FFFFFF"/>
          </w:tcPr>
          <w:p w:rsidR="00E03274" w:rsidRPr="00D933DC" w:rsidRDefault="00E03274" w:rsidP="00357977">
            <w:pPr>
              <w:rPr>
                <w:sz w:val="22"/>
                <w:szCs w:val="22"/>
              </w:rPr>
            </w:pPr>
          </w:p>
        </w:tc>
        <w:tc>
          <w:tcPr>
            <w:tcW w:w="1700" w:type="dxa"/>
            <w:shd w:val="clear" w:color="auto" w:fill="FFFFFF"/>
          </w:tcPr>
          <w:p w:rsidR="00E03274" w:rsidRPr="00D933DC" w:rsidRDefault="00E03274" w:rsidP="00357977">
            <w:pPr>
              <w:rPr>
                <w:sz w:val="22"/>
                <w:szCs w:val="22"/>
              </w:rPr>
            </w:pPr>
          </w:p>
        </w:tc>
        <w:tc>
          <w:tcPr>
            <w:tcW w:w="2528" w:type="dxa"/>
            <w:shd w:val="clear" w:color="auto" w:fill="FFFFFF"/>
          </w:tcPr>
          <w:p w:rsidR="00E03274" w:rsidRPr="00D933DC" w:rsidRDefault="00E03274" w:rsidP="00357977">
            <w:pPr>
              <w:rPr>
                <w:sz w:val="22"/>
                <w:szCs w:val="22"/>
              </w:rPr>
            </w:pPr>
          </w:p>
        </w:tc>
      </w:tr>
      <w:tr w:rsidR="00E03274" w:rsidRPr="00D933DC" w:rsidTr="00357977">
        <w:trPr>
          <w:trHeight w:hRule="exact" w:val="491"/>
        </w:trPr>
        <w:tc>
          <w:tcPr>
            <w:tcW w:w="2551" w:type="dxa"/>
            <w:gridSpan w:val="2"/>
            <w:shd w:val="clear" w:color="auto" w:fill="FFFFFF"/>
          </w:tcPr>
          <w:p w:rsidR="00E03274" w:rsidRPr="00D933DC" w:rsidRDefault="00E03274" w:rsidP="00357977">
            <w:pPr>
              <w:rPr>
                <w:sz w:val="22"/>
                <w:szCs w:val="22"/>
              </w:rPr>
            </w:pPr>
          </w:p>
        </w:tc>
        <w:tc>
          <w:tcPr>
            <w:tcW w:w="1133" w:type="dxa"/>
            <w:shd w:val="clear" w:color="auto" w:fill="FFFFFF"/>
          </w:tcPr>
          <w:p w:rsidR="00E03274" w:rsidRPr="00D933DC" w:rsidRDefault="00E03274" w:rsidP="00357977">
            <w:pPr>
              <w:rPr>
                <w:sz w:val="22"/>
                <w:szCs w:val="22"/>
              </w:rPr>
            </w:pPr>
          </w:p>
        </w:tc>
        <w:tc>
          <w:tcPr>
            <w:tcW w:w="1133" w:type="dxa"/>
            <w:shd w:val="clear" w:color="auto" w:fill="FFFFFF"/>
          </w:tcPr>
          <w:p w:rsidR="00E03274" w:rsidRPr="00D933DC" w:rsidRDefault="00E03274" w:rsidP="00357977">
            <w:pPr>
              <w:rPr>
                <w:sz w:val="22"/>
                <w:szCs w:val="22"/>
              </w:rPr>
            </w:pPr>
          </w:p>
        </w:tc>
        <w:tc>
          <w:tcPr>
            <w:tcW w:w="1700" w:type="dxa"/>
            <w:shd w:val="clear" w:color="auto" w:fill="FFFFFF"/>
          </w:tcPr>
          <w:p w:rsidR="00E03274" w:rsidRPr="00D933DC" w:rsidRDefault="00E03274" w:rsidP="00357977">
            <w:pPr>
              <w:rPr>
                <w:sz w:val="22"/>
                <w:szCs w:val="22"/>
              </w:rPr>
            </w:pPr>
          </w:p>
        </w:tc>
        <w:tc>
          <w:tcPr>
            <w:tcW w:w="2528" w:type="dxa"/>
            <w:shd w:val="clear" w:color="auto" w:fill="FFFFFF"/>
          </w:tcPr>
          <w:p w:rsidR="00E03274" w:rsidRPr="00D933DC" w:rsidRDefault="00E03274" w:rsidP="00357977">
            <w:pPr>
              <w:rPr>
                <w:sz w:val="22"/>
                <w:szCs w:val="22"/>
              </w:rPr>
            </w:pPr>
          </w:p>
        </w:tc>
      </w:tr>
      <w:tr w:rsidR="00E03274" w:rsidRPr="00D933DC" w:rsidTr="00357977">
        <w:trPr>
          <w:trHeight w:hRule="exact" w:val="491"/>
        </w:trPr>
        <w:tc>
          <w:tcPr>
            <w:tcW w:w="2551" w:type="dxa"/>
            <w:gridSpan w:val="2"/>
            <w:shd w:val="clear" w:color="auto" w:fill="FFFFFF"/>
          </w:tcPr>
          <w:p w:rsidR="00E03274" w:rsidRPr="00D933DC" w:rsidRDefault="00E03274" w:rsidP="00357977">
            <w:pPr>
              <w:rPr>
                <w:sz w:val="22"/>
                <w:szCs w:val="22"/>
              </w:rPr>
            </w:pPr>
            <w:r w:rsidRPr="00D933DC">
              <w:rPr>
                <w:sz w:val="22"/>
                <w:szCs w:val="22"/>
              </w:rPr>
              <w:t>Kopā:</w:t>
            </w:r>
          </w:p>
        </w:tc>
        <w:tc>
          <w:tcPr>
            <w:tcW w:w="1133" w:type="dxa"/>
            <w:shd w:val="clear" w:color="auto" w:fill="FFFFFF"/>
          </w:tcPr>
          <w:p w:rsidR="00E03274" w:rsidRPr="00D933DC" w:rsidRDefault="00E03274" w:rsidP="00357977">
            <w:pPr>
              <w:rPr>
                <w:sz w:val="22"/>
                <w:szCs w:val="22"/>
              </w:rPr>
            </w:pPr>
          </w:p>
        </w:tc>
        <w:tc>
          <w:tcPr>
            <w:tcW w:w="1133" w:type="dxa"/>
            <w:shd w:val="clear" w:color="auto" w:fill="FFFFFF"/>
          </w:tcPr>
          <w:p w:rsidR="00E03274" w:rsidRPr="00D933DC" w:rsidRDefault="00E03274" w:rsidP="00357977">
            <w:pPr>
              <w:rPr>
                <w:sz w:val="22"/>
                <w:szCs w:val="22"/>
              </w:rPr>
            </w:pPr>
          </w:p>
        </w:tc>
        <w:tc>
          <w:tcPr>
            <w:tcW w:w="1700" w:type="dxa"/>
            <w:shd w:val="clear" w:color="auto" w:fill="FFFFFF"/>
          </w:tcPr>
          <w:p w:rsidR="00E03274" w:rsidRPr="00D933DC" w:rsidRDefault="00E03274" w:rsidP="00357977">
            <w:pPr>
              <w:rPr>
                <w:sz w:val="22"/>
                <w:szCs w:val="22"/>
              </w:rPr>
            </w:pPr>
          </w:p>
        </w:tc>
        <w:tc>
          <w:tcPr>
            <w:tcW w:w="2528" w:type="dxa"/>
            <w:shd w:val="clear" w:color="auto" w:fill="FFFFFF"/>
          </w:tcPr>
          <w:p w:rsidR="00E03274" w:rsidRPr="00D933DC" w:rsidRDefault="00E03274" w:rsidP="00357977">
            <w:pPr>
              <w:rPr>
                <w:sz w:val="22"/>
                <w:szCs w:val="22"/>
              </w:rPr>
            </w:pPr>
          </w:p>
        </w:tc>
      </w:tr>
      <w:tr w:rsidR="00E03274" w:rsidRPr="00D933DC" w:rsidTr="00357977">
        <w:trPr>
          <w:trHeight w:hRule="exact" w:val="2302"/>
        </w:trPr>
        <w:tc>
          <w:tcPr>
            <w:tcW w:w="2551" w:type="dxa"/>
            <w:gridSpan w:val="2"/>
            <w:shd w:val="clear" w:color="auto" w:fill="FFFFFF"/>
            <w:hideMark/>
          </w:tcPr>
          <w:p w:rsidR="00E03274" w:rsidRPr="00D933DC" w:rsidRDefault="00E03274" w:rsidP="00357977">
            <w:pPr>
              <w:rPr>
                <w:sz w:val="22"/>
                <w:szCs w:val="22"/>
              </w:rPr>
            </w:pPr>
            <w:r w:rsidRPr="00D933DC">
              <w:rPr>
                <w:sz w:val="22"/>
                <w:szCs w:val="22"/>
              </w:rPr>
              <w:t>4. Rekonstrukcijas gads (pēdējais, energoefektivitāti ietekmējošie darbi</w:t>
            </w:r>
          </w:p>
        </w:tc>
        <w:tc>
          <w:tcPr>
            <w:tcW w:w="3966" w:type="dxa"/>
            <w:gridSpan w:val="3"/>
            <w:shd w:val="clear" w:color="auto" w:fill="FFFFFF"/>
          </w:tcPr>
          <w:p w:rsidR="00E03274" w:rsidRPr="00D933DC" w:rsidRDefault="00E03274" w:rsidP="00357977">
            <w:pPr>
              <w:rPr>
                <w:sz w:val="22"/>
                <w:szCs w:val="22"/>
              </w:rPr>
            </w:pPr>
          </w:p>
        </w:tc>
        <w:tc>
          <w:tcPr>
            <w:tcW w:w="2528" w:type="dxa"/>
            <w:shd w:val="clear" w:color="auto" w:fill="FFFFFF"/>
          </w:tcPr>
          <w:p w:rsidR="00E03274" w:rsidRPr="00D933DC" w:rsidRDefault="00E03274" w:rsidP="00357977">
            <w:pPr>
              <w:rPr>
                <w:sz w:val="22"/>
                <w:szCs w:val="22"/>
              </w:rPr>
            </w:pPr>
          </w:p>
        </w:tc>
      </w:tr>
    </w:tbl>
    <w:p w:rsidR="00E03274" w:rsidRPr="00357977" w:rsidRDefault="00E03274" w:rsidP="00E03274">
      <w:pPr>
        <w:rPr>
          <w:sz w:val="28"/>
        </w:rPr>
      </w:pPr>
    </w:p>
    <w:p w:rsidR="00E03274" w:rsidRPr="00357977" w:rsidRDefault="00E03274" w:rsidP="00E03274">
      <w:pPr>
        <w:rPr>
          <w:b/>
          <w:sz w:val="28"/>
        </w:rPr>
      </w:pPr>
      <w:r w:rsidRPr="00357977">
        <w:rPr>
          <w:b/>
          <w:sz w:val="28"/>
        </w:rPr>
        <w:br w:type="page"/>
      </w:r>
      <w:r w:rsidRPr="00357977">
        <w:rPr>
          <w:b/>
          <w:sz w:val="28"/>
        </w:rPr>
        <w:lastRenderedPageBreak/>
        <w:t>1.2. Energoauditors</w:t>
      </w:r>
    </w:p>
    <w:p w:rsidR="00E03274" w:rsidRPr="00357977" w:rsidRDefault="00E03274" w:rsidP="00E03274"/>
    <w:tbl>
      <w:tblPr>
        <w:tblW w:w="9045"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40" w:type="dxa"/>
          <w:right w:w="40" w:type="dxa"/>
        </w:tblCellMar>
        <w:tblLook w:val="04A0"/>
      </w:tblPr>
      <w:tblGrid>
        <w:gridCol w:w="993"/>
        <w:gridCol w:w="3543"/>
        <w:gridCol w:w="4509"/>
      </w:tblGrid>
      <w:tr w:rsidR="00E03274" w:rsidRPr="00D933DC" w:rsidTr="00357977">
        <w:trPr>
          <w:cantSplit/>
          <w:trHeight w:hRule="exact" w:val="567"/>
        </w:trPr>
        <w:tc>
          <w:tcPr>
            <w:tcW w:w="993" w:type="dxa"/>
            <w:vMerge w:val="restart"/>
            <w:shd w:val="clear" w:color="auto" w:fill="FFFFFF"/>
          </w:tcPr>
          <w:p w:rsidR="00E03274" w:rsidRPr="00D933DC" w:rsidRDefault="00E03274" w:rsidP="00357977">
            <w:pPr>
              <w:shd w:val="clear" w:color="auto" w:fill="FFFFFF"/>
              <w:rPr>
                <w:sz w:val="22"/>
                <w:szCs w:val="22"/>
              </w:rPr>
            </w:pPr>
          </w:p>
        </w:tc>
        <w:tc>
          <w:tcPr>
            <w:tcW w:w="3543" w:type="dxa"/>
            <w:shd w:val="clear" w:color="auto" w:fill="FFFFFF"/>
            <w:hideMark/>
          </w:tcPr>
          <w:p w:rsidR="00E03274" w:rsidRPr="00D933DC" w:rsidRDefault="00E03274" w:rsidP="00357977">
            <w:pPr>
              <w:shd w:val="clear" w:color="auto" w:fill="FFFFFF"/>
              <w:rPr>
                <w:sz w:val="22"/>
                <w:szCs w:val="22"/>
              </w:rPr>
            </w:pPr>
            <w:r w:rsidRPr="00D933DC">
              <w:rPr>
                <w:iCs/>
                <w:sz w:val="22"/>
                <w:szCs w:val="22"/>
              </w:rPr>
              <w:t>Vārds, uzvārds</w:t>
            </w:r>
          </w:p>
        </w:tc>
        <w:tc>
          <w:tcPr>
            <w:tcW w:w="4509" w:type="dxa"/>
            <w:shd w:val="clear" w:color="auto" w:fill="FFFFFF"/>
          </w:tcPr>
          <w:p w:rsidR="00E03274" w:rsidRPr="00D933DC" w:rsidRDefault="00E03274" w:rsidP="00357977">
            <w:pPr>
              <w:shd w:val="clear" w:color="auto" w:fill="FFFFFF"/>
              <w:rPr>
                <w:sz w:val="22"/>
                <w:szCs w:val="22"/>
              </w:rPr>
            </w:pPr>
          </w:p>
        </w:tc>
      </w:tr>
      <w:tr w:rsidR="00E03274" w:rsidRPr="00D933DC" w:rsidTr="00357977">
        <w:trPr>
          <w:cantSplit/>
          <w:trHeight w:hRule="exact" w:val="567"/>
        </w:trPr>
        <w:tc>
          <w:tcPr>
            <w:tcW w:w="993" w:type="dxa"/>
            <w:vMerge/>
            <w:vAlign w:val="center"/>
            <w:hideMark/>
          </w:tcPr>
          <w:p w:rsidR="00E03274" w:rsidRPr="00D933DC" w:rsidRDefault="00E03274" w:rsidP="00357977">
            <w:pPr>
              <w:rPr>
                <w:sz w:val="22"/>
                <w:szCs w:val="22"/>
              </w:rPr>
            </w:pPr>
          </w:p>
        </w:tc>
        <w:tc>
          <w:tcPr>
            <w:tcW w:w="3543" w:type="dxa"/>
            <w:shd w:val="clear" w:color="auto" w:fill="FFFFFF"/>
            <w:hideMark/>
          </w:tcPr>
          <w:p w:rsidR="00E03274" w:rsidRPr="00D933DC" w:rsidRDefault="00E03274" w:rsidP="00357977">
            <w:pPr>
              <w:shd w:val="clear" w:color="auto" w:fill="FFFFFF"/>
              <w:rPr>
                <w:sz w:val="22"/>
                <w:szCs w:val="22"/>
              </w:rPr>
            </w:pPr>
            <w:r w:rsidRPr="00D933DC">
              <w:rPr>
                <w:iCs/>
                <w:sz w:val="22"/>
                <w:szCs w:val="22"/>
              </w:rPr>
              <w:t>Organizācija</w:t>
            </w:r>
          </w:p>
        </w:tc>
        <w:tc>
          <w:tcPr>
            <w:tcW w:w="4509" w:type="dxa"/>
            <w:shd w:val="clear" w:color="auto" w:fill="FFFFFF"/>
          </w:tcPr>
          <w:p w:rsidR="00E03274" w:rsidRPr="00D933DC" w:rsidRDefault="00E03274" w:rsidP="00357977">
            <w:pPr>
              <w:shd w:val="clear" w:color="auto" w:fill="FFFFFF"/>
              <w:rPr>
                <w:sz w:val="22"/>
                <w:szCs w:val="22"/>
              </w:rPr>
            </w:pPr>
          </w:p>
        </w:tc>
      </w:tr>
      <w:tr w:rsidR="00E03274" w:rsidRPr="00D933DC" w:rsidTr="00357977">
        <w:trPr>
          <w:cantSplit/>
          <w:trHeight w:hRule="exact" w:val="567"/>
        </w:trPr>
        <w:tc>
          <w:tcPr>
            <w:tcW w:w="993" w:type="dxa"/>
            <w:vMerge/>
            <w:vAlign w:val="center"/>
            <w:hideMark/>
          </w:tcPr>
          <w:p w:rsidR="00E03274" w:rsidRPr="00D933DC" w:rsidRDefault="00E03274" w:rsidP="00357977">
            <w:pPr>
              <w:rPr>
                <w:sz w:val="22"/>
                <w:szCs w:val="22"/>
              </w:rPr>
            </w:pPr>
          </w:p>
        </w:tc>
        <w:tc>
          <w:tcPr>
            <w:tcW w:w="3543" w:type="dxa"/>
            <w:shd w:val="clear" w:color="auto" w:fill="FFFFFF"/>
            <w:hideMark/>
          </w:tcPr>
          <w:p w:rsidR="00E03274" w:rsidRPr="00D933DC" w:rsidRDefault="00E03274" w:rsidP="00357977">
            <w:pPr>
              <w:shd w:val="clear" w:color="auto" w:fill="FFFFFF"/>
              <w:rPr>
                <w:sz w:val="22"/>
                <w:szCs w:val="22"/>
              </w:rPr>
            </w:pPr>
            <w:r w:rsidRPr="00D933DC">
              <w:rPr>
                <w:iCs/>
                <w:sz w:val="22"/>
                <w:szCs w:val="22"/>
              </w:rPr>
              <w:t>Organizācijas reģistrācijas numurs</w:t>
            </w:r>
          </w:p>
        </w:tc>
        <w:tc>
          <w:tcPr>
            <w:tcW w:w="4509" w:type="dxa"/>
            <w:shd w:val="clear" w:color="auto" w:fill="FFFFFF"/>
          </w:tcPr>
          <w:p w:rsidR="00E03274" w:rsidRPr="00D933DC" w:rsidRDefault="00E03274" w:rsidP="00357977">
            <w:pPr>
              <w:shd w:val="clear" w:color="auto" w:fill="FFFFFF"/>
              <w:rPr>
                <w:sz w:val="22"/>
                <w:szCs w:val="22"/>
              </w:rPr>
            </w:pPr>
          </w:p>
        </w:tc>
      </w:tr>
      <w:tr w:rsidR="00E03274" w:rsidRPr="00D933DC" w:rsidTr="00357977">
        <w:trPr>
          <w:cantSplit/>
          <w:trHeight w:hRule="exact" w:val="567"/>
        </w:trPr>
        <w:tc>
          <w:tcPr>
            <w:tcW w:w="993" w:type="dxa"/>
            <w:vMerge/>
            <w:vAlign w:val="center"/>
            <w:hideMark/>
          </w:tcPr>
          <w:p w:rsidR="00E03274" w:rsidRPr="00D933DC" w:rsidRDefault="00E03274" w:rsidP="00357977">
            <w:pPr>
              <w:rPr>
                <w:sz w:val="22"/>
                <w:szCs w:val="22"/>
              </w:rPr>
            </w:pPr>
          </w:p>
        </w:tc>
        <w:tc>
          <w:tcPr>
            <w:tcW w:w="3543" w:type="dxa"/>
            <w:shd w:val="clear" w:color="auto" w:fill="FFFFFF"/>
            <w:hideMark/>
          </w:tcPr>
          <w:p w:rsidR="00E03274" w:rsidRPr="00D933DC" w:rsidRDefault="00E03274" w:rsidP="00357977">
            <w:pPr>
              <w:shd w:val="clear" w:color="auto" w:fill="FFFFFF"/>
              <w:rPr>
                <w:iCs/>
                <w:sz w:val="22"/>
                <w:szCs w:val="22"/>
              </w:rPr>
            </w:pPr>
            <w:r w:rsidRPr="00D933DC">
              <w:rPr>
                <w:iCs/>
                <w:sz w:val="22"/>
                <w:szCs w:val="22"/>
              </w:rPr>
              <w:t>Tālrunis</w:t>
            </w:r>
          </w:p>
        </w:tc>
        <w:tc>
          <w:tcPr>
            <w:tcW w:w="4509" w:type="dxa"/>
            <w:shd w:val="clear" w:color="auto" w:fill="FFFFFF"/>
          </w:tcPr>
          <w:p w:rsidR="00E03274" w:rsidRPr="00D933DC" w:rsidRDefault="00E03274" w:rsidP="00357977">
            <w:pPr>
              <w:shd w:val="clear" w:color="auto" w:fill="FFFFFF"/>
              <w:rPr>
                <w:sz w:val="22"/>
                <w:szCs w:val="22"/>
              </w:rPr>
            </w:pPr>
          </w:p>
        </w:tc>
      </w:tr>
      <w:tr w:rsidR="00E03274" w:rsidRPr="00D933DC" w:rsidTr="00357977">
        <w:trPr>
          <w:cantSplit/>
          <w:trHeight w:hRule="exact" w:val="567"/>
        </w:trPr>
        <w:tc>
          <w:tcPr>
            <w:tcW w:w="993" w:type="dxa"/>
            <w:vMerge/>
            <w:vAlign w:val="center"/>
            <w:hideMark/>
          </w:tcPr>
          <w:p w:rsidR="00E03274" w:rsidRPr="00D933DC" w:rsidRDefault="00E03274" w:rsidP="00357977">
            <w:pPr>
              <w:rPr>
                <w:sz w:val="22"/>
                <w:szCs w:val="22"/>
              </w:rPr>
            </w:pPr>
          </w:p>
        </w:tc>
        <w:tc>
          <w:tcPr>
            <w:tcW w:w="3543" w:type="dxa"/>
            <w:shd w:val="clear" w:color="auto" w:fill="FFFFFF"/>
            <w:hideMark/>
          </w:tcPr>
          <w:p w:rsidR="00E03274" w:rsidRPr="00D933DC" w:rsidRDefault="00E03274" w:rsidP="00357977">
            <w:pPr>
              <w:shd w:val="clear" w:color="auto" w:fill="FFFFFF"/>
              <w:rPr>
                <w:iCs/>
                <w:sz w:val="22"/>
                <w:szCs w:val="22"/>
              </w:rPr>
            </w:pPr>
            <w:r w:rsidRPr="00D933DC">
              <w:rPr>
                <w:iCs/>
                <w:sz w:val="22"/>
                <w:szCs w:val="22"/>
              </w:rPr>
              <w:t>Paraksts</w:t>
            </w:r>
          </w:p>
        </w:tc>
        <w:tc>
          <w:tcPr>
            <w:tcW w:w="4509" w:type="dxa"/>
            <w:shd w:val="clear" w:color="auto" w:fill="FFFFFF"/>
          </w:tcPr>
          <w:p w:rsidR="00E03274" w:rsidRPr="00D933DC" w:rsidRDefault="00E03274" w:rsidP="00357977">
            <w:pPr>
              <w:shd w:val="clear" w:color="auto" w:fill="FFFFFF"/>
              <w:rPr>
                <w:sz w:val="22"/>
                <w:szCs w:val="22"/>
              </w:rPr>
            </w:pPr>
          </w:p>
        </w:tc>
      </w:tr>
      <w:tr w:rsidR="00E03274" w:rsidRPr="00D933DC" w:rsidTr="00357977">
        <w:trPr>
          <w:cantSplit/>
          <w:trHeight w:hRule="exact" w:val="567"/>
        </w:trPr>
        <w:tc>
          <w:tcPr>
            <w:tcW w:w="993" w:type="dxa"/>
            <w:vMerge/>
            <w:vAlign w:val="center"/>
            <w:hideMark/>
          </w:tcPr>
          <w:p w:rsidR="00E03274" w:rsidRPr="00D933DC" w:rsidRDefault="00E03274" w:rsidP="00357977">
            <w:pPr>
              <w:rPr>
                <w:sz w:val="22"/>
                <w:szCs w:val="22"/>
              </w:rPr>
            </w:pPr>
          </w:p>
        </w:tc>
        <w:tc>
          <w:tcPr>
            <w:tcW w:w="3543" w:type="dxa"/>
            <w:shd w:val="clear" w:color="auto" w:fill="FFFFFF"/>
            <w:hideMark/>
          </w:tcPr>
          <w:p w:rsidR="00E03274" w:rsidRPr="00D933DC" w:rsidRDefault="00E03274" w:rsidP="00357977">
            <w:pPr>
              <w:shd w:val="clear" w:color="auto" w:fill="FFFFFF"/>
              <w:rPr>
                <w:iCs/>
                <w:sz w:val="22"/>
                <w:szCs w:val="22"/>
              </w:rPr>
            </w:pPr>
            <w:r w:rsidRPr="00D933DC">
              <w:rPr>
                <w:iCs/>
                <w:sz w:val="22"/>
                <w:szCs w:val="22"/>
              </w:rPr>
              <w:t>Sertifikāta izdevējs</w:t>
            </w:r>
          </w:p>
        </w:tc>
        <w:tc>
          <w:tcPr>
            <w:tcW w:w="4509" w:type="dxa"/>
            <w:shd w:val="clear" w:color="auto" w:fill="FFFFFF"/>
          </w:tcPr>
          <w:p w:rsidR="00E03274" w:rsidRPr="00D933DC" w:rsidRDefault="00E03274" w:rsidP="00357977">
            <w:pPr>
              <w:shd w:val="clear" w:color="auto" w:fill="FFFFFF"/>
              <w:rPr>
                <w:sz w:val="22"/>
                <w:szCs w:val="22"/>
              </w:rPr>
            </w:pPr>
          </w:p>
        </w:tc>
      </w:tr>
      <w:tr w:rsidR="00E03274" w:rsidRPr="00D933DC" w:rsidTr="00357977">
        <w:trPr>
          <w:cantSplit/>
          <w:trHeight w:hRule="exact" w:val="567"/>
        </w:trPr>
        <w:tc>
          <w:tcPr>
            <w:tcW w:w="993" w:type="dxa"/>
            <w:vMerge/>
            <w:vAlign w:val="center"/>
            <w:hideMark/>
          </w:tcPr>
          <w:p w:rsidR="00E03274" w:rsidRPr="00D933DC" w:rsidRDefault="00E03274" w:rsidP="00357977">
            <w:pPr>
              <w:rPr>
                <w:sz w:val="22"/>
                <w:szCs w:val="22"/>
              </w:rPr>
            </w:pPr>
          </w:p>
        </w:tc>
        <w:tc>
          <w:tcPr>
            <w:tcW w:w="3543" w:type="dxa"/>
            <w:shd w:val="clear" w:color="auto" w:fill="FFFFFF"/>
            <w:hideMark/>
          </w:tcPr>
          <w:p w:rsidR="00E03274" w:rsidRPr="00D933DC" w:rsidRDefault="00E03274" w:rsidP="00357977">
            <w:pPr>
              <w:shd w:val="clear" w:color="auto" w:fill="FFFFFF"/>
              <w:rPr>
                <w:iCs/>
                <w:sz w:val="22"/>
                <w:szCs w:val="22"/>
              </w:rPr>
            </w:pPr>
            <w:r w:rsidRPr="00D933DC">
              <w:rPr>
                <w:iCs/>
                <w:sz w:val="22"/>
                <w:szCs w:val="22"/>
              </w:rPr>
              <w:t>Sertifikāta numurs</w:t>
            </w:r>
          </w:p>
        </w:tc>
        <w:tc>
          <w:tcPr>
            <w:tcW w:w="4509" w:type="dxa"/>
            <w:shd w:val="clear" w:color="auto" w:fill="FFFFFF"/>
          </w:tcPr>
          <w:p w:rsidR="00E03274" w:rsidRPr="00D933DC" w:rsidRDefault="00E03274" w:rsidP="00357977">
            <w:pPr>
              <w:shd w:val="clear" w:color="auto" w:fill="FFFFFF"/>
              <w:rPr>
                <w:sz w:val="22"/>
                <w:szCs w:val="22"/>
              </w:rPr>
            </w:pPr>
          </w:p>
        </w:tc>
      </w:tr>
      <w:tr w:rsidR="00E03274" w:rsidRPr="00D933DC" w:rsidTr="00357977">
        <w:trPr>
          <w:cantSplit/>
          <w:trHeight w:hRule="exact" w:val="624"/>
        </w:trPr>
        <w:tc>
          <w:tcPr>
            <w:tcW w:w="993" w:type="dxa"/>
            <w:vMerge w:val="restart"/>
            <w:shd w:val="clear" w:color="auto" w:fill="FFFFFF"/>
            <w:hideMark/>
          </w:tcPr>
          <w:p w:rsidR="00E03274" w:rsidRPr="00D933DC" w:rsidRDefault="00E03274" w:rsidP="00357977">
            <w:pPr>
              <w:shd w:val="clear" w:color="auto" w:fill="FFFFFF"/>
              <w:rPr>
                <w:sz w:val="22"/>
                <w:szCs w:val="22"/>
              </w:rPr>
            </w:pPr>
            <w:r w:rsidRPr="00D933DC">
              <w:rPr>
                <w:iCs/>
                <w:spacing w:val="-11"/>
                <w:sz w:val="22"/>
                <w:szCs w:val="22"/>
              </w:rPr>
              <w:t>Datumi</w:t>
            </w:r>
          </w:p>
        </w:tc>
        <w:tc>
          <w:tcPr>
            <w:tcW w:w="3543" w:type="dxa"/>
            <w:shd w:val="clear" w:color="auto" w:fill="FFFFFF"/>
            <w:hideMark/>
          </w:tcPr>
          <w:p w:rsidR="00E03274" w:rsidRPr="00D933DC" w:rsidRDefault="00E03274" w:rsidP="00357977">
            <w:pPr>
              <w:shd w:val="clear" w:color="auto" w:fill="FFFFFF"/>
              <w:ind w:right="134" w:hanging="5"/>
              <w:rPr>
                <w:sz w:val="22"/>
                <w:szCs w:val="22"/>
              </w:rPr>
            </w:pPr>
            <w:r w:rsidRPr="00D933DC">
              <w:rPr>
                <w:iCs/>
                <w:sz w:val="22"/>
                <w:szCs w:val="22"/>
              </w:rPr>
              <w:t>pārskata sagatavošanas datums</w:t>
            </w:r>
          </w:p>
        </w:tc>
        <w:tc>
          <w:tcPr>
            <w:tcW w:w="4509" w:type="dxa"/>
            <w:shd w:val="clear" w:color="auto" w:fill="FFFFFF"/>
          </w:tcPr>
          <w:p w:rsidR="00E03274" w:rsidRPr="00D933DC" w:rsidRDefault="00E03274" w:rsidP="00357977">
            <w:pPr>
              <w:shd w:val="clear" w:color="auto" w:fill="FFFFFF"/>
              <w:rPr>
                <w:sz w:val="22"/>
                <w:szCs w:val="22"/>
              </w:rPr>
            </w:pPr>
          </w:p>
        </w:tc>
      </w:tr>
      <w:tr w:rsidR="00E03274" w:rsidRPr="00D933DC" w:rsidTr="00357977">
        <w:trPr>
          <w:cantSplit/>
          <w:trHeight w:hRule="exact" w:val="564"/>
        </w:trPr>
        <w:tc>
          <w:tcPr>
            <w:tcW w:w="993" w:type="dxa"/>
            <w:vMerge/>
            <w:vAlign w:val="center"/>
            <w:hideMark/>
          </w:tcPr>
          <w:p w:rsidR="00E03274" w:rsidRPr="00D933DC" w:rsidRDefault="00E03274" w:rsidP="00357977">
            <w:pPr>
              <w:rPr>
                <w:sz w:val="22"/>
                <w:szCs w:val="22"/>
              </w:rPr>
            </w:pPr>
          </w:p>
        </w:tc>
        <w:tc>
          <w:tcPr>
            <w:tcW w:w="3543" w:type="dxa"/>
            <w:shd w:val="clear" w:color="auto" w:fill="FFFFFF"/>
            <w:hideMark/>
          </w:tcPr>
          <w:p w:rsidR="00E03274" w:rsidRPr="00D933DC" w:rsidRDefault="00E03274" w:rsidP="00357977">
            <w:pPr>
              <w:shd w:val="clear" w:color="auto" w:fill="FFFFFF"/>
              <w:ind w:right="58" w:firstLine="10"/>
              <w:rPr>
                <w:sz w:val="22"/>
                <w:szCs w:val="22"/>
              </w:rPr>
            </w:pPr>
            <w:r w:rsidRPr="00D933DC">
              <w:rPr>
                <w:iCs/>
                <w:sz w:val="22"/>
                <w:szCs w:val="22"/>
              </w:rPr>
              <w:t>ēkas apsekošanas datums</w:t>
            </w:r>
          </w:p>
        </w:tc>
        <w:tc>
          <w:tcPr>
            <w:tcW w:w="4509" w:type="dxa"/>
            <w:shd w:val="clear" w:color="auto" w:fill="FFFFFF"/>
          </w:tcPr>
          <w:p w:rsidR="00E03274" w:rsidRPr="00D933DC" w:rsidRDefault="00E03274" w:rsidP="00357977">
            <w:pPr>
              <w:shd w:val="clear" w:color="auto" w:fill="FFFFFF"/>
              <w:rPr>
                <w:sz w:val="22"/>
                <w:szCs w:val="22"/>
              </w:rPr>
            </w:pPr>
          </w:p>
        </w:tc>
      </w:tr>
    </w:tbl>
    <w:p w:rsidR="00E03274" w:rsidRPr="00D933DC" w:rsidRDefault="00E03274" w:rsidP="00E03274">
      <w:pPr>
        <w:pStyle w:val="StyleHeading213ptNotItalic"/>
        <w:rPr>
          <w:sz w:val="22"/>
          <w:szCs w:val="22"/>
        </w:rPr>
      </w:pPr>
    </w:p>
    <w:p w:rsidR="00E03274" w:rsidRPr="00357977" w:rsidRDefault="00E03274" w:rsidP="00E03274">
      <w:pPr>
        <w:pStyle w:val="StyleHeading213ptNotItalic"/>
        <w:jc w:val="both"/>
        <w:rPr>
          <w:iCs/>
          <w:spacing w:val="-3"/>
        </w:rPr>
      </w:pPr>
      <w:r w:rsidRPr="00357977">
        <w:rPr>
          <w:spacing w:val="-3"/>
        </w:rPr>
        <w:t xml:space="preserve">Piezīme. </w:t>
      </w:r>
      <w:r w:rsidRPr="00357977">
        <w:rPr>
          <w:iCs/>
          <w:spacing w:val="-3"/>
        </w:rPr>
        <w:t>*</w:t>
      </w:r>
      <w:r w:rsidRPr="00357977">
        <w:rPr>
          <w:spacing w:val="-3"/>
        </w:rPr>
        <w:t xml:space="preserve"> Dokumenta rekvizītu "paraksts" neaizpilda, ja elektroniskais dokuments ir sagatavots atbilstoši normatīvajiem aktiem par elektronisko dokumentu noformēšanu.</w:t>
      </w:r>
    </w:p>
    <w:p w:rsidR="00E03274" w:rsidRPr="00357977" w:rsidRDefault="00E03274" w:rsidP="00E03274">
      <w:pPr>
        <w:pStyle w:val="StyleHeading213ptNotItalic"/>
      </w:pPr>
    </w:p>
    <w:p w:rsidR="00E03274" w:rsidRPr="00357977" w:rsidRDefault="00E03274" w:rsidP="00E03274">
      <w:pPr>
        <w:rPr>
          <w:b/>
          <w:sz w:val="28"/>
          <w:szCs w:val="28"/>
        </w:rPr>
      </w:pPr>
      <w:r w:rsidRPr="00357977">
        <w:rPr>
          <w:b/>
          <w:sz w:val="28"/>
          <w:szCs w:val="28"/>
        </w:rPr>
        <w:t>1.3. Pamatinformācija par apsaimniekotāju</w:t>
      </w:r>
    </w:p>
    <w:p w:rsidR="00E03274" w:rsidRPr="00357977" w:rsidRDefault="00E03274" w:rsidP="00E03274">
      <w:pPr>
        <w:pStyle w:val="StyleHeading213ptNotItalic"/>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562"/>
        <w:gridCol w:w="3974"/>
        <w:gridCol w:w="4514"/>
      </w:tblGrid>
      <w:tr w:rsidR="00E03274" w:rsidRPr="00D933DC" w:rsidTr="00357977">
        <w:trPr>
          <w:trHeight w:hRule="exact" w:val="567"/>
        </w:trPr>
        <w:tc>
          <w:tcPr>
            <w:tcW w:w="562" w:type="dxa"/>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1.</w:t>
            </w:r>
          </w:p>
        </w:tc>
        <w:tc>
          <w:tcPr>
            <w:tcW w:w="3974" w:type="dxa"/>
            <w:shd w:val="clear" w:color="auto" w:fill="FFFFFF"/>
            <w:vAlign w:val="center"/>
            <w:hideMark/>
          </w:tcPr>
          <w:p w:rsidR="00E03274" w:rsidRPr="00D933DC" w:rsidRDefault="00E03274" w:rsidP="00357977">
            <w:pPr>
              <w:shd w:val="clear" w:color="auto" w:fill="FFFFFF"/>
              <w:rPr>
                <w:b/>
                <w:sz w:val="22"/>
                <w:szCs w:val="22"/>
              </w:rPr>
            </w:pPr>
            <w:r w:rsidRPr="00D933DC">
              <w:rPr>
                <w:bCs/>
                <w:iCs/>
                <w:sz w:val="22"/>
                <w:szCs w:val="22"/>
              </w:rPr>
              <w:t xml:space="preserve">Nosaukums/vārds, uzvārds </w:t>
            </w:r>
            <w:r w:rsidRPr="00D933DC">
              <w:rPr>
                <w:bCs/>
                <w:iCs/>
                <w:sz w:val="22"/>
                <w:szCs w:val="22"/>
              </w:rPr>
              <w:br/>
              <w:t>(ja apsaimniekotājs ir fiziska persona)</w:t>
            </w:r>
          </w:p>
        </w:tc>
        <w:tc>
          <w:tcPr>
            <w:tcW w:w="4514" w:type="dxa"/>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rPr>
          <w:trHeight w:hRule="exact" w:val="567"/>
        </w:trPr>
        <w:tc>
          <w:tcPr>
            <w:tcW w:w="562" w:type="dxa"/>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2.</w:t>
            </w:r>
          </w:p>
        </w:tc>
        <w:tc>
          <w:tcPr>
            <w:tcW w:w="3974" w:type="dxa"/>
            <w:shd w:val="clear" w:color="auto" w:fill="FFFFFF"/>
            <w:vAlign w:val="center"/>
            <w:hideMark/>
          </w:tcPr>
          <w:p w:rsidR="00E03274" w:rsidRPr="00D933DC" w:rsidRDefault="00E03274" w:rsidP="00357977">
            <w:pPr>
              <w:shd w:val="clear" w:color="auto" w:fill="FFFFFF"/>
              <w:rPr>
                <w:sz w:val="22"/>
                <w:szCs w:val="22"/>
              </w:rPr>
            </w:pPr>
            <w:r w:rsidRPr="00D933DC">
              <w:rPr>
                <w:bCs/>
                <w:iCs/>
                <w:sz w:val="22"/>
                <w:szCs w:val="22"/>
              </w:rPr>
              <w:t>Reģistrācijas numurs</w:t>
            </w:r>
          </w:p>
        </w:tc>
        <w:tc>
          <w:tcPr>
            <w:tcW w:w="4514" w:type="dxa"/>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rPr>
          <w:trHeight w:hRule="exact" w:val="567"/>
        </w:trPr>
        <w:tc>
          <w:tcPr>
            <w:tcW w:w="562" w:type="dxa"/>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3.</w:t>
            </w:r>
          </w:p>
        </w:tc>
        <w:tc>
          <w:tcPr>
            <w:tcW w:w="3974" w:type="dxa"/>
            <w:shd w:val="clear" w:color="auto" w:fill="FFFFFF"/>
            <w:vAlign w:val="center"/>
            <w:hideMark/>
          </w:tcPr>
          <w:p w:rsidR="00E03274" w:rsidRPr="00D933DC" w:rsidRDefault="00E03274" w:rsidP="00357977">
            <w:pPr>
              <w:shd w:val="clear" w:color="auto" w:fill="FFFFFF"/>
              <w:rPr>
                <w:sz w:val="22"/>
                <w:szCs w:val="22"/>
              </w:rPr>
            </w:pPr>
            <w:r w:rsidRPr="00D933DC">
              <w:rPr>
                <w:sz w:val="22"/>
                <w:szCs w:val="22"/>
              </w:rPr>
              <w:t>Juridiskā adrese</w:t>
            </w:r>
          </w:p>
        </w:tc>
        <w:tc>
          <w:tcPr>
            <w:tcW w:w="4514" w:type="dxa"/>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rPr>
          <w:trHeight w:hRule="exact" w:val="567"/>
        </w:trPr>
        <w:tc>
          <w:tcPr>
            <w:tcW w:w="562" w:type="dxa"/>
            <w:shd w:val="clear" w:color="auto" w:fill="FFFFFF"/>
            <w:vAlign w:val="center"/>
            <w:hideMark/>
          </w:tcPr>
          <w:p w:rsidR="00E03274" w:rsidRPr="00D933DC" w:rsidRDefault="00E03274" w:rsidP="00357977">
            <w:pPr>
              <w:shd w:val="clear" w:color="auto" w:fill="FFFFFF"/>
              <w:jc w:val="center"/>
              <w:rPr>
                <w:bCs/>
                <w:iCs/>
                <w:sz w:val="22"/>
                <w:szCs w:val="22"/>
              </w:rPr>
            </w:pPr>
            <w:r w:rsidRPr="00D933DC">
              <w:rPr>
                <w:bCs/>
                <w:iCs/>
                <w:sz w:val="22"/>
                <w:szCs w:val="22"/>
              </w:rPr>
              <w:t>4.</w:t>
            </w:r>
          </w:p>
        </w:tc>
        <w:tc>
          <w:tcPr>
            <w:tcW w:w="3974" w:type="dxa"/>
            <w:shd w:val="clear" w:color="auto" w:fill="FFFFFF"/>
            <w:vAlign w:val="center"/>
            <w:hideMark/>
          </w:tcPr>
          <w:p w:rsidR="00E03274" w:rsidRPr="00D933DC" w:rsidRDefault="00E03274" w:rsidP="00357977">
            <w:pPr>
              <w:shd w:val="clear" w:color="auto" w:fill="FFFFFF"/>
              <w:rPr>
                <w:bCs/>
                <w:iCs/>
                <w:sz w:val="22"/>
                <w:szCs w:val="22"/>
              </w:rPr>
            </w:pPr>
            <w:r w:rsidRPr="00D933DC">
              <w:rPr>
                <w:bCs/>
                <w:iCs/>
                <w:sz w:val="22"/>
                <w:szCs w:val="22"/>
              </w:rPr>
              <w:t>Kontaktpersona</w:t>
            </w:r>
          </w:p>
        </w:tc>
        <w:tc>
          <w:tcPr>
            <w:tcW w:w="4514" w:type="dxa"/>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rPr>
          <w:trHeight w:hRule="exact" w:val="567"/>
        </w:trPr>
        <w:tc>
          <w:tcPr>
            <w:tcW w:w="562" w:type="dxa"/>
            <w:shd w:val="clear" w:color="auto" w:fill="FFFFFF"/>
            <w:vAlign w:val="center"/>
            <w:hideMark/>
          </w:tcPr>
          <w:p w:rsidR="00E03274" w:rsidRPr="00D933DC" w:rsidRDefault="00E03274" w:rsidP="00357977">
            <w:pPr>
              <w:shd w:val="clear" w:color="auto" w:fill="FFFFFF"/>
              <w:jc w:val="center"/>
              <w:rPr>
                <w:bCs/>
                <w:iCs/>
                <w:sz w:val="22"/>
                <w:szCs w:val="22"/>
              </w:rPr>
            </w:pPr>
            <w:r w:rsidRPr="00D933DC">
              <w:rPr>
                <w:bCs/>
                <w:iCs/>
                <w:sz w:val="22"/>
                <w:szCs w:val="22"/>
              </w:rPr>
              <w:t>5.</w:t>
            </w:r>
          </w:p>
        </w:tc>
        <w:tc>
          <w:tcPr>
            <w:tcW w:w="3974" w:type="dxa"/>
            <w:shd w:val="clear" w:color="auto" w:fill="FFFFFF"/>
            <w:vAlign w:val="center"/>
            <w:hideMark/>
          </w:tcPr>
          <w:p w:rsidR="00E03274" w:rsidRPr="00D933DC" w:rsidRDefault="00E03274" w:rsidP="00357977">
            <w:pPr>
              <w:shd w:val="clear" w:color="auto" w:fill="FFFFFF"/>
              <w:rPr>
                <w:bCs/>
                <w:iCs/>
                <w:sz w:val="22"/>
                <w:szCs w:val="22"/>
              </w:rPr>
            </w:pPr>
            <w:r w:rsidRPr="00D933DC">
              <w:rPr>
                <w:bCs/>
                <w:iCs/>
                <w:sz w:val="22"/>
                <w:szCs w:val="22"/>
              </w:rPr>
              <w:t>Kontakttālrunis</w:t>
            </w:r>
          </w:p>
        </w:tc>
        <w:tc>
          <w:tcPr>
            <w:tcW w:w="4514" w:type="dxa"/>
            <w:shd w:val="clear" w:color="auto" w:fill="FFFFFF"/>
            <w:vAlign w:val="center"/>
          </w:tcPr>
          <w:p w:rsidR="00E03274" w:rsidRPr="00D933DC" w:rsidRDefault="00E03274" w:rsidP="00357977">
            <w:pPr>
              <w:shd w:val="clear" w:color="auto" w:fill="FFFFFF"/>
              <w:rPr>
                <w:sz w:val="22"/>
                <w:szCs w:val="22"/>
              </w:rPr>
            </w:pPr>
          </w:p>
        </w:tc>
      </w:tr>
    </w:tbl>
    <w:p w:rsidR="00E03274" w:rsidRPr="00357977" w:rsidRDefault="00E03274" w:rsidP="00E03274">
      <w:pPr>
        <w:pStyle w:val="Heading1"/>
        <w:rPr>
          <w:b w:val="0"/>
          <w:color w:val="auto"/>
        </w:rPr>
      </w:pPr>
    </w:p>
    <w:p w:rsidR="00E03274" w:rsidRPr="00357977" w:rsidRDefault="00E03274" w:rsidP="00E03274">
      <w:pPr>
        <w:pStyle w:val="Heading1"/>
        <w:jc w:val="center"/>
        <w:rPr>
          <w:color w:val="auto"/>
        </w:rPr>
      </w:pPr>
      <w:r w:rsidRPr="00357977">
        <w:rPr>
          <w:color w:val="auto"/>
        </w:rPr>
        <w:t>2.daļa. Apsekošanas ziņojums</w:t>
      </w:r>
    </w:p>
    <w:p w:rsidR="00E03274" w:rsidRPr="00357977" w:rsidRDefault="00E03274" w:rsidP="00E03274">
      <w:pPr>
        <w:rPr>
          <w:szCs w:val="28"/>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tblPr>
      <w:tblGrid>
        <w:gridCol w:w="557"/>
        <w:gridCol w:w="3979"/>
        <w:gridCol w:w="4536"/>
      </w:tblGrid>
      <w:tr w:rsidR="00E03274" w:rsidRPr="00D933DC" w:rsidTr="00357977">
        <w:trPr>
          <w:trHeight w:val="829"/>
        </w:trPr>
        <w:tc>
          <w:tcPr>
            <w:tcW w:w="557" w:type="dxa"/>
            <w:shd w:val="clear" w:color="auto" w:fill="FFFFFF"/>
            <w:vAlign w:val="center"/>
            <w:hideMark/>
          </w:tcPr>
          <w:p w:rsidR="00E03274" w:rsidRPr="00D933DC" w:rsidRDefault="00E03274" w:rsidP="00357977">
            <w:pPr>
              <w:shd w:val="clear" w:color="auto" w:fill="FFFFFF"/>
              <w:jc w:val="center"/>
              <w:rPr>
                <w:sz w:val="22"/>
                <w:szCs w:val="22"/>
              </w:rPr>
            </w:pPr>
            <w:r w:rsidRPr="00D933DC">
              <w:rPr>
                <w:iCs/>
                <w:sz w:val="22"/>
                <w:szCs w:val="22"/>
              </w:rPr>
              <w:t>1.</w:t>
            </w:r>
          </w:p>
        </w:tc>
        <w:tc>
          <w:tcPr>
            <w:tcW w:w="3979" w:type="dxa"/>
            <w:shd w:val="clear" w:color="auto" w:fill="FFFFFF"/>
            <w:vAlign w:val="center"/>
            <w:hideMark/>
          </w:tcPr>
          <w:p w:rsidR="00E03274" w:rsidRPr="00D933DC" w:rsidRDefault="00E03274" w:rsidP="00357977">
            <w:pPr>
              <w:shd w:val="clear" w:color="auto" w:fill="FFFFFF"/>
              <w:ind w:right="14" w:firstLine="10"/>
              <w:rPr>
                <w:iCs/>
                <w:spacing w:val="-2"/>
                <w:sz w:val="22"/>
                <w:szCs w:val="22"/>
              </w:rPr>
            </w:pPr>
            <w:r w:rsidRPr="00D933DC">
              <w:rPr>
                <w:iCs/>
                <w:spacing w:val="-2"/>
                <w:sz w:val="22"/>
                <w:szCs w:val="22"/>
              </w:rPr>
              <w:t>Ēkas funkcija un raksturojums (konstruktīvais risinājums, ēkas tilpums, stāvu skaits, apbūves laukums u.c.)</w:t>
            </w:r>
          </w:p>
          <w:p w:rsidR="00E03274" w:rsidRPr="00D933DC" w:rsidRDefault="00E03274" w:rsidP="00357977">
            <w:pPr>
              <w:shd w:val="clear" w:color="auto" w:fill="FFFFFF"/>
              <w:ind w:right="14" w:firstLine="10"/>
              <w:rPr>
                <w:sz w:val="22"/>
                <w:szCs w:val="22"/>
              </w:rPr>
            </w:pPr>
          </w:p>
        </w:tc>
        <w:tc>
          <w:tcPr>
            <w:tcW w:w="4536" w:type="dxa"/>
            <w:shd w:val="clear" w:color="auto" w:fill="FFFFFF"/>
            <w:vAlign w:val="center"/>
          </w:tcPr>
          <w:p w:rsidR="00E03274" w:rsidRPr="00D933DC" w:rsidRDefault="00E03274" w:rsidP="00357977">
            <w:pPr>
              <w:autoSpaceDE w:val="0"/>
              <w:autoSpaceDN w:val="0"/>
              <w:adjustRightInd w:val="0"/>
              <w:jc w:val="both"/>
              <w:rPr>
                <w:sz w:val="22"/>
                <w:szCs w:val="22"/>
              </w:rPr>
            </w:pPr>
          </w:p>
        </w:tc>
      </w:tr>
      <w:tr w:rsidR="00E03274" w:rsidRPr="00D933DC" w:rsidTr="00357977">
        <w:trPr>
          <w:trHeight w:val="907"/>
        </w:trPr>
        <w:tc>
          <w:tcPr>
            <w:tcW w:w="557" w:type="dxa"/>
            <w:shd w:val="clear" w:color="auto" w:fill="FFFFFF"/>
            <w:vAlign w:val="center"/>
            <w:hideMark/>
          </w:tcPr>
          <w:p w:rsidR="00E03274" w:rsidRPr="00D933DC" w:rsidRDefault="00E03274" w:rsidP="00357977">
            <w:pPr>
              <w:shd w:val="clear" w:color="auto" w:fill="FFFFFF"/>
              <w:jc w:val="center"/>
              <w:rPr>
                <w:sz w:val="22"/>
                <w:szCs w:val="22"/>
              </w:rPr>
            </w:pPr>
            <w:r w:rsidRPr="00D933DC">
              <w:rPr>
                <w:iCs/>
                <w:sz w:val="22"/>
                <w:szCs w:val="22"/>
              </w:rPr>
              <w:t>2</w:t>
            </w:r>
            <w:r w:rsidRPr="00D933DC">
              <w:rPr>
                <w:i/>
                <w:iCs/>
                <w:sz w:val="22"/>
                <w:szCs w:val="22"/>
              </w:rPr>
              <w:t>.</w:t>
            </w:r>
          </w:p>
        </w:tc>
        <w:tc>
          <w:tcPr>
            <w:tcW w:w="3979" w:type="dxa"/>
            <w:shd w:val="clear" w:color="auto" w:fill="FFFFFF"/>
            <w:vAlign w:val="center"/>
            <w:hideMark/>
          </w:tcPr>
          <w:p w:rsidR="00E03274" w:rsidRPr="00D933DC" w:rsidRDefault="00E03274" w:rsidP="00357977">
            <w:pPr>
              <w:shd w:val="clear" w:color="auto" w:fill="FFFFFF"/>
              <w:ind w:right="648" w:hanging="5"/>
              <w:rPr>
                <w:spacing w:val="-2"/>
                <w:sz w:val="22"/>
                <w:szCs w:val="22"/>
              </w:rPr>
            </w:pPr>
            <w:r w:rsidRPr="00D933DC">
              <w:rPr>
                <w:iCs/>
                <w:spacing w:val="-2"/>
                <w:sz w:val="22"/>
                <w:szCs w:val="22"/>
              </w:rPr>
              <w:t>Apkures veids, sistēmas un patēriņa regulēšanas raksturojums</w:t>
            </w:r>
          </w:p>
        </w:tc>
        <w:tc>
          <w:tcPr>
            <w:tcW w:w="4536" w:type="dxa"/>
            <w:shd w:val="clear" w:color="auto" w:fill="FFFFFF"/>
            <w:vAlign w:val="center"/>
          </w:tcPr>
          <w:p w:rsidR="00E03274" w:rsidRPr="00D933DC" w:rsidRDefault="00E03274" w:rsidP="00357977">
            <w:pPr>
              <w:shd w:val="clear" w:color="auto" w:fill="FFFFFF"/>
              <w:jc w:val="both"/>
              <w:rPr>
                <w:sz w:val="22"/>
                <w:szCs w:val="22"/>
              </w:rPr>
            </w:pPr>
          </w:p>
        </w:tc>
      </w:tr>
      <w:tr w:rsidR="00E03274" w:rsidRPr="00D933DC" w:rsidTr="00357977">
        <w:trPr>
          <w:trHeight w:val="907"/>
        </w:trPr>
        <w:tc>
          <w:tcPr>
            <w:tcW w:w="557" w:type="dxa"/>
            <w:shd w:val="clear" w:color="auto" w:fill="FFFFFF"/>
            <w:vAlign w:val="center"/>
            <w:hideMark/>
          </w:tcPr>
          <w:p w:rsidR="00E03274" w:rsidRPr="00D933DC" w:rsidRDefault="00E03274" w:rsidP="00357977">
            <w:pPr>
              <w:shd w:val="clear" w:color="auto" w:fill="FFFFFF"/>
              <w:jc w:val="center"/>
              <w:rPr>
                <w:sz w:val="22"/>
                <w:szCs w:val="22"/>
              </w:rPr>
            </w:pPr>
            <w:r w:rsidRPr="00D933DC">
              <w:rPr>
                <w:iCs/>
                <w:sz w:val="22"/>
                <w:szCs w:val="22"/>
              </w:rPr>
              <w:lastRenderedPageBreak/>
              <w:t>3.</w:t>
            </w:r>
          </w:p>
        </w:tc>
        <w:tc>
          <w:tcPr>
            <w:tcW w:w="3979" w:type="dxa"/>
            <w:shd w:val="clear" w:color="auto" w:fill="FFFFFF"/>
            <w:vAlign w:val="center"/>
            <w:hideMark/>
          </w:tcPr>
          <w:p w:rsidR="00E03274" w:rsidRPr="00D933DC" w:rsidRDefault="00E03274" w:rsidP="00357977">
            <w:pPr>
              <w:shd w:val="clear" w:color="auto" w:fill="FFFFFF"/>
              <w:ind w:right="139" w:hanging="5"/>
              <w:rPr>
                <w:sz w:val="22"/>
                <w:szCs w:val="22"/>
              </w:rPr>
            </w:pPr>
            <w:r w:rsidRPr="00D933DC">
              <w:rPr>
                <w:iCs/>
                <w:spacing w:val="-2"/>
                <w:sz w:val="22"/>
                <w:szCs w:val="22"/>
              </w:rPr>
              <w:t xml:space="preserve">Atzinums par ēkas iekštelpu klimatu un </w:t>
            </w:r>
            <w:r w:rsidRPr="00D933DC">
              <w:rPr>
                <w:iCs/>
                <w:spacing w:val="-4"/>
                <w:sz w:val="22"/>
                <w:szCs w:val="22"/>
              </w:rPr>
              <w:t>termālā komforta līmeni</w:t>
            </w:r>
          </w:p>
        </w:tc>
        <w:tc>
          <w:tcPr>
            <w:tcW w:w="4536" w:type="dxa"/>
            <w:shd w:val="clear" w:color="auto" w:fill="FFFFFF"/>
            <w:vAlign w:val="center"/>
          </w:tcPr>
          <w:p w:rsidR="00E03274" w:rsidRPr="00D933DC" w:rsidRDefault="00E03274" w:rsidP="00357977">
            <w:pPr>
              <w:autoSpaceDE w:val="0"/>
              <w:autoSpaceDN w:val="0"/>
              <w:adjustRightInd w:val="0"/>
              <w:jc w:val="both"/>
              <w:rPr>
                <w:rFonts w:eastAsia="TTE2FDD2E8t00"/>
                <w:sz w:val="22"/>
                <w:szCs w:val="22"/>
              </w:rPr>
            </w:pPr>
          </w:p>
        </w:tc>
      </w:tr>
      <w:tr w:rsidR="00E03274" w:rsidRPr="00D933DC" w:rsidTr="00357977">
        <w:trPr>
          <w:trHeight w:val="907"/>
        </w:trPr>
        <w:tc>
          <w:tcPr>
            <w:tcW w:w="557" w:type="dxa"/>
            <w:shd w:val="clear" w:color="auto" w:fill="FFFFFF"/>
            <w:vAlign w:val="center"/>
            <w:hideMark/>
          </w:tcPr>
          <w:p w:rsidR="00E03274" w:rsidRPr="00D933DC" w:rsidRDefault="00D933DC" w:rsidP="00357977">
            <w:pPr>
              <w:shd w:val="clear" w:color="auto" w:fill="FFFFFF"/>
              <w:jc w:val="center"/>
              <w:rPr>
                <w:sz w:val="22"/>
                <w:szCs w:val="22"/>
              </w:rPr>
            </w:pPr>
            <w:r>
              <w:rPr>
                <w:iCs/>
                <w:sz w:val="22"/>
                <w:szCs w:val="22"/>
              </w:rPr>
              <w:t>4</w:t>
            </w:r>
            <w:r w:rsidR="00E03274" w:rsidRPr="00D933DC">
              <w:rPr>
                <w:iCs/>
                <w:sz w:val="22"/>
                <w:szCs w:val="22"/>
              </w:rPr>
              <w:t>.</w:t>
            </w:r>
          </w:p>
        </w:tc>
        <w:tc>
          <w:tcPr>
            <w:tcW w:w="3979" w:type="dxa"/>
            <w:shd w:val="clear" w:color="auto" w:fill="FFFFFF"/>
            <w:vAlign w:val="center"/>
            <w:hideMark/>
          </w:tcPr>
          <w:p w:rsidR="00E03274" w:rsidRPr="00D933DC" w:rsidRDefault="00E03274" w:rsidP="00357977">
            <w:pPr>
              <w:shd w:val="clear" w:color="auto" w:fill="FFFFFF"/>
              <w:ind w:right="398" w:firstLine="5"/>
              <w:rPr>
                <w:sz w:val="22"/>
                <w:szCs w:val="22"/>
              </w:rPr>
            </w:pPr>
            <w:r w:rsidRPr="00D933DC">
              <w:rPr>
                <w:iCs/>
                <w:spacing w:val="-2"/>
                <w:sz w:val="22"/>
                <w:szCs w:val="22"/>
              </w:rPr>
              <w:t xml:space="preserve">Prognozējamās sekas, ja pasākumi netiks </w:t>
            </w:r>
            <w:r w:rsidRPr="00D933DC">
              <w:rPr>
                <w:iCs/>
                <w:spacing w:val="-3"/>
                <w:sz w:val="22"/>
                <w:szCs w:val="22"/>
              </w:rPr>
              <w:t>veikti</w:t>
            </w:r>
          </w:p>
        </w:tc>
        <w:tc>
          <w:tcPr>
            <w:tcW w:w="4536" w:type="dxa"/>
            <w:shd w:val="clear" w:color="auto" w:fill="FFFFFF"/>
          </w:tcPr>
          <w:p w:rsidR="00E03274" w:rsidRPr="00D933DC" w:rsidRDefault="00E03274" w:rsidP="00357977">
            <w:pPr>
              <w:shd w:val="clear" w:color="auto" w:fill="FFFFFF"/>
              <w:jc w:val="both"/>
              <w:rPr>
                <w:sz w:val="22"/>
                <w:szCs w:val="22"/>
              </w:rPr>
            </w:pPr>
          </w:p>
        </w:tc>
      </w:tr>
      <w:tr w:rsidR="00E03274" w:rsidRPr="00D933DC" w:rsidTr="00357977">
        <w:trPr>
          <w:trHeight w:val="907"/>
        </w:trPr>
        <w:tc>
          <w:tcPr>
            <w:tcW w:w="557" w:type="dxa"/>
            <w:shd w:val="clear" w:color="auto" w:fill="FFFFFF"/>
            <w:vAlign w:val="center"/>
            <w:hideMark/>
          </w:tcPr>
          <w:p w:rsidR="00E03274" w:rsidRPr="00D933DC" w:rsidRDefault="00D933DC" w:rsidP="00357977">
            <w:pPr>
              <w:shd w:val="clear" w:color="auto" w:fill="FFFFFF"/>
              <w:jc w:val="center"/>
              <w:rPr>
                <w:sz w:val="22"/>
                <w:szCs w:val="22"/>
              </w:rPr>
            </w:pPr>
            <w:r>
              <w:rPr>
                <w:iCs/>
                <w:sz w:val="22"/>
                <w:szCs w:val="22"/>
              </w:rPr>
              <w:t>5</w:t>
            </w:r>
            <w:r w:rsidR="00E03274" w:rsidRPr="00D933DC">
              <w:rPr>
                <w:iCs/>
                <w:sz w:val="22"/>
                <w:szCs w:val="22"/>
              </w:rPr>
              <w:t>.</w:t>
            </w:r>
          </w:p>
        </w:tc>
        <w:tc>
          <w:tcPr>
            <w:tcW w:w="3979" w:type="dxa"/>
            <w:shd w:val="clear" w:color="auto" w:fill="FFFFFF"/>
            <w:vAlign w:val="center"/>
            <w:hideMark/>
          </w:tcPr>
          <w:p w:rsidR="00E03274" w:rsidRPr="00D933DC" w:rsidRDefault="00E03274" w:rsidP="00357977">
            <w:pPr>
              <w:shd w:val="clear" w:color="auto" w:fill="FFFFFF"/>
              <w:ind w:right="79" w:firstLine="6"/>
              <w:rPr>
                <w:sz w:val="22"/>
                <w:szCs w:val="22"/>
              </w:rPr>
            </w:pPr>
            <w:r w:rsidRPr="00D933DC">
              <w:rPr>
                <w:iCs/>
                <w:spacing w:val="-5"/>
                <w:sz w:val="22"/>
                <w:szCs w:val="22"/>
              </w:rPr>
              <w:t xml:space="preserve">Ierosinājumi tālākai rīcībai ieteikto </w:t>
            </w:r>
            <w:r w:rsidRPr="00D933DC">
              <w:rPr>
                <w:iCs/>
                <w:spacing w:val="-4"/>
                <w:sz w:val="22"/>
                <w:szCs w:val="22"/>
              </w:rPr>
              <w:t>energoefektivitātes pasākumu īstenošanai</w:t>
            </w:r>
          </w:p>
        </w:tc>
        <w:tc>
          <w:tcPr>
            <w:tcW w:w="4536" w:type="dxa"/>
            <w:shd w:val="clear" w:color="auto" w:fill="FFFFFF"/>
          </w:tcPr>
          <w:p w:rsidR="00E03274" w:rsidRPr="00D933DC" w:rsidRDefault="00E03274" w:rsidP="00357977">
            <w:pPr>
              <w:shd w:val="clear" w:color="auto" w:fill="FFFFFF"/>
              <w:jc w:val="both"/>
              <w:rPr>
                <w:b/>
                <w:sz w:val="22"/>
                <w:szCs w:val="22"/>
              </w:rPr>
            </w:pPr>
          </w:p>
        </w:tc>
      </w:tr>
    </w:tbl>
    <w:p w:rsidR="00E03274" w:rsidRPr="00357977" w:rsidRDefault="00E03274" w:rsidP="00E03274">
      <w:pPr>
        <w:pStyle w:val="Heading2"/>
        <w:spacing w:before="0"/>
        <w:jc w:val="both"/>
        <w:rPr>
          <w:rFonts w:ascii="Times New Roman" w:hAnsi="Times New Roman"/>
          <w:b w:val="0"/>
          <w:i/>
          <w:iCs/>
          <w:color w:val="auto"/>
          <w:spacing w:val="-5"/>
          <w:sz w:val="4"/>
          <w:szCs w:val="4"/>
        </w:rPr>
      </w:pPr>
    </w:p>
    <w:p w:rsidR="00E03274" w:rsidRPr="00357977" w:rsidRDefault="00E03274" w:rsidP="00E03274">
      <w:pPr>
        <w:pStyle w:val="Heading2"/>
        <w:spacing w:before="0"/>
        <w:jc w:val="both"/>
        <w:rPr>
          <w:rFonts w:ascii="Times New Roman" w:hAnsi="Times New Roman"/>
          <w:b w:val="0"/>
          <w:i/>
          <w:color w:val="auto"/>
          <w:sz w:val="22"/>
          <w:szCs w:val="24"/>
        </w:rPr>
      </w:pPr>
      <w:r w:rsidRPr="00357977">
        <w:rPr>
          <w:rFonts w:ascii="Times New Roman" w:hAnsi="Times New Roman"/>
          <w:b w:val="0"/>
          <w:i/>
          <w:color w:val="auto"/>
          <w:w w:val="105"/>
          <w:sz w:val="22"/>
          <w:szCs w:val="24"/>
        </w:rPr>
        <w:t xml:space="preserve">Piezīme. </w:t>
      </w:r>
      <w:r w:rsidRPr="00357977">
        <w:rPr>
          <w:rFonts w:ascii="Times New Roman" w:hAnsi="Times New Roman"/>
          <w:b w:val="0"/>
          <w:i/>
          <w:iCs/>
          <w:color w:val="auto"/>
          <w:sz w:val="22"/>
          <w:szCs w:val="24"/>
        </w:rPr>
        <w:t>* PNetiek vērtēts</w:t>
      </w:r>
    </w:p>
    <w:p w:rsidR="00E03274" w:rsidRPr="00357977" w:rsidRDefault="00E03274" w:rsidP="00E03274"/>
    <w:p w:rsidR="00E03274" w:rsidRPr="00357977" w:rsidRDefault="00E03274" w:rsidP="00E03274">
      <w:pPr>
        <w:pStyle w:val="Heading2"/>
        <w:spacing w:before="0"/>
        <w:jc w:val="center"/>
        <w:rPr>
          <w:rFonts w:ascii="Times New Roman" w:hAnsi="Times New Roman"/>
          <w:color w:val="auto"/>
          <w:sz w:val="28"/>
          <w:szCs w:val="28"/>
        </w:rPr>
      </w:pPr>
      <w:r w:rsidRPr="00357977">
        <w:rPr>
          <w:rFonts w:ascii="Times New Roman" w:hAnsi="Times New Roman"/>
          <w:color w:val="auto"/>
          <w:sz w:val="28"/>
          <w:szCs w:val="28"/>
        </w:rPr>
        <w:t>3.daļa. Apraksts par pašreizējo ēkas siltuma un karstā ūdens piegādi un sadali, ventilāciju, gaisa dzesēšanu un apgaismojumu</w:t>
      </w:r>
    </w:p>
    <w:p w:rsidR="00E03274" w:rsidRPr="00357977" w:rsidRDefault="00E03274" w:rsidP="00E03274">
      <w:pPr>
        <w:rPr>
          <w:sz w:val="28"/>
          <w:szCs w:val="28"/>
        </w:rPr>
      </w:pPr>
    </w:p>
    <w:p w:rsidR="00E03274" w:rsidRPr="00357977" w:rsidRDefault="00E03274" w:rsidP="00E03274">
      <w:pPr>
        <w:rPr>
          <w:b/>
          <w:sz w:val="28"/>
          <w:szCs w:val="28"/>
        </w:rPr>
      </w:pPr>
      <w:r w:rsidRPr="00357977">
        <w:rPr>
          <w:b/>
          <w:sz w:val="28"/>
          <w:szCs w:val="28"/>
        </w:rPr>
        <w:t>3.1. Siltumenerģijas piegāde/ražošana</w:t>
      </w:r>
    </w:p>
    <w:p w:rsidR="00E03274" w:rsidRPr="00357977" w:rsidRDefault="00E03274" w:rsidP="00E03274">
      <w:pPr>
        <w:rPr>
          <w:szCs w:val="28"/>
        </w:rPr>
      </w:pPr>
    </w:p>
    <w:tbl>
      <w:tblPr>
        <w:tblW w:w="912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2341"/>
        <w:gridCol w:w="1771"/>
        <w:gridCol w:w="2692"/>
        <w:gridCol w:w="2316"/>
      </w:tblGrid>
      <w:tr w:rsidR="00E03274" w:rsidRPr="00D933DC" w:rsidTr="00357977">
        <w:trPr>
          <w:cantSplit/>
          <w:trHeight w:val="323"/>
        </w:trPr>
        <w:tc>
          <w:tcPr>
            <w:tcW w:w="9120" w:type="dxa"/>
            <w:gridSpan w:val="4"/>
            <w:shd w:val="clear" w:color="auto" w:fill="FFFFFF"/>
            <w:hideMark/>
          </w:tcPr>
          <w:p w:rsidR="00E03274" w:rsidRPr="00D933DC" w:rsidRDefault="00E03274" w:rsidP="00357977">
            <w:pPr>
              <w:rPr>
                <w:sz w:val="22"/>
                <w:szCs w:val="22"/>
              </w:rPr>
            </w:pPr>
            <w:r w:rsidRPr="00D933DC">
              <w:rPr>
                <w:sz w:val="22"/>
                <w:szCs w:val="22"/>
              </w:rPr>
              <w:t>Siltumenerģijas piegādes sistēma</w:t>
            </w:r>
          </w:p>
        </w:tc>
      </w:tr>
      <w:tr w:rsidR="00E03274" w:rsidRPr="00D933DC" w:rsidTr="00357977">
        <w:trPr>
          <w:cantSplit/>
          <w:trHeight w:val="322"/>
        </w:trPr>
        <w:tc>
          <w:tcPr>
            <w:tcW w:w="4112" w:type="dxa"/>
            <w:gridSpan w:val="2"/>
            <w:shd w:val="clear" w:color="auto" w:fill="FFFFFF"/>
            <w:vAlign w:val="center"/>
            <w:hideMark/>
          </w:tcPr>
          <w:p w:rsidR="00E03274" w:rsidRPr="00D933DC" w:rsidRDefault="00E03274" w:rsidP="00357977">
            <w:pPr>
              <w:rPr>
                <w:sz w:val="22"/>
                <w:szCs w:val="22"/>
              </w:rPr>
            </w:pPr>
            <w:r w:rsidRPr="00D933DC">
              <w:rPr>
                <w:sz w:val="22"/>
                <w:szCs w:val="22"/>
              </w:rPr>
              <w:sym w:font="Symbol" w:char="00A0"/>
            </w:r>
            <w:r w:rsidRPr="00D933DC">
              <w:rPr>
                <w:sz w:val="22"/>
                <w:szCs w:val="22"/>
              </w:rPr>
              <w:t> centralizēta siltumapgāde</w:t>
            </w:r>
          </w:p>
        </w:tc>
        <w:tc>
          <w:tcPr>
            <w:tcW w:w="2692" w:type="dxa"/>
            <w:shd w:val="clear" w:color="auto" w:fill="FFFFFF"/>
            <w:vAlign w:val="center"/>
            <w:hideMark/>
          </w:tcPr>
          <w:p w:rsidR="00E03274" w:rsidRPr="00D933DC" w:rsidRDefault="00E03274" w:rsidP="00357977">
            <w:pPr>
              <w:rPr>
                <w:sz w:val="22"/>
                <w:szCs w:val="22"/>
              </w:rPr>
            </w:pPr>
            <w:r w:rsidRPr="00D933DC">
              <w:rPr>
                <w:sz w:val="22"/>
                <w:szCs w:val="22"/>
              </w:rPr>
              <w:t>Centralizētās katlu mājas efektivitāte (%)</w:t>
            </w:r>
          </w:p>
        </w:tc>
        <w:tc>
          <w:tcPr>
            <w:tcW w:w="2316" w:type="dxa"/>
            <w:shd w:val="clear" w:color="auto" w:fill="FFFFFF"/>
            <w:vAlign w:val="center"/>
          </w:tcPr>
          <w:p w:rsidR="00E03274" w:rsidRPr="00D933DC" w:rsidRDefault="00E03274" w:rsidP="00357977">
            <w:pPr>
              <w:rPr>
                <w:sz w:val="22"/>
                <w:szCs w:val="22"/>
              </w:rPr>
            </w:pPr>
          </w:p>
        </w:tc>
      </w:tr>
      <w:tr w:rsidR="00E03274" w:rsidRPr="00D933DC" w:rsidTr="00357977">
        <w:trPr>
          <w:cantSplit/>
          <w:trHeight w:val="322"/>
        </w:trPr>
        <w:tc>
          <w:tcPr>
            <w:tcW w:w="4112" w:type="dxa"/>
            <w:gridSpan w:val="2"/>
            <w:shd w:val="clear" w:color="auto" w:fill="FFFFFF"/>
            <w:vAlign w:val="center"/>
          </w:tcPr>
          <w:p w:rsidR="00E03274" w:rsidRPr="00D933DC" w:rsidRDefault="00E03274" w:rsidP="00357977">
            <w:pPr>
              <w:rPr>
                <w:sz w:val="22"/>
                <w:szCs w:val="22"/>
              </w:rPr>
            </w:pPr>
          </w:p>
        </w:tc>
        <w:tc>
          <w:tcPr>
            <w:tcW w:w="2692" w:type="dxa"/>
            <w:shd w:val="clear" w:color="auto" w:fill="FFFFFF"/>
            <w:vAlign w:val="center"/>
          </w:tcPr>
          <w:p w:rsidR="00E03274" w:rsidRPr="00D933DC" w:rsidRDefault="00E03274" w:rsidP="00357977">
            <w:pPr>
              <w:rPr>
                <w:sz w:val="22"/>
                <w:szCs w:val="22"/>
              </w:rPr>
            </w:pPr>
          </w:p>
        </w:tc>
        <w:tc>
          <w:tcPr>
            <w:tcW w:w="2316" w:type="dxa"/>
            <w:shd w:val="clear" w:color="auto" w:fill="FFFFFF"/>
            <w:vAlign w:val="center"/>
          </w:tcPr>
          <w:p w:rsidR="00E03274" w:rsidRPr="00D933DC" w:rsidRDefault="00E03274" w:rsidP="00357977">
            <w:pPr>
              <w:rPr>
                <w:sz w:val="22"/>
                <w:szCs w:val="22"/>
              </w:rPr>
            </w:pPr>
          </w:p>
        </w:tc>
      </w:tr>
      <w:tr w:rsidR="00E03274" w:rsidRPr="00D933DC" w:rsidTr="00357977">
        <w:trPr>
          <w:cantSplit/>
          <w:trHeight w:val="322"/>
        </w:trPr>
        <w:tc>
          <w:tcPr>
            <w:tcW w:w="9120" w:type="dxa"/>
            <w:gridSpan w:val="4"/>
            <w:shd w:val="clear" w:color="auto" w:fill="FFFFFF"/>
            <w:vAlign w:val="center"/>
            <w:hideMark/>
          </w:tcPr>
          <w:p w:rsidR="00E03274" w:rsidRPr="00D933DC" w:rsidRDefault="00E03274" w:rsidP="00357977">
            <w:pPr>
              <w:rPr>
                <w:sz w:val="22"/>
                <w:szCs w:val="22"/>
              </w:rPr>
            </w:pPr>
            <w:r w:rsidRPr="00D933DC">
              <w:rPr>
                <w:sz w:val="22"/>
                <w:szCs w:val="22"/>
              </w:rPr>
              <w:sym w:font="Symbol" w:char="00A0"/>
            </w:r>
            <w:r w:rsidRPr="00D933DC">
              <w:rPr>
                <w:sz w:val="22"/>
                <w:szCs w:val="22"/>
              </w:rPr>
              <w:t> lokāla siltumapgāde</w:t>
            </w:r>
          </w:p>
        </w:tc>
      </w:tr>
      <w:tr w:rsidR="00E03274" w:rsidRPr="00D933DC" w:rsidTr="00357977">
        <w:trPr>
          <w:cantSplit/>
          <w:trHeight w:val="277"/>
        </w:trPr>
        <w:tc>
          <w:tcPr>
            <w:tcW w:w="2341" w:type="dxa"/>
            <w:vMerge w:val="restart"/>
            <w:shd w:val="clear" w:color="auto" w:fill="FFFFFF"/>
            <w:vAlign w:val="center"/>
          </w:tcPr>
          <w:p w:rsidR="00E03274" w:rsidRPr="00D933DC" w:rsidRDefault="00E03274" w:rsidP="00357977">
            <w:pPr>
              <w:jc w:val="right"/>
              <w:rPr>
                <w:sz w:val="22"/>
                <w:szCs w:val="22"/>
              </w:rPr>
            </w:pPr>
          </w:p>
          <w:p w:rsidR="00E03274" w:rsidRPr="00D933DC" w:rsidRDefault="00E03274" w:rsidP="00357977">
            <w:pPr>
              <w:jc w:val="right"/>
              <w:rPr>
                <w:sz w:val="22"/>
                <w:szCs w:val="22"/>
              </w:rPr>
            </w:pPr>
          </w:p>
          <w:p w:rsidR="00E03274" w:rsidRPr="00D933DC" w:rsidRDefault="00E03274" w:rsidP="00357977">
            <w:pPr>
              <w:rPr>
                <w:sz w:val="22"/>
                <w:szCs w:val="22"/>
              </w:rPr>
            </w:pPr>
            <w:r w:rsidRPr="00D933DC">
              <w:rPr>
                <w:sz w:val="22"/>
                <w:szCs w:val="22"/>
              </w:rPr>
              <w:t xml:space="preserve">  apkures katls </w:t>
            </w:r>
          </w:p>
          <w:p w:rsidR="00E03274" w:rsidRPr="00D933DC" w:rsidRDefault="00E03274" w:rsidP="00357977">
            <w:pPr>
              <w:rPr>
                <w:sz w:val="22"/>
                <w:szCs w:val="22"/>
              </w:rPr>
            </w:pPr>
          </w:p>
          <w:p w:rsidR="00E03274" w:rsidRPr="00D933DC" w:rsidRDefault="00E03274" w:rsidP="00357977">
            <w:pPr>
              <w:rPr>
                <w:sz w:val="22"/>
                <w:szCs w:val="22"/>
              </w:rPr>
            </w:pPr>
          </w:p>
        </w:tc>
        <w:tc>
          <w:tcPr>
            <w:tcW w:w="1771" w:type="dxa"/>
            <w:shd w:val="clear" w:color="auto" w:fill="FFFFFF"/>
            <w:vAlign w:val="center"/>
            <w:hideMark/>
          </w:tcPr>
          <w:p w:rsidR="00E03274" w:rsidRPr="00D933DC" w:rsidRDefault="00E03274" w:rsidP="00357977">
            <w:pPr>
              <w:rPr>
                <w:sz w:val="22"/>
                <w:szCs w:val="22"/>
              </w:rPr>
            </w:pPr>
            <w:r w:rsidRPr="00D933DC">
              <w:rPr>
                <w:sz w:val="22"/>
                <w:szCs w:val="22"/>
              </w:rPr>
              <w:t>modelis</w:t>
            </w:r>
          </w:p>
        </w:tc>
        <w:tc>
          <w:tcPr>
            <w:tcW w:w="2692" w:type="dxa"/>
            <w:shd w:val="clear" w:color="auto" w:fill="FFFFFF"/>
            <w:vAlign w:val="center"/>
          </w:tcPr>
          <w:p w:rsidR="00E03274" w:rsidRPr="00D933DC" w:rsidRDefault="00E03274" w:rsidP="00357977">
            <w:pPr>
              <w:rPr>
                <w:sz w:val="22"/>
                <w:szCs w:val="22"/>
              </w:rPr>
            </w:pPr>
          </w:p>
        </w:tc>
        <w:tc>
          <w:tcPr>
            <w:tcW w:w="2316" w:type="dxa"/>
            <w:shd w:val="clear" w:color="auto" w:fill="FFFFFF"/>
            <w:vAlign w:val="center"/>
          </w:tcPr>
          <w:p w:rsidR="00E03274" w:rsidRPr="00D933DC" w:rsidRDefault="00E03274" w:rsidP="00357977">
            <w:pPr>
              <w:rPr>
                <w:sz w:val="22"/>
                <w:szCs w:val="22"/>
              </w:rPr>
            </w:pPr>
          </w:p>
        </w:tc>
      </w:tr>
      <w:tr w:rsidR="00E03274" w:rsidRPr="00D933DC" w:rsidTr="00357977">
        <w:trPr>
          <w:cantSplit/>
          <w:trHeight w:val="276"/>
        </w:trPr>
        <w:tc>
          <w:tcPr>
            <w:tcW w:w="2341" w:type="dxa"/>
            <w:vMerge/>
            <w:vAlign w:val="center"/>
            <w:hideMark/>
          </w:tcPr>
          <w:p w:rsidR="00E03274" w:rsidRPr="00D933DC" w:rsidRDefault="00E03274" w:rsidP="00357977">
            <w:pPr>
              <w:rPr>
                <w:sz w:val="22"/>
                <w:szCs w:val="22"/>
              </w:rPr>
            </w:pPr>
          </w:p>
        </w:tc>
        <w:tc>
          <w:tcPr>
            <w:tcW w:w="1771" w:type="dxa"/>
            <w:shd w:val="clear" w:color="auto" w:fill="FFFFFF"/>
            <w:vAlign w:val="center"/>
            <w:hideMark/>
          </w:tcPr>
          <w:p w:rsidR="00E03274" w:rsidRPr="00D933DC" w:rsidRDefault="00E03274" w:rsidP="00357977">
            <w:pPr>
              <w:rPr>
                <w:sz w:val="22"/>
                <w:szCs w:val="22"/>
              </w:rPr>
            </w:pPr>
            <w:r w:rsidRPr="00D933DC">
              <w:rPr>
                <w:sz w:val="22"/>
                <w:szCs w:val="22"/>
              </w:rPr>
              <w:t>ražošanas gads</w:t>
            </w:r>
          </w:p>
        </w:tc>
        <w:tc>
          <w:tcPr>
            <w:tcW w:w="2692" w:type="dxa"/>
            <w:shd w:val="clear" w:color="auto" w:fill="FFFFFF"/>
            <w:vAlign w:val="center"/>
          </w:tcPr>
          <w:p w:rsidR="00E03274" w:rsidRPr="00D933DC" w:rsidRDefault="00E03274" w:rsidP="00357977">
            <w:pPr>
              <w:rPr>
                <w:sz w:val="22"/>
                <w:szCs w:val="22"/>
              </w:rPr>
            </w:pPr>
          </w:p>
        </w:tc>
        <w:tc>
          <w:tcPr>
            <w:tcW w:w="2316" w:type="dxa"/>
            <w:shd w:val="clear" w:color="auto" w:fill="FFFFFF"/>
            <w:vAlign w:val="center"/>
          </w:tcPr>
          <w:p w:rsidR="00E03274" w:rsidRPr="00D933DC" w:rsidRDefault="00E03274" w:rsidP="00357977">
            <w:pPr>
              <w:rPr>
                <w:sz w:val="22"/>
                <w:szCs w:val="22"/>
              </w:rPr>
            </w:pPr>
          </w:p>
        </w:tc>
      </w:tr>
      <w:tr w:rsidR="00E03274" w:rsidRPr="00D933DC" w:rsidTr="00357977">
        <w:trPr>
          <w:cantSplit/>
          <w:trHeight w:val="276"/>
        </w:trPr>
        <w:tc>
          <w:tcPr>
            <w:tcW w:w="2341" w:type="dxa"/>
            <w:vMerge/>
            <w:vAlign w:val="center"/>
            <w:hideMark/>
          </w:tcPr>
          <w:p w:rsidR="00E03274" w:rsidRPr="00D933DC" w:rsidRDefault="00E03274" w:rsidP="00357977">
            <w:pPr>
              <w:rPr>
                <w:sz w:val="22"/>
                <w:szCs w:val="22"/>
              </w:rPr>
            </w:pPr>
          </w:p>
        </w:tc>
        <w:tc>
          <w:tcPr>
            <w:tcW w:w="1771" w:type="dxa"/>
            <w:shd w:val="clear" w:color="auto" w:fill="FFFFFF"/>
            <w:vAlign w:val="center"/>
            <w:hideMark/>
          </w:tcPr>
          <w:p w:rsidR="00E03274" w:rsidRPr="00D933DC" w:rsidRDefault="00E03274" w:rsidP="00357977">
            <w:pPr>
              <w:rPr>
                <w:sz w:val="22"/>
                <w:szCs w:val="22"/>
              </w:rPr>
            </w:pPr>
            <w:r w:rsidRPr="00D933DC">
              <w:rPr>
                <w:sz w:val="22"/>
                <w:szCs w:val="22"/>
              </w:rPr>
              <w:t>kurināmā veids</w:t>
            </w:r>
          </w:p>
        </w:tc>
        <w:tc>
          <w:tcPr>
            <w:tcW w:w="2692" w:type="dxa"/>
            <w:shd w:val="clear" w:color="auto" w:fill="FFFFFF"/>
            <w:vAlign w:val="center"/>
          </w:tcPr>
          <w:p w:rsidR="00E03274" w:rsidRPr="00D933DC" w:rsidRDefault="00E03274" w:rsidP="00357977">
            <w:pPr>
              <w:rPr>
                <w:sz w:val="22"/>
                <w:szCs w:val="22"/>
              </w:rPr>
            </w:pPr>
          </w:p>
        </w:tc>
        <w:tc>
          <w:tcPr>
            <w:tcW w:w="2316" w:type="dxa"/>
            <w:shd w:val="clear" w:color="auto" w:fill="FFFFFF"/>
            <w:vAlign w:val="center"/>
          </w:tcPr>
          <w:p w:rsidR="00E03274" w:rsidRPr="00D933DC" w:rsidRDefault="00E03274" w:rsidP="00357977">
            <w:pPr>
              <w:rPr>
                <w:sz w:val="22"/>
                <w:szCs w:val="22"/>
              </w:rPr>
            </w:pPr>
          </w:p>
        </w:tc>
      </w:tr>
      <w:tr w:rsidR="00E03274" w:rsidRPr="00D933DC" w:rsidTr="00357977">
        <w:trPr>
          <w:cantSplit/>
          <w:trHeight w:val="276"/>
        </w:trPr>
        <w:tc>
          <w:tcPr>
            <w:tcW w:w="2341" w:type="dxa"/>
            <w:vMerge/>
            <w:vAlign w:val="center"/>
            <w:hideMark/>
          </w:tcPr>
          <w:p w:rsidR="00E03274" w:rsidRPr="00D933DC" w:rsidRDefault="00E03274" w:rsidP="00357977">
            <w:pPr>
              <w:rPr>
                <w:sz w:val="22"/>
                <w:szCs w:val="22"/>
              </w:rPr>
            </w:pPr>
          </w:p>
        </w:tc>
        <w:tc>
          <w:tcPr>
            <w:tcW w:w="1771" w:type="dxa"/>
            <w:shd w:val="clear" w:color="auto" w:fill="FFFFFF"/>
            <w:vAlign w:val="center"/>
          </w:tcPr>
          <w:p w:rsidR="00E03274" w:rsidRPr="00D933DC" w:rsidRDefault="00E03274" w:rsidP="00357977">
            <w:pPr>
              <w:rPr>
                <w:sz w:val="22"/>
                <w:szCs w:val="22"/>
              </w:rPr>
            </w:pPr>
          </w:p>
        </w:tc>
        <w:tc>
          <w:tcPr>
            <w:tcW w:w="2692" w:type="dxa"/>
            <w:shd w:val="clear" w:color="auto" w:fill="FFFFFF"/>
            <w:vAlign w:val="center"/>
            <w:hideMark/>
          </w:tcPr>
          <w:p w:rsidR="00E03274" w:rsidRPr="00D933DC" w:rsidRDefault="00E03274" w:rsidP="00357977">
            <w:pPr>
              <w:rPr>
                <w:sz w:val="22"/>
                <w:szCs w:val="22"/>
              </w:rPr>
            </w:pPr>
            <w:r w:rsidRPr="00D933DC">
              <w:rPr>
                <w:sz w:val="22"/>
                <w:szCs w:val="22"/>
              </w:rPr>
              <w:t>lietderības koeficients (%)</w:t>
            </w:r>
          </w:p>
        </w:tc>
        <w:tc>
          <w:tcPr>
            <w:tcW w:w="2316" w:type="dxa"/>
            <w:shd w:val="clear" w:color="auto" w:fill="FFFFFF"/>
            <w:vAlign w:val="center"/>
          </w:tcPr>
          <w:p w:rsidR="00E03274" w:rsidRPr="00D933DC" w:rsidRDefault="00E03274" w:rsidP="00357977">
            <w:pPr>
              <w:rPr>
                <w:sz w:val="22"/>
                <w:szCs w:val="22"/>
              </w:rPr>
            </w:pPr>
          </w:p>
        </w:tc>
      </w:tr>
      <w:tr w:rsidR="00E03274" w:rsidRPr="00D933DC" w:rsidTr="00357977">
        <w:trPr>
          <w:cantSplit/>
          <w:trHeight w:val="238"/>
        </w:trPr>
        <w:tc>
          <w:tcPr>
            <w:tcW w:w="2341" w:type="dxa"/>
            <w:vMerge/>
            <w:vAlign w:val="center"/>
            <w:hideMark/>
          </w:tcPr>
          <w:p w:rsidR="00E03274" w:rsidRPr="00D933DC" w:rsidRDefault="00E03274" w:rsidP="00357977">
            <w:pPr>
              <w:rPr>
                <w:sz w:val="22"/>
                <w:szCs w:val="22"/>
              </w:rPr>
            </w:pPr>
          </w:p>
        </w:tc>
        <w:tc>
          <w:tcPr>
            <w:tcW w:w="1771" w:type="dxa"/>
            <w:shd w:val="clear" w:color="auto" w:fill="FFFFFF"/>
            <w:vAlign w:val="center"/>
            <w:hideMark/>
          </w:tcPr>
          <w:p w:rsidR="00E03274" w:rsidRPr="00D933DC" w:rsidRDefault="00E03274" w:rsidP="00357977">
            <w:pPr>
              <w:rPr>
                <w:sz w:val="22"/>
                <w:szCs w:val="22"/>
              </w:rPr>
            </w:pPr>
            <w:r w:rsidRPr="00D933DC">
              <w:rPr>
                <w:sz w:val="22"/>
                <w:szCs w:val="22"/>
              </w:rPr>
              <w:t>apkures katla pārbaudes akts* pielikumā</w:t>
            </w:r>
          </w:p>
        </w:tc>
        <w:tc>
          <w:tcPr>
            <w:tcW w:w="2692" w:type="dxa"/>
            <w:shd w:val="clear" w:color="auto" w:fill="FFFFFF"/>
            <w:vAlign w:val="center"/>
          </w:tcPr>
          <w:p w:rsidR="00E03274" w:rsidRPr="00D933DC" w:rsidRDefault="00E03274" w:rsidP="00357977">
            <w:pPr>
              <w:rPr>
                <w:sz w:val="22"/>
                <w:szCs w:val="22"/>
              </w:rPr>
            </w:pPr>
          </w:p>
          <w:p w:rsidR="00E03274" w:rsidRPr="00D933DC" w:rsidRDefault="00E03274" w:rsidP="00357977">
            <w:pPr>
              <w:rPr>
                <w:sz w:val="22"/>
                <w:szCs w:val="22"/>
              </w:rPr>
            </w:pPr>
          </w:p>
        </w:tc>
        <w:tc>
          <w:tcPr>
            <w:tcW w:w="2316" w:type="dxa"/>
            <w:shd w:val="clear" w:color="auto" w:fill="FFFFFF"/>
            <w:vAlign w:val="center"/>
          </w:tcPr>
          <w:p w:rsidR="00E03274" w:rsidRPr="00D933DC" w:rsidRDefault="00E03274" w:rsidP="00357977">
            <w:pPr>
              <w:rPr>
                <w:sz w:val="22"/>
                <w:szCs w:val="22"/>
              </w:rPr>
            </w:pPr>
          </w:p>
        </w:tc>
      </w:tr>
      <w:tr w:rsidR="00E03274" w:rsidRPr="00D933DC" w:rsidTr="00357977">
        <w:trPr>
          <w:cantSplit/>
          <w:trHeight w:val="301"/>
        </w:trPr>
        <w:tc>
          <w:tcPr>
            <w:tcW w:w="2341" w:type="dxa"/>
            <w:vMerge/>
            <w:vAlign w:val="center"/>
            <w:hideMark/>
          </w:tcPr>
          <w:p w:rsidR="00E03274" w:rsidRPr="00D933DC" w:rsidRDefault="00E03274" w:rsidP="00357977">
            <w:pPr>
              <w:rPr>
                <w:sz w:val="22"/>
                <w:szCs w:val="22"/>
              </w:rPr>
            </w:pPr>
          </w:p>
        </w:tc>
        <w:tc>
          <w:tcPr>
            <w:tcW w:w="1771" w:type="dxa"/>
            <w:shd w:val="clear" w:color="auto" w:fill="FFFFFF"/>
            <w:vAlign w:val="center"/>
            <w:hideMark/>
          </w:tcPr>
          <w:p w:rsidR="00E03274" w:rsidRPr="00D933DC" w:rsidRDefault="00E03274" w:rsidP="00357977">
            <w:pPr>
              <w:rPr>
                <w:sz w:val="22"/>
                <w:szCs w:val="22"/>
              </w:rPr>
            </w:pPr>
            <w:r w:rsidRPr="00D933DC">
              <w:rPr>
                <w:sz w:val="22"/>
                <w:szCs w:val="22"/>
              </w:rPr>
              <w:t>pārbaudes akta sagatavošanas datums</w:t>
            </w:r>
          </w:p>
        </w:tc>
        <w:tc>
          <w:tcPr>
            <w:tcW w:w="2692" w:type="dxa"/>
            <w:shd w:val="clear" w:color="auto" w:fill="FFFFFF"/>
            <w:vAlign w:val="center"/>
          </w:tcPr>
          <w:p w:rsidR="00E03274" w:rsidRPr="00D933DC" w:rsidRDefault="00E03274" w:rsidP="00357977">
            <w:pPr>
              <w:rPr>
                <w:sz w:val="22"/>
                <w:szCs w:val="22"/>
              </w:rPr>
            </w:pPr>
          </w:p>
        </w:tc>
        <w:tc>
          <w:tcPr>
            <w:tcW w:w="2316" w:type="dxa"/>
            <w:shd w:val="clear" w:color="auto" w:fill="FFFFFF"/>
            <w:vAlign w:val="center"/>
          </w:tcPr>
          <w:p w:rsidR="00E03274" w:rsidRPr="00D933DC" w:rsidRDefault="00E03274" w:rsidP="00357977">
            <w:pPr>
              <w:rPr>
                <w:sz w:val="22"/>
                <w:szCs w:val="22"/>
              </w:rPr>
            </w:pPr>
          </w:p>
        </w:tc>
      </w:tr>
      <w:tr w:rsidR="00E03274" w:rsidRPr="00D933DC" w:rsidTr="00357977">
        <w:trPr>
          <w:cantSplit/>
          <w:trHeight w:val="438"/>
        </w:trPr>
        <w:tc>
          <w:tcPr>
            <w:tcW w:w="4112" w:type="dxa"/>
            <w:gridSpan w:val="2"/>
            <w:shd w:val="clear" w:color="auto" w:fill="FFFFFF"/>
            <w:vAlign w:val="center"/>
            <w:hideMark/>
          </w:tcPr>
          <w:p w:rsidR="00E03274" w:rsidRPr="00D933DC" w:rsidRDefault="00E03274" w:rsidP="00357977">
            <w:pPr>
              <w:rPr>
                <w:sz w:val="22"/>
                <w:szCs w:val="22"/>
              </w:rPr>
            </w:pPr>
            <w:r w:rsidRPr="00D933DC">
              <w:rPr>
                <w:sz w:val="22"/>
                <w:szCs w:val="22"/>
              </w:rPr>
              <w:t>Piegādes sistēmas cauruļvadu tīkls</w:t>
            </w:r>
          </w:p>
        </w:tc>
        <w:tc>
          <w:tcPr>
            <w:tcW w:w="2692" w:type="dxa"/>
            <w:shd w:val="clear" w:color="auto" w:fill="FFFFFF"/>
            <w:vAlign w:val="center"/>
            <w:hideMark/>
          </w:tcPr>
          <w:p w:rsidR="00E03274" w:rsidRPr="00D933DC" w:rsidRDefault="00E03274" w:rsidP="00357977">
            <w:pPr>
              <w:rPr>
                <w:sz w:val="22"/>
                <w:szCs w:val="22"/>
              </w:rPr>
            </w:pPr>
            <w:r w:rsidRPr="00D933DC">
              <w:rPr>
                <w:sz w:val="22"/>
                <w:szCs w:val="22"/>
              </w:rPr>
              <w:t>zudumi trasē (%)</w:t>
            </w:r>
          </w:p>
        </w:tc>
        <w:tc>
          <w:tcPr>
            <w:tcW w:w="2316" w:type="dxa"/>
            <w:shd w:val="clear" w:color="auto" w:fill="FFFFFF"/>
            <w:vAlign w:val="center"/>
          </w:tcPr>
          <w:p w:rsidR="00E03274" w:rsidRPr="00D933DC" w:rsidRDefault="00E03274" w:rsidP="00357977">
            <w:pPr>
              <w:rPr>
                <w:sz w:val="22"/>
                <w:szCs w:val="22"/>
              </w:rPr>
            </w:pPr>
          </w:p>
        </w:tc>
      </w:tr>
    </w:tbl>
    <w:p w:rsidR="00E03274" w:rsidRPr="00357977" w:rsidRDefault="00E03274" w:rsidP="00E03274">
      <w:pPr>
        <w:rPr>
          <w:i/>
          <w:w w:val="105"/>
          <w:sz w:val="4"/>
          <w:szCs w:val="4"/>
        </w:rPr>
      </w:pPr>
    </w:p>
    <w:p w:rsidR="00E03274" w:rsidRPr="00357977" w:rsidRDefault="00E03274" w:rsidP="00E03274">
      <w:pPr>
        <w:jc w:val="both"/>
        <w:rPr>
          <w:sz w:val="22"/>
        </w:rPr>
      </w:pPr>
      <w:r w:rsidRPr="00357977">
        <w:rPr>
          <w:i/>
          <w:spacing w:val="-2"/>
          <w:w w:val="105"/>
          <w:sz w:val="22"/>
        </w:rPr>
        <w:t xml:space="preserve">Piezīme. </w:t>
      </w:r>
      <w:r w:rsidRPr="00357977">
        <w:rPr>
          <w:bCs/>
          <w:i/>
          <w:iCs/>
          <w:spacing w:val="-2"/>
          <w:sz w:val="22"/>
        </w:rPr>
        <w:t>* Saskaņā ar Ministru kabineta 2010.gada 8.jūnija noteikumu Nr.504 "Noteikumi par</w:t>
      </w:r>
      <w:r w:rsidRPr="00357977">
        <w:rPr>
          <w:bCs/>
          <w:i/>
          <w:iCs/>
          <w:spacing w:val="-4"/>
          <w:sz w:val="22"/>
        </w:rPr>
        <w:t xml:space="preserve"> ēku energosertifikāciju" 4.pielikumu.</w:t>
      </w:r>
    </w:p>
    <w:p w:rsidR="00E03274" w:rsidRPr="00357977" w:rsidRDefault="00E03274" w:rsidP="00E03274">
      <w:pPr>
        <w:rPr>
          <w:sz w:val="28"/>
        </w:rPr>
      </w:pPr>
    </w:p>
    <w:p w:rsidR="00E03274" w:rsidRPr="00357977" w:rsidRDefault="00E03274" w:rsidP="00E03274">
      <w:r w:rsidRPr="00357977">
        <w:rPr>
          <w:b/>
          <w:sz w:val="28"/>
          <w:szCs w:val="28"/>
        </w:rPr>
        <w:t>3.2. Siltuma sadale – apkures sistēma</w:t>
      </w:r>
    </w:p>
    <w:p w:rsidR="00E03274" w:rsidRPr="00357977" w:rsidRDefault="00E03274" w:rsidP="00E03274"/>
    <w:tbl>
      <w:tblPr>
        <w:tblW w:w="912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567"/>
        <w:gridCol w:w="3828"/>
        <w:gridCol w:w="425"/>
        <w:gridCol w:w="4300"/>
      </w:tblGrid>
      <w:tr w:rsidR="00E03274" w:rsidRPr="00D933DC" w:rsidTr="00357977">
        <w:trPr>
          <w:cantSplit/>
          <w:trHeight w:val="340"/>
        </w:trPr>
        <w:tc>
          <w:tcPr>
            <w:tcW w:w="567" w:type="dxa"/>
            <w:vMerge w:val="restart"/>
            <w:shd w:val="clear" w:color="auto" w:fill="FFFFFF"/>
            <w:vAlign w:val="center"/>
            <w:hideMark/>
          </w:tcPr>
          <w:p w:rsidR="00E03274" w:rsidRPr="00D933DC" w:rsidRDefault="00E03274" w:rsidP="00357977">
            <w:pPr>
              <w:jc w:val="center"/>
              <w:rPr>
                <w:sz w:val="22"/>
                <w:szCs w:val="22"/>
              </w:rPr>
            </w:pPr>
            <w:r w:rsidRPr="00D933DC">
              <w:rPr>
                <w:sz w:val="22"/>
                <w:szCs w:val="22"/>
              </w:rPr>
              <w:t>1.</w:t>
            </w:r>
          </w:p>
        </w:tc>
        <w:tc>
          <w:tcPr>
            <w:tcW w:w="3828" w:type="dxa"/>
            <w:vMerge w:val="restart"/>
            <w:shd w:val="clear" w:color="auto" w:fill="FFFFFF"/>
            <w:vAlign w:val="center"/>
            <w:hideMark/>
          </w:tcPr>
          <w:p w:rsidR="00E03274" w:rsidRPr="00D933DC" w:rsidRDefault="00E03274" w:rsidP="00357977">
            <w:pPr>
              <w:rPr>
                <w:sz w:val="22"/>
                <w:szCs w:val="22"/>
              </w:rPr>
            </w:pPr>
            <w:r w:rsidRPr="00D933DC">
              <w:rPr>
                <w:sz w:val="22"/>
                <w:szCs w:val="22"/>
              </w:rPr>
              <w:t>Apkures sistēma</w:t>
            </w:r>
          </w:p>
        </w:tc>
        <w:tc>
          <w:tcPr>
            <w:tcW w:w="425" w:type="dxa"/>
            <w:shd w:val="clear" w:color="auto" w:fill="FFFFFF"/>
            <w:vAlign w:val="center"/>
          </w:tcPr>
          <w:p w:rsidR="00E03274" w:rsidRPr="00D933DC" w:rsidRDefault="00E03274" w:rsidP="00357977">
            <w:pPr>
              <w:rPr>
                <w:sz w:val="22"/>
                <w:szCs w:val="22"/>
              </w:rPr>
            </w:pPr>
          </w:p>
        </w:tc>
        <w:tc>
          <w:tcPr>
            <w:tcW w:w="4300" w:type="dxa"/>
            <w:shd w:val="clear" w:color="auto" w:fill="FFFFFF"/>
            <w:vAlign w:val="center"/>
            <w:hideMark/>
          </w:tcPr>
          <w:p w:rsidR="00E03274" w:rsidRPr="00D933DC" w:rsidRDefault="00E03274" w:rsidP="00357977">
            <w:pPr>
              <w:rPr>
                <w:sz w:val="22"/>
                <w:szCs w:val="22"/>
              </w:rPr>
            </w:pPr>
            <w:r w:rsidRPr="00D933DC">
              <w:rPr>
                <w:sz w:val="22"/>
                <w:szCs w:val="22"/>
              </w:rPr>
              <w:t>vienas caurules</w:t>
            </w:r>
          </w:p>
        </w:tc>
      </w:tr>
      <w:tr w:rsidR="00E03274" w:rsidRPr="00D933DC" w:rsidTr="00357977">
        <w:trPr>
          <w:cantSplit/>
          <w:trHeight w:val="340"/>
        </w:trPr>
        <w:tc>
          <w:tcPr>
            <w:tcW w:w="567" w:type="dxa"/>
            <w:vMerge/>
            <w:vAlign w:val="center"/>
            <w:hideMark/>
          </w:tcPr>
          <w:p w:rsidR="00E03274" w:rsidRPr="00D933DC" w:rsidRDefault="00E03274" w:rsidP="00357977">
            <w:pPr>
              <w:rPr>
                <w:sz w:val="22"/>
                <w:szCs w:val="22"/>
              </w:rPr>
            </w:pPr>
          </w:p>
        </w:tc>
        <w:tc>
          <w:tcPr>
            <w:tcW w:w="3828" w:type="dxa"/>
            <w:vMerge/>
            <w:vAlign w:val="center"/>
            <w:hideMark/>
          </w:tcPr>
          <w:p w:rsidR="00E03274" w:rsidRPr="00D933DC" w:rsidRDefault="00E03274" w:rsidP="00357977">
            <w:pPr>
              <w:rPr>
                <w:sz w:val="22"/>
                <w:szCs w:val="22"/>
              </w:rPr>
            </w:pPr>
          </w:p>
        </w:tc>
        <w:tc>
          <w:tcPr>
            <w:tcW w:w="425" w:type="dxa"/>
            <w:shd w:val="clear" w:color="auto" w:fill="FFFFFF"/>
            <w:vAlign w:val="center"/>
          </w:tcPr>
          <w:p w:rsidR="00E03274" w:rsidRPr="00D933DC" w:rsidRDefault="00E03274" w:rsidP="00357977">
            <w:pPr>
              <w:rPr>
                <w:sz w:val="22"/>
                <w:szCs w:val="22"/>
              </w:rPr>
            </w:pPr>
          </w:p>
        </w:tc>
        <w:tc>
          <w:tcPr>
            <w:tcW w:w="4300" w:type="dxa"/>
            <w:shd w:val="clear" w:color="auto" w:fill="FFFFFF"/>
            <w:vAlign w:val="center"/>
            <w:hideMark/>
          </w:tcPr>
          <w:p w:rsidR="00E03274" w:rsidRPr="00D933DC" w:rsidRDefault="00E03274" w:rsidP="00357977">
            <w:pPr>
              <w:rPr>
                <w:sz w:val="22"/>
                <w:szCs w:val="22"/>
              </w:rPr>
            </w:pPr>
            <w:r w:rsidRPr="00D933DC">
              <w:rPr>
                <w:sz w:val="22"/>
                <w:szCs w:val="22"/>
              </w:rPr>
              <w:t>divu cauruļu</w:t>
            </w:r>
          </w:p>
        </w:tc>
      </w:tr>
      <w:tr w:rsidR="00E03274" w:rsidRPr="00D933DC" w:rsidTr="00357977">
        <w:trPr>
          <w:cantSplit/>
          <w:trHeight w:val="340"/>
        </w:trPr>
        <w:tc>
          <w:tcPr>
            <w:tcW w:w="567" w:type="dxa"/>
            <w:vMerge w:val="restart"/>
            <w:shd w:val="clear" w:color="auto" w:fill="FFFFFF"/>
            <w:vAlign w:val="center"/>
            <w:hideMark/>
          </w:tcPr>
          <w:p w:rsidR="00E03274" w:rsidRPr="00D933DC" w:rsidRDefault="00E03274" w:rsidP="00357977">
            <w:pPr>
              <w:jc w:val="center"/>
              <w:rPr>
                <w:sz w:val="22"/>
                <w:szCs w:val="22"/>
              </w:rPr>
            </w:pPr>
            <w:r w:rsidRPr="00D933DC">
              <w:rPr>
                <w:sz w:val="22"/>
                <w:szCs w:val="22"/>
              </w:rPr>
              <w:t>2.</w:t>
            </w:r>
          </w:p>
        </w:tc>
        <w:tc>
          <w:tcPr>
            <w:tcW w:w="3828" w:type="dxa"/>
            <w:vMerge w:val="restart"/>
            <w:shd w:val="clear" w:color="auto" w:fill="FFFFFF"/>
            <w:vAlign w:val="center"/>
            <w:hideMark/>
          </w:tcPr>
          <w:p w:rsidR="00E03274" w:rsidRPr="00D933DC" w:rsidRDefault="00E03274" w:rsidP="00357977">
            <w:pPr>
              <w:rPr>
                <w:sz w:val="22"/>
                <w:szCs w:val="22"/>
              </w:rPr>
            </w:pPr>
            <w:r w:rsidRPr="00D933DC">
              <w:rPr>
                <w:sz w:val="22"/>
                <w:szCs w:val="22"/>
              </w:rPr>
              <w:t>Siltummezgla tips</w:t>
            </w:r>
          </w:p>
        </w:tc>
        <w:tc>
          <w:tcPr>
            <w:tcW w:w="425" w:type="dxa"/>
            <w:shd w:val="clear" w:color="auto" w:fill="FFFFFF"/>
            <w:vAlign w:val="center"/>
          </w:tcPr>
          <w:p w:rsidR="00E03274" w:rsidRPr="00D933DC" w:rsidRDefault="00E03274" w:rsidP="00357977">
            <w:pPr>
              <w:rPr>
                <w:sz w:val="22"/>
                <w:szCs w:val="22"/>
              </w:rPr>
            </w:pPr>
          </w:p>
        </w:tc>
        <w:tc>
          <w:tcPr>
            <w:tcW w:w="4300" w:type="dxa"/>
            <w:shd w:val="clear" w:color="auto" w:fill="FFFFFF"/>
            <w:vAlign w:val="center"/>
            <w:hideMark/>
          </w:tcPr>
          <w:p w:rsidR="00E03274" w:rsidRPr="00D933DC" w:rsidRDefault="00E03274" w:rsidP="00357977">
            <w:pPr>
              <w:rPr>
                <w:sz w:val="22"/>
                <w:szCs w:val="22"/>
              </w:rPr>
            </w:pPr>
            <w:r w:rsidRPr="00D933DC">
              <w:rPr>
                <w:sz w:val="22"/>
                <w:szCs w:val="22"/>
              </w:rPr>
              <w:t>atkarīgā pieslēguma shēma</w:t>
            </w:r>
          </w:p>
        </w:tc>
      </w:tr>
      <w:tr w:rsidR="00E03274" w:rsidRPr="00D933DC" w:rsidTr="00357977">
        <w:trPr>
          <w:cantSplit/>
          <w:trHeight w:val="340"/>
        </w:trPr>
        <w:tc>
          <w:tcPr>
            <w:tcW w:w="567" w:type="dxa"/>
            <w:vMerge/>
            <w:vAlign w:val="center"/>
            <w:hideMark/>
          </w:tcPr>
          <w:p w:rsidR="00E03274" w:rsidRPr="00D933DC" w:rsidRDefault="00E03274" w:rsidP="00357977">
            <w:pPr>
              <w:rPr>
                <w:sz w:val="22"/>
                <w:szCs w:val="22"/>
              </w:rPr>
            </w:pPr>
          </w:p>
        </w:tc>
        <w:tc>
          <w:tcPr>
            <w:tcW w:w="3828" w:type="dxa"/>
            <w:vMerge/>
            <w:vAlign w:val="center"/>
            <w:hideMark/>
          </w:tcPr>
          <w:p w:rsidR="00E03274" w:rsidRPr="00D933DC" w:rsidRDefault="00E03274" w:rsidP="00357977">
            <w:pPr>
              <w:rPr>
                <w:sz w:val="22"/>
                <w:szCs w:val="22"/>
              </w:rPr>
            </w:pPr>
          </w:p>
        </w:tc>
        <w:tc>
          <w:tcPr>
            <w:tcW w:w="425" w:type="dxa"/>
            <w:shd w:val="clear" w:color="auto" w:fill="FFFFFF"/>
            <w:vAlign w:val="center"/>
          </w:tcPr>
          <w:p w:rsidR="00E03274" w:rsidRPr="00D933DC" w:rsidRDefault="00E03274" w:rsidP="00357977">
            <w:pPr>
              <w:rPr>
                <w:sz w:val="22"/>
                <w:szCs w:val="22"/>
              </w:rPr>
            </w:pPr>
          </w:p>
        </w:tc>
        <w:tc>
          <w:tcPr>
            <w:tcW w:w="4300" w:type="dxa"/>
            <w:shd w:val="clear" w:color="auto" w:fill="FFFFFF"/>
            <w:vAlign w:val="center"/>
            <w:hideMark/>
          </w:tcPr>
          <w:p w:rsidR="00E03274" w:rsidRPr="00D933DC" w:rsidRDefault="00E03274" w:rsidP="00357977">
            <w:pPr>
              <w:rPr>
                <w:sz w:val="22"/>
                <w:szCs w:val="22"/>
              </w:rPr>
            </w:pPr>
            <w:r w:rsidRPr="00D933DC">
              <w:rPr>
                <w:sz w:val="22"/>
                <w:szCs w:val="22"/>
              </w:rPr>
              <w:t>neatkarīgā pieslēguma shēma</w:t>
            </w:r>
          </w:p>
        </w:tc>
      </w:tr>
      <w:tr w:rsidR="00E03274" w:rsidRPr="00D933DC" w:rsidTr="00357977">
        <w:trPr>
          <w:cantSplit/>
          <w:trHeight w:hRule="exact" w:val="454"/>
        </w:trPr>
        <w:tc>
          <w:tcPr>
            <w:tcW w:w="567" w:type="dxa"/>
            <w:shd w:val="clear" w:color="auto" w:fill="FFFFFF"/>
            <w:vAlign w:val="center"/>
            <w:hideMark/>
          </w:tcPr>
          <w:p w:rsidR="00E03274" w:rsidRPr="00D933DC" w:rsidRDefault="00E03274" w:rsidP="00357977">
            <w:pPr>
              <w:jc w:val="center"/>
              <w:rPr>
                <w:sz w:val="22"/>
                <w:szCs w:val="22"/>
              </w:rPr>
            </w:pPr>
            <w:r w:rsidRPr="00D933DC">
              <w:rPr>
                <w:sz w:val="22"/>
                <w:szCs w:val="22"/>
              </w:rPr>
              <w:t>3.</w:t>
            </w:r>
          </w:p>
        </w:tc>
        <w:tc>
          <w:tcPr>
            <w:tcW w:w="3828" w:type="dxa"/>
            <w:shd w:val="clear" w:color="auto" w:fill="FFFFFF"/>
            <w:vAlign w:val="center"/>
            <w:hideMark/>
          </w:tcPr>
          <w:p w:rsidR="00E03274" w:rsidRPr="00D933DC" w:rsidRDefault="00E03274" w:rsidP="00357977">
            <w:pPr>
              <w:rPr>
                <w:sz w:val="22"/>
                <w:szCs w:val="22"/>
              </w:rPr>
            </w:pPr>
            <w:r w:rsidRPr="00D933DC">
              <w:rPr>
                <w:sz w:val="22"/>
                <w:szCs w:val="22"/>
              </w:rPr>
              <w:t>Cauruļu izolācijas tehniskais stāvoklis</w:t>
            </w:r>
          </w:p>
        </w:tc>
        <w:tc>
          <w:tcPr>
            <w:tcW w:w="4725" w:type="dxa"/>
            <w:gridSpan w:val="2"/>
            <w:shd w:val="clear" w:color="auto" w:fill="FFFFFF"/>
            <w:vAlign w:val="center"/>
          </w:tcPr>
          <w:p w:rsidR="00E03274" w:rsidRPr="00D933DC" w:rsidRDefault="00E03274" w:rsidP="00357977">
            <w:pPr>
              <w:rPr>
                <w:sz w:val="22"/>
                <w:szCs w:val="22"/>
              </w:rPr>
            </w:pPr>
          </w:p>
        </w:tc>
      </w:tr>
      <w:tr w:rsidR="00E03274" w:rsidRPr="00D933DC" w:rsidTr="00357977">
        <w:trPr>
          <w:cantSplit/>
          <w:trHeight w:hRule="exact" w:val="454"/>
        </w:trPr>
        <w:tc>
          <w:tcPr>
            <w:tcW w:w="567" w:type="dxa"/>
            <w:shd w:val="clear" w:color="auto" w:fill="FFFFFF"/>
            <w:vAlign w:val="center"/>
            <w:hideMark/>
          </w:tcPr>
          <w:p w:rsidR="00E03274" w:rsidRPr="00D933DC" w:rsidRDefault="00E03274" w:rsidP="00357977">
            <w:pPr>
              <w:jc w:val="center"/>
              <w:rPr>
                <w:sz w:val="22"/>
                <w:szCs w:val="22"/>
              </w:rPr>
            </w:pPr>
            <w:r w:rsidRPr="00D933DC">
              <w:rPr>
                <w:sz w:val="22"/>
                <w:szCs w:val="22"/>
              </w:rPr>
              <w:t>4.</w:t>
            </w:r>
          </w:p>
        </w:tc>
        <w:tc>
          <w:tcPr>
            <w:tcW w:w="3828" w:type="dxa"/>
            <w:shd w:val="clear" w:color="auto" w:fill="FFFFFF"/>
            <w:vAlign w:val="center"/>
            <w:hideMark/>
          </w:tcPr>
          <w:p w:rsidR="00E03274" w:rsidRPr="00D933DC" w:rsidRDefault="00E03274" w:rsidP="00357977">
            <w:pPr>
              <w:rPr>
                <w:sz w:val="22"/>
                <w:szCs w:val="22"/>
              </w:rPr>
            </w:pPr>
            <w:r w:rsidRPr="00D933DC">
              <w:rPr>
                <w:sz w:val="22"/>
                <w:szCs w:val="22"/>
              </w:rPr>
              <w:t>Cita informācija</w:t>
            </w:r>
          </w:p>
        </w:tc>
        <w:tc>
          <w:tcPr>
            <w:tcW w:w="4725" w:type="dxa"/>
            <w:gridSpan w:val="2"/>
            <w:shd w:val="clear" w:color="auto" w:fill="FFFFFF"/>
            <w:vAlign w:val="center"/>
          </w:tcPr>
          <w:p w:rsidR="00E03274" w:rsidRPr="00D933DC" w:rsidRDefault="00E03274" w:rsidP="00357977">
            <w:pPr>
              <w:rPr>
                <w:sz w:val="22"/>
                <w:szCs w:val="22"/>
              </w:rPr>
            </w:pPr>
          </w:p>
        </w:tc>
      </w:tr>
    </w:tbl>
    <w:p w:rsidR="00E03274" w:rsidRPr="00357977" w:rsidRDefault="00E03274" w:rsidP="00E03274">
      <w:pPr>
        <w:rPr>
          <w:sz w:val="28"/>
          <w:szCs w:val="28"/>
        </w:rPr>
      </w:pPr>
    </w:p>
    <w:p w:rsidR="00E03274" w:rsidRPr="00357977" w:rsidRDefault="00E03274" w:rsidP="00E03274">
      <w:pPr>
        <w:rPr>
          <w:b/>
          <w:sz w:val="28"/>
          <w:szCs w:val="28"/>
        </w:rPr>
      </w:pPr>
      <w:r w:rsidRPr="00357977">
        <w:rPr>
          <w:b/>
          <w:sz w:val="28"/>
          <w:szCs w:val="28"/>
        </w:rPr>
        <w:lastRenderedPageBreak/>
        <w:t>3.3. Karstā ūdens sadales sistēma</w:t>
      </w:r>
    </w:p>
    <w:p w:rsidR="00E03274" w:rsidRPr="00357977" w:rsidRDefault="00E03274" w:rsidP="00E03274">
      <w:pPr>
        <w:rPr>
          <w:szCs w:val="28"/>
        </w:rPr>
      </w:pPr>
    </w:p>
    <w:tbl>
      <w:tblPr>
        <w:tblW w:w="9072"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40" w:type="dxa"/>
          <w:right w:w="40" w:type="dxa"/>
        </w:tblCellMar>
        <w:tblLook w:val="04A0"/>
      </w:tblPr>
      <w:tblGrid>
        <w:gridCol w:w="567"/>
        <w:gridCol w:w="4678"/>
        <w:gridCol w:w="425"/>
        <w:gridCol w:w="3402"/>
      </w:tblGrid>
      <w:tr w:rsidR="00E03274" w:rsidRPr="00D933DC" w:rsidTr="00357977">
        <w:trPr>
          <w:trHeight w:hRule="exact" w:val="510"/>
        </w:trPr>
        <w:tc>
          <w:tcPr>
            <w:tcW w:w="567" w:type="dxa"/>
            <w:shd w:val="clear" w:color="auto" w:fill="FFFFFF"/>
            <w:vAlign w:val="center"/>
            <w:hideMark/>
          </w:tcPr>
          <w:p w:rsidR="00E03274" w:rsidRPr="00D933DC" w:rsidRDefault="00E03274" w:rsidP="00357977">
            <w:pPr>
              <w:jc w:val="center"/>
              <w:rPr>
                <w:sz w:val="22"/>
                <w:szCs w:val="22"/>
              </w:rPr>
            </w:pPr>
            <w:r w:rsidRPr="00D933DC">
              <w:rPr>
                <w:sz w:val="22"/>
                <w:szCs w:val="22"/>
              </w:rPr>
              <w:t>1.</w:t>
            </w:r>
          </w:p>
        </w:tc>
        <w:tc>
          <w:tcPr>
            <w:tcW w:w="4678" w:type="dxa"/>
            <w:shd w:val="clear" w:color="auto" w:fill="FFFFFF"/>
            <w:vAlign w:val="center"/>
            <w:hideMark/>
          </w:tcPr>
          <w:p w:rsidR="00E03274" w:rsidRPr="00D933DC" w:rsidRDefault="00E03274" w:rsidP="00357977">
            <w:pPr>
              <w:rPr>
                <w:sz w:val="22"/>
                <w:szCs w:val="22"/>
              </w:rPr>
            </w:pPr>
            <w:r w:rsidRPr="00D933DC">
              <w:rPr>
                <w:sz w:val="22"/>
                <w:szCs w:val="22"/>
              </w:rPr>
              <w:t>Karstā ūdens piegādes vidējā temperatūra (</w:t>
            </w:r>
            <w:r w:rsidRPr="00D933DC">
              <w:rPr>
                <w:sz w:val="22"/>
                <w:szCs w:val="22"/>
                <w:vertAlign w:val="superscript"/>
              </w:rPr>
              <w:t>o</w:t>
            </w:r>
            <w:r w:rsidRPr="00D933DC">
              <w:rPr>
                <w:sz w:val="22"/>
                <w:szCs w:val="22"/>
              </w:rPr>
              <w:t>C)</w:t>
            </w:r>
          </w:p>
        </w:tc>
        <w:tc>
          <w:tcPr>
            <w:tcW w:w="3827" w:type="dxa"/>
            <w:gridSpan w:val="2"/>
            <w:shd w:val="clear" w:color="auto" w:fill="FFFFFF"/>
            <w:vAlign w:val="center"/>
          </w:tcPr>
          <w:p w:rsidR="00E03274" w:rsidRPr="00D933DC" w:rsidRDefault="00E03274" w:rsidP="00357977">
            <w:pPr>
              <w:rPr>
                <w:sz w:val="22"/>
                <w:szCs w:val="22"/>
              </w:rPr>
            </w:pPr>
          </w:p>
        </w:tc>
      </w:tr>
      <w:tr w:rsidR="00E03274" w:rsidRPr="00D933DC" w:rsidTr="00357977">
        <w:trPr>
          <w:trHeight w:hRule="exact" w:val="510"/>
        </w:trPr>
        <w:tc>
          <w:tcPr>
            <w:tcW w:w="567" w:type="dxa"/>
            <w:shd w:val="clear" w:color="auto" w:fill="FFFFFF"/>
            <w:vAlign w:val="center"/>
            <w:hideMark/>
          </w:tcPr>
          <w:p w:rsidR="00E03274" w:rsidRPr="00D933DC" w:rsidRDefault="00E03274" w:rsidP="00357977">
            <w:pPr>
              <w:jc w:val="center"/>
              <w:rPr>
                <w:sz w:val="22"/>
                <w:szCs w:val="22"/>
              </w:rPr>
            </w:pPr>
            <w:r w:rsidRPr="00D933DC">
              <w:rPr>
                <w:sz w:val="22"/>
                <w:szCs w:val="22"/>
              </w:rPr>
              <w:t>2.</w:t>
            </w:r>
          </w:p>
        </w:tc>
        <w:tc>
          <w:tcPr>
            <w:tcW w:w="4678" w:type="dxa"/>
            <w:shd w:val="clear" w:color="auto" w:fill="FFFFFF"/>
            <w:vAlign w:val="center"/>
            <w:hideMark/>
          </w:tcPr>
          <w:p w:rsidR="00E03274" w:rsidRPr="00D933DC" w:rsidRDefault="00E03274" w:rsidP="00357977">
            <w:pPr>
              <w:rPr>
                <w:sz w:val="22"/>
                <w:szCs w:val="22"/>
              </w:rPr>
            </w:pPr>
            <w:r w:rsidRPr="00D933DC">
              <w:rPr>
                <w:sz w:val="22"/>
                <w:szCs w:val="22"/>
              </w:rPr>
              <w:t>Aukstā ūdens ieplūdes temperatūra (</w:t>
            </w:r>
            <w:r w:rsidRPr="00D933DC">
              <w:rPr>
                <w:sz w:val="22"/>
                <w:szCs w:val="22"/>
                <w:vertAlign w:val="superscript"/>
              </w:rPr>
              <w:t>o</w:t>
            </w:r>
            <w:r w:rsidRPr="00D933DC">
              <w:rPr>
                <w:sz w:val="22"/>
                <w:szCs w:val="22"/>
              </w:rPr>
              <w:t>C)</w:t>
            </w:r>
          </w:p>
        </w:tc>
        <w:tc>
          <w:tcPr>
            <w:tcW w:w="3827" w:type="dxa"/>
            <w:gridSpan w:val="2"/>
            <w:shd w:val="clear" w:color="auto" w:fill="FFFFFF"/>
            <w:vAlign w:val="center"/>
          </w:tcPr>
          <w:p w:rsidR="00E03274" w:rsidRPr="00D933DC" w:rsidRDefault="00E03274" w:rsidP="00357977">
            <w:pPr>
              <w:rPr>
                <w:sz w:val="22"/>
                <w:szCs w:val="22"/>
              </w:rPr>
            </w:pPr>
          </w:p>
        </w:tc>
      </w:tr>
      <w:tr w:rsidR="00E03274" w:rsidRPr="00D933DC" w:rsidTr="00357977">
        <w:trPr>
          <w:trHeight w:val="340"/>
        </w:trPr>
        <w:tc>
          <w:tcPr>
            <w:tcW w:w="567" w:type="dxa"/>
            <w:vMerge w:val="restart"/>
            <w:shd w:val="clear" w:color="auto" w:fill="FFFFFF"/>
            <w:vAlign w:val="center"/>
            <w:hideMark/>
          </w:tcPr>
          <w:p w:rsidR="00E03274" w:rsidRPr="00D933DC" w:rsidRDefault="00E03274" w:rsidP="00357977">
            <w:pPr>
              <w:jc w:val="center"/>
              <w:rPr>
                <w:sz w:val="22"/>
                <w:szCs w:val="22"/>
              </w:rPr>
            </w:pPr>
            <w:r w:rsidRPr="00D933DC">
              <w:rPr>
                <w:sz w:val="22"/>
                <w:szCs w:val="22"/>
              </w:rPr>
              <w:t>3.</w:t>
            </w:r>
          </w:p>
        </w:tc>
        <w:tc>
          <w:tcPr>
            <w:tcW w:w="4678" w:type="dxa"/>
            <w:vMerge w:val="restart"/>
            <w:shd w:val="clear" w:color="auto" w:fill="FFFFFF"/>
            <w:vAlign w:val="center"/>
            <w:hideMark/>
          </w:tcPr>
          <w:p w:rsidR="00E03274" w:rsidRPr="00D933DC" w:rsidRDefault="00E03274" w:rsidP="00357977">
            <w:pPr>
              <w:rPr>
                <w:sz w:val="22"/>
                <w:szCs w:val="22"/>
              </w:rPr>
            </w:pPr>
            <w:r w:rsidRPr="00D933DC">
              <w:rPr>
                <w:sz w:val="22"/>
                <w:szCs w:val="22"/>
              </w:rPr>
              <w:t>Karstā ūdens sadales sistēmas tips</w:t>
            </w:r>
          </w:p>
        </w:tc>
        <w:tc>
          <w:tcPr>
            <w:tcW w:w="425" w:type="dxa"/>
            <w:shd w:val="clear" w:color="auto" w:fill="FFFFFF"/>
            <w:vAlign w:val="center"/>
          </w:tcPr>
          <w:p w:rsidR="00E03274" w:rsidRPr="00D933DC" w:rsidRDefault="00E03274" w:rsidP="00357977">
            <w:pPr>
              <w:rPr>
                <w:sz w:val="22"/>
                <w:szCs w:val="22"/>
              </w:rPr>
            </w:pPr>
          </w:p>
        </w:tc>
        <w:tc>
          <w:tcPr>
            <w:tcW w:w="3402" w:type="dxa"/>
            <w:shd w:val="clear" w:color="auto" w:fill="FFFFFF"/>
            <w:vAlign w:val="center"/>
          </w:tcPr>
          <w:p w:rsidR="00E03274" w:rsidRPr="00D933DC" w:rsidRDefault="00E03274" w:rsidP="00357977">
            <w:pPr>
              <w:rPr>
                <w:sz w:val="22"/>
                <w:szCs w:val="22"/>
              </w:rPr>
            </w:pPr>
            <w:r w:rsidRPr="00D933DC">
              <w:rPr>
                <w:sz w:val="22"/>
                <w:szCs w:val="22"/>
              </w:rPr>
              <w:t>bez cirkulācijas</w:t>
            </w:r>
          </w:p>
        </w:tc>
      </w:tr>
      <w:tr w:rsidR="00E03274" w:rsidRPr="00D933DC" w:rsidTr="00357977">
        <w:trPr>
          <w:trHeight w:val="340"/>
        </w:trPr>
        <w:tc>
          <w:tcPr>
            <w:tcW w:w="567" w:type="dxa"/>
            <w:vMerge/>
            <w:vAlign w:val="center"/>
            <w:hideMark/>
          </w:tcPr>
          <w:p w:rsidR="00E03274" w:rsidRPr="00D933DC" w:rsidRDefault="00E03274" w:rsidP="00357977">
            <w:pPr>
              <w:rPr>
                <w:sz w:val="22"/>
                <w:szCs w:val="22"/>
              </w:rPr>
            </w:pPr>
          </w:p>
        </w:tc>
        <w:tc>
          <w:tcPr>
            <w:tcW w:w="4678" w:type="dxa"/>
            <w:vMerge/>
            <w:vAlign w:val="center"/>
            <w:hideMark/>
          </w:tcPr>
          <w:p w:rsidR="00E03274" w:rsidRPr="00D933DC" w:rsidRDefault="00E03274" w:rsidP="00357977">
            <w:pPr>
              <w:rPr>
                <w:sz w:val="22"/>
                <w:szCs w:val="22"/>
              </w:rPr>
            </w:pPr>
          </w:p>
        </w:tc>
        <w:tc>
          <w:tcPr>
            <w:tcW w:w="425" w:type="dxa"/>
            <w:shd w:val="clear" w:color="auto" w:fill="FFFFFF"/>
            <w:vAlign w:val="center"/>
          </w:tcPr>
          <w:p w:rsidR="00E03274" w:rsidRPr="00D933DC" w:rsidRDefault="00E03274" w:rsidP="00357977">
            <w:pPr>
              <w:rPr>
                <w:sz w:val="22"/>
                <w:szCs w:val="22"/>
              </w:rPr>
            </w:pPr>
          </w:p>
        </w:tc>
        <w:tc>
          <w:tcPr>
            <w:tcW w:w="3402" w:type="dxa"/>
            <w:shd w:val="clear" w:color="auto" w:fill="FFFFFF"/>
            <w:vAlign w:val="center"/>
          </w:tcPr>
          <w:p w:rsidR="00E03274" w:rsidRPr="00D933DC" w:rsidRDefault="00E03274" w:rsidP="00357977">
            <w:pPr>
              <w:rPr>
                <w:sz w:val="22"/>
                <w:szCs w:val="22"/>
              </w:rPr>
            </w:pPr>
            <w:r w:rsidRPr="00D933DC">
              <w:rPr>
                <w:sz w:val="22"/>
                <w:szCs w:val="22"/>
              </w:rPr>
              <w:t>ar cirkulāciju</w:t>
            </w:r>
          </w:p>
        </w:tc>
      </w:tr>
      <w:tr w:rsidR="00E03274" w:rsidRPr="00D933DC" w:rsidTr="00357977">
        <w:trPr>
          <w:trHeight w:hRule="exact" w:val="510"/>
        </w:trPr>
        <w:tc>
          <w:tcPr>
            <w:tcW w:w="567" w:type="dxa"/>
            <w:shd w:val="clear" w:color="auto" w:fill="FFFFFF"/>
            <w:vAlign w:val="center"/>
            <w:hideMark/>
          </w:tcPr>
          <w:p w:rsidR="00E03274" w:rsidRPr="00D933DC" w:rsidRDefault="00E03274" w:rsidP="00357977">
            <w:pPr>
              <w:jc w:val="center"/>
              <w:rPr>
                <w:sz w:val="22"/>
                <w:szCs w:val="22"/>
              </w:rPr>
            </w:pPr>
            <w:r w:rsidRPr="00D933DC">
              <w:rPr>
                <w:sz w:val="22"/>
                <w:szCs w:val="22"/>
              </w:rPr>
              <w:t>4.</w:t>
            </w:r>
          </w:p>
        </w:tc>
        <w:tc>
          <w:tcPr>
            <w:tcW w:w="4678" w:type="dxa"/>
            <w:shd w:val="clear" w:color="auto" w:fill="FFFFFF"/>
            <w:vAlign w:val="center"/>
            <w:hideMark/>
          </w:tcPr>
          <w:p w:rsidR="00E03274" w:rsidRPr="00D933DC" w:rsidRDefault="00E03274" w:rsidP="00357977">
            <w:pPr>
              <w:rPr>
                <w:sz w:val="22"/>
                <w:szCs w:val="22"/>
              </w:rPr>
            </w:pPr>
            <w:r w:rsidRPr="00D933DC">
              <w:rPr>
                <w:sz w:val="22"/>
                <w:szCs w:val="22"/>
              </w:rPr>
              <w:t>Cauruļu izolācijas tehniskais stāvoklis</w:t>
            </w:r>
          </w:p>
        </w:tc>
        <w:tc>
          <w:tcPr>
            <w:tcW w:w="3827" w:type="dxa"/>
            <w:gridSpan w:val="2"/>
            <w:shd w:val="clear" w:color="auto" w:fill="FFFFFF"/>
            <w:vAlign w:val="center"/>
          </w:tcPr>
          <w:p w:rsidR="00E03274" w:rsidRPr="00D933DC" w:rsidRDefault="00E03274" w:rsidP="00357977">
            <w:pPr>
              <w:rPr>
                <w:sz w:val="22"/>
                <w:szCs w:val="22"/>
              </w:rPr>
            </w:pPr>
          </w:p>
        </w:tc>
      </w:tr>
      <w:tr w:rsidR="00E03274" w:rsidRPr="00D933DC" w:rsidTr="00357977">
        <w:trPr>
          <w:trHeight w:hRule="exact" w:val="510"/>
        </w:trPr>
        <w:tc>
          <w:tcPr>
            <w:tcW w:w="567" w:type="dxa"/>
            <w:shd w:val="clear" w:color="auto" w:fill="FFFFFF"/>
            <w:vAlign w:val="center"/>
            <w:hideMark/>
          </w:tcPr>
          <w:p w:rsidR="00E03274" w:rsidRPr="00D933DC" w:rsidRDefault="00E03274" w:rsidP="00357977">
            <w:pPr>
              <w:jc w:val="center"/>
              <w:rPr>
                <w:sz w:val="22"/>
                <w:szCs w:val="22"/>
              </w:rPr>
            </w:pPr>
            <w:r w:rsidRPr="00D933DC">
              <w:rPr>
                <w:sz w:val="22"/>
                <w:szCs w:val="22"/>
              </w:rPr>
              <w:t>5.</w:t>
            </w:r>
          </w:p>
        </w:tc>
        <w:tc>
          <w:tcPr>
            <w:tcW w:w="4678" w:type="dxa"/>
            <w:shd w:val="clear" w:color="auto" w:fill="FFFFFF"/>
            <w:vAlign w:val="center"/>
            <w:hideMark/>
          </w:tcPr>
          <w:p w:rsidR="00E03274" w:rsidRPr="00D933DC" w:rsidRDefault="00E03274" w:rsidP="00357977">
            <w:pPr>
              <w:rPr>
                <w:sz w:val="22"/>
                <w:szCs w:val="22"/>
              </w:rPr>
            </w:pPr>
            <w:r w:rsidRPr="00D933DC">
              <w:rPr>
                <w:sz w:val="22"/>
                <w:szCs w:val="22"/>
              </w:rPr>
              <w:t>Cita informācija kā sagatavo karsto ūdeni</w:t>
            </w:r>
          </w:p>
        </w:tc>
        <w:tc>
          <w:tcPr>
            <w:tcW w:w="3827" w:type="dxa"/>
            <w:gridSpan w:val="2"/>
            <w:shd w:val="clear" w:color="auto" w:fill="FFFFFF"/>
            <w:vAlign w:val="center"/>
          </w:tcPr>
          <w:p w:rsidR="00E03274" w:rsidRPr="00D933DC" w:rsidRDefault="00E03274" w:rsidP="00357977">
            <w:pPr>
              <w:rPr>
                <w:sz w:val="22"/>
                <w:szCs w:val="22"/>
              </w:rPr>
            </w:pPr>
          </w:p>
        </w:tc>
      </w:tr>
    </w:tbl>
    <w:p w:rsidR="00E03274" w:rsidRPr="00357977" w:rsidRDefault="00E03274" w:rsidP="00E03274">
      <w:pPr>
        <w:rPr>
          <w:spacing w:val="-1"/>
          <w:sz w:val="28"/>
          <w:szCs w:val="28"/>
        </w:rPr>
      </w:pPr>
    </w:p>
    <w:p w:rsidR="00E03274" w:rsidRPr="00357977" w:rsidRDefault="00E03274" w:rsidP="00E03274">
      <w:pPr>
        <w:jc w:val="both"/>
        <w:rPr>
          <w:b/>
          <w:iCs/>
          <w:sz w:val="28"/>
          <w:szCs w:val="28"/>
        </w:rPr>
      </w:pPr>
      <w:r w:rsidRPr="00357977">
        <w:rPr>
          <w:b/>
          <w:sz w:val="28"/>
          <w:szCs w:val="28"/>
        </w:rPr>
        <w:t>3.4. </w:t>
      </w:r>
      <w:r w:rsidRPr="00357977">
        <w:rPr>
          <w:b/>
          <w:iCs/>
          <w:sz w:val="28"/>
          <w:szCs w:val="28"/>
        </w:rPr>
        <w:t>Ventilācijas sistēmas telpās, kuras iekļautas kopējā aprēķina platībā</w:t>
      </w:r>
    </w:p>
    <w:p w:rsidR="00E03274" w:rsidRPr="00357977" w:rsidRDefault="00E03274" w:rsidP="00E03274">
      <w:pPr>
        <w:shd w:val="clear" w:color="auto" w:fill="FFFFFF"/>
        <w:jc w:val="both"/>
        <w:rPr>
          <w:iCs/>
          <w:caps/>
          <w:spacing w:val="-2"/>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119"/>
        <w:gridCol w:w="1165"/>
        <w:gridCol w:w="1076"/>
        <w:gridCol w:w="740"/>
        <w:gridCol w:w="738"/>
        <w:gridCol w:w="1667"/>
      </w:tblGrid>
      <w:tr w:rsidR="00E03274" w:rsidRPr="00D933DC" w:rsidTr="00357977">
        <w:tc>
          <w:tcPr>
            <w:tcW w:w="567"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jc w:val="center"/>
              <w:rPr>
                <w:sz w:val="22"/>
                <w:szCs w:val="22"/>
              </w:rPr>
            </w:pPr>
            <w:r w:rsidRPr="00D933DC">
              <w:rPr>
                <w:sz w:val="22"/>
                <w:szCs w:val="22"/>
              </w:rPr>
              <w:t>1.</w:t>
            </w:r>
          </w:p>
        </w:tc>
        <w:tc>
          <w:tcPr>
            <w:tcW w:w="3119"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Telpas ar dabisko ventilāciju</w:t>
            </w:r>
          </w:p>
        </w:tc>
        <w:tc>
          <w:tcPr>
            <w:tcW w:w="2241" w:type="dxa"/>
            <w:gridSpan w:val="2"/>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bCs/>
                <w:sz w:val="22"/>
                <w:szCs w:val="22"/>
              </w:rPr>
            </w:pPr>
            <w:r w:rsidRPr="00D933DC">
              <w:rPr>
                <w:bCs/>
                <w:sz w:val="22"/>
                <w:szCs w:val="22"/>
              </w:rPr>
              <w:t xml:space="preserve">1.1. aprēķina laukums </w:t>
            </w:r>
          </w:p>
          <w:p w:rsidR="00E03274" w:rsidRPr="00D933DC" w:rsidRDefault="00E03274" w:rsidP="00357977">
            <w:pPr>
              <w:rPr>
                <w:sz w:val="22"/>
                <w:szCs w:val="22"/>
                <w:vertAlign w:val="superscript"/>
              </w:rPr>
            </w:pPr>
            <w:r w:rsidRPr="00D933DC">
              <w:rPr>
                <w:bCs/>
                <w:sz w:val="22"/>
                <w:szCs w:val="22"/>
              </w:rPr>
              <w:t xml:space="preserve">1.2. </w:t>
            </w:r>
            <w:r w:rsidRPr="00D933DC">
              <w:rPr>
                <w:sz w:val="22"/>
                <w:szCs w:val="22"/>
              </w:rPr>
              <w:t>tilpum</w:t>
            </w:r>
            <w:r w:rsidRPr="00D933DC">
              <w:rPr>
                <w:bCs/>
                <w:sz w:val="22"/>
                <w:szCs w:val="22"/>
              </w:rPr>
              <w:t xml:space="preserve">s </w:t>
            </w:r>
          </w:p>
          <w:p w:rsidR="00E03274" w:rsidRPr="00D933DC" w:rsidRDefault="00E03274" w:rsidP="00357977">
            <w:pPr>
              <w:spacing w:after="40"/>
              <w:ind w:left="459" w:hanging="459"/>
              <w:rPr>
                <w:sz w:val="22"/>
                <w:szCs w:val="22"/>
              </w:rPr>
            </w:pPr>
            <w:r w:rsidRPr="00D933DC">
              <w:rPr>
                <w:bCs/>
                <w:sz w:val="22"/>
                <w:szCs w:val="22"/>
              </w:rPr>
              <w:t xml:space="preserve">1.3. </w:t>
            </w:r>
            <w:r w:rsidRPr="00D933DC">
              <w:rPr>
                <w:sz w:val="22"/>
                <w:szCs w:val="22"/>
              </w:rPr>
              <w:t>aprēķinā izmantotā gaisa apmaiņas intensitāte, iekļaujot infiltrāciju,</w:t>
            </w:r>
            <w:r w:rsidRPr="00D933DC">
              <w:rPr>
                <w:bCs/>
                <w:sz w:val="22"/>
                <w:szCs w:val="22"/>
              </w:rPr>
              <w:t xml:space="preserve"> </w:t>
            </w:r>
          </w:p>
          <w:p w:rsidR="00E03274" w:rsidRPr="00D933DC" w:rsidRDefault="00E03274" w:rsidP="00357977">
            <w:pPr>
              <w:spacing w:after="40"/>
              <w:ind w:left="459" w:hanging="459"/>
              <w:rPr>
                <w:sz w:val="22"/>
                <w:szCs w:val="22"/>
              </w:rPr>
            </w:pPr>
          </w:p>
        </w:tc>
        <w:tc>
          <w:tcPr>
            <w:tcW w:w="1478" w:type="dxa"/>
            <w:gridSpan w:val="2"/>
            <w:tcBorders>
              <w:top w:val="single" w:sz="4" w:space="0" w:color="auto"/>
              <w:left w:val="single" w:sz="4" w:space="0" w:color="auto"/>
              <w:bottom w:val="single" w:sz="4" w:space="0" w:color="auto"/>
              <w:right w:val="single" w:sz="4" w:space="0" w:color="auto"/>
            </w:tcBorders>
          </w:tcPr>
          <w:p w:rsidR="00E03274" w:rsidRPr="00D933DC" w:rsidRDefault="00E03274" w:rsidP="00357977">
            <w:pPr>
              <w:spacing w:after="40"/>
              <w:ind w:left="459" w:hanging="459"/>
              <w:rPr>
                <w:bCs/>
                <w:sz w:val="22"/>
                <w:szCs w:val="22"/>
              </w:rPr>
            </w:pPr>
            <w:r w:rsidRPr="00D933DC">
              <w:rPr>
                <w:sz w:val="22"/>
                <w:szCs w:val="22"/>
              </w:rPr>
              <w:t>Zona I</w:t>
            </w:r>
            <w:r w:rsidRPr="00D933DC">
              <w:rPr>
                <w:bCs/>
                <w:sz w:val="22"/>
                <w:szCs w:val="22"/>
              </w:rPr>
              <w:t>_</w:t>
            </w:r>
          </w:p>
          <w:p w:rsidR="00E03274" w:rsidRPr="00D933DC" w:rsidRDefault="00E03274" w:rsidP="00357977">
            <w:pPr>
              <w:spacing w:after="40"/>
              <w:ind w:left="459" w:hanging="459"/>
              <w:rPr>
                <w:sz w:val="22"/>
                <w:szCs w:val="22"/>
                <w:vertAlign w:val="superscript"/>
              </w:rPr>
            </w:pPr>
            <w:r w:rsidRPr="00D933DC">
              <w:rPr>
                <w:bCs/>
                <w:sz w:val="22"/>
                <w:szCs w:val="22"/>
              </w:rPr>
              <w:t xml:space="preserve">____ </w:t>
            </w:r>
            <w:r w:rsidRPr="00D933DC">
              <w:rPr>
                <w:sz w:val="22"/>
                <w:szCs w:val="22"/>
              </w:rPr>
              <w:t>m</w:t>
            </w:r>
            <w:r w:rsidRPr="00D933DC">
              <w:rPr>
                <w:sz w:val="22"/>
                <w:szCs w:val="22"/>
                <w:vertAlign w:val="superscript"/>
              </w:rPr>
              <w:t>2</w:t>
            </w:r>
          </w:p>
          <w:p w:rsidR="00E03274" w:rsidRPr="00D933DC" w:rsidRDefault="00E03274" w:rsidP="00357977">
            <w:pPr>
              <w:spacing w:after="40"/>
              <w:ind w:left="459" w:hanging="459"/>
              <w:rPr>
                <w:sz w:val="22"/>
                <w:szCs w:val="22"/>
                <w:vertAlign w:val="superscript"/>
              </w:rPr>
            </w:pPr>
            <w:r w:rsidRPr="00D933DC">
              <w:rPr>
                <w:bCs/>
                <w:sz w:val="22"/>
                <w:szCs w:val="22"/>
              </w:rPr>
              <w:t xml:space="preserve">_____ </w:t>
            </w:r>
            <w:r w:rsidRPr="00D933DC">
              <w:rPr>
                <w:sz w:val="22"/>
                <w:szCs w:val="22"/>
              </w:rPr>
              <w:t>m</w:t>
            </w:r>
            <w:r w:rsidRPr="00D933DC">
              <w:rPr>
                <w:sz w:val="22"/>
                <w:szCs w:val="22"/>
                <w:vertAlign w:val="superscript"/>
              </w:rPr>
              <w:t>3</w:t>
            </w:r>
          </w:p>
          <w:p w:rsidR="00E03274" w:rsidRPr="00D933DC" w:rsidRDefault="00E03274" w:rsidP="00357977">
            <w:pPr>
              <w:spacing w:after="40"/>
              <w:ind w:left="459" w:hanging="459"/>
              <w:rPr>
                <w:sz w:val="22"/>
                <w:szCs w:val="22"/>
              </w:rPr>
            </w:pPr>
            <w:r w:rsidRPr="00D933DC">
              <w:rPr>
                <w:bCs/>
                <w:sz w:val="22"/>
                <w:szCs w:val="22"/>
              </w:rPr>
              <w:t xml:space="preserve">_____ </w:t>
            </w:r>
            <w:r w:rsidRPr="00D933DC">
              <w:rPr>
                <w:sz w:val="22"/>
                <w:szCs w:val="22"/>
              </w:rPr>
              <w:t>(1/h)</w:t>
            </w:r>
          </w:p>
        </w:tc>
        <w:tc>
          <w:tcPr>
            <w:tcW w:w="166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spacing w:after="40"/>
              <w:rPr>
                <w:sz w:val="22"/>
                <w:szCs w:val="22"/>
              </w:rPr>
            </w:pPr>
            <w:r w:rsidRPr="00D933DC">
              <w:rPr>
                <w:sz w:val="22"/>
                <w:szCs w:val="22"/>
              </w:rPr>
              <w:t>ZonaII</w:t>
            </w:r>
          </w:p>
          <w:p w:rsidR="00E03274" w:rsidRPr="00D933DC" w:rsidRDefault="00E03274" w:rsidP="00357977">
            <w:pPr>
              <w:spacing w:after="40"/>
              <w:ind w:left="459" w:hanging="459"/>
              <w:rPr>
                <w:sz w:val="22"/>
                <w:szCs w:val="22"/>
                <w:vertAlign w:val="superscript"/>
              </w:rPr>
            </w:pPr>
            <w:r w:rsidRPr="00D933DC">
              <w:rPr>
                <w:bCs/>
                <w:sz w:val="22"/>
                <w:szCs w:val="22"/>
              </w:rPr>
              <w:t xml:space="preserve">____ </w:t>
            </w:r>
            <w:r w:rsidRPr="00D933DC">
              <w:rPr>
                <w:sz w:val="22"/>
                <w:szCs w:val="22"/>
              </w:rPr>
              <w:t>m</w:t>
            </w:r>
            <w:r w:rsidRPr="00D933DC">
              <w:rPr>
                <w:sz w:val="22"/>
                <w:szCs w:val="22"/>
                <w:vertAlign w:val="superscript"/>
              </w:rPr>
              <w:t>2</w:t>
            </w:r>
          </w:p>
          <w:p w:rsidR="00E03274" w:rsidRPr="00D933DC" w:rsidRDefault="00E03274" w:rsidP="00357977">
            <w:pPr>
              <w:spacing w:after="40"/>
              <w:ind w:left="459" w:hanging="459"/>
              <w:rPr>
                <w:sz w:val="22"/>
                <w:szCs w:val="22"/>
                <w:vertAlign w:val="superscript"/>
              </w:rPr>
            </w:pPr>
            <w:r w:rsidRPr="00D933DC">
              <w:rPr>
                <w:bCs/>
                <w:sz w:val="22"/>
                <w:szCs w:val="22"/>
              </w:rPr>
              <w:t xml:space="preserve">_____ </w:t>
            </w:r>
            <w:r w:rsidRPr="00D933DC">
              <w:rPr>
                <w:sz w:val="22"/>
                <w:szCs w:val="22"/>
              </w:rPr>
              <w:t>m</w:t>
            </w:r>
            <w:r w:rsidRPr="00D933DC">
              <w:rPr>
                <w:sz w:val="22"/>
                <w:szCs w:val="22"/>
                <w:vertAlign w:val="superscript"/>
              </w:rPr>
              <w:t>3</w:t>
            </w:r>
          </w:p>
          <w:p w:rsidR="00E03274" w:rsidRPr="00D933DC" w:rsidRDefault="00E03274" w:rsidP="00357977">
            <w:pPr>
              <w:spacing w:after="40"/>
              <w:rPr>
                <w:sz w:val="22"/>
                <w:szCs w:val="22"/>
              </w:rPr>
            </w:pPr>
            <w:r w:rsidRPr="00D933DC">
              <w:rPr>
                <w:bCs/>
                <w:sz w:val="22"/>
                <w:szCs w:val="22"/>
              </w:rPr>
              <w:t xml:space="preserve">_____ </w:t>
            </w:r>
            <w:r w:rsidRPr="00D933DC">
              <w:rPr>
                <w:sz w:val="22"/>
                <w:szCs w:val="22"/>
              </w:rPr>
              <w:t>(1/h)</w:t>
            </w:r>
          </w:p>
        </w:tc>
      </w:tr>
      <w:tr w:rsidR="00E03274" w:rsidRPr="00D933DC" w:rsidTr="00357977">
        <w:tc>
          <w:tcPr>
            <w:tcW w:w="567"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jc w:val="center"/>
              <w:rPr>
                <w:sz w:val="22"/>
                <w:szCs w:val="22"/>
              </w:rPr>
            </w:pPr>
            <w:r w:rsidRPr="00D933DC">
              <w:rPr>
                <w:sz w:val="22"/>
                <w:szCs w:val="22"/>
              </w:rPr>
              <w:t>2.</w:t>
            </w:r>
          </w:p>
        </w:tc>
        <w:tc>
          <w:tcPr>
            <w:tcW w:w="3119"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Telpas ar mehānisko ventilāciju</w:t>
            </w:r>
          </w:p>
        </w:tc>
        <w:tc>
          <w:tcPr>
            <w:tcW w:w="2241" w:type="dxa"/>
            <w:gridSpan w:val="2"/>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bCs/>
                <w:sz w:val="22"/>
                <w:szCs w:val="22"/>
              </w:rPr>
            </w:pPr>
            <w:r w:rsidRPr="00D933DC">
              <w:rPr>
                <w:bCs/>
                <w:sz w:val="22"/>
                <w:szCs w:val="22"/>
              </w:rPr>
              <w:t xml:space="preserve">2.1. aprēķina laukums _____ </w:t>
            </w:r>
            <w:r w:rsidRPr="00D933DC">
              <w:rPr>
                <w:sz w:val="22"/>
                <w:szCs w:val="22"/>
              </w:rPr>
              <w:t>m</w:t>
            </w:r>
            <w:r w:rsidRPr="00D933DC">
              <w:rPr>
                <w:sz w:val="22"/>
                <w:szCs w:val="22"/>
                <w:vertAlign w:val="superscript"/>
              </w:rPr>
              <w:t>2</w:t>
            </w:r>
          </w:p>
          <w:p w:rsidR="00E03274" w:rsidRPr="00D933DC" w:rsidRDefault="00E03274" w:rsidP="00357977">
            <w:pPr>
              <w:rPr>
                <w:sz w:val="22"/>
                <w:szCs w:val="22"/>
              </w:rPr>
            </w:pPr>
            <w:r w:rsidRPr="00D933DC">
              <w:rPr>
                <w:bCs/>
                <w:sz w:val="22"/>
                <w:szCs w:val="22"/>
              </w:rPr>
              <w:t xml:space="preserve">2.2. </w:t>
            </w:r>
            <w:r w:rsidRPr="00D933DC">
              <w:rPr>
                <w:sz w:val="22"/>
                <w:szCs w:val="22"/>
              </w:rPr>
              <w:t>tilpum</w:t>
            </w:r>
            <w:r w:rsidRPr="00D933DC">
              <w:rPr>
                <w:bCs/>
                <w:sz w:val="22"/>
                <w:szCs w:val="22"/>
              </w:rPr>
              <w:t xml:space="preserve">s _____ </w:t>
            </w:r>
            <w:r w:rsidRPr="00D933DC">
              <w:rPr>
                <w:sz w:val="22"/>
                <w:szCs w:val="22"/>
              </w:rPr>
              <w:t>m</w:t>
            </w:r>
            <w:r w:rsidRPr="00D933DC">
              <w:rPr>
                <w:sz w:val="22"/>
                <w:szCs w:val="22"/>
                <w:vertAlign w:val="superscript"/>
              </w:rPr>
              <w:t>3</w:t>
            </w:r>
          </w:p>
          <w:p w:rsidR="00E03274" w:rsidRPr="00D933DC" w:rsidRDefault="00E03274" w:rsidP="00357977">
            <w:pPr>
              <w:ind w:left="459" w:hanging="459"/>
              <w:rPr>
                <w:sz w:val="22"/>
                <w:szCs w:val="22"/>
              </w:rPr>
            </w:pPr>
            <w:r w:rsidRPr="00D933DC">
              <w:rPr>
                <w:bCs/>
                <w:sz w:val="22"/>
                <w:szCs w:val="22"/>
              </w:rPr>
              <w:t xml:space="preserve">2.3. </w:t>
            </w:r>
            <w:r w:rsidRPr="00D933DC">
              <w:rPr>
                <w:sz w:val="22"/>
                <w:szCs w:val="22"/>
              </w:rPr>
              <w:t xml:space="preserve">aprēķinātā izmantotā gaisa apmaiņas intensitāte </w:t>
            </w:r>
            <w:r w:rsidRPr="00D933DC">
              <w:rPr>
                <w:bCs/>
                <w:sz w:val="22"/>
                <w:szCs w:val="22"/>
              </w:rPr>
              <w:t xml:space="preserve">_____ </w:t>
            </w:r>
            <w:r w:rsidRPr="00D933DC">
              <w:rPr>
                <w:sz w:val="22"/>
                <w:szCs w:val="22"/>
              </w:rPr>
              <w:t>(1/h)</w:t>
            </w:r>
          </w:p>
          <w:p w:rsidR="00E03274" w:rsidRPr="00D933DC" w:rsidRDefault="00E03274" w:rsidP="00357977">
            <w:pPr>
              <w:spacing w:after="40"/>
              <w:ind w:left="459" w:hanging="459"/>
              <w:rPr>
                <w:sz w:val="22"/>
                <w:szCs w:val="22"/>
              </w:rPr>
            </w:pPr>
            <w:r w:rsidRPr="00D933DC">
              <w:rPr>
                <w:bCs/>
                <w:sz w:val="22"/>
                <w:szCs w:val="22"/>
              </w:rPr>
              <w:t xml:space="preserve">2.4. </w:t>
            </w:r>
            <w:r w:rsidRPr="00D933DC">
              <w:rPr>
                <w:sz w:val="22"/>
                <w:szCs w:val="22"/>
              </w:rPr>
              <w:t xml:space="preserve">aprēķinātā izmantotā infiltrācija </w:t>
            </w:r>
          </w:p>
        </w:tc>
        <w:tc>
          <w:tcPr>
            <w:tcW w:w="1478" w:type="dxa"/>
            <w:gridSpan w:val="2"/>
            <w:tcBorders>
              <w:top w:val="single" w:sz="4" w:space="0" w:color="auto"/>
              <w:left w:val="single" w:sz="4" w:space="0" w:color="auto"/>
              <w:bottom w:val="single" w:sz="4" w:space="0" w:color="auto"/>
              <w:right w:val="single" w:sz="4" w:space="0" w:color="auto"/>
            </w:tcBorders>
          </w:tcPr>
          <w:p w:rsidR="00E03274" w:rsidRPr="00D933DC" w:rsidRDefault="00E03274" w:rsidP="00357977">
            <w:pPr>
              <w:spacing w:after="40"/>
              <w:ind w:left="459" w:hanging="459"/>
              <w:rPr>
                <w:bCs/>
                <w:sz w:val="22"/>
                <w:szCs w:val="22"/>
              </w:rPr>
            </w:pPr>
            <w:r w:rsidRPr="00D933DC">
              <w:rPr>
                <w:sz w:val="22"/>
                <w:szCs w:val="22"/>
              </w:rPr>
              <w:t>Zona I</w:t>
            </w:r>
            <w:r w:rsidRPr="00D933DC">
              <w:rPr>
                <w:bCs/>
                <w:sz w:val="22"/>
                <w:szCs w:val="22"/>
              </w:rPr>
              <w:t>_</w:t>
            </w:r>
          </w:p>
          <w:p w:rsidR="00E03274" w:rsidRPr="00D933DC" w:rsidRDefault="00E03274" w:rsidP="00357977">
            <w:pPr>
              <w:spacing w:after="40"/>
              <w:ind w:left="459" w:hanging="459"/>
              <w:rPr>
                <w:sz w:val="22"/>
                <w:szCs w:val="22"/>
                <w:vertAlign w:val="superscript"/>
              </w:rPr>
            </w:pPr>
            <w:r w:rsidRPr="00D933DC">
              <w:rPr>
                <w:bCs/>
                <w:sz w:val="22"/>
                <w:szCs w:val="22"/>
              </w:rPr>
              <w:t xml:space="preserve">____ </w:t>
            </w:r>
            <w:r w:rsidRPr="00D933DC">
              <w:rPr>
                <w:sz w:val="22"/>
                <w:szCs w:val="22"/>
              </w:rPr>
              <w:t>m</w:t>
            </w:r>
            <w:r w:rsidRPr="00D933DC">
              <w:rPr>
                <w:sz w:val="22"/>
                <w:szCs w:val="22"/>
                <w:vertAlign w:val="superscript"/>
              </w:rPr>
              <w:t>2</w:t>
            </w:r>
          </w:p>
          <w:p w:rsidR="00E03274" w:rsidRPr="00D933DC" w:rsidRDefault="00E03274" w:rsidP="00357977">
            <w:pPr>
              <w:spacing w:after="40"/>
              <w:ind w:left="459" w:hanging="459"/>
              <w:rPr>
                <w:sz w:val="22"/>
                <w:szCs w:val="22"/>
                <w:vertAlign w:val="superscript"/>
              </w:rPr>
            </w:pPr>
            <w:r w:rsidRPr="00D933DC">
              <w:rPr>
                <w:bCs/>
                <w:sz w:val="22"/>
                <w:szCs w:val="22"/>
              </w:rPr>
              <w:t xml:space="preserve">_____ </w:t>
            </w:r>
            <w:r w:rsidRPr="00D933DC">
              <w:rPr>
                <w:sz w:val="22"/>
                <w:szCs w:val="22"/>
              </w:rPr>
              <w:t>m</w:t>
            </w:r>
            <w:r w:rsidRPr="00D933DC">
              <w:rPr>
                <w:sz w:val="22"/>
                <w:szCs w:val="22"/>
                <w:vertAlign w:val="superscript"/>
              </w:rPr>
              <w:t>3</w:t>
            </w:r>
          </w:p>
          <w:p w:rsidR="00E03274" w:rsidRPr="00D933DC" w:rsidRDefault="00E03274" w:rsidP="00357977">
            <w:pPr>
              <w:spacing w:after="40"/>
              <w:ind w:left="459" w:hanging="459"/>
              <w:rPr>
                <w:sz w:val="22"/>
                <w:szCs w:val="22"/>
              </w:rPr>
            </w:pPr>
            <w:r w:rsidRPr="00D933DC">
              <w:rPr>
                <w:bCs/>
                <w:sz w:val="22"/>
                <w:szCs w:val="22"/>
              </w:rPr>
              <w:t xml:space="preserve">_____ </w:t>
            </w:r>
            <w:r w:rsidRPr="00D933DC">
              <w:rPr>
                <w:sz w:val="22"/>
                <w:szCs w:val="22"/>
              </w:rPr>
              <w:t>(1/h</w:t>
            </w:r>
          </w:p>
          <w:p w:rsidR="00E03274" w:rsidRPr="00D933DC" w:rsidRDefault="00E03274" w:rsidP="00357977">
            <w:pPr>
              <w:spacing w:after="40"/>
              <w:ind w:left="459" w:hanging="459"/>
              <w:rPr>
                <w:sz w:val="22"/>
                <w:szCs w:val="22"/>
              </w:rPr>
            </w:pPr>
          </w:p>
          <w:p w:rsidR="00E03274" w:rsidRPr="00D933DC" w:rsidRDefault="00E03274" w:rsidP="00357977">
            <w:pPr>
              <w:spacing w:after="40"/>
              <w:ind w:left="459" w:hanging="459"/>
              <w:rPr>
                <w:sz w:val="22"/>
                <w:szCs w:val="22"/>
              </w:rPr>
            </w:pPr>
            <w:r w:rsidRPr="00D933DC">
              <w:rPr>
                <w:bCs/>
                <w:sz w:val="22"/>
                <w:szCs w:val="22"/>
              </w:rPr>
              <w:t xml:space="preserve">_____ </w:t>
            </w:r>
            <w:r w:rsidRPr="00D933DC">
              <w:rPr>
                <w:sz w:val="22"/>
                <w:szCs w:val="22"/>
              </w:rPr>
              <w:t>(1/h)</w:t>
            </w:r>
          </w:p>
        </w:tc>
        <w:tc>
          <w:tcPr>
            <w:tcW w:w="166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spacing w:after="40"/>
              <w:rPr>
                <w:sz w:val="22"/>
                <w:szCs w:val="22"/>
              </w:rPr>
            </w:pPr>
            <w:r w:rsidRPr="00D933DC">
              <w:rPr>
                <w:sz w:val="22"/>
                <w:szCs w:val="22"/>
              </w:rPr>
              <w:t>ZonaII</w:t>
            </w:r>
          </w:p>
          <w:p w:rsidR="00E03274" w:rsidRPr="00D933DC" w:rsidRDefault="00E03274" w:rsidP="00357977">
            <w:pPr>
              <w:spacing w:after="40"/>
              <w:ind w:left="459" w:hanging="459"/>
              <w:rPr>
                <w:sz w:val="22"/>
                <w:szCs w:val="22"/>
                <w:vertAlign w:val="superscript"/>
              </w:rPr>
            </w:pPr>
            <w:r w:rsidRPr="00D933DC">
              <w:rPr>
                <w:bCs/>
                <w:sz w:val="22"/>
                <w:szCs w:val="22"/>
              </w:rPr>
              <w:t xml:space="preserve">____ </w:t>
            </w:r>
            <w:r w:rsidRPr="00D933DC">
              <w:rPr>
                <w:sz w:val="22"/>
                <w:szCs w:val="22"/>
              </w:rPr>
              <w:t>m</w:t>
            </w:r>
            <w:r w:rsidRPr="00D933DC">
              <w:rPr>
                <w:sz w:val="22"/>
                <w:szCs w:val="22"/>
                <w:vertAlign w:val="superscript"/>
              </w:rPr>
              <w:t>2</w:t>
            </w:r>
          </w:p>
          <w:p w:rsidR="00E03274" w:rsidRPr="00D933DC" w:rsidRDefault="00E03274" w:rsidP="00357977">
            <w:pPr>
              <w:spacing w:after="40"/>
              <w:ind w:left="459" w:hanging="459"/>
              <w:rPr>
                <w:sz w:val="22"/>
                <w:szCs w:val="22"/>
                <w:vertAlign w:val="superscript"/>
              </w:rPr>
            </w:pPr>
            <w:r w:rsidRPr="00D933DC">
              <w:rPr>
                <w:bCs/>
                <w:sz w:val="22"/>
                <w:szCs w:val="22"/>
              </w:rPr>
              <w:t xml:space="preserve">_____ </w:t>
            </w:r>
            <w:r w:rsidRPr="00D933DC">
              <w:rPr>
                <w:sz w:val="22"/>
                <w:szCs w:val="22"/>
              </w:rPr>
              <w:t>m</w:t>
            </w:r>
            <w:r w:rsidRPr="00D933DC">
              <w:rPr>
                <w:sz w:val="22"/>
                <w:szCs w:val="22"/>
                <w:vertAlign w:val="superscript"/>
              </w:rPr>
              <w:t>3</w:t>
            </w:r>
          </w:p>
          <w:p w:rsidR="00E03274" w:rsidRPr="00D933DC" w:rsidRDefault="00E03274" w:rsidP="00357977">
            <w:pPr>
              <w:spacing w:after="40"/>
              <w:ind w:left="459" w:hanging="459"/>
              <w:rPr>
                <w:sz w:val="22"/>
                <w:szCs w:val="22"/>
              </w:rPr>
            </w:pPr>
            <w:r w:rsidRPr="00D933DC">
              <w:rPr>
                <w:bCs/>
                <w:sz w:val="22"/>
                <w:szCs w:val="22"/>
              </w:rPr>
              <w:t xml:space="preserve">_____ </w:t>
            </w:r>
            <w:r w:rsidRPr="00D933DC">
              <w:rPr>
                <w:sz w:val="22"/>
                <w:szCs w:val="22"/>
              </w:rPr>
              <w:t>(1/h</w:t>
            </w:r>
          </w:p>
          <w:p w:rsidR="00E03274" w:rsidRPr="00D933DC" w:rsidRDefault="00E03274" w:rsidP="00357977">
            <w:pPr>
              <w:spacing w:after="40"/>
              <w:ind w:left="459" w:hanging="459"/>
              <w:rPr>
                <w:sz w:val="22"/>
                <w:szCs w:val="22"/>
              </w:rPr>
            </w:pPr>
          </w:p>
          <w:p w:rsidR="00E03274" w:rsidRPr="00D933DC" w:rsidRDefault="00E03274" w:rsidP="00357977">
            <w:pPr>
              <w:spacing w:after="40"/>
              <w:rPr>
                <w:sz w:val="22"/>
                <w:szCs w:val="22"/>
              </w:rPr>
            </w:pPr>
            <w:r w:rsidRPr="00D933DC">
              <w:rPr>
                <w:bCs/>
                <w:sz w:val="22"/>
                <w:szCs w:val="22"/>
              </w:rPr>
              <w:t xml:space="preserve">_____ </w:t>
            </w:r>
            <w:r w:rsidRPr="00D933DC">
              <w:rPr>
                <w:sz w:val="22"/>
                <w:szCs w:val="22"/>
              </w:rPr>
              <w:t>(1/h)</w:t>
            </w:r>
          </w:p>
        </w:tc>
      </w:tr>
      <w:tr w:rsidR="00E03274" w:rsidRPr="00D933DC" w:rsidTr="00357977">
        <w:trPr>
          <w:trHeight w:val="413"/>
        </w:trPr>
        <w:tc>
          <w:tcPr>
            <w:tcW w:w="567" w:type="dxa"/>
            <w:vMerge w:val="restart"/>
            <w:tcBorders>
              <w:top w:val="single" w:sz="4" w:space="0" w:color="auto"/>
              <w:left w:val="single" w:sz="4" w:space="0" w:color="auto"/>
              <w:right w:val="single" w:sz="4" w:space="0" w:color="auto"/>
            </w:tcBorders>
            <w:vAlign w:val="center"/>
          </w:tcPr>
          <w:p w:rsidR="00E03274" w:rsidRPr="00D933DC" w:rsidRDefault="00E03274" w:rsidP="00357977">
            <w:pPr>
              <w:jc w:val="center"/>
              <w:rPr>
                <w:sz w:val="22"/>
                <w:szCs w:val="22"/>
              </w:rPr>
            </w:pPr>
            <w:r w:rsidRPr="00D933DC">
              <w:rPr>
                <w:sz w:val="22"/>
                <w:szCs w:val="22"/>
              </w:rPr>
              <w:t>3.</w:t>
            </w:r>
          </w:p>
        </w:tc>
        <w:tc>
          <w:tcPr>
            <w:tcW w:w="3119" w:type="dxa"/>
            <w:vMerge w:val="restart"/>
            <w:tcBorders>
              <w:top w:val="single" w:sz="4" w:space="0" w:color="auto"/>
              <w:left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Ēkas ventilācijas siltuma zudumu koeficients H</w:t>
            </w:r>
            <w:r w:rsidRPr="00D933DC">
              <w:rPr>
                <w:sz w:val="22"/>
                <w:szCs w:val="22"/>
                <w:vertAlign w:val="subscript"/>
              </w:rPr>
              <w:t>ve</w:t>
            </w:r>
          </w:p>
        </w:tc>
        <w:tc>
          <w:tcPr>
            <w:tcW w:w="1165"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r w:rsidRPr="00D933DC">
              <w:rPr>
                <w:sz w:val="22"/>
                <w:szCs w:val="22"/>
              </w:rPr>
              <w:t>ZonaI</w:t>
            </w:r>
          </w:p>
          <w:p w:rsidR="00E03274" w:rsidRPr="00D933DC" w:rsidRDefault="00E03274" w:rsidP="00357977">
            <w:pPr>
              <w:rPr>
                <w:sz w:val="22"/>
                <w:szCs w:val="22"/>
              </w:rPr>
            </w:pPr>
          </w:p>
        </w:tc>
        <w:tc>
          <w:tcPr>
            <w:tcW w:w="1816" w:type="dxa"/>
            <w:gridSpan w:val="2"/>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r w:rsidRPr="00D933DC">
              <w:rPr>
                <w:sz w:val="22"/>
                <w:szCs w:val="22"/>
              </w:rPr>
              <w:t>ZonaII</w:t>
            </w:r>
          </w:p>
          <w:p w:rsidR="00E03274" w:rsidRPr="00D933DC" w:rsidRDefault="00E03274" w:rsidP="00357977">
            <w:pPr>
              <w:rPr>
                <w:sz w:val="22"/>
                <w:szCs w:val="22"/>
              </w:rPr>
            </w:pPr>
          </w:p>
        </w:tc>
        <w:tc>
          <w:tcPr>
            <w:tcW w:w="2405" w:type="dxa"/>
            <w:gridSpan w:val="2"/>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r>
      <w:tr w:rsidR="00E03274" w:rsidRPr="00D933DC" w:rsidTr="00357977">
        <w:trPr>
          <w:trHeight w:val="402"/>
        </w:trPr>
        <w:tc>
          <w:tcPr>
            <w:tcW w:w="567" w:type="dxa"/>
            <w:vMerge/>
            <w:tcBorders>
              <w:left w:val="single" w:sz="4" w:space="0" w:color="auto"/>
              <w:bottom w:val="single" w:sz="4" w:space="0" w:color="auto"/>
              <w:right w:val="single" w:sz="4" w:space="0" w:color="auto"/>
            </w:tcBorders>
            <w:vAlign w:val="center"/>
          </w:tcPr>
          <w:p w:rsidR="00E03274" w:rsidRPr="00D933DC" w:rsidRDefault="00E03274" w:rsidP="00357977">
            <w:pPr>
              <w:jc w:val="center"/>
              <w:rPr>
                <w:sz w:val="22"/>
                <w:szCs w:val="22"/>
              </w:rPr>
            </w:pPr>
          </w:p>
        </w:tc>
        <w:tc>
          <w:tcPr>
            <w:tcW w:w="3119" w:type="dxa"/>
            <w:vMerge/>
            <w:tcBorders>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1165"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1816" w:type="dxa"/>
            <w:gridSpan w:val="2"/>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2405" w:type="dxa"/>
            <w:gridSpan w:val="2"/>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r>
      <w:tr w:rsidR="00E03274" w:rsidRPr="00D933DC" w:rsidTr="00357977">
        <w:trPr>
          <w:trHeight w:val="510"/>
        </w:trPr>
        <w:tc>
          <w:tcPr>
            <w:tcW w:w="567"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jc w:val="center"/>
              <w:rPr>
                <w:sz w:val="22"/>
                <w:szCs w:val="22"/>
              </w:rPr>
            </w:pPr>
            <w:r w:rsidRPr="00D933DC">
              <w:rPr>
                <w:sz w:val="22"/>
                <w:szCs w:val="22"/>
              </w:rPr>
              <w:t>4.</w:t>
            </w:r>
          </w:p>
        </w:tc>
        <w:tc>
          <w:tcPr>
            <w:tcW w:w="3119"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Cita informācija</w:t>
            </w:r>
          </w:p>
        </w:tc>
        <w:tc>
          <w:tcPr>
            <w:tcW w:w="5386" w:type="dxa"/>
            <w:gridSpan w:val="5"/>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bCs/>
                <w:sz w:val="22"/>
                <w:szCs w:val="22"/>
              </w:rPr>
            </w:pPr>
          </w:p>
        </w:tc>
      </w:tr>
    </w:tbl>
    <w:p w:rsidR="00E03274" w:rsidRPr="00D933DC" w:rsidRDefault="00E03274" w:rsidP="00E03274">
      <w:pPr>
        <w:rPr>
          <w:sz w:val="22"/>
          <w:szCs w:val="22"/>
        </w:rPr>
      </w:pPr>
    </w:p>
    <w:p w:rsidR="00E03274" w:rsidRPr="00357977" w:rsidRDefault="00E03274" w:rsidP="00E03274">
      <w:pPr>
        <w:rPr>
          <w:b/>
          <w:sz w:val="28"/>
          <w:szCs w:val="28"/>
        </w:rPr>
      </w:pPr>
      <w:r w:rsidRPr="00357977">
        <w:rPr>
          <w:b/>
          <w:sz w:val="28"/>
          <w:szCs w:val="28"/>
        </w:rPr>
        <w:t xml:space="preserve">3.5. Dzesēšana </w:t>
      </w:r>
    </w:p>
    <w:p w:rsidR="00E03274" w:rsidRPr="00357977" w:rsidRDefault="00E03274" w:rsidP="00E03274">
      <w:pPr>
        <w:rPr>
          <w:smallCaps/>
          <w:szCs w:val="28"/>
        </w:rPr>
      </w:pPr>
    </w:p>
    <w:tbl>
      <w:tblPr>
        <w:tblW w:w="4955"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567"/>
        <w:gridCol w:w="4820"/>
        <w:gridCol w:w="3685"/>
      </w:tblGrid>
      <w:tr w:rsidR="00E03274" w:rsidRPr="00D933DC" w:rsidTr="00357977">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E03274" w:rsidRPr="00D933DC" w:rsidRDefault="00E03274" w:rsidP="00357977">
            <w:pPr>
              <w:rPr>
                <w:sz w:val="22"/>
                <w:szCs w:val="22"/>
              </w:rPr>
            </w:pPr>
            <w:r w:rsidRPr="00D933DC">
              <w:rPr>
                <w:sz w:val="22"/>
                <w:szCs w:val="22"/>
              </w:rPr>
              <w:t>1.</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3274" w:rsidRPr="00D933DC" w:rsidRDefault="00E03274" w:rsidP="00357977">
            <w:pPr>
              <w:rPr>
                <w:sz w:val="22"/>
                <w:szCs w:val="22"/>
              </w:rPr>
            </w:pPr>
            <w:r w:rsidRPr="00D933DC">
              <w:rPr>
                <w:sz w:val="22"/>
                <w:szCs w:val="22"/>
              </w:rPr>
              <w:t>Dzesēšanas sistēmas pārbaudes akts* pielikumā</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E03274" w:rsidRPr="00D933DC" w:rsidRDefault="00E03274" w:rsidP="00357977">
            <w:pPr>
              <w:jc w:val="both"/>
              <w:rPr>
                <w:sz w:val="22"/>
                <w:szCs w:val="22"/>
              </w:rPr>
            </w:pPr>
          </w:p>
        </w:tc>
      </w:tr>
      <w:tr w:rsidR="00E03274" w:rsidRPr="00D933DC" w:rsidTr="00357977">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E03274" w:rsidRPr="00D933DC" w:rsidRDefault="00E03274" w:rsidP="00357977">
            <w:pPr>
              <w:rPr>
                <w:sz w:val="22"/>
                <w:szCs w:val="22"/>
              </w:rPr>
            </w:pPr>
            <w:r w:rsidRPr="00D933DC">
              <w:rPr>
                <w:sz w:val="22"/>
                <w:szCs w:val="22"/>
              </w:rPr>
              <w:t>2.</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3274" w:rsidRPr="00D933DC" w:rsidRDefault="00E03274" w:rsidP="00357977">
            <w:pPr>
              <w:rPr>
                <w:sz w:val="22"/>
                <w:szCs w:val="22"/>
              </w:rPr>
            </w:pPr>
            <w:r w:rsidRPr="00D933DC">
              <w:rPr>
                <w:sz w:val="22"/>
                <w:szCs w:val="22"/>
              </w:rPr>
              <w:t>Pārbaudes akta datums</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E03274" w:rsidRPr="00D933DC" w:rsidRDefault="00E03274" w:rsidP="00357977">
            <w:pPr>
              <w:rPr>
                <w:sz w:val="22"/>
                <w:szCs w:val="22"/>
              </w:rPr>
            </w:pPr>
          </w:p>
        </w:tc>
      </w:tr>
      <w:tr w:rsidR="00E03274" w:rsidRPr="00D933DC" w:rsidTr="00357977">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E03274" w:rsidRPr="00D933DC" w:rsidRDefault="00E03274" w:rsidP="00357977">
            <w:pPr>
              <w:rPr>
                <w:sz w:val="22"/>
                <w:szCs w:val="22"/>
              </w:rPr>
            </w:pPr>
            <w:r w:rsidRPr="00D933DC">
              <w:rPr>
                <w:sz w:val="22"/>
                <w:szCs w:val="22"/>
              </w:rPr>
              <w:t>3.</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3274" w:rsidRPr="00D933DC" w:rsidRDefault="00E03274" w:rsidP="00357977">
            <w:pPr>
              <w:rPr>
                <w:sz w:val="22"/>
                <w:szCs w:val="22"/>
              </w:rPr>
            </w:pPr>
            <w:r w:rsidRPr="00D933DC">
              <w:rPr>
                <w:sz w:val="22"/>
                <w:szCs w:val="22"/>
              </w:rPr>
              <w:t>Cita informācija</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E03274" w:rsidRPr="00D933DC" w:rsidRDefault="00E03274" w:rsidP="00357977">
            <w:pPr>
              <w:rPr>
                <w:sz w:val="22"/>
                <w:szCs w:val="22"/>
              </w:rPr>
            </w:pPr>
          </w:p>
        </w:tc>
      </w:tr>
    </w:tbl>
    <w:p w:rsidR="00E03274" w:rsidRPr="00357977" w:rsidRDefault="00E03274" w:rsidP="00E03274">
      <w:pPr>
        <w:rPr>
          <w:sz w:val="4"/>
          <w:szCs w:val="4"/>
        </w:rPr>
      </w:pPr>
    </w:p>
    <w:p w:rsidR="0063796A" w:rsidRDefault="0063796A" w:rsidP="00E03274">
      <w:pPr>
        <w:jc w:val="both"/>
        <w:rPr>
          <w:i/>
          <w:w w:val="105"/>
        </w:rPr>
        <w:sectPr w:rsidR="0063796A" w:rsidSect="002C2615">
          <w:type w:val="continuous"/>
          <w:pgSz w:w="11909" w:h="16834" w:code="9"/>
          <w:pgMar w:top="1418" w:right="1134" w:bottom="1134" w:left="1701" w:header="720" w:footer="720" w:gutter="0"/>
          <w:cols w:space="720"/>
          <w:titlePg/>
        </w:sectPr>
      </w:pPr>
    </w:p>
    <w:p w:rsidR="00E03274" w:rsidRPr="00357977" w:rsidRDefault="00E03274" w:rsidP="00E03274">
      <w:pPr>
        <w:jc w:val="both"/>
        <w:rPr>
          <w:i/>
        </w:rPr>
      </w:pPr>
      <w:r w:rsidRPr="00357977">
        <w:rPr>
          <w:i/>
          <w:w w:val="105"/>
        </w:rPr>
        <w:lastRenderedPageBreak/>
        <w:t xml:space="preserve">Piezīme. </w:t>
      </w:r>
      <w:r w:rsidRPr="00357977">
        <w:rPr>
          <w:b/>
          <w:i/>
        </w:rPr>
        <w:t xml:space="preserve">* </w:t>
      </w:r>
      <w:r w:rsidRPr="00357977">
        <w:rPr>
          <w:bCs/>
          <w:i/>
          <w:iCs/>
        </w:rPr>
        <w:t>Saskaņā ar Ministru kabineta 2010.gada 8.jūnija noteikumu Nr.504 "Noteikumi par ēku energosertifikāciju" 5.pielikumu.</w:t>
      </w:r>
    </w:p>
    <w:p w:rsidR="00E03274" w:rsidRPr="00357977" w:rsidRDefault="00E03274" w:rsidP="00E03274">
      <w:pPr>
        <w:rPr>
          <w:sz w:val="28"/>
          <w:szCs w:val="28"/>
        </w:rPr>
      </w:pPr>
    </w:p>
    <w:p w:rsidR="00E03274" w:rsidRPr="00357977" w:rsidRDefault="00E03274" w:rsidP="00E03274">
      <w:pPr>
        <w:rPr>
          <w:b/>
          <w:sz w:val="28"/>
          <w:szCs w:val="28"/>
        </w:rPr>
      </w:pPr>
      <w:r w:rsidRPr="00357977">
        <w:rPr>
          <w:b/>
          <w:sz w:val="28"/>
          <w:szCs w:val="28"/>
        </w:rPr>
        <w:t>3.6. Apgaismošana</w:t>
      </w:r>
    </w:p>
    <w:p w:rsidR="00E03274" w:rsidRPr="00357977" w:rsidRDefault="00E03274" w:rsidP="00E03274">
      <w:pPr>
        <w:rPr>
          <w:szCs w:val="28"/>
        </w:rPr>
      </w:pPr>
    </w:p>
    <w:tbl>
      <w:tblPr>
        <w:tblW w:w="9075"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40" w:type="dxa"/>
          <w:right w:w="40" w:type="dxa"/>
        </w:tblCellMar>
        <w:tblLook w:val="04A0"/>
      </w:tblPr>
      <w:tblGrid>
        <w:gridCol w:w="567"/>
        <w:gridCol w:w="3686"/>
        <w:gridCol w:w="4822"/>
      </w:tblGrid>
      <w:tr w:rsidR="00E03274" w:rsidRPr="00D933DC" w:rsidTr="00357977">
        <w:trPr>
          <w:trHeight w:hRule="exact" w:val="1545"/>
        </w:trPr>
        <w:tc>
          <w:tcPr>
            <w:tcW w:w="567" w:type="dxa"/>
            <w:shd w:val="clear" w:color="auto" w:fill="FFFFFF"/>
            <w:vAlign w:val="center"/>
            <w:hideMark/>
          </w:tcPr>
          <w:p w:rsidR="00E03274" w:rsidRPr="00D933DC" w:rsidRDefault="00E03274" w:rsidP="00357977">
            <w:pPr>
              <w:jc w:val="center"/>
              <w:rPr>
                <w:sz w:val="22"/>
                <w:szCs w:val="22"/>
              </w:rPr>
            </w:pPr>
            <w:r w:rsidRPr="00D933DC">
              <w:rPr>
                <w:sz w:val="22"/>
                <w:szCs w:val="22"/>
              </w:rPr>
              <w:t>1.</w:t>
            </w:r>
          </w:p>
        </w:tc>
        <w:tc>
          <w:tcPr>
            <w:tcW w:w="3686" w:type="dxa"/>
            <w:shd w:val="clear" w:color="auto" w:fill="FFFFFF"/>
            <w:vAlign w:val="center"/>
            <w:hideMark/>
          </w:tcPr>
          <w:p w:rsidR="00E03274" w:rsidRPr="00D933DC" w:rsidRDefault="00E03274" w:rsidP="00357977">
            <w:pPr>
              <w:rPr>
                <w:sz w:val="22"/>
                <w:szCs w:val="22"/>
              </w:rPr>
            </w:pPr>
            <w:r w:rsidRPr="00D933DC">
              <w:rPr>
                <w:sz w:val="22"/>
                <w:szCs w:val="22"/>
              </w:rPr>
              <w:t>Apgaismošanas iekārtu raksturojums</w:t>
            </w:r>
          </w:p>
          <w:p w:rsidR="00E03274" w:rsidRPr="00D933DC" w:rsidRDefault="00E03274" w:rsidP="00357977">
            <w:pPr>
              <w:rPr>
                <w:sz w:val="22"/>
                <w:szCs w:val="22"/>
              </w:rPr>
            </w:pPr>
            <w:r w:rsidRPr="00D933DC">
              <w:rPr>
                <w:sz w:val="22"/>
                <w:szCs w:val="22"/>
              </w:rPr>
              <w:t>(Kopējā uzstādītā jauda, īpatnējā jauda, regulēšanas ietaises)</w:t>
            </w:r>
          </w:p>
        </w:tc>
        <w:tc>
          <w:tcPr>
            <w:tcW w:w="4822" w:type="dxa"/>
            <w:shd w:val="clear" w:color="auto" w:fill="FFFFFF"/>
            <w:vAlign w:val="center"/>
          </w:tcPr>
          <w:p w:rsidR="00E03274" w:rsidRPr="00D933DC" w:rsidRDefault="00E03274" w:rsidP="00357977">
            <w:pPr>
              <w:rPr>
                <w:sz w:val="22"/>
                <w:szCs w:val="22"/>
              </w:rPr>
            </w:pPr>
          </w:p>
          <w:p w:rsidR="00E03274" w:rsidRPr="00D933DC" w:rsidRDefault="00E03274" w:rsidP="00357977">
            <w:pPr>
              <w:rPr>
                <w:sz w:val="22"/>
                <w:szCs w:val="22"/>
              </w:rPr>
            </w:pPr>
          </w:p>
          <w:p w:rsidR="00E03274" w:rsidRPr="00D933DC" w:rsidRDefault="00E03274" w:rsidP="00357977">
            <w:pPr>
              <w:rPr>
                <w:sz w:val="22"/>
                <w:szCs w:val="22"/>
              </w:rPr>
            </w:pPr>
          </w:p>
          <w:p w:rsidR="00E03274" w:rsidRPr="00D933DC" w:rsidRDefault="00E03274" w:rsidP="00357977">
            <w:pPr>
              <w:rPr>
                <w:sz w:val="22"/>
                <w:szCs w:val="22"/>
              </w:rPr>
            </w:pPr>
            <w:r w:rsidRPr="00D933DC">
              <w:rPr>
                <w:sz w:val="22"/>
                <w:szCs w:val="22"/>
              </w:rPr>
              <w:t>(</w:t>
            </w:r>
          </w:p>
        </w:tc>
      </w:tr>
      <w:tr w:rsidR="00E03274" w:rsidRPr="00D933DC" w:rsidTr="00357977">
        <w:trPr>
          <w:trHeight w:hRule="exact" w:val="587"/>
        </w:trPr>
        <w:tc>
          <w:tcPr>
            <w:tcW w:w="567" w:type="dxa"/>
            <w:shd w:val="clear" w:color="auto" w:fill="FFFFFF"/>
            <w:vAlign w:val="center"/>
            <w:hideMark/>
          </w:tcPr>
          <w:p w:rsidR="00E03274" w:rsidRPr="00D933DC" w:rsidRDefault="00E03274" w:rsidP="00357977">
            <w:pPr>
              <w:jc w:val="center"/>
              <w:rPr>
                <w:sz w:val="22"/>
                <w:szCs w:val="22"/>
              </w:rPr>
            </w:pPr>
            <w:r w:rsidRPr="00D933DC">
              <w:rPr>
                <w:sz w:val="22"/>
                <w:szCs w:val="22"/>
              </w:rPr>
              <w:t>2.</w:t>
            </w:r>
          </w:p>
        </w:tc>
        <w:tc>
          <w:tcPr>
            <w:tcW w:w="3686" w:type="dxa"/>
            <w:shd w:val="clear" w:color="auto" w:fill="FFFFFF"/>
            <w:vAlign w:val="center"/>
            <w:hideMark/>
          </w:tcPr>
          <w:p w:rsidR="00E03274" w:rsidRPr="00D933DC" w:rsidRDefault="00E03274" w:rsidP="00357977">
            <w:pPr>
              <w:rPr>
                <w:sz w:val="22"/>
                <w:szCs w:val="22"/>
              </w:rPr>
            </w:pPr>
            <w:r w:rsidRPr="00D933DC">
              <w:rPr>
                <w:sz w:val="22"/>
                <w:szCs w:val="22"/>
              </w:rPr>
              <w:t xml:space="preserve">Cita informācija </w:t>
            </w:r>
          </w:p>
        </w:tc>
        <w:tc>
          <w:tcPr>
            <w:tcW w:w="4822" w:type="dxa"/>
            <w:shd w:val="clear" w:color="auto" w:fill="FFFFFF"/>
            <w:vAlign w:val="center"/>
          </w:tcPr>
          <w:p w:rsidR="00E03274" w:rsidRPr="00D933DC" w:rsidRDefault="00E03274" w:rsidP="00357977">
            <w:pPr>
              <w:rPr>
                <w:sz w:val="22"/>
                <w:szCs w:val="22"/>
              </w:rPr>
            </w:pPr>
          </w:p>
        </w:tc>
      </w:tr>
    </w:tbl>
    <w:p w:rsidR="00E03274" w:rsidRPr="00D933DC" w:rsidRDefault="00E03274" w:rsidP="00E03274">
      <w:pPr>
        <w:jc w:val="both"/>
        <w:rPr>
          <w:sz w:val="22"/>
          <w:szCs w:val="22"/>
        </w:rPr>
      </w:pPr>
      <w:r w:rsidRPr="00D933DC">
        <w:rPr>
          <w:sz w:val="22"/>
          <w:szCs w:val="22"/>
        </w:rPr>
        <w:t>3.6.1.Tehniskā informācija</w:t>
      </w:r>
    </w:p>
    <w:tbl>
      <w:tblPr>
        <w:tblStyle w:val="TableGrid"/>
        <w:tblW w:w="0" w:type="auto"/>
        <w:tblLook w:val="04A0"/>
      </w:tblPr>
      <w:tblGrid>
        <w:gridCol w:w="970"/>
        <w:gridCol w:w="1406"/>
        <w:gridCol w:w="2127"/>
        <w:gridCol w:w="1417"/>
        <w:gridCol w:w="1628"/>
        <w:gridCol w:w="1742"/>
      </w:tblGrid>
      <w:tr w:rsidR="00E03274" w:rsidRPr="00D933DC" w:rsidTr="00357977">
        <w:tc>
          <w:tcPr>
            <w:tcW w:w="970" w:type="dxa"/>
          </w:tcPr>
          <w:p w:rsidR="00E03274" w:rsidRPr="00D933DC" w:rsidRDefault="00E03274" w:rsidP="00357977">
            <w:pPr>
              <w:rPr>
                <w:sz w:val="22"/>
                <w:szCs w:val="22"/>
              </w:rPr>
            </w:pPr>
            <w:r w:rsidRPr="00D933DC">
              <w:rPr>
                <w:sz w:val="22"/>
                <w:szCs w:val="22"/>
              </w:rPr>
              <w:t>NR.p.k.</w:t>
            </w:r>
          </w:p>
        </w:tc>
        <w:tc>
          <w:tcPr>
            <w:tcW w:w="1406" w:type="dxa"/>
          </w:tcPr>
          <w:p w:rsidR="00E03274" w:rsidRPr="00D933DC" w:rsidRDefault="00E03274" w:rsidP="00357977">
            <w:pPr>
              <w:rPr>
                <w:sz w:val="22"/>
                <w:szCs w:val="22"/>
              </w:rPr>
            </w:pPr>
            <w:r w:rsidRPr="00D933DC">
              <w:rPr>
                <w:sz w:val="22"/>
                <w:szCs w:val="22"/>
              </w:rPr>
              <w:t>Telpa/vai telpu grupa</w:t>
            </w:r>
          </w:p>
        </w:tc>
        <w:tc>
          <w:tcPr>
            <w:tcW w:w="2127" w:type="dxa"/>
          </w:tcPr>
          <w:p w:rsidR="00E03274" w:rsidRPr="00D933DC" w:rsidRDefault="00E03274" w:rsidP="00357977">
            <w:pPr>
              <w:rPr>
                <w:sz w:val="22"/>
                <w:szCs w:val="22"/>
              </w:rPr>
            </w:pPr>
            <w:r w:rsidRPr="00D933DC">
              <w:rPr>
                <w:sz w:val="22"/>
                <w:szCs w:val="22"/>
              </w:rPr>
              <w:t>Apgaismojuma iekārtas</w:t>
            </w:r>
          </w:p>
        </w:tc>
        <w:tc>
          <w:tcPr>
            <w:tcW w:w="1417" w:type="dxa"/>
          </w:tcPr>
          <w:p w:rsidR="00E03274" w:rsidRPr="00D933DC" w:rsidRDefault="00E03274" w:rsidP="00357977">
            <w:pPr>
              <w:rPr>
                <w:sz w:val="22"/>
                <w:szCs w:val="22"/>
              </w:rPr>
            </w:pPr>
            <w:r w:rsidRPr="00D933DC">
              <w:rPr>
                <w:sz w:val="22"/>
                <w:szCs w:val="22"/>
              </w:rPr>
              <w:t>Kopējā jauda W</w:t>
            </w:r>
          </w:p>
        </w:tc>
        <w:tc>
          <w:tcPr>
            <w:tcW w:w="1628" w:type="dxa"/>
          </w:tcPr>
          <w:p w:rsidR="00E03274" w:rsidRPr="00D933DC" w:rsidRDefault="00E03274" w:rsidP="00357977">
            <w:pPr>
              <w:rPr>
                <w:sz w:val="22"/>
                <w:szCs w:val="22"/>
              </w:rPr>
            </w:pPr>
            <w:r w:rsidRPr="00D933DC">
              <w:rPr>
                <w:sz w:val="22"/>
                <w:szCs w:val="22"/>
              </w:rPr>
              <w:t>Stundas gadā h</w:t>
            </w:r>
          </w:p>
        </w:tc>
        <w:tc>
          <w:tcPr>
            <w:tcW w:w="1742" w:type="dxa"/>
          </w:tcPr>
          <w:p w:rsidR="00E03274" w:rsidRPr="00D933DC" w:rsidRDefault="00E03274" w:rsidP="00357977">
            <w:pPr>
              <w:rPr>
                <w:sz w:val="22"/>
                <w:szCs w:val="22"/>
              </w:rPr>
            </w:pPr>
            <w:r w:rsidRPr="00D933DC">
              <w:rPr>
                <w:sz w:val="22"/>
                <w:szCs w:val="22"/>
              </w:rPr>
              <w:t>Patēriņš</w:t>
            </w:r>
          </w:p>
          <w:p w:rsidR="00E03274" w:rsidRPr="00D933DC" w:rsidRDefault="00E03274" w:rsidP="00357977">
            <w:pPr>
              <w:rPr>
                <w:sz w:val="22"/>
                <w:szCs w:val="22"/>
              </w:rPr>
            </w:pPr>
            <w:r w:rsidRPr="00D933DC">
              <w:rPr>
                <w:sz w:val="22"/>
                <w:szCs w:val="22"/>
              </w:rPr>
              <w:t>kWh/gadā</w:t>
            </w:r>
          </w:p>
        </w:tc>
      </w:tr>
      <w:tr w:rsidR="00E03274" w:rsidRPr="00D933DC" w:rsidTr="00357977">
        <w:tc>
          <w:tcPr>
            <w:tcW w:w="970" w:type="dxa"/>
          </w:tcPr>
          <w:p w:rsidR="00E03274" w:rsidRPr="00D933DC" w:rsidRDefault="00E03274" w:rsidP="00357977">
            <w:pPr>
              <w:rPr>
                <w:sz w:val="22"/>
                <w:szCs w:val="22"/>
              </w:rPr>
            </w:pPr>
          </w:p>
        </w:tc>
        <w:tc>
          <w:tcPr>
            <w:tcW w:w="1406" w:type="dxa"/>
          </w:tcPr>
          <w:p w:rsidR="00E03274" w:rsidRPr="00D933DC" w:rsidRDefault="00E03274" w:rsidP="00357977">
            <w:pPr>
              <w:rPr>
                <w:sz w:val="22"/>
                <w:szCs w:val="22"/>
              </w:rPr>
            </w:pPr>
          </w:p>
        </w:tc>
        <w:tc>
          <w:tcPr>
            <w:tcW w:w="2127" w:type="dxa"/>
          </w:tcPr>
          <w:p w:rsidR="00E03274" w:rsidRPr="00D933DC" w:rsidRDefault="00E03274" w:rsidP="00357977">
            <w:pPr>
              <w:rPr>
                <w:sz w:val="22"/>
                <w:szCs w:val="22"/>
              </w:rPr>
            </w:pPr>
          </w:p>
        </w:tc>
        <w:tc>
          <w:tcPr>
            <w:tcW w:w="1417" w:type="dxa"/>
          </w:tcPr>
          <w:p w:rsidR="00E03274" w:rsidRPr="00D933DC" w:rsidRDefault="00E03274" w:rsidP="00357977">
            <w:pPr>
              <w:rPr>
                <w:sz w:val="22"/>
                <w:szCs w:val="22"/>
              </w:rPr>
            </w:pPr>
          </w:p>
        </w:tc>
        <w:tc>
          <w:tcPr>
            <w:tcW w:w="1628" w:type="dxa"/>
          </w:tcPr>
          <w:p w:rsidR="00E03274" w:rsidRPr="00D933DC" w:rsidRDefault="00E03274" w:rsidP="00357977">
            <w:pPr>
              <w:rPr>
                <w:sz w:val="22"/>
                <w:szCs w:val="22"/>
              </w:rPr>
            </w:pPr>
          </w:p>
        </w:tc>
        <w:tc>
          <w:tcPr>
            <w:tcW w:w="1742" w:type="dxa"/>
          </w:tcPr>
          <w:p w:rsidR="00E03274" w:rsidRPr="00D933DC" w:rsidRDefault="00E03274" w:rsidP="00357977">
            <w:pPr>
              <w:rPr>
                <w:sz w:val="22"/>
                <w:szCs w:val="22"/>
              </w:rPr>
            </w:pPr>
          </w:p>
        </w:tc>
      </w:tr>
      <w:tr w:rsidR="00E03274" w:rsidRPr="00D933DC" w:rsidTr="00357977">
        <w:tc>
          <w:tcPr>
            <w:tcW w:w="970" w:type="dxa"/>
          </w:tcPr>
          <w:p w:rsidR="00E03274" w:rsidRPr="00D933DC" w:rsidRDefault="00E03274" w:rsidP="00357977">
            <w:pPr>
              <w:rPr>
                <w:sz w:val="22"/>
                <w:szCs w:val="22"/>
              </w:rPr>
            </w:pPr>
          </w:p>
        </w:tc>
        <w:tc>
          <w:tcPr>
            <w:tcW w:w="1406" w:type="dxa"/>
          </w:tcPr>
          <w:p w:rsidR="00E03274" w:rsidRPr="00D933DC" w:rsidRDefault="00E03274" w:rsidP="00357977">
            <w:pPr>
              <w:rPr>
                <w:sz w:val="22"/>
                <w:szCs w:val="22"/>
              </w:rPr>
            </w:pPr>
          </w:p>
        </w:tc>
        <w:tc>
          <w:tcPr>
            <w:tcW w:w="2127" w:type="dxa"/>
          </w:tcPr>
          <w:p w:rsidR="00E03274" w:rsidRPr="00D933DC" w:rsidRDefault="00E03274" w:rsidP="00357977">
            <w:pPr>
              <w:rPr>
                <w:sz w:val="22"/>
                <w:szCs w:val="22"/>
              </w:rPr>
            </w:pPr>
          </w:p>
        </w:tc>
        <w:tc>
          <w:tcPr>
            <w:tcW w:w="1417" w:type="dxa"/>
          </w:tcPr>
          <w:p w:rsidR="00E03274" w:rsidRPr="00D933DC" w:rsidRDefault="00E03274" w:rsidP="00357977">
            <w:pPr>
              <w:rPr>
                <w:sz w:val="22"/>
                <w:szCs w:val="22"/>
              </w:rPr>
            </w:pPr>
          </w:p>
        </w:tc>
        <w:tc>
          <w:tcPr>
            <w:tcW w:w="1628" w:type="dxa"/>
          </w:tcPr>
          <w:p w:rsidR="00E03274" w:rsidRPr="00D933DC" w:rsidRDefault="00E03274" w:rsidP="00357977">
            <w:pPr>
              <w:rPr>
                <w:sz w:val="22"/>
                <w:szCs w:val="22"/>
              </w:rPr>
            </w:pPr>
          </w:p>
        </w:tc>
        <w:tc>
          <w:tcPr>
            <w:tcW w:w="1742" w:type="dxa"/>
          </w:tcPr>
          <w:p w:rsidR="00E03274" w:rsidRPr="00D933DC" w:rsidRDefault="00E03274" w:rsidP="00357977">
            <w:pPr>
              <w:rPr>
                <w:sz w:val="22"/>
                <w:szCs w:val="22"/>
              </w:rPr>
            </w:pPr>
          </w:p>
        </w:tc>
      </w:tr>
      <w:tr w:rsidR="00E03274" w:rsidRPr="00D933DC" w:rsidTr="00357977">
        <w:tc>
          <w:tcPr>
            <w:tcW w:w="970" w:type="dxa"/>
          </w:tcPr>
          <w:p w:rsidR="00E03274" w:rsidRPr="00D933DC" w:rsidRDefault="00E03274" w:rsidP="00357977">
            <w:pPr>
              <w:rPr>
                <w:sz w:val="22"/>
                <w:szCs w:val="22"/>
              </w:rPr>
            </w:pPr>
          </w:p>
        </w:tc>
        <w:tc>
          <w:tcPr>
            <w:tcW w:w="1406" w:type="dxa"/>
          </w:tcPr>
          <w:p w:rsidR="00E03274" w:rsidRPr="00D933DC" w:rsidRDefault="00E03274" w:rsidP="00357977">
            <w:pPr>
              <w:rPr>
                <w:sz w:val="22"/>
                <w:szCs w:val="22"/>
              </w:rPr>
            </w:pPr>
          </w:p>
        </w:tc>
        <w:tc>
          <w:tcPr>
            <w:tcW w:w="2127" w:type="dxa"/>
          </w:tcPr>
          <w:p w:rsidR="00E03274" w:rsidRPr="00D933DC" w:rsidRDefault="00E03274" w:rsidP="00357977">
            <w:pPr>
              <w:rPr>
                <w:sz w:val="22"/>
                <w:szCs w:val="22"/>
              </w:rPr>
            </w:pPr>
          </w:p>
        </w:tc>
        <w:tc>
          <w:tcPr>
            <w:tcW w:w="1417" w:type="dxa"/>
          </w:tcPr>
          <w:p w:rsidR="00E03274" w:rsidRPr="00D933DC" w:rsidRDefault="00E03274" w:rsidP="00357977">
            <w:pPr>
              <w:rPr>
                <w:sz w:val="22"/>
                <w:szCs w:val="22"/>
              </w:rPr>
            </w:pPr>
          </w:p>
        </w:tc>
        <w:tc>
          <w:tcPr>
            <w:tcW w:w="1628" w:type="dxa"/>
          </w:tcPr>
          <w:p w:rsidR="00E03274" w:rsidRPr="00D933DC" w:rsidRDefault="00E03274" w:rsidP="00357977">
            <w:pPr>
              <w:rPr>
                <w:sz w:val="22"/>
                <w:szCs w:val="22"/>
              </w:rPr>
            </w:pPr>
          </w:p>
        </w:tc>
        <w:tc>
          <w:tcPr>
            <w:tcW w:w="1742" w:type="dxa"/>
          </w:tcPr>
          <w:p w:rsidR="00E03274" w:rsidRPr="00D933DC" w:rsidRDefault="00E03274" w:rsidP="00357977">
            <w:pPr>
              <w:rPr>
                <w:sz w:val="22"/>
                <w:szCs w:val="22"/>
              </w:rPr>
            </w:pPr>
          </w:p>
        </w:tc>
      </w:tr>
      <w:tr w:rsidR="00E03274" w:rsidRPr="00D933DC" w:rsidTr="00357977">
        <w:tc>
          <w:tcPr>
            <w:tcW w:w="970" w:type="dxa"/>
          </w:tcPr>
          <w:p w:rsidR="00E03274" w:rsidRPr="00D933DC" w:rsidRDefault="00E03274" w:rsidP="00357977">
            <w:pPr>
              <w:rPr>
                <w:sz w:val="22"/>
                <w:szCs w:val="22"/>
              </w:rPr>
            </w:pPr>
          </w:p>
        </w:tc>
        <w:tc>
          <w:tcPr>
            <w:tcW w:w="1406" w:type="dxa"/>
          </w:tcPr>
          <w:p w:rsidR="00E03274" w:rsidRPr="00D933DC" w:rsidRDefault="00E03274" w:rsidP="00357977">
            <w:pPr>
              <w:rPr>
                <w:sz w:val="22"/>
                <w:szCs w:val="22"/>
              </w:rPr>
            </w:pPr>
          </w:p>
        </w:tc>
        <w:tc>
          <w:tcPr>
            <w:tcW w:w="2127" w:type="dxa"/>
          </w:tcPr>
          <w:p w:rsidR="00E03274" w:rsidRPr="00D933DC" w:rsidRDefault="00E03274" w:rsidP="00357977">
            <w:pPr>
              <w:rPr>
                <w:sz w:val="22"/>
                <w:szCs w:val="22"/>
              </w:rPr>
            </w:pPr>
          </w:p>
        </w:tc>
        <w:tc>
          <w:tcPr>
            <w:tcW w:w="1417" w:type="dxa"/>
          </w:tcPr>
          <w:p w:rsidR="00E03274" w:rsidRPr="00D933DC" w:rsidRDefault="00E03274" w:rsidP="00357977">
            <w:pPr>
              <w:rPr>
                <w:sz w:val="22"/>
                <w:szCs w:val="22"/>
              </w:rPr>
            </w:pPr>
          </w:p>
        </w:tc>
        <w:tc>
          <w:tcPr>
            <w:tcW w:w="1628" w:type="dxa"/>
          </w:tcPr>
          <w:p w:rsidR="00E03274" w:rsidRPr="00D933DC" w:rsidRDefault="00E03274" w:rsidP="00357977">
            <w:pPr>
              <w:rPr>
                <w:sz w:val="22"/>
                <w:szCs w:val="22"/>
              </w:rPr>
            </w:pPr>
          </w:p>
        </w:tc>
        <w:tc>
          <w:tcPr>
            <w:tcW w:w="1742" w:type="dxa"/>
          </w:tcPr>
          <w:p w:rsidR="00E03274" w:rsidRPr="00D933DC" w:rsidRDefault="00E03274" w:rsidP="00357977">
            <w:pPr>
              <w:rPr>
                <w:sz w:val="22"/>
                <w:szCs w:val="22"/>
              </w:rPr>
            </w:pPr>
          </w:p>
        </w:tc>
      </w:tr>
    </w:tbl>
    <w:p w:rsidR="00E03274" w:rsidRPr="00357977" w:rsidRDefault="00E03274" w:rsidP="00E03274">
      <w:pPr>
        <w:rPr>
          <w:sz w:val="28"/>
          <w:szCs w:val="28"/>
        </w:rPr>
        <w:sectPr w:rsidR="00E03274" w:rsidRPr="00357977" w:rsidSect="0063796A">
          <w:type w:val="continuous"/>
          <w:pgSz w:w="16834" w:h="11909" w:orient="landscape" w:code="9"/>
          <w:pgMar w:top="1134" w:right="1134" w:bottom="1701" w:left="1418" w:header="720" w:footer="720" w:gutter="0"/>
          <w:cols w:space="720"/>
          <w:titlePg/>
        </w:sectPr>
      </w:pPr>
    </w:p>
    <w:p w:rsidR="00E03274" w:rsidRPr="00357977" w:rsidRDefault="00E03274" w:rsidP="00E03274">
      <w:pPr>
        <w:pStyle w:val="Heading2"/>
        <w:spacing w:before="0"/>
        <w:jc w:val="center"/>
        <w:rPr>
          <w:rFonts w:ascii="Times New Roman" w:hAnsi="Times New Roman"/>
          <w:color w:val="auto"/>
          <w:sz w:val="28"/>
          <w:szCs w:val="28"/>
        </w:rPr>
      </w:pPr>
      <w:r w:rsidRPr="00357977">
        <w:rPr>
          <w:rFonts w:ascii="Times New Roman" w:hAnsi="Times New Roman"/>
          <w:color w:val="auto"/>
          <w:sz w:val="28"/>
          <w:szCs w:val="28"/>
        </w:rPr>
        <w:lastRenderedPageBreak/>
        <w:t>4.daļa. Enerģijas patēriņa un oglekļa dioksīda emisijas apjoma dati</w:t>
      </w:r>
    </w:p>
    <w:p w:rsidR="00E03274" w:rsidRPr="00357977" w:rsidRDefault="00E03274" w:rsidP="00E03274"/>
    <w:p w:rsidR="00E03274" w:rsidRPr="00357977" w:rsidRDefault="00E03274" w:rsidP="00E03274">
      <w:pPr>
        <w:jc w:val="both"/>
        <w:rPr>
          <w:i/>
          <w:szCs w:val="28"/>
        </w:rPr>
      </w:pPr>
      <w:r w:rsidRPr="00357977">
        <w:rPr>
          <w:i/>
          <w:szCs w:val="28"/>
        </w:rPr>
        <w:t>Piezīme. Oglekļa dioksīda (CO</w:t>
      </w:r>
      <w:r w:rsidRPr="00357977">
        <w:rPr>
          <w:i/>
          <w:szCs w:val="28"/>
          <w:vertAlign w:val="subscript"/>
        </w:rPr>
        <w:t>2</w:t>
      </w:r>
      <w:r w:rsidRPr="00357977">
        <w:rPr>
          <w:i/>
          <w:szCs w:val="28"/>
        </w:rPr>
        <w:t>) emisijas apjomu aprēķina, pamatojoties uz valsts sabiedrības ar ierobežotu atbildību "Latvijas Vides, ģeoloģijas un meteoroloģijas centrs" publicētajiem emisijas faktoriem, kas izmantoti pēdējā siltumnīcefekta gāzu emisijas vienību inventarizācijā atbilstoši Ministru kabineta 2009.gada 17.februāra noteikumiem Nr.157 "Noteikumi par siltumnīcefekta gāzu emisijas vienību inventarizācijas nacionālo sistēmu".</w:t>
      </w:r>
    </w:p>
    <w:p w:rsidR="00E03274" w:rsidRPr="00357977" w:rsidRDefault="00E03274" w:rsidP="00E03274">
      <w:pPr>
        <w:rPr>
          <w:b/>
          <w:sz w:val="28"/>
          <w:szCs w:val="28"/>
        </w:rPr>
      </w:pPr>
    </w:p>
    <w:p w:rsidR="00E03274" w:rsidRPr="00357977" w:rsidRDefault="00E03274" w:rsidP="00E03274">
      <w:pPr>
        <w:rPr>
          <w:b/>
          <w:sz w:val="28"/>
          <w:szCs w:val="28"/>
        </w:rPr>
      </w:pPr>
      <w:r w:rsidRPr="00357977">
        <w:rPr>
          <w:b/>
          <w:sz w:val="28"/>
          <w:szCs w:val="28"/>
        </w:rPr>
        <w:t>4.1. Enerģijas patēriņa dati pēc skaitītāju rādījumiem</w:t>
      </w:r>
      <w:r w:rsidRPr="00357977">
        <w:rPr>
          <w:rStyle w:val="FootnoteReference"/>
          <w:b/>
          <w:sz w:val="28"/>
          <w:szCs w:val="28"/>
        </w:rPr>
        <w:footnoteReference w:id="1"/>
      </w:r>
    </w:p>
    <w:p w:rsidR="00E03274" w:rsidRPr="00357977" w:rsidRDefault="00E03274" w:rsidP="00E03274">
      <w:pPr>
        <w:rPr>
          <w:sz w:val="16"/>
          <w:szCs w:val="28"/>
        </w:rPr>
      </w:pPr>
    </w:p>
    <w:p w:rsidR="00E03274" w:rsidRPr="00357977" w:rsidRDefault="00E03274" w:rsidP="00E03274">
      <w:pPr>
        <w:tabs>
          <w:tab w:val="left" w:pos="4536"/>
        </w:tabs>
        <w:rPr>
          <w:b/>
          <w:sz w:val="28"/>
          <w:szCs w:val="28"/>
        </w:rPr>
      </w:pPr>
      <w:r w:rsidRPr="00357977">
        <w:rPr>
          <w:b/>
          <w:sz w:val="28"/>
          <w:szCs w:val="28"/>
        </w:rPr>
        <w:t>4.1.1. Siltumenerģijas patēriņš</w:t>
      </w:r>
      <w:r w:rsidRPr="00357977">
        <w:rPr>
          <w:b/>
          <w:sz w:val="28"/>
          <w:szCs w:val="28"/>
        </w:rPr>
        <w:tab/>
        <w:t>TELPU APKURE</w:t>
      </w:r>
    </w:p>
    <w:p w:rsidR="00E03274" w:rsidRPr="00357977" w:rsidRDefault="00E03274" w:rsidP="00E03274">
      <w:pPr>
        <w:rPr>
          <w:szCs w:val="28"/>
        </w:rPr>
      </w:pPr>
    </w:p>
    <w:tbl>
      <w:tblPr>
        <w:tblpPr w:leftFromText="180" w:rightFromText="180" w:vertAnchor="text"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969"/>
        <w:gridCol w:w="678"/>
        <w:gridCol w:w="678"/>
        <w:gridCol w:w="679"/>
        <w:gridCol w:w="678"/>
        <w:gridCol w:w="678"/>
        <w:gridCol w:w="679"/>
        <w:gridCol w:w="678"/>
        <w:gridCol w:w="678"/>
        <w:gridCol w:w="679"/>
        <w:gridCol w:w="678"/>
        <w:gridCol w:w="678"/>
        <w:gridCol w:w="679"/>
        <w:gridCol w:w="678"/>
        <w:gridCol w:w="679"/>
      </w:tblGrid>
      <w:tr w:rsidR="00E03274" w:rsidRPr="00D933DC" w:rsidTr="00357977">
        <w:trPr>
          <w:cantSplit/>
          <w:trHeight w:val="1405"/>
        </w:trPr>
        <w:tc>
          <w:tcPr>
            <w:tcW w:w="4786" w:type="dxa"/>
            <w:gridSpan w:val="2"/>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jc w:val="center"/>
              <w:rPr>
                <w:sz w:val="22"/>
                <w:szCs w:val="22"/>
              </w:rPr>
            </w:pPr>
            <w:r w:rsidRPr="00D933DC">
              <w:rPr>
                <w:sz w:val="22"/>
                <w:szCs w:val="22"/>
              </w:rPr>
              <w:lastRenderedPageBreak/>
              <w:t>Gads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Janvāris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Februāris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Marts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Aprīlis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Maijs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Jūnijs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Jūlijs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Augusts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pacing w:val="-4"/>
                <w:sz w:val="22"/>
                <w:szCs w:val="22"/>
              </w:rPr>
            </w:pPr>
            <w:r w:rsidRPr="00D933DC">
              <w:rPr>
                <w:spacing w:val="-4"/>
                <w:sz w:val="22"/>
                <w:szCs w:val="22"/>
              </w:rPr>
              <w:t>Septembris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Oktobris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Novembris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Decembris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Vidēji mēnesī</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Kopā</w:t>
            </w:r>
          </w:p>
        </w:tc>
      </w:tr>
      <w:tr w:rsidR="00E03274" w:rsidRPr="00D933DC" w:rsidTr="00357977">
        <w:trPr>
          <w:cantSplit/>
          <w:trHeight w:val="340"/>
        </w:trPr>
        <w:tc>
          <w:tcPr>
            <w:tcW w:w="14283" w:type="dxa"/>
            <w:gridSpan w:val="16"/>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Patēriņa dati pēc skaitītāju faktiskajiem rādījumiem</w:t>
            </w:r>
          </w:p>
        </w:tc>
      </w:tr>
      <w:tr w:rsidR="00E03274" w:rsidRPr="00D933DC" w:rsidTr="00357977">
        <w:trPr>
          <w:trHeight w:val="34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n-3</w:t>
            </w: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Īpatnējais enerģijas patēriņš, kWh/m</w:t>
            </w:r>
            <w:r w:rsidRPr="00D933DC">
              <w:rPr>
                <w:sz w:val="22"/>
                <w:szCs w:val="22"/>
                <w:vertAlign w:val="superscript"/>
              </w:rPr>
              <w:t>2</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CO</w:t>
            </w:r>
            <w:r w:rsidRPr="00D933DC">
              <w:rPr>
                <w:sz w:val="22"/>
                <w:szCs w:val="22"/>
                <w:vertAlign w:val="subscript"/>
              </w:rPr>
              <w:t>2</w:t>
            </w:r>
            <w:r w:rsidRPr="00D933DC">
              <w:rPr>
                <w:sz w:val="22"/>
                <w:szCs w:val="22"/>
              </w:rPr>
              <w:t xml:space="preserve"> emisijas apjoms, </w:t>
            </w:r>
            <w:r w:rsidRPr="00D933DC">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n-2</w:t>
            </w: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Īpatnējais enerģijas patēriņš, kWh/m</w:t>
            </w:r>
            <w:r w:rsidRPr="00D933DC">
              <w:rPr>
                <w:sz w:val="22"/>
                <w:szCs w:val="22"/>
                <w:vertAlign w:val="superscript"/>
              </w:rPr>
              <w:t>2</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CO</w:t>
            </w:r>
            <w:r w:rsidRPr="00D933DC">
              <w:rPr>
                <w:sz w:val="22"/>
                <w:szCs w:val="22"/>
                <w:vertAlign w:val="subscript"/>
              </w:rPr>
              <w:t>2</w:t>
            </w:r>
            <w:r w:rsidRPr="00D933DC">
              <w:rPr>
                <w:sz w:val="22"/>
                <w:szCs w:val="22"/>
              </w:rPr>
              <w:t xml:space="preserve"> emisijas apjoms, </w:t>
            </w:r>
            <w:r w:rsidRPr="00D933DC">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n-1</w:t>
            </w: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Īpatnējais enerģijas patēriņš, kWh/m</w:t>
            </w:r>
            <w:r w:rsidRPr="00D933DC">
              <w:rPr>
                <w:sz w:val="22"/>
                <w:szCs w:val="22"/>
                <w:vertAlign w:val="superscript"/>
              </w:rPr>
              <w:t>2</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CO</w:t>
            </w:r>
            <w:r w:rsidRPr="00D933DC">
              <w:rPr>
                <w:sz w:val="22"/>
                <w:szCs w:val="22"/>
                <w:vertAlign w:val="subscript"/>
              </w:rPr>
              <w:t>2</w:t>
            </w:r>
            <w:r w:rsidRPr="00D933DC">
              <w:rPr>
                <w:sz w:val="22"/>
                <w:szCs w:val="22"/>
              </w:rPr>
              <w:t xml:space="preserve"> emisijas apjoms, </w:t>
            </w:r>
            <w:r w:rsidRPr="00D933DC">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bl>
    <w:p w:rsidR="00E03274" w:rsidRPr="00357977" w:rsidRDefault="00E03274" w:rsidP="00E03274">
      <w:pPr>
        <w:rPr>
          <w:sz w:val="2"/>
          <w:szCs w:val="2"/>
        </w:rPr>
      </w:pPr>
      <w:r w:rsidRPr="00357977">
        <w:br w:type="page"/>
      </w:r>
    </w:p>
    <w:tbl>
      <w:tblPr>
        <w:tblpPr w:leftFromText="180" w:rightFromText="180" w:vertAnchor="text"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969"/>
        <w:gridCol w:w="678"/>
        <w:gridCol w:w="678"/>
        <w:gridCol w:w="679"/>
        <w:gridCol w:w="678"/>
        <w:gridCol w:w="678"/>
        <w:gridCol w:w="679"/>
        <w:gridCol w:w="678"/>
        <w:gridCol w:w="678"/>
        <w:gridCol w:w="679"/>
        <w:gridCol w:w="678"/>
        <w:gridCol w:w="678"/>
        <w:gridCol w:w="679"/>
        <w:gridCol w:w="678"/>
        <w:gridCol w:w="679"/>
      </w:tblGrid>
      <w:tr w:rsidR="00E03274" w:rsidRPr="00357977" w:rsidTr="00357977">
        <w:trPr>
          <w:cantSplit/>
          <w:trHeight w:val="340"/>
        </w:trPr>
        <w:tc>
          <w:tcPr>
            <w:tcW w:w="14283" w:type="dxa"/>
            <w:gridSpan w:val="16"/>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lastRenderedPageBreak/>
              <w:t>Aprēķinātie dati (aizpilda, ja nav skaitītāju)</w:t>
            </w:r>
          </w:p>
        </w:tc>
      </w:tr>
      <w:tr w:rsidR="00E03274" w:rsidRPr="00357977" w:rsidTr="00357977">
        <w:trPr>
          <w:trHeight w:val="34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03274" w:rsidRPr="00357977" w:rsidRDefault="00E03274" w:rsidP="00357977"/>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357977"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357977" w:rsidRDefault="00E03274" w:rsidP="00357977"/>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Īpatnējais enerģijas patēriņš, kWh/m</w:t>
            </w:r>
            <w:r w:rsidRPr="00D933DC">
              <w:rPr>
                <w:sz w:val="22"/>
                <w:szCs w:val="22"/>
                <w:vertAlign w:val="superscript"/>
              </w:rPr>
              <w:t>2</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357977"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357977" w:rsidRDefault="00E03274" w:rsidP="00357977"/>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CO</w:t>
            </w:r>
            <w:r w:rsidRPr="00D933DC">
              <w:rPr>
                <w:sz w:val="22"/>
                <w:szCs w:val="22"/>
                <w:vertAlign w:val="subscript"/>
              </w:rPr>
              <w:t>2</w:t>
            </w:r>
            <w:r w:rsidRPr="00D933DC">
              <w:rPr>
                <w:sz w:val="22"/>
                <w:szCs w:val="22"/>
              </w:rPr>
              <w:t xml:space="preserve"> emisijas apjoms, </w:t>
            </w:r>
            <w:r w:rsidRPr="00D933DC">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357977" w:rsidTr="00357977">
        <w:trPr>
          <w:cantSplit/>
          <w:trHeight w:val="330"/>
        </w:trPr>
        <w:tc>
          <w:tcPr>
            <w:tcW w:w="817" w:type="dxa"/>
            <w:tcBorders>
              <w:top w:val="single" w:sz="4" w:space="0" w:color="auto"/>
              <w:left w:val="single" w:sz="4" w:space="0" w:color="auto"/>
              <w:bottom w:val="single" w:sz="4" w:space="0" w:color="auto"/>
              <w:right w:val="single" w:sz="4" w:space="0" w:color="auto"/>
            </w:tcBorders>
            <w:textDirection w:val="btLr"/>
          </w:tcPr>
          <w:p w:rsidR="00E03274" w:rsidRPr="00357977" w:rsidRDefault="00E03274" w:rsidP="00357977">
            <w:pPr>
              <w:rPr>
                <w:b/>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Eksperta izmantotās metodes apraksts</w:t>
            </w:r>
          </w:p>
        </w:tc>
        <w:tc>
          <w:tcPr>
            <w:tcW w:w="9497" w:type="dxa"/>
            <w:gridSpan w:val="14"/>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Obligāta prasība ir pievienot eksperta izmantotās metodes aprakstu – kā eksperts iegūst aprēķinātos datus</w:t>
            </w:r>
          </w:p>
        </w:tc>
      </w:tr>
    </w:tbl>
    <w:p w:rsidR="00E03274" w:rsidRPr="00357977" w:rsidRDefault="00E03274" w:rsidP="00E03274">
      <w:pPr>
        <w:rPr>
          <w:bCs/>
          <w:i/>
          <w:sz w:val="4"/>
          <w:szCs w:val="4"/>
        </w:rPr>
      </w:pPr>
    </w:p>
    <w:p w:rsidR="00E03274" w:rsidRPr="00357977" w:rsidRDefault="00E03274" w:rsidP="00E03274">
      <w:pPr>
        <w:rPr>
          <w:bCs/>
          <w:i/>
          <w:sz w:val="22"/>
          <w:szCs w:val="28"/>
        </w:rPr>
      </w:pPr>
      <w:r w:rsidRPr="00357977">
        <w:rPr>
          <w:bCs/>
          <w:i/>
          <w:sz w:val="22"/>
          <w:szCs w:val="28"/>
        </w:rPr>
        <w:t xml:space="preserve">Piezīme. * Aprēķina, reizinot </w:t>
      </w:r>
      <w:r w:rsidRPr="00357977">
        <w:rPr>
          <w:i/>
          <w:sz w:val="22"/>
          <w:szCs w:val="28"/>
        </w:rPr>
        <w:t xml:space="preserve">kopējo enerģijas patēriņu ar </w:t>
      </w:r>
      <w:r w:rsidRPr="00357977">
        <w:rPr>
          <w:bCs/>
          <w:i/>
          <w:sz w:val="22"/>
          <w:szCs w:val="28"/>
        </w:rPr>
        <w:t>CO</w:t>
      </w:r>
      <w:r w:rsidRPr="00357977">
        <w:rPr>
          <w:bCs/>
          <w:i/>
          <w:sz w:val="22"/>
          <w:szCs w:val="28"/>
          <w:vertAlign w:val="subscript"/>
        </w:rPr>
        <w:t>2</w:t>
      </w:r>
      <w:r w:rsidRPr="00357977">
        <w:rPr>
          <w:bCs/>
          <w:i/>
          <w:sz w:val="22"/>
          <w:szCs w:val="28"/>
        </w:rPr>
        <w:t xml:space="preserve"> emisijas faktoru (t CO</w:t>
      </w:r>
      <w:r w:rsidRPr="00357977">
        <w:rPr>
          <w:bCs/>
          <w:i/>
          <w:sz w:val="22"/>
          <w:szCs w:val="28"/>
          <w:vertAlign w:val="subscript"/>
        </w:rPr>
        <w:t>2</w:t>
      </w:r>
      <w:r w:rsidRPr="00357977">
        <w:rPr>
          <w:bCs/>
          <w:i/>
          <w:sz w:val="22"/>
          <w:szCs w:val="28"/>
        </w:rPr>
        <w:t xml:space="preserve"> / MWh).</w:t>
      </w:r>
    </w:p>
    <w:p w:rsidR="00E03274" w:rsidRPr="00357977" w:rsidRDefault="00E03274" w:rsidP="00E03274">
      <w:pPr>
        <w:rPr>
          <w:bCs/>
          <w:i/>
          <w:sz w:val="22"/>
          <w:szCs w:val="28"/>
        </w:rPr>
      </w:pPr>
      <w:r w:rsidRPr="00357977">
        <w:rPr>
          <w:bCs/>
          <w:i/>
          <w:sz w:val="22"/>
          <w:szCs w:val="28"/>
        </w:rPr>
        <w:t>n- novērtējuma gads</w:t>
      </w:r>
    </w:p>
    <w:p w:rsidR="00E03274" w:rsidRPr="00357977" w:rsidRDefault="00E03274" w:rsidP="00E03274">
      <w:pPr>
        <w:rPr>
          <w:sz w:val="28"/>
          <w:szCs w:val="28"/>
        </w:rPr>
      </w:pPr>
    </w:p>
    <w:p w:rsidR="00E03274" w:rsidRPr="00357977" w:rsidRDefault="00E03274" w:rsidP="00E03274">
      <w:pPr>
        <w:tabs>
          <w:tab w:val="left" w:pos="4536"/>
          <w:tab w:val="left" w:pos="5103"/>
        </w:tabs>
        <w:rPr>
          <w:b/>
          <w:caps/>
          <w:sz w:val="28"/>
          <w:szCs w:val="28"/>
        </w:rPr>
      </w:pPr>
      <w:r w:rsidRPr="00357977">
        <w:rPr>
          <w:b/>
          <w:sz w:val="28"/>
          <w:szCs w:val="28"/>
        </w:rPr>
        <w:t>4.1.2. Siltumenerģijas patēriņš</w:t>
      </w:r>
      <w:r w:rsidRPr="00357977">
        <w:rPr>
          <w:b/>
          <w:sz w:val="28"/>
          <w:szCs w:val="28"/>
        </w:rPr>
        <w:tab/>
      </w:r>
      <w:r w:rsidRPr="00357977">
        <w:rPr>
          <w:b/>
          <w:caps/>
          <w:sz w:val="28"/>
          <w:szCs w:val="28"/>
        </w:rPr>
        <w:t xml:space="preserve">karstais ūdens </w:t>
      </w:r>
    </w:p>
    <w:p w:rsidR="00E03274" w:rsidRPr="00D933DC" w:rsidRDefault="00E03274" w:rsidP="00E03274">
      <w:pPr>
        <w:tabs>
          <w:tab w:val="left" w:pos="4536"/>
          <w:tab w:val="left" w:pos="5103"/>
        </w:tabs>
        <w:rPr>
          <w:sz w:val="22"/>
          <w:szCs w:val="22"/>
        </w:rPr>
      </w:pPr>
    </w:p>
    <w:tbl>
      <w:tblPr>
        <w:tblpPr w:leftFromText="180" w:rightFromText="180" w:vertAnchor="text"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969"/>
        <w:gridCol w:w="678"/>
        <w:gridCol w:w="678"/>
        <w:gridCol w:w="679"/>
        <w:gridCol w:w="678"/>
        <w:gridCol w:w="678"/>
        <w:gridCol w:w="679"/>
        <w:gridCol w:w="678"/>
        <w:gridCol w:w="678"/>
        <w:gridCol w:w="679"/>
        <w:gridCol w:w="678"/>
        <w:gridCol w:w="678"/>
        <w:gridCol w:w="679"/>
        <w:gridCol w:w="678"/>
        <w:gridCol w:w="679"/>
      </w:tblGrid>
      <w:tr w:rsidR="00E03274" w:rsidRPr="00D933DC" w:rsidTr="00357977">
        <w:trPr>
          <w:cantSplit/>
          <w:trHeight w:val="1405"/>
        </w:trPr>
        <w:tc>
          <w:tcPr>
            <w:tcW w:w="4786" w:type="dxa"/>
            <w:gridSpan w:val="2"/>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jc w:val="center"/>
              <w:rPr>
                <w:sz w:val="22"/>
                <w:szCs w:val="22"/>
              </w:rPr>
            </w:pPr>
            <w:r w:rsidRPr="00D933DC">
              <w:rPr>
                <w:sz w:val="22"/>
                <w:szCs w:val="22"/>
              </w:rPr>
              <w:t>Gads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Janvāris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Februāris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Marts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Aprīlis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Maijs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Jūnijs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Jūlijs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Augusts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pacing w:val="-4"/>
                <w:sz w:val="22"/>
                <w:szCs w:val="22"/>
              </w:rPr>
            </w:pPr>
            <w:r w:rsidRPr="00D933DC">
              <w:rPr>
                <w:spacing w:val="-4"/>
                <w:sz w:val="22"/>
                <w:szCs w:val="22"/>
              </w:rPr>
              <w:t>Septembris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Oktobris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Novembris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Decembris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Vidēji mēnesī</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Kopā</w:t>
            </w:r>
          </w:p>
        </w:tc>
      </w:tr>
      <w:tr w:rsidR="00E03274" w:rsidRPr="00D933DC" w:rsidTr="00357977">
        <w:trPr>
          <w:trHeight w:val="34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n-3</w:t>
            </w: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Īpatnējais enerģijas patēriņš, kWh/m</w:t>
            </w:r>
            <w:r w:rsidRPr="00D933DC">
              <w:rPr>
                <w:sz w:val="22"/>
                <w:szCs w:val="22"/>
                <w:vertAlign w:val="superscript"/>
              </w:rPr>
              <w:t>2</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CO</w:t>
            </w:r>
            <w:r w:rsidRPr="00D933DC">
              <w:rPr>
                <w:sz w:val="22"/>
                <w:szCs w:val="22"/>
                <w:vertAlign w:val="subscript"/>
              </w:rPr>
              <w:t>2</w:t>
            </w:r>
            <w:r w:rsidRPr="00D933DC">
              <w:rPr>
                <w:sz w:val="22"/>
                <w:szCs w:val="22"/>
              </w:rPr>
              <w:t xml:space="preserve"> emisijas apjoms, </w:t>
            </w:r>
            <w:r w:rsidRPr="00D933DC">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n-2</w:t>
            </w: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Īpatnējais enerģijas patēriņš, kWh/m</w:t>
            </w:r>
            <w:r w:rsidRPr="00D933DC">
              <w:rPr>
                <w:sz w:val="22"/>
                <w:szCs w:val="22"/>
                <w:vertAlign w:val="superscript"/>
              </w:rPr>
              <w:t>2</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CO</w:t>
            </w:r>
            <w:r w:rsidRPr="00D933DC">
              <w:rPr>
                <w:sz w:val="22"/>
                <w:szCs w:val="22"/>
                <w:vertAlign w:val="subscript"/>
              </w:rPr>
              <w:t>2</w:t>
            </w:r>
            <w:r w:rsidRPr="00D933DC">
              <w:rPr>
                <w:sz w:val="22"/>
                <w:szCs w:val="22"/>
              </w:rPr>
              <w:t xml:space="preserve"> emisijas apjoms, </w:t>
            </w:r>
            <w:r w:rsidRPr="00D933DC">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n-1</w:t>
            </w: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Īpatnējais enerģijas patēriņš, kWh/m</w:t>
            </w:r>
            <w:r w:rsidRPr="00D933DC">
              <w:rPr>
                <w:sz w:val="22"/>
                <w:szCs w:val="22"/>
                <w:vertAlign w:val="superscript"/>
              </w:rPr>
              <w:t>2</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CO</w:t>
            </w:r>
            <w:r w:rsidRPr="00D933DC">
              <w:rPr>
                <w:sz w:val="22"/>
                <w:szCs w:val="22"/>
                <w:vertAlign w:val="subscript"/>
              </w:rPr>
              <w:t>2</w:t>
            </w:r>
            <w:r w:rsidRPr="00D933DC">
              <w:rPr>
                <w:sz w:val="22"/>
                <w:szCs w:val="22"/>
              </w:rPr>
              <w:t xml:space="preserve"> emisijas apjoms, </w:t>
            </w:r>
            <w:r w:rsidRPr="00D933DC">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bl>
    <w:p w:rsidR="00E03274" w:rsidRPr="00357977" w:rsidRDefault="00E03274" w:rsidP="00E03274">
      <w:pPr>
        <w:rPr>
          <w:bCs/>
          <w:i/>
          <w:sz w:val="4"/>
          <w:szCs w:val="4"/>
        </w:rPr>
      </w:pPr>
    </w:p>
    <w:p w:rsidR="00E03274" w:rsidRPr="00357977" w:rsidRDefault="00E03274" w:rsidP="00E03274">
      <w:pPr>
        <w:rPr>
          <w:bCs/>
          <w:i/>
          <w:sz w:val="22"/>
          <w:szCs w:val="28"/>
        </w:rPr>
      </w:pPr>
      <w:r w:rsidRPr="00357977">
        <w:rPr>
          <w:bCs/>
          <w:i/>
          <w:sz w:val="22"/>
          <w:szCs w:val="28"/>
        </w:rPr>
        <w:t xml:space="preserve">Piezīme. * Aprēķina, reizinot </w:t>
      </w:r>
      <w:r w:rsidRPr="00357977">
        <w:rPr>
          <w:i/>
          <w:sz w:val="22"/>
          <w:szCs w:val="28"/>
        </w:rPr>
        <w:t xml:space="preserve">kopējo enerģijas patēriņu ar </w:t>
      </w:r>
      <w:r w:rsidRPr="00357977">
        <w:rPr>
          <w:bCs/>
          <w:i/>
          <w:sz w:val="22"/>
          <w:szCs w:val="28"/>
        </w:rPr>
        <w:t>CO</w:t>
      </w:r>
      <w:r w:rsidRPr="00357977">
        <w:rPr>
          <w:bCs/>
          <w:i/>
          <w:sz w:val="22"/>
          <w:szCs w:val="28"/>
          <w:vertAlign w:val="subscript"/>
        </w:rPr>
        <w:t>2</w:t>
      </w:r>
      <w:r w:rsidRPr="00357977">
        <w:rPr>
          <w:bCs/>
          <w:i/>
          <w:sz w:val="22"/>
          <w:szCs w:val="28"/>
        </w:rPr>
        <w:t xml:space="preserve"> emisijas faktoru (t CO</w:t>
      </w:r>
      <w:r w:rsidRPr="00357977">
        <w:rPr>
          <w:bCs/>
          <w:i/>
          <w:sz w:val="22"/>
          <w:szCs w:val="28"/>
          <w:vertAlign w:val="subscript"/>
        </w:rPr>
        <w:t>2</w:t>
      </w:r>
      <w:r w:rsidRPr="00357977">
        <w:rPr>
          <w:bCs/>
          <w:i/>
          <w:sz w:val="22"/>
          <w:szCs w:val="28"/>
        </w:rPr>
        <w:t xml:space="preserve"> / MWh).</w:t>
      </w:r>
    </w:p>
    <w:tbl>
      <w:tblPr>
        <w:tblpPr w:leftFromText="180" w:rightFromText="180" w:vertAnchor="text"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969"/>
        <w:gridCol w:w="678"/>
        <w:gridCol w:w="678"/>
        <w:gridCol w:w="679"/>
        <w:gridCol w:w="678"/>
        <w:gridCol w:w="678"/>
        <w:gridCol w:w="679"/>
        <w:gridCol w:w="678"/>
        <w:gridCol w:w="678"/>
        <w:gridCol w:w="679"/>
        <w:gridCol w:w="678"/>
        <w:gridCol w:w="678"/>
        <w:gridCol w:w="679"/>
        <w:gridCol w:w="678"/>
        <w:gridCol w:w="679"/>
      </w:tblGrid>
      <w:tr w:rsidR="00E03274" w:rsidRPr="00357977" w:rsidTr="00357977">
        <w:trPr>
          <w:cantSplit/>
          <w:trHeight w:val="340"/>
        </w:trPr>
        <w:tc>
          <w:tcPr>
            <w:tcW w:w="14283" w:type="dxa"/>
            <w:gridSpan w:val="16"/>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Aprēķinātie dati (aizpilda, ja nav skaitītāju)</w:t>
            </w:r>
          </w:p>
        </w:tc>
      </w:tr>
      <w:tr w:rsidR="00E03274" w:rsidRPr="00357977" w:rsidTr="00357977">
        <w:trPr>
          <w:trHeight w:val="34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357977"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Īpatnējais enerģijas patēriņš, kWh/m</w:t>
            </w:r>
            <w:r w:rsidRPr="00D933DC">
              <w:rPr>
                <w:sz w:val="22"/>
                <w:szCs w:val="22"/>
                <w:vertAlign w:val="superscript"/>
              </w:rPr>
              <w:t>2</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357977"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CO</w:t>
            </w:r>
            <w:r w:rsidRPr="00D933DC">
              <w:rPr>
                <w:sz w:val="22"/>
                <w:szCs w:val="22"/>
                <w:vertAlign w:val="subscript"/>
              </w:rPr>
              <w:t>2</w:t>
            </w:r>
            <w:r w:rsidRPr="00D933DC">
              <w:rPr>
                <w:sz w:val="22"/>
                <w:szCs w:val="22"/>
              </w:rPr>
              <w:t xml:space="preserve"> emisijas apjoms, </w:t>
            </w:r>
            <w:r w:rsidRPr="00D933DC">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357977" w:rsidTr="00357977">
        <w:trPr>
          <w:cantSplit/>
          <w:trHeight w:val="330"/>
        </w:trPr>
        <w:tc>
          <w:tcPr>
            <w:tcW w:w="817" w:type="dxa"/>
            <w:tcBorders>
              <w:top w:val="single" w:sz="4" w:space="0" w:color="auto"/>
              <w:left w:val="single" w:sz="4" w:space="0" w:color="auto"/>
              <w:bottom w:val="single" w:sz="4" w:space="0" w:color="auto"/>
              <w:right w:val="single" w:sz="4" w:space="0" w:color="auto"/>
            </w:tcBorders>
            <w:textDirection w:val="btLr"/>
          </w:tcPr>
          <w:p w:rsidR="00E03274" w:rsidRPr="00D933DC" w:rsidRDefault="00E03274" w:rsidP="00357977">
            <w:pPr>
              <w:rPr>
                <w:b/>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Eksperta izmantotās metodes apraksts</w:t>
            </w:r>
          </w:p>
        </w:tc>
        <w:tc>
          <w:tcPr>
            <w:tcW w:w="9497" w:type="dxa"/>
            <w:gridSpan w:val="14"/>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Obligāta prasība ir pievienot eksperta izmantotās metodes aprakstu – kā eksperts iegūst aprēķinātos datus</w:t>
            </w:r>
          </w:p>
        </w:tc>
      </w:tr>
    </w:tbl>
    <w:p w:rsidR="00E03274" w:rsidRPr="00357977" w:rsidRDefault="00E03274" w:rsidP="00E03274">
      <w:pPr>
        <w:rPr>
          <w:bCs/>
          <w:i/>
          <w:sz w:val="4"/>
          <w:szCs w:val="4"/>
        </w:rPr>
      </w:pPr>
    </w:p>
    <w:p w:rsidR="00E03274" w:rsidRPr="00357977" w:rsidRDefault="00E03274" w:rsidP="00E03274">
      <w:pPr>
        <w:rPr>
          <w:bCs/>
          <w:i/>
          <w:sz w:val="22"/>
          <w:szCs w:val="28"/>
        </w:rPr>
      </w:pPr>
      <w:r w:rsidRPr="00357977">
        <w:rPr>
          <w:bCs/>
          <w:i/>
          <w:sz w:val="22"/>
          <w:szCs w:val="28"/>
        </w:rPr>
        <w:t xml:space="preserve">Piezīme. * Aprēķina, reizinot </w:t>
      </w:r>
      <w:r w:rsidRPr="00357977">
        <w:rPr>
          <w:i/>
          <w:sz w:val="22"/>
          <w:szCs w:val="28"/>
        </w:rPr>
        <w:t xml:space="preserve">kopējo enerģijas patēriņu ar </w:t>
      </w:r>
      <w:r w:rsidRPr="00357977">
        <w:rPr>
          <w:bCs/>
          <w:i/>
          <w:sz w:val="22"/>
          <w:szCs w:val="28"/>
        </w:rPr>
        <w:t>CO</w:t>
      </w:r>
      <w:r w:rsidRPr="00357977">
        <w:rPr>
          <w:bCs/>
          <w:i/>
          <w:sz w:val="22"/>
          <w:szCs w:val="28"/>
          <w:vertAlign w:val="subscript"/>
        </w:rPr>
        <w:t>2</w:t>
      </w:r>
      <w:r w:rsidRPr="00357977">
        <w:rPr>
          <w:bCs/>
          <w:i/>
          <w:sz w:val="22"/>
          <w:szCs w:val="28"/>
        </w:rPr>
        <w:t xml:space="preserve"> emisijas faktoru (t CO</w:t>
      </w:r>
      <w:r w:rsidRPr="00357977">
        <w:rPr>
          <w:bCs/>
          <w:i/>
          <w:sz w:val="22"/>
          <w:szCs w:val="28"/>
          <w:vertAlign w:val="subscript"/>
        </w:rPr>
        <w:t>2</w:t>
      </w:r>
      <w:r w:rsidRPr="00357977">
        <w:rPr>
          <w:bCs/>
          <w:i/>
          <w:sz w:val="22"/>
          <w:szCs w:val="28"/>
        </w:rPr>
        <w:t xml:space="preserve"> / MWh).</w:t>
      </w:r>
    </w:p>
    <w:p w:rsidR="00E03274" w:rsidRPr="00357977" w:rsidRDefault="00E03274" w:rsidP="00E03274">
      <w:pPr>
        <w:rPr>
          <w:bCs/>
          <w:i/>
          <w:sz w:val="22"/>
          <w:szCs w:val="28"/>
        </w:rPr>
      </w:pPr>
      <w:r w:rsidRPr="00357977">
        <w:rPr>
          <w:bCs/>
          <w:i/>
          <w:sz w:val="22"/>
          <w:szCs w:val="28"/>
        </w:rPr>
        <w:t>n- novērtējuma gads</w:t>
      </w:r>
    </w:p>
    <w:p w:rsidR="00E03274" w:rsidRPr="00357977" w:rsidRDefault="00E03274" w:rsidP="00E03274">
      <w:pPr>
        <w:rPr>
          <w:b/>
          <w:sz w:val="28"/>
          <w:szCs w:val="28"/>
        </w:rPr>
      </w:pPr>
      <w:r w:rsidRPr="00357977">
        <w:rPr>
          <w:b/>
          <w:sz w:val="28"/>
          <w:szCs w:val="28"/>
        </w:rPr>
        <w:t>4.1.3. Karstā ūdens patēriņš</w:t>
      </w:r>
    </w:p>
    <w:p w:rsidR="00E03274" w:rsidRPr="00D933DC" w:rsidRDefault="00E03274" w:rsidP="00E03274">
      <w:pPr>
        <w:tabs>
          <w:tab w:val="left" w:pos="4536"/>
          <w:tab w:val="left" w:pos="5103"/>
        </w:tabs>
        <w:rPr>
          <w:sz w:val="22"/>
          <w:szCs w:val="22"/>
        </w:rPr>
      </w:pPr>
    </w:p>
    <w:tbl>
      <w:tblPr>
        <w:tblpPr w:leftFromText="180" w:rightFromText="180" w:vertAnchor="text"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969"/>
        <w:gridCol w:w="678"/>
        <w:gridCol w:w="678"/>
        <w:gridCol w:w="679"/>
        <w:gridCol w:w="678"/>
        <w:gridCol w:w="678"/>
        <w:gridCol w:w="679"/>
        <w:gridCol w:w="678"/>
        <w:gridCol w:w="678"/>
        <w:gridCol w:w="679"/>
        <w:gridCol w:w="678"/>
        <w:gridCol w:w="678"/>
        <w:gridCol w:w="679"/>
        <w:gridCol w:w="678"/>
        <w:gridCol w:w="679"/>
      </w:tblGrid>
      <w:tr w:rsidR="00E03274" w:rsidRPr="00D933DC" w:rsidTr="00357977">
        <w:trPr>
          <w:cantSplit/>
          <w:trHeight w:val="1405"/>
        </w:trPr>
        <w:tc>
          <w:tcPr>
            <w:tcW w:w="4786" w:type="dxa"/>
            <w:gridSpan w:val="2"/>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jc w:val="center"/>
              <w:rPr>
                <w:sz w:val="22"/>
                <w:szCs w:val="22"/>
              </w:rPr>
            </w:pPr>
            <w:r w:rsidRPr="00D933DC">
              <w:rPr>
                <w:sz w:val="22"/>
                <w:szCs w:val="22"/>
              </w:rPr>
              <w:t>Gads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Janvāris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Februāris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Marts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Aprīlis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Maijs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Jūnijs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Jūlijs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Augusts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pacing w:val="-4"/>
                <w:sz w:val="22"/>
                <w:szCs w:val="22"/>
              </w:rPr>
            </w:pPr>
            <w:r w:rsidRPr="00D933DC">
              <w:rPr>
                <w:spacing w:val="-4"/>
                <w:sz w:val="22"/>
                <w:szCs w:val="22"/>
              </w:rPr>
              <w:t>Septembris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Oktobris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Novembris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Decembris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Vidēji mēnesī</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Kopā</w:t>
            </w:r>
          </w:p>
        </w:tc>
      </w:tr>
      <w:tr w:rsidR="00E03274" w:rsidRPr="00D933DC" w:rsidTr="00357977">
        <w:trPr>
          <w:trHeight w:val="340"/>
        </w:trPr>
        <w:tc>
          <w:tcPr>
            <w:tcW w:w="817"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r w:rsidRPr="00D933DC">
              <w:rPr>
                <w:sz w:val="22"/>
                <w:szCs w:val="22"/>
              </w:rPr>
              <w:t>n-3</w:t>
            </w:r>
          </w:p>
        </w:tc>
        <w:tc>
          <w:tcPr>
            <w:tcW w:w="396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r w:rsidRPr="00D933DC">
              <w:rPr>
                <w:sz w:val="22"/>
                <w:szCs w:val="22"/>
              </w:rPr>
              <w:t>Karstā ūdens patēriņš, m</w:t>
            </w:r>
            <w:r w:rsidRPr="00D933DC">
              <w:rPr>
                <w:sz w:val="22"/>
                <w:szCs w:val="22"/>
                <w:vertAlign w:val="superscript"/>
              </w:rPr>
              <w:t>3</w:t>
            </w: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r>
      <w:tr w:rsidR="00E03274" w:rsidRPr="00D933DC" w:rsidTr="00357977">
        <w:trPr>
          <w:trHeight w:val="340"/>
        </w:trPr>
        <w:tc>
          <w:tcPr>
            <w:tcW w:w="817"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r w:rsidRPr="00D933DC">
              <w:rPr>
                <w:sz w:val="22"/>
                <w:szCs w:val="22"/>
              </w:rPr>
              <w:t>n-2</w:t>
            </w:r>
          </w:p>
        </w:tc>
        <w:tc>
          <w:tcPr>
            <w:tcW w:w="396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r w:rsidRPr="00D933DC">
              <w:rPr>
                <w:sz w:val="22"/>
                <w:szCs w:val="22"/>
              </w:rPr>
              <w:t>Karstā ūdens patēriņš, m</w:t>
            </w:r>
            <w:r w:rsidRPr="00D933DC">
              <w:rPr>
                <w:sz w:val="22"/>
                <w:szCs w:val="22"/>
                <w:vertAlign w:val="superscript"/>
              </w:rPr>
              <w:t>3</w:t>
            </w: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r>
      <w:tr w:rsidR="00E03274" w:rsidRPr="00D933DC" w:rsidTr="00357977">
        <w:trPr>
          <w:trHeight w:val="340"/>
        </w:trPr>
        <w:tc>
          <w:tcPr>
            <w:tcW w:w="817"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r w:rsidRPr="00D933DC">
              <w:rPr>
                <w:sz w:val="22"/>
                <w:szCs w:val="22"/>
              </w:rPr>
              <w:t>n-1</w:t>
            </w:r>
          </w:p>
        </w:tc>
        <w:tc>
          <w:tcPr>
            <w:tcW w:w="396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r w:rsidRPr="00D933DC">
              <w:rPr>
                <w:sz w:val="22"/>
                <w:szCs w:val="22"/>
              </w:rPr>
              <w:t>Karstā ūdens patēriņš, m</w:t>
            </w:r>
            <w:r w:rsidRPr="00D933DC">
              <w:rPr>
                <w:sz w:val="22"/>
                <w:szCs w:val="22"/>
                <w:vertAlign w:val="superscript"/>
              </w:rPr>
              <w:t>3</w:t>
            </w: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r>
      <w:tr w:rsidR="00E03274" w:rsidRPr="00D933DC" w:rsidTr="00357977">
        <w:trPr>
          <w:cantSplit/>
          <w:trHeight w:val="340"/>
        </w:trPr>
        <w:tc>
          <w:tcPr>
            <w:tcW w:w="14283" w:type="dxa"/>
            <w:gridSpan w:val="16"/>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Aprēķinātie dati (aizpilda, ja nav skaitītāju)</w:t>
            </w:r>
          </w:p>
        </w:tc>
      </w:tr>
      <w:tr w:rsidR="00E03274" w:rsidRPr="00D933DC" w:rsidTr="00357977">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Karstā ūdens patēriņš, m</w:t>
            </w:r>
            <w:r w:rsidRPr="00D933DC">
              <w:rPr>
                <w:sz w:val="22"/>
                <w:szCs w:val="22"/>
                <w:vertAlign w:val="superscript"/>
              </w:rPr>
              <w:t>3</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cantSplit/>
          <w:trHeight w:val="330"/>
        </w:trPr>
        <w:tc>
          <w:tcPr>
            <w:tcW w:w="817" w:type="dxa"/>
            <w:tcBorders>
              <w:top w:val="single" w:sz="4" w:space="0" w:color="auto"/>
              <w:left w:val="single" w:sz="4" w:space="0" w:color="auto"/>
              <w:bottom w:val="single" w:sz="4" w:space="0" w:color="auto"/>
              <w:right w:val="single" w:sz="4" w:space="0" w:color="auto"/>
            </w:tcBorders>
            <w:textDirection w:val="btLr"/>
          </w:tcPr>
          <w:p w:rsidR="00E03274" w:rsidRPr="00D933DC" w:rsidRDefault="00E03274" w:rsidP="00357977">
            <w:pPr>
              <w:rPr>
                <w:b/>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Eksperta izmantotās metodes apraksts</w:t>
            </w:r>
          </w:p>
        </w:tc>
        <w:tc>
          <w:tcPr>
            <w:tcW w:w="9497" w:type="dxa"/>
            <w:gridSpan w:val="14"/>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Obligāta prasība ir pievienot eksperta izmantotās metodes aprakstu – kā eksperts iegūst aprēķinātos datus</w:t>
            </w:r>
          </w:p>
        </w:tc>
      </w:tr>
    </w:tbl>
    <w:p w:rsidR="00E03274" w:rsidRPr="00357977" w:rsidRDefault="00E03274" w:rsidP="00E03274">
      <w:pPr>
        <w:rPr>
          <w:bCs/>
          <w:i/>
          <w:sz w:val="4"/>
          <w:szCs w:val="4"/>
        </w:rPr>
      </w:pPr>
    </w:p>
    <w:p w:rsidR="00E03274" w:rsidRPr="00357977" w:rsidRDefault="00E03274" w:rsidP="00E03274">
      <w:pPr>
        <w:rPr>
          <w:bCs/>
          <w:i/>
          <w:sz w:val="22"/>
          <w:szCs w:val="28"/>
        </w:rPr>
      </w:pPr>
      <w:r w:rsidRPr="00357977">
        <w:rPr>
          <w:bCs/>
          <w:i/>
          <w:sz w:val="22"/>
          <w:szCs w:val="28"/>
        </w:rPr>
        <w:t xml:space="preserve">Piezīme. * Aprēķina, reizinot </w:t>
      </w:r>
      <w:r w:rsidRPr="00357977">
        <w:rPr>
          <w:i/>
          <w:sz w:val="22"/>
          <w:szCs w:val="28"/>
        </w:rPr>
        <w:t xml:space="preserve">kopējo enerģijas patēriņu ar </w:t>
      </w:r>
      <w:r w:rsidRPr="00357977">
        <w:rPr>
          <w:bCs/>
          <w:i/>
          <w:sz w:val="22"/>
          <w:szCs w:val="28"/>
        </w:rPr>
        <w:t>CO</w:t>
      </w:r>
      <w:r w:rsidRPr="00357977">
        <w:rPr>
          <w:bCs/>
          <w:i/>
          <w:sz w:val="22"/>
          <w:szCs w:val="28"/>
          <w:vertAlign w:val="subscript"/>
        </w:rPr>
        <w:t>2</w:t>
      </w:r>
      <w:r w:rsidRPr="00357977">
        <w:rPr>
          <w:bCs/>
          <w:i/>
          <w:sz w:val="22"/>
          <w:szCs w:val="28"/>
        </w:rPr>
        <w:t xml:space="preserve"> emisijas faktoru (t CO</w:t>
      </w:r>
      <w:r w:rsidRPr="00357977">
        <w:rPr>
          <w:bCs/>
          <w:i/>
          <w:sz w:val="22"/>
          <w:szCs w:val="28"/>
          <w:vertAlign w:val="subscript"/>
        </w:rPr>
        <w:t>2</w:t>
      </w:r>
      <w:r w:rsidRPr="00357977">
        <w:rPr>
          <w:bCs/>
          <w:i/>
          <w:sz w:val="22"/>
          <w:szCs w:val="28"/>
        </w:rPr>
        <w:t xml:space="preserve"> / MWh).</w:t>
      </w:r>
    </w:p>
    <w:p w:rsidR="00E03274" w:rsidRPr="00357977" w:rsidRDefault="00E03274" w:rsidP="00E03274">
      <w:pPr>
        <w:rPr>
          <w:bCs/>
          <w:i/>
          <w:sz w:val="22"/>
          <w:szCs w:val="28"/>
        </w:rPr>
      </w:pPr>
      <w:r w:rsidRPr="00357977">
        <w:rPr>
          <w:bCs/>
          <w:i/>
          <w:sz w:val="22"/>
          <w:szCs w:val="28"/>
        </w:rPr>
        <w:t>n- novērtējuma gads</w:t>
      </w:r>
    </w:p>
    <w:p w:rsidR="00E03274" w:rsidRPr="00357977" w:rsidRDefault="00E03274" w:rsidP="00E03274">
      <w:pPr>
        <w:rPr>
          <w:sz w:val="28"/>
          <w:szCs w:val="28"/>
        </w:rPr>
      </w:pPr>
    </w:p>
    <w:p w:rsidR="00E03274" w:rsidRPr="00357977" w:rsidRDefault="00E03274" w:rsidP="00E03274">
      <w:pPr>
        <w:rPr>
          <w:b/>
          <w:sz w:val="28"/>
          <w:szCs w:val="28"/>
        </w:rPr>
      </w:pPr>
      <w:r w:rsidRPr="00357977">
        <w:rPr>
          <w:b/>
          <w:sz w:val="28"/>
          <w:szCs w:val="28"/>
        </w:rPr>
        <w:t xml:space="preserve">4.1.4. Elektroenerģijas patēriņš </w:t>
      </w:r>
    </w:p>
    <w:p w:rsidR="00E03274" w:rsidRPr="00D933DC" w:rsidRDefault="00E03274" w:rsidP="00E03274">
      <w:pPr>
        <w:rPr>
          <w:sz w:val="22"/>
          <w:szCs w:val="22"/>
        </w:rPr>
      </w:pPr>
    </w:p>
    <w:tbl>
      <w:tblPr>
        <w:tblpPr w:leftFromText="180" w:rightFromText="180" w:vertAnchor="text"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969"/>
        <w:gridCol w:w="678"/>
        <w:gridCol w:w="678"/>
        <w:gridCol w:w="679"/>
        <w:gridCol w:w="678"/>
        <w:gridCol w:w="678"/>
        <w:gridCol w:w="679"/>
        <w:gridCol w:w="678"/>
        <w:gridCol w:w="678"/>
        <w:gridCol w:w="679"/>
        <w:gridCol w:w="678"/>
        <w:gridCol w:w="678"/>
        <w:gridCol w:w="679"/>
        <w:gridCol w:w="678"/>
        <w:gridCol w:w="679"/>
      </w:tblGrid>
      <w:tr w:rsidR="00E03274" w:rsidRPr="00D933DC" w:rsidTr="00357977">
        <w:trPr>
          <w:cantSplit/>
          <w:trHeight w:val="1405"/>
        </w:trPr>
        <w:tc>
          <w:tcPr>
            <w:tcW w:w="4786" w:type="dxa"/>
            <w:gridSpan w:val="2"/>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jc w:val="center"/>
              <w:rPr>
                <w:sz w:val="22"/>
                <w:szCs w:val="22"/>
              </w:rPr>
            </w:pPr>
            <w:r w:rsidRPr="00D933DC">
              <w:rPr>
                <w:sz w:val="22"/>
                <w:szCs w:val="22"/>
              </w:rPr>
              <w:t>Gads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Janvāris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Februāris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Marts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Aprīlis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Maijs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Jūnijs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Jūlijs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Augusts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pacing w:val="-4"/>
                <w:sz w:val="22"/>
                <w:szCs w:val="22"/>
              </w:rPr>
            </w:pPr>
            <w:r w:rsidRPr="00D933DC">
              <w:rPr>
                <w:spacing w:val="-4"/>
                <w:sz w:val="22"/>
                <w:szCs w:val="22"/>
              </w:rPr>
              <w:t>Septembris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Oktobris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Novembris</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Decembris</w:t>
            </w:r>
          </w:p>
        </w:tc>
        <w:tc>
          <w:tcPr>
            <w:tcW w:w="678"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Vidēji mēnesī</w:t>
            </w:r>
          </w:p>
        </w:tc>
        <w:tc>
          <w:tcPr>
            <w:tcW w:w="679" w:type="dxa"/>
            <w:tcBorders>
              <w:top w:val="single" w:sz="4" w:space="0" w:color="auto"/>
              <w:left w:val="single" w:sz="4" w:space="0" w:color="auto"/>
              <w:bottom w:val="single" w:sz="4" w:space="0" w:color="auto"/>
              <w:right w:val="single" w:sz="4" w:space="0" w:color="auto"/>
            </w:tcBorders>
            <w:textDirection w:val="btLr"/>
            <w:vAlign w:val="center"/>
          </w:tcPr>
          <w:p w:rsidR="00E03274" w:rsidRPr="00D933DC" w:rsidRDefault="00E03274" w:rsidP="00357977">
            <w:pPr>
              <w:ind w:left="113" w:right="113"/>
              <w:jc w:val="center"/>
              <w:rPr>
                <w:sz w:val="22"/>
                <w:szCs w:val="22"/>
              </w:rPr>
            </w:pPr>
            <w:r w:rsidRPr="00D933DC">
              <w:rPr>
                <w:spacing w:val="-2"/>
                <w:sz w:val="22"/>
                <w:szCs w:val="22"/>
              </w:rPr>
              <w:t>Kopā</w:t>
            </w:r>
          </w:p>
        </w:tc>
      </w:tr>
      <w:tr w:rsidR="00E03274" w:rsidRPr="00D933DC" w:rsidTr="00357977">
        <w:trPr>
          <w:cantSplit/>
          <w:trHeight w:val="340"/>
        </w:trPr>
        <w:tc>
          <w:tcPr>
            <w:tcW w:w="14283" w:type="dxa"/>
            <w:gridSpan w:val="16"/>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Patēriņa dati pēc skaitītāju faktiskajiem rādījumiem</w:t>
            </w:r>
          </w:p>
        </w:tc>
      </w:tr>
      <w:tr w:rsidR="00E03274" w:rsidRPr="00D933DC" w:rsidTr="00357977">
        <w:trPr>
          <w:trHeight w:val="34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lastRenderedPageBreak/>
              <w:t>n-3</w:t>
            </w: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Īpatnējais enerģijas patēriņš, kWh/m</w:t>
            </w:r>
            <w:r w:rsidRPr="00D933DC">
              <w:rPr>
                <w:sz w:val="22"/>
                <w:szCs w:val="22"/>
                <w:vertAlign w:val="superscript"/>
              </w:rPr>
              <w:t>2</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CO</w:t>
            </w:r>
            <w:r w:rsidRPr="00D933DC">
              <w:rPr>
                <w:sz w:val="22"/>
                <w:szCs w:val="22"/>
                <w:vertAlign w:val="subscript"/>
              </w:rPr>
              <w:t>2</w:t>
            </w:r>
            <w:r w:rsidRPr="00D933DC">
              <w:rPr>
                <w:sz w:val="22"/>
                <w:szCs w:val="22"/>
              </w:rPr>
              <w:t xml:space="preserve"> emisijas apjoms, </w:t>
            </w:r>
            <w:r w:rsidRPr="00D933DC">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n-2</w:t>
            </w: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Īpatnējais enerģijas patēriņš, kWh/m</w:t>
            </w:r>
            <w:r w:rsidRPr="00D933DC">
              <w:rPr>
                <w:sz w:val="22"/>
                <w:szCs w:val="22"/>
                <w:vertAlign w:val="superscript"/>
              </w:rPr>
              <w:t>2</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CO</w:t>
            </w:r>
            <w:r w:rsidRPr="00D933DC">
              <w:rPr>
                <w:sz w:val="22"/>
                <w:szCs w:val="22"/>
                <w:vertAlign w:val="subscript"/>
              </w:rPr>
              <w:t>2</w:t>
            </w:r>
            <w:r w:rsidRPr="00D933DC">
              <w:rPr>
                <w:sz w:val="22"/>
                <w:szCs w:val="22"/>
              </w:rPr>
              <w:t xml:space="preserve"> emisijas apjoms, </w:t>
            </w:r>
            <w:r w:rsidRPr="00D933DC">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n-1</w:t>
            </w: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Īpatnējais enerģijas patēriņš, kWh/m</w:t>
            </w:r>
            <w:r w:rsidRPr="00D933DC">
              <w:rPr>
                <w:sz w:val="22"/>
                <w:szCs w:val="22"/>
                <w:vertAlign w:val="superscript"/>
              </w:rPr>
              <w:t>2</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CO</w:t>
            </w:r>
            <w:r w:rsidRPr="00D933DC">
              <w:rPr>
                <w:sz w:val="22"/>
                <w:szCs w:val="22"/>
                <w:vertAlign w:val="subscript"/>
              </w:rPr>
              <w:t>2</w:t>
            </w:r>
            <w:r w:rsidRPr="00D933DC">
              <w:rPr>
                <w:sz w:val="22"/>
                <w:szCs w:val="22"/>
              </w:rPr>
              <w:t xml:space="preserve"> emisijas apjoms, </w:t>
            </w:r>
            <w:r w:rsidRPr="00D933DC">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bl>
    <w:p w:rsidR="00E03274" w:rsidRPr="00D933DC" w:rsidRDefault="00E03274" w:rsidP="00E03274">
      <w:pPr>
        <w:rPr>
          <w:sz w:val="22"/>
          <w:szCs w:val="22"/>
        </w:rPr>
      </w:pPr>
      <w:r w:rsidRPr="00D933DC">
        <w:rPr>
          <w:sz w:val="22"/>
          <w:szCs w:val="22"/>
        </w:rPr>
        <w:br w:type="page"/>
      </w:r>
    </w:p>
    <w:tbl>
      <w:tblPr>
        <w:tblpPr w:leftFromText="180" w:rightFromText="180" w:vertAnchor="text"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969"/>
        <w:gridCol w:w="678"/>
        <w:gridCol w:w="678"/>
        <w:gridCol w:w="679"/>
        <w:gridCol w:w="678"/>
        <w:gridCol w:w="678"/>
        <w:gridCol w:w="679"/>
        <w:gridCol w:w="678"/>
        <w:gridCol w:w="678"/>
        <w:gridCol w:w="679"/>
        <w:gridCol w:w="678"/>
        <w:gridCol w:w="678"/>
        <w:gridCol w:w="679"/>
        <w:gridCol w:w="678"/>
        <w:gridCol w:w="679"/>
      </w:tblGrid>
      <w:tr w:rsidR="00E03274" w:rsidRPr="00357977" w:rsidTr="00357977">
        <w:trPr>
          <w:cantSplit/>
          <w:trHeight w:val="340"/>
        </w:trPr>
        <w:tc>
          <w:tcPr>
            <w:tcW w:w="14283" w:type="dxa"/>
            <w:gridSpan w:val="16"/>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lastRenderedPageBreak/>
              <w:t>Aprēķinātie dati (aizpilda, ja nav skaitītāju)</w:t>
            </w:r>
          </w:p>
        </w:tc>
      </w:tr>
      <w:tr w:rsidR="00E03274" w:rsidRPr="00357977" w:rsidTr="00357977">
        <w:trPr>
          <w:trHeight w:val="34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Kopējais enerģijas patēriņš, MWh</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357977"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Īpatnējais enerģijas patēriņš, kWh/m</w:t>
            </w:r>
            <w:r w:rsidRPr="00D933DC">
              <w:rPr>
                <w:sz w:val="22"/>
                <w:szCs w:val="22"/>
                <w:vertAlign w:val="superscript"/>
              </w:rPr>
              <w:t>2</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357977" w:rsidTr="00357977">
        <w:trPr>
          <w:trHeight w:val="3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CO</w:t>
            </w:r>
            <w:r w:rsidRPr="00D933DC">
              <w:rPr>
                <w:sz w:val="22"/>
                <w:szCs w:val="22"/>
                <w:vertAlign w:val="subscript"/>
              </w:rPr>
              <w:t>2</w:t>
            </w:r>
            <w:r w:rsidRPr="00D933DC">
              <w:rPr>
                <w:sz w:val="22"/>
                <w:szCs w:val="22"/>
              </w:rPr>
              <w:t xml:space="preserve"> emisijas apjoms, </w:t>
            </w:r>
            <w:r w:rsidRPr="00D933DC">
              <w:rPr>
                <w:bCs/>
                <w:sz w:val="22"/>
                <w:szCs w:val="22"/>
              </w:rPr>
              <w:t>t*</w:t>
            </w: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357977" w:rsidTr="00357977">
        <w:trPr>
          <w:cantSplit/>
          <w:trHeight w:val="340"/>
        </w:trPr>
        <w:tc>
          <w:tcPr>
            <w:tcW w:w="8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Eksperta izmantotās metodes apraksts</w:t>
            </w:r>
          </w:p>
        </w:tc>
        <w:tc>
          <w:tcPr>
            <w:tcW w:w="9497" w:type="dxa"/>
            <w:gridSpan w:val="14"/>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Obligāta prasība ir pievienot eksperta izmantotās metodes aprakstu – kā eksperts iegūst aprēķinātos datus</w:t>
            </w:r>
          </w:p>
        </w:tc>
      </w:tr>
      <w:tr w:rsidR="00E03274" w:rsidRPr="00357977" w:rsidTr="00357977">
        <w:trPr>
          <w:cantSplit/>
          <w:trHeight w:val="340"/>
        </w:trPr>
        <w:tc>
          <w:tcPr>
            <w:tcW w:w="14283" w:type="dxa"/>
            <w:gridSpan w:val="16"/>
            <w:tcBorders>
              <w:top w:val="single" w:sz="4" w:space="0" w:color="auto"/>
              <w:left w:val="nil"/>
              <w:bottom w:val="nil"/>
              <w:right w:val="nil"/>
            </w:tcBorders>
          </w:tcPr>
          <w:p w:rsidR="00E03274" w:rsidRPr="00357977" w:rsidRDefault="00E03274" w:rsidP="00357977">
            <w:pPr>
              <w:rPr>
                <w:bCs/>
                <w:sz w:val="4"/>
                <w:szCs w:val="4"/>
              </w:rPr>
            </w:pPr>
          </w:p>
          <w:p w:rsidR="00E03274" w:rsidRPr="00357977" w:rsidRDefault="00E03274" w:rsidP="00357977">
            <w:r w:rsidRPr="00357977">
              <w:rPr>
                <w:bCs/>
                <w:i/>
                <w:sz w:val="22"/>
                <w:szCs w:val="28"/>
              </w:rPr>
              <w:t xml:space="preserve">Piezīme. * Aprēķina, reizinot </w:t>
            </w:r>
            <w:r w:rsidRPr="00357977">
              <w:rPr>
                <w:i/>
                <w:sz w:val="22"/>
                <w:szCs w:val="28"/>
              </w:rPr>
              <w:t xml:space="preserve">kopējo enerģijas patēriņu ar </w:t>
            </w:r>
            <w:r w:rsidRPr="00357977">
              <w:rPr>
                <w:bCs/>
                <w:i/>
                <w:sz w:val="22"/>
                <w:szCs w:val="28"/>
              </w:rPr>
              <w:t>CO</w:t>
            </w:r>
            <w:r w:rsidRPr="00357977">
              <w:rPr>
                <w:bCs/>
                <w:i/>
                <w:sz w:val="22"/>
                <w:szCs w:val="28"/>
                <w:vertAlign w:val="subscript"/>
              </w:rPr>
              <w:t>2</w:t>
            </w:r>
            <w:r w:rsidRPr="00357977">
              <w:rPr>
                <w:bCs/>
                <w:i/>
                <w:sz w:val="22"/>
                <w:szCs w:val="28"/>
              </w:rPr>
              <w:t xml:space="preserve"> emisijas faktoru (t CO</w:t>
            </w:r>
            <w:r w:rsidRPr="00357977">
              <w:rPr>
                <w:bCs/>
                <w:i/>
                <w:sz w:val="22"/>
                <w:szCs w:val="28"/>
                <w:vertAlign w:val="subscript"/>
              </w:rPr>
              <w:t>2</w:t>
            </w:r>
            <w:r w:rsidRPr="00357977">
              <w:rPr>
                <w:bCs/>
                <w:i/>
                <w:sz w:val="22"/>
                <w:szCs w:val="28"/>
              </w:rPr>
              <w:t xml:space="preserve"> / MWh).</w:t>
            </w:r>
          </w:p>
        </w:tc>
      </w:tr>
    </w:tbl>
    <w:p w:rsidR="00E03274" w:rsidRPr="00357977" w:rsidRDefault="00E03274" w:rsidP="00E03274">
      <w:pPr>
        <w:rPr>
          <w:bCs/>
          <w:i/>
          <w:sz w:val="4"/>
          <w:szCs w:val="4"/>
        </w:rPr>
      </w:pPr>
    </w:p>
    <w:p w:rsidR="00E03274" w:rsidRPr="00357977" w:rsidRDefault="00E03274" w:rsidP="00E03274">
      <w:pPr>
        <w:rPr>
          <w:sz w:val="28"/>
          <w:szCs w:val="28"/>
        </w:rPr>
        <w:sectPr w:rsidR="00E03274" w:rsidRPr="00357977" w:rsidSect="0063796A">
          <w:type w:val="continuous"/>
          <w:pgSz w:w="16834" w:h="11909" w:orient="landscape" w:code="9"/>
          <w:pgMar w:top="1134" w:right="1134" w:bottom="1701" w:left="1418" w:header="720" w:footer="720" w:gutter="0"/>
          <w:cols w:space="720"/>
        </w:sectPr>
      </w:pPr>
    </w:p>
    <w:p w:rsidR="00E03274" w:rsidRPr="00357977" w:rsidRDefault="00E03274" w:rsidP="00E03274">
      <w:pPr>
        <w:rPr>
          <w:b/>
          <w:bCs/>
          <w:sz w:val="28"/>
          <w:szCs w:val="28"/>
        </w:rPr>
      </w:pPr>
      <w:r w:rsidRPr="00357977">
        <w:rPr>
          <w:b/>
          <w:bCs/>
          <w:sz w:val="28"/>
          <w:szCs w:val="28"/>
        </w:rPr>
        <w:lastRenderedPageBreak/>
        <w:t>4.1.5. Enerģijas sadalījums ēkā</w:t>
      </w:r>
    </w:p>
    <w:p w:rsidR="00E03274" w:rsidRPr="00357977" w:rsidRDefault="00E03274" w:rsidP="00E03274">
      <w:pPr>
        <w:rPr>
          <w:bCs/>
          <w:szCs w:val="28"/>
        </w:rPr>
      </w:pPr>
    </w:p>
    <w:tbl>
      <w:tblPr>
        <w:tblW w:w="9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32"/>
        <w:gridCol w:w="1416"/>
        <w:gridCol w:w="1589"/>
        <w:gridCol w:w="1275"/>
        <w:gridCol w:w="1306"/>
        <w:gridCol w:w="1229"/>
      </w:tblGrid>
      <w:tr w:rsidR="00E03274" w:rsidRPr="00D933DC" w:rsidTr="00357977">
        <w:trPr>
          <w:trHeight w:val="815"/>
        </w:trPr>
        <w:tc>
          <w:tcPr>
            <w:tcW w:w="2632" w:type="dxa"/>
            <w:vMerge w:val="restart"/>
            <w:tcBorders>
              <w:top w:val="single" w:sz="4" w:space="0" w:color="auto"/>
              <w:left w:val="single" w:sz="4" w:space="0" w:color="auto"/>
              <w:right w:val="single" w:sz="4" w:space="0" w:color="auto"/>
            </w:tcBorders>
            <w:vAlign w:val="center"/>
          </w:tcPr>
          <w:p w:rsidR="00E03274" w:rsidRPr="00D933DC" w:rsidRDefault="00E03274" w:rsidP="00357977">
            <w:pPr>
              <w:rPr>
                <w:sz w:val="22"/>
                <w:szCs w:val="22"/>
              </w:rPr>
            </w:pPr>
          </w:p>
        </w:tc>
        <w:tc>
          <w:tcPr>
            <w:tcW w:w="3005" w:type="dxa"/>
            <w:gridSpan w:val="2"/>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jc w:val="center"/>
              <w:rPr>
                <w:sz w:val="22"/>
                <w:szCs w:val="22"/>
              </w:rPr>
            </w:pPr>
            <w:r w:rsidRPr="00D933DC">
              <w:rPr>
                <w:iCs/>
                <w:spacing w:val="-4"/>
                <w:sz w:val="22"/>
                <w:szCs w:val="22"/>
              </w:rPr>
              <w:t>Patērētā enerģija</w:t>
            </w:r>
          </w:p>
        </w:tc>
        <w:tc>
          <w:tcPr>
            <w:tcW w:w="1275" w:type="dxa"/>
            <w:vMerge w:val="restart"/>
            <w:tcBorders>
              <w:top w:val="single" w:sz="4" w:space="0" w:color="auto"/>
              <w:left w:val="single" w:sz="4" w:space="0" w:color="auto"/>
              <w:right w:val="single" w:sz="4" w:space="0" w:color="auto"/>
            </w:tcBorders>
            <w:vAlign w:val="center"/>
            <w:hideMark/>
          </w:tcPr>
          <w:p w:rsidR="00E03274" w:rsidRPr="00D933DC" w:rsidRDefault="00E03274" w:rsidP="00357977">
            <w:pPr>
              <w:jc w:val="center"/>
              <w:rPr>
                <w:sz w:val="22"/>
                <w:szCs w:val="22"/>
              </w:rPr>
            </w:pPr>
            <w:r w:rsidRPr="00D933DC">
              <w:rPr>
                <w:sz w:val="22"/>
                <w:szCs w:val="22"/>
              </w:rPr>
              <w:t>% no kopējās piegādātās enerģijas</w:t>
            </w:r>
            <w:r w:rsidRPr="00D933DC">
              <w:rPr>
                <w:rStyle w:val="FootnoteReference"/>
                <w:sz w:val="22"/>
                <w:szCs w:val="22"/>
              </w:rPr>
              <w:footnoteReference w:id="2"/>
            </w:r>
            <w:r w:rsidRPr="00D933DC">
              <w:rPr>
                <w:sz w:val="22"/>
                <w:szCs w:val="22"/>
              </w:rPr>
              <w:t xml:space="preserve"> patēriņa**</w:t>
            </w:r>
          </w:p>
        </w:tc>
        <w:tc>
          <w:tcPr>
            <w:tcW w:w="1306"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sz w:val="22"/>
                <w:szCs w:val="22"/>
              </w:rPr>
            </w:pPr>
            <w:r w:rsidRPr="00D933DC">
              <w:rPr>
                <w:iCs/>
                <w:spacing w:val="-4"/>
                <w:sz w:val="22"/>
                <w:szCs w:val="22"/>
              </w:rPr>
              <w:t>Piemērotais CO</w:t>
            </w:r>
            <w:r w:rsidRPr="00D933DC">
              <w:rPr>
                <w:iCs/>
                <w:spacing w:val="-4"/>
                <w:sz w:val="22"/>
                <w:szCs w:val="22"/>
                <w:vertAlign w:val="subscript"/>
              </w:rPr>
              <w:t>2</w:t>
            </w:r>
            <w:r w:rsidRPr="00D933DC">
              <w:rPr>
                <w:iCs/>
                <w:spacing w:val="-4"/>
                <w:sz w:val="22"/>
                <w:szCs w:val="22"/>
              </w:rPr>
              <w:t xml:space="preserve"> konversijas faktors</w:t>
            </w:r>
          </w:p>
        </w:tc>
        <w:tc>
          <w:tcPr>
            <w:tcW w:w="1229"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iCs/>
                <w:spacing w:val="-4"/>
                <w:sz w:val="22"/>
                <w:szCs w:val="22"/>
              </w:rPr>
            </w:pPr>
            <w:r w:rsidRPr="00D933DC">
              <w:rPr>
                <w:iCs/>
                <w:spacing w:val="-4"/>
                <w:sz w:val="22"/>
                <w:szCs w:val="22"/>
              </w:rPr>
              <w:t>CO</w:t>
            </w:r>
            <w:r w:rsidRPr="00D933DC">
              <w:rPr>
                <w:iCs/>
                <w:spacing w:val="-4"/>
                <w:sz w:val="22"/>
                <w:szCs w:val="22"/>
                <w:vertAlign w:val="subscript"/>
              </w:rPr>
              <w:t>2</w:t>
            </w:r>
            <w:r w:rsidRPr="00D933DC">
              <w:rPr>
                <w:iCs/>
                <w:spacing w:val="-4"/>
                <w:sz w:val="22"/>
                <w:szCs w:val="22"/>
              </w:rPr>
              <w:t xml:space="preserve"> emisijas</w:t>
            </w:r>
          </w:p>
        </w:tc>
      </w:tr>
      <w:tr w:rsidR="00E03274" w:rsidRPr="00D933DC" w:rsidTr="00357977">
        <w:tc>
          <w:tcPr>
            <w:tcW w:w="2632" w:type="dxa"/>
            <w:vMerge/>
            <w:tcBorders>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sz w:val="22"/>
                <w:szCs w:val="22"/>
              </w:rPr>
            </w:pPr>
            <w:r w:rsidRPr="00D933DC">
              <w:rPr>
                <w:sz w:val="22"/>
                <w:szCs w:val="22"/>
              </w:rPr>
              <w:t>MWh/gadā*</w:t>
            </w:r>
          </w:p>
        </w:tc>
        <w:tc>
          <w:tcPr>
            <w:tcW w:w="1589"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sz w:val="22"/>
                <w:szCs w:val="22"/>
              </w:rPr>
            </w:pPr>
            <w:r w:rsidRPr="00D933DC">
              <w:rPr>
                <w:sz w:val="22"/>
                <w:szCs w:val="22"/>
              </w:rPr>
              <w:t>kWh/m</w:t>
            </w:r>
            <w:r w:rsidRPr="00D933DC">
              <w:rPr>
                <w:sz w:val="22"/>
                <w:szCs w:val="22"/>
                <w:vertAlign w:val="superscript"/>
              </w:rPr>
              <w:t>2</w:t>
            </w:r>
            <w:r w:rsidRPr="00D933DC">
              <w:rPr>
                <w:sz w:val="22"/>
                <w:szCs w:val="22"/>
              </w:rPr>
              <w:t>gadā*</w:t>
            </w:r>
          </w:p>
        </w:tc>
        <w:tc>
          <w:tcPr>
            <w:tcW w:w="1275" w:type="dxa"/>
            <w:vMerge/>
            <w:tcBorders>
              <w:left w:val="single" w:sz="4" w:space="0" w:color="auto"/>
              <w:bottom w:val="single" w:sz="4" w:space="0" w:color="auto"/>
              <w:right w:val="single" w:sz="4" w:space="0" w:color="auto"/>
            </w:tcBorders>
            <w:vAlign w:val="center"/>
          </w:tcPr>
          <w:p w:rsidR="00E03274" w:rsidRPr="00D933DC" w:rsidRDefault="00E03274" w:rsidP="00357977">
            <w:pPr>
              <w:jc w:val="center"/>
              <w:rPr>
                <w:sz w:val="22"/>
                <w:szCs w:val="22"/>
              </w:rPr>
            </w:pPr>
          </w:p>
        </w:tc>
        <w:tc>
          <w:tcPr>
            <w:tcW w:w="1306"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iCs/>
                <w:spacing w:val="-4"/>
                <w:sz w:val="22"/>
                <w:szCs w:val="22"/>
              </w:rPr>
            </w:pPr>
            <w:r w:rsidRPr="00D933DC">
              <w:rPr>
                <w:iCs/>
                <w:spacing w:val="-4"/>
                <w:sz w:val="22"/>
                <w:szCs w:val="22"/>
              </w:rPr>
              <w:t>kg/ kWh</w:t>
            </w:r>
          </w:p>
        </w:tc>
        <w:tc>
          <w:tcPr>
            <w:tcW w:w="1229"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ind w:left="-57" w:right="-57"/>
              <w:jc w:val="center"/>
              <w:rPr>
                <w:iCs/>
                <w:spacing w:val="-4"/>
                <w:sz w:val="22"/>
                <w:szCs w:val="22"/>
              </w:rPr>
            </w:pPr>
            <w:r w:rsidRPr="00D933DC">
              <w:rPr>
                <w:iCs/>
                <w:spacing w:val="-4"/>
                <w:sz w:val="22"/>
                <w:szCs w:val="22"/>
              </w:rPr>
              <w:t>kg/m</w:t>
            </w:r>
            <w:r w:rsidRPr="00D933DC">
              <w:rPr>
                <w:iCs/>
                <w:spacing w:val="-4"/>
                <w:sz w:val="22"/>
                <w:szCs w:val="22"/>
                <w:vertAlign w:val="superscript"/>
              </w:rPr>
              <w:t>2</w:t>
            </w:r>
            <w:r w:rsidRPr="00D933DC">
              <w:rPr>
                <w:iCs/>
                <w:spacing w:val="-4"/>
                <w:sz w:val="22"/>
                <w:szCs w:val="22"/>
              </w:rPr>
              <w:t xml:space="preserve"> gadā</w:t>
            </w:r>
          </w:p>
        </w:tc>
      </w:tr>
      <w:tr w:rsidR="00E03274" w:rsidRPr="00D933DC" w:rsidTr="00357977">
        <w:trPr>
          <w:trHeight w:val="510"/>
        </w:trPr>
        <w:tc>
          <w:tcPr>
            <w:tcW w:w="2632"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I. Apkurei</w:t>
            </w:r>
          </w:p>
        </w:tc>
        <w:tc>
          <w:tcPr>
            <w:tcW w:w="141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58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30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29"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p>
        </w:tc>
      </w:tr>
      <w:tr w:rsidR="00E03274" w:rsidRPr="00D933DC" w:rsidTr="00357977">
        <w:trPr>
          <w:trHeight w:val="510"/>
        </w:trPr>
        <w:tc>
          <w:tcPr>
            <w:tcW w:w="2632"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II. Karstā ūdens sagatavošanai</w:t>
            </w:r>
          </w:p>
        </w:tc>
        <w:tc>
          <w:tcPr>
            <w:tcW w:w="141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58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30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2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510"/>
        </w:trPr>
        <w:tc>
          <w:tcPr>
            <w:tcW w:w="2632"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III. Elektroenerģija***</w:t>
            </w:r>
          </w:p>
          <w:p w:rsidR="00E03274" w:rsidRPr="00D933DC" w:rsidRDefault="00E03274" w:rsidP="00357977">
            <w:pPr>
              <w:rPr>
                <w:sz w:val="22"/>
                <w:szCs w:val="22"/>
              </w:rPr>
            </w:pPr>
          </w:p>
          <w:p w:rsidR="00E03274" w:rsidRPr="00D933DC" w:rsidRDefault="00E03274" w:rsidP="00357977">
            <w:pPr>
              <w:rPr>
                <w:sz w:val="22"/>
                <w:szCs w:val="22"/>
              </w:rPr>
            </w:pPr>
          </w:p>
        </w:tc>
        <w:tc>
          <w:tcPr>
            <w:tcW w:w="141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58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30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2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510"/>
        </w:trPr>
        <w:tc>
          <w:tcPr>
            <w:tcW w:w="2632"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jc w:val="right"/>
              <w:rPr>
                <w:i/>
                <w:sz w:val="22"/>
                <w:szCs w:val="22"/>
              </w:rPr>
            </w:pPr>
            <w:r w:rsidRPr="00D933DC">
              <w:rPr>
                <w:i/>
                <w:sz w:val="22"/>
                <w:szCs w:val="22"/>
              </w:rPr>
              <w:t>t.sk.apkurei (ja izmanto elektroenerģiju)</w:t>
            </w:r>
          </w:p>
        </w:tc>
        <w:tc>
          <w:tcPr>
            <w:tcW w:w="141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58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30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2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510"/>
        </w:trPr>
        <w:tc>
          <w:tcPr>
            <w:tcW w:w="2632"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jc w:val="right"/>
              <w:rPr>
                <w:i/>
                <w:sz w:val="22"/>
                <w:szCs w:val="22"/>
              </w:rPr>
            </w:pPr>
            <w:r w:rsidRPr="00D933DC">
              <w:rPr>
                <w:i/>
                <w:sz w:val="22"/>
                <w:szCs w:val="22"/>
              </w:rPr>
              <w:t>t.sk. karstā ūdens sagatavošanai, ja izmanto elektroenerģiju</w:t>
            </w:r>
          </w:p>
        </w:tc>
        <w:tc>
          <w:tcPr>
            <w:tcW w:w="141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58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30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2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510"/>
        </w:trPr>
        <w:tc>
          <w:tcPr>
            <w:tcW w:w="2632"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jc w:val="right"/>
              <w:rPr>
                <w:i/>
                <w:sz w:val="22"/>
                <w:szCs w:val="22"/>
              </w:rPr>
            </w:pPr>
            <w:r w:rsidRPr="00D933DC">
              <w:rPr>
                <w:i/>
                <w:sz w:val="22"/>
                <w:szCs w:val="22"/>
              </w:rPr>
              <w:t>t.sk. dzesēšanai</w:t>
            </w:r>
          </w:p>
        </w:tc>
        <w:tc>
          <w:tcPr>
            <w:tcW w:w="141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58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30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2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510"/>
        </w:trPr>
        <w:tc>
          <w:tcPr>
            <w:tcW w:w="2632"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jc w:val="right"/>
              <w:rPr>
                <w:i/>
                <w:sz w:val="22"/>
                <w:szCs w:val="22"/>
              </w:rPr>
            </w:pPr>
            <w:r w:rsidRPr="00D933DC">
              <w:rPr>
                <w:i/>
                <w:sz w:val="22"/>
                <w:szCs w:val="22"/>
              </w:rPr>
              <w:t>t.sk.ventilācijai</w:t>
            </w:r>
          </w:p>
        </w:tc>
        <w:tc>
          <w:tcPr>
            <w:tcW w:w="141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58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30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2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510"/>
        </w:trPr>
        <w:tc>
          <w:tcPr>
            <w:tcW w:w="2632"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jc w:val="right"/>
              <w:rPr>
                <w:i/>
                <w:sz w:val="22"/>
                <w:szCs w:val="22"/>
              </w:rPr>
            </w:pPr>
            <w:r w:rsidRPr="00D933DC">
              <w:rPr>
                <w:i/>
                <w:sz w:val="22"/>
                <w:szCs w:val="22"/>
              </w:rPr>
              <w:lastRenderedPageBreak/>
              <w:t xml:space="preserve">t.sk. apgaismojumam </w:t>
            </w:r>
          </w:p>
        </w:tc>
        <w:tc>
          <w:tcPr>
            <w:tcW w:w="141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58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30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2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r>
      <w:tr w:rsidR="00E03274" w:rsidRPr="00D933DC" w:rsidTr="00357977">
        <w:trPr>
          <w:trHeight w:val="510"/>
        </w:trPr>
        <w:tc>
          <w:tcPr>
            <w:tcW w:w="2632"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Kopā</w:t>
            </w:r>
          </w:p>
        </w:tc>
        <w:tc>
          <w:tcPr>
            <w:tcW w:w="141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58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jc w:val="both"/>
              <w:rPr>
                <w:sz w:val="22"/>
                <w:szCs w:val="22"/>
              </w:rPr>
            </w:pPr>
          </w:p>
        </w:tc>
        <w:tc>
          <w:tcPr>
            <w:tcW w:w="130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jc w:val="both"/>
              <w:rPr>
                <w:sz w:val="22"/>
                <w:szCs w:val="22"/>
              </w:rPr>
            </w:pPr>
          </w:p>
        </w:tc>
        <w:tc>
          <w:tcPr>
            <w:tcW w:w="122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jc w:val="both"/>
              <w:rPr>
                <w:sz w:val="22"/>
                <w:szCs w:val="22"/>
              </w:rPr>
            </w:pPr>
          </w:p>
        </w:tc>
      </w:tr>
      <w:tr w:rsidR="00E03274" w:rsidRPr="00D933DC" w:rsidTr="00357977">
        <w:trPr>
          <w:trHeight w:val="510"/>
        </w:trPr>
        <w:tc>
          <w:tcPr>
            <w:tcW w:w="4048" w:type="dxa"/>
            <w:gridSpan w:val="2"/>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Paskaidrojumi par enerģijas sadalījumu ar kopīgu skaitītāju</w:t>
            </w:r>
          </w:p>
        </w:tc>
        <w:tc>
          <w:tcPr>
            <w:tcW w:w="158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jc w:val="both"/>
              <w:rPr>
                <w:sz w:val="22"/>
                <w:szCs w:val="22"/>
              </w:rPr>
            </w:pPr>
          </w:p>
        </w:tc>
        <w:tc>
          <w:tcPr>
            <w:tcW w:w="130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jc w:val="both"/>
              <w:rPr>
                <w:sz w:val="22"/>
                <w:szCs w:val="22"/>
              </w:rPr>
            </w:pPr>
          </w:p>
        </w:tc>
        <w:tc>
          <w:tcPr>
            <w:tcW w:w="122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jc w:val="both"/>
              <w:rPr>
                <w:sz w:val="22"/>
                <w:szCs w:val="22"/>
              </w:rPr>
            </w:pPr>
          </w:p>
        </w:tc>
      </w:tr>
    </w:tbl>
    <w:p w:rsidR="00E03274" w:rsidRPr="00D933DC" w:rsidRDefault="00E03274" w:rsidP="00E03274">
      <w:pPr>
        <w:jc w:val="both"/>
        <w:rPr>
          <w:bCs/>
          <w:sz w:val="22"/>
          <w:szCs w:val="22"/>
        </w:rPr>
      </w:pPr>
    </w:p>
    <w:p w:rsidR="00E03274" w:rsidRPr="00357977" w:rsidRDefault="00E03274" w:rsidP="00E03274">
      <w:pPr>
        <w:jc w:val="both"/>
        <w:rPr>
          <w:bCs/>
          <w:i/>
          <w:sz w:val="22"/>
          <w:szCs w:val="28"/>
        </w:rPr>
      </w:pPr>
      <w:r w:rsidRPr="00D933DC">
        <w:rPr>
          <w:bCs/>
          <w:i/>
          <w:sz w:val="22"/>
          <w:szCs w:val="22"/>
        </w:rPr>
        <w:t>Pi</w:t>
      </w:r>
      <w:r w:rsidRPr="00357977">
        <w:rPr>
          <w:bCs/>
          <w:i/>
          <w:sz w:val="22"/>
          <w:szCs w:val="28"/>
        </w:rPr>
        <w:t>ezīmes.</w:t>
      </w:r>
    </w:p>
    <w:p w:rsidR="00E03274" w:rsidRPr="00357977" w:rsidRDefault="00E03274" w:rsidP="00E03274">
      <w:pPr>
        <w:jc w:val="both"/>
        <w:rPr>
          <w:bCs/>
          <w:i/>
          <w:sz w:val="22"/>
          <w:szCs w:val="28"/>
        </w:rPr>
      </w:pPr>
      <w:r w:rsidRPr="00357977">
        <w:rPr>
          <w:bCs/>
          <w:i/>
          <w:sz w:val="22"/>
          <w:szCs w:val="28"/>
        </w:rPr>
        <w:t>* Norāda enerģijas patēriņu, kas ir koriģēts atbilstoši klimatiskajiem apstākļiem, korekcija nedrīkst pārsniegt 10% vai 10 kWh/m² gadā.</w:t>
      </w:r>
    </w:p>
    <w:p w:rsidR="00E03274" w:rsidRPr="00357977" w:rsidRDefault="00E03274" w:rsidP="00E03274">
      <w:pPr>
        <w:jc w:val="both"/>
        <w:rPr>
          <w:bCs/>
          <w:i/>
          <w:sz w:val="22"/>
          <w:szCs w:val="28"/>
        </w:rPr>
      </w:pPr>
      <w:r w:rsidRPr="00357977">
        <w:rPr>
          <w:bCs/>
          <w:i/>
          <w:sz w:val="22"/>
          <w:szCs w:val="28"/>
        </w:rPr>
        <w:t>** Summā veido 100 %.</w:t>
      </w:r>
    </w:p>
    <w:p w:rsidR="00E03274" w:rsidRPr="00357977" w:rsidRDefault="00E03274" w:rsidP="00E03274">
      <w:pPr>
        <w:jc w:val="both"/>
        <w:rPr>
          <w:bCs/>
          <w:i/>
          <w:sz w:val="22"/>
          <w:szCs w:val="28"/>
        </w:rPr>
      </w:pPr>
      <w:r w:rsidRPr="00357977">
        <w:rPr>
          <w:bCs/>
          <w:i/>
          <w:sz w:val="22"/>
          <w:szCs w:val="28"/>
        </w:rPr>
        <w:t>*** jāveic sadalījuma aprēķins pēc metodikas, arī ja nav dalīta uzskaite</w:t>
      </w:r>
    </w:p>
    <w:p w:rsidR="00E03274" w:rsidRPr="00357977" w:rsidRDefault="00E03274" w:rsidP="00E03274">
      <w:pPr>
        <w:pStyle w:val="Heading1"/>
        <w:jc w:val="both"/>
        <w:rPr>
          <w:b w:val="0"/>
          <w:color w:val="auto"/>
        </w:rPr>
      </w:pPr>
    </w:p>
    <w:p w:rsidR="00E03274" w:rsidRPr="00357977" w:rsidRDefault="00E03274" w:rsidP="00E03274">
      <w:pPr>
        <w:jc w:val="both"/>
        <w:rPr>
          <w:b/>
          <w:bCs/>
          <w:sz w:val="28"/>
          <w:szCs w:val="28"/>
        </w:rPr>
      </w:pPr>
      <w:r w:rsidRPr="00357977">
        <w:rPr>
          <w:b/>
          <w:bCs/>
          <w:sz w:val="28"/>
          <w:szCs w:val="28"/>
        </w:rPr>
        <w:t xml:space="preserve">4.1.6. Apkures un dzesēšanas periodu klimatisko apstākļu raksturojums </w:t>
      </w:r>
    </w:p>
    <w:p w:rsidR="00E03274" w:rsidRPr="00357977" w:rsidRDefault="00E03274" w:rsidP="00E03274">
      <w:pPr>
        <w:jc w:val="both"/>
        <w:rPr>
          <w:b/>
          <w:bCs/>
          <w:sz w:val="28"/>
          <w:szCs w:val="28"/>
        </w:rPr>
      </w:pPr>
    </w:p>
    <w:tbl>
      <w:tblPr>
        <w:tblStyle w:val="TableGrid"/>
        <w:tblW w:w="0" w:type="auto"/>
        <w:tblLook w:val="04A0"/>
      </w:tblPr>
      <w:tblGrid>
        <w:gridCol w:w="3096"/>
        <w:gridCol w:w="3097"/>
        <w:gridCol w:w="3097"/>
      </w:tblGrid>
      <w:tr w:rsidR="00E03274" w:rsidRPr="00D933DC" w:rsidTr="00357977">
        <w:tc>
          <w:tcPr>
            <w:tcW w:w="3096" w:type="dxa"/>
          </w:tcPr>
          <w:p w:rsidR="00E03274" w:rsidRPr="00D933DC" w:rsidRDefault="00E03274" w:rsidP="00357977">
            <w:pPr>
              <w:jc w:val="both"/>
              <w:rPr>
                <w:b/>
                <w:bCs/>
                <w:sz w:val="22"/>
                <w:szCs w:val="22"/>
              </w:rPr>
            </w:pPr>
          </w:p>
        </w:tc>
        <w:tc>
          <w:tcPr>
            <w:tcW w:w="3097" w:type="dxa"/>
          </w:tcPr>
          <w:p w:rsidR="00E03274" w:rsidRPr="00D933DC" w:rsidRDefault="00E03274" w:rsidP="00357977">
            <w:pPr>
              <w:jc w:val="both"/>
              <w:rPr>
                <w:b/>
                <w:bCs/>
                <w:sz w:val="22"/>
                <w:szCs w:val="22"/>
              </w:rPr>
            </w:pPr>
            <w:r w:rsidRPr="00D933DC">
              <w:rPr>
                <w:sz w:val="22"/>
                <w:szCs w:val="22"/>
              </w:rPr>
              <w:t>Vidējā āra gaisa temperatūra (</w:t>
            </w:r>
            <w:r w:rsidRPr="00D933DC">
              <w:rPr>
                <w:sz w:val="22"/>
                <w:szCs w:val="22"/>
                <w:vertAlign w:val="superscript"/>
              </w:rPr>
              <w:t>o</w:t>
            </w:r>
            <w:r w:rsidRPr="00D933DC">
              <w:rPr>
                <w:sz w:val="22"/>
                <w:szCs w:val="22"/>
              </w:rPr>
              <w:t>C)</w:t>
            </w:r>
          </w:p>
        </w:tc>
        <w:tc>
          <w:tcPr>
            <w:tcW w:w="3097" w:type="dxa"/>
          </w:tcPr>
          <w:p w:rsidR="00E03274" w:rsidRPr="00D933DC" w:rsidRDefault="00E03274" w:rsidP="00357977">
            <w:pPr>
              <w:jc w:val="both"/>
              <w:rPr>
                <w:b/>
                <w:bCs/>
                <w:sz w:val="22"/>
                <w:szCs w:val="22"/>
              </w:rPr>
            </w:pPr>
            <w:r w:rsidRPr="00D933DC">
              <w:rPr>
                <w:sz w:val="22"/>
                <w:szCs w:val="22"/>
              </w:rPr>
              <w:t>dienu skaits (dienas)</w:t>
            </w:r>
          </w:p>
        </w:tc>
      </w:tr>
      <w:tr w:rsidR="00E03274" w:rsidRPr="00D933DC" w:rsidTr="00357977">
        <w:tc>
          <w:tcPr>
            <w:tcW w:w="3096" w:type="dxa"/>
          </w:tcPr>
          <w:p w:rsidR="00E03274" w:rsidRPr="00D933DC" w:rsidRDefault="00E03274" w:rsidP="00357977">
            <w:pPr>
              <w:jc w:val="both"/>
              <w:rPr>
                <w:b/>
                <w:bCs/>
                <w:sz w:val="22"/>
                <w:szCs w:val="22"/>
              </w:rPr>
            </w:pPr>
            <w:r w:rsidRPr="00D933DC">
              <w:rPr>
                <w:sz w:val="22"/>
                <w:szCs w:val="22"/>
              </w:rPr>
              <w:t>apkures periodā</w:t>
            </w:r>
          </w:p>
        </w:tc>
        <w:tc>
          <w:tcPr>
            <w:tcW w:w="3097" w:type="dxa"/>
          </w:tcPr>
          <w:p w:rsidR="00E03274" w:rsidRPr="00D933DC" w:rsidRDefault="00E03274" w:rsidP="00357977">
            <w:pPr>
              <w:jc w:val="both"/>
              <w:rPr>
                <w:b/>
                <w:bCs/>
                <w:sz w:val="22"/>
                <w:szCs w:val="22"/>
              </w:rPr>
            </w:pPr>
          </w:p>
        </w:tc>
        <w:tc>
          <w:tcPr>
            <w:tcW w:w="3097" w:type="dxa"/>
          </w:tcPr>
          <w:p w:rsidR="00E03274" w:rsidRPr="00D933DC" w:rsidRDefault="00E03274" w:rsidP="00357977">
            <w:pPr>
              <w:jc w:val="both"/>
              <w:rPr>
                <w:b/>
                <w:bCs/>
                <w:sz w:val="22"/>
                <w:szCs w:val="22"/>
              </w:rPr>
            </w:pPr>
          </w:p>
        </w:tc>
      </w:tr>
      <w:tr w:rsidR="00E03274" w:rsidRPr="00D933DC" w:rsidTr="00357977">
        <w:tc>
          <w:tcPr>
            <w:tcW w:w="3096" w:type="dxa"/>
          </w:tcPr>
          <w:p w:rsidR="00E03274" w:rsidRPr="00D933DC" w:rsidRDefault="00E03274" w:rsidP="00357977">
            <w:pPr>
              <w:jc w:val="both"/>
              <w:rPr>
                <w:b/>
                <w:bCs/>
                <w:sz w:val="22"/>
                <w:szCs w:val="22"/>
              </w:rPr>
            </w:pPr>
            <w:r w:rsidRPr="00D933DC">
              <w:rPr>
                <w:sz w:val="22"/>
                <w:szCs w:val="22"/>
              </w:rPr>
              <w:t>dzesēšanas periodā</w:t>
            </w:r>
          </w:p>
        </w:tc>
        <w:tc>
          <w:tcPr>
            <w:tcW w:w="3097" w:type="dxa"/>
          </w:tcPr>
          <w:p w:rsidR="00E03274" w:rsidRPr="00D933DC" w:rsidRDefault="00E03274" w:rsidP="00357977">
            <w:pPr>
              <w:jc w:val="both"/>
              <w:rPr>
                <w:b/>
                <w:bCs/>
                <w:sz w:val="22"/>
                <w:szCs w:val="22"/>
              </w:rPr>
            </w:pPr>
          </w:p>
        </w:tc>
        <w:tc>
          <w:tcPr>
            <w:tcW w:w="3097" w:type="dxa"/>
          </w:tcPr>
          <w:p w:rsidR="00E03274" w:rsidRPr="00D933DC" w:rsidRDefault="00E03274" w:rsidP="00357977">
            <w:pPr>
              <w:jc w:val="both"/>
              <w:rPr>
                <w:b/>
                <w:bCs/>
                <w:sz w:val="22"/>
                <w:szCs w:val="22"/>
              </w:rPr>
            </w:pPr>
          </w:p>
        </w:tc>
      </w:tr>
    </w:tbl>
    <w:p w:rsidR="00E03274" w:rsidRPr="00D933DC" w:rsidRDefault="00E03274" w:rsidP="00E03274">
      <w:pPr>
        <w:jc w:val="both"/>
        <w:rPr>
          <w:b/>
          <w:bCs/>
          <w:sz w:val="22"/>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48"/>
        <w:gridCol w:w="1920"/>
      </w:tblGrid>
      <w:tr w:rsidR="00E03274" w:rsidRPr="00D933DC" w:rsidTr="00357977">
        <w:tc>
          <w:tcPr>
            <w:tcW w:w="754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920"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jc w:val="center"/>
              <w:rPr>
                <w:sz w:val="22"/>
                <w:szCs w:val="22"/>
              </w:rPr>
            </w:pPr>
          </w:p>
        </w:tc>
      </w:tr>
    </w:tbl>
    <w:p w:rsidR="00E03274" w:rsidRPr="00357977" w:rsidRDefault="00E03274" w:rsidP="00E03274">
      <w:pPr>
        <w:rPr>
          <w:b/>
          <w:sz w:val="28"/>
          <w:szCs w:val="28"/>
        </w:rPr>
        <w:sectPr w:rsidR="00E03274" w:rsidRPr="00357977" w:rsidSect="0063796A">
          <w:type w:val="continuous"/>
          <w:pgSz w:w="16834" w:h="11909" w:orient="landscape" w:code="9"/>
          <w:pgMar w:top="1134" w:right="1134" w:bottom="1701" w:left="1418" w:header="720" w:footer="720" w:gutter="0"/>
          <w:cols w:space="720"/>
          <w:docGrid w:linePitch="326"/>
        </w:sectPr>
      </w:pPr>
    </w:p>
    <w:p w:rsidR="00E03274" w:rsidRPr="00357977" w:rsidRDefault="00E03274" w:rsidP="00E03274">
      <w:pPr>
        <w:rPr>
          <w:sz w:val="28"/>
          <w:szCs w:val="28"/>
        </w:rPr>
      </w:pPr>
    </w:p>
    <w:p w:rsidR="00E03274" w:rsidRPr="00357977" w:rsidRDefault="00E03274" w:rsidP="00E03274">
      <w:pPr>
        <w:pStyle w:val="Heading1"/>
        <w:jc w:val="center"/>
        <w:rPr>
          <w:color w:val="auto"/>
        </w:rPr>
      </w:pPr>
      <w:r w:rsidRPr="00357977">
        <w:rPr>
          <w:color w:val="auto"/>
        </w:rPr>
        <w:t xml:space="preserve">5.daļa. Ēkas esošais energoefektivitātes novērtējums un renovācijas projekta priekšlikums </w:t>
      </w:r>
    </w:p>
    <w:p w:rsidR="00E03274" w:rsidRPr="00357977" w:rsidRDefault="00E03274" w:rsidP="00E03274">
      <w:pPr>
        <w:jc w:val="center"/>
        <w:rPr>
          <w:i/>
          <w:sz w:val="28"/>
          <w:szCs w:val="28"/>
        </w:rPr>
      </w:pPr>
      <w:r w:rsidRPr="00357977">
        <w:rPr>
          <w:i/>
          <w:sz w:val="28"/>
          <w:szCs w:val="28"/>
        </w:rPr>
        <w:t>(ieteicamo pasākumu komplekss)</w:t>
      </w:r>
    </w:p>
    <w:p w:rsidR="00E03274" w:rsidRPr="00357977" w:rsidRDefault="00E03274" w:rsidP="00E03274">
      <w:pPr>
        <w:jc w:val="both"/>
        <w:rPr>
          <w:sz w:val="28"/>
          <w:szCs w:val="28"/>
        </w:rPr>
      </w:pPr>
    </w:p>
    <w:p w:rsidR="00E03274" w:rsidRPr="00357977" w:rsidRDefault="00E03274" w:rsidP="00E03274">
      <w:pPr>
        <w:jc w:val="both"/>
        <w:rPr>
          <w:sz w:val="28"/>
          <w:szCs w:val="28"/>
        </w:rPr>
      </w:pPr>
      <w:r w:rsidRPr="00357977">
        <w:rPr>
          <w:b/>
          <w:sz w:val="28"/>
          <w:szCs w:val="28"/>
        </w:rPr>
        <w:t>5.1.</w:t>
      </w:r>
      <w:r w:rsidRPr="00357977">
        <w:rPr>
          <w:b/>
          <w:iCs/>
          <w:sz w:val="28"/>
          <w:szCs w:val="28"/>
        </w:rPr>
        <w:t xml:space="preserve"> Ēkas norobežojošo konstrukciju </w:t>
      </w:r>
      <w:r w:rsidRPr="00357977">
        <w:rPr>
          <w:b/>
          <w:sz w:val="28"/>
          <w:szCs w:val="28"/>
        </w:rPr>
        <w:t>siltuma caurlaidības koeficients</w:t>
      </w:r>
      <w:r w:rsidRPr="00357977">
        <w:rPr>
          <w:sz w:val="28"/>
          <w:szCs w:val="28"/>
        </w:rPr>
        <w:t xml:space="preserve"> </w:t>
      </w:r>
    </w:p>
    <w:p w:rsidR="00E03274" w:rsidRPr="00357977" w:rsidRDefault="00E03274" w:rsidP="00E03274">
      <w:pPr>
        <w:jc w:val="both"/>
        <w:rPr>
          <w:b/>
          <w:iCs/>
          <w:spacing w:val="6"/>
          <w:szCs w:val="28"/>
        </w:rPr>
      </w:pP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3"/>
        <w:gridCol w:w="10064"/>
      </w:tblGrid>
      <w:tr w:rsidR="00E03274" w:rsidRPr="00D933DC" w:rsidTr="00357977">
        <w:trPr>
          <w:trHeight w:val="510"/>
        </w:trPr>
        <w:tc>
          <w:tcPr>
            <w:tcW w:w="4253" w:type="dxa"/>
            <w:vMerge w:val="restart"/>
            <w:tcBorders>
              <w:top w:val="single" w:sz="4" w:space="0" w:color="auto"/>
              <w:left w:val="single" w:sz="4" w:space="0" w:color="auto"/>
              <w:right w:val="single" w:sz="4" w:space="0" w:color="auto"/>
            </w:tcBorders>
            <w:vAlign w:val="center"/>
            <w:hideMark/>
          </w:tcPr>
          <w:p w:rsidR="00E03274" w:rsidRPr="00D933DC" w:rsidRDefault="00E03274" w:rsidP="00357977">
            <w:pPr>
              <w:rPr>
                <w:sz w:val="22"/>
                <w:szCs w:val="22"/>
              </w:rPr>
            </w:pPr>
            <w:r w:rsidRPr="00D933DC">
              <w:rPr>
                <w:sz w:val="22"/>
                <w:szCs w:val="22"/>
              </w:rPr>
              <w:t>Ēkas siltuma caurlaidības koeficients H</w:t>
            </w:r>
            <w:r w:rsidRPr="00D933DC">
              <w:rPr>
                <w:sz w:val="22"/>
                <w:szCs w:val="22"/>
                <w:vertAlign w:val="subscript"/>
              </w:rPr>
              <w:t>T</w:t>
            </w:r>
          </w:p>
        </w:tc>
        <w:tc>
          <w:tcPr>
            <w:tcW w:w="10064"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sz w:val="22"/>
                <w:szCs w:val="22"/>
              </w:rPr>
            </w:pPr>
            <w:r w:rsidRPr="00D933DC">
              <w:rPr>
                <w:bCs/>
                <w:sz w:val="22"/>
                <w:szCs w:val="22"/>
              </w:rPr>
              <w:t>_________ [W/K] esošais</w:t>
            </w:r>
          </w:p>
        </w:tc>
      </w:tr>
      <w:tr w:rsidR="00E03274" w:rsidRPr="00D933DC" w:rsidTr="00357977">
        <w:trPr>
          <w:trHeight w:val="510"/>
        </w:trPr>
        <w:tc>
          <w:tcPr>
            <w:tcW w:w="4253" w:type="dxa"/>
            <w:vMerge/>
            <w:tcBorders>
              <w:left w:val="single" w:sz="4" w:space="0" w:color="auto"/>
              <w:right w:val="single" w:sz="4" w:space="0" w:color="auto"/>
            </w:tcBorders>
            <w:vAlign w:val="center"/>
            <w:hideMark/>
          </w:tcPr>
          <w:p w:rsidR="00E03274" w:rsidRPr="00D933DC" w:rsidRDefault="00E03274" w:rsidP="00357977">
            <w:pPr>
              <w:rPr>
                <w:sz w:val="22"/>
                <w:szCs w:val="22"/>
              </w:rPr>
            </w:pPr>
          </w:p>
        </w:tc>
        <w:tc>
          <w:tcPr>
            <w:tcW w:w="10064"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rPr>
                <w:sz w:val="22"/>
                <w:szCs w:val="22"/>
              </w:rPr>
            </w:pPr>
            <w:r w:rsidRPr="00D933DC">
              <w:rPr>
                <w:bCs/>
                <w:sz w:val="22"/>
                <w:szCs w:val="22"/>
              </w:rPr>
              <w:t>_________ [W/K] normatīvais, kas aprēķināts saskaņā ar Ministru kabineta 2001.gada 27.novembra noteikumiem Nr.495 "Noteikumi par Latvijas būvnormatīvu LBN 002-01 "Ēku norobežojošo konstrukciju siltumtehnika""</w:t>
            </w:r>
          </w:p>
        </w:tc>
      </w:tr>
      <w:tr w:rsidR="00E03274" w:rsidRPr="00D933DC" w:rsidTr="00357977">
        <w:trPr>
          <w:trHeight w:val="510"/>
        </w:trPr>
        <w:tc>
          <w:tcPr>
            <w:tcW w:w="4253" w:type="dxa"/>
            <w:vMerge/>
            <w:tcBorders>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0064"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rPr>
                <w:bCs/>
                <w:sz w:val="22"/>
                <w:szCs w:val="22"/>
              </w:rPr>
            </w:pPr>
            <w:r w:rsidRPr="00D933DC">
              <w:rPr>
                <w:bCs/>
                <w:sz w:val="22"/>
                <w:szCs w:val="22"/>
              </w:rPr>
              <w:t>_________ [W/K] prognozētais (projektētais)</w:t>
            </w:r>
          </w:p>
        </w:tc>
      </w:tr>
    </w:tbl>
    <w:p w:rsidR="00E03274" w:rsidRPr="00357977" w:rsidRDefault="00E03274" w:rsidP="00E03274">
      <w:pPr>
        <w:ind w:firstLine="720"/>
        <w:rPr>
          <w:sz w:val="28"/>
          <w:szCs w:val="28"/>
        </w:rPr>
      </w:pPr>
    </w:p>
    <w:p w:rsidR="00E03274" w:rsidRPr="00357977" w:rsidRDefault="00E03274" w:rsidP="00E03274">
      <w:pPr>
        <w:rPr>
          <w:b/>
          <w:iCs/>
          <w:sz w:val="28"/>
          <w:szCs w:val="28"/>
        </w:rPr>
      </w:pPr>
      <w:r w:rsidRPr="00357977">
        <w:rPr>
          <w:b/>
          <w:iCs/>
          <w:sz w:val="28"/>
          <w:szCs w:val="28"/>
        </w:rPr>
        <w:t>5.2. Informācija par ēkas norobežojošām konstrukcijām pirms pasākumu ieviešanas</w:t>
      </w:r>
    </w:p>
    <w:p w:rsidR="00E03274" w:rsidRPr="00357977" w:rsidRDefault="00E03274" w:rsidP="00E03274">
      <w:pPr>
        <w:rPr>
          <w:szCs w:val="2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126"/>
        <w:gridCol w:w="1276"/>
        <w:gridCol w:w="992"/>
        <w:gridCol w:w="1417"/>
        <w:gridCol w:w="1418"/>
        <w:gridCol w:w="1559"/>
        <w:gridCol w:w="1276"/>
        <w:gridCol w:w="1843"/>
        <w:gridCol w:w="1842"/>
      </w:tblGrid>
      <w:tr w:rsidR="00E03274" w:rsidRPr="00D933DC" w:rsidTr="00E03274">
        <w:tc>
          <w:tcPr>
            <w:tcW w:w="534" w:type="dxa"/>
            <w:vMerge w:val="restart"/>
            <w:tcBorders>
              <w:top w:val="single" w:sz="4" w:space="0" w:color="auto"/>
              <w:left w:val="single" w:sz="4" w:space="0" w:color="auto"/>
              <w:right w:val="single" w:sz="4" w:space="0" w:color="auto"/>
            </w:tcBorders>
            <w:vAlign w:val="center"/>
            <w:hideMark/>
          </w:tcPr>
          <w:p w:rsidR="00E03274" w:rsidRPr="00D933DC" w:rsidRDefault="00E03274" w:rsidP="00357977">
            <w:pPr>
              <w:ind w:left="-57" w:right="-57"/>
              <w:jc w:val="center"/>
              <w:rPr>
                <w:spacing w:val="-2"/>
                <w:sz w:val="22"/>
                <w:szCs w:val="22"/>
              </w:rPr>
            </w:pPr>
            <w:r w:rsidRPr="00D933DC">
              <w:rPr>
                <w:spacing w:val="-2"/>
                <w:sz w:val="22"/>
                <w:szCs w:val="22"/>
              </w:rPr>
              <w:t>Nr.</w:t>
            </w:r>
            <w:r w:rsidRPr="00D933DC">
              <w:rPr>
                <w:spacing w:val="-2"/>
                <w:sz w:val="22"/>
                <w:szCs w:val="22"/>
              </w:rPr>
              <w:br/>
              <w:t>p.k.</w:t>
            </w:r>
          </w:p>
        </w:tc>
        <w:tc>
          <w:tcPr>
            <w:tcW w:w="2126" w:type="dxa"/>
            <w:vMerge w:val="restart"/>
            <w:tcBorders>
              <w:top w:val="single" w:sz="4" w:space="0" w:color="auto"/>
              <w:left w:val="single" w:sz="4" w:space="0" w:color="auto"/>
              <w:right w:val="single" w:sz="4" w:space="0" w:color="auto"/>
            </w:tcBorders>
            <w:vAlign w:val="center"/>
            <w:hideMark/>
          </w:tcPr>
          <w:p w:rsidR="00E03274" w:rsidRPr="00D933DC" w:rsidRDefault="00E03274" w:rsidP="00357977">
            <w:pPr>
              <w:ind w:left="-57" w:right="-57"/>
              <w:jc w:val="center"/>
              <w:rPr>
                <w:spacing w:val="-2"/>
                <w:sz w:val="22"/>
                <w:szCs w:val="22"/>
              </w:rPr>
            </w:pPr>
            <w:r w:rsidRPr="00D933DC">
              <w:rPr>
                <w:spacing w:val="-2"/>
                <w:sz w:val="22"/>
                <w:szCs w:val="22"/>
              </w:rPr>
              <w:t>Norobežojošā konstrukcija</w:t>
            </w:r>
          </w:p>
        </w:tc>
        <w:tc>
          <w:tcPr>
            <w:tcW w:w="1276" w:type="dxa"/>
            <w:vMerge w:val="restart"/>
            <w:tcBorders>
              <w:top w:val="single" w:sz="4" w:space="0" w:color="auto"/>
              <w:left w:val="single" w:sz="4" w:space="0" w:color="auto"/>
              <w:right w:val="single" w:sz="4" w:space="0" w:color="auto"/>
            </w:tcBorders>
            <w:vAlign w:val="center"/>
            <w:hideMark/>
          </w:tcPr>
          <w:p w:rsidR="00E03274" w:rsidRPr="00D933DC" w:rsidRDefault="00E03274" w:rsidP="00357977">
            <w:pPr>
              <w:ind w:left="-57" w:right="-57"/>
              <w:jc w:val="center"/>
              <w:rPr>
                <w:spacing w:val="-2"/>
                <w:sz w:val="22"/>
                <w:szCs w:val="22"/>
              </w:rPr>
            </w:pPr>
            <w:r w:rsidRPr="00D933DC">
              <w:rPr>
                <w:spacing w:val="-2"/>
                <w:sz w:val="22"/>
                <w:szCs w:val="22"/>
              </w:rPr>
              <w:t>Materiāls</w:t>
            </w:r>
          </w:p>
        </w:tc>
        <w:tc>
          <w:tcPr>
            <w:tcW w:w="992"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ind w:left="-57" w:right="-57"/>
              <w:jc w:val="center"/>
              <w:rPr>
                <w:spacing w:val="-2"/>
                <w:sz w:val="22"/>
                <w:szCs w:val="22"/>
              </w:rPr>
            </w:pPr>
            <w:r w:rsidRPr="00D933DC">
              <w:rPr>
                <w:spacing w:val="-2"/>
                <w:sz w:val="22"/>
                <w:szCs w:val="22"/>
              </w:rPr>
              <w:t>Biezums</w:t>
            </w:r>
          </w:p>
        </w:tc>
        <w:tc>
          <w:tcPr>
            <w:tcW w:w="1417"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ind w:left="-57" w:right="-57"/>
              <w:jc w:val="center"/>
              <w:rPr>
                <w:spacing w:val="-2"/>
                <w:sz w:val="22"/>
                <w:szCs w:val="22"/>
              </w:rPr>
            </w:pPr>
            <w:r w:rsidRPr="00D933DC">
              <w:rPr>
                <w:spacing w:val="-2"/>
                <w:sz w:val="22"/>
                <w:szCs w:val="22"/>
              </w:rPr>
              <w:t>Laukums</w:t>
            </w:r>
          </w:p>
        </w:tc>
        <w:tc>
          <w:tcPr>
            <w:tcW w:w="1418"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ind w:left="-57" w:right="-57"/>
              <w:jc w:val="center"/>
              <w:rPr>
                <w:spacing w:val="-2"/>
                <w:sz w:val="22"/>
                <w:szCs w:val="22"/>
              </w:rPr>
            </w:pPr>
            <w:r w:rsidRPr="00D933DC">
              <w:rPr>
                <w:spacing w:val="-2"/>
                <w:sz w:val="22"/>
                <w:szCs w:val="22"/>
              </w:rPr>
              <w:t>Būvelementa siltuma caurlaidības koeficients (U)</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274" w:rsidRPr="00D933DC" w:rsidRDefault="00E03274" w:rsidP="00357977">
            <w:pPr>
              <w:ind w:left="-57" w:right="-57"/>
              <w:jc w:val="center"/>
              <w:rPr>
                <w:spacing w:val="-2"/>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274" w:rsidRPr="00D933DC" w:rsidRDefault="00E03274" w:rsidP="00357977">
            <w:pPr>
              <w:ind w:left="-57" w:right="-57"/>
              <w:jc w:val="center"/>
              <w:rPr>
                <w:spacing w:val="-2"/>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ind w:left="-57" w:right="-57"/>
              <w:jc w:val="center"/>
              <w:rPr>
                <w:spacing w:val="-2"/>
                <w:sz w:val="22"/>
                <w:szCs w:val="22"/>
              </w:rPr>
            </w:pPr>
            <w:r w:rsidRPr="00D933DC">
              <w:rPr>
                <w:spacing w:val="-2"/>
                <w:sz w:val="22"/>
                <w:szCs w:val="22"/>
              </w:rPr>
              <w:t xml:space="preserve">Temperatūras starpība starp </w:t>
            </w:r>
            <w:r w:rsidRPr="00D933DC">
              <w:rPr>
                <w:spacing w:val="-2"/>
                <w:sz w:val="22"/>
                <w:szCs w:val="22"/>
              </w:rPr>
              <w:br/>
              <w:t>silto un auksto konstrukcijas pusi</w:t>
            </w:r>
          </w:p>
        </w:tc>
        <w:tc>
          <w:tcPr>
            <w:tcW w:w="1842"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ind w:left="-57" w:right="-57"/>
              <w:jc w:val="center"/>
              <w:rPr>
                <w:spacing w:val="-2"/>
                <w:sz w:val="22"/>
                <w:szCs w:val="22"/>
              </w:rPr>
            </w:pPr>
            <w:r w:rsidRPr="00D933DC">
              <w:rPr>
                <w:spacing w:val="-2"/>
                <w:sz w:val="22"/>
                <w:szCs w:val="22"/>
              </w:rPr>
              <w:t>Konstrukcijas siltuma zudumu koeficients</w:t>
            </w:r>
          </w:p>
        </w:tc>
      </w:tr>
      <w:tr w:rsidR="00E03274" w:rsidRPr="00D933DC" w:rsidTr="00E03274">
        <w:tc>
          <w:tcPr>
            <w:tcW w:w="534" w:type="dxa"/>
            <w:vMerge/>
            <w:tcBorders>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2126" w:type="dxa"/>
            <w:vMerge/>
            <w:tcBorders>
              <w:left w:val="single" w:sz="4" w:space="0" w:color="auto"/>
              <w:bottom w:val="single" w:sz="4" w:space="0" w:color="auto"/>
              <w:right w:val="single" w:sz="4" w:space="0" w:color="auto"/>
            </w:tcBorders>
          </w:tcPr>
          <w:p w:rsidR="00E03274" w:rsidRPr="00D933DC" w:rsidRDefault="00E03274" w:rsidP="00357977">
            <w:pPr>
              <w:rPr>
                <w:sz w:val="22"/>
                <w:szCs w:val="22"/>
              </w:rPr>
            </w:pPr>
          </w:p>
        </w:tc>
        <w:tc>
          <w:tcPr>
            <w:tcW w:w="1276" w:type="dxa"/>
            <w:vMerge/>
            <w:tcBorders>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992"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jc w:val="center"/>
              <w:rPr>
                <w:sz w:val="22"/>
                <w:szCs w:val="22"/>
              </w:rPr>
            </w:pPr>
            <w:r w:rsidRPr="00D933DC">
              <w:rPr>
                <w:sz w:val="22"/>
                <w:szCs w:val="22"/>
              </w:rPr>
              <w:t>mm</w:t>
            </w:r>
          </w:p>
        </w:tc>
        <w:tc>
          <w:tcPr>
            <w:tcW w:w="1417"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jc w:val="center"/>
              <w:rPr>
                <w:sz w:val="22"/>
                <w:szCs w:val="22"/>
              </w:rPr>
            </w:pPr>
            <w:r w:rsidRPr="00D933DC">
              <w:rPr>
                <w:sz w:val="22"/>
                <w:szCs w:val="22"/>
              </w:rPr>
              <w:t>m</w:t>
            </w:r>
            <w:r w:rsidRPr="00D933DC">
              <w:rPr>
                <w:sz w:val="22"/>
                <w:szCs w:val="22"/>
                <w:vertAlign w:val="superscript"/>
              </w:rPr>
              <w:t>2</w:t>
            </w:r>
          </w:p>
        </w:tc>
        <w:tc>
          <w:tcPr>
            <w:tcW w:w="1418"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jc w:val="center"/>
              <w:rPr>
                <w:sz w:val="22"/>
                <w:szCs w:val="22"/>
              </w:rPr>
            </w:pPr>
            <w:r w:rsidRPr="00D933DC">
              <w:rPr>
                <w:sz w:val="22"/>
                <w:szCs w:val="22"/>
              </w:rPr>
              <w:t>W/(m</w:t>
            </w:r>
            <w:r w:rsidRPr="00D933DC">
              <w:rPr>
                <w:sz w:val="22"/>
                <w:szCs w:val="22"/>
                <w:vertAlign w:val="superscript"/>
              </w:rPr>
              <w:t>2</w:t>
            </w:r>
            <w:r w:rsidRPr="00D933DC">
              <w:rPr>
                <w:sz w:val="22"/>
                <w:szCs w:val="22"/>
              </w:rPr>
              <w:t>K)</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E03274" w:rsidRPr="00D933DC" w:rsidRDefault="00E03274" w:rsidP="00357977">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E03274" w:rsidRPr="00D933DC" w:rsidRDefault="00E03274" w:rsidP="00357977">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jc w:val="center"/>
              <w:rPr>
                <w:b/>
                <w:sz w:val="22"/>
                <w:szCs w:val="22"/>
              </w:rPr>
            </w:pPr>
            <w:r w:rsidRPr="00D933DC">
              <w:rPr>
                <w:sz w:val="22"/>
                <w:szCs w:val="22"/>
              </w:rPr>
              <w:t>°C</w:t>
            </w:r>
          </w:p>
        </w:tc>
        <w:tc>
          <w:tcPr>
            <w:tcW w:w="1842"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jc w:val="center"/>
              <w:rPr>
                <w:sz w:val="22"/>
                <w:szCs w:val="22"/>
              </w:rPr>
            </w:pPr>
            <w:r w:rsidRPr="00D933DC">
              <w:rPr>
                <w:sz w:val="22"/>
                <w:szCs w:val="22"/>
              </w:rPr>
              <w:t>W/K</w:t>
            </w:r>
          </w:p>
        </w:tc>
      </w:tr>
      <w:tr w:rsidR="00E03274" w:rsidRPr="00D933DC" w:rsidTr="00E03274">
        <w:tc>
          <w:tcPr>
            <w:tcW w:w="534"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1.</w:t>
            </w:r>
          </w:p>
        </w:tc>
        <w:tc>
          <w:tcPr>
            <w:tcW w:w="2126"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 xml:space="preserve">Ārsienas </w:t>
            </w:r>
          </w:p>
        </w:tc>
        <w:tc>
          <w:tcPr>
            <w:tcW w:w="127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99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r>
      <w:tr w:rsidR="00E03274" w:rsidRPr="00D933DC" w:rsidTr="00E03274">
        <w:tc>
          <w:tcPr>
            <w:tcW w:w="534"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2.</w:t>
            </w:r>
          </w:p>
        </w:tc>
        <w:tc>
          <w:tcPr>
            <w:tcW w:w="2126"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Ēkas cokols</w:t>
            </w:r>
          </w:p>
        </w:tc>
        <w:tc>
          <w:tcPr>
            <w:tcW w:w="127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99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r>
      <w:tr w:rsidR="00E03274" w:rsidRPr="00D933DC" w:rsidTr="00E03274">
        <w:tc>
          <w:tcPr>
            <w:tcW w:w="534"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3.</w:t>
            </w:r>
          </w:p>
        </w:tc>
        <w:tc>
          <w:tcPr>
            <w:tcW w:w="2126"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Bēniņu pārsegums</w:t>
            </w:r>
          </w:p>
        </w:tc>
        <w:tc>
          <w:tcPr>
            <w:tcW w:w="127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99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r>
      <w:tr w:rsidR="00E03274" w:rsidRPr="00D933DC" w:rsidTr="00E03274">
        <w:tc>
          <w:tcPr>
            <w:tcW w:w="534"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4.</w:t>
            </w:r>
          </w:p>
        </w:tc>
        <w:tc>
          <w:tcPr>
            <w:tcW w:w="2126"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Jumta pārsegums</w:t>
            </w:r>
          </w:p>
        </w:tc>
        <w:tc>
          <w:tcPr>
            <w:tcW w:w="127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99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r>
      <w:tr w:rsidR="00E03274" w:rsidRPr="00D933DC" w:rsidTr="00E03274">
        <w:tc>
          <w:tcPr>
            <w:tcW w:w="534"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5.</w:t>
            </w:r>
          </w:p>
        </w:tc>
        <w:tc>
          <w:tcPr>
            <w:tcW w:w="2126"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Pagraba pārsegums</w:t>
            </w:r>
          </w:p>
        </w:tc>
        <w:tc>
          <w:tcPr>
            <w:tcW w:w="127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99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r>
      <w:tr w:rsidR="00E03274" w:rsidRPr="00D933DC" w:rsidTr="00E03274">
        <w:tc>
          <w:tcPr>
            <w:tcW w:w="534"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6.</w:t>
            </w:r>
          </w:p>
        </w:tc>
        <w:tc>
          <w:tcPr>
            <w:tcW w:w="2126"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Logi un lodžiju/</w:t>
            </w:r>
            <w:r w:rsidRPr="00D933DC">
              <w:rPr>
                <w:sz w:val="22"/>
                <w:szCs w:val="22"/>
              </w:rPr>
              <w:br/>
              <w:t>balkonu durvis</w:t>
            </w:r>
          </w:p>
        </w:tc>
        <w:tc>
          <w:tcPr>
            <w:tcW w:w="127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99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r>
      <w:tr w:rsidR="00E03274" w:rsidRPr="00D933DC" w:rsidTr="00E03274">
        <w:tc>
          <w:tcPr>
            <w:tcW w:w="534"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7.</w:t>
            </w:r>
          </w:p>
        </w:tc>
        <w:tc>
          <w:tcPr>
            <w:tcW w:w="2126"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Durvis</w:t>
            </w:r>
          </w:p>
        </w:tc>
        <w:tc>
          <w:tcPr>
            <w:tcW w:w="127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99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r>
      <w:tr w:rsidR="00E03274" w:rsidRPr="00D933DC" w:rsidTr="00E03274">
        <w:tc>
          <w:tcPr>
            <w:tcW w:w="534"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8.</w:t>
            </w:r>
          </w:p>
        </w:tc>
        <w:tc>
          <w:tcPr>
            <w:tcW w:w="2126"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r w:rsidRPr="00D933DC">
              <w:rPr>
                <w:sz w:val="22"/>
                <w:szCs w:val="22"/>
              </w:rPr>
              <w:t>Termiskie tilti</w:t>
            </w:r>
          </w:p>
        </w:tc>
        <w:tc>
          <w:tcPr>
            <w:tcW w:w="127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99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r w:rsidRPr="00D933DC">
              <w:rPr>
                <w:spacing w:val="-2"/>
                <w:sz w:val="22"/>
                <w:szCs w:val="22"/>
              </w:rPr>
              <w:t>Termiskā tilta garums, m</w:t>
            </w:r>
          </w:p>
        </w:tc>
        <w:tc>
          <w:tcPr>
            <w:tcW w:w="141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r w:rsidRPr="00D933DC">
              <w:rPr>
                <w:spacing w:val="-2"/>
                <w:sz w:val="22"/>
                <w:szCs w:val="22"/>
              </w:rPr>
              <w:t xml:space="preserve">Termiskā tilta siltuma caurlaidības koeficients (ψ), </w:t>
            </w:r>
            <w:r w:rsidRPr="00D933DC">
              <w:rPr>
                <w:sz w:val="22"/>
                <w:szCs w:val="22"/>
              </w:rPr>
              <w:t>W/(mK)</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r>
      <w:tr w:rsidR="00E03274" w:rsidRPr="00D933DC" w:rsidTr="00357977">
        <w:tc>
          <w:tcPr>
            <w:tcW w:w="534"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p>
        </w:tc>
        <w:tc>
          <w:tcPr>
            <w:tcW w:w="2126"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99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3274" w:rsidRPr="00D933DC" w:rsidRDefault="00E03274" w:rsidP="00357977">
            <w:pPr>
              <w:rPr>
                <w:b/>
                <w:sz w:val="22"/>
                <w:szCs w:val="22"/>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r>
      <w:tr w:rsidR="00E03274" w:rsidRPr="00D933DC" w:rsidTr="00357977">
        <w:tc>
          <w:tcPr>
            <w:tcW w:w="534"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rPr>
                <w:sz w:val="22"/>
                <w:szCs w:val="22"/>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jc w:val="right"/>
              <w:rPr>
                <w:b/>
                <w:sz w:val="22"/>
                <w:szCs w:val="22"/>
              </w:rPr>
            </w:pPr>
            <w:r w:rsidRPr="00D933DC">
              <w:rPr>
                <w:sz w:val="22"/>
                <w:szCs w:val="22"/>
              </w:rPr>
              <w:t>Kopā</w:t>
            </w:r>
          </w:p>
        </w:tc>
        <w:tc>
          <w:tcPr>
            <w:tcW w:w="1842"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rPr>
                <w:b/>
                <w:sz w:val="22"/>
                <w:szCs w:val="22"/>
              </w:rPr>
            </w:pPr>
          </w:p>
        </w:tc>
      </w:tr>
    </w:tbl>
    <w:p w:rsidR="00E03274" w:rsidRPr="00357977" w:rsidRDefault="00E03274" w:rsidP="00E03274">
      <w:pPr>
        <w:rPr>
          <w:i/>
          <w:sz w:val="4"/>
          <w:szCs w:val="4"/>
        </w:rPr>
      </w:pPr>
    </w:p>
    <w:p w:rsidR="00E03274" w:rsidRPr="00357977" w:rsidRDefault="00E03274" w:rsidP="00E03274">
      <w:pPr>
        <w:rPr>
          <w:i/>
          <w:sz w:val="22"/>
          <w:szCs w:val="28"/>
        </w:rPr>
      </w:pPr>
      <w:r w:rsidRPr="00357977">
        <w:rPr>
          <w:i/>
          <w:sz w:val="22"/>
          <w:szCs w:val="28"/>
        </w:rPr>
        <w:t>Piezīme. Ja norobežojošām konstrukcijām ir vairāki veidi, informāciju norāda par katru veidu.</w:t>
      </w:r>
    </w:p>
    <w:p w:rsidR="00E03274" w:rsidRPr="00357977" w:rsidRDefault="00E03274" w:rsidP="00E03274">
      <w:pPr>
        <w:rPr>
          <w:szCs w:val="28"/>
        </w:rPr>
        <w:sectPr w:rsidR="00E03274" w:rsidRPr="00357977" w:rsidSect="0063796A">
          <w:type w:val="continuous"/>
          <w:pgSz w:w="16834" w:h="11909" w:orient="landscape" w:code="9"/>
          <w:pgMar w:top="1134" w:right="1134" w:bottom="1701" w:left="1418" w:header="720" w:footer="720" w:gutter="0"/>
          <w:cols w:space="720"/>
        </w:sectPr>
      </w:pPr>
    </w:p>
    <w:p w:rsidR="00E03274" w:rsidRPr="00357977" w:rsidRDefault="00E03274" w:rsidP="00E03274">
      <w:pPr>
        <w:rPr>
          <w:b/>
          <w:bCs/>
          <w:iCs/>
          <w:sz w:val="28"/>
          <w:szCs w:val="28"/>
        </w:rPr>
      </w:pPr>
      <w:r w:rsidRPr="00357977">
        <w:rPr>
          <w:b/>
          <w:bCs/>
          <w:iCs/>
          <w:sz w:val="28"/>
          <w:szCs w:val="28"/>
        </w:rPr>
        <w:lastRenderedPageBreak/>
        <w:t>5.3. Enerģijas un oglekļa dioksīda ietaupījumi</w:t>
      </w:r>
    </w:p>
    <w:p w:rsidR="00E03274" w:rsidRPr="00357977" w:rsidRDefault="00E03274" w:rsidP="00E03274">
      <w:pPr>
        <w:rPr>
          <w:bCs/>
          <w:iCs/>
          <w:sz w:val="26"/>
          <w:szCs w:val="28"/>
        </w:rPr>
      </w:pPr>
    </w:p>
    <w:p w:rsidR="00E03274" w:rsidRPr="00357977" w:rsidRDefault="00E03274" w:rsidP="00E03274">
      <w:pPr>
        <w:rPr>
          <w:b/>
          <w:bCs/>
          <w:iCs/>
          <w:sz w:val="28"/>
          <w:szCs w:val="28"/>
        </w:rPr>
      </w:pPr>
      <w:r w:rsidRPr="00357977">
        <w:rPr>
          <w:b/>
          <w:bCs/>
          <w:iCs/>
          <w:sz w:val="28"/>
          <w:szCs w:val="28"/>
        </w:rPr>
        <w:t>5.3.1. Enerģijas un oglekļa dioksīda ietaupījumi apkurei</w:t>
      </w:r>
    </w:p>
    <w:p w:rsidR="00E03274" w:rsidRPr="00357977" w:rsidRDefault="00E03274" w:rsidP="00E03274">
      <w:pPr>
        <w:rPr>
          <w:szCs w:val="28"/>
        </w:rPr>
      </w:pPr>
    </w:p>
    <w:tbl>
      <w:tblPr>
        <w:tblW w:w="5110" w:type="pct"/>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893"/>
        <w:gridCol w:w="2893"/>
        <w:gridCol w:w="2446"/>
        <w:gridCol w:w="2003"/>
        <w:gridCol w:w="2445"/>
        <w:gridCol w:w="1999"/>
        <w:gridCol w:w="1999"/>
      </w:tblGrid>
      <w:tr w:rsidR="00E03274" w:rsidRPr="00D933DC" w:rsidTr="00357977">
        <w:trPr>
          <w:cantSplit/>
        </w:trPr>
        <w:tc>
          <w:tcPr>
            <w:tcW w:w="304" w:type="pct"/>
            <w:vMerge w:val="restar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Nr.</w:t>
            </w:r>
            <w:r w:rsidRPr="00D933DC">
              <w:rPr>
                <w:bCs/>
                <w:iCs/>
                <w:sz w:val="22"/>
                <w:szCs w:val="22"/>
              </w:rPr>
              <w:br/>
              <w:t>p.k.</w:t>
            </w:r>
          </w:p>
        </w:tc>
        <w:tc>
          <w:tcPr>
            <w:tcW w:w="985" w:type="pct"/>
            <w:vMerge w:val="restar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Pasākums</w:t>
            </w:r>
            <w:r w:rsidRPr="00D933DC">
              <w:rPr>
                <w:iCs/>
                <w:sz w:val="22"/>
                <w:szCs w:val="22"/>
              </w:rPr>
              <w:t>*</w:t>
            </w:r>
          </w:p>
        </w:tc>
        <w:tc>
          <w:tcPr>
            <w:tcW w:w="1515" w:type="pct"/>
            <w:gridSpan w:val="2"/>
            <w:shd w:val="clear" w:color="auto" w:fill="FFFFFF"/>
            <w:vAlign w:val="center"/>
            <w:hideMark/>
          </w:tcPr>
          <w:p w:rsidR="00E03274" w:rsidRPr="00D933DC" w:rsidRDefault="00E03274" w:rsidP="00357977">
            <w:pPr>
              <w:shd w:val="clear" w:color="auto" w:fill="FFFFFF"/>
              <w:jc w:val="center"/>
              <w:rPr>
                <w:iCs/>
                <w:sz w:val="22"/>
                <w:szCs w:val="22"/>
              </w:rPr>
            </w:pPr>
            <w:r w:rsidRPr="00D933DC">
              <w:rPr>
                <w:bCs/>
                <w:sz w:val="22"/>
                <w:szCs w:val="22"/>
              </w:rPr>
              <w:t xml:space="preserve">Piegādātās enerģijas ietaupījums </w:t>
            </w:r>
            <w:r w:rsidRPr="00D933DC">
              <w:rPr>
                <w:bCs/>
                <w:sz w:val="22"/>
                <w:szCs w:val="22"/>
              </w:rPr>
              <w:br/>
              <w:t>(no esošā aprēķinātā ēkas energoefektivitātes novērtējuma)</w:t>
            </w:r>
          </w:p>
        </w:tc>
        <w:tc>
          <w:tcPr>
            <w:tcW w:w="833" w:type="pct"/>
            <w:shd w:val="clear" w:color="auto" w:fill="FFFFFF"/>
            <w:vAlign w:val="center"/>
            <w:hideMark/>
          </w:tcPr>
          <w:p w:rsidR="00E03274" w:rsidRPr="00D933DC" w:rsidRDefault="00E03274" w:rsidP="00357977">
            <w:pPr>
              <w:shd w:val="clear" w:color="auto" w:fill="FFFFFF"/>
              <w:jc w:val="center"/>
              <w:rPr>
                <w:iCs/>
                <w:spacing w:val="-2"/>
                <w:sz w:val="22"/>
                <w:szCs w:val="22"/>
              </w:rPr>
            </w:pPr>
            <w:r w:rsidRPr="00D933DC">
              <w:rPr>
                <w:iCs/>
                <w:spacing w:val="-2"/>
                <w:sz w:val="22"/>
                <w:szCs w:val="22"/>
              </w:rPr>
              <w:t xml:space="preserve">Ietaupījums % no izmērītā </w:t>
            </w:r>
            <w:r w:rsidRPr="00D933DC">
              <w:rPr>
                <w:iCs/>
                <w:spacing w:val="-2"/>
                <w:sz w:val="22"/>
                <w:szCs w:val="22"/>
              </w:rPr>
              <w:br/>
              <w:t>ēkas energo</w:t>
            </w:r>
            <w:r w:rsidRPr="00D933DC">
              <w:rPr>
                <w:iCs/>
                <w:spacing w:val="-2"/>
                <w:sz w:val="22"/>
                <w:szCs w:val="22"/>
              </w:rPr>
              <w:softHyphen/>
              <w:t>efektivitātes novērtējuma**</w:t>
            </w:r>
          </w:p>
        </w:tc>
        <w:tc>
          <w:tcPr>
            <w:tcW w:w="681" w:type="pct"/>
            <w:shd w:val="clear" w:color="auto" w:fill="FFFFFF"/>
            <w:vAlign w:val="center"/>
            <w:hideMark/>
          </w:tcPr>
          <w:p w:rsidR="00E03274" w:rsidRPr="00D933DC" w:rsidRDefault="00E03274" w:rsidP="00357977">
            <w:pPr>
              <w:shd w:val="clear" w:color="auto" w:fill="FFFFFF"/>
              <w:jc w:val="center"/>
              <w:rPr>
                <w:iCs/>
                <w:sz w:val="22"/>
                <w:szCs w:val="22"/>
              </w:rPr>
            </w:pPr>
            <w:r w:rsidRPr="00D933DC">
              <w:rPr>
                <w:iCs/>
                <w:sz w:val="22"/>
                <w:szCs w:val="22"/>
              </w:rPr>
              <w:t>Piemērotais CO</w:t>
            </w:r>
            <w:r w:rsidRPr="00D933DC">
              <w:rPr>
                <w:iCs/>
                <w:sz w:val="22"/>
                <w:szCs w:val="22"/>
                <w:vertAlign w:val="subscript"/>
              </w:rPr>
              <w:t>2</w:t>
            </w:r>
            <w:r w:rsidRPr="00D933DC">
              <w:rPr>
                <w:iCs/>
                <w:sz w:val="22"/>
                <w:szCs w:val="22"/>
              </w:rPr>
              <w:t xml:space="preserve"> emisijas faktors</w:t>
            </w:r>
          </w:p>
        </w:tc>
        <w:tc>
          <w:tcPr>
            <w:tcW w:w="681" w:type="pct"/>
            <w:shd w:val="clear" w:color="auto" w:fill="FFFFFF"/>
            <w:vAlign w:val="center"/>
            <w:hideMark/>
          </w:tcPr>
          <w:p w:rsidR="00E03274" w:rsidRPr="00D933DC" w:rsidRDefault="00E03274" w:rsidP="00357977">
            <w:pPr>
              <w:shd w:val="clear" w:color="auto" w:fill="FFFFFF"/>
              <w:jc w:val="center"/>
              <w:rPr>
                <w:iCs/>
                <w:sz w:val="22"/>
                <w:szCs w:val="22"/>
              </w:rPr>
            </w:pPr>
            <w:r w:rsidRPr="00D933DC">
              <w:rPr>
                <w:iCs/>
                <w:sz w:val="22"/>
                <w:szCs w:val="22"/>
              </w:rPr>
              <w:t>CO</w:t>
            </w:r>
            <w:r w:rsidRPr="00D933DC">
              <w:rPr>
                <w:iCs/>
                <w:sz w:val="22"/>
                <w:szCs w:val="22"/>
                <w:vertAlign w:val="subscript"/>
              </w:rPr>
              <w:t>2</w:t>
            </w:r>
            <w:r w:rsidRPr="00D933DC">
              <w:rPr>
                <w:iCs/>
                <w:sz w:val="22"/>
                <w:szCs w:val="22"/>
              </w:rPr>
              <w:t xml:space="preserve"> emisijas samazinā</w:t>
            </w:r>
            <w:r w:rsidRPr="00D933DC">
              <w:rPr>
                <w:iCs/>
                <w:sz w:val="22"/>
                <w:szCs w:val="22"/>
              </w:rPr>
              <w:softHyphen/>
              <w:t>jums***</w:t>
            </w:r>
          </w:p>
        </w:tc>
      </w:tr>
      <w:tr w:rsidR="00E03274" w:rsidRPr="00D933DC" w:rsidTr="00357977">
        <w:tc>
          <w:tcPr>
            <w:tcW w:w="304" w:type="pct"/>
            <w:vMerge/>
            <w:shd w:val="clear" w:color="auto" w:fill="FFFFFF"/>
            <w:vAlign w:val="center"/>
          </w:tcPr>
          <w:p w:rsidR="00E03274" w:rsidRPr="00D933DC" w:rsidRDefault="00E03274" w:rsidP="00357977">
            <w:pPr>
              <w:shd w:val="clear" w:color="auto" w:fill="FFFFFF"/>
              <w:jc w:val="center"/>
              <w:rPr>
                <w:sz w:val="22"/>
                <w:szCs w:val="22"/>
              </w:rPr>
            </w:pPr>
          </w:p>
        </w:tc>
        <w:tc>
          <w:tcPr>
            <w:tcW w:w="985" w:type="pct"/>
            <w:vMerge/>
            <w:shd w:val="clear" w:color="auto" w:fill="FFFFFF"/>
            <w:vAlign w:val="center"/>
          </w:tcPr>
          <w:p w:rsidR="00E03274" w:rsidRPr="00D933DC" w:rsidRDefault="00E03274" w:rsidP="00357977">
            <w:pPr>
              <w:shd w:val="clear" w:color="auto" w:fill="FFFFFF"/>
              <w:rPr>
                <w:sz w:val="22"/>
                <w:szCs w:val="22"/>
              </w:rPr>
            </w:pPr>
          </w:p>
        </w:tc>
        <w:tc>
          <w:tcPr>
            <w:tcW w:w="833" w:type="pct"/>
            <w:shd w:val="clear" w:color="auto" w:fill="FFFFFF"/>
            <w:vAlign w:val="center"/>
            <w:hideMark/>
          </w:tcPr>
          <w:p w:rsidR="00E03274" w:rsidRPr="00D933DC" w:rsidRDefault="00E03274" w:rsidP="00357977">
            <w:pPr>
              <w:shd w:val="clear" w:color="auto" w:fill="FFFFFF"/>
              <w:jc w:val="center"/>
              <w:rPr>
                <w:sz w:val="22"/>
                <w:szCs w:val="22"/>
              </w:rPr>
            </w:pPr>
            <w:r w:rsidRPr="00D933DC">
              <w:rPr>
                <w:iCs/>
                <w:spacing w:val="-4"/>
                <w:sz w:val="22"/>
                <w:szCs w:val="22"/>
              </w:rPr>
              <w:t>kWh/m</w:t>
            </w:r>
            <w:r w:rsidRPr="00D933DC">
              <w:rPr>
                <w:iCs/>
                <w:spacing w:val="-4"/>
                <w:sz w:val="22"/>
                <w:szCs w:val="22"/>
                <w:vertAlign w:val="superscript"/>
              </w:rPr>
              <w:t>2</w:t>
            </w:r>
            <w:r w:rsidRPr="00D933DC">
              <w:rPr>
                <w:iCs/>
                <w:spacing w:val="-4"/>
                <w:sz w:val="22"/>
                <w:szCs w:val="22"/>
              </w:rPr>
              <w:t xml:space="preserve"> gadā</w:t>
            </w:r>
          </w:p>
        </w:tc>
        <w:tc>
          <w:tcPr>
            <w:tcW w:w="682" w:type="pct"/>
            <w:shd w:val="clear" w:color="auto" w:fill="FFFFFF"/>
            <w:hideMark/>
          </w:tcPr>
          <w:p w:rsidR="00E03274" w:rsidRPr="00D933DC" w:rsidRDefault="00E03274" w:rsidP="00357977">
            <w:pPr>
              <w:shd w:val="clear" w:color="auto" w:fill="FFFFFF"/>
              <w:jc w:val="center"/>
              <w:rPr>
                <w:sz w:val="22"/>
                <w:szCs w:val="22"/>
              </w:rPr>
            </w:pPr>
            <w:r w:rsidRPr="00D933DC">
              <w:rPr>
                <w:sz w:val="22"/>
                <w:szCs w:val="22"/>
              </w:rPr>
              <w:t>MWh/gadā</w:t>
            </w:r>
          </w:p>
        </w:tc>
        <w:tc>
          <w:tcPr>
            <w:tcW w:w="833" w:type="pct"/>
            <w:shd w:val="clear" w:color="auto" w:fill="FFFFFF"/>
            <w:hideMark/>
          </w:tcPr>
          <w:p w:rsidR="00E03274" w:rsidRPr="00D933DC" w:rsidRDefault="00E03274" w:rsidP="00357977">
            <w:pPr>
              <w:shd w:val="clear" w:color="auto" w:fill="FFFFFF"/>
              <w:jc w:val="center"/>
              <w:rPr>
                <w:sz w:val="22"/>
                <w:szCs w:val="22"/>
              </w:rPr>
            </w:pPr>
            <w:r w:rsidRPr="00D933DC">
              <w:rPr>
                <w:sz w:val="22"/>
                <w:szCs w:val="22"/>
              </w:rPr>
              <w:t>%</w:t>
            </w:r>
          </w:p>
        </w:tc>
        <w:tc>
          <w:tcPr>
            <w:tcW w:w="681" w:type="pct"/>
            <w:shd w:val="clear" w:color="auto" w:fill="FFFFFF"/>
            <w:vAlign w:val="center"/>
            <w:hideMark/>
          </w:tcPr>
          <w:p w:rsidR="00E03274" w:rsidRPr="00D933DC" w:rsidRDefault="00E03274" w:rsidP="00357977">
            <w:pPr>
              <w:shd w:val="clear" w:color="auto" w:fill="FFFFFF"/>
              <w:jc w:val="center"/>
              <w:rPr>
                <w:sz w:val="22"/>
                <w:szCs w:val="22"/>
              </w:rPr>
            </w:pPr>
            <w:r w:rsidRPr="00D933DC">
              <w:rPr>
                <w:sz w:val="22"/>
                <w:szCs w:val="22"/>
              </w:rPr>
              <w:t>kg/kWh</w:t>
            </w:r>
          </w:p>
        </w:tc>
        <w:tc>
          <w:tcPr>
            <w:tcW w:w="681" w:type="pct"/>
            <w:shd w:val="clear" w:color="auto" w:fill="FFFFFF"/>
            <w:vAlign w:val="center"/>
            <w:hideMark/>
          </w:tcPr>
          <w:p w:rsidR="00E03274" w:rsidRPr="00D933DC" w:rsidRDefault="00E03274" w:rsidP="00357977">
            <w:pPr>
              <w:shd w:val="clear" w:color="auto" w:fill="FFFFFF"/>
              <w:jc w:val="center"/>
              <w:rPr>
                <w:sz w:val="22"/>
                <w:szCs w:val="22"/>
              </w:rPr>
            </w:pPr>
            <w:r w:rsidRPr="00D933DC">
              <w:rPr>
                <w:iCs/>
                <w:spacing w:val="-4"/>
                <w:sz w:val="22"/>
                <w:szCs w:val="22"/>
              </w:rPr>
              <w:t>kg/m</w:t>
            </w:r>
            <w:r w:rsidRPr="00D933DC">
              <w:rPr>
                <w:iCs/>
                <w:spacing w:val="-4"/>
                <w:sz w:val="22"/>
                <w:szCs w:val="22"/>
                <w:vertAlign w:val="superscript"/>
              </w:rPr>
              <w:t>2</w:t>
            </w:r>
            <w:r w:rsidRPr="00D933DC">
              <w:rPr>
                <w:iCs/>
                <w:spacing w:val="-4"/>
                <w:sz w:val="22"/>
                <w:szCs w:val="22"/>
              </w:rPr>
              <w:t xml:space="preserve"> gadā</w:t>
            </w: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bCs/>
                <w:iCs/>
                <w:sz w:val="22"/>
                <w:szCs w:val="22"/>
              </w:rPr>
            </w:pPr>
          </w:p>
        </w:tc>
        <w:tc>
          <w:tcPr>
            <w:tcW w:w="985" w:type="pct"/>
            <w:shd w:val="clear" w:color="auto" w:fill="FFFFFF"/>
            <w:vAlign w:val="center"/>
          </w:tcPr>
          <w:p w:rsidR="00E03274" w:rsidRPr="00D933DC" w:rsidRDefault="00E03274" w:rsidP="00357977">
            <w:pPr>
              <w:shd w:val="clear" w:color="auto" w:fill="FFFFFF"/>
              <w:rPr>
                <w:sz w:val="22"/>
                <w:szCs w:val="22"/>
              </w:rPr>
            </w:pP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1.</w:t>
            </w:r>
          </w:p>
        </w:tc>
        <w:tc>
          <w:tcPr>
            <w:tcW w:w="985" w:type="pct"/>
            <w:shd w:val="clear" w:color="auto" w:fill="FFFFFF"/>
            <w:vAlign w:val="center"/>
          </w:tcPr>
          <w:p w:rsidR="00E03274" w:rsidRPr="00D933DC" w:rsidRDefault="00E03274" w:rsidP="00357977">
            <w:pPr>
              <w:shd w:val="clear" w:color="auto" w:fill="FFFFFF"/>
              <w:rPr>
                <w:sz w:val="22"/>
                <w:szCs w:val="22"/>
              </w:rPr>
            </w:pP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bCs/>
                <w:iCs/>
                <w:sz w:val="22"/>
                <w:szCs w:val="22"/>
              </w:rPr>
            </w:pPr>
            <w:r w:rsidRPr="00D933DC">
              <w:rPr>
                <w:bCs/>
                <w:iCs/>
                <w:sz w:val="22"/>
                <w:szCs w:val="22"/>
              </w:rPr>
              <w:t>2.</w:t>
            </w:r>
          </w:p>
        </w:tc>
        <w:tc>
          <w:tcPr>
            <w:tcW w:w="985" w:type="pct"/>
            <w:shd w:val="clear" w:color="auto" w:fill="FFFFFF"/>
            <w:vAlign w:val="center"/>
          </w:tcPr>
          <w:p w:rsidR="00E03274" w:rsidRPr="00D933DC" w:rsidRDefault="00E03274" w:rsidP="00357977">
            <w:pPr>
              <w:shd w:val="clear" w:color="auto" w:fill="FFFFFF"/>
              <w:rPr>
                <w:sz w:val="22"/>
                <w:szCs w:val="22"/>
              </w:rPr>
            </w:pP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3.</w:t>
            </w:r>
          </w:p>
        </w:tc>
        <w:tc>
          <w:tcPr>
            <w:tcW w:w="985" w:type="pct"/>
            <w:shd w:val="clear" w:color="auto" w:fill="FFFFFF"/>
            <w:vAlign w:val="center"/>
          </w:tcPr>
          <w:p w:rsidR="00E03274" w:rsidRPr="00D933DC" w:rsidRDefault="00E03274" w:rsidP="00357977">
            <w:pPr>
              <w:shd w:val="clear" w:color="auto" w:fill="FFFFFF"/>
              <w:rPr>
                <w:sz w:val="22"/>
                <w:szCs w:val="22"/>
              </w:rPr>
            </w:pP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tcPr>
          <w:p w:rsidR="00E03274" w:rsidRPr="00D933DC" w:rsidRDefault="00E03274" w:rsidP="00357977">
            <w:pPr>
              <w:shd w:val="clear" w:color="auto" w:fill="FFFFFF"/>
              <w:jc w:val="center"/>
              <w:rPr>
                <w:bCs/>
                <w:iCs/>
                <w:sz w:val="22"/>
                <w:szCs w:val="22"/>
              </w:rPr>
            </w:pPr>
          </w:p>
        </w:tc>
        <w:tc>
          <w:tcPr>
            <w:tcW w:w="985" w:type="pct"/>
            <w:shd w:val="clear" w:color="auto" w:fill="FFFFFF"/>
            <w:vAlign w:val="center"/>
            <w:hideMark/>
          </w:tcPr>
          <w:p w:rsidR="00E03274" w:rsidRPr="00D933DC" w:rsidRDefault="00E03274" w:rsidP="00357977">
            <w:pPr>
              <w:shd w:val="clear" w:color="auto" w:fill="FFFFFF"/>
              <w:rPr>
                <w:sz w:val="22"/>
                <w:szCs w:val="22"/>
              </w:rPr>
            </w:pP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tcPr>
          <w:p w:rsidR="00E03274" w:rsidRPr="00D933DC" w:rsidRDefault="00E03274" w:rsidP="00357977">
            <w:pPr>
              <w:shd w:val="clear" w:color="auto" w:fill="FFFFFF"/>
              <w:jc w:val="center"/>
              <w:rPr>
                <w:bCs/>
                <w:iCs/>
                <w:sz w:val="22"/>
                <w:szCs w:val="22"/>
              </w:rPr>
            </w:pPr>
          </w:p>
        </w:tc>
        <w:tc>
          <w:tcPr>
            <w:tcW w:w="985" w:type="pct"/>
            <w:shd w:val="clear" w:color="auto" w:fill="FFFFFF"/>
            <w:vAlign w:val="center"/>
            <w:hideMark/>
          </w:tcPr>
          <w:p w:rsidR="00E03274" w:rsidRPr="00D933DC" w:rsidRDefault="00E03274" w:rsidP="00357977">
            <w:pPr>
              <w:shd w:val="clear" w:color="auto" w:fill="FFFFFF"/>
              <w:rPr>
                <w:sz w:val="22"/>
                <w:szCs w:val="22"/>
              </w:rPr>
            </w:pPr>
            <w:r w:rsidRPr="00D933DC">
              <w:rPr>
                <w:sz w:val="22"/>
                <w:szCs w:val="22"/>
              </w:rPr>
              <w:t>Kopā</w:t>
            </w: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bl>
    <w:p w:rsidR="00E03274" w:rsidRPr="00357977" w:rsidRDefault="00E03274" w:rsidP="00E03274">
      <w:pPr>
        <w:rPr>
          <w:bCs/>
          <w:iCs/>
          <w:spacing w:val="-17"/>
          <w:sz w:val="28"/>
          <w:szCs w:val="28"/>
        </w:rPr>
      </w:pPr>
    </w:p>
    <w:p w:rsidR="00E03274" w:rsidRPr="00357977" w:rsidRDefault="00E03274" w:rsidP="00E03274">
      <w:pPr>
        <w:rPr>
          <w:b/>
          <w:bCs/>
          <w:iCs/>
          <w:sz w:val="28"/>
          <w:szCs w:val="28"/>
        </w:rPr>
      </w:pPr>
      <w:r w:rsidRPr="00357977">
        <w:rPr>
          <w:b/>
          <w:bCs/>
          <w:iCs/>
          <w:sz w:val="28"/>
          <w:szCs w:val="28"/>
        </w:rPr>
        <w:t>5.3.2. Enerģijas un oglekļa dioksīda ietaupījumi karstā ūdens sistēmā</w:t>
      </w:r>
    </w:p>
    <w:p w:rsidR="00E03274" w:rsidRPr="00357977" w:rsidRDefault="00E03274" w:rsidP="00E03274">
      <w:pPr>
        <w:rPr>
          <w:szCs w:val="28"/>
        </w:rPr>
      </w:pPr>
    </w:p>
    <w:tbl>
      <w:tblPr>
        <w:tblW w:w="5110" w:type="pct"/>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893"/>
        <w:gridCol w:w="2893"/>
        <w:gridCol w:w="2446"/>
        <w:gridCol w:w="2003"/>
        <w:gridCol w:w="2445"/>
        <w:gridCol w:w="1999"/>
        <w:gridCol w:w="1999"/>
      </w:tblGrid>
      <w:tr w:rsidR="00E03274" w:rsidRPr="00D933DC" w:rsidTr="00357977">
        <w:tc>
          <w:tcPr>
            <w:tcW w:w="304" w:type="pct"/>
            <w:vMerge w:val="restar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Nr.</w:t>
            </w:r>
            <w:r w:rsidRPr="00D933DC">
              <w:rPr>
                <w:bCs/>
                <w:iCs/>
                <w:sz w:val="22"/>
                <w:szCs w:val="22"/>
              </w:rPr>
              <w:br/>
              <w:t>p.k.</w:t>
            </w:r>
          </w:p>
        </w:tc>
        <w:tc>
          <w:tcPr>
            <w:tcW w:w="985" w:type="pct"/>
            <w:vMerge w:val="restar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Pasākums</w:t>
            </w:r>
            <w:r w:rsidRPr="00D933DC">
              <w:rPr>
                <w:iCs/>
                <w:sz w:val="22"/>
                <w:szCs w:val="22"/>
              </w:rPr>
              <w:t>*</w:t>
            </w:r>
          </w:p>
        </w:tc>
        <w:tc>
          <w:tcPr>
            <w:tcW w:w="1515" w:type="pct"/>
            <w:gridSpan w:val="2"/>
            <w:shd w:val="clear" w:color="auto" w:fill="FFFFFF"/>
            <w:vAlign w:val="center"/>
            <w:hideMark/>
          </w:tcPr>
          <w:p w:rsidR="00E03274" w:rsidRPr="00D933DC" w:rsidRDefault="00E03274" w:rsidP="00357977">
            <w:pPr>
              <w:shd w:val="clear" w:color="auto" w:fill="FFFFFF"/>
              <w:jc w:val="center"/>
              <w:rPr>
                <w:iCs/>
                <w:sz w:val="22"/>
                <w:szCs w:val="22"/>
              </w:rPr>
            </w:pPr>
            <w:r w:rsidRPr="00D933DC">
              <w:rPr>
                <w:bCs/>
                <w:sz w:val="22"/>
                <w:szCs w:val="22"/>
              </w:rPr>
              <w:t xml:space="preserve">Piegādātās enerģijas ietaupījums </w:t>
            </w:r>
            <w:r w:rsidRPr="00D933DC">
              <w:rPr>
                <w:bCs/>
                <w:sz w:val="22"/>
                <w:szCs w:val="22"/>
              </w:rPr>
              <w:br/>
              <w:t>(no esošā aprēķinātā ēkas energoefektivitātes novērtējuma)</w:t>
            </w:r>
          </w:p>
        </w:tc>
        <w:tc>
          <w:tcPr>
            <w:tcW w:w="833" w:type="pct"/>
            <w:shd w:val="clear" w:color="auto" w:fill="FFFFFF"/>
            <w:vAlign w:val="center"/>
            <w:hideMark/>
          </w:tcPr>
          <w:p w:rsidR="00E03274" w:rsidRPr="00D933DC" w:rsidRDefault="00E03274" w:rsidP="00357977">
            <w:pPr>
              <w:shd w:val="clear" w:color="auto" w:fill="FFFFFF"/>
              <w:jc w:val="center"/>
              <w:rPr>
                <w:iCs/>
                <w:sz w:val="22"/>
                <w:szCs w:val="22"/>
              </w:rPr>
            </w:pPr>
            <w:r w:rsidRPr="00D933DC">
              <w:rPr>
                <w:iCs/>
                <w:sz w:val="22"/>
                <w:szCs w:val="22"/>
              </w:rPr>
              <w:t xml:space="preserve">Ietaupījums % </w:t>
            </w:r>
          </w:p>
          <w:p w:rsidR="00E03274" w:rsidRPr="00D933DC" w:rsidRDefault="00E03274" w:rsidP="00357977">
            <w:pPr>
              <w:shd w:val="clear" w:color="auto" w:fill="FFFFFF"/>
              <w:jc w:val="center"/>
              <w:rPr>
                <w:iCs/>
                <w:sz w:val="22"/>
                <w:szCs w:val="22"/>
              </w:rPr>
            </w:pPr>
            <w:r w:rsidRPr="00D933DC">
              <w:rPr>
                <w:iCs/>
                <w:sz w:val="22"/>
                <w:szCs w:val="22"/>
              </w:rPr>
              <w:t xml:space="preserve">no izmērītā </w:t>
            </w:r>
            <w:r w:rsidRPr="00D933DC">
              <w:rPr>
                <w:iCs/>
                <w:sz w:val="22"/>
                <w:szCs w:val="22"/>
              </w:rPr>
              <w:br/>
              <w:t>ēkas energo</w:t>
            </w:r>
            <w:r w:rsidRPr="00D933DC">
              <w:rPr>
                <w:iCs/>
                <w:sz w:val="22"/>
                <w:szCs w:val="22"/>
              </w:rPr>
              <w:softHyphen/>
              <w:t>efektivitātes novērtējuma**</w:t>
            </w:r>
          </w:p>
        </w:tc>
        <w:tc>
          <w:tcPr>
            <w:tcW w:w="681" w:type="pct"/>
            <w:shd w:val="clear" w:color="auto" w:fill="FFFFFF"/>
            <w:vAlign w:val="center"/>
            <w:hideMark/>
          </w:tcPr>
          <w:p w:rsidR="00E03274" w:rsidRPr="00D933DC" w:rsidRDefault="00E03274" w:rsidP="00357977">
            <w:pPr>
              <w:shd w:val="clear" w:color="auto" w:fill="FFFFFF"/>
              <w:jc w:val="center"/>
              <w:rPr>
                <w:iCs/>
                <w:sz w:val="22"/>
                <w:szCs w:val="22"/>
              </w:rPr>
            </w:pPr>
            <w:r w:rsidRPr="00D933DC">
              <w:rPr>
                <w:iCs/>
                <w:sz w:val="22"/>
                <w:szCs w:val="22"/>
              </w:rPr>
              <w:t>Piemērotais CO</w:t>
            </w:r>
            <w:r w:rsidRPr="00D933DC">
              <w:rPr>
                <w:iCs/>
                <w:sz w:val="22"/>
                <w:szCs w:val="22"/>
                <w:vertAlign w:val="subscript"/>
              </w:rPr>
              <w:t>2</w:t>
            </w:r>
            <w:r w:rsidRPr="00D933DC">
              <w:rPr>
                <w:iCs/>
                <w:sz w:val="22"/>
                <w:szCs w:val="22"/>
              </w:rPr>
              <w:t xml:space="preserve"> emisijas faktors</w:t>
            </w:r>
          </w:p>
        </w:tc>
        <w:tc>
          <w:tcPr>
            <w:tcW w:w="681" w:type="pct"/>
            <w:shd w:val="clear" w:color="auto" w:fill="FFFFFF"/>
            <w:vAlign w:val="center"/>
            <w:hideMark/>
          </w:tcPr>
          <w:p w:rsidR="00E03274" w:rsidRPr="00D933DC" w:rsidRDefault="00E03274" w:rsidP="00357977">
            <w:pPr>
              <w:shd w:val="clear" w:color="auto" w:fill="FFFFFF"/>
              <w:jc w:val="center"/>
              <w:rPr>
                <w:iCs/>
                <w:sz w:val="22"/>
                <w:szCs w:val="22"/>
              </w:rPr>
            </w:pPr>
            <w:r w:rsidRPr="00D933DC">
              <w:rPr>
                <w:iCs/>
                <w:sz w:val="22"/>
                <w:szCs w:val="22"/>
              </w:rPr>
              <w:t>CO</w:t>
            </w:r>
            <w:r w:rsidRPr="00D933DC">
              <w:rPr>
                <w:iCs/>
                <w:sz w:val="22"/>
                <w:szCs w:val="22"/>
                <w:vertAlign w:val="subscript"/>
              </w:rPr>
              <w:t>2</w:t>
            </w:r>
            <w:r w:rsidRPr="00D933DC">
              <w:rPr>
                <w:iCs/>
                <w:sz w:val="22"/>
                <w:szCs w:val="22"/>
              </w:rPr>
              <w:t xml:space="preserve"> emisijas samazinā</w:t>
            </w:r>
            <w:r w:rsidRPr="00D933DC">
              <w:rPr>
                <w:iCs/>
                <w:sz w:val="22"/>
                <w:szCs w:val="22"/>
              </w:rPr>
              <w:softHyphen/>
              <w:t>jums***</w:t>
            </w:r>
          </w:p>
        </w:tc>
      </w:tr>
      <w:tr w:rsidR="00E03274" w:rsidRPr="00D933DC" w:rsidTr="00357977">
        <w:tc>
          <w:tcPr>
            <w:tcW w:w="304" w:type="pct"/>
            <w:vMerge/>
            <w:shd w:val="clear" w:color="auto" w:fill="FFFFFF"/>
            <w:vAlign w:val="center"/>
          </w:tcPr>
          <w:p w:rsidR="00E03274" w:rsidRPr="00D933DC" w:rsidRDefault="00E03274" w:rsidP="00357977">
            <w:pPr>
              <w:shd w:val="clear" w:color="auto" w:fill="FFFFFF"/>
              <w:jc w:val="center"/>
              <w:rPr>
                <w:sz w:val="22"/>
                <w:szCs w:val="22"/>
              </w:rPr>
            </w:pPr>
          </w:p>
        </w:tc>
        <w:tc>
          <w:tcPr>
            <w:tcW w:w="985" w:type="pct"/>
            <w:vMerge/>
            <w:shd w:val="clear" w:color="auto" w:fill="FFFFFF"/>
            <w:vAlign w:val="center"/>
          </w:tcPr>
          <w:p w:rsidR="00E03274" w:rsidRPr="00D933DC" w:rsidRDefault="00E03274" w:rsidP="00357977">
            <w:pPr>
              <w:shd w:val="clear" w:color="auto" w:fill="FFFFFF"/>
              <w:rPr>
                <w:sz w:val="22"/>
                <w:szCs w:val="22"/>
              </w:rPr>
            </w:pPr>
          </w:p>
        </w:tc>
        <w:tc>
          <w:tcPr>
            <w:tcW w:w="833" w:type="pct"/>
            <w:shd w:val="clear" w:color="auto" w:fill="FFFFFF"/>
            <w:vAlign w:val="center"/>
            <w:hideMark/>
          </w:tcPr>
          <w:p w:rsidR="00E03274" w:rsidRPr="00D933DC" w:rsidRDefault="00E03274" w:rsidP="00357977">
            <w:pPr>
              <w:shd w:val="clear" w:color="auto" w:fill="FFFFFF"/>
              <w:jc w:val="center"/>
              <w:rPr>
                <w:sz w:val="22"/>
                <w:szCs w:val="22"/>
              </w:rPr>
            </w:pPr>
            <w:r w:rsidRPr="00D933DC">
              <w:rPr>
                <w:iCs/>
                <w:spacing w:val="-4"/>
                <w:sz w:val="22"/>
                <w:szCs w:val="22"/>
              </w:rPr>
              <w:t>kWh/m</w:t>
            </w:r>
            <w:r w:rsidRPr="00D933DC">
              <w:rPr>
                <w:iCs/>
                <w:spacing w:val="-4"/>
                <w:sz w:val="22"/>
                <w:szCs w:val="22"/>
                <w:vertAlign w:val="superscript"/>
              </w:rPr>
              <w:t>2</w:t>
            </w:r>
            <w:r w:rsidRPr="00D933DC">
              <w:rPr>
                <w:iCs/>
                <w:spacing w:val="-4"/>
                <w:sz w:val="22"/>
                <w:szCs w:val="22"/>
              </w:rPr>
              <w:t xml:space="preserve"> gadā</w:t>
            </w:r>
          </w:p>
        </w:tc>
        <w:tc>
          <w:tcPr>
            <w:tcW w:w="682" w:type="pct"/>
            <w:shd w:val="clear" w:color="auto" w:fill="FFFFFF"/>
            <w:hideMark/>
          </w:tcPr>
          <w:p w:rsidR="00E03274" w:rsidRPr="00D933DC" w:rsidRDefault="00E03274" w:rsidP="00357977">
            <w:pPr>
              <w:shd w:val="clear" w:color="auto" w:fill="FFFFFF"/>
              <w:jc w:val="center"/>
              <w:rPr>
                <w:sz w:val="22"/>
                <w:szCs w:val="22"/>
              </w:rPr>
            </w:pPr>
            <w:r w:rsidRPr="00D933DC">
              <w:rPr>
                <w:sz w:val="22"/>
                <w:szCs w:val="22"/>
              </w:rPr>
              <w:t>MWh/gadā</w:t>
            </w:r>
          </w:p>
        </w:tc>
        <w:tc>
          <w:tcPr>
            <w:tcW w:w="833" w:type="pct"/>
            <w:shd w:val="clear" w:color="auto" w:fill="FFFFFF"/>
            <w:hideMark/>
          </w:tcPr>
          <w:p w:rsidR="00E03274" w:rsidRPr="00D933DC" w:rsidRDefault="00E03274" w:rsidP="00357977">
            <w:pPr>
              <w:shd w:val="clear" w:color="auto" w:fill="FFFFFF"/>
              <w:jc w:val="center"/>
              <w:rPr>
                <w:sz w:val="22"/>
                <w:szCs w:val="22"/>
              </w:rPr>
            </w:pPr>
            <w:r w:rsidRPr="00D933DC">
              <w:rPr>
                <w:sz w:val="22"/>
                <w:szCs w:val="22"/>
              </w:rPr>
              <w:t>%</w:t>
            </w:r>
          </w:p>
        </w:tc>
        <w:tc>
          <w:tcPr>
            <w:tcW w:w="681" w:type="pct"/>
            <w:shd w:val="clear" w:color="auto" w:fill="FFFFFF"/>
            <w:vAlign w:val="center"/>
            <w:hideMark/>
          </w:tcPr>
          <w:p w:rsidR="00E03274" w:rsidRPr="00D933DC" w:rsidRDefault="00E03274" w:rsidP="00357977">
            <w:pPr>
              <w:shd w:val="clear" w:color="auto" w:fill="FFFFFF"/>
              <w:jc w:val="center"/>
              <w:rPr>
                <w:sz w:val="22"/>
                <w:szCs w:val="22"/>
              </w:rPr>
            </w:pPr>
            <w:r w:rsidRPr="00D933DC">
              <w:rPr>
                <w:sz w:val="22"/>
                <w:szCs w:val="22"/>
              </w:rPr>
              <w:t>kg/kWh</w:t>
            </w:r>
          </w:p>
        </w:tc>
        <w:tc>
          <w:tcPr>
            <w:tcW w:w="681" w:type="pct"/>
            <w:shd w:val="clear" w:color="auto" w:fill="FFFFFF"/>
            <w:vAlign w:val="center"/>
            <w:hideMark/>
          </w:tcPr>
          <w:p w:rsidR="00E03274" w:rsidRPr="00D933DC" w:rsidRDefault="00E03274" w:rsidP="00357977">
            <w:pPr>
              <w:shd w:val="clear" w:color="auto" w:fill="FFFFFF"/>
              <w:jc w:val="center"/>
              <w:rPr>
                <w:sz w:val="22"/>
                <w:szCs w:val="22"/>
              </w:rPr>
            </w:pPr>
            <w:r w:rsidRPr="00D933DC">
              <w:rPr>
                <w:iCs/>
                <w:spacing w:val="-4"/>
                <w:sz w:val="22"/>
                <w:szCs w:val="22"/>
              </w:rPr>
              <w:t>kg/m</w:t>
            </w:r>
            <w:r w:rsidRPr="00D933DC">
              <w:rPr>
                <w:iCs/>
                <w:spacing w:val="-4"/>
                <w:sz w:val="22"/>
                <w:szCs w:val="22"/>
                <w:vertAlign w:val="superscript"/>
              </w:rPr>
              <w:t>2</w:t>
            </w:r>
            <w:r w:rsidRPr="00D933DC">
              <w:rPr>
                <w:iCs/>
                <w:spacing w:val="-4"/>
                <w:sz w:val="22"/>
                <w:szCs w:val="22"/>
              </w:rPr>
              <w:t xml:space="preserve"> gadā</w:t>
            </w: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1.</w:t>
            </w:r>
          </w:p>
        </w:tc>
        <w:tc>
          <w:tcPr>
            <w:tcW w:w="985" w:type="pct"/>
            <w:shd w:val="clear" w:color="auto" w:fill="FFFFFF"/>
            <w:vAlign w:val="center"/>
          </w:tcPr>
          <w:p w:rsidR="00E03274" w:rsidRPr="00D933DC" w:rsidRDefault="00E03274" w:rsidP="00357977">
            <w:pPr>
              <w:shd w:val="clear" w:color="auto" w:fill="FFFFFF"/>
              <w:rPr>
                <w:sz w:val="22"/>
                <w:szCs w:val="22"/>
              </w:rPr>
            </w:pP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bCs/>
                <w:iCs/>
                <w:sz w:val="22"/>
                <w:szCs w:val="22"/>
              </w:rPr>
            </w:pPr>
            <w:r w:rsidRPr="00D933DC">
              <w:rPr>
                <w:bCs/>
                <w:iCs/>
                <w:sz w:val="22"/>
                <w:szCs w:val="22"/>
              </w:rPr>
              <w:t>2.</w:t>
            </w:r>
          </w:p>
        </w:tc>
        <w:tc>
          <w:tcPr>
            <w:tcW w:w="985" w:type="pct"/>
            <w:shd w:val="clear" w:color="auto" w:fill="FFFFFF"/>
            <w:vAlign w:val="center"/>
          </w:tcPr>
          <w:p w:rsidR="00E03274" w:rsidRPr="00D933DC" w:rsidRDefault="00E03274" w:rsidP="00357977">
            <w:pPr>
              <w:shd w:val="clear" w:color="auto" w:fill="FFFFFF"/>
              <w:rPr>
                <w:sz w:val="22"/>
                <w:szCs w:val="22"/>
              </w:rPr>
            </w:pP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3.</w:t>
            </w:r>
          </w:p>
        </w:tc>
        <w:tc>
          <w:tcPr>
            <w:tcW w:w="985" w:type="pct"/>
            <w:shd w:val="clear" w:color="auto" w:fill="FFFFFF"/>
            <w:vAlign w:val="center"/>
          </w:tcPr>
          <w:p w:rsidR="00E03274" w:rsidRPr="00D933DC" w:rsidRDefault="00E03274" w:rsidP="00357977">
            <w:pPr>
              <w:shd w:val="clear" w:color="auto" w:fill="FFFFFF"/>
              <w:rPr>
                <w:sz w:val="22"/>
                <w:szCs w:val="22"/>
              </w:rPr>
            </w:pP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tcPr>
          <w:p w:rsidR="00E03274" w:rsidRPr="00D933DC" w:rsidRDefault="00E03274" w:rsidP="00357977">
            <w:pPr>
              <w:shd w:val="clear" w:color="auto" w:fill="FFFFFF"/>
              <w:jc w:val="center"/>
              <w:rPr>
                <w:bCs/>
                <w:iCs/>
                <w:sz w:val="22"/>
                <w:szCs w:val="22"/>
              </w:rPr>
            </w:pPr>
          </w:p>
        </w:tc>
        <w:tc>
          <w:tcPr>
            <w:tcW w:w="985" w:type="pct"/>
            <w:shd w:val="clear" w:color="auto" w:fill="FFFFFF"/>
            <w:vAlign w:val="center"/>
            <w:hideMark/>
          </w:tcPr>
          <w:p w:rsidR="00E03274" w:rsidRPr="00D933DC" w:rsidRDefault="00E03274" w:rsidP="00357977">
            <w:pPr>
              <w:shd w:val="clear" w:color="auto" w:fill="FFFFFF"/>
              <w:rPr>
                <w:sz w:val="22"/>
                <w:szCs w:val="22"/>
              </w:rPr>
            </w:pPr>
            <w:r w:rsidRPr="00D933DC">
              <w:rPr>
                <w:sz w:val="22"/>
                <w:szCs w:val="22"/>
              </w:rPr>
              <w:t>Kopā</w:t>
            </w: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bl>
    <w:p w:rsidR="00E03274" w:rsidRPr="00357977" w:rsidRDefault="00E03274" w:rsidP="00E03274">
      <w:pPr>
        <w:rPr>
          <w:bCs/>
          <w:iCs/>
          <w:spacing w:val="-17"/>
          <w:sz w:val="28"/>
          <w:szCs w:val="28"/>
        </w:rPr>
      </w:pPr>
    </w:p>
    <w:p w:rsidR="00E03274" w:rsidRPr="00357977" w:rsidRDefault="00E03274" w:rsidP="00E03274">
      <w:pPr>
        <w:rPr>
          <w:b/>
          <w:bCs/>
          <w:iCs/>
          <w:sz w:val="28"/>
          <w:szCs w:val="28"/>
        </w:rPr>
      </w:pPr>
      <w:r w:rsidRPr="00357977">
        <w:rPr>
          <w:b/>
          <w:bCs/>
          <w:iCs/>
          <w:sz w:val="28"/>
          <w:szCs w:val="28"/>
        </w:rPr>
        <w:t>5.3.3. Enerģijas un oglekļa dioksīda ietaupījumi elektroenerģijas patēriņā</w:t>
      </w:r>
    </w:p>
    <w:p w:rsidR="00E03274" w:rsidRPr="00357977" w:rsidRDefault="00E03274" w:rsidP="00E03274">
      <w:pPr>
        <w:rPr>
          <w:szCs w:val="28"/>
        </w:rPr>
      </w:pPr>
    </w:p>
    <w:tbl>
      <w:tblPr>
        <w:tblW w:w="5110" w:type="pct"/>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893"/>
        <w:gridCol w:w="2893"/>
        <w:gridCol w:w="2446"/>
        <w:gridCol w:w="2003"/>
        <w:gridCol w:w="2445"/>
        <w:gridCol w:w="1999"/>
        <w:gridCol w:w="1999"/>
      </w:tblGrid>
      <w:tr w:rsidR="00E03274" w:rsidRPr="00D933DC" w:rsidTr="00357977">
        <w:trPr>
          <w:cantSplit/>
        </w:trPr>
        <w:tc>
          <w:tcPr>
            <w:tcW w:w="304" w:type="pct"/>
            <w:vMerge w:val="restar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Nr.</w:t>
            </w:r>
            <w:r w:rsidRPr="00D933DC">
              <w:rPr>
                <w:bCs/>
                <w:iCs/>
                <w:sz w:val="22"/>
                <w:szCs w:val="22"/>
              </w:rPr>
              <w:br/>
              <w:t>p.k.</w:t>
            </w:r>
          </w:p>
        </w:tc>
        <w:tc>
          <w:tcPr>
            <w:tcW w:w="985" w:type="pct"/>
            <w:vMerge w:val="restar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Pasākums</w:t>
            </w:r>
            <w:r w:rsidRPr="00D933DC">
              <w:rPr>
                <w:iCs/>
                <w:sz w:val="22"/>
                <w:szCs w:val="22"/>
              </w:rPr>
              <w:t>*</w:t>
            </w:r>
          </w:p>
        </w:tc>
        <w:tc>
          <w:tcPr>
            <w:tcW w:w="1515" w:type="pct"/>
            <w:gridSpan w:val="2"/>
            <w:shd w:val="clear" w:color="auto" w:fill="FFFFFF"/>
            <w:vAlign w:val="center"/>
            <w:hideMark/>
          </w:tcPr>
          <w:p w:rsidR="00E03274" w:rsidRPr="00D933DC" w:rsidRDefault="00E03274" w:rsidP="00357977">
            <w:pPr>
              <w:shd w:val="clear" w:color="auto" w:fill="FFFFFF"/>
              <w:jc w:val="center"/>
              <w:rPr>
                <w:iCs/>
                <w:sz w:val="22"/>
                <w:szCs w:val="22"/>
              </w:rPr>
            </w:pPr>
            <w:r w:rsidRPr="00D933DC">
              <w:rPr>
                <w:bCs/>
                <w:sz w:val="22"/>
                <w:szCs w:val="22"/>
              </w:rPr>
              <w:t xml:space="preserve">Piegādātās enerģijas ietaupījums </w:t>
            </w:r>
            <w:r w:rsidRPr="00D933DC">
              <w:rPr>
                <w:bCs/>
                <w:sz w:val="22"/>
                <w:szCs w:val="22"/>
              </w:rPr>
              <w:br/>
              <w:t>(no esošā aprēķinātā ēkas energoefektivitātes novērtējuma)</w:t>
            </w:r>
          </w:p>
        </w:tc>
        <w:tc>
          <w:tcPr>
            <w:tcW w:w="833" w:type="pct"/>
            <w:shd w:val="clear" w:color="auto" w:fill="FFFFFF"/>
            <w:vAlign w:val="center"/>
            <w:hideMark/>
          </w:tcPr>
          <w:p w:rsidR="00E03274" w:rsidRPr="00D933DC" w:rsidRDefault="00E03274" w:rsidP="00357977">
            <w:pPr>
              <w:shd w:val="clear" w:color="auto" w:fill="FFFFFF"/>
              <w:jc w:val="center"/>
              <w:rPr>
                <w:iCs/>
                <w:sz w:val="22"/>
                <w:szCs w:val="22"/>
              </w:rPr>
            </w:pPr>
            <w:r w:rsidRPr="00D933DC">
              <w:rPr>
                <w:iCs/>
                <w:sz w:val="22"/>
                <w:szCs w:val="22"/>
              </w:rPr>
              <w:t xml:space="preserve">Ietaupījums % </w:t>
            </w:r>
          </w:p>
          <w:p w:rsidR="00E03274" w:rsidRPr="00D933DC" w:rsidRDefault="00E03274" w:rsidP="00357977">
            <w:pPr>
              <w:shd w:val="clear" w:color="auto" w:fill="FFFFFF"/>
              <w:jc w:val="center"/>
              <w:rPr>
                <w:iCs/>
                <w:sz w:val="22"/>
                <w:szCs w:val="22"/>
              </w:rPr>
            </w:pPr>
            <w:r w:rsidRPr="00D933DC">
              <w:rPr>
                <w:iCs/>
                <w:sz w:val="22"/>
                <w:szCs w:val="22"/>
              </w:rPr>
              <w:t xml:space="preserve">no izmērītā </w:t>
            </w:r>
            <w:r w:rsidRPr="00D933DC">
              <w:rPr>
                <w:iCs/>
                <w:sz w:val="22"/>
                <w:szCs w:val="22"/>
              </w:rPr>
              <w:br/>
              <w:t>ēkas energo</w:t>
            </w:r>
            <w:r w:rsidRPr="00D933DC">
              <w:rPr>
                <w:iCs/>
                <w:sz w:val="22"/>
                <w:szCs w:val="22"/>
              </w:rPr>
              <w:softHyphen/>
              <w:t>efektivitātes novērtējuma**</w:t>
            </w:r>
          </w:p>
        </w:tc>
        <w:tc>
          <w:tcPr>
            <w:tcW w:w="681" w:type="pct"/>
            <w:shd w:val="clear" w:color="auto" w:fill="FFFFFF"/>
            <w:vAlign w:val="center"/>
            <w:hideMark/>
          </w:tcPr>
          <w:p w:rsidR="00E03274" w:rsidRPr="00D933DC" w:rsidRDefault="00E03274" w:rsidP="00357977">
            <w:pPr>
              <w:shd w:val="clear" w:color="auto" w:fill="FFFFFF"/>
              <w:jc w:val="center"/>
              <w:rPr>
                <w:iCs/>
                <w:sz w:val="22"/>
                <w:szCs w:val="22"/>
              </w:rPr>
            </w:pPr>
            <w:r w:rsidRPr="00D933DC">
              <w:rPr>
                <w:iCs/>
                <w:sz w:val="22"/>
                <w:szCs w:val="22"/>
              </w:rPr>
              <w:t>Piemērotais CO</w:t>
            </w:r>
            <w:r w:rsidRPr="00D933DC">
              <w:rPr>
                <w:iCs/>
                <w:sz w:val="22"/>
                <w:szCs w:val="22"/>
                <w:vertAlign w:val="subscript"/>
              </w:rPr>
              <w:t>2</w:t>
            </w:r>
            <w:r w:rsidRPr="00D933DC">
              <w:rPr>
                <w:iCs/>
                <w:sz w:val="22"/>
                <w:szCs w:val="22"/>
              </w:rPr>
              <w:t xml:space="preserve"> emisijas faktors</w:t>
            </w:r>
          </w:p>
        </w:tc>
        <w:tc>
          <w:tcPr>
            <w:tcW w:w="681" w:type="pct"/>
            <w:shd w:val="clear" w:color="auto" w:fill="FFFFFF"/>
            <w:vAlign w:val="center"/>
            <w:hideMark/>
          </w:tcPr>
          <w:p w:rsidR="00E03274" w:rsidRPr="00D933DC" w:rsidRDefault="00E03274" w:rsidP="00357977">
            <w:pPr>
              <w:shd w:val="clear" w:color="auto" w:fill="FFFFFF"/>
              <w:jc w:val="center"/>
              <w:rPr>
                <w:iCs/>
                <w:sz w:val="22"/>
                <w:szCs w:val="22"/>
              </w:rPr>
            </w:pPr>
            <w:r w:rsidRPr="00D933DC">
              <w:rPr>
                <w:iCs/>
                <w:sz w:val="22"/>
                <w:szCs w:val="22"/>
              </w:rPr>
              <w:t>CO</w:t>
            </w:r>
            <w:r w:rsidRPr="00D933DC">
              <w:rPr>
                <w:iCs/>
                <w:sz w:val="22"/>
                <w:szCs w:val="22"/>
                <w:vertAlign w:val="subscript"/>
              </w:rPr>
              <w:t>2</w:t>
            </w:r>
            <w:r w:rsidRPr="00D933DC">
              <w:rPr>
                <w:iCs/>
                <w:sz w:val="22"/>
                <w:szCs w:val="22"/>
              </w:rPr>
              <w:t xml:space="preserve"> emisijas samazinā</w:t>
            </w:r>
            <w:r w:rsidRPr="00D933DC">
              <w:rPr>
                <w:iCs/>
                <w:sz w:val="22"/>
                <w:szCs w:val="22"/>
              </w:rPr>
              <w:softHyphen/>
              <w:t>jums***</w:t>
            </w:r>
          </w:p>
        </w:tc>
      </w:tr>
      <w:tr w:rsidR="00E03274" w:rsidRPr="00D933DC" w:rsidTr="00357977">
        <w:tc>
          <w:tcPr>
            <w:tcW w:w="304" w:type="pct"/>
            <w:vMerge/>
            <w:shd w:val="clear" w:color="auto" w:fill="FFFFFF"/>
            <w:vAlign w:val="center"/>
          </w:tcPr>
          <w:p w:rsidR="00E03274" w:rsidRPr="00D933DC" w:rsidRDefault="00E03274" w:rsidP="00357977">
            <w:pPr>
              <w:shd w:val="clear" w:color="auto" w:fill="FFFFFF"/>
              <w:jc w:val="center"/>
              <w:rPr>
                <w:sz w:val="22"/>
                <w:szCs w:val="22"/>
              </w:rPr>
            </w:pPr>
          </w:p>
        </w:tc>
        <w:tc>
          <w:tcPr>
            <w:tcW w:w="985" w:type="pct"/>
            <w:vMerge/>
            <w:shd w:val="clear" w:color="auto" w:fill="FFFFFF"/>
            <w:vAlign w:val="center"/>
          </w:tcPr>
          <w:p w:rsidR="00E03274" w:rsidRPr="00D933DC" w:rsidRDefault="00E03274" w:rsidP="00357977">
            <w:pPr>
              <w:shd w:val="clear" w:color="auto" w:fill="FFFFFF"/>
              <w:rPr>
                <w:sz w:val="22"/>
                <w:szCs w:val="22"/>
              </w:rPr>
            </w:pPr>
          </w:p>
        </w:tc>
        <w:tc>
          <w:tcPr>
            <w:tcW w:w="833" w:type="pct"/>
            <w:shd w:val="clear" w:color="auto" w:fill="FFFFFF"/>
            <w:vAlign w:val="center"/>
            <w:hideMark/>
          </w:tcPr>
          <w:p w:rsidR="00E03274" w:rsidRPr="00D933DC" w:rsidRDefault="00E03274" w:rsidP="00357977">
            <w:pPr>
              <w:shd w:val="clear" w:color="auto" w:fill="FFFFFF"/>
              <w:jc w:val="center"/>
              <w:rPr>
                <w:sz w:val="22"/>
                <w:szCs w:val="22"/>
              </w:rPr>
            </w:pPr>
            <w:r w:rsidRPr="00D933DC">
              <w:rPr>
                <w:iCs/>
                <w:spacing w:val="-4"/>
                <w:sz w:val="22"/>
                <w:szCs w:val="22"/>
              </w:rPr>
              <w:t>kWh/m</w:t>
            </w:r>
            <w:r w:rsidRPr="00D933DC">
              <w:rPr>
                <w:iCs/>
                <w:spacing w:val="-4"/>
                <w:sz w:val="22"/>
                <w:szCs w:val="22"/>
                <w:vertAlign w:val="superscript"/>
              </w:rPr>
              <w:t>2</w:t>
            </w:r>
            <w:r w:rsidRPr="00D933DC">
              <w:rPr>
                <w:iCs/>
                <w:spacing w:val="-4"/>
                <w:sz w:val="22"/>
                <w:szCs w:val="22"/>
              </w:rPr>
              <w:t xml:space="preserve"> gadā</w:t>
            </w:r>
          </w:p>
        </w:tc>
        <w:tc>
          <w:tcPr>
            <w:tcW w:w="682" w:type="pct"/>
            <w:shd w:val="clear" w:color="auto" w:fill="FFFFFF"/>
            <w:hideMark/>
          </w:tcPr>
          <w:p w:rsidR="00E03274" w:rsidRPr="00D933DC" w:rsidRDefault="00E03274" w:rsidP="00357977">
            <w:pPr>
              <w:shd w:val="clear" w:color="auto" w:fill="FFFFFF"/>
              <w:jc w:val="center"/>
              <w:rPr>
                <w:sz w:val="22"/>
                <w:szCs w:val="22"/>
              </w:rPr>
            </w:pPr>
            <w:r w:rsidRPr="00D933DC">
              <w:rPr>
                <w:sz w:val="22"/>
                <w:szCs w:val="22"/>
              </w:rPr>
              <w:t>MWh/gadā</w:t>
            </w:r>
          </w:p>
        </w:tc>
        <w:tc>
          <w:tcPr>
            <w:tcW w:w="833" w:type="pct"/>
            <w:shd w:val="clear" w:color="auto" w:fill="FFFFFF"/>
            <w:hideMark/>
          </w:tcPr>
          <w:p w:rsidR="00E03274" w:rsidRPr="00D933DC" w:rsidRDefault="00E03274" w:rsidP="00357977">
            <w:pPr>
              <w:shd w:val="clear" w:color="auto" w:fill="FFFFFF"/>
              <w:jc w:val="center"/>
              <w:rPr>
                <w:sz w:val="22"/>
                <w:szCs w:val="22"/>
              </w:rPr>
            </w:pPr>
            <w:r w:rsidRPr="00D933DC">
              <w:rPr>
                <w:sz w:val="22"/>
                <w:szCs w:val="22"/>
              </w:rPr>
              <w:t>%</w:t>
            </w:r>
          </w:p>
        </w:tc>
        <w:tc>
          <w:tcPr>
            <w:tcW w:w="681" w:type="pct"/>
            <w:shd w:val="clear" w:color="auto" w:fill="FFFFFF"/>
            <w:vAlign w:val="center"/>
            <w:hideMark/>
          </w:tcPr>
          <w:p w:rsidR="00E03274" w:rsidRPr="00D933DC" w:rsidRDefault="00E03274" w:rsidP="00357977">
            <w:pPr>
              <w:shd w:val="clear" w:color="auto" w:fill="FFFFFF"/>
              <w:jc w:val="center"/>
              <w:rPr>
                <w:sz w:val="22"/>
                <w:szCs w:val="22"/>
              </w:rPr>
            </w:pPr>
            <w:r w:rsidRPr="00D933DC">
              <w:rPr>
                <w:sz w:val="22"/>
                <w:szCs w:val="22"/>
              </w:rPr>
              <w:t>kg/kWh</w:t>
            </w:r>
          </w:p>
        </w:tc>
        <w:tc>
          <w:tcPr>
            <w:tcW w:w="681" w:type="pct"/>
            <w:shd w:val="clear" w:color="auto" w:fill="FFFFFF"/>
            <w:vAlign w:val="center"/>
            <w:hideMark/>
          </w:tcPr>
          <w:p w:rsidR="00E03274" w:rsidRPr="00D933DC" w:rsidRDefault="00E03274" w:rsidP="00357977">
            <w:pPr>
              <w:shd w:val="clear" w:color="auto" w:fill="FFFFFF"/>
              <w:jc w:val="center"/>
              <w:rPr>
                <w:sz w:val="22"/>
                <w:szCs w:val="22"/>
              </w:rPr>
            </w:pPr>
            <w:r w:rsidRPr="00D933DC">
              <w:rPr>
                <w:iCs/>
                <w:spacing w:val="-4"/>
                <w:sz w:val="22"/>
                <w:szCs w:val="22"/>
              </w:rPr>
              <w:t>kg/m</w:t>
            </w:r>
            <w:r w:rsidRPr="00D933DC">
              <w:rPr>
                <w:iCs/>
                <w:spacing w:val="-4"/>
                <w:sz w:val="22"/>
                <w:szCs w:val="22"/>
                <w:vertAlign w:val="superscript"/>
              </w:rPr>
              <w:t>2</w:t>
            </w:r>
            <w:r w:rsidRPr="00D933DC">
              <w:rPr>
                <w:iCs/>
                <w:spacing w:val="-4"/>
                <w:sz w:val="22"/>
                <w:szCs w:val="22"/>
              </w:rPr>
              <w:t xml:space="preserve"> gadā</w:t>
            </w: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1.</w:t>
            </w:r>
          </w:p>
        </w:tc>
        <w:tc>
          <w:tcPr>
            <w:tcW w:w="985" w:type="pct"/>
            <w:shd w:val="clear" w:color="auto" w:fill="FFFFFF"/>
            <w:vAlign w:val="center"/>
          </w:tcPr>
          <w:p w:rsidR="00E03274" w:rsidRPr="00D933DC" w:rsidRDefault="00E03274" w:rsidP="00357977">
            <w:pPr>
              <w:shd w:val="clear" w:color="auto" w:fill="FFFFFF"/>
              <w:rPr>
                <w:sz w:val="22"/>
                <w:szCs w:val="22"/>
              </w:rPr>
            </w:pP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bCs/>
                <w:iCs/>
                <w:sz w:val="22"/>
                <w:szCs w:val="22"/>
              </w:rPr>
            </w:pPr>
            <w:r w:rsidRPr="00D933DC">
              <w:rPr>
                <w:bCs/>
                <w:iCs/>
                <w:sz w:val="22"/>
                <w:szCs w:val="22"/>
              </w:rPr>
              <w:t>2.</w:t>
            </w:r>
          </w:p>
        </w:tc>
        <w:tc>
          <w:tcPr>
            <w:tcW w:w="985" w:type="pct"/>
            <w:shd w:val="clear" w:color="auto" w:fill="FFFFFF"/>
            <w:vAlign w:val="center"/>
          </w:tcPr>
          <w:p w:rsidR="00E03274" w:rsidRPr="00D933DC" w:rsidRDefault="00E03274" w:rsidP="00357977">
            <w:pPr>
              <w:shd w:val="clear" w:color="auto" w:fill="FFFFFF"/>
              <w:rPr>
                <w:sz w:val="22"/>
                <w:szCs w:val="22"/>
              </w:rPr>
            </w:pP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3.</w:t>
            </w:r>
          </w:p>
        </w:tc>
        <w:tc>
          <w:tcPr>
            <w:tcW w:w="985" w:type="pct"/>
            <w:shd w:val="clear" w:color="auto" w:fill="FFFFFF"/>
            <w:vAlign w:val="center"/>
          </w:tcPr>
          <w:p w:rsidR="00E03274" w:rsidRPr="00D933DC" w:rsidRDefault="00E03274" w:rsidP="00357977">
            <w:pPr>
              <w:shd w:val="clear" w:color="auto" w:fill="FFFFFF"/>
              <w:rPr>
                <w:sz w:val="22"/>
                <w:szCs w:val="22"/>
              </w:rPr>
            </w:pP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tcPr>
          <w:p w:rsidR="00E03274" w:rsidRPr="00D933DC" w:rsidRDefault="00E03274" w:rsidP="00357977">
            <w:pPr>
              <w:shd w:val="clear" w:color="auto" w:fill="FFFFFF"/>
              <w:jc w:val="center"/>
              <w:rPr>
                <w:bCs/>
                <w:iCs/>
                <w:sz w:val="22"/>
                <w:szCs w:val="22"/>
              </w:rPr>
            </w:pPr>
          </w:p>
        </w:tc>
        <w:tc>
          <w:tcPr>
            <w:tcW w:w="985" w:type="pct"/>
            <w:shd w:val="clear" w:color="auto" w:fill="FFFFFF"/>
            <w:vAlign w:val="center"/>
            <w:hideMark/>
          </w:tcPr>
          <w:p w:rsidR="00E03274" w:rsidRPr="00D933DC" w:rsidRDefault="00E03274" w:rsidP="00357977">
            <w:pPr>
              <w:shd w:val="clear" w:color="auto" w:fill="FFFFFF"/>
              <w:rPr>
                <w:sz w:val="22"/>
                <w:szCs w:val="22"/>
              </w:rPr>
            </w:pPr>
            <w:r w:rsidRPr="00D933DC">
              <w:rPr>
                <w:sz w:val="22"/>
                <w:szCs w:val="22"/>
              </w:rPr>
              <w:t>Kopā</w:t>
            </w:r>
          </w:p>
        </w:tc>
        <w:tc>
          <w:tcPr>
            <w:tcW w:w="833" w:type="pct"/>
            <w:shd w:val="clear" w:color="auto" w:fill="FFFFFF"/>
            <w:vAlign w:val="center"/>
          </w:tcPr>
          <w:p w:rsidR="00E03274" w:rsidRPr="00D933DC" w:rsidRDefault="00E03274" w:rsidP="00357977">
            <w:pPr>
              <w:shd w:val="clear" w:color="auto" w:fill="FFFFFF"/>
              <w:rPr>
                <w:sz w:val="22"/>
                <w:szCs w:val="22"/>
              </w:rPr>
            </w:pPr>
          </w:p>
        </w:tc>
        <w:tc>
          <w:tcPr>
            <w:tcW w:w="682" w:type="pct"/>
            <w:shd w:val="clear" w:color="auto" w:fill="FFFFFF"/>
          </w:tcPr>
          <w:p w:rsidR="00E03274" w:rsidRPr="00D933DC" w:rsidRDefault="00E03274" w:rsidP="00357977">
            <w:pPr>
              <w:shd w:val="clear" w:color="auto" w:fill="FFFFFF"/>
              <w:rPr>
                <w:sz w:val="22"/>
                <w:szCs w:val="22"/>
              </w:rPr>
            </w:pPr>
          </w:p>
        </w:tc>
        <w:tc>
          <w:tcPr>
            <w:tcW w:w="833" w:type="pct"/>
            <w:shd w:val="clear" w:color="auto" w:fill="FFFFFF"/>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c>
          <w:tcPr>
            <w:tcW w:w="681" w:type="pct"/>
            <w:shd w:val="clear" w:color="auto" w:fill="FFFFFF"/>
            <w:vAlign w:val="center"/>
          </w:tcPr>
          <w:p w:rsidR="00E03274" w:rsidRPr="00D933DC" w:rsidRDefault="00E03274" w:rsidP="00357977">
            <w:pPr>
              <w:shd w:val="clear" w:color="auto" w:fill="FFFFFF"/>
              <w:rPr>
                <w:sz w:val="22"/>
                <w:szCs w:val="22"/>
              </w:rPr>
            </w:pPr>
          </w:p>
        </w:tc>
      </w:tr>
    </w:tbl>
    <w:p w:rsidR="00E03274" w:rsidRPr="00357977" w:rsidRDefault="00E03274" w:rsidP="00E03274">
      <w:pPr>
        <w:jc w:val="both"/>
        <w:rPr>
          <w:bCs/>
          <w:iCs/>
          <w:spacing w:val="-17"/>
          <w:sz w:val="28"/>
          <w:szCs w:val="28"/>
        </w:rPr>
      </w:pPr>
    </w:p>
    <w:p w:rsidR="00E03274" w:rsidRPr="00357977" w:rsidRDefault="00E03274" w:rsidP="00E03274">
      <w:pPr>
        <w:jc w:val="both"/>
        <w:rPr>
          <w:b/>
          <w:bCs/>
          <w:iCs/>
          <w:spacing w:val="-2"/>
          <w:sz w:val="28"/>
          <w:szCs w:val="28"/>
        </w:rPr>
      </w:pPr>
      <w:r w:rsidRPr="00357977">
        <w:rPr>
          <w:b/>
          <w:bCs/>
          <w:iCs/>
          <w:spacing w:val="-2"/>
          <w:sz w:val="28"/>
          <w:szCs w:val="28"/>
        </w:rPr>
        <w:lastRenderedPageBreak/>
        <w:t>5.3.4. Enerģijas un oglekļa dioksīda ietaupījumi, nomainot fosilo kurināmo pret alternatīvo kurināmo (arī ietaupījumi, kas aizvieto elektroenerģijas patēriņu)</w:t>
      </w:r>
    </w:p>
    <w:p w:rsidR="00E03274" w:rsidRPr="00357977" w:rsidRDefault="00E03274" w:rsidP="00E03274">
      <w:pPr>
        <w:jc w:val="both"/>
        <w:rPr>
          <w:szCs w:val="28"/>
        </w:rPr>
      </w:pPr>
    </w:p>
    <w:tbl>
      <w:tblPr>
        <w:tblW w:w="5110" w:type="pct"/>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893"/>
        <w:gridCol w:w="5337"/>
        <w:gridCol w:w="4447"/>
        <w:gridCol w:w="4001"/>
      </w:tblGrid>
      <w:tr w:rsidR="00E03274" w:rsidRPr="00D933DC" w:rsidTr="00357977">
        <w:trPr>
          <w:cantSplit/>
        </w:trPr>
        <w:tc>
          <w:tcPr>
            <w:tcW w:w="304" w:type="pct"/>
            <w:vMerge w:val="restar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Nr.</w:t>
            </w:r>
            <w:r w:rsidRPr="00D933DC">
              <w:rPr>
                <w:bCs/>
                <w:iCs/>
                <w:sz w:val="22"/>
                <w:szCs w:val="22"/>
              </w:rPr>
              <w:br/>
              <w:t>p.k.</w:t>
            </w:r>
          </w:p>
        </w:tc>
        <w:tc>
          <w:tcPr>
            <w:tcW w:w="1818" w:type="pct"/>
            <w:vMerge w:val="restar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pacing w:val="-5"/>
                <w:sz w:val="22"/>
                <w:szCs w:val="22"/>
              </w:rPr>
              <w:t>Pasākums</w:t>
            </w:r>
            <w:r w:rsidRPr="00D933DC">
              <w:rPr>
                <w:iCs/>
                <w:spacing w:val="-4"/>
                <w:sz w:val="22"/>
                <w:szCs w:val="22"/>
              </w:rPr>
              <w:t>*</w:t>
            </w:r>
          </w:p>
        </w:tc>
        <w:tc>
          <w:tcPr>
            <w:tcW w:w="1515" w:type="pct"/>
            <w:shd w:val="clear" w:color="auto" w:fill="FFFFFF"/>
            <w:hideMark/>
          </w:tcPr>
          <w:p w:rsidR="00E03274" w:rsidRPr="00D933DC" w:rsidRDefault="00E03274" w:rsidP="00357977">
            <w:pPr>
              <w:shd w:val="clear" w:color="auto" w:fill="FFFFFF"/>
              <w:jc w:val="center"/>
              <w:rPr>
                <w:iCs/>
                <w:spacing w:val="-4"/>
                <w:sz w:val="22"/>
                <w:szCs w:val="22"/>
              </w:rPr>
            </w:pPr>
            <w:r w:rsidRPr="00D933DC">
              <w:rPr>
                <w:iCs/>
                <w:spacing w:val="-4"/>
                <w:sz w:val="22"/>
                <w:szCs w:val="22"/>
              </w:rPr>
              <w:t>Piemērotais CO</w:t>
            </w:r>
            <w:r w:rsidRPr="00D933DC">
              <w:rPr>
                <w:iCs/>
                <w:spacing w:val="-4"/>
                <w:sz w:val="22"/>
                <w:szCs w:val="22"/>
                <w:vertAlign w:val="subscript"/>
              </w:rPr>
              <w:t>2</w:t>
            </w:r>
            <w:r w:rsidRPr="00D933DC">
              <w:rPr>
                <w:iCs/>
                <w:spacing w:val="-4"/>
                <w:sz w:val="22"/>
                <w:szCs w:val="22"/>
              </w:rPr>
              <w:t xml:space="preserve"> emisijas faktors****</w:t>
            </w:r>
          </w:p>
        </w:tc>
        <w:tc>
          <w:tcPr>
            <w:tcW w:w="1363" w:type="pct"/>
            <w:shd w:val="clear" w:color="auto" w:fill="FFFFFF"/>
            <w:hideMark/>
          </w:tcPr>
          <w:p w:rsidR="00E03274" w:rsidRPr="00D933DC" w:rsidRDefault="00E03274" w:rsidP="00357977">
            <w:pPr>
              <w:shd w:val="clear" w:color="auto" w:fill="FFFFFF"/>
              <w:jc w:val="center"/>
              <w:rPr>
                <w:iCs/>
                <w:spacing w:val="-4"/>
                <w:sz w:val="22"/>
                <w:szCs w:val="22"/>
              </w:rPr>
            </w:pPr>
            <w:r w:rsidRPr="00D933DC">
              <w:rPr>
                <w:iCs/>
                <w:spacing w:val="-4"/>
                <w:sz w:val="22"/>
                <w:szCs w:val="22"/>
              </w:rPr>
              <w:t>CO</w:t>
            </w:r>
            <w:r w:rsidRPr="00D933DC">
              <w:rPr>
                <w:iCs/>
                <w:spacing w:val="-4"/>
                <w:sz w:val="22"/>
                <w:szCs w:val="22"/>
                <w:vertAlign w:val="subscript"/>
              </w:rPr>
              <w:t>2</w:t>
            </w:r>
            <w:r w:rsidRPr="00D933DC">
              <w:rPr>
                <w:iCs/>
                <w:spacing w:val="-4"/>
                <w:sz w:val="22"/>
                <w:szCs w:val="22"/>
              </w:rPr>
              <w:t xml:space="preserve"> emisijas </w:t>
            </w:r>
            <w:r w:rsidRPr="00D933DC">
              <w:rPr>
                <w:iCs/>
                <w:spacing w:val="-4"/>
                <w:sz w:val="22"/>
                <w:szCs w:val="22"/>
              </w:rPr>
              <w:br/>
              <w:t>samazinājums***</w:t>
            </w:r>
          </w:p>
        </w:tc>
      </w:tr>
      <w:tr w:rsidR="00E03274" w:rsidRPr="00D933DC" w:rsidTr="00357977">
        <w:tc>
          <w:tcPr>
            <w:tcW w:w="304" w:type="pct"/>
            <w:vMerge/>
            <w:shd w:val="clear" w:color="auto" w:fill="FFFFFF"/>
            <w:vAlign w:val="center"/>
          </w:tcPr>
          <w:p w:rsidR="00E03274" w:rsidRPr="00D933DC" w:rsidRDefault="00E03274" w:rsidP="00357977">
            <w:pPr>
              <w:shd w:val="clear" w:color="auto" w:fill="FFFFFF"/>
              <w:jc w:val="center"/>
              <w:rPr>
                <w:sz w:val="22"/>
                <w:szCs w:val="22"/>
              </w:rPr>
            </w:pPr>
          </w:p>
        </w:tc>
        <w:tc>
          <w:tcPr>
            <w:tcW w:w="1818" w:type="pct"/>
            <w:vMerge/>
            <w:shd w:val="clear" w:color="auto" w:fill="FFFFFF"/>
            <w:vAlign w:val="center"/>
          </w:tcPr>
          <w:p w:rsidR="00E03274" w:rsidRPr="00D933DC" w:rsidRDefault="00E03274" w:rsidP="00357977">
            <w:pPr>
              <w:shd w:val="clear" w:color="auto" w:fill="FFFFFF"/>
              <w:rPr>
                <w:sz w:val="22"/>
                <w:szCs w:val="22"/>
              </w:rPr>
            </w:pPr>
          </w:p>
        </w:tc>
        <w:tc>
          <w:tcPr>
            <w:tcW w:w="1515" w:type="pct"/>
            <w:shd w:val="clear" w:color="auto" w:fill="FFFFFF"/>
            <w:vAlign w:val="center"/>
            <w:hideMark/>
          </w:tcPr>
          <w:p w:rsidR="00E03274" w:rsidRPr="00D933DC" w:rsidRDefault="00E03274" w:rsidP="00357977">
            <w:pPr>
              <w:shd w:val="clear" w:color="auto" w:fill="FFFFFF"/>
              <w:jc w:val="center"/>
              <w:rPr>
                <w:iCs/>
                <w:spacing w:val="-4"/>
                <w:sz w:val="22"/>
                <w:szCs w:val="22"/>
              </w:rPr>
            </w:pPr>
            <w:r w:rsidRPr="00D933DC">
              <w:rPr>
                <w:sz w:val="22"/>
                <w:szCs w:val="22"/>
              </w:rPr>
              <w:t>kg/kWh</w:t>
            </w:r>
          </w:p>
        </w:tc>
        <w:tc>
          <w:tcPr>
            <w:tcW w:w="1363" w:type="pct"/>
            <w:shd w:val="clear" w:color="auto" w:fill="FFFFFF"/>
            <w:vAlign w:val="center"/>
            <w:hideMark/>
          </w:tcPr>
          <w:p w:rsidR="00E03274" w:rsidRPr="00D933DC" w:rsidRDefault="00E03274" w:rsidP="00357977">
            <w:pPr>
              <w:shd w:val="clear" w:color="auto" w:fill="FFFFFF"/>
              <w:jc w:val="center"/>
              <w:rPr>
                <w:sz w:val="22"/>
                <w:szCs w:val="22"/>
              </w:rPr>
            </w:pPr>
            <w:r w:rsidRPr="00D933DC">
              <w:rPr>
                <w:iCs/>
                <w:spacing w:val="-4"/>
                <w:sz w:val="22"/>
                <w:szCs w:val="22"/>
              </w:rPr>
              <w:t>kg/m</w:t>
            </w:r>
            <w:r w:rsidRPr="00D933DC">
              <w:rPr>
                <w:iCs/>
                <w:spacing w:val="-4"/>
                <w:sz w:val="22"/>
                <w:szCs w:val="22"/>
                <w:vertAlign w:val="superscript"/>
              </w:rPr>
              <w:t>2</w:t>
            </w:r>
            <w:r w:rsidRPr="00D933DC">
              <w:rPr>
                <w:iCs/>
                <w:spacing w:val="-4"/>
                <w:sz w:val="22"/>
                <w:szCs w:val="22"/>
              </w:rPr>
              <w:t xml:space="preserve"> gadā</w:t>
            </w: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1.</w:t>
            </w:r>
          </w:p>
        </w:tc>
        <w:tc>
          <w:tcPr>
            <w:tcW w:w="1818" w:type="pct"/>
            <w:shd w:val="clear" w:color="auto" w:fill="FFFFFF"/>
            <w:vAlign w:val="center"/>
          </w:tcPr>
          <w:p w:rsidR="00E03274" w:rsidRPr="00D933DC" w:rsidRDefault="00E03274" w:rsidP="00357977">
            <w:pPr>
              <w:shd w:val="clear" w:color="auto" w:fill="FFFFFF"/>
              <w:rPr>
                <w:sz w:val="22"/>
                <w:szCs w:val="22"/>
              </w:rPr>
            </w:pPr>
          </w:p>
        </w:tc>
        <w:tc>
          <w:tcPr>
            <w:tcW w:w="1515" w:type="pct"/>
            <w:shd w:val="clear" w:color="auto" w:fill="FFFFFF"/>
          </w:tcPr>
          <w:p w:rsidR="00E03274" w:rsidRPr="00D933DC" w:rsidRDefault="00E03274" w:rsidP="00357977">
            <w:pPr>
              <w:shd w:val="clear" w:color="auto" w:fill="FFFFFF"/>
              <w:rPr>
                <w:sz w:val="22"/>
                <w:szCs w:val="22"/>
              </w:rPr>
            </w:pPr>
          </w:p>
        </w:tc>
        <w:tc>
          <w:tcPr>
            <w:tcW w:w="1363"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bCs/>
                <w:iCs/>
                <w:sz w:val="22"/>
                <w:szCs w:val="22"/>
              </w:rPr>
            </w:pPr>
            <w:r w:rsidRPr="00D933DC">
              <w:rPr>
                <w:bCs/>
                <w:iCs/>
                <w:sz w:val="22"/>
                <w:szCs w:val="22"/>
              </w:rPr>
              <w:t>2.</w:t>
            </w:r>
          </w:p>
        </w:tc>
        <w:tc>
          <w:tcPr>
            <w:tcW w:w="1818" w:type="pct"/>
            <w:shd w:val="clear" w:color="auto" w:fill="FFFFFF"/>
            <w:vAlign w:val="center"/>
          </w:tcPr>
          <w:p w:rsidR="00E03274" w:rsidRPr="00D933DC" w:rsidRDefault="00E03274" w:rsidP="00357977">
            <w:pPr>
              <w:shd w:val="clear" w:color="auto" w:fill="FFFFFF"/>
              <w:rPr>
                <w:sz w:val="22"/>
                <w:szCs w:val="22"/>
              </w:rPr>
            </w:pPr>
          </w:p>
        </w:tc>
        <w:tc>
          <w:tcPr>
            <w:tcW w:w="1515" w:type="pct"/>
            <w:shd w:val="clear" w:color="auto" w:fill="FFFFFF"/>
          </w:tcPr>
          <w:p w:rsidR="00E03274" w:rsidRPr="00D933DC" w:rsidRDefault="00E03274" w:rsidP="00357977">
            <w:pPr>
              <w:shd w:val="clear" w:color="auto" w:fill="FFFFFF"/>
              <w:rPr>
                <w:sz w:val="22"/>
                <w:szCs w:val="22"/>
              </w:rPr>
            </w:pPr>
          </w:p>
        </w:tc>
        <w:tc>
          <w:tcPr>
            <w:tcW w:w="1363"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sz w:val="22"/>
                <w:szCs w:val="22"/>
              </w:rPr>
            </w:pPr>
            <w:r w:rsidRPr="00D933DC">
              <w:rPr>
                <w:bCs/>
                <w:iCs/>
                <w:sz w:val="22"/>
                <w:szCs w:val="22"/>
              </w:rPr>
              <w:t>3.</w:t>
            </w:r>
          </w:p>
        </w:tc>
        <w:tc>
          <w:tcPr>
            <w:tcW w:w="1818" w:type="pct"/>
            <w:shd w:val="clear" w:color="auto" w:fill="FFFFFF"/>
            <w:vAlign w:val="center"/>
          </w:tcPr>
          <w:p w:rsidR="00E03274" w:rsidRPr="00D933DC" w:rsidRDefault="00E03274" w:rsidP="00357977">
            <w:pPr>
              <w:shd w:val="clear" w:color="auto" w:fill="FFFFFF"/>
              <w:rPr>
                <w:sz w:val="22"/>
                <w:szCs w:val="22"/>
              </w:rPr>
            </w:pPr>
          </w:p>
        </w:tc>
        <w:tc>
          <w:tcPr>
            <w:tcW w:w="1515" w:type="pct"/>
            <w:shd w:val="clear" w:color="auto" w:fill="FFFFFF"/>
          </w:tcPr>
          <w:p w:rsidR="00E03274" w:rsidRPr="00D933DC" w:rsidRDefault="00E03274" w:rsidP="00357977">
            <w:pPr>
              <w:shd w:val="clear" w:color="auto" w:fill="FFFFFF"/>
              <w:rPr>
                <w:sz w:val="22"/>
                <w:szCs w:val="22"/>
              </w:rPr>
            </w:pPr>
          </w:p>
        </w:tc>
        <w:tc>
          <w:tcPr>
            <w:tcW w:w="1363" w:type="pct"/>
            <w:shd w:val="clear" w:color="auto" w:fill="FFFFFF"/>
            <w:vAlign w:val="center"/>
          </w:tcPr>
          <w:p w:rsidR="00E03274" w:rsidRPr="00D933DC" w:rsidRDefault="00E03274" w:rsidP="00357977">
            <w:pPr>
              <w:shd w:val="clear" w:color="auto" w:fill="FFFFFF"/>
              <w:rPr>
                <w:sz w:val="22"/>
                <w:szCs w:val="22"/>
              </w:rPr>
            </w:pPr>
          </w:p>
        </w:tc>
      </w:tr>
      <w:tr w:rsidR="00E03274" w:rsidRPr="00D933DC" w:rsidTr="00357977">
        <w:tc>
          <w:tcPr>
            <w:tcW w:w="304" w:type="pct"/>
            <w:shd w:val="clear" w:color="auto" w:fill="FFFFFF"/>
            <w:vAlign w:val="center"/>
            <w:hideMark/>
          </w:tcPr>
          <w:p w:rsidR="00E03274" w:rsidRPr="00D933DC" w:rsidRDefault="00E03274" w:rsidP="00357977">
            <w:pPr>
              <w:shd w:val="clear" w:color="auto" w:fill="FFFFFF"/>
              <w:jc w:val="center"/>
              <w:rPr>
                <w:bCs/>
                <w:iCs/>
                <w:sz w:val="22"/>
                <w:szCs w:val="22"/>
              </w:rPr>
            </w:pPr>
          </w:p>
        </w:tc>
        <w:tc>
          <w:tcPr>
            <w:tcW w:w="1818" w:type="pct"/>
            <w:shd w:val="clear" w:color="auto" w:fill="FFFFFF"/>
            <w:vAlign w:val="center"/>
          </w:tcPr>
          <w:p w:rsidR="00E03274" w:rsidRPr="00D933DC" w:rsidRDefault="00E03274" w:rsidP="00357977">
            <w:pPr>
              <w:shd w:val="clear" w:color="auto" w:fill="FFFFFF"/>
              <w:rPr>
                <w:sz w:val="22"/>
                <w:szCs w:val="22"/>
              </w:rPr>
            </w:pPr>
          </w:p>
        </w:tc>
        <w:tc>
          <w:tcPr>
            <w:tcW w:w="1515" w:type="pct"/>
            <w:shd w:val="clear" w:color="auto" w:fill="FFFFFF"/>
          </w:tcPr>
          <w:p w:rsidR="00E03274" w:rsidRPr="00D933DC" w:rsidRDefault="00E03274" w:rsidP="00357977">
            <w:pPr>
              <w:shd w:val="clear" w:color="auto" w:fill="FFFFFF"/>
              <w:rPr>
                <w:sz w:val="22"/>
                <w:szCs w:val="22"/>
              </w:rPr>
            </w:pPr>
          </w:p>
        </w:tc>
        <w:tc>
          <w:tcPr>
            <w:tcW w:w="1363" w:type="pct"/>
            <w:shd w:val="clear" w:color="auto" w:fill="FFFFFF"/>
            <w:vAlign w:val="center"/>
          </w:tcPr>
          <w:p w:rsidR="00E03274" w:rsidRPr="00D933DC" w:rsidRDefault="00E03274" w:rsidP="00357977">
            <w:pPr>
              <w:shd w:val="clear" w:color="auto" w:fill="FFFFFF"/>
              <w:rPr>
                <w:sz w:val="22"/>
                <w:szCs w:val="22"/>
              </w:rPr>
            </w:pPr>
          </w:p>
        </w:tc>
      </w:tr>
    </w:tbl>
    <w:p w:rsidR="00E03274" w:rsidRPr="00357977" w:rsidRDefault="00E03274" w:rsidP="00E03274">
      <w:pPr>
        <w:rPr>
          <w:i/>
          <w:iCs/>
          <w:spacing w:val="-4"/>
          <w:sz w:val="4"/>
          <w:szCs w:val="4"/>
        </w:rPr>
      </w:pPr>
    </w:p>
    <w:p w:rsidR="00E03274" w:rsidRPr="00357977" w:rsidRDefault="00E03274" w:rsidP="00E03274">
      <w:pPr>
        <w:rPr>
          <w:bCs/>
          <w:i/>
          <w:iCs/>
          <w:spacing w:val="-17"/>
          <w:sz w:val="22"/>
          <w:szCs w:val="22"/>
        </w:rPr>
      </w:pPr>
      <w:r w:rsidRPr="00357977">
        <w:rPr>
          <w:i/>
          <w:iCs/>
          <w:spacing w:val="-4"/>
          <w:sz w:val="22"/>
          <w:szCs w:val="22"/>
        </w:rPr>
        <w:t>Piezīme. ****</w:t>
      </w:r>
      <w:r w:rsidRPr="00357977">
        <w:rPr>
          <w:bCs/>
          <w:i/>
          <w:iCs/>
          <w:spacing w:val="-17"/>
          <w:sz w:val="22"/>
          <w:szCs w:val="22"/>
        </w:rPr>
        <w:t xml:space="preserve"> </w:t>
      </w:r>
      <w:r w:rsidRPr="00357977">
        <w:rPr>
          <w:i/>
          <w:iCs/>
          <w:spacing w:val="-4"/>
          <w:sz w:val="22"/>
          <w:szCs w:val="22"/>
        </w:rPr>
        <w:t>Piemērotā CO</w:t>
      </w:r>
      <w:r w:rsidRPr="00357977">
        <w:rPr>
          <w:i/>
          <w:iCs/>
          <w:spacing w:val="-4"/>
          <w:sz w:val="22"/>
          <w:szCs w:val="22"/>
          <w:vertAlign w:val="subscript"/>
        </w:rPr>
        <w:t>2</w:t>
      </w:r>
      <w:r w:rsidRPr="00357977">
        <w:rPr>
          <w:i/>
          <w:iCs/>
          <w:spacing w:val="-4"/>
          <w:sz w:val="22"/>
          <w:szCs w:val="22"/>
        </w:rPr>
        <w:t xml:space="preserve"> emisijas faktora aprēķins.</w:t>
      </w:r>
    </w:p>
    <w:p w:rsidR="00E03274" w:rsidRPr="00357977" w:rsidRDefault="00E03274" w:rsidP="00E03274">
      <w:pPr>
        <w:rPr>
          <w:b/>
          <w:bCs/>
          <w:iCs/>
          <w:sz w:val="28"/>
          <w:szCs w:val="28"/>
        </w:rPr>
      </w:pPr>
      <w:r w:rsidRPr="00357977">
        <w:rPr>
          <w:b/>
          <w:bCs/>
          <w:iCs/>
          <w:sz w:val="28"/>
          <w:szCs w:val="28"/>
        </w:rPr>
        <w:t>5.3.5. Enerģijas un oglekļa dioksīda ietaupījumu kopsavilkums</w:t>
      </w:r>
    </w:p>
    <w:p w:rsidR="00E03274" w:rsidRPr="00357977" w:rsidRDefault="00E03274" w:rsidP="00E03274">
      <w:pPr>
        <w:rPr>
          <w:bCs/>
          <w:iCs/>
          <w:spacing w:val="-17"/>
          <w:szCs w:val="28"/>
        </w:rPr>
      </w:pPr>
    </w:p>
    <w:tbl>
      <w:tblPr>
        <w:tblW w:w="44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778"/>
        <w:gridCol w:w="2522"/>
        <w:gridCol w:w="2128"/>
        <w:gridCol w:w="1845"/>
        <w:gridCol w:w="1701"/>
        <w:gridCol w:w="1906"/>
        <w:gridCol w:w="1905"/>
      </w:tblGrid>
      <w:tr w:rsidR="00357977" w:rsidRPr="00D933DC" w:rsidTr="00357977">
        <w:trPr>
          <w:cantSplit/>
        </w:trPr>
        <w:tc>
          <w:tcPr>
            <w:tcW w:w="304" w:type="pct"/>
            <w:shd w:val="clear" w:color="auto" w:fill="FFFFFF"/>
            <w:vAlign w:val="center"/>
            <w:hideMark/>
          </w:tcPr>
          <w:p w:rsidR="00357977" w:rsidRPr="00D933DC" w:rsidRDefault="00357977" w:rsidP="00357977">
            <w:pPr>
              <w:shd w:val="clear" w:color="auto" w:fill="FFFFFF"/>
              <w:jc w:val="center"/>
              <w:rPr>
                <w:sz w:val="22"/>
                <w:szCs w:val="22"/>
              </w:rPr>
            </w:pPr>
            <w:r w:rsidRPr="00D933DC">
              <w:rPr>
                <w:bCs/>
                <w:iCs/>
                <w:sz w:val="22"/>
                <w:szCs w:val="22"/>
              </w:rPr>
              <w:t>Nr.</w:t>
            </w:r>
            <w:r w:rsidRPr="00D933DC">
              <w:rPr>
                <w:bCs/>
                <w:iCs/>
                <w:sz w:val="22"/>
                <w:szCs w:val="22"/>
              </w:rPr>
              <w:br/>
              <w:t>p.k.</w:t>
            </w:r>
          </w:p>
        </w:tc>
        <w:tc>
          <w:tcPr>
            <w:tcW w:w="986" w:type="pct"/>
            <w:shd w:val="clear" w:color="auto" w:fill="FFFFFF"/>
            <w:vAlign w:val="center"/>
            <w:hideMark/>
          </w:tcPr>
          <w:p w:rsidR="00357977" w:rsidRPr="00D933DC" w:rsidRDefault="00357977" w:rsidP="00357977">
            <w:pPr>
              <w:shd w:val="clear" w:color="auto" w:fill="FFFFFF"/>
              <w:jc w:val="center"/>
              <w:rPr>
                <w:sz w:val="22"/>
                <w:szCs w:val="22"/>
              </w:rPr>
            </w:pPr>
            <w:r w:rsidRPr="00D933DC">
              <w:rPr>
                <w:bCs/>
                <w:iCs/>
                <w:sz w:val="22"/>
                <w:szCs w:val="22"/>
              </w:rPr>
              <w:t>Enerģijas patēriņš</w:t>
            </w:r>
          </w:p>
        </w:tc>
        <w:tc>
          <w:tcPr>
            <w:tcW w:w="832" w:type="pct"/>
            <w:shd w:val="clear" w:color="auto" w:fill="FFFFFF"/>
          </w:tcPr>
          <w:p w:rsidR="00357977" w:rsidRPr="00D933DC" w:rsidRDefault="00357977" w:rsidP="002A1331">
            <w:pPr>
              <w:shd w:val="clear" w:color="auto" w:fill="FFFFFF"/>
              <w:jc w:val="center"/>
              <w:rPr>
                <w:iCs/>
                <w:spacing w:val="-4"/>
                <w:sz w:val="22"/>
                <w:szCs w:val="22"/>
              </w:rPr>
            </w:pPr>
            <w:r w:rsidRPr="00D933DC">
              <w:rPr>
                <w:iCs/>
                <w:spacing w:val="-4"/>
                <w:sz w:val="22"/>
                <w:szCs w:val="22"/>
              </w:rPr>
              <w:t>Esošā situācija</w:t>
            </w:r>
          </w:p>
          <w:p w:rsidR="00357977" w:rsidRPr="00D933DC" w:rsidRDefault="00357977" w:rsidP="002A1331">
            <w:pPr>
              <w:shd w:val="clear" w:color="auto" w:fill="FFFFFF"/>
              <w:jc w:val="center"/>
              <w:rPr>
                <w:bCs/>
                <w:spacing w:val="-2"/>
                <w:sz w:val="22"/>
                <w:szCs w:val="22"/>
              </w:rPr>
            </w:pPr>
            <w:r w:rsidRPr="00D933DC">
              <w:rPr>
                <w:iCs/>
                <w:spacing w:val="-4"/>
                <w:sz w:val="22"/>
                <w:szCs w:val="22"/>
              </w:rPr>
              <w:t>(piegādātā enerģija</w:t>
            </w:r>
          </w:p>
        </w:tc>
        <w:tc>
          <w:tcPr>
            <w:tcW w:w="1386" w:type="pct"/>
            <w:gridSpan w:val="2"/>
            <w:shd w:val="clear" w:color="auto" w:fill="FFFFFF"/>
            <w:vAlign w:val="center"/>
            <w:hideMark/>
          </w:tcPr>
          <w:p w:rsidR="00357977" w:rsidRPr="00D933DC" w:rsidRDefault="00357977" w:rsidP="00357977">
            <w:pPr>
              <w:shd w:val="clear" w:color="auto" w:fill="FFFFFF"/>
              <w:jc w:val="center"/>
              <w:rPr>
                <w:iCs/>
                <w:spacing w:val="-2"/>
                <w:sz w:val="22"/>
                <w:szCs w:val="22"/>
              </w:rPr>
            </w:pPr>
            <w:r w:rsidRPr="00D933DC">
              <w:rPr>
                <w:bCs/>
                <w:spacing w:val="-2"/>
                <w:sz w:val="22"/>
                <w:szCs w:val="22"/>
              </w:rPr>
              <w:t xml:space="preserve">Piegādātās enerģijas ietaupījums </w:t>
            </w:r>
            <w:r w:rsidRPr="00D933DC">
              <w:rPr>
                <w:bCs/>
                <w:spacing w:val="-2"/>
                <w:sz w:val="22"/>
                <w:szCs w:val="22"/>
              </w:rPr>
              <w:br/>
              <w:t>(no esošā aprēķinātā ēkas energoefektivitātes novērtējuma)</w:t>
            </w:r>
          </w:p>
        </w:tc>
        <w:tc>
          <w:tcPr>
            <w:tcW w:w="745" w:type="pct"/>
            <w:shd w:val="clear" w:color="auto" w:fill="FFFFFF"/>
            <w:vAlign w:val="center"/>
            <w:hideMark/>
          </w:tcPr>
          <w:p w:rsidR="00357977" w:rsidRPr="00D933DC" w:rsidRDefault="00357977" w:rsidP="00357977">
            <w:pPr>
              <w:shd w:val="clear" w:color="auto" w:fill="FFFFFF"/>
              <w:jc w:val="center"/>
              <w:rPr>
                <w:iCs/>
                <w:sz w:val="22"/>
                <w:szCs w:val="22"/>
              </w:rPr>
            </w:pPr>
            <w:r w:rsidRPr="00D933DC">
              <w:rPr>
                <w:iCs/>
                <w:sz w:val="22"/>
                <w:szCs w:val="22"/>
              </w:rPr>
              <w:t>% no izmērītā ēkas energoefektivitātes novērtējuma**</w:t>
            </w:r>
          </w:p>
        </w:tc>
        <w:tc>
          <w:tcPr>
            <w:tcW w:w="745" w:type="pct"/>
            <w:shd w:val="clear" w:color="auto" w:fill="FFFFFF"/>
          </w:tcPr>
          <w:p w:rsidR="00357977" w:rsidRPr="00D933DC" w:rsidRDefault="00357977" w:rsidP="00357977">
            <w:pPr>
              <w:shd w:val="clear" w:color="auto" w:fill="FFFFFF"/>
              <w:jc w:val="center"/>
              <w:rPr>
                <w:iCs/>
                <w:sz w:val="22"/>
                <w:szCs w:val="22"/>
              </w:rPr>
            </w:pPr>
            <w:r w:rsidRPr="00D933DC">
              <w:rPr>
                <w:iCs/>
                <w:sz w:val="22"/>
                <w:szCs w:val="22"/>
              </w:rPr>
              <w:t>CO</w:t>
            </w:r>
            <w:r w:rsidRPr="00D933DC">
              <w:rPr>
                <w:iCs/>
                <w:sz w:val="22"/>
                <w:szCs w:val="22"/>
                <w:vertAlign w:val="subscript"/>
              </w:rPr>
              <w:t>2</w:t>
            </w:r>
            <w:r w:rsidRPr="00D933DC">
              <w:rPr>
                <w:iCs/>
                <w:sz w:val="22"/>
                <w:szCs w:val="22"/>
              </w:rPr>
              <w:t xml:space="preserve"> emisijas samazinājums</w:t>
            </w:r>
          </w:p>
        </w:tc>
      </w:tr>
      <w:tr w:rsidR="00357977" w:rsidRPr="00D933DC" w:rsidTr="00357977">
        <w:tc>
          <w:tcPr>
            <w:tcW w:w="304" w:type="pct"/>
            <w:shd w:val="clear" w:color="auto" w:fill="FFFFFF"/>
            <w:vAlign w:val="center"/>
          </w:tcPr>
          <w:p w:rsidR="00357977" w:rsidRPr="00D933DC" w:rsidRDefault="00357977" w:rsidP="00357977">
            <w:pPr>
              <w:shd w:val="clear" w:color="auto" w:fill="FFFFFF"/>
              <w:jc w:val="center"/>
              <w:rPr>
                <w:sz w:val="22"/>
                <w:szCs w:val="22"/>
              </w:rPr>
            </w:pPr>
          </w:p>
        </w:tc>
        <w:tc>
          <w:tcPr>
            <w:tcW w:w="986" w:type="pct"/>
            <w:shd w:val="clear" w:color="auto" w:fill="FFFFFF"/>
            <w:vAlign w:val="center"/>
          </w:tcPr>
          <w:p w:rsidR="00357977" w:rsidRPr="00D933DC" w:rsidRDefault="00357977" w:rsidP="00357977">
            <w:pPr>
              <w:shd w:val="clear" w:color="auto" w:fill="FFFFFF"/>
              <w:jc w:val="center"/>
              <w:rPr>
                <w:sz w:val="22"/>
                <w:szCs w:val="22"/>
              </w:rPr>
            </w:pPr>
          </w:p>
        </w:tc>
        <w:tc>
          <w:tcPr>
            <w:tcW w:w="832" w:type="pct"/>
            <w:shd w:val="clear" w:color="auto" w:fill="FFFFFF"/>
          </w:tcPr>
          <w:p w:rsidR="00357977" w:rsidRPr="00D933DC" w:rsidRDefault="00357977" w:rsidP="00357977">
            <w:pPr>
              <w:shd w:val="clear" w:color="auto" w:fill="FFFFFF"/>
              <w:jc w:val="center"/>
              <w:rPr>
                <w:iCs/>
                <w:spacing w:val="-4"/>
                <w:sz w:val="22"/>
                <w:szCs w:val="22"/>
              </w:rPr>
            </w:pPr>
          </w:p>
        </w:tc>
        <w:tc>
          <w:tcPr>
            <w:tcW w:w="721" w:type="pct"/>
            <w:shd w:val="clear" w:color="auto" w:fill="FFFFFF"/>
            <w:vAlign w:val="center"/>
            <w:hideMark/>
          </w:tcPr>
          <w:p w:rsidR="00357977" w:rsidRPr="00D933DC" w:rsidRDefault="00357977" w:rsidP="00357977">
            <w:pPr>
              <w:shd w:val="clear" w:color="auto" w:fill="FFFFFF"/>
              <w:jc w:val="center"/>
              <w:rPr>
                <w:sz w:val="22"/>
                <w:szCs w:val="22"/>
              </w:rPr>
            </w:pPr>
            <w:r w:rsidRPr="00D933DC">
              <w:rPr>
                <w:iCs/>
                <w:spacing w:val="-4"/>
                <w:sz w:val="22"/>
                <w:szCs w:val="22"/>
              </w:rPr>
              <w:t>kWh/m</w:t>
            </w:r>
            <w:r w:rsidRPr="00D933DC">
              <w:rPr>
                <w:iCs/>
                <w:spacing w:val="-4"/>
                <w:sz w:val="22"/>
                <w:szCs w:val="22"/>
                <w:vertAlign w:val="superscript"/>
              </w:rPr>
              <w:t>2</w:t>
            </w:r>
            <w:r w:rsidRPr="00D933DC">
              <w:rPr>
                <w:iCs/>
                <w:spacing w:val="-4"/>
                <w:sz w:val="22"/>
                <w:szCs w:val="22"/>
              </w:rPr>
              <w:t xml:space="preserve"> gadā</w:t>
            </w:r>
          </w:p>
        </w:tc>
        <w:tc>
          <w:tcPr>
            <w:tcW w:w="665" w:type="pct"/>
            <w:shd w:val="clear" w:color="auto" w:fill="FFFFFF"/>
            <w:hideMark/>
          </w:tcPr>
          <w:p w:rsidR="00357977" w:rsidRPr="00D933DC" w:rsidRDefault="00357977" w:rsidP="00357977">
            <w:pPr>
              <w:shd w:val="clear" w:color="auto" w:fill="FFFFFF"/>
              <w:jc w:val="center"/>
              <w:rPr>
                <w:sz w:val="22"/>
                <w:szCs w:val="22"/>
              </w:rPr>
            </w:pPr>
            <w:r w:rsidRPr="00D933DC">
              <w:rPr>
                <w:sz w:val="22"/>
                <w:szCs w:val="22"/>
              </w:rPr>
              <w:t>MWh/gadā</w:t>
            </w:r>
          </w:p>
        </w:tc>
        <w:tc>
          <w:tcPr>
            <w:tcW w:w="745" w:type="pct"/>
            <w:shd w:val="clear" w:color="auto" w:fill="FFFFFF"/>
            <w:vAlign w:val="center"/>
            <w:hideMark/>
          </w:tcPr>
          <w:p w:rsidR="00357977" w:rsidRPr="00D933DC" w:rsidRDefault="00357977" w:rsidP="00357977">
            <w:pPr>
              <w:shd w:val="clear" w:color="auto" w:fill="FFFFFF"/>
              <w:jc w:val="center"/>
              <w:rPr>
                <w:sz w:val="22"/>
                <w:szCs w:val="22"/>
              </w:rPr>
            </w:pPr>
            <w:r w:rsidRPr="00D933DC">
              <w:rPr>
                <w:sz w:val="22"/>
                <w:szCs w:val="22"/>
              </w:rPr>
              <w:t>%</w:t>
            </w:r>
          </w:p>
        </w:tc>
        <w:tc>
          <w:tcPr>
            <w:tcW w:w="745" w:type="pct"/>
            <w:shd w:val="clear" w:color="auto" w:fill="FFFFFF"/>
          </w:tcPr>
          <w:p w:rsidR="00357977" w:rsidRPr="00D933DC" w:rsidRDefault="00357977" w:rsidP="00357977">
            <w:pPr>
              <w:rPr>
                <w:bCs/>
                <w:iCs/>
                <w:spacing w:val="-7"/>
                <w:sz w:val="22"/>
                <w:szCs w:val="22"/>
              </w:rPr>
            </w:pPr>
            <w:r w:rsidRPr="00D933DC">
              <w:rPr>
                <w:iCs/>
                <w:spacing w:val="-4"/>
                <w:sz w:val="22"/>
                <w:szCs w:val="22"/>
              </w:rPr>
              <w:t>kg/m</w:t>
            </w:r>
            <w:r w:rsidRPr="00D933DC">
              <w:rPr>
                <w:iCs/>
                <w:spacing w:val="-4"/>
                <w:sz w:val="22"/>
                <w:szCs w:val="22"/>
                <w:vertAlign w:val="superscript"/>
              </w:rPr>
              <w:t>2</w:t>
            </w:r>
            <w:r w:rsidRPr="00D933DC">
              <w:rPr>
                <w:iCs/>
                <w:spacing w:val="-4"/>
                <w:sz w:val="22"/>
                <w:szCs w:val="22"/>
              </w:rPr>
              <w:t xml:space="preserve"> gadā</w:t>
            </w:r>
          </w:p>
          <w:p w:rsidR="00357977" w:rsidRPr="00D933DC" w:rsidRDefault="00357977" w:rsidP="00357977">
            <w:pPr>
              <w:shd w:val="clear" w:color="auto" w:fill="FFFFFF"/>
              <w:jc w:val="center"/>
              <w:rPr>
                <w:sz w:val="22"/>
                <w:szCs w:val="22"/>
              </w:rPr>
            </w:pPr>
          </w:p>
        </w:tc>
      </w:tr>
      <w:tr w:rsidR="00357977" w:rsidRPr="00D933DC" w:rsidTr="00357977">
        <w:tc>
          <w:tcPr>
            <w:tcW w:w="304" w:type="pct"/>
            <w:shd w:val="clear" w:color="auto" w:fill="FFFFFF"/>
            <w:vAlign w:val="center"/>
            <w:hideMark/>
          </w:tcPr>
          <w:p w:rsidR="00357977" w:rsidRPr="00D933DC" w:rsidRDefault="00357977" w:rsidP="00357977">
            <w:pPr>
              <w:shd w:val="clear" w:color="auto" w:fill="FFFFFF"/>
              <w:jc w:val="center"/>
              <w:rPr>
                <w:sz w:val="22"/>
                <w:szCs w:val="22"/>
              </w:rPr>
            </w:pPr>
            <w:r w:rsidRPr="00D933DC">
              <w:rPr>
                <w:bCs/>
                <w:iCs/>
                <w:sz w:val="22"/>
                <w:szCs w:val="22"/>
              </w:rPr>
              <w:t>1.</w:t>
            </w:r>
          </w:p>
        </w:tc>
        <w:tc>
          <w:tcPr>
            <w:tcW w:w="986" w:type="pct"/>
            <w:shd w:val="clear" w:color="auto" w:fill="FFFFFF"/>
            <w:vAlign w:val="center"/>
            <w:hideMark/>
          </w:tcPr>
          <w:p w:rsidR="00357977" w:rsidRPr="00D933DC" w:rsidRDefault="00357977" w:rsidP="00357977">
            <w:pPr>
              <w:shd w:val="clear" w:color="auto" w:fill="FFFFFF"/>
              <w:rPr>
                <w:sz w:val="22"/>
                <w:szCs w:val="22"/>
              </w:rPr>
            </w:pPr>
            <w:r w:rsidRPr="00D933DC">
              <w:rPr>
                <w:sz w:val="22"/>
                <w:szCs w:val="22"/>
              </w:rPr>
              <w:t>Apkurei</w:t>
            </w:r>
          </w:p>
        </w:tc>
        <w:tc>
          <w:tcPr>
            <w:tcW w:w="832" w:type="pct"/>
            <w:shd w:val="clear" w:color="auto" w:fill="FFFFFF"/>
          </w:tcPr>
          <w:p w:rsidR="00357977" w:rsidRPr="00D933DC" w:rsidRDefault="00357977" w:rsidP="00357977">
            <w:pPr>
              <w:shd w:val="clear" w:color="auto" w:fill="FFFFFF"/>
              <w:rPr>
                <w:sz w:val="22"/>
                <w:szCs w:val="22"/>
              </w:rPr>
            </w:pPr>
          </w:p>
        </w:tc>
        <w:tc>
          <w:tcPr>
            <w:tcW w:w="721" w:type="pct"/>
            <w:shd w:val="clear" w:color="auto" w:fill="FFFFFF"/>
            <w:vAlign w:val="center"/>
          </w:tcPr>
          <w:p w:rsidR="00357977" w:rsidRPr="00D933DC" w:rsidRDefault="00357977" w:rsidP="00357977">
            <w:pPr>
              <w:shd w:val="clear" w:color="auto" w:fill="FFFFFF"/>
              <w:rPr>
                <w:sz w:val="22"/>
                <w:szCs w:val="22"/>
              </w:rPr>
            </w:pPr>
          </w:p>
        </w:tc>
        <w:tc>
          <w:tcPr>
            <w:tcW w:w="665" w:type="pct"/>
            <w:shd w:val="clear" w:color="auto" w:fill="FFFFFF"/>
          </w:tcPr>
          <w:p w:rsidR="00357977" w:rsidRPr="00D933DC" w:rsidRDefault="00357977" w:rsidP="00357977">
            <w:pPr>
              <w:shd w:val="clear" w:color="auto" w:fill="FFFFFF"/>
              <w:rPr>
                <w:sz w:val="22"/>
                <w:szCs w:val="22"/>
              </w:rPr>
            </w:pPr>
          </w:p>
        </w:tc>
        <w:tc>
          <w:tcPr>
            <w:tcW w:w="745" w:type="pct"/>
            <w:shd w:val="clear" w:color="auto" w:fill="FFFFFF"/>
            <w:vAlign w:val="center"/>
          </w:tcPr>
          <w:p w:rsidR="00357977" w:rsidRPr="00D933DC" w:rsidRDefault="00357977" w:rsidP="00357977">
            <w:pPr>
              <w:shd w:val="clear" w:color="auto" w:fill="FFFFFF"/>
              <w:rPr>
                <w:sz w:val="22"/>
                <w:szCs w:val="22"/>
              </w:rPr>
            </w:pPr>
          </w:p>
        </w:tc>
        <w:tc>
          <w:tcPr>
            <w:tcW w:w="745" w:type="pct"/>
            <w:shd w:val="clear" w:color="auto" w:fill="FFFFFF"/>
          </w:tcPr>
          <w:p w:rsidR="00357977" w:rsidRPr="00D933DC" w:rsidRDefault="00357977" w:rsidP="00357977">
            <w:pPr>
              <w:shd w:val="clear" w:color="auto" w:fill="FFFFFF"/>
              <w:rPr>
                <w:sz w:val="22"/>
                <w:szCs w:val="22"/>
              </w:rPr>
            </w:pPr>
          </w:p>
        </w:tc>
      </w:tr>
      <w:tr w:rsidR="00357977" w:rsidRPr="00D933DC" w:rsidTr="00357977">
        <w:tc>
          <w:tcPr>
            <w:tcW w:w="304" w:type="pct"/>
            <w:shd w:val="clear" w:color="auto" w:fill="FFFFFF"/>
            <w:vAlign w:val="center"/>
            <w:hideMark/>
          </w:tcPr>
          <w:p w:rsidR="00357977" w:rsidRPr="00D933DC" w:rsidRDefault="00357977" w:rsidP="00357977">
            <w:pPr>
              <w:shd w:val="clear" w:color="auto" w:fill="FFFFFF"/>
              <w:jc w:val="center"/>
              <w:rPr>
                <w:bCs/>
                <w:iCs/>
                <w:sz w:val="22"/>
                <w:szCs w:val="22"/>
              </w:rPr>
            </w:pPr>
            <w:r w:rsidRPr="00D933DC">
              <w:rPr>
                <w:bCs/>
                <w:iCs/>
                <w:sz w:val="22"/>
                <w:szCs w:val="22"/>
              </w:rPr>
              <w:t>2.</w:t>
            </w:r>
          </w:p>
        </w:tc>
        <w:tc>
          <w:tcPr>
            <w:tcW w:w="986" w:type="pct"/>
            <w:shd w:val="clear" w:color="auto" w:fill="FFFFFF"/>
            <w:vAlign w:val="center"/>
            <w:hideMark/>
          </w:tcPr>
          <w:p w:rsidR="00357977" w:rsidRPr="00D933DC" w:rsidRDefault="00357977" w:rsidP="00357977">
            <w:pPr>
              <w:shd w:val="clear" w:color="auto" w:fill="FFFFFF"/>
              <w:rPr>
                <w:sz w:val="22"/>
                <w:szCs w:val="22"/>
              </w:rPr>
            </w:pPr>
            <w:r w:rsidRPr="00D933DC">
              <w:rPr>
                <w:sz w:val="22"/>
                <w:szCs w:val="22"/>
              </w:rPr>
              <w:t>Karstajam ūdenim</w:t>
            </w:r>
          </w:p>
        </w:tc>
        <w:tc>
          <w:tcPr>
            <w:tcW w:w="832" w:type="pct"/>
            <w:shd w:val="clear" w:color="auto" w:fill="FFFFFF"/>
          </w:tcPr>
          <w:p w:rsidR="00357977" w:rsidRPr="00D933DC" w:rsidRDefault="00357977" w:rsidP="00357977">
            <w:pPr>
              <w:shd w:val="clear" w:color="auto" w:fill="FFFFFF"/>
              <w:rPr>
                <w:sz w:val="22"/>
                <w:szCs w:val="22"/>
              </w:rPr>
            </w:pPr>
          </w:p>
        </w:tc>
        <w:tc>
          <w:tcPr>
            <w:tcW w:w="721" w:type="pct"/>
            <w:shd w:val="clear" w:color="auto" w:fill="FFFFFF"/>
            <w:vAlign w:val="center"/>
          </w:tcPr>
          <w:p w:rsidR="00357977" w:rsidRPr="00D933DC" w:rsidRDefault="00357977" w:rsidP="00357977">
            <w:pPr>
              <w:shd w:val="clear" w:color="auto" w:fill="FFFFFF"/>
              <w:rPr>
                <w:sz w:val="22"/>
                <w:szCs w:val="22"/>
              </w:rPr>
            </w:pPr>
          </w:p>
        </w:tc>
        <w:tc>
          <w:tcPr>
            <w:tcW w:w="665" w:type="pct"/>
            <w:shd w:val="clear" w:color="auto" w:fill="FFFFFF"/>
          </w:tcPr>
          <w:p w:rsidR="00357977" w:rsidRPr="00D933DC" w:rsidRDefault="00357977" w:rsidP="00357977">
            <w:pPr>
              <w:shd w:val="clear" w:color="auto" w:fill="FFFFFF"/>
              <w:rPr>
                <w:sz w:val="22"/>
                <w:szCs w:val="22"/>
              </w:rPr>
            </w:pPr>
          </w:p>
        </w:tc>
        <w:tc>
          <w:tcPr>
            <w:tcW w:w="745" w:type="pct"/>
            <w:shd w:val="clear" w:color="auto" w:fill="FFFFFF"/>
            <w:vAlign w:val="center"/>
          </w:tcPr>
          <w:p w:rsidR="00357977" w:rsidRPr="00D933DC" w:rsidRDefault="00357977" w:rsidP="00357977">
            <w:pPr>
              <w:shd w:val="clear" w:color="auto" w:fill="FFFFFF"/>
              <w:rPr>
                <w:sz w:val="22"/>
                <w:szCs w:val="22"/>
              </w:rPr>
            </w:pPr>
          </w:p>
        </w:tc>
        <w:tc>
          <w:tcPr>
            <w:tcW w:w="745" w:type="pct"/>
            <w:shd w:val="clear" w:color="auto" w:fill="FFFFFF"/>
          </w:tcPr>
          <w:p w:rsidR="00357977" w:rsidRPr="00D933DC" w:rsidRDefault="00357977" w:rsidP="00357977">
            <w:pPr>
              <w:shd w:val="clear" w:color="auto" w:fill="FFFFFF"/>
              <w:rPr>
                <w:sz w:val="22"/>
                <w:szCs w:val="22"/>
              </w:rPr>
            </w:pPr>
          </w:p>
        </w:tc>
      </w:tr>
      <w:tr w:rsidR="00357977" w:rsidRPr="00D933DC" w:rsidTr="00357977">
        <w:tc>
          <w:tcPr>
            <w:tcW w:w="304" w:type="pct"/>
            <w:shd w:val="clear" w:color="auto" w:fill="FFFFFF"/>
            <w:vAlign w:val="center"/>
            <w:hideMark/>
          </w:tcPr>
          <w:p w:rsidR="00357977" w:rsidRPr="00D933DC" w:rsidRDefault="00357977" w:rsidP="00357977">
            <w:pPr>
              <w:shd w:val="clear" w:color="auto" w:fill="FFFFFF"/>
              <w:jc w:val="center"/>
              <w:rPr>
                <w:sz w:val="22"/>
                <w:szCs w:val="22"/>
              </w:rPr>
            </w:pPr>
            <w:r w:rsidRPr="00D933DC">
              <w:rPr>
                <w:bCs/>
                <w:iCs/>
                <w:sz w:val="22"/>
                <w:szCs w:val="22"/>
              </w:rPr>
              <w:t>3.</w:t>
            </w:r>
          </w:p>
        </w:tc>
        <w:tc>
          <w:tcPr>
            <w:tcW w:w="986" w:type="pct"/>
            <w:shd w:val="clear" w:color="auto" w:fill="FFFFFF"/>
            <w:vAlign w:val="center"/>
            <w:hideMark/>
          </w:tcPr>
          <w:p w:rsidR="00357977" w:rsidRPr="00D933DC" w:rsidRDefault="00357977" w:rsidP="00357977">
            <w:pPr>
              <w:shd w:val="clear" w:color="auto" w:fill="FFFFFF"/>
              <w:rPr>
                <w:sz w:val="22"/>
                <w:szCs w:val="22"/>
              </w:rPr>
            </w:pPr>
            <w:r w:rsidRPr="00D933DC">
              <w:rPr>
                <w:sz w:val="22"/>
                <w:szCs w:val="22"/>
              </w:rPr>
              <w:t xml:space="preserve">Elektroenerģijai </w:t>
            </w:r>
          </w:p>
        </w:tc>
        <w:tc>
          <w:tcPr>
            <w:tcW w:w="832" w:type="pct"/>
            <w:shd w:val="clear" w:color="auto" w:fill="FFFFFF"/>
          </w:tcPr>
          <w:p w:rsidR="00357977" w:rsidRPr="00D933DC" w:rsidRDefault="00357977" w:rsidP="00357977">
            <w:pPr>
              <w:shd w:val="clear" w:color="auto" w:fill="FFFFFF"/>
              <w:rPr>
                <w:sz w:val="22"/>
                <w:szCs w:val="22"/>
              </w:rPr>
            </w:pPr>
          </w:p>
        </w:tc>
        <w:tc>
          <w:tcPr>
            <w:tcW w:w="721" w:type="pct"/>
            <w:shd w:val="clear" w:color="auto" w:fill="FFFFFF"/>
            <w:vAlign w:val="center"/>
          </w:tcPr>
          <w:p w:rsidR="00357977" w:rsidRPr="00D933DC" w:rsidRDefault="00357977" w:rsidP="00357977">
            <w:pPr>
              <w:shd w:val="clear" w:color="auto" w:fill="FFFFFF"/>
              <w:rPr>
                <w:sz w:val="22"/>
                <w:szCs w:val="22"/>
              </w:rPr>
            </w:pPr>
          </w:p>
        </w:tc>
        <w:tc>
          <w:tcPr>
            <w:tcW w:w="665" w:type="pct"/>
            <w:shd w:val="clear" w:color="auto" w:fill="FFFFFF"/>
          </w:tcPr>
          <w:p w:rsidR="00357977" w:rsidRPr="00D933DC" w:rsidRDefault="00357977" w:rsidP="00357977">
            <w:pPr>
              <w:shd w:val="clear" w:color="auto" w:fill="FFFFFF"/>
              <w:rPr>
                <w:sz w:val="22"/>
                <w:szCs w:val="22"/>
              </w:rPr>
            </w:pPr>
          </w:p>
        </w:tc>
        <w:tc>
          <w:tcPr>
            <w:tcW w:w="745" w:type="pct"/>
            <w:shd w:val="clear" w:color="auto" w:fill="FFFFFF"/>
            <w:vAlign w:val="center"/>
          </w:tcPr>
          <w:p w:rsidR="00357977" w:rsidRPr="00D933DC" w:rsidRDefault="00357977" w:rsidP="00357977">
            <w:pPr>
              <w:shd w:val="clear" w:color="auto" w:fill="FFFFFF"/>
              <w:rPr>
                <w:sz w:val="22"/>
                <w:szCs w:val="22"/>
              </w:rPr>
            </w:pPr>
          </w:p>
        </w:tc>
        <w:tc>
          <w:tcPr>
            <w:tcW w:w="745" w:type="pct"/>
            <w:shd w:val="clear" w:color="auto" w:fill="FFFFFF"/>
          </w:tcPr>
          <w:p w:rsidR="00357977" w:rsidRPr="00D933DC" w:rsidRDefault="00357977" w:rsidP="00357977">
            <w:pPr>
              <w:shd w:val="clear" w:color="auto" w:fill="FFFFFF"/>
              <w:rPr>
                <w:sz w:val="22"/>
                <w:szCs w:val="22"/>
              </w:rPr>
            </w:pPr>
          </w:p>
        </w:tc>
      </w:tr>
      <w:tr w:rsidR="00357977" w:rsidRPr="00D933DC" w:rsidTr="00357977">
        <w:tc>
          <w:tcPr>
            <w:tcW w:w="304" w:type="pct"/>
            <w:shd w:val="clear" w:color="auto" w:fill="FFFFFF"/>
            <w:hideMark/>
          </w:tcPr>
          <w:p w:rsidR="00357977" w:rsidRPr="00D933DC" w:rsidRDefault="00357977" w:rsidP="00357977">
            <w:pPr>
              <w:shd w:val="clear" w:color="auto" w:fill="FFFFFF"/>
              <w:jc w:val="center"/>
              <w:rPr>
                <w:bCs/>
                <w:iCs/>
                <w:sz w:val="22"/>
                <w:szCs w:val="22"/>
              </w:rPr>
            </w:pPr>
            <w:r w:rsidRPr="00D933DC">
              <w:rPr>
                <w:bCs/>
                <w:iCs/>
                <w:sz w:val="22"/>
                <w:szCs w:val="22"/>
              </w:rPr>
              <w:t>4.</w:t>
            </w:r>
          </w:p>
        </w:tc>
        <w:tc>
          <w:tcPr>
            <w:tcW w:w="986" w:type="pct"/>
            <w:shd w:val="clear" w:color="auto" w:fill="FFFFFF"/>
            <w:vAlign w:val="center"/>
            <w:hideMark/>
          </w:tcPr>
          <w:p w:rsidR="00357977" w:rsidRPr="00D933DC" w:rsidRDefault="00357977" w:rsidP="00357977">
            <w:pPr>
              <w:shd w:val="clear" w:color="auto" w:fill="FFFFFF"/>
              <w:rPr>
                <w:spacing w:val="-2"/>
                <w:sz w:val="22"/>
                <w:szCs w:val="22"/>
              </w:rPr>
            </w:pPr>
            <w:r w:rsidRPr="00D933DC">
              <w:rPr>
                <w:bCs/>
                <w:iCs/>
                <w:spacing w:val="-2"/>
                <w:sz w:val="22"/>
                <w:szCs w:val="22"/>
              </w:rPr>
              <w:t>Kurināmā nomaiņai no fosilā kurināmā pret alternatīvo kurināmo</w:t>
            </w:r>
          </w:p>
        </w:tc>
        <w:tc>
          <w:tcPr>
            <w:tcW w:w="832" w:type="pct"/>
            <w:shd w:val="clear" w:color="auto" w:fill="FFFFFF"/>
          </w:tcPr>
          <w:p w:rsidR="00357977" w:rsidRPr="00D933DC" w:rsidRDefault="00357977" w:rsidP="00357977">
            <w:pPr>
              <w:shd w:val="clear" w:color="auto" w:fill="FFFFFF"/>
              <w:rPr>
                <w:sz w:val="22"/>
                <w:szCs w:val="22"/>
              </w:rPr>
            </w:pPr>
          </w:p>
        </w:tc>
        <w:tc>
          <w:tcPr>
            <w:tcW w:w="721" w:type="pct"/>
            <w:shd w:val="clear" w:color="auto" w:fill="FFFFFF"/>
            <w:vAlign w:val="center"/>
          </w:tcPr>
          <w:p w:rsidR="00357977" w:rsidRPr="00D933DC" w:rsidRDefault="00357977" w:rsidP="00357977">
            <w:pPr>
              <w:shd w:val="clear" w:color="auto" w:fill="FFFFFF"/>
              <w:rPr>
                <w:sz w:val="22"/>
                <w:szCs w:val="22"/>
              </w:rPr>
            </w:pPr>
          </w:p>
        </w:tc>
        <w:tc>
          <w:tcPr>
            <w:tcW w:w="665" w:type="pct"/>
            <w:shd w:val="clear" w:color="auto" w:fill="FFFFFF"/>
          </w:tcPr>
          <w:p w:rsidR="00357977" w:rsidRPr="00D933DC" w:rsidRDefault="00357977" w:rsidP="00357977">
            <w:pPr>
              <w:shd w:val="clear" w:color="auto" w:fill="FFFFFF"/>
              <w:rPr>
                <w:sz w:val="22"/>
                <w:szCs w:val="22"/>
              </w:rPr>
            </w:pPr>
          </w:p>
        </w:tc>
        <w:tc>
          <w:tcPr>
            <w:tcW w:w="745" w:type="pct"/>
            <w:shd w:val="clear" w:color="auto" w:fill="FFFFFF"/>
            <w:vAlign w:val="center"/>
          </w:tcPr>
          <w:p w:rsidR="00357977" w:rsidRPr="00D933DC" w:rsidRDefault="00357977" w:rsidP="00357977">
            <w:pPr>
              <w:shd w:val="clear" w:color="auto" w:fill="FFFFFF"/>
              <w:rPr>
                <w:sz w:val="22"/>
                <w:szCs w:val="22"/>
              </w:rPr>
            </w:pPr>
          </w:p>
        </w:tc>
        <w:tc>
          <w:tcPr>
            <w:tcW w:w="745" w:type="pct"/>
            <w:shd w:val="clear" w:color="auto" w:fill="FFFFFF"/>
          </w:tcPr>
          <w:p w:rsidR="00357977" w:rsidRPr="00D933DC" w:rsidRDefault="00357977" w:rsidP="00357977">
            <w:pPr>
              <w:shd w:val="clear" w:color="auto" w:fill="FFFFFF"/>
              <w:rPr>
                <w:sz w:val="22"/>
                <w:szCs w:val="22"/>
              </w:rPr>
            </w:pPr>
          </w:p>
        </w:tc>
      </w:tr>
      <w:tr w:rsidR="00357977" w:rsidRPr="00D933DC" w:rsidTr="00357977">
        <w:tc>
          <w:tcPr>
            <w:tcW w:w="304" w:type="pct"/>
            <w:shd w:val="clear" w:color="auto" w:fill="FFFFFF"/>
            <w:hideMark/>
          </w:tcPr>
          <w:p w:rsidR="00357977" w:rsidRPr="00D933DC" w:rsidRDefault="00357977" w:rsidP="00357977">
            <w:pPr>
              <w:shd w:val="clear" w:color="auto" w:fill="FFFFFF"/>
              <w:jc w:val="center"/>
              <w:rPr>
                <w:bCs/>
                <w:iCs/>
                <w:sz w:val="22"/>
                <w:szCs w:val="22"/>
              </w:rPr>
            </w:pPr>
            <w:r w:rsidRPr="00D933DC">
              <w:rPr>
                <w:bCs/>
                <w:iCs/>
                <w:sz w:val="22"/>
                <w:szCs w:val="22"/>
              </w:rPr>
              <w:t>5.</w:t>
            </w:r>
          </w:p>
        </w:tc>
        <w:tc>
          <w:tcPr>
            <w:tcW w:w="986" w:type="pct"/>
            <w:shd w:val="clear" w:color="auto" w:fill="FFFFFF"/>
            <w:vAlign w:val="center"/>
            <w:hideMark/>
          </w:tcPr>
          <w:p w:rsidR="00357977" w:rsidRPr="00D933DC" w:rsidRDefault="00357977" w:rsidP="00357977">
            <w:pPr>
              <w:shd w:val="clear" w:color="auto" w:fill="FFFFFF"/>
              <w:rPr>
                <w:bCs/>
                <w:iCs/>
                <w:sz w:val="22"/>
                <w:szCs w:val="22"/>
              </w:rPr>
            </w:pPr>
            <w:r w:rsidRPr="00D933DC">
              <w:rPr>
                <w:bCs/>
                <w:iCs/>
                <w:sz w:val="22"/>
                <w:szCs w:val="22"/>
              </w:rPr>
              <w:t>Kopsumma</w:t>
            </w:r>
          </w:p>
        </w:tc>
        <w:tc>
          <w:tcPr>
            <w:tcW w:w="832" w:type="pct"/>
            <w:shd w:val="clear" w:color="auto" w:fill="FFFFFF"/>
          </w:tcPr>
          <w:p w:rsidR="00357977" w:rsidRPr="00D933DC" w:rsidRDefault="00357977" w:rsidP="00357977">
            <w:pPr>
              <w:shd w:val="clear" w:color="auto" w:fill="FFFFFF"/>
              <w:rPr>
                <w:sz w:val="22"/>
                <w:szCs w:val="22"/>
              </w:rPr>
            </w:pPr>
          </w:p>
        </w:tc>
        <w:tc>
          <w:tcPr>
            <w:tcW w:w="721" w:type="pct"/>
            <w:shd w:val="clear" w:color="auto" w:fill="FFFFFF"/>
            <w:vAlign w:val="center"/>
          </w:tcPr>
          <w:p w:rsidR="00357977" w:rsidRPr="00D933DC" w:rsidRDefault="00357977" w:rsidP="00357977">
            <w:pPr>
              <w:shd w:val="clear" w:color="auto" w:fill="FFFFFF"/>
              <w:rPr>
                <w:sz w:val="22"/>
                <w:szCs w:val="22"/>
              </w:rPr>
            </w:pPr>
          </w:p>
        </w:tc>
        <w:tc>
          <w:tcPr>
            <w:tcW w:w="665" w:type="pct"/>
            <w:shd w:val="clear" w:color="auto" w:fill="FFFFFF"/>
          </w:tcPr>
          <w:p w:rsidR="00357977" w:rsidRPr="00D933DC" w:rsidRDefault="00357977" w:rsidP="00357977">
            <w:pPr>
              <w:shd w:val="clear" w:color="auto" w:fill="FFFFFF"/>
              <w:rPr>
                <w:sz w:val="22"/>
                <w:szCs w:val="22"/>
              </w:rPr>
            </w:pPr>
          </w:p>
        </w:tc>
        <w:tc>
          <w:tcPr>
            <w:tcW w:w="745" w:type="pct"/>
            <w:shd w:val="clear" w:color="auto" w:fill="FFFFFF"/>
            <w:vAlign w:val="center"/>
          </w:tcPr>
          <w:p w:rsidR="00357977" w:rsidRPr="00D933DC" w:rsidRDefault="00357977" w:rsidP="00357977">
            <w:pPr>
              <w:shd w:val="clear" w:color="auto" w:fill="FFFFFF"/>
              <w:rPr>
                <w:sz w:val="22"/>
                <w:szCs w:val="22"/>
              </w:rPr>
            </w:pPr>
          </w:p>
        </w:tc>
        <w:tc>
          <w:tcPr>
            <w:tcW w:w="745" w:type="pct"/>
            <w:shd w:val="clear" w:color="auto" w:fill="FFFFFF"/>
          </w:tcPr>
          <w:p w:rsidR="00357977" w:rsidRPr="00D933DC" w:rsidRDefault="00357977" w:rsidP="00357977">
            <w:pPr>
              <w:shd w:val="clear" w:color="auto" w:fill="FFFFFF"/>
              <w:rPr>
                <w:sz w:val="22"/>
                <w:szCs w:val="22"/>
              </w:rPr>
            </w:pPr>
          </w:p>
        </w:tc>
      </w:tr>
    </w:tbl>
    <w:p w:rsidR="00E03274" w:rsidRPr="00357977" w:rsidRDefault="00E03274" w:rsidP="00E03274">
      <w:pPr>
        <w:ind w:firstLine="720"/>
        <w:rPr>
          <w:bCs/>
          <w:iCs/>
          <w:spacing w:val="-17"/>
          <w:sz w:val="4"/>
          <w:szCs w:val="4"/>
        </w:rPr>
      </w:pPr>
    </w:p>
    <w:p w:rsidR="00E03274" w:rsidRPr="00357977" w:rsidRDefault="00E03274" w:rsidP="00E03274">
      <w:pPr>
        <w:ind w:firstLine="720"/>
        <w:rPr>
          <w:bCs/>
          <w:i/>
          <w:iCs/>
          <w:spacing w:val="-2"/>
          <w:sz w:val="22"/>
        </w:rPr>
      </w:pPr>
      <w:r w:rsidRPr="00357977">
        <w:rPr>
          <w:bCs/>
          <w:i/>
          <w:iCs/>
          <w:spacing w:val="-2"/>
          <w:sz w:val="22"/>
        </w:rPr>
        <w:t>Piezīmes.</w:t>
      </w:r>
    </w:p>
    <w:p w:rsidR="00E03274" w:rsidRPr="00357977" w:rsidRDefault="00E03274" w:rsidP="00E03274">
      <w:pPr>
        <w:ind w:firstLine="720"/>
        <w:jc w:val="both"/>
        <w:rPr>
          <w:i/>
          <w:spacing w:val="-2"/>
          <w:sz w:val="22"/>
        </w:rPr>
      </w:pPr>
      <w:r w:rsidRPr="00357977">
        <w:rPr>
          <w:i/>
          <w:iCs/>
          <w:spacing w:val="-2"/>
          <w:sz w:val="22"/>
          <w:szCs w:val="28"/>
        </w:rPr>
        <w:t>*</w:t>
      </w:r>
      <w:r w:rsidRPr="00357977">
        <w:rPr>
          <w:i/>
          <w:spacing w:val="-2"/>
          <w:sz w:val="22"/>
        </w:rPr>
        <w:t> Pasākumus, enerģijas ietaupījumu un CO</w:t>
      </w:r>
      <w:r w:rsidRPr="00357977">
        <w:rPr>
          <w:i/>
          <w:spacing w:val="-2"/>
          <w:sz w:val="22"/>
          <w:vertAlign w:val="subscript"/>
        </w:rPr>
        <w:t>2</w:t>
      </w:r>
      <w:r w:rsidRPr="00357977">
        <w:rPr>
          <w:i/>
          <w:spacing w:val="-2"/>
          <w:sz w:val="22"/>
        </w:rPr>
        <w:t xml:space="preserve"> samazinājumu norāda atsevišķi par ārējām norobežojošajām konstrukcijām un inženiertehniskajām sistēmām (ja pasākums mijiedarbojas ar citu pasākumu, to paskaidro un norāda tikai papildu enerģijas ietaupījumu un CO</w:t>
      </w:r>
      <w:r w:rsidRPr="00357977">
        <w:rPr>
          <w:i/>
          <w:spacing w:val="-2"/>
          <w:sz w:val="22"/>
          <w:vertAlign w:val="subscript"/>
        </w:rPr>
        <w:t>2</w:t>
      </w:r>
      <w:r w:rsidRPr="00357977">
        <w:rPr>
          <w:i/>
          <w:spacing w:val="-2"/>
          <w:sz w:val="22"/>
        </w:rPr>
        <w:t xml:space="preserve"> emisijas samazinājumu).</w:t>
      </w:r>
    </w:p>
    <w:p w:rsidR="00E03274" w:rsidRPr="00357977" w:rsidRDefault="00E03274" w:rsidP="00E03274">
      <w:pPr>
        <w:ind w:firstLine="720"/>
        <w:jc w:val="both"/>
        <w:rPr>
          <w:i/>
          <w:spacing w:val="-2"/>
          <w:sz w:val="22"/>
        </w:rPr>
      </w:pPr>
      <w:r w:rsidRPr="00357977">
        <w:rPr>
          <w:i/>
          <w:iCs/>
          <w:spacing w:val="-2"/>
          <w:sz w:val="22"/>
          <w:szCs w:val="28"/>
        </w:rPr>
        <w:t>**</w:t>
      </w:r>
      <w:r w:rsidRPr="00357977">
        <w:rPr>
          <w:bCs/>
          <w:i/>
          <w:iCs/>
          <w:spacing w:val="-2"/>
          <w:sz w:val="22"/>
        </w:rPr>
        <w:t> </w:t>
      </w:r>
      <w:r w:rsidRPr="00357977">
        <w:rPr>
          <w:i/>
          <w:spacing w:val="-2"/>
          <w:sz w:val="22"/>
        </w:rPr>
        <w:t>Izmērītais ēkas energoefektivitātes novērtējums – energoefektivitātes novērtējums, kuru veic, pamatojoties uz piegādātās un eksportētās enerģijas izmērītajiem daudzumiem.</w:t>
      </w:r>
    </w:p>
    <w:p w:rsidR="00E03274" w:rsidRPr="00357977" w:rsidRDefault="00E03274" w:rsidP="00E03274">
      <w:pPr>
        <w:ind w:firstLine="720"/>
        <w:jc w:val="both"/>
        <w:rPr>
          <w:i/>
          <w:spacing w:val="-2"/>
          <w:sz w:val="22"/>
        </w:rPr>
      </w:pPr>
      <w:r w:rsidRPr="00357977">
        <w:rPr>
          <w:i/>
          <w:iCs/>
          <w:spacing w:val="-2"/>
          <w:sz w:val="22"/>
          <w:szCs w:val="28"/>
        </w:rPr>
        <w:t>***</w:t>
      </w:r>
      <w:r w:rsidRPr="00357977">
        <w:rPr>
          <w:i/>
          <w:spacing w:val="-2"/>
          <w:sz w:val="22"/>
        </w:rPr>
        <w:t> Oglekļa dioksīds (CO</w:t>
      </w:r>
      <w:r w:rsidRPr="00357977">
        <w:rPr>
          <w:i/>
          <w:spacing w:val="-2"/>
          <w:sz w:val="22"/>
          <w:vertAlign w:val="subscript"/>
        </w:rPr>
        <w:t>2</w:t>
      </w:r>
      <w:r w:rsidRPr="00357977">
        <w:rPr>
          <w:i/>
          <w:spacing w:val="-2"/>
          <w:sz w:val="22"/>
        </w:rPr>
        <w:t>) rodas fosilā kurināmā degšanas procesā enerģijas ražošanai, t.sk. ēkas apkurei, gaisa kondicionēšanai (dzesēšanai), karstā ūdens sagatavošanai, ventilācijai un apgaismojumam. Rēķina no piegādātās enerģijas ietaupījuma.</w:t>
      </w:r>
    </w:p>
    <w:p w:rsidR="00E03274" w:rsidRPr="00357977" w:rsidRDefault="00E03274" w:rsidP="00E03274">
      <w:pPr>
        <w:ind w:firstLine="720"/>
        <w:jc w:val="both"/>
      </w:pPr>
    </w:p>
    <w:p w:rsidR="00E03274" w:rsidRPr="00357977" w:rsidRDefault="00E03274" w:rsidP="00E03274">
      <w:pPr>
        <w:jc w:val="both"/>
        <w:rPr>
          <w:b/>
          <w:sz w:val="28"/>
          <w:szCs w:val="28"/>
        </w:rPr>
      </w:pPr>
      <w:r w:rsidRPr="00357977">
        <w:rPr>
          <w:b/>
          <w:sz w:val="28"/>
          <w:szCs w:val="28"/>
        </w:rPr>
        <w:lastRenderedPageBreak/>
        <w:t>5.4.</w:t>
      </w:r>
      <w:r w:rsidRPr="00357977">
        <w:rPr>
          <w:sz w:val="28"/>
          <w:szCs w:val="28"/>
        </w:rPr>
        <w:t xml:space="preserve"> 1.</w:t>
      </w:r>
      <w:r w:rsidRPr="00357977">
        <w:rPr>
          <w:b/>
          <w:sz w:val="28"/>
          <w:szCs w:val="28"/>
        </w:rPr>
        <w:t>Ēkai aprēķinātais apkures enerģijas patēriņš pirms un pēc renovācijas pasākumu veikšanas</w:t>
      </w:r>
    </w:p>
    <w:p w:rsidR="00E03274" w:rsidRPr="00357977" w:rsidRDefault="00E03274" w:rsidP="00E03274">
      <w:pPr>
        <w:jc w:val="both"/>
        <w:rPr>
          <w:szCs w:val="28"/>
        </w:rPr>
      </w:pPr>
    </w:p>
    <w:p w:rsidR="00E03274" w:rsidRPr="00357977" w:rsidRDefault="00E03274" w:rsidP="00E03274">
      <w:pPr>
        <w:jc w:val="both"/>
        <w:rPr>
          <w:szCs w:val="28"/>
        </w:rPr>
      </w:pPr>
      <w:r w:rsidRPr="00357977">
        <w:rPr>
          <w:szCs w:val="28"/>
        </w:rPr>
        <w:t xml:space="preserve">Ēkas dinamisko parametru vērtības un ēkas laika konstantes aprēķina atbilstoši LVS EN ISO 13790. </w:t>
      </w:r>
    </w:p>
    <w:p w:rsidR="00E03274" w:rsidRPr="00357977" w:rsidRDefault="00E03274" w:rsidP="00E03274">
      <w:pPr>
        <w:jc w:val="both"/>
        <w:rPr>
          <w:szCs w:val="28"/>
        </w:rPr>
      </w:pPr>
      <w:r w:rsidRPr="00357977">
        <w:rPr>
          <w:szCs w:val="28"/>
        </w:rPr>
        <w:t xml:space="preserve">Telpu apsildīšanas un dzesēšanas energopatēriņu aprēķina atbilstoši ISO 13790:2008. </w:t>
      </w:r>
    </w:p>
    <w:p w:rsidR="00E03274" w:rsidRPr="00357977" w:rsidRDefault="00E03274" w:rsidP="00E03274">
      <w:pPr>
        <w:jc w:val="both"/>
        <w:rPr>
          <w:szCs w:val="28"/>
        </w:rPr>
      </w:pPr>
      <w:r w:rsidRPr="00357977">
        <w:rPr>
          <w:szCs w:val="28"/>
        </w:rPr>
        <w:t xml:space="preserve">Kā pielikumu pievieno programmas kopsavilkuma datni (pēc energoefektivitātes pasākumu ieviešanas). </w:t>
      </w:r>
    </w:p>
    <w:p w:rsidR="00E03274" w:rsidRPr="00357977" w:rsidRDefault="00E03274" w:rsidP="00E03274">
      <w:pPr>
        <w:jc w:val="both"/>
        <w:rPr>
          <w:szCs w:val="28"/>
        </w:rPr>
      </w:pPr>
    </w:p>
    <w:tbl>
      <w:tblPr>
        <w:tblW w:w="142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1843"/>
        <w:gridCol w:w="1843"/>
        <w:gridCol w:w="1984"/>
        <w:gridCol w:w="1701"/>
        <w:gridCol w:w="1843"/>
        <w:gridCol w:w="1917"/>
      </w:tblGrid>
      <w:tr w:rsidR="00E03274" w:rsidRPr="00D933DC" w:rsidTr="00357977">
        <w:tc>
          <w:tcPr>
            <w:tcW w:w="3119" w:type="dxa"/>
            <w:vMerge w:val="restart"/>
            <w:tcBorders>
              <w:top w:val="single" w:sz="4" w:space="0" w:color="auto"/>
              <w:left w:val="single" w:sz="4" w:space="0" w:color="auto"/>
              <w:bottom w:val="single" w:sz="4" w:space="0" w:color="auto"/>
              <w:right w:val="single" w:sz="4" w:space="0" w:color="auto"/>
            </w:tcBorders>
            <w:vAlign w:val="center"/>
          </w:tcPr>
          <w:p w:rsidR="00E03274" w:rsidRPr="00D933DC" w:rsidRDefault="00E03274" w:rsidP="00357977">
            <w:pPr>
              <w:jc w:val="center"/>
              <w:rPr>
                <w:sz w:val="20"/>
                <w:szCs w:val="20"/>
              </w:rPr>
            </w:pPr>
          </w:p>
        </w:tc>
        <w:tc>
          <w:tcPr>
            <w:tcW w:w="5670" w:type="dxa"/>
            <w:gridSpan w:val="3"/>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sz w:val="20"/>
                <w:szCs w:val="20"/>
              </w:rPr>
            </w:pPr>
            <w:r w:rsidRPr="00D933DC">
              <w:rPr>
                <w:sz w:val="20"/>
                <w:szCs w:val="20"/>
              </w:rPr>
              <w:t>Pirms renovācijas pasākumu veikšanas</w:t>
            </w:r>
          </w:p>
        </w:tc>
        <w:tc>
          <w:tcPr>
            <w:tcW w:w="5461" w:type="dxa"/>
            <w:gridSpan w:val="3"/>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sz w:val="20"/>
                <w:szCs w:val="20"/>
              </w:rPr>
            </w:pPr>
            <w:r w:rsidRPr="00D933DC">
              <w:rPr>
                <w:sz w:val="20"/>
                <w:szCs w:val="20"/>
              </w:rPr>
              <w:t>Prognoze pēc renovācijas pasākumu veikšanas</w:t>
            </w:r>
          </w:p>
        </w:tc>
      </w:tr>
      <w:tr w:rsidR="00E03274" w:rsidRPr="00D933DC" w:rsidTr="00357977">
        <w:tc>
          <w:tcPr>
            <w:tcW w:w="3119" w:type="dxa"/>
            <w:vMerge/>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i/>
                <w:spacing w:val="-2"/>
                <w:sz w:val="20"/>
                <w:szCs w:val="20"/>
              </w:rPr>
            </w:pPr>
            <w:r w:rsidRPr="00D933DC">
              <w:rPr>
                <w:spacing w:val="-2"/>
                <w:sz w:val="20"/>
                <w:szCs w:val="20"/>
              </w:rPr>
              <w:t xml:space="preserve">raksturlielumi, mērvienība </w:t>
            </w:r>
            <w:r w:rsidRPr="00D933DC">
              <w:rPr>
                <w:spacing w:val="-2"/>
                <w:sz w:val="20"/>
                <w:szCs w:val="20"/>
              </w:rPr>
              <w:br/>
            </w:r>
          </w:p>
        </w:tc>
        <w:tc>
          <w:tcPr>
            <w:tcW w:w="1843"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sz w:val="20"/>
                <w:szCs w:val="20"/>
              </w:rPr>
            </w:pPr>
            <w:r w:rsidRPr="00D933DC">
              <w:rPr>
                <w:sz w:val="20"/>
                <w:szCs w:val="20"/>
              </w:rPr>
              <w:t xml:space="preserve">raksturlielumi, mērvienība </w:t>
            </w:r>
            <w:r w:rsidRPr="00D933DC">
              <w:rPr>
                <w:sz w:val="20"/>
                <w:szCs w:val="20"/>
              </w:rPr>
              <w:br/>
            </w:r>
          </w:p>
        </w:tc>
        <w:tc>
          <w:tcPr>
            <w:tcW w:w="1984"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sz w:val="20"/>
                <w:szCs w:val="20"/>
              </w:rPr>
            </w:pPr>
            <w:r w:rsidRPr="00D933DC">
              <w:rPr>
                <w:sz w:val="20"/>
                <w:szCs w:val="20"/>
              </w:rPr>
              <w:t>apkures siltuma enerģijas īpatnējais patēriņš, kWh/m</w:t>
            </w:r>
            <w:r w:rsidRPr="00D933DC">
              <w:rPr>
                <w:sz w:val="20"/>
                <w:szCs w:val="20"/>
                <w:vertAlign w:val="superscript"/>
              </w:rPr>
              <w:t>2</w:t>
            </w:r>
            <w:r w:rsidRPr="00D933DC">
              <w:rPr>
                <w:sz w:val="20"/>
                <w:szCs w:val="20"/>
              </w:rPr>
              <w:t xml:space="preserve"> gadā </w:t>
            </w:r>
          </w:p>
        </w:tc>
        <w:tc>
          <w:tcPr>
            <w:tcW w:w="1701"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spacing w:val="-2"/>
                <w:sz w:val="20"/>
                <w:szCs w:val="20"/>
              </w:rPr>
            </w:pPr>
            <w:r w:rsidRPr="00D933DC">
              <w:rPr>
                <w:spacing w:val="-2"/>
                <w:sz w:val="20"/>
                <w:szCs w:val="20"/>
              </w:rPr>
              <w:t>raksturlielumi, mērvienība</w:t>
            </w:r>
          </w:p>
        </w:tc>
        <w:tc>
          <w:tcPr>
            <w:tcW w:w="1843"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sz w:val="20"/>
                <w:szCs w:val="20"/>
              </w:rPr>
            </w:pPr>
            <w:r w:rsidRPr="00D933DC">
              <w:rPr>
                <w:sz w:val="20"/>
                <w:szCs w:val="20"/>
              </w:rPr>
              <w:t>raksturlielumi, mērvienība</w:t>
            </w:r>
          </w:p>
        </w:tc>
        <w:tc>
          <w:tcPr>
            <w:tcW w:w="1917" w:type="dxa"/>
            <w:tcBorders>
              <w:top w:val="single" w:sz="4" w:space="0" w:color="auto"/>
              <w:left w:val="single" w:sz="4" w:space="0" w:color="auto"/>
              <w:bottom w:val="single" w:sz="4" w:space="0" w:color="auto"/>
              <w:right w:val="single" w:sz="4" w:space="0" w:color="auto"/>
            </w:tcBorders>
            <w:vAlign w:val="center"/>
            <w:hideMark/>
          </w:tcPr>
          <w:p w:rsidR="00E03274" w:rsidRPr="00D933DC" w:rsidRDefault="00E03274" w:rsidP="00357977">
            <w:pPr>
              <w:jc w:val="center"/>
              <w:rPr>
                <w:sz w:val="20"/>
                <w:szCs w:val="20"/>
              </w:rPr>
            </w:pPr>
            <w:r w:rsidRPr="00D933DC">
              <w:rPr>
                <w:sz w:val="20"/>
                <w:szCs w:val="20"/>
              </w:rPr>
              <w:t xml:space="preserve">apkures siltuma enerģijas īpatnējais patēriņš, </w:t>
            </w:r>
            <w:r w:rsidRPr="00D933DC">
              <w:rPr>
                <w:sz w:val="20"/>
                <w:szCs w:val="20"/>
              </w:rPr>
              <w:br/>
              <w:t>kWh/m</w:t>
            </w:r>
            <w:r w:rsidRPr="00D933DC">
              <w:rPr>
                <w:sz w:val="20"/>
                <w:szCs w:val="20"/>
                <w:vertAlign w:val="superscript"/>
              </w:rPr>
              <w:t xml:space="preserve">2 </w:t>
            </w:r>
            <w:r w:rsidRPr="00D933DC">
              <w:rPr>
                <w:sz w:val="20"/>
                <w:szCs w:val="20"/>
              </w:rPr>
              <w:t xml:space="preserve">gadā </w:t>
            </w: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z w:val="20"/>
                <w:szCs w:val="20"/>
              </w:rPr>
            </w:pPr>
            <w:r w:rsidRPr="00D933DC">
              <w:rPr>
                <w:i/>
                <w:sz w:val="20"/>
                <w:szCs w:val="20"/>
              </w:rPr>
              <w:t>1. NOROBEŽOJOŠĀS KONSTRUKCIJAS</w:t>
            </w: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Esošaisbūvelementa siltuma caurlaidības koeficients (U), W/(m</w:t>
            </w:r>
            <w:r w:rsidRPr="00D933DC">
              <w:rPr>
                <w:i/>
                <w:spacing w:val="-2"/>
                <w:sz w:val="20"/>
                <w:szCs w:val="20"/>
                <w:vertAlign w:val="superscript"/>
              </w:rPr>
              <w:t>2</w:t>
            </w:r>
            <w:r w:rsidRPr="00D933DC">
              <w:rPr>
                <w:i/>
                <w:spacing w:val="-2"/>
                <w:sz w:val="20"/>
                <w:szCs w:val="20"/>
              </w:rPr>
              <w:t>K)</w:t>
            </w: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Būvelementa laukums, m</w:t>
            </w:r>
            <w:r w:rsidRPr="00D933DC">
              <w:rPr>
                <w:i/>
                <w:spacing w:val="-2"/>
                <w:sz w:val="20"/>
                <w:szCs w:val="20"/>
                <w:vertAlign w:val="superscript"/>
              </w:rPr>
              <w:t>2</w:t>
            </w: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i/>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Sasniedzamais būvelementa siltuma caurlaidības koeficients (U), W/(m</w:t>
            </w:r>
            <w:r w:rsidRPr="00D933DC">
              <w:rPr>
                <w:i/>
                <w:spacing w:val="-2"/>
                <w:sz w:val="20"/>
                <w:szCs w:val="20"/>
                <w:vertAlign w:val="superscript"/>
              </w:rPr>
              <w:t>2</w:t>
            </w:r>
            <w:r w:rsidRPr="00D933DC">
              <w:rPr>
                <w:i/>
                <w:spacing w:val="-2"/>
                <w:sz w:val="20"/>
                <w:szCs w:val="20"/>
              </w:rPr>
              <w:t>K)</w:t>
            </w: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both"/>
              <w:rPr>
                <w:i/>
                <w:sz w:val="20"/>
                <w:szCs w:val="20"/>
              </w:rPr>
            </w:pPr>
            <w:r w:rsidRPr="00D933DC">
              <w:rPr>
                <w:i/>
                <w:sz w:val="20"/>
                <w:szCs w:val="20"/>
              </w:rPr>
              <w:t>Laukums, m</w:t>
            </w:r>
            <w:r w:rsidRPr="00D933DC">
              <w:rPr>
                <w:i/>
                <w:sz w:val="20"/>
                <w:szCs w:val="20"/>
                <w:vertAlign w:val="superscript"/>
              </w:rPr>
              <w:t>2</w:t>
            </w: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i/>
                <w:sz w:val="20"/>
                <w:szCs w:val="20"/>
              </w:rPr>
            </w:pPr>
          </w:p>
        </w:tc>
      </w:tr>
      <w:tr w:rsidR="00E03274" w:rsidRPr="00D933DC" w:rsidTr="00357977">
        <w:trPr>
          <w:trHeight w:val="340"/>
        </w:trPr>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 xml:space="preserve">Ārsienas </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rPr>
          <w:trHeight w:val="340"/>
        </w:trPr>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Ēkas cokols</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rPr>
          <w:trHeight w:val="340"/>
        </w:trPr>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Bēniņu pārsegums</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rPr>
          <w:trHeight w:val="340"/>
        </w:trPr>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Jumta pārsegums</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rPr>
          <w:trHeight w:val="340"/>
        </w:trPr>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Pagraba pārsegums</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rPr>
          <w:trHeight w:val="340"/>
        </w:trPr>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pacing w:val="-2"/>
                <w:sz w:val="20"/>
                <w:szCs w:val="20"/>
              </w:rPr>
            </w:pPr>
            <w:r w:rsidRPr="00D933DC">
              <w:rPr>
                <w:spacing w:val="-2"/>
                <w:sz w:val="20"/>
                <w:szCs w:val="20"/>
              </w:rPr>
              <w:t>Logi un lodžiju/balkonu durvis</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rPr>
          <w:trHeight w:val="340"/>
        </w:trPr>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Durvis</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rPr>
          <w:trHeight w:val="340"/>
        </w:trPr>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 xml:space="preserve">Citi </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rPr>
          <w:trHeight w:val="340"/>
        </w:trPr>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i/>
                <w:sz w:val="20"/>
                <w:szCs w:val="20"/>
              </w:rPr>
            </w:pPr>
            <w:r w:rsidRPr="00D933DC">
              <w:rPr>
                <w:i/>
                <w:sz w:val="20"/>
                <w:szCs w:val="20"/>
              </w:rPr>
              <w:t>KOPĀ (1.)</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z w:val="20"/>
                <w:szCs w:val="20"/>
              </w:rPr>
            </w:pPr>
            <w:r w:rsidRPr="00D933DC">
              <w:rPr>
                <w:i/>
                <w:sz w:val="20"/>
                <w:szCs w:val="20"/>
              </w:rPr>
              <w:t>2. TERMISKIE TILTI</w:t>
            </w: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Lineārā termiskā tilta caurlaidības koeficients (</w:t>
            </w:r>
            <w:r w:rsidRPr="00D933DC">
              <w:rPr>
                <w:spacing w:val="-2"/>
                <w:sz w:val="20"/>
                <w:szCs w:val="20"/>
              </w:rPr>
              <w:t>ψ</w:t>
            </w:r>
            <w:r w:rsidRPr="00D933DC">
              <w:rPr>
                <w:i/>
                <w:spacing w:val="-2"/>
                <w:sz w:val="20"/>
                <w:szCs w:val="20"/>
              </w:rPr>
              <w:t xml:space="preserve">), W/(m*K) </w:t>
            </w: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Lineārā termiskā tilta garums, m</w:t>
            </w: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i/>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Lineārā termiskā tilta caurlaidības koeficients (</w:t>
            </w:r>
            <w:r w:rsidRPr="00D933DC">
              <w:rPr>
                <w:spacing w:val="-2"/>
                <w:sz w:val="20"/>
                <w:szCs w:val="20"/>
              </w:rPr>
              <w:t>ψ</w:t>
            </w:r>
            <w:r w:rsidRPr="00D933DC">
              <w:rPr>
                <w:i/>
                <w:spacing w:val="-2"/>
                <w:sz w:val="20"/>
                <w:szCs w:val="20"/>
              </w:rPr>
              <w:t xml:space="preserve">), W/(m*K) </w:t>
            </w: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z w:val="20"/>
                <w:szCs w:val="20"/>
              </w:rPr>
            </w:pPr>
            <w:r w:rsidRPr="00D933DC">
              <w:rPr>
                <w:i/>
                <w:sz w:val="20"/>
                <w:szCs w:val="20"/>
              </w:rPr>
              <w:t>Termiskā tilta garums, m</w:t>
            </w: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i/>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A</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B</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C</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i/>
                <w:sz w:val="20"/>
                <w:szCs w:val="20"/>
              </w:rPr>
            </w:pPr>
            <w:r w:rsidRPr="00D933DC">
              <w:rPr>
                <w:i/>
                <w:sz w:val="20"/>
                <w:szCs w:val="20"/>
              </w:rPr>
              <w:lastRenderedPageBreak/>
              <w:t>KOPĀ (2.)</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both"/>
              <w:rPr>
                <w:i/>
                <w:sz w:val="20"/>
                <w:szCs w:val="20"/>
              </w:rPr>
            </w:pPr>
            <w:r w:rsidRPr="00D933DC">
              <w:rPr>
                <w:i/>
                <w:sz w:val="20"/>
                <w:szCs w:val="20"/>
              </w:rPr>
              <w:t>3. VENTILĀCIJA</w:t>
            </w: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Sasniedzamā enerģētiski lietderīgā gaisa apmaiņa, h</w:t>
            </w:r>
            <w:r w:rsidRPr="00D933DC">
              <w:rPr>
                <w:i/>
                <w:spacing w:val="-2"/>
                <w:sz w:val="20"/>
                <w:szCs w:val="20"/>
                <w:vertAlign w:val="superscript"/>
              </w:rPr>
              <w:t>-1</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i/>
                <w:spacing w:val="-2"/>
                <w:sz w:val="20"/>
                <w:szCs w:val="20"/>
                <w:vertAlign w:val="superscript"/>
              </w:rPr>
            </w:pPr>
            <w:r w:rsidRPr="00D933DC">
              <w:rPr>
                <w:i/>
                <w:spacing w:val="-2"/>
                <w:sz w:val="20"/>
                <w:szCs w:val="20"/>
              </w:rPr>
              <w:t>Būvtilpums, m</w:t>
            </w:r>
            <w:r w:rsidRPr="00D933DC">
              <w:rPr>
                <w:i/>
                <w:spacing w:val="-2"/>
                <w:sz w:val="20"/>
                <w:szCs w:val="20"/>
                <w:vertAlign w:val="superscript"/>
              </w:rPr>
              <w:t>3</w:t>
            </w: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i/>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Sasniedzamā enerģētiski lietderīgā gaisa apmaiņa, h</w:t>
            </w:r>
            <w:r w:rsidRPr="00D933DC">
              <w:rPr>
                <w:i/>
                <w:spacing w:val="-2"/>
                <w:sz w:val="20"/>
                <w:szCs w:val="20"/>
                <w:vertAlign w:val="superscript"/>
              </w:rPr>
              <w:t>-1</w:t>
            </w: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z w:val="20"/>
                <w:szCs w:val="20"/>
              </w:rPr>
            </w:pPr>
            <w:r w:rsidRPr="00D933DC">
              <w:rPr>
                <w:i/>
                <w:sz w:val="20"/>
                <w:szCs w:val="20"/>
              </w:rPr>
              <w:t>Būvtilpums, m</w:t>
            </w:r>
            <w:r w:rsidRPr="00D933DC">
              <w:rPr>
                <w:i/>
                <w:sz w:val="20"/>
                <w:szCs w:val="20"/>
                <w:vertAlign w:val="superscript"/>
              </w:rPr>
              <w:t>3</w:t>
            </w: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i/>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i/>
                <w:sz w:val="20"/>
                <w:szCs w:val="20"/>
              </w:rPr>
            </w:pPr>
            <w:r w:rsidRPr="00D933DC">
              <w:rPr>
                <w:i/>
                <w:sz w:val="20"/>
                <w:szCs w:val="20"/>
              </w:rPr>
              <w:t>KOPĀ (3.)</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z w:val="20"/>
                <w:szCs w:val="20"/>
              </w:rPr>
            </w:pPr>
          </w:p>
        </w:tc>
      </w:tr>
      <w:tr w:rsidR="00E03274" w:rsidRPr="00D933DC" w:rsidTr="00357977">
        <w:tc>
          <w:tcPr>
            <w:tcW w:w="14250" w:type="dxa"/>
            <w:gridSpan w:val="7"/>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both"/>
              <w:rPr>
                <w:i/>
                <w:spacing w:val="-2"/>
                <w:sz w:val="20"/>
                <w:szCs w:val="20"/>
              </w:rPr>
            </w:pPr>
            <w:r w:rsidRPr="00D933DC">
              <w:rPr>
                <w:i/>
                <w:spacing w:val="-2"/>
                <w:sz w:val="20"/>
                <w:szCs w:val="20"/>
              </w:rPr>
              <w:t>4. SILTUMA IEGUVUMI</w:t>
            </w: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both"/>
              <w:rPr>
                <w:i/>
                <w:sz w:val="20"/>
                <w:szCs w:val="20"/>
              </w:rPr>
            </w:pPr>
            <w:r w:rsidRPr="00D933DC">
              <w:rPr>
                <w:i/>
                <w:sz w:val="20"/>
                <w:szCs w:val="20"/>
              </w:rPr>
              <w:t>4.1. Ieguvumi no saules</w:t>
            </w: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Saules starojuma noēnojuma faktori, %</w:t>
            </w: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Siltuma ieguvumi no saules radiācijas, kWh/m</w:t>
            </w:r>
            <w:r w:rsidRPr="00D933DC">
              <w:rPr>
                <w:i/>
                <w:spacing w:val="-2"/>
                <w:sz w:val="20"/>
                <w:szCs w:val="20"/>
                <w:vertAlign w:val="superscript"/>
              </w:rPr>
              <w:t xml:space="preserve">2 </w:t>
            </w:r>
            <w:r w:rsidRPr="00D933DC">
              <w:rPr>
                <w:i/>
                <w:spacing w:val="-2"/>
                <w:sz w:val="20"/>
                <w:szCs w:val="20"/>
              </w:rPr>
              <w:t>gadā</w:t>
            </w: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i/>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Saules starojuma noēnojuma faktori, %</w:t>
            </w: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z w:val="20"/>
                <w:szCs w:val="20"/>
              </w:rPr>
            </w:pPr>
            <w:r w:rsidRPr="00D933DC">
              <w:rPr>
                <w:i/>
                <w:sz w:val="20"/>
                <w:szCs w:val="20"/>
              </w:rPr>
              <w:t>Siltuma ieguvumi no saules radiācijas, kWh/m</w:t>
            </w:r>
            <w:r w:rsidRPr="00D933DC">
              <w:rPr>
                <w:i/>
                <w:sz w:val="20"/>
                <w:szCs w:val="20"/>
                <w:vertAlign w:val="superscript"/>
              </w:rPr>
              <w:t>2</w:t>
            </w:r>
            <w:r w:rsidRPr="00D933DC">
              <w:rPr>
                <w:i/>
                <w:sz w:val="20"/>
                <w:szCs w:val="20"/>
              </w:rPr>
              <w:t xml:space="preserve"> gadā</w:t>
            </w: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i/>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Logi pret ziemeļiem (ziemeļaustrumiem)</w:t>
            </w:r>
          </w:p>
          <w:p w:rsidR="00E03274" w:rsidRPr="00D933DC" w:rsidRDefault="00E03274" w:rsidP="00357977">
            <w:pPr>
              <w:ind w:left="-57" w:right="-57"/>
              <w:jc w:val="right"/>
              <w:rPr>
                <w:i/>
                <w:sz w:val="20"/>
                <w:szCs w:val="20"/>
              </w:rPr>
            </w:pPr>
            <w:r w:rsidRPr="00D933DC">
              <w:rPr>
                <w:i/>
                <w:sz w:val="20"/>
                <w:szCs w:val="20"/>
              </w:rPr>
              <w:t xml:space="preserve">Ņemt vērā, ka leņķis pret ziemeļiem ir 0° vai 45° </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Logi pret dienvidiem (dienvidaustrumiem)</w:t>
            </w:r>
          </w:p>
          <w:p w:rsidR="00E03274" w:rsidRPr="00D933DC" w:rsidRDefault="00E03274" w:rsidP="00357977">
            <w:pPr>
              <w:ind w:left="-57" w:right="-57"/>
              <w:jc w:val="right"/>
              <w:rPr>
                <w:i/>
                <w:sz w:val="20"/>
                <w:szCs w:val="20"/>
              </w:rPr>
            </w:pPr>
            <w:r w:rsidRPr="00D933DC">
              <w:rPr>
                <w:i/>
                <w:sz w:val="20"/>
                <w:szCs w:val="20"/>
              </w:rPr>
              <w:t>Ņemt vērā, ka leņķis pret ziemeļiem ir 90° vai 135°</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Logi pret dienvidiem (dienvidrietumiem)</w:t>
            </w:r>
          </w:p>
          <w:p w:rsidR="00E03274" w:rsidRPr="00D933DC" w:rsidRDefault="00E03274" w:rsidP="00357977">
            <w:pPr>
              <w:ind w:left="-57" w:right="-57"/>
              <w:jc w:val="right"/>
              <w:rPr>
                <w:i/>
                <w:sz w:val="20"/>
                <w:szCs w:val="20"/>
              </w:rPr>
            </w:pPr>
            <w:r w:rsidRPr="00D933DC">
              <w:rPr>
                <w:i/>
                <w:sz w:val="20"/>
                <w:szCs w:val="20"/>
              </w:rPr>
              <w:t>Ņemt vērā, ka leņķis pret ziemeļiem ir 180° vai 225°</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bl>
    <w:p w:rsidR="00E03274" w:rsidRPr="00D933DC" w:rsidRDefault="00E03274" w:rsidP="00E03274">
      <w:pPr>
        <w:rPr>
          <w:sz w:val="20"/>
          <w:szCs w:val="20"/>
        </w:rPr>
      </w:pPr>
      <w:r w:rsidRPr="00D933DC">
        <w:rPr>
          <w:sz w:val="20"/>
          <w:szCs w:val="20"/>
        </w:rPr>
        <w:br w:type="page"/>
      </w:r>
    </w:p>
    <w:tbl>
      <w:tblPr>
        <w:tblW w:w="142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1843"/>
        <w:gridCol w:w="1843"/>
        <w:gridCol w:w="1984"/>
        <w:gridCol w:w="1701"/>
        <w:gridCol w:w="1843"/>
        <w:gridCol w:w="1917"/>
      </w:tblGrid>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lastRenderedPageBreak/>
              <w:t>Logi pret rietumiem (ziemeļrietumiem)</w:t>
            </w:r>
          </w:p>
          <w:p w:rsidR="00E03274" w:rsidRPr="00D933DC" w:rsidRDefault="00E03274" w:rsidP="00357977">
            <w:pPr>
              <w:ind w:left="-57" w:right="-57"/>
              <w:jc w:val="right"/>
              <w:rPr>
                <w:i/>
                <w:sz w:val="20"/>
                <w:szCs w:val="20"/>
              </w:rPr>
            </w:pPr>
            <w:r w:rsidRPr="00D933DC">
              <w:rPr>
                <w:i/>
                <w:sz w:val="20"/>
                <w:szCs w:val="20"/>
              </w:rPr>
              <w:t xml:space="preserve">Ņemt vērā, ka leņķis pret ziemeļiem ir 270° vai 315° </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sz w:val="20"/>
                <w:szCs w:val="20"/>
              </w:rPr>
              <w:t>Horizontālie (jumta logi)</w:t>
            </w:r>
          </w:p>
          <w:p w:rsidR="00E03274" w:rsidRPr="00D933DC" w:rsidRDefault="00E03274" w:rsidP="00357977">
            <w:pPr>
              <w:ind w:left="-57" w:right="-57"/>
              <w:jc w:val="right"/>
              <w:rPr>
                <w:i/>
                <w:sz w:val="20"/>
                <w:szCs w:val="20"/>
              </w:rPr>
            </w:pPr>
            <w:r w:rsidRPr="00D933DC">
              <w:rPr>
                <w:i/>
                <w:sz w:val="20"/>
                <w:szCs w:val="20"/>
              </w:rPr>
              <w:t>Ņemt vērā, ka leņķis pret horizontu ir 0° vai 45°, vai 90°</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i/>
                <w:sz w:val="20"/>
                <w:szCs w:val="20"/>
              </w:rPr>
            </w:pPr>
            <w:r w:rsidRPr="00D933DC">
              <w:rPr>
                <w:i/>
                <w:sz w:val="20"/>
                <w:szCs w:val="20"/>
              </w:rPr>
              <w:t>Starpsumma (4.1.)</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z w:val="20"/>
                <w:szCs w:val="20"/>
              </w:rPr>
            </w:pPr>
            <w:r w:rsidRPr="00D933DC">
              <w:rPr>
                <w:i/>
                <w:sz w:val="20"/>
                <w:szCs w:val="20"/>
              </w:rPr>
              <w:t>4.2. Iekšējie siltuma ieguvumi</w:t>
            </w: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Vidējie svērtie ieguvumi, W/m</w:t>
            </w:r>
            <w:r w:rsidRPr="00D933DC">
              <w:rPr>
                <w:i/>
                <w:spacing w:val="-2"/>
                <w:sz w:val="20"/>
                <w:szCs w:val="20"/>
                <w:vertAlign w:val="superscript"/>
              </w:rPr>
              <w:t>2</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i/>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i/>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Vidējie svērtie ieguvumi, W/m</w:t>
            </w:r>
            <w:r w:rsidRPr="00D933DC">
              <w:rPr>
                <w:i/>
                <w:spacing w:val="-2"/>
                <w:sz w:val="20"/>
                <w:szCs w:val="20"/>
                <w:vertAlign w:val="superscript"/>
              </w:rPr>
              <w:t>2</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i/>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i/>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z w:val="20"/>
                <w:szCs w:val="20"/>
              </w:rPr>
            </w:pPr>
            <w:r w:rsidRPr="00D933DC">
              <w:rPr>
                <w:i/>
                <w:sz w:val="20"/>
                <w:szCs w:val="20"/>
              </w:rPr>
              <w:t>4.3. Siltuma ieguvumu izmantošanas faktors (η)</w:t>
            </w:r>
          </w:p>
        </w:tc>
        <w:tc>
          <w:tcPr>
            <w:tcW w:w="1843"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i/>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i/>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i/>
                <w:spacing w:val="-2"/>
                <w:sz w:val="20"/>
                <w:szCs w:val="20"/>
              </w:rPr>
            </w:pPr>
            <w:r w:rsidRPr="00D933DC">
              <w:rPr>
                <w:i/>
                <w:spacing w:val="-2"/>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i/>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i/>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right"/>
              <w:rPr>
                <w:i/>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c>
          <w:tcPr>
            <w:tcW w:w="1917"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jc w:val="both"/>
              <w:rPr>
                <w:sz w:val="20"/>
                <w:szCs w:val="20"/>
              </w:rPr>
            </w:pP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sz w:val="20"/>
                <w:szCs w:val="20"/>
              </w:rPr>
            </w:pPr>
            <w:r w:rsidRPr="00D933DC">
              <w:rPr>
                <w:i/>
                <w:sz w:val="20"/>
                <w:szCs w:val="20"/>
              </w:rPr>
              <w:t>KOPĀ (4.)</w:t>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spacing w:val="-2"/>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spacing w:val="-2"/>
                <w:sz w:val="20"/>
                <w:szCs w:val="20"/>
              </w:rPr>
            </w:pPr>
            <w:r w:rsidRPr="00D933DC">
              <w:rPr>
                <w:spacing w:val="-2"/>
                <w:sz w:val="20"/>
                <w:szCs w:val="20"/>
              </w:rPr>
              <w:t>(Starpsumma 4.1. + 4.2.) x 4.3.</w:t>
            </w: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spacing w:val="-2"/>
                <w:sz w:val="20"/>
                <w:szCs w:val="20"/>
              </w:rPr>
            </w:pPr>
          </w:p>
        </w:tc>
        <w:tc>
          <w:tcPr>
            <w:tcW w:w="1917"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rPr>
                <w:spacing w:val="-6"/>
                <w:sz w:val="20"/>
                <w:szCs w:val="20"/>
              </w:rPr>
            </w:pPr>
            <w:r w:rsidRPr="00D933DC">
              <w:rPr>
                <w:spacing w:val="-6"/>
                <w:sz w:val="20"/>
                <w:szCs w:val="20"/>
              </w:rPr>
              <w:t>(Starpsumma 4.1. + 4.2.) x 4.3.</w:t>
            </w:r>
          </w:p>
        </w:tc>
      </w:tr>
      <w:tr w:rsidR="00E03274" w:rsidRPr="00D933DC" w:rsidTr="00357977">
        <w:tc>
          <w:tcPr>
            <w:tcW w:w="3119" w:type="dxa"/>
            <w:tcBorders>
              <w:top w:val="single" w:sz="4" w:space="0" w:color="auto"/>
              <w:left w:val="single" w:sz="4" w:space="0" w:color="auto"/>
              <w:bottom w:val="single" w:sz="4" w:space="0" w:color="auto"/>
              <w:right w:val="single" w:sz="4" w:space="0" w:color="auto"/>
            </w:tcBorders>
            <w:hideMark/>
          </w:tcPr>
          <w:p w:rsidR="00E03274" w:rsidRPr="00D933DC" w:rsidRDefault="00E03274" w:rsidP="00357977">
            <w:pPr>
              <w:ind w:left="-57" w:right="-57"/>
              <w:jc w:val="right"/>
              <w:rPr>
                <w:b/>
                <w:sz w:val="20"/>
                <w:szCs w:val="20"/>
              </w:rPr>
            </w:pPr>
            <w:r w:rsidRPr="00D933DC">
              <w:rPr>
                <w:b/>
                <w:sz w:val="20"/>
                <w:szCs w:val="20"/>
              </w:rPr>
              <w:t>APKURES SILTUMA ENERĢIJAS ĪPATNĒJAIS PATĒRIŅŠ KOPĀ</w:t>
            </w:r>
            <w:r w:rsidRPr="00D933DC">
              <w:rPr>
                <w:sz w:val="20"/>
                <w:szCs w:val="20"/>
              </w:rPr>
              <w:t>,</w:t>
            </w:r>
            <w:r w:rsidRPr="00D933DC">
              <w:rPr>
                <w:b/>
                <w:sz w:val="20"/>
                <w:szCs w:val="20"/>
              </w:rPr>
              <w:t xml:space="preserve"> </w:t>
            </w:r>
            <w:r w:rsidRPr="00D933DC">
              <w:rPr>
                <w:b/>
                <w:sz w:val="20"/>
                <w:szCs w:val="20"/>
              </w:rPr>
              <w:br/>
            </w:r>
            <w:r w:rsidRPr="00D933DC">
              <w:rPr>
                <w:sz w:val="20"/>
                <w:szCs w:val="20"/>
              </w:rPr>
              <w:t>kWh/m</w:t>
            </w:r>
            <w:r w:rsidRPr="00D933DC">
              <w:rPr>
                <w:sz w:val="20"/>
                <w:szCs w:val="20"/>
                <w:vertAlign w:val="superscript"/>
              </w:rPr>
              <w:t>2</w:t>
            </w:r>
            <w:r w:rsidRPr="00D933DC">
              <w:rPr>
                <w:sz w:val="20"/>
                <w:szCs w:val="20"/>
              </w:rPr>
              <w:t xml:space="preserve"> gadā</w:t>
            </w:r>
            <w:r w:rsidRPr="00D933DC">
              <w:rPr>
                <w:rStyle w:val="FootnoteReference"/>
                <w:sz w:val="20"/>
                <w:szCs w:val="20"/>
              </w:rPr>
              <w:footnoteReference w:id="3"/>
            </w: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b/>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b/>
                <w:spacing w:val="-2"/>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E03274" w:rsidRPr="00D933DC" w:rsidRDefault="00E03274" w:rsidP="009363F5">
            <w:pPr>
              <w:ind w:left="-57" w:right="-57"/>
              <w:rPr>
                <w:b/>
                <w:spacing w:val="-2"/>
                <w:sz w:val="20"/>
                <w:szCs w:val="20"/>
              </w:rPr>
            </w:pPr>
            <w:r w:rsidRPr="00D933DC">
              <w:rPr>
                <w:b/>
                <w:spacing w:val="-2"/>
                <w:sz w:val="20"/>
                <w:szCs w:val="20"/>
              </w:rPr>
              <w:t xml:space="preserve">KOPĀ (1.) + KOPĀ (2.) + KOPĀ (3.) </w:t>
            </w:r>
            <w:r w:rsidR="009363F5" w:rsidRPr="00D933DC">
              <w:rPr>
                <w:b/>
                <w:spacing w:val="-2"/>
                <w:sz w:val="20"/>
                <w:szCs w:val="20"/>
              </w:rPr>
              <w:t>-</w:t>
            </w:r>
            <w:r w:rsidRPr="00D933DC">
              <w:rPr>
                <w:b/>
                <w:spacing w:val="-2"/>
                <w:sz w:val="20"/>
                <w:szCs w:val="20"/>
              </w:rPr>
              <w:t>KOPĀ (4.)</w:t>
            </w:r>
          </w:p>
        </w:tc>
        <w:tc>
          <w:tcPr>
            <w:tcW w:w="1701"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b/>
                <w:spacing w:val="-2"/>
                <w:sz w:val="20"/>
                <w:szCs w:val="20"/>
              </w:rPr>
            </w:pPr>
          </w:p>
        </w:tc>
        <w:tc>
          <w:tcPr>
            <w:tcW w:w="1843" w:type="dxa"/>
            <w:tcBorders>
              <w:top w:val="single" w:sz="4" w:space="0" w:color="auto"/>
              <w:left w:val="single" w:sz="4" w:space="0" w:color="auto"/>
              <w:bottom w:val="single" w:sz="4" w:space="0" w:color="auto"/>
              <w:right w:val="single" w:sz="4" w:space="0" w:color="auto"/>
            </w:tcBorders>
          </w:tcPr>
          <w:p w:rsidR="00E03274" w:rsidRPr="00D933DC" w:rsidRDefault="00E03274" w:rsidP="00357977">
            <w:pPr>
              <w:ind w:left="-57" w:right="-57"/>
              <w:rPr>
                <w:b/>
                <w:spacing w:val="-2"/>
                <w:sz w:val="20"/>
                <w:szCs w:val="20"/>
              </w:rPr>
            </w:pPr>
          </w:p>
        </w:tc>
        <w:tc>
          <w:tcPr>
            <w:tcW w:w="1917" w:type="dxa"/>
            <w:tcBorders>
              <w:top w:val="single" w:sz="4" w:space="0" w:color="auto"/>
              <w:left w:val="single" w:sz="4" w:space="0" w:color="auto"/>
              <w:bottom w:val="single" w:sz="4" w:space="0" w:color="auto"/>
              <w:right w:val="single" w:sz="4" w:space="0" w:color="auto"/>
            </w:tcBorders>
            <w:hideMark/>
          </w:tcPr>
          <w:p w:rsidR="00E03274" w:rsidRPr="00D933DC" w:rsidRDefault="00E03274" w:rsidP="0097236D">
            <w:pPr>
              <w:ind w:left="-57" w:right="-57"/>
              <w:rPr>
                <w:b/>
                <w:spacing w:val="-2"/>
                <w:sz w:val="20"/>
                <w:szCs w:val="20"/>
              </w:rPr>
            </w:pPr>
            <w:r w:rsidRPr="00D933DC">
              <w:rPr>
                <w:b/>
                <w:spacing w:val="-2"/>
                <w:sz w:val="20"/>
                <w:szCs w:val="20"/>
              </w:rPr>
              <w:t xml:space="preserve">KOPĀ (1.) + </w:t>
            </w:r>
            <w:r w:rsidRPr="00D933DC">
              <w:rPr>
                <w:b/>
                <w:spacing w:val="-2"/>
                <w:sz w:val="20"/>
                <w:szCs w:val="20"/>
              </w:rPr>
              <w:br/>
              <w:t xml:space="preserve">KOPĀ (2.) + </w:t>
            </w:r>
            <w:r w:rsidRPr="00D933DC">
              <w:rPr>
                <w:b/>
                <w:spacing w:val="-2"/>
                <w:sz w:val="20"/>
                <w:szCs w:val="20"/>
              </w:rPr>
              <w:br/>
              <w:t xml:space="preserve">KOPĀ (3.) </w:t>
            </w:r>
            <w:r w:rsidR="0097236D" w:rsidRPr="00D933DC">
              <w:rPr>
                <w:b/>
                <w:spacing w:val="-2"/>
                <w:sz w:val="20"/>
                <w:szCs w:val="20"/>
              </w:rPr>
              <w:t>-</w:t>
            </w:r>
            <w:r w:rsidRPr="00D933DC">
              <w:rPr>
                <w:b/>
                <w:spacing w:val="-2"/>
                <w:sz w:val="20"/>
                <w:szCs w:val="20"/>
              </w:rPr>
              <w:br/>
              <w:t>KOPĀ (4.)</w:t>
            </w:r>
          </w:p>
        </w:tc>
      </w:tr>
    </w:tbl>
    <w:p w:rsidR="00E03274" w:rsidRPr="00357977" w:rsidRDefault="00E03274" w:rsidP="00E03274">
      <w:pPr>
        <w:ind w:firstLine="720"/>
        <w:jc w:val="both"/>
        <w:rPr>
          <w:sz w:val="16"/>
          <w:szCs w:val="16"/>
        </w:rPr>
      </w:pPr>
    </w:p>
    <w:p w:rsidR="00E03274" w:rsidRPr="00357977" w:rsidRDefault="00E03274" w:rsidP="00E03274">
      <w:pPr>
        <w:jc w:val="both"/>
        <w:rPr>
          <w:b/>
          <w:i/>
          <w:szCs w:val="28"/>
        </w:rPr>
      </w:pPr>
      <w:r w:rsidRPr="00357977">
        <w:rPr>
          <w:b/>
          <w:i/>
          <w:szCs w:val="28"/>
        </w:rPr>
        <w:t xml:space="preserve">Ievērībai! </w:t>
      </w:r>
      <w:r w:rsidRPr="00357977">
        <w:rPr>
          <w:b/>
          <w:i/>
          <w:szCs w:val="28"/>
        </w:rPr>
        <w:br/>
        <w:t>Nosakot veicamos pasākumus, ēkas energoaudita pārskata autors sadarbojas ar projekta iesnieguma iesniedzēju, sertificētu arhitektu vai būvinženieri, kas sagatavo tehnisko projektu, tādējādi nodrošinot, ka abos dokumentos tiek paredzēti vienādi pasākumi.</w:t>
      </w:r>
    </w:p>
    <w:p w:rsidR="00E03274" w:rsidRPr="00357977" w:rsidRDefault="00E03274" w:rsidP="00E03274">
      <w:pPr>
        <w:rPr>
          <w:b/>
          <w:i/>
          <w:szCs w:val="28"/>
        </w:rPr>
      </w:pPr>
    </w:p>
    <w:p w:rsidR="00E03274" w:rsidRPr="00357977" w:rsidRDefault="00E03274" w:rsidP="00E03274">
      <w:pPr>
        <w:jc w:val="both"/>
      </w:pPr>
      <w:r w:rsidRPr="00357977">
        <w:t>5.4.2. Apgaismojuma tehniskā informācija</w:t>
      </w:r>
    </w:p>
    <w:tbl>
      <w:tblPr>
        <w:tblStyle w:val="TableGrid"/>
        <w:tblW w:w="13927" w:type="dxa"/>
        <w:tblLook w:val="04A0"/>
      </w:tblPr>
      <w:tblGrid>
        <w:gridCol w:w="970"/>
        <w:gridCol w:w="1406"/>
        <w:gridCol w:w="1701"/>
        <w:gridCol w:w="1134"/>
        <w:gridCol w:w="1134"/>
        <w:gridCol w:w="1701"/>
        <w:gridCol w:w="1701"/>
        <w:gridCol w:w="1560"/>
        <w:gridCol w:w="1417"/>
        <w:gridCol w:w="1203"/>
      </w:tblGrid>
      <w:tr w:rsidR="00E03274" w:rsidRPr="00D933DC" w:rsidTr="00357977">
        <w:tc>
          <w:tcPr>
            <w:tcW w:w="970" w:type="dxa"/>
          </w:tcPr>
          <w:p w:rsidR="00E03274" w:rsidRPr="00D933DC" w:rsidRDefault="00E03274" w:rsidP="00357977">
            <w:pPr>
              <w:rPr>
                <w:sz w:val="22"/>
                <w:szCs w:val="22"/>
              </w:rPr>
            </w:pPr>
          </w:p>
        </w:tc>
        <w:tc>
          <w:tcPr>
            <w:tcW w:w="1406" w:type="dxa"/>
          </w:tcPr>
          <w:p w:rsidR="00E03274" w:rsidRPr="00D933DC" w:rsidRDefault="00E03274" w:rsidP="00357977">
            <w:pPr>
              <w:rPr>
                <w:sz w:val="22"/>
                <w:szCs w:val="22"/>
              </w:rPr>
            </w:pPr>
          </w:p>
        </w:tc>
        <w:tc>
          <w:tcPr>
            <w:tcW w:w="5670" w:type="dxa"/>
            <w:gridSpan w:val="4"/>
          </w:tcPr>
          <w:p w:rsidR="00E03274" w:rsidRPr="00D933DC" w:rsidRDefault="00E03274" w:rsidP="00357977">
            <w:pPr>
              <w:rPr>
                <w:sz w:val="22"/>
                <w:szCs w:val="22"/>
              </w:rPr>
            </w:pPr>
            <w:r w:rsidRPr="00D933DC">
              <w:rPr>
                <w:sz w:val="22"/>
                <w:szCs w:val="22"/>
              </w:rPr>
              <w:t>Esošā situācija</w:t>
            </w:r>
          </w:p>
        </w:tc>
        <w:tc>
          <w:tcPr>
            <w:tcW w:w="5881" w:type="dxa"/>
            <w:gridSpan w:val="4"/>
          </w:tcPr>
          <w:p w:rsidR="00E03274" w:rsidRPr="00D933DC" w:rsidRDefault="00E03274" w:rsidP="00357977">
            <w:pPr>
              <w:rPr>
                <w:sz w:val="22"/>
                <w:szCs w:val="22"/>
              </w:rPr>
            </w:pPr>
            <w:r w:rsidRPr="00D933DC">
              <w:rPr>
                <w:sz w:val="22"/>
                <w:szCs w:val="22"/>
              </w:rPr>
              <w:t>Prognoze</w:t>
            </w:r>
          </w:p>
        </w:tc>
      </w:tr>
      <w:tr w:rsidR="00E03274" w:rsidRPr="00D933DC" w:rsidTr="00357977">
        <w:tc>
          <w:tcPr>
            <w:tcW w:w="970" w:type="dxa"/>
          </w:tcPr>
          <w:p w:rsidR="00E03274" w:rsidRPr="00D933DC" w:rsidRDefault="00E03274" w:rsidP="00357977">
            <w:pPr>
              <w:rPr>
                <w:sz w:val="22"/>
                <w:szCs w:val="22"/>
              </w:rPr>
            </w:pPr>
            <w:r w:rsidRPr="00D933DC">
              <w:rPr>
                <w:sz w:val="22"/>
                <w:szCs w:val="22"/>
              </w:rPr>
              <w:t>NR.p.k.</w:t>
            </w:r>
          </w:p>
        </w:tc>
        <w:tc>
          <w:tcPr>
            <w:tcW w:w="1406" w:type="dxa"/>
          </w:tcPr>
          <w:p w:rsidR="00E03274" w:rsidRPr="00D933DC" w:rsidRDefault="00E03274" w:rsidP="00357977">
            <w:pPr>
              <w:rPr>
                <w:sz w:val="22"/>
                <w:szCs w:val="22"/>
              </w:rPr>
            </w:pPr>
            <w:r w:rsidRPr="00D933DC">
              <w:rPr>
                <w:sz w:val="22"/>
                <w:szCs w:val="22"/>
              </w:rPr>
              <w:t>Telpa/vai telpu grupa</w:t>
            </w:r>
          </w:p>
        </w:tc>
        <w:tc>
          <w:tcPr>
            <w:tcW w:w="1701" w:type="dxa"/>
          </w:tcPr>
          <w:p w:rsidR="00E03274" w:rsidRPr="00D933DC" w:rsidRDefault="00E03274" w:rsidP="00357977">
            <w:pPr>
              <w:rPr>
                <w:sz w:val="22"/>
                <w:szCs w:val="22"/>
              </w:rPr>
            </w:pPr>
            <w:r w:rsidRPr="00D933DC">
              <w:rPr>
                <w:sz w:val="22"/>
                <w:szCs w:val="22"/>
              </w:rPr>
              <w:t>Apgaismojuma iekārtas</w:t>
            </w:r>
          </w:p>
        </w:tc>
        <w:tc>
          <w:tcPr>
            <w:tcW w:w="1134" w:type="dxa"/>
          </w:tcPr>
          <w:p w:rsidR="00E03274" w:rsidRPr="00D933DC" w:rsidRDefault="00E03274" w:rsidP="00357977">
            <w:pPr>
              <w:rPr>
                <w:sz w:val="22"/>
                <w:szCs w:val="22"/>
              </w:rPr>
            </w:pPr>
            <w:r w:rsidRPr="00D933DC">
              <w:rPr>
                <w:sz w:val="22"/>
                <w:szCs w:val="22"/>
              </w:rPr>
              <w:t>Kopējā jauda W</w:t>
            </w:r>
          </w:p>
        </w:tc>
        <w:tc>
          <w:tcPr>
            <w:tcW w:w="1134" w:type="dxa"/>
          </w:tcPr>
          <w:p w:rsidR="00E03274" w:rsidRPr="00D933DC" w:rsidRDefault="00E03274" w:rsidP="00357977">
            <w:pPr>
              <w:rPr>
                <w:sz w:val="22"/>
                <w:szCs w:val="22"/>
              </w:rPr>
            </w:pPr>
            <w:r w:rsidRPr="00D933DC">
              <w:rPr>
                <w:sz w:val="22"/>
                <w:szCs w:val="22"/>
              </w:rPr>
              <w:t>Stundas gadā h</w:t>
            </w:r>
          </w:p>
        </w:tc>
        <w:tc>
          <w:tcPr>
            <w:tcW w:w="1701" w:type="dxa"/>
          </w:tcPr>
          <w:p w:rsidR="00E03274" w:rsidRPr="00D933DC" w:rsidRDefault="00E03274" w:rsidP="00357977">
            <w:pPr>
              <w:rPr>
                <w:sz w:val="22"/>
                <w:szCs w:val="22"/>
              </w:rPr>
            </w:pPr>
            <w:r w:rsidRPr="00D933DC">
              <w:rPr>
                <w:sz w:val="22"/>
                <w:szCs w:val="22"/>
              </w:rPr>
              <w:t>Patēriņš</w:t>
            </w:r>
          </w:p>
          <w:p w:rsidR="00E03274" w:rsidRPr="00D933DC" w:rsidRDefault="00E03274" w:rsidP="00357977">
            <w:pPr>
              <w:rPr>
                <w:sz w:val="22"/>
                <w:szCs w:val="22"/>
              </w:rPr>
            </w:pPr>
            <w:r w:rsidRPr="00D933DC">
              <w:rPr>
                <w:sz w:val="22"/>
                <w:szCs w:val="22"/>
              </w:rPr>
              <w:t>kWh/gadā</w:t>
            </w:r>
          </w:p>
        </w:tc>
        <w:tc>
          <w:tcPr>
            <w:tcW w:w="1701" w:type="dxa"/>
          </w:tcPr>
          <w:p w:rsidR="00E03274" w:rsidRPr="00D933DC" w:rsidRDefault="00E03274" w:rsidP="00357977">
            <w:pPr>
              <w:rPr>
                <w:sz w:val="22"/>
                <w:szCs w:val="22"/>
              </w:rPr>
            </w:pPr>
            <w:r w:rsidRPr="00D933DC">
              <w:rPr>
                <w:sz w:val="22"/>
                <w:szCs w:val="22"/>
              </w:rPr>
              <w:t>Apgaismojuma iekārtas</w:t>
            </w:r>
          </w:p>
        </w:tc>
        <w:tc>
          <w:tcPr>
            <w:tcW w:w="1560" w:type="dxa"/>
          </w:tcPr>
          <w:p w:rsidR="00E03274" w:rsidRPr="00D933DC" w:rsidRDefault="00E03274" w:rsidP="00357977">
            <w:pPr>
              <w:rPr>
                <w:sz w:val="22"/>
                <w:szCs w:val="22"/>
              </w:rPr>
            </w:pPr>
            <w:r w:rsidRPr="00D933DC">
              <w:rPr>
                <w:sz w:val="22"/>
                <w:szCs w:val="22"/>
              </w:rPr>
              <w:t>Kopējā jauda W</w:t>
            </w:r>
          </w:p>
        </w:tc>
        <w:tc>
          <w:tcPr>
            <w:tcW w:w="1417" w:type="dxa"/>
          </w:tcPr>
          <w:p w:rsidR="00E03274" w:rsidRPr="00D933DC" w:rsidRDefault="00E03274" w:rsidP="00357977">
            <w:pPr>
              <w:rPr>
                <w:sz w:val="22"/>
                <w:szCs w:val="22"/>
              </w:rPr>
            </w:pPr>
            <w:r w:rsidRPr="00D933DC">
              <w:rPr>
                <w:sz w:val="22"/>
                <w:szCs w:val="22"/>
              </w:rPr>
              <w:t>Stundas gadā h</w:t>
            </w:r>
          </w:p>
        </w:tc>
        <w:tc>
          <w:tcPr>
            <w:tcW w:w="1203" w:type="dxa"/>
          </w:tcPr>
          <w:p w:rsidR="00E03274" w:rsidRPr="00D933DC" w:rsidRDefault="00E03274" w:rsidP="00357977">
            <w:pPr>
              <w:rPr>
                <w:sz w:val="22"/>
                <w:szCs w:val="22"/>
              </w:rPr>
            </w:pPr>
            <w:r w:rsidRPr="00D933DC">
              <w:rPr>
                <w:sz w:val="22"/>
                <w:szCs w:val="22"/>
              </w:rPr>
              <w:t>Patēriņš</w:t>
            </w:r>
          </w:p>
          <w:p w:rsidR="00E03274" w:rsidRPr="00D933DC" w:rsidRDefault="00E03274" w:rsidP="00357977">
            <w:pPr>
              <w:rPr>
                <w:sz w:val="22"/>
                <w:szCs w:val="22"/>
              </w:rPr>
            </w:pPr>
            <w:r w:rsidRPr="00D933DC">
              <w:rPr>
                <w:sz w:val="22"/>
                <w:szCs w:val="22"/>
              </w:rPr>
              <w:t>kWh/gadā</w:t>
            </w:r>
          </w:p>
        </w:tc>
      </w:tr>
      <w:tr w:rsidR="00E03274" w:rsidRPr="00D933DC" w:rsidTr="00357977">
        <w:tc>
          <w:tcPr>
            <w:tcW w:w="970" w:type="dxa"/>
          </w:tcPr>
          <w:p w:rsidR="00E03274" w:rsidRPr="00D933DC" w:rsidRDefault="00E03274" w:rsidP="00357977">
            <w:pPr>
              <w:rPr>
                <w:sz w:val="22"/>
                <w:szCs w:val="22"/>
              </w:rPr>
            </w:pPr>
          </w:p>
        </w:tc>
        <w:tc>
          <w:tcPr>
            <w:tcW w:w="1406" w:type="dxa"/>
          </w:tcPr>
          <w:p w:rsidR="00E03274" w:rsidRPr="00D933DC" w:rsidRDefault="00E03274" w:rsidP="00357977">
            <w:pPr>
              <w:rPr>
                <w:sz w:val="22"/>
                <w:szCs w:val="22"/>
              </w:rPr>
            </w:pPr>
          </w:p>
        </w:tc>
        <w:tc>
          <w:tcPr>
            <w:tcW w:w="1701" w:type="dxa"/>
          </w:tcPr>
          <w:p w:rsidR="00E03274" w:rsidRPr="00D933DC" w:rsidRDefault="00E03274" w:rsidP="00357977">
            <w:pPr>
              <w:rPr>
                <w:sz w:val="22"/>
                <w:szCs w:val="22"/>
              </w:rPr>
            </w:pPr>
          </w:p>
        </w:tc>
        <w:tc>
          <w:tcPr>
            <w:tcW w:w="1134" w:type="dxa"/>
          </w:tcPr>
          <w:p w:rsidR="00E03274" w:rsidRPr="00D933DC" w:rsidRDefault="00E03274" w:rsidP="00357977">
            <w:pPr>
              <w:rPr>
                <w:sz w:val="22"/>
                <w:szCs w:val="22"/>
              </w:rPr>
            </w:pPr>
          </w:p>
        </w:tc>
        <w:tc>
          <w:tcPr>
            <w:tcW w:w="1134" w:type="dxa"/>
          </w:tcPr>
          <w:p w:rsidR="00E03274" w:rsidRPr="00D933DC" w:rsidRDefault="00E03274" w:rsidP="00357977">
            <w:pPr>
              <w:rPr>
                <w:sz w:val="22"/>
                <w:szCs w:val="22"/>
              </w:rPr>
            </w:pPr>
          </w:p>
        </w:tc>
        <w:tc>
          <w:tcPr>
            <w:tcW w:w="1701" w:type="dxa"/>
          </w:tcPr>
          <w:p w:rsidR="00E03274" w:rsidRPr="00D933DC" w:rsidRDefault="00E03274" w:rsidP="00357977">
            <w:pPr>
              <w:rPr>
                <w:sz w:val="22"/>
                <w:szCs w:val="22"/>
              </w:rPr>
            </w:pPr>
          </w:p>
        </w:tc>
        <w:tc>
          <w:tcPr>
            <w:tcW w:w="1701" w:type="dxa"/>
          </w:tcPr>
          <w:p w:rsidR="00E03274" w:rsidRPr="00D933DC" w:rsidRDefault="00E03274" w:rsidP="00357977">
            <w:pPr>
              <w:rPr>
                <w:sz w:val="22"/>
                <w:szCs w:val="22"/>
              </w:rPr>
            </w:pPr>
          </w:p>
        </w:tc>
        <w:tc>
          <w:tcPr>
            <w:tcW w:w="1560" w:type="dxa"/>
          </w:tcPr>
          <w:p w:rsidR="00E03274" w:rsidRPr="00D933DC" w:rsidRDefault="00E03274" w:rsidP="00357977">
            <w:pPr>
              <w:rPr>
                <w:sz w:val="22"/>
                <w:szCs w:val="22"/>
              </w:rPr>
            </w:pPr>
          </w:p>
        </w:tc>
        <w:tc>
          <w:tcPr>
            <w:tcW w:w="1417" w:type="dxa"/>
          </w:tcPr>
          <w:p w:rsidR="00E03274" w:rsidRPr="00D933DC" w:rsidRDefault="00E03274" w:rsidP="00357977">
            <w:pPr>
              <w:rPr>
                <w:sz w:val="22"/>
                <w:szCs w:val="22"/>
              </w:rPr>
            </w:pPr>
          </w:p>
        </w:tc>
        <w:tc>
          <w:tcPr>
            <w:tcW w:w="1203" w:type="dxa"/>
          </w:tcPr>
          <w:p w:rsidR="00E03274" w:rsidRPr="00D933DC" w:rsidRDefault="00E03274" w:rsidP="00357977">
            <w:pPr>
              <w:rPr>
                <w:sz w:val="22"/>
                <w:szCs w:val="22"/>
              </w:rPr>
            </w:pPr>
          </w:p>
        </w:tc>
      </w:tr>
      <w:tr w:rsidR="00E03274" w:rsidRPr="00D933DC" w:rsidTr="00357977">
        <w:tc>
          <w:tcPr>
            <w:tcW w:w="970" w:type="dxa"/>
          </w:tcPr>
          <w:p w:rsidR="00E03274" w:rsidRPr="00D933DC" w:rsidRDefault="00E03274" w:rsidP="00357977">
            <w:pPr>
              <w:rPr>
                <w:sz w:val="22"/>
                <w:szCs w:val="22"/>
              </w:rPr>
            </w:pPr>
          </w:p>
        </w:tc>
        <w:tc>
          <w:tcPr>
            <w:tcW w:w="1406" w:type="dxa"/>
          </w:tcPr>
          <w:p w:rsidR="00E03274" w:rsidRPr="00D933DC" w:rsidRDefault="00E03274" w:rsidP="00357977">
            <w:pPr>
              <w:rPr>
                <w:sz w:val="22"/>
                <w:szCs w:val="22"/>
              </w:rPr>
            </w:pPr>
          </w:p>
        </w:tc>
        <w:tc>
          <w:tcPr>
            <w:tcW w:w="1701" w:type="dxa"/>
          </w:tcPr>
          <w:p w:rsidR="00E03274" w:rsidRPr="00D933DC" w:rsidRDefault="00E03274" w:rsidP="00357977">
            <w:pPr>
              <w:rPr>
                <w:sz w:val="22"/>
                <w:szCs w:val="22"/>
              </w:rPr>
            </w:pPr>
          </w:p>
        </w:tc>
        <w:tc>
          <w:tcPr>
            <w:tcW w:w="1134" w:type="dxa"/>
          </w:tcPr>
          <w:p w:rsidR="00E03274" w:rsidRPr="00D933DC" w:rsidRDefault="00E03274" w:rsidP="00357977">
            <w:pPr>
              <w:rPr>
                <w:sz w:val="22"/>
                <w:szCs w:val="22"/>
              </w:rPr>
            </w:pPr>
          </w:p>
        </w:tc>
        <w:tc>
          <w:tcPr>
            <w:tcW w:w="1134" w:type="dxa"/>
          </w:tcPr>
          <w:p w:rsidR="00E03274" w:rsidRPr="00D933DC" w:rsidRDefault="00E03274" w:rsidP="00357977">
            <w:pPr>
              <w:rPr>
                <w:sz w:val="22"/>
                <w:szCs w:val="22"/>
              </w:rPr>
            </w:pPr>
          </w:p>
        </w:tc>
        <w:tc>
          <w:tcPr>
            <w:tcW w:w="1701" w:type="dxa"/>
          </w:tcPr>
          <w:p w:rsidR="00E03274" w:rsidRPr="00D933DC" w:rsidRDefault="00E03274" w:rsidP="00357977">
            <w:pPr>
              <w:rPr>
                <w:sz w:val="22"/>
                <w:szCs w:val="22"/>
              </w:rPr>
            </w:pPr>
          </w:p>
        </w:tc>
        <w:tc>
          <w:tcPr>
            <w:tcW w:w="1701" w:type="dxa"/>
          </w:tcPr>
          <w:p w:rsidR="00E03274" w:rsidRPr="00D933DC" w:rsidRDefault="00E03274" w:rsidP="00357977">
            <w:pPr>
              <w:rPr>
                <w:sz w:val="22"/>
                <w:szCs w:val="22"/>
              </w:rPr>
            </w:pPr>
          </w:p>
        </w:tc>
        <w:tc>
          <w:tcPr>
            <w:tcW w:w="1560" w:type="dxa"/>
          </w:tcPr>
          <w:p w:rsidR="00E03274" w:rsidRPr="00D933DC" w:rsidRDefault="00E03274" w:rsidP="00357977">
            <w:pPr>
              <w:rPr>
                <w:sz w:val="22"/>
                <w:szCs w:val="22"/>
              </w:rPr>
            </w:pPr>
          </w:p>
        </w:tc>
        <w:tc>
          <w:tcPr>
            <w:tcW w:w="1417" w:type="dxa"/>
          </w:tcPr>
          <w:p w:rsidR="00E03274" w:rsidRPr="00D933DC" w:rsidRDefault="00E03274" w:rsidP="00357977">
            <w:pPr>
              <w:rPr>
                <w:sz w:val="22"/>
                <w:szCs w:val="22"/>
              </w:rPr>
            </w:pPr>
          </w:p>
        </w:tc>
        <w:tc>
          <w:tcPr>
            <w:tcW w:w="1203" w:type="dxa"/>
          </w:tcPr>
          <w:p w:rsidR="00E03274" w:rsidRPr="00D933DC" w:rsidRDefault="00E03274" w:rsidP="00357977">
            <w:pPr>
              <w:rPr>
                <w:sz w:val="22"/>
                <w:szCs w:val="22"/>
              </w:rPr>
            </w:pPr>
          </w:p>
        </w:tc>
      </w:tr>
      <w:tr w:rsidR="00E03274" w:rsidRPr="00D933DC" w:rsidTr="00357977">
        <w:tc>
          <w:tcPr>
            <w:tcW w:w="970" w:type="dxa"/>
          </w:tcPr>
          <w:p w:rsidR="00E03274" w:rsidRPr="00D933DC" w:rsidRDefault="00E03274" w:rsidP="00357977">
            <w:pPr>
              <w:rPr>
                <w:sz w:val="22"/>
                <w:szCs w:val="22"/>
              </w:rPr>
            </w:pPr>
          </w:p>
        </w:tc>
        <w:tc>
          <w:tcPr>
            <w:tcW w:w="1406" w:type="dxa"/>
          </w:tcPr>
          <w:p w:rsidR="00E03274" w:rsidRPr="00D933DC" w:rsidRDefault="00E03274" w:rsidP="00357977">
            <w:pPr>
              <w:rPr>
                <w:sz w:val="22"/>
                <w:szCs w:val="22"/>
              </w:rPr>
            </w:pPr>
          </w:p>
        </w:tc>
        <w:tc>
          <w:tcPr>
            <w:tcW w:w="1701" w:type="dxa"/>
          </w:tcPr>
          <w:p w:rsidR="00E03274" w:rsidRPr="00D933DC" w:rsidRDefault="00E03274" w:rsidP="00357977">
            <w:pPr>
              <w:rPr>
                <w:sz w:val="22"/>
                <w:szCs w:val="22"/>
              </w:rPr>
            </w:pPr>
          </w:p>
        </w:tc>
        <w:tc>
          <w:tcPr>
            <w:tcW w:w="1134" w:type="dxa"/>
          </w:tcPr>
          <w:p w:rsidR="00E03274" w:rsidRPr="00D933DC" w:rsidRDefault="00E03274" w:rsidP="00357977">
            <w:pPr>
              <w:rPr>
                <w:sz w:val="22"/>
                <w:szCs w:val="22"/>
              </w:rPr>
            </w:pPr>
          </w:p>
        </w:tc>
        <w:tc>
          <w:tcPr>
            <w:tcW w:w="1134" w:type="dxa"/>
          </w:tcPr>
          <w:p w:rsidR="00E03274" w:rsidRPr="00D933DC" w:rsidRDefault="00E03274" w:rsidP="00357977">
            <w:pPr>
              <w:rPr>
                <w:sz w:val="22"/>
                <w:szCs w:val="22"/>
              </w:rPr>
            </w:pPr>
          </w:p>
        </w:tc>
        <w:tc>
          <w:tcPr>
            <w:tcW w:w="1701" w:type="dxa"/>
          </w:tcPr>
          <w:p w:rsidR="00E03274" w:rsidRPr="00D933DC" w:rsidRDefault="00E03274" w:rsidP="00357977">
            <w:pPr>
              <w:rPr>
                <w:sz w:val="22"/>
                <w:szCs w:val="22"/>
              </w:rPr>
            </w:pPr>
          </w:p>
        </w:tc>
        <w:tc>
          <w:tcPr>
            <w:tcW w:w="1701" w:type="dxa"/>
          </w:tcPr>
          <w:p w:rsidR="00E03274" w:rsidRPr="00D933DC" w:rsidRDefault="00E03274" w:rsidP="00357977">
            <w:pPr>
              <w:rPr>
                <w:sz w:val="22"/>
                <w:szCs w:val="22"/>
              </w:rPr>
            </w:pPr>
          </w:p>
        </w:tc>
        <w:tc>
          <w:tcPr>
            <w:tcW w:w="1560" w:type="dxa"/>
          </w:tcPr>
          <w:p w:rsidR="00E03274" w:rsidRPr="00D933DC" w:rsidRDefault="00E03274" w:rsidP="00357977">
            <w:pPr>
              <w:rPr>
                <w:sz w:val="22"/>
                <w:szCs w:val="22"/>
              </w:rPr>
            </w:pPr>
          </w:p>
        </w:tc>
        <w:tc>
          <w:tcPr>
            <w:tcW w:w="1417" w:type="dxa"/>
          </w:tcPr>
          <w:p w:rsidR="00E03274" w:rsidRPr="00D933DC" w:rsidRDefault="00E03274" w:rsidP="00357977">
            <w:pPr>
              <w:rPr>
                <w:sz w:val="22"/>
                <w:szCs w:val="22"/>
              </w:rPr>
            </w:pPr>
          </w:p>
        </w:tc>
        <w:tc>
          <w:tcPr>
            <w:tcW w:w="1203" w:type="dxa"/>
          </w:tcPr>
          <w:p w:rsidR="00E03274" w:rsidRPr="00D933DC" w:rsidRDefault="00E03274" w:rsidP="00357977">
            <w:pPr>
              <w:rPr>
                <w:sz w:val="22"/>
                <w:szCs w:val="22"/>
              </w:rPr>
            </w:pPr>
          </w:p>
        </w:tc>
      </w:tr>
      <w:tr w:rsidR="00E03274" w:rsidRPr="00D933DC" w:rsidTr="00357977">
        <w:tc>
          <w:tcPr>
            <w:tcW w:w="970" w:type="dxa"/>
          </w:tcPr>
          <w:p w:rsidR="00E03274" w:rsidRPr="00D933DC" w:rsidRDefault="00E03274" w:rsidP="00357977">
            <w:pPr>
              <w:rPr>
                <w:sz w:val="22"/>
                <w:szCs w:val="22"/>
              </w:rPr>
            </w:pPr>
            <w:r w:rsidRPr="00D933DC">
              <w:rPr>
                <w:sz w:val="22"/>
                <w:szCs w:val="22"/>
              </w:rPr>
              <w:t>Kopā</w:t>
            </w:r>
          </w:p>
        </w:tc>
        <w:tc>
          <w:tcPr>
            <w:tcW w:w="1406" w:type="dxa"/>
          </w:tcPr>
          <w:p w:rsidR="00E03274" w:rsidRPr="00D933DC" w:rsidRDefault="00E03274" w:rsidP="00357977">
            <w:pPr>
              <w:rPr>
                <w:sz w:val="22"/>
                <w:szCs w:val="22"/>
              </w:rPr>
            </w:pPr>
          </w:p>
        </w:tc>
        <w:tc>
          <w:tcPr>
            <w:tcW w:w="1701" w:type="dxa"/>
          </w:tcPr>
          <w:p w:rsidR="00E03274" w:rsidRPr="00D933DC" w:rsidRDefault="00E03274" w:rsidP="00357977">
            <w:pPr>
              <w:rPr>
                <w:sz w:val="22"/>
                <w:szCs w:val="22"/>
              </w:rPr>
            </w:pPr>
          </w:p>
        </w:tc>
        <w:tc>
          <w:tcPr>
            <w:tcW w:w="1134" w:type="dxa"/>
          </w:tcPr>
          <w:p w:rsidR="00E03274" w:rsidRPr="00D933DC" w:rsidRDefault="00E03274" w:rsidP="00357977">
            <w:pPr>
              <w:rPr>
                <w:sz w:val="22"/>
                <w:szCs w:val="22"/>
              </w:rPr>
            </w:pPr>
          </w:p>
        </w:tc>
        <w:tc>
          <w:tcPr>
            <w:tcW w:w="1134" w:type="dxa"/>
          </w:tcPr>
          <w:p w:rsidR="00E03274" w:rsidRPr="00D933DC" w:rsidRDefault="00E03274" w:rsidP="00357977">
            <w:pPr>
              <w:rPr>
                <w:sz w:val="22"/>
                <w:szCs w:val="22"/>
              </w:rPr>
            </w:pPr>
          </w:p>
        </w:tc>
        <w:tc>
          <w:tcPr>
            <w:tcW w:w="1701" w:type="dxa"/>
          </w:tcPr>
          <w:p w:rsidR="00E03274" w:rsidRPr="00D933DC" w:rsidRDefault="00E03274" w:rsidP="00357977">
            <w:pPr>
              <w:rPr>
                <w:sz w:val="22"/>
                <w:szCs w:val="22"/>
              </w:rPr>
            </w:pPr>
          </w:p>
        </w:tc>
        <w:tc>
          <w:tcPr>
            <w:tcW w:w="1701" w:type="dxa"/>
          </w:tcPr>
          <w:p w:rsidR="00E03274" w:rsidRPr="00D933DC" w:rsidRDefault="00E03274" w:rsidP="00357977">
            <w:pPr>
              <w:rPr>
                <w:sz w:val="22"/>
                <w:szCs w:val="22"/>
              </w:rPr>
            </w:pPr>
          </w:p>
        </w:tc>
        <w:tc>
          <w:tcPr>
            <w:tcW w:w="1560" w:type="dxa"/>
          </w:tcPr>
          <w:p w:rsidR="00E03274" w:rsidRPr="00D933DC" w:rsidRDefault="00E03274" w:rsidP="00357977">
            <w:pPr>
              <w:rPr>
                <w:sz w:val="22"/>
                <w:szCs w:val="22"/>
              </w:rPr>
            </w:pPr>
          </w:p>
        </w:tc>
        <w:tc>
          <w:tcPr>
            <w:tcW w:w="1417" w:type="dxa"/>
          </w:tcPr>
          <w:p w:rsidR="00E03274" w:rsidRPr="00D933DC" w:rsidRDefault="00E03274" w:rsidP="00357977">
            <w:pPr>
              <w:rPr>
                <w:sz w:val="22"/>
                <w:szCs w:val="22"/>
              </w:rPr>
            </w:pPr>
          </w:p>
        </w:tc>
        <w:tc>
          <w:tcPr>
            <w:tcW w:w="1203" w:type="dxa"/>
          </w:tcPr>
          <w:p w:rsidR="00E03274" w:rsidRPr="00D933DC" w:rsidRDefault="00E03274" w:rsidP="00357977">
            <w:pPr>
              <w:rPr>
                <w:sz w:val="22"/>
                <w:szCs w:val="22"/>
              </w:rPr>
            </w:pPr>
          </w:p>
        </w:tc>
      </w:tr>
    </w:tbl>
    <w:p w:rsidR="00E03274" w:rsidRPr="00357977" w:rsidRDefault="00E03274" w:rsidP="00E03274">
      <w:pPr>
        <w:pStyle w:val="Heading1"/>
        <w:jc w:val="both"/>
        <w:rPr>
          <w:color w:val="auto"/>
        </w:rPr>
      </w:pPr>
      <w:r w:rsidRPr="00357977">
        <w:rPr>
          <w:color w:val="auto"/>
        </w:rPr>
        <w:lastRenderedPageBreak/>
        <w:t>5.5. Kopsavilkums</w:t>
      </w:r>
    </w:p>
    <w:p w:rsidR="00E03274" w:rsidRPr="00357977" w:rsidRDefault="00E03274" w:rsidP="00E03274">
      <w:pPr>
        <w:rPr>
          <w:szCs w:val="28"/>
        </w:rPr>
      </w:pPr>
    </w:p>
    <w:tbl>
      <w:tblPr>
        <w:tblW w:w="109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40" w:type="dxa"/>
          <w:right w:w="40" w:type="dxa"/>
        </w:tblCellMar>
        <w:tblLook w:val="04A0"/>
      </w:tblPr>
      <w:tblGrid>
        <w:gridCol w:w="4577"/>
        <w:gridCol w:w="1560"/>
        <w:gridCol w:w="1273"/>
        <w:gridCol w:w="3545"/>
      </w:tblGrid>
      <w:tr w:rsidR="00E03274" w:rsidRPr="00D933DC" w:rsidTr="00D933DC">
        <w:trPr>
          <w:trHeight w:val="20"/>
        </w:trPr>
        <w:tc>
          <w:tcPr>
            <w:tcW w:w="2089" w:type="pct"/>
            <w:shd w:val="clear" w:color="auto" w:fill="FFFFFF"/>
            <w:vAlign w:val="center"/>
          </w:tcPr>
          <w:p w:rsidR="00E03274" w:rsidRPr="00D933DC" w:rsidRDefault="00E03274" w:rsidP="00357977">
            <w:pPr>
              <w:shd w:val="clear" w:color="auto" w:fill="FFFFFF"/>
              <w:rPr>
                <w:iCs/>
                <w:sz w:val="22"/>
                <w:szCs w:val="22"/>
              </w:rPr>
            </w:pPr>
          </w:p>
        </w:tc>
        <w:tc>
          <w:tcPr>
            <w:tcW w:w="712" w:type="pct"/>
            <w:shd w:val="clear" w:color="auto" w:fill="FFFFFF"/>
          </w:tcPr>
          <w:p w:rsidR="00E03274" w:rsidRPr="00D933DC" w:rsidRDefault="00E03274" w:rsidP="00357977">
            <w:pPr>
              <w:shd w:val="clear" w:color="auto" w:fill="FFFFFF"/>
              <w:jc w:val="center"/>
              <w:rPr>
                <w:iCs/>
                <w:sz w:val="22"/>
                <w:szCs w:val="22"/>
              </w:rPr>
            </w:pPr>
          </w:p>
        </w:tc>
        <w:tc>
          <w:tcPr>
            <w:tcW w:w="581" w:type="pct"/>
            <w:shd w:val="clear" w:color="auto" w:fill="FFFFFF"/>
            <w:vAlign w:val="center"/>
            <w:hideMark/>
          </w:tcPr>
          <w:p w:rsidR="00E03274" w:rsidRPr="00D933DC" w:rsidRDefault="00E03274" w:rsidP="00357977">
            <w:pPr>
              <w:shd w:val="clear" w:color="auto" w:fill="FFFFFF"/>
              <w:jc w:val="center"/>
              <w:rPr>
                <w:iCs/>
                <w:sz w:val="22"/>
                <w:szCs w:val="22"/>
              </w:rPr>
            </w:pPr>
            <w:r w:rsidRPr="00D933DC">
              <w:rPr>
                <w:iCs/>
                <w:sz w:val="22"/>
                <w:szCs w:val="22"/>
              </w:rPr>
              <w:t xml:space="preserve">Esošā situācija </w:t>
            </w:r>
          </w:p>
        </w:tc>
        <w:tc>
          <w:tcPr>
            <w:tcW w:w="1618" w:type="pct"/>
            <w:shd w:val="clear" w:color="auto" w:fill="FFFFFF"/>
            <w:hideMark/>
          </w:tcPr>
          <w:p w:rsidR="00E03274" w:rsidRPr="00D933DC" w:rsidRDefault="00E03274" w:rsidP="00357977">
            <w:pPr>
              <w:shd w:val="clear" w:color="auto" w:fill="FFFFFF"/>
              <w:jc w:val="center"/>
              <w:rPr>
                <w:iCs/>
                <w:sz w:val="22"/>
                <w:szCs w:val="22"/>
              </w:rPr>
            </w:pPr>
            <w:r w:rsidRPr="00D933DC">
              <w:rPr>
                <w:iCs/>
                <w:sz w:val="22"/>
                <w:szCs w:val="22"/>
              </w:rPr>
              <w:t>Prognoze pēc energo</w:t>
            </w:r>
            <w:r w:rsidRPr="00D933DC">
              <w:rPr>
                <w:iCs/>
                <w:sz w:val="22"/>
                <w:szCs w:val="22"/>
              </w:rPr>
              <w:softHyphen/>
              <w:t xml:space="preserve">efektivitātes pasākumu īstenošanas </w:t>
            </w:r>
          </w:p>
        </w:tc>
      </w:tr>
      <w:tr w:rsidR="00E03274" w:rsidRPr="00D933DC" w:rsidTr="00D933DC">
        <w:trPr>
          <w:trHeight w:val="510"/>
        </w:trPr>
        <w:tc>
          <w:tcPr>
            <w:tcW w:w="2089" w:type="pct"/>
            <w:shd w:val="clear" w:color="auto" w:fill="FFFFFF"/>
            <w:vAlign w:val="center"/>
            <w:hideMark/>
          </w:tcPr>
          <w:p w:rsidR="00E03274" w:rsidRPr="00D933DC" w:rsidRDefault="00E03274" w:rsidP="00357977">
            <w:pPr>
              <w:shd w:val="clear" w:color="auto" w:fill="FFFFFF"/>
              <w:rPr>
                <w:sz w:val="22"/>
                <w:szCs w:val="22"/>
              </w:rPr>
            </w:pPr>
            <w:r w:rsidRPr="00D933DC">
              <w:rPr>
                <w:sz w:val="22"/>
                <w:szCs w:val="22"/>
              </w:rPr>
              <w:t xml:space="preserve">Aprēķinātais ēkas energoefektivitātes novērtējums </w:t>
            </w:r>
          </w:p>
        </w:tc>
        <w:tc>
          <w:tcPr>
            <w:tcW w:w="712" w:type="pct"/>
            <w:shd w:val="clear" w:color="auto" w:fill="FFFFFF"/>
            <w:vAlign w:val="center"/>
            <w:hideMark/>
          </w:tcPr>
          <w:p w:rsidR="00E03274" w:rsidRPr="00D933DC" w:rsidRDefault="00E03274" w:rsidP="00357977">
            <w:pPr>
              <w:shd w:val="clear" w:color="auto" w:fill="FFFFFF"/>
              <w:jc w:val="center"/>
              <w:rPr>
                <w:sz w:val="22"/>
                <w:szCs w:val="22"/>
              </w:rPr>
            </w:pPr>
            <w:r w:rsidRPr="00D933DC">
              <w:rPr>
                <w:iCs/>
                <w:sz w:val="22"/>
                <w:szCs w:val="22"/>
              </w:rPr>
              <w:t>kWh/m</w:t>
            </w:r>
            <w:r w:rsidRPr="00D933DC">
              <w:rPr>
                <w:iCs/>
                <w:sz w:val="22"/>
                <w:szCs w:val="22"/>
                <w:vertAlign w:val="superscript"/>
              </w:rPr>
              <w:t xml:space="preserve">2 </w:t>
            </w:r>
            <w:r w:rsidRPr="00D933DC">
              <w:rPr>
                <w:iCs/>
                <w:sz w:val="22"/>
                <w:szCs w:val="22"/>
              </w:rPr>
              <w:t>gadā</w:t>
            </w:r>
          </w:p>
        </w:tc>
        <w:tc>
          <w:tcPr>
            <w:tcW w:w="581" w:type="pct"/>
            <w:shd w:val="clear" w:color="auto" w:fill="FFFFFF"/>
            <w:vAlign w:val="center"/>
          </w:tcPr>
          <w:p w:rsidR="00E03274" w:rsidRPr="00D933DC" w:rsidRDefault="00E03274" w:rsidP="00357977">
            <w:pPr>
              <w:shd w:val="clear" w:color="auto" w:fill="FFFFFF"/>
              <w:jc w:val="center"/>
              <w:rPr>
                <w:sz w:val="22"/>
                <w:szCs w:val="22"/>
              </w:rPr>
            </w:pPr>
          </w:p>
        </w:tc>
        <w:tc>
          <w:tcPr>
            <w:tcW w:w="1618" w:type="pct"/>
            <w:shd w:val="clear" w:color="auto" w:fill="FFFFFF"/>
            <w:vAlign w:val="center"/>
          </w:tcPr>
          <w:p w:rsidR="00E03274" w:rsidRPr="00D933DC" w:rsidRDefault="00E03274" w:rsidP="00357977">
            <w:pPr>
              <w:shd w:val="clear" w:color="auto" w:fill="FFFFFF"/>
              <w:jc w:val="center"/>
              <w:rPr>
                <w:sz w:val="22"/>
                <w:szCs w:val="22"/>
              </w:rPr>
            </w:pPr>
          </w:p>
        </w:tc>
      </w:tr>
      <w:tr w:rsidR="00E03274" w:rsidRPr="00D933DC" w:rsidTr="00D933DC">
        <w:trPr>
          <w:trHeight w:val="275"/>
        </w:trPr>
        <w:tc>
          <w:tcPr>
            <w:tcW w:w="2089" w:type="pct"/>
            <w:tcBorders>
              <w:bottom w:val="single" w:sz="4" w:space="0" w:color="auto"/>
            </w:tcBorders>
            <w:shd w:val="clear" w:color="auto" w:fill="FFFFFF"/>
            <w:vAlign w:val="center"/>
            <w:hideMark/>
          </w:tcPr>
          <w:p w:rsidR="00E03274" w:rsidRPr="00D933DC" w:rsidRDefault="00E03274" w:rsidP="00357977">
            <w:pPr>
              <w:shd w:val="clear" w:color="auto" w:fill="FFFFFF"/>
              <w:rPr>
                <w:sz w:val="22"/>
                <w:szCs w:val="22"/>
              </w:rPr>
            </w:pPr>
            <w:r w:rsidRPr="00D933DC">
              <w:rPr>
                <w:sz w:val="22"/>
                <w:szCs w:val="22"/>
              </w:rPr>
              <w:t>Izmērītais ēkas apkures energoefektivitātes novērtējums</w:t>
            </w:r>
          </w:p>
        </w:tc>
        <w:tc>
          <w:tcPr>
            <w:tcW w:w="712" w:type="pct"/>
            <w:tcBorders>
              <w:bottom w:val="single" w:sz="4" w:space="0" w:color="auto"/>
            </w:tcBorders>
            <w:shd w:val="clear" w:color="auto" w:fill="FFFFFF"/>
            <w:vAlign w:val="center"/>
            <w:hideMark/>
          </w:tcPr>
          <w:p w:rsidR="00E03274" w:rsidRPr="00D933DC" w:rsidRDefault="00E03274" w:rsidP="00357977">
            <w:pPr>
              <w:shd w:val="clear" w:color="auto" w:fill="FFFFFF"/>
              <w:jc w:val="center"/>
              <w:rPr>
                <w:iCs/>
                <w:sz w:val="22"/>
                <w:szCs w:val="22"/>
              </w:rPr>
            </w:pPr>
            <w:r w:rsidRPr="00D933DC">
              <w:rPr>
                <w:iCs/>
                <w:sz w:val="22"/>
                <w:szCs w:val="22"/>
              </w:rPr>
              <w:t>kWh/m</w:t>
            </w:r>
            <w:r w:rsidRPr="00D933DC">
              <w:rPr>
                <w:iCs/>
                <w:sz w:val="22"/>
                <w:szCs w:val="22"/>
                <w:vertAlign w:val="superscript"/>
              </w:rPr>
              <w:t xml:space="preserve">2 </w:t>
            </w:r>
            <w:r w:rsidRPr="00D933DC">
              <w:rPr>
                <w:iCs/>
                <w:sz w:val="22"/>
                <w:szCs w:val="22"/>
              </w:rPr>
              <w:t>gadā</w:t>
            </w:r>
          </w:p>
        </w:tc>
        <w:tc>
          <w:tcPr>
            <w:tcW w:w="581" w:type="pct"/>
            <w:tcBorders>
              <w:bottom w:val="single" w:sz="4" w:space="0" w:color="auto"/>
            </w:tcBorders>
            <w:shd w:val="clear" w:color="auto" w:fill="FFFFFF"/>
            <w:vAlign w:val="center"/>
          </w:tcPr>
          <w:p w:rsidR="00E03274" w:rsidRPr="00D933DC" w:rsidRDefault="00E03274" w:rsidP="00357977">
            <w:pPr>
              <w:shd w:val="clear" w:color="auto" w:fill="FFFFFF"/>
              <w:jc w:val="center"/>
              <w:rPr>
                <w:sz w:val="22"/>
                <w:szCs w:val="22"/>
              </w:rPr>
            </w:pPr>
          </w:p>
        </w:tc>
        <w:tc>
          <w:tcPr>
            <w:tcW w:w="1618" w:type="pct"/>
            <w:tcBorders>
              <w:bottom w:val="single" w:sz="4" w:space="0" w:color="auto"/>
            </w:tcBorders>
            <w:shd w:val="clear" w:color="auto" w:fill="FFFFFF"/>
            <w:vAlign w:val="center"/>
          </w:tcPr>
          <w:p w:rsidR="00E03274" w:rsidRPr="00D933DC" w:rsidRDefault="00E03274" w:rsidP="00357977">
            <w:pPr>
              <w:shd w:val="clear" w:color="auto" w:fill="FFFFFF"/>
              <w:jc w:val="center"/>
              <w:rPr>
                <w:sz w:val="22"/>
                <w:szCs w:val="22"/>
              </w:rPr>
            </w:pPr>
          </w:p>
        </w:tc>
      </w:tr>
      <w:tr w:rsidR="00E03274" w:rsidRPr="00D933DC" w:rsidTr="00D933DC">
        <w:trPr>
          <w:trHeight w:val="826"/>
        </w:trPr>
        <w:tc>
          <w:tcPr>
            <w:tcW w:w="2089" w:type="pct"/>
            <w:tcBorders>
              <w:top w:val="single" w:sz="4" w:space="0" w:color="auto"/>
            </w:tcBorders>
            <w:shd w:val="clear" w:color="auto" w:fill="FFFFFF"/>
            <w:vAlign w:val="center"/>
            <w:hideMark/>
          </w:tcPr>
          <w:p w:rsidR="00E03274" w:rsidRPr="00D933DC" w:rsidRDefault="00E03274" w:rsidP="00357977">
            <w:pPr>
              <w:shd w:val="clear" w:color="auto" w:fill="FFFFFF"/>
              <w:rPr>
                <w:sz w:val="22"/>
                <w:szCs w:val="22"/>
              </w:rPr>
            </w:pPr>
          </w:p>
          <w:p w:rsidR="00E03274" w:rsidRPr="00D933DC" w:rsidRDefault="00E03274" w:rsidP="00357977">
            <w:pPr>
              <w:shd w:val="clear" w:color="auto" w:fill="FFFFFF"/>
              <w:rPr>
                <w:sz w:val="22"/>
                <w:szCs w:val="22"/>
              </w:rPr>
            </w:pPr>
            <w:r w:rsidRPr="00D933DC">
              <w:rPr>
                <w:sz w:val="22"/>
                <w:szCs w:val="22"/>
              </w:rPr>
              <w:t>Aprēķinātais ēkas apkures energoefektivitātes novērtējums</w:t>
            </w:r>
          </w:p>
        </w:tc>
        <w:tc>
          <w:tcPr>
            <w:tcW w:w="712" w:type="pct"/>
            <w:tcBorders>
              <w:top w:val="single" w:sz="4" w:space="0" w:color="auto"/>
            </w:tcBorders>
            <w:shd w:val="clear" w:color="auto" w:fill="FFFFFF"/>
            <w:vAlign w:val="center"/>
            <w:hideMark/>
          </w:tcPr>
          <w:p w:rsidR="00E03274" w:rsidRPr="00D933DC" w:rsidRDefault="00E03274" w:rsidP="00357977">
            <w:pPr>
              <w:shd w:val="clear" w:color="auto" w:fill="FFFFFF"/>
              <w:jc w:val="center"/>
              <w:rPr>
                <w:iCs/>
                <w:sz w:val="22"/>
                <w:szCs w:val="22"/>
              </w:rPr>
            </w:pPr>
            <w:r w:rsidRPr="00D933DC">
              <w:rPr>
                <w:iCs/>
                <w:sz w:val="22"/>
                <w:szCs w:val="22"/>
              </w:rPr>
              <w:t>kWh/m</w:t>
            </w:r>
            <w:r w:rsidRPr="00D933DC">
              <w:rPr>
                <w:iCs/>
                <w:sz w:val="22"/>
                <w:szCs w:val="22"/>
                <w:vertAlign w:val="superscript"/>
              </w:rPr>
              <w:t xml:space="preserve">2 </w:t>
            </w:r>
            <w:r w:rsidRPr="00D933DC">
              <w:rPr>
                <w:iCs/>
                <w:sz w:val="22"/>
                <w:szCs w:val="22"/>
              </w:rPr>
              <w:t>gadā</w:t>
            </w:r>
          </w:p>
        </w:tc>
        <w:tc>
          <w:tcPr>
            <w:tcW w:w="581" w:type="pct"/>
            <w:tcBorders>
              <w:top w:val="single" w:sz="4" w:space="0" w:color="auto"/>
            </w:tcBorders>
            <w:shd w:val="clear" w:color="auto" w:fill="FFFFFF"/>
            <w:vAlign w:val="center"/>
          </w:tcPr>
          <w:p w:rsidR="00E03274" w:rsidRPr="00D933DC" w:rsidRDefault="00E03274" w:rsidP="00357977">
            <w:pPr>
              <w:shd w:val="clear" w:color="auto" w:fill="FFFFFF"/>
              <w:jc w:val="center"/>
              <w:rPr>
                <w:sz w:val="22"/>
                <w:szCs w:val="22"/>
              </w:rPr>
            </w:pPr>
          </w:p>
        </w:tc>
        <w:tc>
          <w:tcPr>
            <w:tcW w:w="1618" w:type="pct"/>
            <w:tcBorders>
              <w:top w:val="single" w:sz="4" w:space="0" w:color="auto"/>
            </w:tcBorders>
            <w:shd w:val="clear" w:color="auto" w:fill="FFFFFF"/>
            <w:vAlign w:val="center"/>
          </w:tcPr>
          <w:p w:rsidR="00E03274" w:rsidRPr="00D933DC" w:rsidRDefault="00E03274" w:rsidP="00357977">
            <w:pPr>
              <w:shd w:val="clear" w:color="auto" w:fill="FFFFFF"/>
              <w:jc w:val="center"/>
              <w:rPr>
                <w:sz w:val="22"/>
                <w:szCs w:val="22"/>
              </w:rPr>
            </w:pPr>
          </w:p>
        </w:tc>
      </w:tr>
      <w:tr w:rsidR="00E03274" w:rsidRPr="00D933DC" w:rsidTr="00D933DC">
        <w:trPr>
          <w:trHeight w:val="510"/>
        </w:trPr>
        <w:tc>
          <w:tcPr>
            <w:tcW w:w="2089" w:type="pct"/>
            <w:shd w:val="clear" w:color="auto" w:fill="FFFFFF"/>
            <w:vAlign w:val="center"/>
            <w:hideMark/>
          </w:tcPr>
          <w:p w:rsidR="00E03274" w:rsidRPr="00D933DC" w:rsidRDefault="00E03274" w:rsidP="00357977">
            <w:pPr>
              <w:shd w:val="clear" w:color="auto" w:fill="FFFFFF"/>
              <w:rPr>
                <w:sz w:val="22"/>
                <w:szCs w:val="22"/>
              </w:rPr>
            </w:pPr>
            <w:r w:rsidRPr="00D933DC">
              <w:rPr>
                <w:sz w:val="22"/>
                <w:szCs w:val="22"/>
              </w:rPr>
              <w:t>CO</w:t>
            </w:r>
            <w:r w:rsidRPr="00D933DC">
              <w:rPr>
                <w:sz w:val="22"/>
                <w:szCs w:val="22"/>
                <w:vertAlign w:val="subscript"/>
              </w:rPr>
              <w:t>2</w:t>
            </w:r>
            <w:r w:rsidRPr="00D933DC">
              <w:rPr>
                <w:sz w:val="22"/>
                <w:szCs w:val="22"/>
              </w:rPr>
              <w:t xml:space="preserve"> emisijas novērtējums </w:t>
            </w:r>
          </w:p>
        </w:tc>
        <w:tc>
          <w:tcPr>
            <w:tcW w:w="712" w:type="pct"/>
            <w:shd w:val="clear" w:color="auto" w:fill="FFFFFF"/>
            <w:vAlign w:val="center"/>
            <w:hideMark/>
          </w:tcPr>
          <w:p w:rsidR="00E03274" w:rsidRPr="00D933DC" w:rsidRDefault="00E03274" w:rsidP="00357977">
            <w:pPr>
              <w:shd w:val="clear" w:color="auto" w:fill="FFFFFF"/>
              <w:jc w:val="center"/>
              <w:rPr>
                <w:sz w:val="22"/>
                <w:szCs w:val="22"/>
              </w:rPr>
            </w:pPr>
            <w:r w:rsidRPr="00D933DC">
              <w:rPr>
                <w:bCs/>
                <w:sz w:val="22"/>
                <w:szCs w:val="22"/>
              </w:rPr>
              <w:t>kgCO</w:t>
            </w:r>
            <w:r w:rsidRPr="00D933DC">
              <w:rPr>
                <w:bCs/>
                <w:sz w:val="22"/>
                <w:szCs w:val="22"/>
                <w:vertAlign w:val="subscript"/>
              </w:rPr>
              <w:t xml:space="preserve">2 </w:t>
            </w:r>
            <w:r w:rsidRPr="00D933DC">
              <w:rPr>
                <w:bCs/>
                <w:sz w:val="22"/>
                <w:szCs w:val="22"/>
              </w:rPr>
              <w:t>gadā</w:t>
            </w:r>
          </w:p>
        </w:tc>
        <w:tc>
          <w:tcPr>
            <w:tcW w:w="581" w:type="pct"/>
            <w:shd w:val="clear" w:color="auto" w:fill="FFFFFF"/>
            <w:vAlign w:val="center"/>
          </w:tcPr>
          <w:p w:rsidR="00E03274" w:rsidRPr="00D933DC" w:rsidRDefault="00E03274" w:rsidP="00357977">
            <w:pPr>
              <w:shd w:val="clear" w:color="auto" w:fill="FFFFFF"/>
              <w:jc w:val="center"/>
              <w:rPr>
                <w:sz w:val="22"/>
                <w:szCs w:val="22"/>
              </w:rPr>
            </w:pPr>
          </w:p>
        </w:tc>
        <w:tc>
          <w:tcPr>
            <w:tcW w:w="1618" w:type="pct"/>
            <w:shd w:val="clear" w:color="auto" w:fill="FFFFFF"/>
            <w:vAlign w:val="center"/>
          </w:tcPr>
          <w:p w:rsidR="00E03274" w:rsidRPr="00D933DC" w:rsidRDefault="00E03274" w:rsidP="00357977">
            <w:pPr>
              <w:shd w:val="clear" w:color="auto" w:fill="FFFFFF"/>
              <w:jc w:val="center"/>
              <w:rPr>
                <w:sz w:val="22"/>
                <w:szCs w:val="22"/>
              </w:rPr>
            </w:pPr>
          </w:p>
        </w:tc>
      </w:tr>
      <w:tr w:rsidR="00E03274" w:rsidRPr="00D933DC" w:rsidTr="00D933DC">
        <w:trPr>
          <w:trHeight w:val="510"/>
        </w:trPr>
        <w:tc>
          <w:tcPr>
            <w:tcW w:w="2089" w:type="pct"/>
            <w:shd w:val="clear" w:color="auto" w:fill="FFFFFF"/>
            <w:vAlign w:val="center"/>
            <w:hideMark/>
          </w:tcPr>
          <w:p w:rsidR="00E03274" w:rsidRPr="00D933DC" w:rsidRDefault="00E03274" w:rsidP="00357977">
            <w:pPr>
              <w:shd w:val="clear" w:color="auto" w:fill="FFFFFF"/>
              <w:rPr>
                <w:sz w:val="22"/>
                <w:szCs w:val="22"/>
              </w:rPr>
            </w:pPr>
            <w:r w:rsidRPr="00D933DC">
              <w:rPr>
                <w:sz w:val="22"/>
                <w:szCs w:val="22"/>
              </w:rPr>
              <w:t>CO</w:t>
            </w:r>
            <w:r w:rsidRPr="00D933DC">
              <w:rPr>
                <w:sz w:val="22"/>
                <w:szCs w:val="22"/>
                <w:vertAlign w:val="subscript"/>
              </w:rPr>
              <w:t>2</w:t>
            </w:r>
            <w:r w:rsidRPr="00D933DC">
              <w:rPr>
                <w:sz w:val="22"/>
                <w:szCs w:val="22"/>
              </w:rPr>
              <w:t xml:space="preserve"> emisijas novērtējums</w:t>
            </w:r>
          </w:p>
        </w:tc>
        <w:tc>
          <w:tcPr>
            <w:tcW w:w="712" w:type="pct"/>
            <w:shd w:val="clear" w:color="auto" w:fill="FFFFFF"/>
            <w:vAlign w:val="center"/>
            <w:hideMark/>
          </w:tcPr>
          <w:p w:rsidR="00E03274" w:rsidRPr="00D933DC" w:rsidRDefault="00E03274" w:rsidP="00357977">
            <w:pPr>
              <w:shd w:val="clear" w:color="auto" w:fill="FFFFFF"/>
              <w:jc w:val="center"/>
              <w:rPr>
                <w:bCs/>
                <w:spacing w:val="-2"/>
                <w:sz w:val="22"/>
                <w:szCs w:val="22"/>
              </w:rPr>
            </w:pPr>
            <w:r w:rsidRPr="00D933DC">
              <w:rPr>
                <w:bCs/>
                <w:spacing w:val="-2"/>
                <w:sz w:val="22"/>
                <w:szCs w:val="22"/>
              </w:rPr>
              <w:t>tonnas CO</w:t>
            </w:r>
            <w:r w:rsidRPr="00D933DC">
              <w:rPr>
                <w:bCs/>
                <w:spacing w:val="-2"/>
                <w:sz w:val="22"/>
                <w:szCs w:val="22"/>
                <w:vertAlign w:val="subscript"/>
              </w:rPr>
              <w:t>2</w:t>
            </w:r>
            <w:r w:rsidRPr="00D933DC">
              <w:rPr>
                <w:bCs/>
                <w:spacing w:val="-2"/>
                <w:sz w:val="22"/>
                <w:szCs w:val="22"/>
              </w:rPr>
              <w:t xml:space="preserve"> gadā</w:t>
            </w:r>
          </w:p>
        </w:tc>
        <w:tc>
          <w:tcPr>
            <w:tcW w:w="581" w:type="pct"/>
            <w:shd w:val="clear" w:color="auto" w:fill="FFFFFF"/>
            <w:vAlign w:val="center"/>
          </w:tcPr>
          <w:p w:rsidR="00E03274" w:rsidRPr="00D933DC" w:rsidRDefault="00E03274" w:rsidP="00357977">
            <w:pPr>
              <w:shd w:val="clear" w:color="auto" w:fill="FFFFFF"/>
              <w:jc w:val="center"/>
              <w:rPr>
                <w:sz w:val="22"/>
                <w:szCs w:val="22"/>
              </w:rPr>
            </w:pPr>
          </w:p>
        </w:tc>
        <w:tc>
          <w:tcPr>
            <w:tcW w:w="1618" w:type="pct"/>
            <w:shd w:val="clear" w:color="auto" w:fill="FFFFFF"/>
            <w:vAlign w:val="center"/>
          </w:tcPr>
          <w:p w:rsidR="00E03274" w:rsidRPr="00D933DC" w:rsidRDefault="00E03274" w:rsidP="00357977">
            <w:pPr>
              <w:shd w:val="clear" w:color="auto" w:fill="FFFFFF"/>
              <w:jc w:val="center"/>
              <w:rPr>
                <w:sz w:val="22"/>
                <w:szCs w:val="22"/>
              </w:rPr>
            </w:pPr>
          </w:p>
        </w:tc>
      </w:tr>
    </w:tbl>
    <w:p w:rsidR="00E03274" w:rsidRPr="00357977" w:rsidRDefault="00E03274" w:rsidP="00E03274">
      <w:pPr>
        <w:shd w:val="clear" w:color="auto" w:fill="FFFFFF"/>
        <w:jc w:val="both"/>
        <w:rPr>
          <w:i/>
          <w:sz w:val="4"/>
          <w:szCs w:val="4"/>
        </w:rPr>
      </w:pPr>
    </w:p>
    <w:p w:rsidR="00E03274" w:rsidRPr="00357977" w:rsidRDefault="00E03274" w:rsidP="00E03274">
      <w:pPr>
        <w:shd w:val="clear" w:color="auto" w:fill="FFFFFF"/>
        <w:jc w:val="both"/>
        <w:rPr>
          <w:i/>
          <w:spacing w:val="-2"/>
          <w:sz w:val="22"/>
          <w:szCs w:val="28"/>
        </w:rPr>
      </w:pPr>
      <w:r w:rsidRPr="00357977">
        <w:rPr>
          <w:i/>
          <w:spacing w:val="-2"/>
          <w:sz w:val="22"/>
          <w:szCs w:val="28"/>
        </w:rPr>
        <w:t>Piezīme. Energoresursu ietaupījumu prognozē saskaņā ar energoaudita ieteikumiem un ēkas renovācijas projekta priekšlikumu sadaļu un nosaka kā aprēķināto enerģijas patēriņu starpību: pirms un pēc pasākumu veikšanas, t.i., no šīs tabulas ailes "Esošā situācija" datiem atņemot ailes</w:t>
      </w:r>
      <w:r w:rsidRPr="00357977">
        <w:rPr>
          <w:i/>
          <w:iCs/>
          <w:spacing w:val="-2"/>
          <w:sz w:val="22"/>
          <w:szCs w:val="28"/>
        </w:rPr>
        <w:t xml:space="preserve"> </w:t>
      </w:r>
      <w:r w:rsidRPr="00357977">
        <w:rPr>
          <w:i/>
          <w:spacing w:val="-2"/>
          <w:sz w:val="22"/>
          <w:szCs w:val="28"/>
        </w:rPr>
        <w:t>"</w:t>
      </w:r>
      <w:r w:rsidRPr="00357977">
        <w:rPr>
          <w:i/>
          <w:iCs/>
          <w:spacing w:val="-2"/>
          <w:sz w:val="22"/>
          <w:szCs w:val="28"/>
        </w:rPr>
        <w:t>Prognoze pēc energoefektivitātes pasākumu īstenošanas</w:t>
      </w:r>
      <w:r w:rsidRPr="00357977">
        <w:rPr>
          <w:i/>
          <w:spacing w:val="-2"/>
          <w:sz w:val="22"/>
          <w:szCs w:val="28"/>
        </w:rPr>
        <w:t>"</w:t>
      </w:r>
      <w:r w:rsidRPr="00357977">
        <w:rPr>
          <w:i/>
          <w:iCs/>
          <w:spacing w:val="-2"/>
          <w:sz w:val="22"/>
          <w:szCs w:val="28"/>
        </w:rPr>
        <w:t xml:space="preserve"> datus</w:t>
      </w:r>
      <w:r w:rsidRPr="00357977">
        <w:rPr>
          <w:i/>
          <w:spacing w:val="-2"/>
          <w:sz w:val="22"/>
          <w:szCs w:val="28"/>
        </w:rPr>
        <w:t xml:space="preserve">. </w:t>
      </w:r>
    </w:p>
    <w:p w:rsidR="00E03274" w:rsidRPr="00357977" w:rsidRDefault="00E03274" w:rsidP="00E03274">
      <w:pPr>
        <w:pStyle w:val="Heading1"/>
        <w:jc w:val="center"/>
        <w:rPr>
          <w:b w:val="0"/>
          <w:i/>
          <w:color w:val="auto"/>
          <w:sz w:val="24"/>
        </w:rPr>
      </w:pPr>
      <w:r w:rsidRPr="00357977">
        <w:rPr>
          <w:color w:val="auto"/>
        </w:rPr>
        <w:t xml:space="preserve">6.daļa. Ēkas apsekošanas fotodokumentācija vai termogrammas </w:t>
      </w:r>
      <w:r w:rsidRPr="00357977">
        <w:rPr>
          <w:color w:val="auto"/>
        </w:rPr>
        <w:br/>
      </w:r>
      <w:r w:rsidRPr="00357977">
        <w:rPr>
          <w:b w:val="0"/>
          <w:i/>
          <w:color w:val="auto"/>
          <w:sz w:val="24"/>
        </w:rPr>
        <w:t>(pievienot pielikumā)</w:t>
      </w:r>
      <w:r w:rsidR="0063796A">
        <w:rPr>
          <w:b w:val="0"/>
          <w:i/>
          <w:color w:val="auto"/>
          <w:sz w:val="24"/>
        </w:rPr>
        <w:t>”</w:t>
      </w:r>
    </w:p>
    <w:p w:rsidR="00E03274" w:rsidRPr="00055740" w:rsidRDefault="00E03274" w:rsidP="00E03274">
      <w:pPr>
        <w:ind w:firstLine="720"/>
        <w:jc w:val="both"/>
        <w:rPr>
          <w:sz w:val="28"/>
          <w:szCs w:val="28"/>
        </w:rPr>
      </w:pPr>
    </w:p>
    <w:p w:rsidR="00C00D76" w:rsidRPr="002E3667" w:rsidRDefault="00C00D76" w:rsidP="00415741">
      <w:pPr>
        <w:pStyle w:val="naisf"/>
        <w:spacing w:before="0" w:after="0"/>
        <w:ind w:left="567" w:firstLine="567"/>
      </w:pPr>
      <w:r w:rsidRPr="002E3667">
        <w:t>Ministru prezidents</w:t>
      </w:r>
      <w:r w:rsidRPr="002E3667">
        <w:tab/>
      </w:r>
      <w:r w:rsidRPr="002E3667">
        <w:tab/>
      </w:r>
      <w:r w:rsidRPr="002E3667">
        <w:tab/>
      </w:r>
      <w:r w:rsidRPr="002E3667">
        <w:tab/>
      </w:r>
      <w:r w:rsidRPr="002E3667">
        <w:tab/>
        <w:t xml:space="preserve">              V.Dombrovskis</w:t>
      </w:r>
    </w:p>
    <w:p w:rsidR="00C00D76" w:rsidRPr="002E3667" w:rsidRDefault="00C00D76" w:rsidP="00415741">
      <w:pPr>
        <w:ind w:left="567" w:firstLine="567"/>
      </w:pPr>
      <w:r w:rsidRPr="002E3667">
        <w:t>Vides aizsardzības un</w:t>
      </w:r>
    </w:p>
    <w:p w:rsidR="00C00D76" w:rsidRPr="002E3667" w:rsidRDefault="00C00D76" w:rsidP="00415741">
      <w:pPr>
        <w:ind w:left="567" w:firstLine="567"/>
      </w:pPr>
      <w:r w:rsidRPr="002E3667">
        <w:t>reģionālās attīstības ministrs</w:t>
      </w:r>
      <w:r w:rsidRPr="002E3667">
        <w:tab/>
      </w:r>
      <w:r w:rsidRPr="002E3667">
        <w:tab/>
      </w:r>
      <w:r w:rsidRPr="002E3667">
        <w:tab/>
      </w:r>
      <w:r w:rsidRPr="002E3667">
        <w:tab/>
      </w:r>
      <w:r w:rsidRPr="002E3667">
        <w:tab/>
        <w:t xml:space="preserve">    E.Sprūdžs</w:t>
      </w:r>
    </w:p>
    <w:p w:rsidR="00C00D76" w:rsidRPr="002E3667" w:rsidRDefault="00C00D76" w:rsidP="00415741">
      <w:pPr>
        <w:ind w:left="567" w:firstLine="567"/>
      </w:pPr>
      <w:r w:rsidRPr="002E3667">
        <w:t>Vīza:</w:t>
      </w:r>
    </w:p>
    <w:p w:rsidR="00C00D76" w:rsidRPr="002E3667" w:rsidRDefault="00C00D76" w:rsidP="00415741">
      <w:pPr>
        <w:ind w:left="567" w:firstLine="567"/>
      </w:pPr>
      <w:r w:rsidRPr="002E3667">
        <w:t>Valsts sekretārs</w:t>
      </w:r>
      <w:r w:rsidRPr="002E3667">
        <w:tab/>
      </w:r>
      <w:r w:rsidRPr="002E3667">
        <w:tab/>
      </w:r>
      <w:r w:rsidRPr="002E3667">
        <w:tab/>
      </w:r>
      <w:r w:rsidRPr="002E3667">
        <w:tab/>
      </w:r>
      <w:r w:rsidRPr="002E3667">
        <w:tab/>
      </w:r>
      <w:r w:rsidRPr="002E3667">
        <w:tab/>
      </w:r>
      <w:r w:rsidRPr="002E3667">
        <w:tab/>
        <w:t xml:space="preserve">    A.Antonovs</w:t>
      </w:r>
    </w:p>
    <w:p w:rsidR="00C00D76" w:rsidRPr="002E3667" w:rsidRDefault="00C00D76" w:rsidP="00415741">
      <w:pPr>
        <w:tabs>
          <w:tab w:val="right" w:pos="9072"/>
        </w:tabs>
        <w:ind w:firstLine="567"/>
        <w:jc w:val="both"/>
      </w:pPr>
    </w:p>
    <w:p w:rsidR="00C00D76" w:rsidRPr="002E3667" w:rsidRDefault="008457CE" w:rsidP="00415741">
      <w:pPr>
        <w:ind w:firstLine="567"/>
      </w:pPr>
      <w:r w:rsidRPr="002E3667">
        <w:fldChar w:fldCharType="begin"/>
      </w:r>
      <w:r w:rsidR="00C00D76" w:rsidRPr="002E3667">
        <w:instrText xml:space="preserve"> SAVEDATE  \@ "dd.MM.yyyy. H:mm"  \* MERGEFORMAT </w:instrText>
      </w:r>
      <w:r w:rsidRPr="002E3667">
        <w:fldChar w:fldCharType="separate"/>
      </w:r>
      <w:r w:rsidR="000A0EAD">
        <w:rPr>
          <w:noProof/>
        </w:rPr>
        <w:t>11.01.2013. 12:47</w:t>
      </w:r>
      <w:r w:rsidRPr="002E3667">
        <w:fldChar w:fldCharType="end"/>
      </w:r>
    </w:p>
    <w:p w:rsidR="00C00D76" w:rsidRPr="002E3667" w:rsidRDefault="008457CE" w:rsidP="00415741">
      <w:pPr>
        <w:tabs>
          <w:tab w:val="left" w:pos="3695"/>
        </w:tabs>
        <w:ind w:firstLine="567"/>
        <w:jc w:val="both"/>
      </w:pPr>
      <w:fldSimple w:instr=" NUMWORDS   \* MERGEFORMAT ">
        <w:r w:rsidR="00E87332">
          <w:rPr>
            <w:noProof/>
          </w:rPr>
          <w:t>8772</w:t>
        </w:r>
      </w:fldSimple>
      <w:r w:rsidR="00C00D76" w:rsidRPr="002E3667">
        <w:tab/>
      </w:r>
    </w:p>
    <w:p w:rsidR="00C00D76" w:rsidRPr="002E3667" w:rsidRDefault="00C00D76" w:rsidP="00415741">
      <w:pPr>
        <w:ind w:firstLine="567"/>
        <w:jc w:val="both"/>
      </w:pPr>
      <w:r w:rsidRPr="002E3667">
        <w:t>I.Vonda</w:t>
      </w:r>
    </w:p>
    <w:p w:rsidR="00C00D76" w:rsidRPr="002E3667" w:rsidRDefault="00C00D76" w:rsidP="00415741">
      <w:pPr>
        <w:ind w:firstLine="567"/>
        <w:jc w:val="both"/>
      </w:pPr>
      <w:r w:rsidRPr="002E3667">
        <w:t>Tālr. 66016782</w:t>
      </w:r>
    </w:p>
    <w:p w:rsidR="00C00D76" w:rsidRPr="00415741" w:rsidRDefault="00C00D76" w:rsidP="00D933DC">
      <w:pPr>
        <w:pStyle w:val="naisf"/>
        <w:spacing w:before="0" w:after="0"/>
        <w:ind w:firstLine="567"/>
        <w:rPr>
          <w:sz w:val="16"/>
          <w:szCs w:val="16"/>
        </w:rPr>
      </w:pPr>
      <w:r w:rsidRPr="002E3667">
        <w:t>e-pasts: ilze.vonda@varam.gov.lv</w:t>
      </w:r>
    </w:p>
    <w:p w:rsidR="0074750B" w:rsidRPr="00415741" w:rsidRDefault="0074750B" w:rsidP="00415741">
      <w:pPr>
        <w:ind w:firstLine="567"/>
        <w:rPr>
          <w:sz w:val="16"/>
          <w:szCs w:val="16"/>
        </w:rPr>
      </w:pPr>
    </w:p>
    <w:sectPr w:rsidR="0074750B" w:rsidRPr="00415741" w:rsidSect="0063796A">
      <w:type w:val="continuous"/>
      <w:pgSz w:w="16834" w:h="11909" w:orient="landscape" w:code="9"/>
      <w:pgMar w:top="1134" w:right="1134" w:bottom="170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33A" w:rsidRDefault="00E6333A" w:rsidP="00934096">
      <w:r>
        <w:separator/>
      </w:r>
    </w:p>
  </w:endnote>
  <w:endnote w:type="continuationSeparator" w:id="0">
    <w:p w:rsidR="00E6333A" w:rsidRDefault="00E6333A" w:rsidP="009340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Courier New">
    <w:panose1 w:val="02070309020205020404"/>
    <w:charset w:val="BA"/>
    <w:family w:val="modern"/>
    <w:pitch w:val="fixed"/>
    <w:sig w:usb0="20002A87" w:usb1="80000000" w:usb2="00000008"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20002A87" w:usb1="80000000" w:usb2="00000008" w:usb3="00000000" w:csb0="000001FF" w:csb1="00000000"/>
  </w:font>
  <w:font w:name="Castellar">
    <w:panose1 w:val="020A0402060406010301"/>
    <w:charset w:val="00"/>
    <w:family w:val="roman"/>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Consolas">
    <w:panose1 w:val="020B0609020204030204"/>
    <w:charset w:val="BA"/>
    <w:family w:val="modern"/>
    <w:pitch w:val="fixed"/>
    <w:sig w:usb0="E10002FF" w:usb1="4000FCFF" w:usb2="00000009" w:usb3="00000000" w:csb0="0000019F" w:csb1="00000000"/>
  </w:font>
  <w:font w:name="TTE2FDD2E8t00">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473" w:rsidRPr="00EF5B82" w:rsidRDefault="008457CE" w:rsidP="00EF5B82">
    <w:pPr>
      <w:pStyle w:val="Footer"/>
      <w:ind w:right="360"/>
      <w:jc w:val="both"/>
      <w:rPr>
        <w:szCs w:val="20"/>
      </w:rPr>
    </w:pPr>
    <w:r w:rsidRPr="000401B3">
      <w:rPr>
        <w:sz w:val="20"/>
        <w:szCs w:val="20"/>
      </w:rPr>
      <w:fldChar w:fldCharType="begin"/>
    </w:r>
    <w:r w:rsidR="00EF5B82" w:rsidRPr="000401B3">
      <w:rPr>
        <w:sz w:val="20"/>
        <w:szCs w:val="20"/>
      </w:rPr>
      <w:instrText xml:space="preserve"> FILENAME </w:instrText>
    </w:r>
    <w:r w:rsidRPr="000401B3">
      <w:rPr>
        <w:sz w:val="20"/>
        <w:szCs w:val="20"/>
      </w:rPr>
      <w:fldChar w:fldCharType="separate"/>
    </w:r>
    <w:r w:rsidR="00EF5B82" w:rsidRPr="000401B3">
      <w:rPr>
        <w:noProof/>
        <w:sz w:val="20"/>
        <w:szCs w:val="20"/>
      </w:rPr>
      <w:t>VARAM</w:t>
    </w:r>
    <w:r w:rsidR="00EF5B82">
      <w:rPr>
        <w:noProof/>
        <w:sz w:val="20"/>
        <w:szCs w:val="20"/>
      </w:rPr>
      <w:t>N</w:t>
    </w:r>
    <w:r w:rsidR="00EF5B82" w:rsidRPr="000401B3">
      <w:rPr>
        <w:noProof/>
        <w:sz w:val="20"/>
        <w:szCs w:val="20"/>
      </w:rPr>
      <w:t>ot_</w:t>
    </w:r>
    <w:r w:rsidR="00EF5B82">
      <w:rPr>
        <w:noProof/>
        <w:sz w:val="20"/>
        <w:szCs w:val="20"/>
      </w:rPr>
      <w:t>110</w:t>
    </w:r>
    <w:r w:rsidR="00EF5B82" w:rsidRPr="000401B3">
      <w:rPr>
        <w:noProof/>
        <w:sz w:val="20"/>
        <w:szCs w:val="20"/>
      </w:rPr>
      <w:t>1</w:t>
    </w:r>
    <w:r w:rsidR="00EF5B82">
      <w:rPr>
        <w:noProof/>
        <w:sz w:val="20"/>
        <w:szCs w:val="20"/>
      </w:rPr>
      <w:t>13</w:t>
    </w:r>
    <w:r w:rsidR="00EF5B82" w:rsidRPr="000401B3">
      <w:rPr>
        <w:noProof/>
        <w:sz w:val="20"/>
        <w:szCs w:val="20"/>
      </w:rPr>
      <w:t>_KPFI</w:t>
    </w:r>
    <w:r w:rsidRPr="000401B3">
      <w:rPr>
        <w:sz w:val="20"/>
        <w:szCs w:val="20"/>
      </w:rPr>
      <w:fldChar w:fldCharType="end"/>
    </w:r>
    <w:r w:rsidR="00EF5B82" w:rsidRPr="000401B3">
      <w:rPr>
        <w:sz w:val="20"/>
        <w:szCs w:val="20"/>
      </w:rPr>
      <w:t>; Grozījumi Ministru kabineta 2012.gada 14.augusta noteikumos Nr.559 „</w:t>
    </w:r>
    <w:r w:rsidR="00EF5B82" w:rsidRPr="000401B3">
      <w:rPr>
        <w:bCs/>
        <w:sz w:val="20"/>
        <w:szCs w:val="20"/>
      </w:rPr>
      <w:t xml:space="preserve">Klimata pārmaiņu finanšu instrumenta finansēto projektu atklāta konkursa </w:t>
    </w:r>
    <w:r w:rsidR="00EF5B82" w:rsidRPr="000401B3">
      <w:rPr>
        <w:sz w:val="20"/>
        <w:szCs w:val="20"/>
      </w:rPr>
      <w:t>„</w:t>
    </w:r>
    <w:r w:rsidR="00EF5B82" w:rsidRPr="000401B3">
      <w:rPr>
        <w:bCs/>
        <w:sz w:val="20"/>
        <w:szCs w:val="20"/>
      </w:rPr>
      <w:t>Kompleksi risinājumi siltumnīcefekta gāzu emisiju samazināšanai</w:t>
    </w:r>
    <w:r w:rsidR="00EF5B82" w:rsidRPr="000401B3">
      <w:rPr>
        <w:sz w:val="20"/>
        <w:szCs w:val="20"/>
      </w:rPr>
      <w:t>”</w:t>
    </w:r>
    <w:r w:rsidR="00EF5B82" w:rsidRPr="000401B3">
      <w:rPr>
        <w:bCs/>
        <w:sz w:val="20"/>
        <w:szCs w:val="20"/>
      </w:rPr>
      <w:t xml:space="preserve"> nolikums”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288" w:rsidRPr="000401B3" w:rsidRDefault="008457CE" w:rsidP="00915473">
    <w:pPr>
      <w:pStyle w:val="Footer"/>
      <w:ind w:right="360"/>
      <w:jc w:val="both"/>
      <w:rPr>
        <w:sz w:val="20"/>
        <w:szCs w:val="20"/>
      </w:rPr>
    </w:pPr>
    <w:r w:rsidRPr="000401B3">
      <w:rPr>
        <w:sz w:val="20"/>
        <w:szCs w:val="20"/>
      </w:rPr>
      <w:fldChar w:fldCharType="begin"/>
    </w:r>
    <w:r w:rsidR="00907288" w:rsidRPr="000401B3">
      <w:rPr>
        <w:sz w:val="20"/>
        <w:szCs w:val="20"/>
      </w:rPr>
      <w:instrText xml:space="preserve"> FILENAME </w:instrText>
    </w:r>
    <w:r w:rsidRPr="000401B3">
      <w:rPr>
        <w:sz w:val="20"/>
        <w:szCs w:val="20"/>
      </w:rPr>
      <w:fldChar w:fldCharType="separate"/>
    </w:r>
    <w:r w:rsidR="00907288" w:rsidRPr="000401B3">
      <w:rPr>
        <w:noProof/>
        <w:sz w:val="20"/>
        <w:szCs w:val="20"/>
      </w:rPr>
      <w:t>VARAM</w:t>
    </w:r>
    <w:r w:rsidR="00907288">
      <w:rPr>
        <w:noProof/>
        <w:sz w:val="20"/>
        <w:szCs w:val="20"/>
      </w:rPr>
      <w:t>N</w:t>
    </w:r>
    <w:r w:rsidR="00907288" w:rsidRPr="000401B3">
      <w:rPr>
        <w:noProof/>
        <w:sz w:val="20"/>
        <w:szCs w:val="20"/>
      </w:rPr>
      <w:t>ot_</w:t>
    </w:r>
    <w:r w:rsidR="00915473">
      <w:rPr>
        <w:noProof/>
        <w:sz w:val="20"/>
        <w:szCs w:val="20"/>
      </w:rPr>
      <w:t>1</w:t>
    </w:r>
    <w:r w:rsidR="00EF5B82">
      <w:rPr>
        <w:noProof/>
        <w:sz w:val="20"/>
        <w:szCs w:val="20"/>
      </w:rPr>
      <w:t>1</w:t>
    </w:r>
    <w:r w:rsidR="00907288">
      <w:rPr>
        <w:noProof/>
        <w:sz w:val="20"/>
        <w:szCs w:val="20"/>
      </w:rPr>
      <w:t>0</w:t>
    </w:r>
    <w:r w:rsidR="00907288" w:rsidRPr="000401B3">
      <w:rPr>
        <w:noProof/>
        <w:sz w:val="20"/>
        <w:szCs w:val="20"/>
      </w:rPr>
      <w:t>1</w:t>
    </w:r>
    <w:r w:rsidR="00907288">
      <w:rPr>
        <w:noProof/>
        <w:sz w:val="20"/>
        <w:szCs w:val="20"/>
      </w:rPr>
      <w:t>13</w:t>
    </w:r>
    <w:r w:rsidR="00907288" w:rsidRPr="000401B3">
      <w:rPr>
        <w:noProof/>
        <w:sz w:val="20"/>
        <w:szCs w:val="20"/>
      </w:rPr>
      <w:t>_KPFI</w:t>
    </w:r>
    <w:r w:rsidRPr="000401B3">
      <w:rPr>
        <w:sz w:val="20"/>
        <w:szCs w:val="20"/>
      </w:rPr>
      <w:fldChar w:fldCharType="end"/>
    </w:r>
    <w:r w:rsidR="00907288" w:rsidRPr="000401B3">
      <w:rPr>
        <w:sz w:val="20"/>
        <w:szCs w:val="20"/>
      </w:rPr>
      <w:t>; Grozījumi Ministru kabineta 2012.gada 14.augusta noteikumos Nr.559 „</w:t>
    </w:r>
    <w:r w:rsidR="00907288" w:rsidRPr="000401B3">
      <w:rPr>
        <w:bCs/>
        <w:sz w:val="20"/>
        <w:szCs w:val="20"/>
      </w:rPr>
      <w:t xml:space="preserve">Klimata pārmaiņu finanšu instrumenta finansēto projektu atklāta konkursa </w:t>
    </w:r>
    <w:r w:rsidR="00907288" w:rsidRPr="000401B3">
      <w:rPr>
        <w:sz w:val="20"/>
        <w:szCs w:val="20"/>
      </w:rPr>
      <w:t>„</w:t>
    </w:r>
    <w:r w:rsidR="00907288" w:rsidRPr="000401B3">
      <w:rPr>
        <w:bCs/>
        <w:sz w:val="20"/>
        <w:szCs w:val="20"/>
      </w:rPr>
      <w:t>Kompleksi risinājumi siltumnīcefekta gāzu emisiju samazināšanai</w:t>
    </w:r>
    <w:r w:rsidR="00907288" w:rsidRPr="000401B3">
      <w:rPr>
        <w:sz w:val="20"/>
        <w:szCs w:val="20"/>
      </w:rPr>
      <w:t>”</w:t>
    </w:r>
    <w:r w:rsidR="00907288" w:rsidRPr="000401B3">
      <w:rPr>
        <w:bCs/>
        <w:sz w:val="20"/>
        <w:szCs w:val="20"/>
      </w:rPr>
      <w:t xml:space="preserve"> nolikums”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33A" w:rsidRDefault="00E6333A" w:rsidP="00934096">
      <w:r>
        <w:separator/>
      </w:r>
    </w:p>
  </w:footnote>
  <w:footnote w:type="continuationSeparator" w:id="0">
    <w:p w:rsidR="00E6333A" w:rsidRDefault="00E6333A" w:rsidP="00934096">
      <w:r>
        <w:continuationSeparator/>
      </w:r>
    </w:p>
  </w:footnote>
  <w:footnote w:id="1">
    <w:p w:rsidR="00907288" w:rsidRDefault="00907288" w:rsidP="00E03274">
      <w:pPr>
        <w:pStyle w:val="FootnoteText"/>
        <w:jc w:val="both"/>
        <w:rPr>
          <w:lang w:val="lv-LV"/>
        </w:rPr>
      </w:pPr>
      <w:r>
        <w:rPr>
          <w:rStyle w:val="FootnoteReference"/>
        </w:rPr>
        <w:footnoteRef/>
      </w:r>
      <w:r>
        <w:rPr>
          <w:lang w:val="lv-LV"/>
        </w:rPr>
        <w:t xml:space="preserve"> Norādīt pēc ēkā faktiski uzstādītajiem skaitītājiem, piemēram, TELPU APKURE, KARSTAIS ŪDENS, AUKSTAIS ŪDENS, ELEKTROENERĢIJA. Pārskatā ievietot tabulas atbilstoši skaitītāju esībai ēkā. </w:t>
      </w:r>
    </w:p>
  </w:footnote>
  <w:footnote w:id="2">
    <w:p w:rsidR="00907288" w:rsidRDefault="00907288" w:rsidP="00E03274">
      <w:r>
        <w:rPr>
          <w:rStyle w:val="FootnoteReference"/>
        </w:rPr>
        <w:footnoteRef/>
      </w:r>
      <w:r>
        <w:rPr>
          <w:sz w:val="20"/>
          <w:szCs w:val="20"/>
        </w:rPr>
        <w:t xml:space="preserve"> Kopējais enerģijas patēriņš ietver apkures siltuma enerģijas, siltuma enerģijas karstā ūdens sagatavošanai un elektroenerģijas patēriņu. </w:t>
      </w:r>
    </w:p>
  </w:footnote>
  <w:footnote w:id="3">
    <w:p w:rsidR="00907288" w:rsidRPr="00DD06E7" w:rsidRDefault="00907288" w:rsidP="00E03274">
      <w:pPr>
        <w:pStyle w:val="FootnoteText"/>
        <w:rPr>
          <w:lang w:val="lv-LV"/>
        </w:rPr>
      </w:pPr>
      <w:r>
        <w:rPr>
          <w:rStyle w:val="FootnoteReference"/>
        </w:rPr>
        <w:footnoteRef/>
      </w:r>
      <w:r>
        <w:rPr>
          <w:lang w:val="lv-LV"/>
        </w:rPr>
        <w:t xml:space="preserve"> Tiek rēķināts pret energoauditā noteikto apkurināmo platību ar iekštelpu temperatūru +18 °C. </w:t>
      </w:r>
      <w:r w:rsidRPr="00DD06E7">
        <w:rPr>
          <w:lang w:val="lv-LV"/>
        </w:rPr>
        <w:t xml:space="preserve">Ja ēkā plānoti pasākumi dzesēšanas sistēmas </w:t>
      </w:r>
      <w:r>
        <w:rPr>
          <w:lang w:val="lv-LV"/>
        </w:rPr>
        <w:t xml:space="preserve">energoefektivitātes uzlabošanai, </w:t>
      </w:r>
      <w:r w:rsidRPr="00DD06E7">
        <w:rPr>
          <w:lang w:val="lv-LV"/>
        </w:rPr>
        <w:t>sagatavo kopsavilkum</w:t>
      </w:r>
      <w:r>
        <w:rPr>
          <w:lang w:val="lv-LV"/>
        </w:rPr>
        <w:t>u</w:t>
      </w:r>
      <w:r w:rsidRPr="00DD06E7">
        <w:rPr>
          <w:lang w:val="lv-LV"/>
        </w:rPr>
        <w:t xml:space="preserve">, kurā uzskatāmi </w:t>
      </w:r>
      <w:r>
        <w:rPr>
          <w:lang w:val="lv-LV"/>
        </w:rPr>
        <w:t>norāda</w:t>
      </w:r>
      <w:r w:rsidRPr="00DD06E7">
        <w:rPr>
          <w:lang w:val="lv-LV"/>
        </w:rPr>
        <w:t xml:space="preserve"> enerģijas ietaupījum</w:t>
      </w:r>
      <w:r>
        <w:rPr>
          <w:lang w:val="lv-LV"/>
        </w:rPr>
        <w:t>u</w:t>
      </w:r>
      <w:r w:rsidRPr="00DD06E7">
        <w:rPr>
          <w:lang w:val="lv-LV"/>
        </w:rPr>
        <w:t xml:space="preserve"> un CO</w:t>
      </w:r>
      <w:r w:rsidRPr="00DD06E7">
        <w:rPr>
          <w:vertAlign w:val="subscript"/>
          <w:lang w:val="lv-LV"/>
        </w:rPr>
        <w:t>2</w:t>
      </w:r>
      <w:r w:rsidRPr="00DD06E7">
        <w:rPr>
          <w:lang w:val="lv-LV"/>
        </w:rPr>
        <w:t xml:space="preserve"> samazinājum</w:t>
      </w:r>
      <w:r>
        <w:rPr>
          <w:lang w:val="lv-LV"/>
        </w:rPr>
        <w:t>u</w:t>
      </w:r>
      <w:r w:rsidRPr="00DD06E7">
        <w:rPr>
          <w:lang w:val="lv-LV"/>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288" w:rsidRDefault="008457CE">
    <w:pPr>
      <w:pStyle w:val="Header"/>
      <w:jc w:val="center"/>
    </w:pPr>
    <w:fldSimple w:instr=" PAGE   \* MERGEFORMAT ">
      <w:r w:rsidR="000A0EAD">
        <w:rPr>
          <w:noProof/>
        </w:rPr>
        <w:t>46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288" w:rsidRDefault="00907288" w:rsidP="00357977">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364B4"/>
    <w:multiLevelType w:val="multilevel"/>
    <w:tmpl w:val="37D695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9D26D5"/>
    <w:multiLevelType w:val="multilevel"/>
    <w:tmpl w:val="08FC2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D642C2"/>
    <w:multiLevelType w:val="multilevel"/>
    <w:tmpl w:val="A6E2A69C"/>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1EE310D4"/>
    <w:multiLevelType w:val="hybridMultilevel"/>
    <w:tmpl w:val="1C86BA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3DE238C5"/>
    <w:multiLevelType w:val="multilevel"/>
    <w:tmpl w:val="8488DDEA"/>
    <w:lvl w:ilvl="0">
      <w:start w:val="1"/>
      <w:numFmt w:val="decimal"/>
      <w:pStyle w:val="Noteikumutekstam"/>
      <w:lvlText w:val="%1."/>
      <w:lvlJc w:val="left"/>
      <w:pPr>
        <w:tabs>
          <w:tab w:val="num" w:pos="397"/>
        </w:tabs>
      </w:pPr>
      <w:rPr>
        <w:rFonts w:cs="Times New Roman" w:hint="default"/>
        <w:b w:val="0"/>
        <w:color w:val="auto"/>
      </w:rPr>
    </w:lvl>
    <w:lvl w:ilvl="1">
      <w:start w:val="1"/>
      <w:numFmt w:val="decimal"/>
      <w:pStyle w:val="Noteikumuapakpunkti"/>
      <w:lvlText w:val="%1.%2."/>
      <w:lvlJc w:val="left"/>
      <w:pPr>
        <w:tabs>
          <w:tab w:val="num" w:pos="1040"/>
        </w:tabs>
        <w:ind w:left="360"/>
      </w:pPr>
      <w:rPr>
        <w:rFonts w:cs="Times New Roman" w:hint="default"/>
        <w:b w:val="0"/>
        <w:color w:val="auto"/>
      </w:rPr>
    </w:lvl>
    <w:lvl w:ilvl="2">
      <w:start w:val="1"/>
      <w:numFmt w:val="decimal"/>
      <w:pStyle w:val="Noteikumuapakpunkti2"/>
      <w:lvlText w:val="%1.%2.%3."/>
      <w:lvlJc w:val="left"/>
      <w:pPr>
        <w:tabs>
          <w:tab w:val="num" w:pos="2111"/>
        </w:tabs>
        <w:ind w:left="1260"/>
      </w:pPr>
      <w:rPr>
        <w:rFonts w:cs="Times New Roman" w:hint="default"/>
        <w:b w:val="0"/>
        <w:color w:val="auto"/>
      </w:rPr>
    </w:lvl>
    <w:lvl w:ilvl="3">
      <w:start w:val="1"/>
      <w:numFmt w:val="decimal"/>
      <w:pStyle w:val="Noteikumuapakpunkt3"/>
      <w:lvlText w:val="%1.%2.%3.%4."/>
      <w:lvlJc w:val="left"/>
      <w:pPr>
        <w:tabs>
          <w:tab w:val="num" w:pos="2034"/>
        </w:tabs>
        <w:ind w:left="900"/>
      </w:pPr>
      <w:rPr>
        <w:rFonts w:cs="Times New Roman" w:hint="default"/>
        <w:b w:val="0"/>
      </w:rPr>
    </w:lvl>
    <w:lvl w:ilvl="4">
      <w:start w:val="1"/>
      <w:numFmt w:val="decimal"/>
      <w:lvlText w:val="%1.%2.%3.%4.%5."/>
      <w:lvlJc w:val="left"/>
      <w:pPr>
        <w:tabs>
          <w:tab w:val="num" w:pos="2520"/>
        </w:tabs>
        <w:ind w:left="2232" w:hanging="792"/>
      </w:pPr>
      <w:rPr>
        <w:rFonts w:cs="Times New Roman" w:hint="default"/>
        <w:b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3FDD3BE3"/>
    <w:multiLevelType w:val="multilevel"/>
    <w:tmpl w:val="543845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0166036"/>
    <w:multiLevelType w:val="multilevel"/>
    <w:tmpl w:val="BE127190"/>
    <w:lvl w:ilvl="0">
      <w:start w:val="1"/>
      <w:numFmt w:val="decimal"/>
      <w:pStyle w:val="Punkts1Lmenis"/>
      <w:lvlText w:val="%1."/>
      <w:lvlJc w:val="left"/>
      <w:pPr>
        <w:tabs>
          <w:tab w:val="num" w:pos="1815"/>
        </w:tabs>
        <w:ind w:left="851"/>
      </w:pPr>
      <w:rPr>
        <w:rFonts w:cs="Times New Roman" w:hint="default"/>
      </w:rPr>
    </w:lvl>
    <w:lvl w:ilvl="1">
      <w:start w:val="1"/>
      <w:numFmt w:val="decimal"/>
      <w:pStyle w:val="Punkts2Lmenis"/>
      <w:isLgl/>
      <w:lvlText w:val="%1.%2."/>
      <w:lvlJc w:val="left"/>
      <w:pPr>
        <w:tabs>
          <w:tab w:val="num" w:pos="2468"/>
        </w:tabs>
        <w:ind w:left="1277"/>
      </w:pPr>
      <w:rPr>
        <w:rFonts w:cs="Times New Roman" w:hint="default"/>
        <w:sz w:val="28"/>
        <w:szCs w:val="28"/>
      </w:rPr>
    </w:lvl>
    <w:lvl w:ilvl="2">
      <w:start w:val="1"/>
      <w:numFmt w:val="decimal"/>
      <w:pStyle w:val="Punkts3Lmenis"/>
      <w:lvlText w:val="%1.%2.%3."/>
      <w:lvlJc w:val="left"/>
      <w:pPr>
        <w:tabs>
          <w:tab w:val="num" w:pos="2184"/>
        </w:tabs>
        <w:ind w:left="709"/>
      </w:pPr>
      <w:rPr>
        <w:rFonts w:cs="Times New Roman" w:hint="default"/>
        <w:b w:val="0"/>
        <w:sz w:val="28"/>
        <w:szCs w:val="28"/>
      </w:rPr>
    </w:lvl>
    <w:lvl w:ilvl="3">
      <w:start w:val="1"/>
      <w:numFmt w:val="none"/>
      <w:lvlText w:val="35.4.4.1."/>
      <w:lvlJc w:val="left"/>
      <w:pPr>
        <w:tabs>
          <w:tab w:val="num" w:pos="851"/>
        </w:tabs>
        <w:ind w:left="284"/>
      </w:pPr>
      <w:rPr>
        <w:rFonts w:cs="Times New Roman" w:hint="default"/>
      </w:rPr>
    </w:lvl>
    <w:lvl w:ilvl="4">
      <w:start w:val="1"/>
      <w:numFmt w:val="lowerLetter"/>
      <w:lvlText w:val="%5."/>
      <w:lvlJc w:val="left"/>
      <w:pPr>
        <w:tabs>
          <w:tab w:val="num" w:pos="877"/>
        </w:tabs>
        <w:ind w:left="310"/>
      </w:pPr>
      <w:rPr>
        <w:rFonts w:cs="Times New Roman" w:hint="default"/>
      </w:rPr>
    </w:lvl>
    <w:lvl w:ilvl="5">
      <w:start w:val="1"/>
      <w:numFmt w:val="lowerRoman"/>
      <w:lvlText w:val="%6."/>
      <w:lvlJc w:val="right"/>
      <w:pPr>
        <w:tabs>
          <w:tab w:val="num" w:pos="990"/>
        </w:tabs>
        <w:ind w:left="423"/>
      </w:pPr>
      <w:rPr>
        <w:rFonts w:cs="Times New Roman" w:hint="default"/>
      </w:rPr>
    </w:lvl>
    <w:lvl w:ilvl="6">
      <w:start w:val="1"/>
      <w:numFmt w:val="decimal"/>
      <w:lvlText w:val="%7."/>
      <w:lvlJc w:val="left"/>
      <w:pPr>
        <w:tabs>
          <w:tab w:val="num" w:pos="1103"/>
        </w:tabs>
        <w:ind w:left="536"/>
      </w:pPr>
      <w:rPr>
        <w:rFonts w:cs="Times New Roman" w:hint="default"/>
      </w:rPr>
    </w:lvl>
    <w:lvl w:ilvl="7">
      <w:start w:val="1"/>
      <w:numFmt w:val="lowerLetter"/>
      <w:lvlText w:val="%8."/>
      <w:lvlJc w:val="left"/>
      <w:pPr>
        <w:tabs>
          <w:tab w:val="num" w:pos="1216"/>
        </w:tabs>
        <w:ind w:left="649"/>
      </w:pPr>
      <w:rPr>
        <w:rFonts w:cs="Times New Roman" w:hint="default"/>
      </w:rPr>
    </w:lvl>
    <w:lvl w:ilvl="8">
      <w:start w:val="1"/>
      <w:numFmt w:val="lowerRoman"/>
      <w:lvlText w:val="%9."/>
      <w:lvlJc w:val="right"/>
      <w:pPr>
        <w:tabs>
          <w:tab w:val="num" w:pos="1329"/>
        </w:tabs>
        <w:ind w:left="762"/>
      </w:pPr>
      <w:rPr>
        <w:rFonts w:cs="Times New Roman" w:hint="default"/>
      </w:rPr>
    </w:lvl>
  </w:abstractNum>
  <w:abstractNum w:abstractNumId="7">
    <w:nsid w:val="4BBE7A67"/>
    <w:multiLevelType w:val="multilevel"/>
    <w:tmpl w:val="0C14B1B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5BF17A30"/>
    <w:multiLevelType w:val="multilevel"/>
    <w:tmpl w:val="AF2499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9F3593F"/>
    <w:multiLevelType w:val="multilevel"/>
    <w:tmpl w:val="0C3A88B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0">
    <w:nsid w:val="7EC657FF"/>
    <w:multiLevelType w:val="hybridMultilevel"/>
    <w:tmpl w:val="0DEC8F72"/>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6"/>
  </w:num>
  <w:num w:numId="3">
    <w:abstractNumId w:val="9"/>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8"/>
  </w:num>
  <w:num w:numId="12">
    <w:abstractNumId w:val="10"/>
  </w:num>
  <w:num w:numId="13">
    <w:abstractNumId w:val="7"/>
  </w:num>
  <w:num w:numId="14">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27650"/>
  </w:hdrShapeDefaults>
  <w:footnotePr>
    <w:footnote w:id="-1"/>
    <w:footnote w:id="0"/>
  </w:footnotePr>
  <w:endnotePr>
    <w:endnote w:id="-1"/>
    <w:endnote w:id="0"/>
  </w:endnotePr>
  <w:compat/>
  <w:rsids>
    <w:rsidRoot w:val="00934096"/>
    <w:rsid w:val="000038CB"/>
    <w:rsid w:val="000110E3"/>
    <w:rsid w:val="0001441E"/>
    <w:rsid w:val="0002075B"/>
    <w:rsid w:val="00021A96"/>
    <w:rsid w:val="000232DA"/>
    <w:rsid w:val="00023DEC"/>
    <w:rsid w:val="0002504E"/>
    <w:rsid w:val="000261FE"/>
    <w:rsid w:val="00027173"/>
    <w:rsid w:val="00027AE8"/>
    <w:rsid w:val="00030399"/>
    <w:rsid w:val="00035392"/>
    <w:rsid w:val="000401B3"/>
    <w:rsid w:val="00042BA3"/>
    <w:rsid w:val="00053085"/>
    <w:rsid w:val="00054B25"/>
    <w:rsid w:val="0005584F"/>
    <w:rsid w:val="0005745A"/>
    <w:rsid w:val="0005752B"/>
    <w:rsid w:val="000621B6"/>
    <w:rsid w:val="000627BB"/>
    <w:rsid w:val="000641D4"/>
    <w:rsid w:val="00065E3D"/>
    <w:rsid w:val="00067CA0"/>
    <w:rsid w:val="00073DD7"/>
    <w:rsid w:val="0007781A"/>
    <w:rsid w:val="00081BD0"/>
    <w:rsid w:val="00086F96"/>
    <w:rsid w:val="00087067"/>
    <w:rsid w:val="00087D8D"/>
    <w:rsid w:val="000932D2"/>
    <w:rsid w:val="0009429D"/>
    <w:rsid w:val="00094FF5"/>
    <w:rsid w:val="0009606E"/>
    <w:rsid w:val="000A0EAD"/>
    <w:rsid w:val="000A33AE"/>
    <w:rsid w:val="000B3E9D"/>
    <w:rsid w:val="000C1ED0"/>
    <w:rsid w:val="000C2075"/>
    <w:rsid w:val="000C53B6"/>
    <w:rsid w:val="000C558F"/>
    <w:rsid w:val="000C68D9"/>
    <w:rsid w:val="000C6E5D"/>
    <w:rsid w:val="000D567A"/>
    <w:rsid w:val="000D67D1"/>
    <w:rsid w:val="000E19ED"/>
    <w:rsid w:val="000E411B"/>
    <w:rsid w:val="000E4777"/>
    <w:rsid w:val="000E514F"/>
    <w:rsid w:val="000E7718"/>
    <w:rsid w:val="000E7E87"/>
    <w:rsid w:val="000F2A18"/>
    <w:rsid w:val="000F2C0F"/>
    <w:rsid w:val="000F44D8"/>
    <w:rsid w:val="00107C1C"/>
    <w:rsid w:val="00110396"/>
    <w:rsid w:val="00110DD9"/>
    <w:rsid w:val="0011229B"/>
    <w:rsid w:val="00113F07"/>
    <w:rsid w:val="00115E45"/>
    <w:rsid w:val="0012012F"/>
    <w:rsid w:val="00120A20"/>
    <w:rsid w:val="00122EAD"/>
    <w:rsid w:val="00124496"/>
    <w:rsid w:val="00124E60"/>
    <w:rsid w:val="00125D42"/>
    <w:rsid w:val="00126099"/>
    <w:rsid w:val="001327AF"/>
    <w:rsid w:val="00132B35"/>
    <w:rsid w:val="00132FBE"/>
    <w:rsid w:val="00140F16"/>
    <w:rsid w:val="001426A5"/>
    <w:rsid w:val="001442E6"/>
    <w:rsid w:val="001454FF"/>
    <w:rsid w:val="00145A2A"/>
    <w:rsid w:val="00145D67"/>
    <w:rsid w:val="00151DBA"/>
    <w:rsid w:val="00155025"/>
    <w:rsid w:val="0015697F"/>
    <w:rsid w:val="0015708D"/>
    <w:rsid w:val="001578EE"/>
    <w:rsid w:val="001603AF"/>
    <w:rsid w:val="00160C30"/>
    <w:rsid w:val="00162984"/>
    <w:rsid w:val="0016333B"/>
    <w:rsid w:val="00171C0C"/>
    <w:rsid w:val="00172239"/>
    <w:rsid w:val="00173A8D"/>
    <w:rsid w:val="00183024"/>
    <w:rsid w:val="001843A2"/>
    <w:rsid w:val="00190ECC"/>
    <w:rsid w:val="00192E5F"/>
    <w:rsid w:val="001937C7"/>
    <w:rsid w:val="00194BD1"/>
    <w:rsid w:val="001A0D62"/>
    <w:rsid w:val="001A16AC"/>
    <w:rsid w:val="001A31FA"/>
    <w:rsid w:val="001A6C96"/>
    <w:rsid w:val="001B5750"/>
    <w:rsid w:val="001C0FA0"/>
    <w:rsid w:val="001C3A73"/>
    <w:rsid w:val="001D227F"/>
    <w:rsid w:val="001D4C90"/>
    <w:rsid w:val="001E01A9"/>
    <w:rsid w:val="001E2D27"/>
    <w:rsid w:val="001E4A99"/>
    <w:rsid w:val="001E5B44"/>
    <w:rsid w:val="001F30B1"/>
    <w:rsid w:val="001F4594"/>
    <w:rsid w:val="001F61AD"/>
    <w:rsid w:val="00200D66"/>
    <w:rsid w:val="00200D88"/>
    <w:rsid w:val="002011EC"/>
    <w:rsid w:val="00202701"/>
    <w:rsid w:val="00205834"/>
    <w:rsid w:val="00207E1B"/>
    <w:rsid w:val="002107BC"/>
    <w:rsid w:val="002119AF"/>
    <w:rsid w:val="00213939"/>
    <w:rsid w:val="00215AB3"/>
    <w:rsid w:val="0021647A"/>
    <w:rsid w:val="00216CDB"/>
    <w:rsid w:val="002202A9"/>
    <w:rsid w:val="002246CF"/>
    <w:rsid w:val="00227C28"/>
    <w:rsid w:val="00231A28"/>
    <w:rsid w:val="0023202C"/>
    <w:rsid w:val="00234AE9"/>
    <w:rsid w:val="00237055"/>
    <w:rsid w:val="00240BBE"/>
    <w:rsid w:val="00242514"/>
    <w:rsid w:val="00243727"/>
    <w:rsid w:val="00244947"/>
    <w:rsid w:val="00244B71"/>
    <w:rsid w:val="00251714"/>
    <w:rsid w:val="00252643"/>
    <w:rsid w:val="00252F31"/>
    <w:rsid w:val="00254B92"/>
    <w:rsid w:val="00256D33"/>
    <w:rsid w:val="00257EB6"/>
    <w:rsid w:val="00260175"/>
    <w:rsid w:val="00260B7D"/>
    <w:rsid w:val="0026620C"/>
    <w:rsid w:val="00267AD2"/>
    <w:rsid w:val="002716AA"/>
    <w:rsid w:val="00272929"/>
    <w:rsid w:val="002738F9"/>
    <w:rsid w:val="00274324"/>
    <w:rsid w:val="002753F6"/>
    <w:rsid w:val="00277684"/>
    <w:rsid w:val="00281338"/>
    <w:rsid w:val="0028225C"/>
    <w:rsid w:val="002864B8"/>
    <w:rsid w:val="00290FA3"/>
    <w:rsid w:val="00292E87"/>
    <w:rsid w:val="002978D5"/>
    <w:rsid w:val="002A0DC5"/>
    <w:rsid w:val="002A1331"/>
    <w:rsid w:val="002A6461"/>
    <w:rsid w:val="002A65A2"/>
    <w:rsid w:val="002A68B8"/>
    <w:rsid w:val="002A751A"/>
    <w:rsid w:val="002B0E73"/>
    <w:rsid w:val="002B1177"/>
    <w:rsid w:val="002B533D"/>
    <w:rsid w:val="002C2615"/>
    <w:rsid w:val="002C53EE"/>
    <w:rsid w:val="002D2EEE"/>
    <w:rsid w:val="002E1307"/>
    <w:rsid w:val="002E3667"/>
    <w:rsid w:val="002E442E"/>
    <w:rsid w:val="002E54E6"/>
    <w:rsid w:val="002F0434"/>
    <w:rsid w:val="002F1475"/>
    <w:rsid w:val="002F1A98"/>
    <w:rsid w:val="002F2355"/>
    <w:rsid w:val="002F3034"/>
    <w:rsid w:val="002F4B0E"/>
    <w:rsid w:val="00302AC8"/>
    <w:rsid w:val="003030B2"/>
    <w:rsid w:val="00303372"/>
    <w:rsid w:val="00303752"/>
    <w:rsid w:val="0030650B"/>
    <w:rsid w:val="00312941"/>
    <w:rsid w:val="00315A35"/>
    <w:rsid w:val="003203F2"/>
    <w:rsid w:val="0032239F"/>
    <w:rsid w:val="0032385C"/>
    <w:rsid w:val="0032418D"/>
    <w:rsid w:val="003308D5"/>
    <w:rsid w:val="00331714"/>
    <w:rsid w:val="00336F82"/>
    <w:rsid w:val="003423EA"/>
    <w:rsid w:val="00342999"/>
    <w:rsid w:val="0034576F"/>
    <w:rsid w:val="00352B6D"/>
    <w:rsid w:val="00352B7A"/>
    <w:rsid w:val="0035358A"/>
    <w:rsid w:val="00353C81"/>
    <w:rsid w:val="00354FEF"/>
    <w:rsid w:val="0035560F"/>
    <w:rsid w:val="00355815"/>
    <w:rsid w:val="00355C9E"/>
    <w:rsid w:val="0035711E"/>
    <w:rsid w:val="00357977"/>
    <w:rsid w:val="003642F7"/>
    <w:rsid w:val="003650A9"/>
    <w:rsid w:val="00367C12"/>
    <w:rsid w:val="003730F2"/>
    <w:rsid w:val="00373394"/>
    <w:rsid w:val="003738DE"/>
    <w:rsid w:val="003740E5"/>
    <w:rsid w:val="00380BFF"/>
    <w:rsid w:val="00381173"/>
    <w:rsid w:val="00385DA2"/>
    <w:rsid w:val="0038786F"/>
    <w:rsid w:val="0039357C"/>
    <w:rsid w:val="0039378E"/>
    <w:rsid w:val="00396E27"/>
    <w:rsid w:val="00396F85"/>
    <w:rsid w:val="003A2C48"/>
    <w:rsid w:val="003B08ED"/>
    <w:rsid w:val="003B50F9"/>
    <w:rsid w:val="003B544D"/>
    <w:rsid w:val="003B62B1"/>
    <w:rsid w:val="003B7EEE"/>
    <w:rsid w:val="003C1C20"/>
    <w:rsid w:val="003C6D58"/>
    <w:rsid w:val="003C7ADE"/>
    <w:rsid w:val="003D511E"/>
    <w:rsid w:val="003D6588"/>
    <w:rsid w:val="003D65A6"/>
    <w:rsid w:val="003E2409"/>
    <w:rsid w:val="003E25B0"/>
    <w:rsid w:val="003E2B5C"/>
    <w:rsid w:val="003E561C"/>
    <w:rsid w:val="003E7868"/>
    <w:rsid w:val="003F064E"/>
    <w:rsid w:val="004023AD"/>
    <w:rsid w:val="004039E9"/>
    <w:rsid w:val="00405F58"/>
    <w:rsid w:val="00411E24"/>
    <w:rsid w:val="00412FD6"/>
    <w:rsid w:val="00415741"/>
    <w:rsid w:val="00417C07"/>
    <w:rsid w:val="004207E5"/>
    <w:rsid w:val="0042194B"/>
    <w:rsid w:val="004219FC"/>
    <w:rsid w:val="004253D7"/>
    <w:rsid w:val="00425B30"/>
    <w:rsid w:val="0042762B"/>
    <w:rsid w:val="00430C09"/>
    <w:rsid w:val="0043128E"/>
    <w:rsid w:val="0043415C"/>
    <w:rsid w:val="00437393"/>
    <w:rsid w:val="004401AA"/>
    <w:rsid w:val="004457CC"/>
    <w:rsid w:val="00454051"/>
    <w:rsid w:val="004545C7"/>
    <w:rsid w:val="00455CC4"/>
    <w:rsid w:val="00465AFB"/>
    <w:rsid w:val="00474774"/>
    <w:rsid w:val="00475B18"/>
    <w:rsid w:val="00476C1E"/>
    <w:rsid w:val="00480919"/>
    <w:rsid w:val="0048185E"/>
    <w:rsid w:val="00482EF2"/>
    <w:rsid w:val="0048547E"/>
    <w:rsid w:val="00487B22"/>
    <w:rsid w:val="00490F6B"/>
    <w:rsid w:val="0049158C"/>
    <w:rsid w:val="00491E62"/>
    <w:rsid w:val="00496A72"/>
    <w:rsid w:val="004972E6"/>
    <w:rsid w:val="004A0025"/>
    <w:rsid w:val="004A0AC5"/>
    <w:rsid w:val="004A11E2"/>
    <w:rsid w:val="004A121F"/>
    <w:rsid w:val="004A3F44"/>
    <w:rsid w:val="004B02DB"/>
    <w:rsid w:val="004B13A2"/>
    <w:rsid w:val="004B3700"/>
    <w:rsid w:val="004B6DBB"/>
    <w:rsid w:val="004B7461"/>
    <w:rsid w:val="004B7643"/>
    <w:rsid w:val="004C28E1"/>
    <w:rsid w:val="004C29AC"/>
    <w:rsid w:val="004C46AC"/>
    <w:rsid w:val="004C483E"/>
    <w:rsid w:val="004C5987"/>
    <w:rsid w:val="004C5E13"/>
    <w:rsid w:val="004C7CC0"/>
    <w:rsid w:val="004D3F47"/>
    <w:rsid w:val="004D506B"/>
    <w:rsid w:val="004E3474"/>
    <w:rsid w:val="004E544C"/>
    <w:rsid w:val="004F008F"/>
    <w:rsid w:val="004F3933"/>
    <w:rsid w:val="004F7A70"/>
    <w:rsid w:val="0051080E"/>
    <w:rsid w:val="0051235E"/>
    <w:rsid w:val="00512417"/>
    <w:rsid w:val="00513446"/>
    <w:rsid w:val="00523171"/>
    <w:rsid w:val="005241BD"/>
    <w:rsid w:val="005248AC"/>
    <w:rsid w:val="00530D53"/>
    <w:rsid w:val="00531250"/>
    <w:rsid w:val="005336D6"/>
    <w:rsid w:val="00545EE5"/>
    <w:rsid w:val="0054721D"/>
    <w:rsid w:val="00550E22"/>
    <w:rsid w:val="00552EB7"/>
    <w:rsid w:val="00553AA9"/>
    <w:rsid w:val="00556A05"/>
    <w:rsid w:val="00557169"/>
    <w:rsid w:val="005609DD"/>
    <w:rsid w:val="00561213"/>
    <w:rsid w:val="00561F94"/>
    <w:rsid w:val="005628FE"/>
    <w:rsid w:val="00562D2C"/>
    <w:rsid w:val="00563586"/>
    <w:rsid w:val="005668CD"/>
    <w:rsid w:val="00567182"/>
    <w:rsid w:val="0058361F"/>
    <w:rsid w:val="00584D42"/>
    <w:rsid w:val="0058684C"/>
    <w:rsid w:val="005901CF"/>
    <w:rsid w:val="00591232"/>
    <w:rsid w:val="0059426F"/>
    <w:rsid w:val="00594E9E"/>
    <w:rsid w:val="005957E2"/>
    <w:rsid w:val="005974AC"/>
    <w:rsid w:val="005A11C1"/>
    <w:rsid w:val="005A1921"/>
    <w:rsid w:val="005A1C6C"/>
    <w:rsid w:val="005A3A73"/>
    <w:rsid w:val="005A52A8"/>
    <w:rsid w:val="005A5C8B"/>
    <w:rsid w:val="005B01C4"/>
    <w:rsid w:val="005B132E"/>
    <w:rsid w:val="005B1670"/>
    <w:rsid w:val="005B227F"/>
    <w:rsid w:val="005B3D08"/>
    <w:rsid w:val="005B5BA6"/>
    <w:rsid w:val="005C013B"/>
    <w:rsid w:val="005C1541"/>
    <w:rsid w:val="005C3A0C"/>
    <w:rsid w:val="005D1DEF"/>
    <w:rsid w:val="005D6260"/>
    <w:rsid w:val="005D6273"/>
    <w:rsid w:val="005E1112"/>
    <w:rsid w:val="005F0E72"/>
    <w:rsid w:val="005F19EA"/>
    <w:rsid w:val="005F3B69"/>
    <w:rsid w:val="005F506D"/>
    <w:rsid w:val="005F5218"/>
    <w:rsid w:val="006018BE"/>
    <w:rsid w:val="006024EB"/>
    <w:rsid w:val="006034E6"/>
    <w:rsid w:val="00616256"/>
    <w:rsid w:val="006162A3"/>
    <w:rsid w:val="00621303"/>
    <w:rsid w:val="00623AA0"/>
    <w:rsid w:val="006243E6"/>
    <w:rsid w:val="006317C7"/>
    <w:rsid w:val="00634642"/>
    <w:rsid w:val="006346BD"/>
    <w:rsid w:val="0063553F"/>
    <w:rsid w:val="0063796A"/>
    <w:rsid w:val="00643F5F"/>
    <w:rsid w:val="00645B83"/>
    <w:rsid w:val="00645B9A"/>
    <w:rsid w:val="0064609B"/>
    <w:rsid w:val="00646BA0"/>
    <w:rsid w:val="00646D5A"/>
    <w:rsid w:val="00650FC9"/>
    <w:rsid w:val="00656C32"/>
    <w:rsid w:val="00656F06"/>
    <w:rsid w:val="0065709A"/>
    <w:rsid w:val="00660B05"/>
    <w:rsid w:val="0066268C"/>
    <w:rsid w:val="00662CD6"/>
    <w:rsid w:val="00664190"/>
    <w:rsid w:val="00665218"/>
    <w:rsid w:val="00666170"/>
    <w:rsid w:val="006664B8"/>
    <w:rsid w:val="006664F8"/>
    <w:rsid w:val="00670433"/>
    <w:rsid w:val="006713F4"/>
    <w:rsid w:val="006726B9"/>
    <w:rsid w:val="00672C2B"/>
    <w:rsid w:val="0067351E"/>
    <w:rsid w:val="00677F77"/>
    <w:rsid w:val="006848AC"/>
    <w:rsid w:val="006901EC"/>
    <w:rsid w:val="0069045C"/>
    <w:rsid w:val="00690571"/>
    <w:rsid w:val="00692C82"/>
    <w:rsid w:val="00696BB4"/>
    <w:rsid w:val="006A0514"/>
    <w:rsid w:val="006A34ED"/>
    <w:rsid w:val="006A4BF1"/>
    <w:rsid w:val="006A5924"/>
    <w:rsid w:val="006B23A6"/>
    <w:rsid w:val="006B5C3E"/>
    <w:rsid w:val="006B71E7"/>
    <w:rsid w:val="006C2D3C"/>
    <w:rsid w:val="006D1FD4"/>
    <w:rsid w:val="006D4E24"/>
    <w:rsid w:val="006D7473"/>
    <w:rsid w:val="006D7F27"/>
    <w:rsid w:val="006E1BFB"/>
    <w:rsid w:val="006E400C"/>
    <w:rsid w:val="006E431D"/>
    <w:rsid w:val="006E464F"/>
    <w:rsid w:val="006E5759"/>
    <w:rsid w:val="006F5B29"/>
    <w:rsid w:val="00700115"/>
    <w:rsid w:val="0070133D"/>
    <w:rsid w:val="0070385C"/>
    <w:rsid w:val="00704BE5"/>
    <w:rsid w:val="00706596"/>
    <w:rsid w:val="00706F75"/>
    <w:rsid w:val="007117FF"/>
    <w:rsid w:val="00711CF4"/>
    <w:rsid w:val="0071217F"/>
    <w:rsid w:val="00716E9D"/>
    <w:rsid w:val="00720B74"/>
    <w:rsid w:val="0072158E"/>
    <w:rsid w:val="0072221E"/>
    <w:rsid w:val="007239FB"/>
    <w:rsid w:val="0072730B"/>
    <w:rsid w:val="007279FA"/>
    <w:rsid w:val="00731DC9"/>
    <w:rsid w:val="00741321"/>
    <w:rsid w:val="00743B60"/>
    <w:rsid w:val="00744A59"/>
    <w:rsid w:val="007460D9"/>
    <w:rsid w:val="007465D8"/>
    <w:rsid w:val="0074675A"/>
    <w:rsid w:val="00746CEE"/>
    <w:rsid w:val="0074750B"/>
    <w:rsid w:val="0075038D"/>
    <w:rsid w:val="00760F53"/>
    <w:rsid w:val="00763460"/>
    <w:rsid w:val="0076402B"/>
    <w:rsid w:val="00767C8D"/>
    <w:rsid w:val="007717E0"/>
    <w:rsid w:val="007761F8"/>
    <w:rsid w:val="00783469"/>
    <w:rsid w:val="00783A71"/>
    <w:rsid w:val="007869FB"/>
    <w:rsid w:val="00790740"/>
    <w:rsid w:val="00792DD9"/>
    <w:rsid w:val="00795614"/>
    <w:rsid w:val="007A20DB"/>
    <w:rsid w:val="007A260D"/>
    <w:rsid w:val="007A2A26"/>
    <w:rsid w:val="007A643F"/>
    <w:rsid w:val="007A7BE7"/>
    <w:rsid w:val="007B0714"/>
    <w:rsid w:val="007B0CE4"/>
    <w:rsid w:val="007B0E66"/>
    <w:rsid w:val="007B0FDD"/>
    <w:rsid w:val="007B37EB"/>
    <w:rsid w:val="007B391E"/>
    <w:rsid w:val="007B3FDD"/>
    <w:rsid w:val="007C13FD"/>
    <w:rsid w:val="007C75B4"/>
    <w:rsid w:val="007D0824"/>
    <w:rsid w:val="007D60F9"/>
    <w:rsid w:val="007E137E"/>
    <w:rsid w:val="007E380A"/>
    <w:rsid w:val="007E6269"/>
    <w:rsid w:val="007E6BA9"/>
    <w:rsid w:val="007E72A8"/>
    <w:rsid w:val="007E7A16"/>
    <w:rsid w:val="007F0A88"/>
    <w:rsid w:val="007F19DA"/>
    <w:rsid w:val="007F4755"/>
    <w:rsid w:val="008014EA"/>
    <w:rsid w:val="00807F51"/>
    <w:rsid w:val="00811CFE"/>
    <w:rsid w:val="00820772"/>
    <w:rsid w:val="00821C77"/>
    <w:rsid w:val="00822B3A"/>
    <w:rsid w:val="008250A3"/>
    <w:rsid w:val="00825C8D"/>
    <w:rsid w:val="00826146"/>
    <w:rsid w:val="00827B49"/>
    <w:rsid w:val="00834BD6"/>
    <w:rsid w:val="00834C4F"/>
    <w:rsid w:val="00835081"/>
    <w:rsid w:val="00836F7B"/>
    <w:rsid w:val="0083767F"/>
    <w:rsid w:val="008400B9"/>
    <w:rsid w:val="008403AD"/>
    <w:rsid w:val="008406E5"/>
    <w:rsid w:val="0084544C"/>
    <w:rsid w:val="008457CE"/>
    <w:rsid w:val="0085093D"/>
    <w:rsid w:val="00851C35"/>
    <w:rsid w:val="00851C62"/>
    <w:rsid w:val="00851ECD"/>
    <w:rsid w:val="00857083"/>
    <w:rsid w:val="00862621"/>
    <w:rsid w:val="00863F73"/>
    <w:rsid w:val="00867926"/>
    <w:rsid w:val="00880845"/>
    <w:rsid w:val="00880D04"/>
    <w:rsid w:val="00883260"/>
    <w:rsid w:val="00884033"/>
    <w:rsid w:val="00897090"/>
    <w:rsid w:val="008973C9"/>
    <w:rsid w:val="00897460"/>
    <w:rsid w:val="00897D85"/>
    <w:rsid w:val="008A049E"/>
    <w:rsid w:val="008A1006"/>
    <w:rsid w:val="008A6B61"/>
    <w:rsid w:val="008B1D44"/>
    <w:rsid w:val="008B5CEA"/>
    <w:rsid w:val="008B7301"/>
    <w:rsid w:val="008C44C4"/>
    <w:rsid w:val="008D0794"/>
    <w:rsid w:val="008D14D0"/>
    <w:rsid w:val="008D1E7A"/>
    <w:rsid w:val="008E107C"/>
    <w:rsid w:val="008E45EA"/>
    <w:rsid w:val="008E4DB4"/>
    <w:rsid w:val="008F4575"/>
    <w:rsid w:val="008F72FD"/>
    <w:rsid w:val="00903354"/>
    <w:rsid w:val="0090477C"/>
    <w:rsid w:val="00906171"/>
    <w:rsid w:val="00907288"/>
    <w:rsid w:val="00910DAD"/>
    <w:rsid w:val="00911354"/>
    <w:rsid w:val="00914333"/>
    <w:rsid w:val="00915473"/>
    <w:rsid w:val="00921782"/>
    <w:rsid w:val="009262C1"/>
    <w:rsid w:val="009306AA"/>
    <w:rsid w:val="00934096"/>
    <w:rsid w:val="00935E62"/>
    <w:rsid w:val="009363F5"/>
    <w:rsid w:val="009406AC"/>
    <w:rsid w:val="0094410E"/>
    <w:rsid w:val="00944331"/>
    <w:rsid w:val="00944E56"/>
    <w:rsid w:val="00952D4E"/>
    <w:rsid w:val="0095462C"/>
    <w:rsid w:val="0095568C"/>
    <w:rsid w:val="00955D9B"/>
    <w:rsid w:val="00960034"/>
    <w:rsid w:val="0096157E"/>
    <w:rsid w:val="00961AC5"/>
    <w:rsid w:val="00971E8B"/>
    <w:rsid w:val="0097236D"/>
    <w:rsid w:val="009748C3"/>
    <w:rsid w:val="0097672D"/>
    <w:rsid w:val="00980697"/>
    <w:rsid w:val="009835AC"/>
    <w:rsid w:val="00984123"/>
    <w:rsid w:val="00984A8E"/>
    <w:rsid w:val="009920B4"/>
    <w:rsid w:val="0099390D"/>
    <w:rsid w:val="0099735E"/>
    <w:rsid w:val="009A434E"/>
    <w:rsid w:val="009B3268"/>
    <w:rsid w:val="009B3F9B"/>
    <w:rsid w:val="009B5F60"/>
    <w:rsid w:val="009C31B6"/>
    <w:rsid w:val="009C350C"/>
    <w:rsid w:val="009C3C0E"/>
    <w:rsid w:val="009C5B55"/>
    <w:rsid w:val="009D0109"/>
    <w:rsid w:val="009D0B51"/>
    <w:rsid w:val="009D1C4F"/>
    <w:rsid w:val="009D252A"/>
    <w:rsid w:val="009E143E"/>
    <w:rsid w:val="009E1B1B"/>
    <w:rsid w:val="009E459C"/>
    <w:rsid w:val="009E62AF"/>
    <w:rsid w:val="009E740B"/>
    <w:rsid w:val="009F03A2"/>
    <w:rsid w:val="009F0864"/>
    <w:rsid w:val="009F363A"/>
    <w:rsid w:val="009F4164"/>
    <w:rsid w:val="009F42D7"/>
    <w:rsid w:val="009F49E0"/>
    <w:rsid w:val="009F54C8"/>
    <w:rsid w:val="00A0747B"/>
    <w:rsid w:val="00A0751D"/>
    <w:rsid w:val="00A12268"/>
    <w:rsid w:val="00A12786"/>
    <w:rsid w:val="00A1300B"/>
    <w:rsid w:val="00A178FE"/>
    <w:rsid w:val="00A20454"/>
    <w:rsid w:val="00A21DDE"/>
    <w:rsid w:val="00A25E85"/>
    <w:rsid w:val="00A25FBD"/>
    <w:rsid w:val="00A26A34"/>
    <w:rsid w:val="00A2747D"/>
    <w:rsid w:val="00A27579"/>
    <w:rsid w:val="00A30504"/>
    <w:rsid w:val="00A339E5"/>
    <w:rsid w:val="00A40A58"/>
    <w:rsid w:val="00A41D5E"/>
    <w:rsid w:val="00A4302C"/>
    <w:rsid w:val="00A5131B"/>
    <w:rsid w:val="00A56833"/>
    <w:rsid w:val="00A61DD6"/>
    <w:rsid w:val="00A64ABD"/>
    <w:rsid w:val="00A65010"/>
    <w:rsid w:val="00A656E2"/>
    <w:rsid w:val="00A6714E"/>
    <w:rsid w:val="00A671FA"/>
    <w:rsid w:val="00A73EAA"/>
    <w:rsid w:val="00A76033"/>
    <w:rsid w:val="00A778EF"/>
    <w:rsid w:val="00A80A39"/>
    <w:rsid w:val="00A81A15"/>
    <w:rsid w:val="00A82BCF"/>
    <w:rsid w:val="00A82E97"/>
    <w:rsid w:val="00A90357"/>
    <w:rsid w:val="00A91802"/>
    <w:rsid w:val="00A93B69"/>
    <w:rsid w:val="00AA178C"/>
    <w:rsid w:val="00AA65AC"/>
    <w:rsid w:val="00AA67B1"/>
    <w:rsid w:val="00AA68BF"/>
    <w:rsid w:val="00AA7121"/>
    <w:rsid w:val="00AB409C"/>
    <w:rsid w:val="00AB5D86"/>
    <w:rsid w:val="00AC49B8"/>
    <w:rsid w:val="00AC6ED2"/>
    <w:rsid w:val="00AC7F06"/>
    <w:rsid w:val="00AD04C7"/>
    <w:rsid w:val="00AD7108"/>
    <w:rsid w:val="00AE0898"/>
    <w:rsid w:val="00AE1984"/>
    <w:rsid w:val="00AE745A"/>
    <w:rsid w:val="00AE7E1F"/>
    <w:rsid w:val="00AF00D2"/>
    <w:rsid w:val="00AF35A7"/>
    <w:rsid w:val="00AF524B"/>
    <w:rsid w:val="00AF73A7"/>
    <w:rsid w:val="00B07001"/>
    <w:rsid w:val="00B1398F"/>
    <w:rsid w:val="00B14337"/>
    <w:rsid w:val="00B15E2F"/>
    <w:rsid w:val="00B175D0"/>
    <w:rsid w:val="00B20217"/>
    <w:rsid w:val="00B20CFB"/>
    <w:rsid w:val="00B21C77"/>
    <w:rsid w:val="00B24774"/>
    <w:rsid w:val="00B27028"/>
    <w:rsid w:val="00B341B2"/>
    <w:rsid w:val="00B34BBA"/>
    <w:rsid w:val="00B36415"/>
    <w:rsid w:val="00B37A25"/>
    <w:rsid w:val="00B37A3A"/>
    <w:rsid w:val="00B40EB0"/>
    <w:rsid w:val="00B4546A"/>
    <w:rsid w:val="00B46A82"/>
    <w:rsid w:val="00B571C0"/>
    <w:rsid w:val="00B624A1"/>
    <w:rsid w:val="00B63B34"/>
    <w:rsid w:val="00B64DB8"/>
    <w:rsid w:val="00B6508F"/>
    <w:rsid w:val="00B759C2"/>
    <w:rsid w:val="00B75C0B"/>
    <w:rsid w:val="00B76E70"/>
    <w:rsid w:val="00B77154"/>
    <w:rsid w:val="00B803AF"/>
    <w:rsid w:val="00B837D1"/>
    <w:rsid w:val="00B844E0"/>
    <w:rsid w:val="00B85F5C"/>
    <w:rsid w:val="00B86285"/>
    <w:rsid w:val="00B87F3F"/>
    <w:rsid w:val="00B9096F"/>
    <w:rsid w:val="00B93B6E"/>
    <w:rsid w:val="00B94344"/>
    <w:rsid w:val="00B9437D"/>
    <w:rsid w:val="00B9563F"/>
    <w:rsid w:val="00BA0416"/>
    <w:rsid w:val="00BA1815"/>
    <w:rsid w:val="00BA25DC"/>
    <w:rsid w:val="00BA3A1B"/>
    <w:rsid w:val="00BB71F2"/>
    <w:rsid w:val="00BC01AB"/>
    <w:rsid w:val="00BC4B02"/>
    <w:rsid w:val="00BD7F88"/>
    <w:rsid w:val="00BE046E"/>
    <w:rsid w:val="00BF18BF"/>
    <w:rsid w:val="00BF24DB"/>
    <w:rsid w:val="00BF496E"/>
    <w:rsid w:val="00BF5E69"/>
    <w:rsid w:val="00BF71B5"/>
    <w:rsid w:val="00C00D76"/>
    <w:rsid w:val="00C00EC8"/>
    <w:rsid w:val="00C02EBD"/>
    <w:rsid w:val="00C05762"/>
    <w:rsid w:val="00C07759"/>
    <w:rsid w:val="00C10A26"/>
    <w:rsid w:val="00C13082"/>
    <w:rsid w:val="00C175EC"/>
    <w:rsid w:val="00C2030B"/>
    <w:rsid w:val="00C223ED"/>
    <w:rsid w:val="00C24B7B"/>
    <w:rsid w:val="00C25B3D"/>
    <w:rsid w:val="00C26019"/>
    <w:rsid w:val="00C26FF2"/>
    <w:rsid w:val="00C2731D"/>
    <w:rsid w:val="00C32047"/>
    <w:rsid w:val="00C32615"/>
    <w:rsid w:val="00C32766"/>
    <w:rsid w:val="00C3308A"/>
    <w:rsid w:val="00C34681"/>
    <w:rsid w:val="00C369BB"/>
    <w:rsid w:val="00C37F7D"/>
    <w:rsid w:val="00C41713"/>
    <w:rsid w:val="00C43AB0"/>
    <w:rsid w:val="00C43C57"/>
    <w:rsid w:val="00C52037"/>
    <w:rsid w:val="00C56406"/>
    <w:rsid w:val="00C5797B"/>
    <w:rsid w:val="00C61B70"/>
    <w:rsid w:val="00C632C7"/>
    <w:rsid w:val="00C63F24"/>
    <w:rsid w:val="00C645A9"/>
    <w:rsid w:val="00C6692D"/>
    <w:rsid w:val="00C8251D"/>
    <w:rsid w:val="00C83684"/>
    <w:rsid w:val="00C872F5"/>
    <w:rsid w:val="00C95B72"/>
    <w:rsid w:val="00C96864"/>
    <w:rsid w:val="00C96D19"/>
    <w:rsid w:val="00C97918"/>
    <w:rsid w:val="00CA0DDC"/>
    <w:rsid w:val="00CA3D16"/>
    <w:rsid w:val="00CA543C"/>
    <w:rsid w:val="00CA5CDA"/>
    <w:rsid w:val="00CC2462"/>
    <w:rsid w:val="00CC35C5"/>
    <w:rsid w:val="00CC5430"/>
    <w:rsid w:val="00CD0E03"/>
    <w:rsid w:val="00CD3003"/>
    <w:rsid w:val="00CD33ED"/>
    <w:rsid w:val="00CD63D4"/>
    <w:rsid w:val="00CE24B3"/>
    <w:rsid w:val="00CE6349"/>
    <w:rsid w:val="00CE7736"/>
    <w:rsid w:val="00CF2119"/>
    <w:rsid w:val="00CF2696"/>
    <w:rsid w:val="00CF3850"/>
    <w:rsid w:val="00CF453E"/>
    <w:rsid w:val="00CF5797"/>
    <w:rsid w:val="00CF5D4C"/>
    <w:rsid w:val="00CF7656"/>
    <w:rsid w:val="00D0282F"/>
    <w:rsid w:val="00D06F4A"/>
    <w:rsid w:val="00D07321"/>
    <w:rsid w:val="00D1109D"/>
    <w:rsid w:val="00D11CBD"/>
    <w:rsid w:val="00D17C2A"/>
    <w:rsid w:val="00D238EF"/>
    <w:rsid w:val="00D24F8E"/>
    <w:rsid w:val="00D25D7C"/>
    <w:rsid w:val="00D27E27"/>
    <w:rsid w:val="00D3011A"/>
    <w:rsid w:val="00D312F3"/>
    <w:rsid w:val="00D31B31"/>
    <w:rsid w:val="00D35658"/>
    <w:rsid w:val="00D37114"/>
    <w:rsid w:val="00D403F0"/>
    <w:rsid w:val="00D405A7"/>
    <w:rsid w:val="00D43E48"/>
    <w:rsid w:val="00D461F6"/>
    <w:rsid w:val="00D527C8"/>
    <w:rsid w:val="00D52B44"/>
    <w:rsid w:val="00D52DAA"/>
    <w:rsid w:val="00D577CF"/>
    <w:rsid w:val="00D57B7D"/>
    <w:rsid w:val="00D61282"/>
    <w:rsid w:val="00D61C05"/>
    <w:rsid w:val="00D62099"/>
    <w:rsid w:val="00D635B2"/>
    <w:rsid w:val="00D63E1A"/>
    <w:rsid w:val="00D64244"/>
    <w:rsid w:val="00D645BE"/>
    <w:rsid w:val="00D64AB9"/>
    <w:rsid w:val="00D65B89"/>
    <w:rsid w:val="00D67CA2"/>
    <w:rsid w:val="00D72648"/>
    <w:rsid w:val="00D7328E"/>
    <w:rsid w:val="00D73507"/>
    <w:rsid w:val="00D73561"/>
    <w:rsid w:val="00D7516D"/>
    <w:rsid w:val="00D7694C"/>
    <w:rsid w:val="00D76B22"/>
    <w:rsid w:val="00D77491"/>
    <w:rsid w:val="00D814FE"/>
    <w:rsid w:val="00D81C04"/>
    <w:rsid w:val="00D8266C"/>
    <w:rsid w:val="00D833F7"/>
    <w:rsid w:val="00D933DC"/>
    <w:rsid w:val="00D9572E"/>
    <w:rsid w:val="00D95D38"/>
    <w:rsid w:val="00D96FBB"/>
    <w:rsid w:val="00DA42F5"/>
    <w:rsid w:val="00DB040D"/>
    <w:rsid w:val="00DB0CC1"/>
    <w:rsid w:val="00DB1929"/>
    <w:rsid w:val="00DB7AB8"/>
    <w:rsid w:val="00DB7DF9"/>
    <w:rsid w:val="00DC3EFB"/>
    <w:rsid w:val="00DC6940"/>
    <w:rsid w:val="00DC7313"/>
    <w:rsid w:val="00DD0ACC"/>
    <w:rsid w:val="00DD1640"/>
    <w:rsid w:val="00DD18C0"/>
    <w:rsid w:val="00DD2402"/>
    <w:rsid w:val="00DE1562"/>
    <w:rsid w:val="00DE41E8"/>
    <w:rsid w:val="00DE4C01"/>
    <w:rsid w:val="00DE7590"/>
    <w:rsid w:val="00DF40D8"/>
    <w:rsid w:val="00DF7D35"/>
    <w:rsid w:val="00E00F1E"/>
    <w:rsid w:val="00E03274"/>
    <w:rsid w:val="00E06B34"/>
    <w:rsid w:val="00E108B2"/>
    <w:rsid w:val="00E1107F"/>
    <w:rsid w:val="00E11692"/>
    <w:rsid w:val="00E118BB"/>
    <w:rsid w:val="00E15AA9"/>
    <w:rsid w:val="00E15C41"/>
    <w:rsid w:val="00E1688E"/>
    <w:rsid w:val="00E20B35"/>
    <w:rsid w:val="00E21E99"/>
    <w:rsid w:val="00E22813"/>
    <w:rsid w:val="00E24FE7"/>
    <w:rsid w:val="00E30978"/>
    <w:rsid w:val="00E322CE"/>
    <w:rsid w:val="00E33E58"/>
    <w:rsid w:val="00E35D50"/>
    <w:rsid w:val="00E361CC"/>
    <w:rsid w:val="00E4113B"/>
    <w:rsid w:val="00E43128"/>
    <w:rsid w:val="00E431AB"/>
    <w:rsid w:val="00E4329A"/>
    <w:rsid w:val="00E459AE"/>
    <w:rsid w:val="00E554E2"/>
    <w:rsid w:val="00E56D8B"/>
    <w:rsid w:val="00E6333A"/>
    <w:rsid w:val="00E64391"/>
    <w:rsid w:val="00E74472"/>
    <w:rsid w:val="00E808E7"/>
    <w:rsid w:val="00E8176A"/>
    <w:rsid w:val="00E8308A"/>
    <w:rsid w:val="00E87332"/>
    <w:rsid w:val="00E90E11"/>
    <w:rsid w:val="00E913C9"/>
    <w:rsid w:val="00E95663"/>
    <w:rsid w:val="00EA3334"/>
    <w:rsid w:val="00EA6535"/>
    <w:rsid w:val="00EB3A74"/>
    <w:rsid w:val="00EB3F16"/>
    <w:rsid w:val="00EB3FEC"/>
    <w:rsid w:val="00EB4194"/>
    <w:rsid w:val="00EB4211"/>
    <w:rsid w:val="00EB4238"/>
    <w:rsid w:val="00EB4F97"/>
    <w:rsid w:val="00EB71D4"/>
    <w:rsid w:val="00EB7994"/>
    <w:rsid w:val="00EC301F"/>
    <w:rsid w:val="00EC420B"/>
    <w:rsid w:val="00EC4C4D"/>
    <w:rsid w:val="00EC7F41"/>
    <w:rsid w:val="00ED0927"/>
    <w:rsid w:val="00ED163C"/>
    <w:rsid w:val="00ED4844"/>
    <w:rsid w:val="00ED4C99"/>
    <w:rsid w:val="00EE1264"/>
    <w:rsid w:val="00EE1FDC"/>
    <w:rsid w:val="00EE31A4"/>
    <w:rsid w:val="00EE79C4"/>
    <w:rsid w:val="00EF0436"/>
    <w:rsid w:val="00EF043E"/>
    <w:rsid w:val="00EF5B82"/>
    <w:rsid w:val="00EF6ED0"/>
    <w:rsid w:val="00EF756B"/>
    <w:rsid w:val="00EF7C10"/>
    <w:rsid w:val="00EF7C4C"/>
    <w:rsid w:val="00F02C23"/>
    <w:rsid w:val="00F03A0D"/>
    <w:rsid w:val="00F03E41"/>
    <w:rsid w:val="00F05BE8"/>
    <w:rsid w:val="00F07A23"/>
    <w:rsid w:val="00F10E35"/>
    <w:rsid w:val="00F11460"/>
    <w:rsid w:val="00F12389"/>
    <w:rsid w:val="00F12F8F"/>
    <w:rsid w:val="00F13ADC"/>
    <w:rsid w:val="00F14996"/>
    <w:rsid w:val="00F1560E"/>
    <w:rsid w:val="00F21A62"/>
    <w:rsid w:val="00F21FC2"/>
    <w:rsid w:val="00F22B7D"/>
    <w:rsid w:val="00F236BB"/>
    <w:rsid w:val="00F23C1F"/>
    <w:rsid w:val="00F246E1"/>
    <w:rsid w:val="00F2691D"/>
    <w:rsid w:val="00F27F1E"/>
    <w:rsid w:val="00F30B15"/>
    <w:rsid w:val="00F32564"/>
    <w:rsid w:val="00F349DA"/>
    <w:rsid w:val="00F3553F"/>
    <w:rsid w:val="00F40CBB"/>
    <w:rsid w:val="00F4363E"/>
    <w:rsid w:val="00F4393D"/>
    <w:rsid w:val="00F50D80"/>
    <w:rsid w:val="00F51500"/>
    <w:rsid w:val="00F52748"/>
    <w:rsid w:val="00F5517B"/>
    <w:rsid w:val="00F55FE9"/>
    <w:rsid w:val="00F565E5"/>
    <w:rsid w:val="00F5673E"/>
    <w:rsid w:val="00F575A3"/>
    <w:rsid w:val="00F63236"/>
    <w:rsid w:val="00F634B4"/>
    <w:rsid w:val="00F642E3"/>
    <w:rsid w:val="00F64B3C"/>
    <w:rsid w:val="00F7362C"/>
    <w:rsid w:val="00F7452A"/>
    <w:rsid w:val="00F74977"/>
    <w:rsid w:val="00F76542"/>
    <w:rsid w:val="00F766B1"/>
    <w:rsid w:val="00F7716C"/>
    <w:rsid w:val="00F77332"/>
    <w:rsid w:val="00F8047F"/>
    <w:rsid w:val="00F83B34"/>
    <w:rsid w:val="00F87B4F"/>
    <w:rsid w:val="00F90086"/>
    <w:rsid w:val="00F90E1C"/>
    <w:rsid w:val="00F9192D"/>
    <w:rsid w:val="00F91BE8"/>
    <w:rsid w:val="00F955D9"/>
    <w:rsid w:val="00FA0E6B"/>
    <w:rsid w:val="00FA1199"/>
    <w:rsid w:val="00FA3349"/>
    <w:rsid w:val="00FA4247"/>
    <w:rsid w:val="00FA612A"/>
    <w:rsid w:val="00FA6E51"/>
    <w:rsid w:val="00FB09FD"/>
    <w:rsid w:val="00FB2144"/>
    <w:rsid w:val="00FB5A98"/>
    <w:rsid w:val="00FB6700"/>
    <w:rsid w:val="00FC0BD4"/>
    <w:rsid w:val="00FC547A"/>
    <w:rsid w:val="00FC60B7"/>
    <w:rsid w:val="00FC6CC0"/>
    <w:rsid w:val="00FD3231"/>
    <w:rsid w:val="00FD6927"/>
    <w:rsid w:val="00FD6AFF"/>
    <w:rsid w:val="00FE3E52"/>
    <w:rsid w:val="00FE4A64"/>
    <w:rsid w:val="00FE5AC7"/>
    <w:rsid w:val="00FE5CAF"/>
    <w:rsid w:val="00FE5FA3"/>
    <w:rsid w:val="00FF079F"/>
    <w:rsid w:val="00FF3DE7"/>
    <w:rsid w:val="00FF5427"/>
    <w:rsid w:val="00FF5897"/>
    <w:rsid w:val="00FF6C98"/>
  </w:rsids>
  <m:mathPr>
    <m:mathFont m:val="Cambria Math"/>
    <m:brkBin m:val="before"/>
    <m:brkBinSub m:val="--"/>
    <m:smallFrac m:val="off"/>
    <m:dispDef/>
    <m:lMargin m:val="0"/>
    <m:rMargin m:val="0"/>
    <m:defJc m:val="centerGroup"/>
    <m:wrapIndent m:val="1440"/>
    <m:intLim m:val="subSup"/>
    <m:naryLim m:val="undOvr"/>
  </m:mathPr>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lsdException w:name="Block Text" w:semiHidden="1" w:unhideWhenUsed="1"/>
    <w:lsdException w:name="Hyperlink" w:semiHidden="1" w:unhideWhenUsed="1"/>
    <w:lsdException w:name="FollowedHyperlink" w:lock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934096"/>
    <w:rPr>
      <w:rFonts w:ascii="Times New Roman" w:eastAsia="Times New Roman" w:hAnsi="Times New Roman"/>
      <w:sz w:val="24"/>
      <w:szCs w:val="24"/>
    </w:rPr>
  </w:style>
  <w:style w:type="paragraph" w:styleId="Heading1">
    <w:name w:val="heading 1"/>
    <w:basedOn w:val="Normal"/>
    <w:next w:val="Normal"/>
    <w:link w:val="Heading1Char"/>
    <w:uiPriority w:val="99"/>
    <w:qFormat/>
    <w:rsid w:val="00934096"/>
    <w:pPr>
      <w:keepNext/>
      <w:outlineLvl w:val="0"/>
    </w:pPr>
    <w:rPr>
      <w:b/>
      <w:color w:val="000000"/>
      <w:sz w:val="28"/>
      <w:szCs w:val="28"/>
    </w:rPr>
  </w:style>
  <w:style w:type="paragraph" w:styleId="Heading2">
    <w:name w:val="heading 2"/>
    <w:basedOn w:val="Normal"/>
    <w:next w:val="Normal"/>
    <w:link w:val="Heading2Char"/>
    <w:uiPriority w:val="99"/>
    <w:qFormat/>
    <w:rsid w:val="0042194B"/>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2194B"/>
    <w:pPr>
      <w:keepNext/>
      <w:outlineLvl w:val="2"/>
    </w:pPr>
    <w:rPr>
      <w:b/>
      <w:sz w:val="20"/>
      <w:szCs w:val="20"/>
      <w:lang w:eastAsia="en-US"/>
    </w:rPr>
  </w:style>
  <w:style w:type="paragraph" w:styleId="Heading4">
    <w:name w:val="heading 4"/>
    <w:basedOn w:val="Normal"/>
    <w:next w:val="Normal"/>
    <w:link w:val="Heading4Char"/>
    <w:uiPriority w:val="99"/>
    <w:qFormat/>
    <w:rsid w:val="0042194B"/>
    <w:pPr>
      <w:keepNext/>
      <w:outlineLvl w:val="3"/>
    </w:pPr>
    <w:rPr>
      <w:rFonts w:ascii="Tahoma" w:hAnsi="Tahoma"/>
      <w:b/>
      <w:szCs w:val="20"/>
      <w:lang w:eastAsia="en-US"/>
    </w:rPr>
  </w:style>
  <w:style w:type="paragraph" w:styleId="Heading5">
    <w:name w:val="heading 5"/>
    <w:basedOn w:val="Normal"/>
    <w:next w:val="Normal"/>
    <w:link w:val="Heading5Char"/>
    <w:uiPriority w:val="99"/>
    <w:qFormat/>
    <w:rsid w:val="0042194B"/>
    <w:pPr>
      <w:keepNext/>
      <w:outlineLvl w:val="4"/>
    </w:pPr>
    <w:rPr>
      <w:b/>
      <w:i/>
      <w:sz w:val="22"/>
      <w:szCs w:val="20"/>
      <w:lang w:eastAsia="en-US"/>
    </w:rPr>
  </w:style>
  <w:style w:type="paragraph" w:styleId="Heading6">
    <w:name w:val="heading 6"/>
    <w:basedOn w:val="Normal"/>
    <w:next w:val="Normal"/>
    <w:link w:val="Heading6Char"/>
    <w:uiPriority w:val="99"/>
    <w:qFormat/>
    <w:rsid w:val="0042194B"/>
    <w:pPr>
      <w:keepNext/>
      <w:outlineLvl w:val="5"/>
    </w:pPr>
    <w:rPr>
      <w:i/>
      <w:sz w:val="20"/>
      <w:szCs w:val="20"/>
      <w:lang w:eastAsia="en-US"/>
    </w:rPr>
  </w:style>
  <w:style w:type="paragraph" w:styleId="Heading7">
    <w:name w:val="heading 7"/>
    <w:basedOn w:val="Normal"/>
    <w:next w:val="Normal"/>
    <w:link w:val="Heading7Char"/>
    <w:uiPriority w:val="99"/>
    <w:qFormat/>
    <w:rsid w:val="0042194B"/>
    <w:pPr>
      <w:keepNext/>
      <w:ind w:left="-247"/>
      <w:jc w:val="center"/>
      <w:outlineLvl w:val="6"/>
    </w:pPr>
    <w:rPr>
      <w:b/>
      <w:sz w:val="20"/>
      <w:szCs w:val="20"/>
      <w:lang w:eastAsia="en-US"/>
    </w:rPr>
  </w:style>
  <w:style w:type="paragraph" w:styleId="Heading8">
    <w:name w:val="heading 8"/>
    <w:basedOn w:val="Normal"/>
    <w:next w:val="Normal"/>
    <w:link w:val="Heading8Char"/>
    <w:uiPriority w:val="99"/>
    <w:qFormat/>
    <w:rsid w:val="0042194B"/>
    <w:pPr>
      <w:keepNext/>
      <w:shd w:val="clear" w:color="auto" w:fill="FFFFFF"/>
      <w:ind w:left="86"/>
      <w:outlineLvl w:val="7"/>
    </w:pPr>
    <w:rPr>
      <w:rFonts w:ascii="Garamond" w:hAnsi="Garamond"/>
      <w:i/>
      <w:iCs/>
      <w:lang w:eastAsia="en-US"/>
    </w:rPr>
  </w:style>
  <w:style w:type="paragraph" w:styleId="Heading9">
    <w:name w:val="heading 9"/>
    <w:basedOn w:val="Normal"/>
    <w:next w:val="Normal"/>
    <w:link w:val="Heading9Char"/>
    <w:qFormat/>
    <w:locked/>
    <w:rsid w:val="009406AC"/>
    <w:pPr>
      <w:spacing w:before="240" w:after="60"/>
      <w:outlineLvl w:val="8"/>
    </w:pPr>
    <w:rPr>
      <w:rFonts w:ascii="Cambria" w:hAnsi="Cambria"/>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34096"/>
    <w:rPr>
      <w:rFonts w:ascii="Times New Roman" w:hAnsi="Times New Roman" w:cs="Times New Roman"/>
      <w:b/>
      <w:color w:val="000000"/>
      <w:sz w:val="28"/>
      <w:szCs w:val="28"/>
      <w:lang w:eastAsia="lv-LV"/>
    </w:rPr>
  </w:style>
  <w:style w:type="character" w:customStyle="1" w:styleId="Heading2Char">
    <w:name w:val="Heading 2 Char"/>
    <w:basedOn w:val="DefaultParagraphFont"/>
    <w:link w:val="Heading2"/>
    <w:uiPriority w:val="99"/>
    <w:locked/>
    <w:rsid w:val="0042194B"/>
    <w:rPr>
      <w:rFonts w:ascii="Cambria" w:hAnsi="Cambria" w:cs="Times New Roman"/>
      <w:b/>
      <w:bCs/>
      <w:color w:val="4F81BD"/>
      <w:sz w:val="26"/>
      <w:szCs w:val="26"/>
      <w:lang w:eastAsia="lv-LV"/>
    </w:rPr>
  </w:style>
  <w:style w:type="character" w:customStyle="1" w:styleId="Heading3Char">
    <w:name w:val="Heading 3 Char"/>
    <w:basedOn w:val="DefaultParagraphFont"/>
    <w:link w:val="Heading3"/>
    <w:uiPriority w:val="99"/>
    <w:locked/>
    <w:rsid w:val="0042194B"/>
    <w:rPr>
      <w:rFonts w:ascii="Times New Roman" w:hAnsi="Times New Roman" w:cs="Times New Roman"/>
      <w:b/>
      <w:sz w:val="20"/>
      <w:szCs w:val="20"/>
    </w:rPr>
  </w:style>
  <w:style w:type="character" w:customStyle="1" w:styleId="Heading4Char">
    <w:name w:val="Heading 4 Char"/>
    <w:basedOn w:val="DefaultParagraphFont"/>
    <w:link w:val="Heading4"/>
    <w:uiPriority w:val="99"/>
    <w:locked/>
    <w:rsid w:val="0042194B"/>
    <w:rPr>
      <w:rFonts w:ascii="Tahoma" w:hAnsi="Tahoma" w:cs="Times New Roman"/>
      <w:b/>
      <w:sz w:val="20"/>
      <w:szCs w:val="20"/>
    </w:rPr>
  </w:style>
  <w:style w:type="character" w:customStyle="1" w:styleId="Heading5Char">
    <w:name w:val="Heading 5 Char"/>
    <w:basedOn w:val="DefaultParagraphFont"/>
    <w:link w:val="Heading5"/>
    <w:uiPriority w:val="99"/>
    <w:locked/>
    <w:rsid w:val="0042194B"/>
    <w:rPr>
      <w:rFonts w:ascii="Times New Roman" w:hAnsi="Times New Roman" w:cs="Times New Roman"/>
      <w:b/>
      <w:i/>
      <w:sz w:val="20"/>
      <w:szCs w:val="20"/>
    </w:rPr>
  </w:style>
  <w:style w:type="character" w:customStyle="1" w:styleId="Heading6Char">
    <w:name w:val="Heading 6 Char"/>
    <w:basedOn w:val="DefaultParagraphFont"/>
    <w:link w:val="Heading6"/>
    <w:uiPriority w:val="99"/>
    <w:locked/>
    <w:rsid w:val="0042194B"/>
    <w:rPr>
      <w:rFonts w:ascii="Times New Roman" w:hAnsi="Times New Roman" w:cs="Times New Roman"/>
      <w:i/>
      <w:sz w:val="20"/>
      <w:szCs w:val="20"/>
    </w:rPr>
  </w:style>
  <w:style w:type="character" w:customStyle="1" w:styleId="Heading7Char">
    <w:name w:val="Heading 7 Char"/>
    <w:basedOn w:val="DefaultParagraphFont"/>
    <w:link w:val="Heading7"/>
    <w:uiPriority w:val="99"/>
    <w:locked/>
    <w:rsid w:val="0042194B"/>
    <w:rPr>
      <w:rFonts w:ascii="Times New Roman" w:hAnsi="Times New Roman" w:cs="Times New Roman"/>
      <w:b/>
      <w:sz w:val="20"/>
      <w:szCs w:val="20"/>
    </w:rPr>
  </w:style>
  <w:style w:type="character" w:customStyle="1" w:styleId="Heading8Char">
    <w:name w:val="Heading 8 Char"/>
    <w:basedOn w:val="DefaultParagraphFont"/>
    <w:link w:val="Heading8"/>
    <w:uiPriority w:val="99"/>
    <w:locked/>
    <w:rsid w:val="0042194B"/>
    <w:rPr>
      <w:rFonts w:ascii="Garamond" w:hAnsi="Garamond" w:cs="Times New Roman"/>
      <w:i/>
      <w:iCs/>
      <w:sz w:val="24"/>
      <w:szCs w:val="24"/>
      <w:shd w:val="clear" w:color="auto" w:fill="FFFFFF"/>
    </w:rPr>
  </w:style>
  <w:style w:type="paragraph" w:customStyle="1" w:styleId="naisf">
    <w:name w:val="naisf"/>
    <w:basedOn w:val="Normal"/>
    <w:rsid w:val="00934096"/>
    <w:pPr>
      <w:spacing w:before="75" w:after="75"/>
      <w:ind w:firstLine="375"/>
      <w:jc w:val="both"/>
    </w:pPr>
  </w:style>
  <w:style w:type="paragraph" w:customStyle="1" w:styleId="naisc">
    <w:name w:val="naisc"/>
    <w:basedOn w:val="Normal"/>
    <w:rsid w:val="00934096"/>
    <w:pPr>
      <w:spacing w:before="75" w:after="75"/>
      <w:jc w:val="center"/>
    </w:pPr>
  </w:style>
  <w:style w:type="character" w:styleId="Hyperlink">
    <w:name w:val="Hyperlink"/>
    <w:basedOn w:val="DefaultParagraphFont"/>
    <w:uiPriority w:val="99"/>
    <w:rsid w:val="00934096"/>
    <w:rPr>
      <w:rFonts w:cs="Times New Roman"/>
      <w:color w:val="0000FF"/>
      <w:u w:val="single"/>
    </w:rPr>
  </w:style>
  <w:style w:type="paragraph" w:customStyle="1" w:styleId="naisnod">
    <w:name w:val="naisnod"/>
    <w:basedOn w:val="Normal"/>
    <w:uiPriority w:val="99"/>
    <w:rsid w:val="00934096"/>
    <w:pPr>
      <w:spacing w:before="150" w:after="150"/>
      <w:jc w:val="center"/>
    </w:pPr>
    <w:rPr>
      <w:b/>
      <w:bCs/>
    </w:rPr>
  </w:style>
  <w:style w:type="paragraph" w:styleId="BodyTextIndent">
    <w:name w:val="Body Text Indent"/>
    <w:basedOn w:val="Normal"/>
    <w:link w:val="BodyTextIndentChar"/>
    <w:uiPriority w:val="99"/>
    <w:rsid w:val="00934096"/>
    <w:pPr>
      <w:spacing w:after="120" w:line="276" w:lineRule="auto"/>
      <w:ind w:left="283"/>
    </w:pPr>
    <w:rPr>
      <w:rFonts w:ascii="Calibri" w:eastAsia="Calibri" w:hAnsi="Calibri"/>
      <w:sz w:val="22"/>
      <w:szCs w:val="22"/>
      <w:lang w:eastAsia="en-US"/>
    </w:rPr>
  </w:style>
  <w:style w:type="character" w:customStyle="1" w:styleId="BodyTextIndentChar">
    <w:name w:val="Body Text Indent Char"/>
    <w:basedOn w:val="DefaultParagraphFont"/>
    <w:link w:val="BodyTextIndent"/>
    <w:uiPriority w:val="99"/>
    <w:locked/>
    <w:rsid w:val="00934096"/>
    <w:rPr>
      <w:rFonts w:ascii="Calibri" w:eastAsia="Times New Roman" w:hAnsi="Calibri" w:cs="Times New Roman"/>
    </w:rPr>
  </w:style>
  <w:style w:type="paragraph" w:customStyle="1" w:styleId="naislab">
    <w:name w:val="naislab"/>
    <w:basedOn w:val="Normal"/>
    <w:uiPriority w:val="99"/>
    <w:rsid w:val="00934096"/>
    <w:pPr>
      <w:spacing w:before="75" w:after="75"/>
      <w:jc w:val="right"/>
    </w:pPr>
  </w:style>
  <w:style w:type="paragraph" w:customStyle="1" w:styleId="naiskr">
    <w:name w:val="naiskr"/>
    <w:basedOn w:val="Normal"/>
    <w:rsid w:val="00934096"/>
    <w:pPr>
      <w:spacing w:before="75" w:after="75"/>
    </w:pPr>
  </w:style>
  <w:style w:type="paragraph" w:styleId="HTMLPreformatted">
    <w:name w:val="HTML Preformatted"/>
    <w:basedOn w:val="Normal"/>
    <w:link w:val="HTMLPreformattedChar"/>
    <w:uiPriority w:val="99"/>
    <w:rsid w:val="00934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934096"/>
    <w:rPr>
      <w:rFonts w:ascii="Courier New" w:hAnsi="Courier New" w:cs="Courier New"/>
      <w:sz w:val="20"/>
      <w:szCs w:val="20"/>
      <w:lang w:eastAsia="lv-LV"/>
    </w:rPr>
  </w:style>
  <w:style w:type="paragraph" w:styleId="BodyText">
    <w:name w:val="Body Text"/>
    <w:basedOn w:val="Normal"/>
    <w:link w:val="BodyTextChar"/>
    <w:uiPriority w:val="99"/>
    <w:rsid w:val="00934096"/>
    <w:pPr>
      <w:spacing w:after="120"/>
    </w:pPr>
  </w:style>
  <w:style w:type="character" w:customStyle="1" w:styleId="BodyTextChar">
    <w:name w:val="Body Text Char"/>
    <w:basedOn w:val="DefaultParagraphFont"/>
    <w:link w:val="BodyText"/>
    <w:uiPriority w:val="99"/>
    <w:locked/>
    <w:rsid w:val="00934096"/>
    <w:rPr>
      <w:rFonts w:ascii="Times New Roman" w:hAnsi="Times New Roman" w:cs="Times New Roman"/>
      <w:sz w:val="24"/>
      <w:szCs w:val="24"/>
      <w:lang w:eastAsia="lv-LV"/>
    </w:rPr>
  </w:style>
  <w:style w:type="paragraph" w:styleId="BalloonText">
    <w:name w:val="Balloon Text"/>
    <w:basedOn w:val="Normal"/>
    <w:link w:val="BalloonTextChar"/>
    <w:uiPriority w:val="99"/>
    <w:semiHidden/>
    <w:rsid w:val="0093409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34096"/>
    <w:rPr>
      <w:rFonts w:ascii="Tahoma" w:hAnsi="Tahoma" w:cs="Tahoma"/>
      <w:sz w:val="16"/>
      <w:szCs w:val="16"/>
      <w:lang w:eastAsia="lv-LV"/>
    </w:rPr>
  </w:style>
  <w:style w:type="paragraph" w:styleId="Title">
    <w:name w:val="Title"/>
    <w:basedOn w:val="Normal"/>
    <w:link w:val="TitleChar"/>
    <w:uiPriority w:val="99"/>
    <w:qFormat/>
    <w:rsid w:val="00934096"/>
    <w:pPr>
      <w:jc w:val="center"/>
      <w:outlineLvl w:val="0"/>
    </w:pPr>
    <w:rPr>
      <w:sz w:val="28"/>
    </w:rPr>
  </w:style>
  <w:style w:type="character" w:customStyle="1" w:styleId="TitleChar">
    <w:name w:val="Title Char"/>
    <w:basedOn w:val="DefaultParagraphFont"/>
    <w:link w:val="Title"/>
    <w:uiPriority w:val="99"/>
    <w:locked/>
    <w:rsid w:val="00934096"/>
    <w:rPr>
      <w:rFonts w:ascii="Times New Roman" w:hAnsi="Times New Roman" w:cs="Times New Roman"/>
      <w:sz w:val="24"/>
      <w:szCs w:val="24"/>
      <w:lang w:eastAsia="lv-LV"/>
    </w:rPr>
  </w:style>
  <w:style w:type="paragraph" w:styleId="Footer">
    <w:name w:val="footer"/>
    <w:basedOn w:val="Normal"/>
    <w:link w:val="FooterChar"/>
    <w:rsid w:val="00934096"/>
    <w:pPr>
      <w:tabs>
        <w:tab w:val="center" w:pos="4153"/>
        <w:tab w:val="right" w:pos="8306"/>
      </w:tabs>
    </w:pPr>
  </w:style>
  <w:style w:type="character" w:customStyle="1" w:styleId="FooterChar">
    <w:name w:val="Footer Char"/>
    <w:basedOn w:val="DefaultParagraphFont"/>
    <w:link w:val="Footer"/>
    <w:locked/>
    <w:rsid w:val="00934096"/>
    <w:rPr>
      <w:rFonts w:ascii="Times New Roman" w:hAnsi="Times New Roman" w:cs="Times New Roman"/>
      <w:sz w:val="24"/>
      <w:szCs w:val="24"/>
      <w:lang w:eastAsia="lv-LV"/>
    </w:rPr>
  </w:style>
  <w:style w:type="character" w:styleId="PageNumber">
    <w:name w:val="page number"/>
    <w:basedOn w:val="DefaultParagraphFont"/>
    <w:uiPriority w:val="99"/>
    <w:rsid w:val="00934096"/>
    <w:rPr>
      <w:rFonts w:cs="Times New Roman"/>
    </w:rPr>
  </w:style>
  <w:style w:type="paragraph" w:styleId="Header">
    <w:name w:val="header"/>
    <w:basedOn w:val="Normal"/>
    <w:link w:val="HeaderChar"/>
    <w:uiPriority w:val="99"/>
    <w:rsid w:val="00934096"/>
    <w:pPr>
      <w:tabs>
        <w:tab w:val="center" w:pos="4153"/>
        <w:tab w:val="right" w:pos="8306"/>
      </w:tabs>
    </w:pPr>
  </w:style>
  <w:style w:type="character" w:customStyle="1" w:styleId="HeaderChar">
    <w:name w:val="Header Char"/>
    <w:basedOn w:val="DefaultParagraphFont"/>
    <w:link w:val="Header"/>
    <w:uiPriority w:val="99"/>
    <w:locked/>
    <w:rsid w:val="00934096"/>
    <w:rPr>
      <w:rFonts w:ascii="Times New Roman" w:hAnsi="Times New Roman" w:cs="Times New Roman"/>
      <w:sz w:val="24"/>
      <w:szCs w:val="24"/>
    </w:rPr>
  </w:style>
  <w:style w:type="paragraph" w:styleId="CommentText">
    <w:name w:val="annotation text"/>
    <w:basedOn w:val="Normal"/>
    <w:link w:val="CommentTextChar"/>
    <w:uiPriority w:val="99"/>
    <w:rsid w:val="00934096"/>
    <w:pPr>
      <w:suppressAutoHyphens/>
    </w:pPr>
    <w:rPr>
      <w:sz w:val="20"/>
      <w:szCs w:val="20"/>
      <w:lang w:eastAsia="ar-SA"/>
    </w:rPr>
  </w:style>
  <w:style w:type="character" w:customStyle="1" w:styleId="CommentTextChar">
    <w:name w:val="Comment Text Char"/>
    <w:basedOn w:val="DefaultParagraphFont"/>
    <w:link w:val="CommentText"/>
    <w:uiPriority w:val="99"/>
    <w:locked/>
    <w:rsid w:val="00934096"/>
    <w:rPr>
      <w:rFonts w:ascii="Times New Roman" w:hAnsi="Times New Roman" w:cs="Times New Roman"/>
      <w:sz w:val="20"/>
      <w:szCs w:val="20"/>
      <w:lang w:eastAsia="ar-SA" w:bidi="ar-SA"/>
    </w:rPr>
  </w:style>
  <w:style w:type="character" w:customStyle="1" w:styleId="CharChar3">
    <w:name w:val="Char Char3"/>
    <w:uiPriority w:val="99"/>
    <w:rsid w:val="00934096"/>
    <w:rPr>
      <w:lang w:eastAsia="ar-SA" w:bidi="ar-SA"/>
    </w:rPr>
  </w:style>
  <w:style w:type="paragraph" w:customStyle="1" w:styleId="Noteikumutekstam">
    <w:name w:val="Noteikumu tekstam"/>
    <w:basedOn w:val="Normal"/>
    <w:autoRedefine/>
    <w:uiPriority w:val="99"/>
    <w:rsid w:val="00934096"/>
    <w:pPr>
      <w:numPr>
        <w:numId w:val="1"/>
      </w:numPr>
      <w:spacing w:after="120"/>
      <w:jc w:val="both"/>
    </w:pPr>
    <w:rPr>
      <w:sz w:val="26"/>
      <w:szCs w:val="26"/>
    </w:rPr>
  </w:style>
  <w:style w:type="paragraph" w:customStyle="1" w:styleId="Noteikumuapakpunkti">
    <w:name w:val="Noteikumu apakšpunkti"/>
    <w:basedOn w:val="Noteikumutekstam"/>
    <w:uiPriority w:val="99"/>
    <w:rsid w:val="00934096"/>
    <w:pPr>
      <w:numPr>
        <w:ilvl w:val="1"/>
      </w:numPr>
    </w:pPr>
  </w:style>
  <w:style w:type="paragraph" w:customStyle="1" w:styleId="Noteikumuapakpunkti2">
    <w:name w:val="Noteikumu apakšpunkti_2"/>
    <w:basedOn w:val="Noteikumuapakpunkti"/>
    <w:uiPriority w:val="99"/>
    <w:rsid w:val="00934096"/>
    <w:pPr>
      <w:numPr>
        <w:ilvl w:val="2"/>
      </w:numPr>
    </w:pPr>
  </w:style>
  <w:style w:type="paragraph" w:customStyle="1" w:styleId="Noteikumuapakpunkt3">
    <w:name w:val="Noteikumu apakšpunkt_3"/>
    <w:basedOn w:val="Noteikumuapakpunkti2"/>
    <w:uiPriority w:val="99"/>
    <w:rsid w:val="00934096"/>
    <w:pPr>
      <w:numPr>
        <w:ilvl w:val="3"/>
      </w:numPr>
    </w:pPr>
  </w:style>
  <w:style w:type="character" w:styleId="CommentReference">
    <w:name w:val="annotation reference"/>
    <w:basedOn w:val="DefaultParagraphFont"/>
    <w:uiPriority w:val="99"/>
    <w:rsid w:val="00934096"/>
    <w:rPr>
      <w:rFonts w:cs="Times New Roman"/>
      <w:sz w:val="16"/>
    </w:rPr>
  </w:style>
  <w:style w:type="paragraph" w:styleId="CommentSubject">
    <w:name w:val="annotation subject"/>
    <w:basedOn w:val="CommentText"/>
    <w:next w:val="CommentText"/>
    <w:link w:val="CommentSubjectChar"/>
    <w:uiPriority w:val="99"/>
    <w:semiHidden/>
    <w:rsid w:val="00934096"/>
    <w:pPr>
      <w:suppressAutoHyphens w:val="0"/>
    </w:pPr>
    <w:rPr>
      <w:b/>
      <w:bCs/>
      <w:lang w:eastAsia="lv-LV"/>
    </w:rPr>
  </w:style>
  <w:style w:type="character" w:customStyle="1" w:styleId="CommentSubjectChar">
    <w:name w:val="Comment Subject Char"/>
    <w:basedOn w:val="CommentTextChar"/>
    <w:link w:val="CommentSubject"/>
    <w:uiPriority w:val="99"/>
    <w:semiHidden/>
    <w:locked/>
    <w:rsid w:val="00934096"/>
    <w:rPr>
      <w:b/>
      <w:bCs/>
      <w:lang w:eastAsia="lv-LV"/>
    </w:rPr>
  </w:style>
  <w:style w:type="paragraph" w:customStyle="1" w:styleId="Punkti">
    <w:name w:val="Punkti"/>
    <w:basedOn w:val="Normal"/>
    <w:uiPriority w:val="99"/>
    <w:rsid w:val="00934096"/>
    <w:pPr>
      <w:ind w:firstLine="720"/>
      <w:jc w:val="both"/>
    </w:pPr>
    <w:rPr>
      <w:sz w:val="28"/>
      <w:szCs w:val="28"/>
    </w:rPr>
  </w:style>
  <w:style w:type="paragraph" w:customStyle="1" w:styleId="Nodaa">
    <w:name w:val="Nodaļa"/>
    <w:basedOn w:val="Normal"/>
    <w:uiPriority w:val="99"/>
    <w:rsid w:val="00934096"/>
    <w:pPr>
      <w:keepNext/>
      <w:jc w:val="center"/>
    </w:pPr>
    <w:rPr>
      <w:b/>
      <w:sz w:val="28"/>
      <w:szCs w:val="28"/>
    </w:rPr>
  </w:style>
  <w:style w:type="paragraph" w:styleId="ListParagraph">
    <w:name w:val="List Paragraph"/>
    <w:basedOn w:val="Normal"/>
    <w:uiPriority w:val="99"/>
    <w:qFormat/>
    <w:rsid w:val="00934096"/>
    <w:pPr>
      <w:ind w:left="720"/>
      <w:contextualSpacing/>
    </w:pPr>
  </w:style>
  <w:style w:type="character" w:customStyle="1" w:styleId="CharChar2">
    <w:name w:val="Char Char2"/>
    <w:uiPriority w:val="99"/>
    <w:rsid w:val="00934096"/>
    <w:rPr>
      <w:rFonts w:ascii="Calibri" w:eastAsia="Times New Roman" w:hAnsi="Calibri"/>
      <w:sz w:val="22"/>
      <w:lang w:val="lv-LV" w:eastAsia="en-US"/>
    </w:rPr>
  </w:style>
  <w:style w:type="character" w:styleId="FollowedHyperlink">
    <w:name w:val="FollowedHyperlink"/>
    <w:basedOn w:val="DefaultParagraphFont"/>
    <w:uiPriority w:val="99"/>
    <w:rsid w:val="00934096"/>
    <w:rPr>
      <w:rFonts w:cs="Times New Roman"/>
      <w:color w:val="800080"/>
      <w:u w:val="single"/>
    </w:rPr>
  </w:style>
  <w:style w:type="paragraph" w:customStyle="1" w:styleId="RakstzCharCharRakstzCharCharRakstz">
    <w:name w:val="Rakstz. Char Char Rakstz. Char Char Rakstz."/>
    <w:basedOn w:val="Normal"/>
    <w:uiPriority w:val="99"/>
    <w:rsid w:val="00934096"/>
    <w:pPr>
      <w:spacing w:after="160" w:line="240" w:lineRule="exact"/>
    </w:pPr>
    <w:rPr>
      <w:rFonts w:ascii="Tahoma" w:hAnsi="Tahoma"/>
      <w:sz w:val="20"/>
      <w:szCs w:val="20"/>
      <w:lang w:val="en-US" w:eastAsia="en-US"/>
    </w:rPr>
  </w:style>
  <w:style w:type="paragraph" w:customStyle="1" w:styleId="Punkts1Lmenis">
    <w:name w:val="Punkts 1.Līmenis"/>
    <w:basedOn w:val="Normal"/>
    <w:link w:val="Punkts1LmenisChar"/>
    <w:uiPriority w:val="99"/>
    <w:rsid w:val="00934096"/>
    <w:pPr>
      <w:keepLines/>
      <w:numPr>
        <w:numId w:val="2"/>
      </w:numPr>
      <w:shd w:val="clear" w:color="auto" w:fill="FFFFFF"/>
      <w:spacing w:after="120"/>
      <w:jc w:val="both"/>
    </w:pPr>
    <w:rPr>
      <w:rFonts w:eastAsia="Calibri"/>
      <w:szCs w:val="20"/>
    </w:rPr>
  </w:style>
  <w:style w:type="paragraph" w:customStyle="1" w:styleId="Punkts2Lmenis">
    <w:name w:val="Punkts 2.Līmenis"/>
    <w:basedOn w:val="Punkts1Lmenis"/>
    <w:link w:val="Punkts2LmenisChar"/>
    <w:uiPriority w:val="99"/>
    <w:rsid w:val="00934096"/>
    <w:pPr>
      <w:numPr>
        <w:ilvl w:val="1"/>
      </w:numPr>
      <w:tabs>
        <w:tab w:val="num" w:pos="1333"/>
      </w:tabs>
      <w:ind w:left="142"/>
    </w:pPr>
  </w:style>
  <w:style w:type="paragraph" w:customStyle="1" w:styleId="Punkts3Lmenis">
    <w:name w:val="Punkts 3.Līmenis"/>
    <w:basedOn w:val="Punkts2Lmenis"/>
    <w:link w:val="Punkts3LmenisChar"/>
    <w:uiPriority w:val="99"/>
    <w:rsid w:val="00934096"/>
    <w:pPr>
      <w:numPr>
        <w:ilvl w:val="2"/>
      </w:numPr>
      <w:tabs>
        <w:tab w:val="clear" w:pos="2184"/>
        <w:tab w:val="clear" w:pos="2468"/>
        <w:tab w:val="num" w:pos="1080"/>
      </w:tabs>
      <w:ind w:left="1080" w:hanging="720"/>
    </w:pPr>
  </w:style>
  <w:style w:type="character" w:customStyle="1" w:styleId="Punkts2LmenisChar">
    <w:name w:val="Punkts 2.Līmenis Char"/>
    <w:link w:val="Punkts2Lmenis"/>
    <w:uiPriority w:val="99"/>
    <w:locked/>
    <w:rsid w:val="00934096"/>
    <w:rPr>
      <w:rFonts w:ascii="Times New Roman" w:hAnsi="Times New Roman"/>
      <w:sz w:val="24"/>
      <w:shd w:val="clear" w:color="auto" w:fill="FFFFFF"/>
      <w:lang w:eastAsia="lv-LV"/>
    </w:rPr>
  </w:style>
  <w:style w:type="character" w:customStyle="1" w:styleId="Punkts3LmenisChar">
    <w:name w:val="Punkts 3.Līmenis Char"/>
    <w:link w:val="Punkts3Lmenis"/>
    <w:uiPriority w:val="99"/>
    <w:locked/>
    <w:rsid w:val="00934096"/>
    <w:rPr>
      <w:rFonts w:ascii="Times New Roman" w:hAnsi="Times New Roman"/>
      <w:sz w:val="24"/>
      <w:shd w:val="clear" w:color="auto" w:fill="FFFFFF"/>
    </w:rPr>
  </w:style>
  <w:style w:type="paragraph" w:customStyle="1" w:styleId="tvhtmlmktable">
    <w:name w:val="tv_html mk_table"/>
    <w:basedOn w:val="Normal"/>
    <w:uiPriority w:val="99"/>
    <w:rsid w:val="00934096"/>
    <w:pPr>
      <w:shd w:val="clear" w:color="auto" w:fill="FFFFFF"/>
      <w:spacing w:before="100" w:beforeAutospacing="1" w:after="100" w:afterAutospacing="1"/>
    </w:pPr>
    <w:rPr>
      <w:rFonts w:ascii="Verdana" w:hAnsi="Verdana"/>
      <w:sz w:val="12"/>
      <w:szCs w:val="12"/>
    </w:rPr>
  </w:style>
  <w:style w:type="character" w:styleId="Emphasis">
    <w:name w:val="Emphasis"/>
    <w:basedOn w:val="DefaultParagraphFont"/>
    <w:uiPriority w:val="99"/>
    <w:qFormat/>
    <w:rsid w:val="00934096"/>
    <w:rPr>
      <w:rFonts w:cs="Times New Roman"/>
      <w:i/>
    </w:rPr>
  </w:style>
  <w:style w:type="character" w:styleId="Strong">
    <w:name w:val="Strong"/>
    <w:basedOn w:val="DefaultParagraphFont"/>
    <w:uiPriority w:val="99"/>
    <w:qFormat/>
    <w:rsid w:val="00934096"/>
    <w:rPr>
      <w:rFonts w:cs="Times New Roman"/>
      <w:b/>
    </w:rPr>
  </w:style>
  <w:style w:type="paragraph" w:styleId="Revision">
    <w:name w:val="Revision"/>
    <w:hidden/>
    <w:uiPriority w:val="99"/>
    <w:semiHidden/>
    <w:rsid w:val="00934096"/>
    <w:rPr>
      <w:rFonts w:ascii="Times New Roman" w:eastAsia="Times New Roman" w:hAnsi="Times New Roman"/>
      <w:sz w:val="24"/>
      <w:szCs w:val="24"/>
    </w:rPr>
  </w:style>
  <w:style w:type="paragraph" w:customStyle="1" w:styleId="apakapakpunkti">
    <w:name w:val="apakšapakšpunkti"/>
    <w:basedOn w:val="Normal"/>
    <w:uiPriority w:val="99"/>
    <w:rsid w:val="00934096"/>
    <w:pPr>
      <w:ind w:left="680" w:firstLine="567"/>
      <w:jc w:val="both"/>
    </w:pPr>
    <w:rPr>
      <w:sz w:val="28"/>
      <w:szCs w:val="28"/>
    </w:rPr>
  </w:style>
  <w:style w:type="paragraph" w:customStyle="1" w:styleId="abcapakspunkti">
    <w:name w:val="abc apakspunkti"/>
    <w:basedOn w:val="Normal"/>
    <w:uiPriority w:val="99"/>
    <w:rsid w:val="00934096"/>
    <w:pPr>
      <w:ind w:left="1701"/>
      <w:jc w:val="both"/>
    </w:pPr>
    <w:rPr>
      <w:sz w:val="28"/>
      <w:szCs w:val="28"/>
    </w:rPr>
  </w:style>
  <w:style w:type="character" w:customStyle="1" w:styleId="Punkts1LmenisChar">
    <w:name w:val="Punkts 1.Līmenis Char"/>
    <w:link w:val="Punkts1Lmenis"/>
    <w:uiPriority w:val="99"/>
    <w:locked/>
    <w:rsid w:val="00934096"/>
    <w:rPr>
      <w:rFonts w:ascii="Times New Roman" w:hAnsi="Times New Roman"/>
      <w:sz w:val="24"/>
      <w:shd w:val="clear" w:color="auto" w:fill="FFFFFF"/>
      <w:lang w:eastAsia="lv-LV"/>
    </w:rPr>
  </w:style>
  <w:style w:type="paragraph" w:styleId="NormalWeb">
    <w:name w:val="Normal (Web)"/>
    <w:basedOn w:val="Normal"/>
    <w:uiPriority w:val="99"/>
    <w:rsid w:val="00260175"/>
    <w:pPr>
      <w:spacing w:before="100" w:beforeAutospacing="1" w:after="100" w:afterAutospacing="1"/>
    </w:pPr>
    <w:rPr>
      <w:rFonts w:ascii="Verdana" w:hAnsi="Verdana"/>
      <w:sz w:val="14"/>
      <w:szCs w:val="14"/>
    </w:rPr>
  </w:style>
  <w:style w:type="paragraph" w:styleId="TOC1">
    <w:name w:val="toc 1"/>
    <w:basedOn w:val="Normal"/>
    <w:next w:val="Normal"/>
    <w:autoRedefine/>
    <w:uiPriority w:val="99"/>
    <w:rsid w:val="0042194B"/>
    <w:pPr>
      <w:tabs>
        <w:tab w:val="right" w:pos="9361"/>
        <w:tab w:val="right" w:leader="dot" w:pos="9926"/>
      </w:tabs>
      <w:spacing w:before="120"/>
    </w:pPr>
    <w:rPr>
      <w:smallCaps/>
      <w:noProof/>
      <w:sz w:val="26"/>
      <w:szCs w:val="20"/>
      <w:lang w:val="en-GB" w:eastAsia="en-US"/>
    </w:rPr>
  </w:style>
  <w:style w:type="paragraph" w:styleId="TOC2">
    <w:name w:val="toc 2"/>
    <w:basedOn w:val="Normal"/>
    <w:next w:val="Normal"/>
    <w:autoRedefine/>
    <w:uiPriority w:val="99"/>
    <w:rsid w:val="0042194B"/>
    <w:pPr>
      <w:tabs>
        <w:tab w:val="right" w:pos="9361"/>
      </w:tabs>
      <w:ind w:left="200"/>
    </w:pPr>
    <w:rPr>
      <w:rFonts w:cs="Arial"/>
      <w:smallCaps/>
      <w:noProof/>
      <w:sz w:val="26"/>
      <w:szCs w:val="20"/>
      <w:lang w:val="en-GB" w:eastAsia="en-US"/>
    </w:rPr>
  </w:style>
  <w:style w:type="paragraph" w:customStyle="1" w:styleId="Style8">
    <w:name w:val="Style8"/>
    <w:basedOn w:val="Normal"/>
    <w:uiPriority w:val="99"/>
    <w:rsid w:val="0042194B"/>
    <w:rPr>
      <w:rFonts w:ascii="Castellar" w:hAnsi="Castellar"/>
      <w:szCs w:val="20"/>
      <w:lang w:eastAsia="en-US"/>
    </w:rPr>
  </w:style>
  <w:style w:type="paragraph" w:customStyle="1" w:styleId="Tekstaspaprastas">
    <w:name w:val="Tekstas paprastas"/>
    <w:basedOn w:val="Normal"/>
    <w:next w:val="Normal"/>
    <w:uiPriority w:val="99"/>
    <w:rsid w:val="0042194B"/>
    <w:pPr>
      <w:tabs>
        <w:tab w:val="left" w:pos="567"/>
        <w:tab w:val="left" w:pos="1134"/>
        <w:tab w:val="left" w:pos="1701"/>
      </w:tabs>
      <w:spacing w:before="120" w:after="120" w:line="288" w:lineRule="auto"/>
      <w:ind w:firstLine="170"/>
      <w:jc w:val="both"/>
    </w:pPr>
    <w:rPr>
      <w:rFonts w:ascii="Arial Narrow" w:hAnsi="Arial Narrow"/>
      <w:bCs/>
      <w:iCs/>
      <w:sz w:val="20"/>
      <w:lang w:val="en-US" w:eastAsia="en-US"/>
    </w:rPr>
  </w:style>
  <w:style w:type="paragraph" w:customStyle="1" w:styleId="Lenttekstaspaprastas">
    <w:name w:val="Lent. tekstas paprastas"/>
    <w:basedOn w:val="Normal"/>
    <w:uiPriority w:val="99"/>
    <w:rsid w:val="0042194B"/>
    <w:pPr>
      <w:tabs>
        <w:tab w:val="left" w:pos="567"/>
        <w:tab w:val="left" w:pos="1134"/>
        <w:tab w:val="left" w:pos="1701"/>
      </w:tabs>
      <w:spacing w:before="40" w:after="40"/>
    </w:pPr>
    <w:rPr>
      <w:rFonts w:ascii="Arial Narrow" w:hAnsi="Arial Narrow"/>
      <w:sz w:val="20"/>
      <w:szCs w:val="20"/>
      <w:lang w:val="en-US" w:eastAsia="en-US"/>
    </w:rPr>
  </w:style>
  <w:style w:type="paragraph" w:customStyle="1" w:styleId="LenttekstasBOLD">
    <w:name w:val="Lent. tekstas BOLD"/>
    <w:basedOn w:val="Lenttekstaspaprastas"/>
    <w:next w:val="Lenttekstaspaprastas"/>
    <w:autoRedefine/>
    <w:uiPriority w:val="99"/>
    <w:rsid w:val="0042194B"/>
    <w:pPr>
      <w:jc w:val="center"/>
    </w:pPr>
    <w:rPr>
      <w:rFonts w:ascii="Times New Roman" w:hAnsi="Times New Roman"/>
      <w:b/>
      <w:sz w:val="24"/>
      <w:lang w:val="lv-LV"/>
    </w:rPr>
  </w:style>
  <w:style w:type="paragraph" w:customStyle="1" w:styleId="StyleHeading1Italic">
    <w:name w:val="Style Heading 1 + Italic"/>
    <w:basedOn w:val="Heading1"/>
    <w:autoRedefine/>
    <w:uiPriority w:val="99"/>
    <w:rsid w:val="0042194B"/>
    <w:pPr>
      <w:widowControl w:val="0"/>
      <w:autoSpaceDE w:val="0"/>
      <w:autoSpaceDN w:val="0"/>
      <w:adjustRightInd w:val="0"/>
      <w:spacing w:before="60" w:after="60"/>
    </w:pPr>
    <w:rPr>
      <w:rFonts w:ascii="Arial" w:hAnsi="Arial" w:cs="Arial"/>
      <w:bCs/>
      <w:iCs/>
      <w:color w:val="auto"/>
      <w:kern w:val="32"/>
      <w:sz w:val="30"/>
      <w:szCs w:val="30"/>
    </w:rPr>
  </w:style>
  <w:style w:type="paragraph" w:customStyle="1" w:styleId="RakstzRakstzRakstzRakstz">
    <w:name w:val="Rakstz. Rakstz. Rakstz. Rakstz."/>
    <w:basedOn w:val="Normal"/>
    <w:uiPriority w:val="99"/>
    <w:rsid w:val="0042194B"/>
    <w:pPr>
      <w:spacing w:before="40"/>
    </w:pPr>
    <w:rPr>
      <w:sz w:val="28"/>
      <w:szCs w:val="20"/>
      <w:lang w:eastAsia="en-US"/>
    </w:rPr>
  </w:style>
  <w:style w:type="paragraph" w:customStyle="1" w:styleId="StyleHeading213ptNotItalic">
    <w:name w:val="Style Heading 2 + 13 pt Not Italic"/>
    <w:basedOn w:val="Heading2"/>
    <w:autoRedefine/>
    <w:uiPriority w:val="99"/>
    <w:rsid w:val="0042194B"/>
    <w:pPr>
      <w:keepLines w:val="0"/>
      <w:spacing w:before="0"/>
    </w:pPr>
    <w:rPr>
      <w:rFonts w:ascii="Times New Roman" w:hAnsi="Times New Roman"/>
      <w:b w:val="0"/>
      <w:color w:val="auto"/>
      <w:sz w:val="24"/>
      <w:szCs w:val="24"/>
      <w:lang w:val="de-DE" w:eastAsia="en-US"/>
    </w:rPr>
  </w:style>
  <w:style w:type="paragraph" w:styleId="TOC3">
    <w:name w:val="toc 3"/>
    <w:basedOn w:val="Normal"/>
    <w:next w:val="Normal"/>
    <w:autoRedefine/>
    <w:uiPriority w:val="99"/>
    <w:semiHidden/>
    <w:rsid w:val="0042194B"/>
    <w:pPr>
      <w:ind w:left="480"/>
    </w:pPr>
    <w:rPr>
      <w:lang w:val="en-GB" w:eastAsia="en-US"/>
    </w:rPr>
  </w:style>
  <w:style w:type="paragraph" w:customStyle="1" w:styleId="Rakstz1CharCharRakstzCharCharRakstzCharCharRakstzCharCharRakstzCharCharRakstzCharCharRakstzCharCharRakstz">
    <w:name w:val="Rakstz.1 Char Char Rakstz. Char Char Rakstz. Char Char Rakstz. Char Char Rakstz. Char Char Rakstz. Char Char Rakstz. Char Char Rakstz."/>
    <w:basedOn w:val="Normal"/>
    <w:uiPriority w:val="99"/>
    <w:rsid w:val="0042194B"/>
    <w:pPr>
      <w:spacing w:after="160" w:line="240" w:lineRule="exact"/>
    </w:pPr>
    <w:rPr>
      <w:rFonts w:ascii="Tahoma" w:hAnsi="Tahoma"/>
      <w:sz w:val="20"/>
      <w:szCs w:val="20"/>
      <w:lang w:val="en-US" w:eastAsia="en-US"/>
    </w:rPr>
  </w:style>
  <w:style w:type="character" w:customStyle="1" w:styleId="NoteikumutekstamRakstz">
    <w:name w:val="Noteikumu tekstam Rakstz."/>
    <w:basedOn w:val="DefaultParagraphFont"/>
    <w:uiPriority w:val="99"/>
    <w:rsid w:val="0042194B"/>
    <w:rPr>
      <w:rFonts w:cs="Times New Roman"/>
      <w:sz w:val="24"/>
      <w:szCs w:val="24"/>
      <w:lang w:val="lv-LV" w:eastAsia="lv-LV" w:bidi="ar-SA"/>
    </w:rPr>
  </w:style>
  <w:style w:type="paragraph" w:customStyle="1" w:styleId="Rakstz5CharCharRakstz">
    <w:name w:val="Rakstz.5 Char Char Rakstz."/>
    <w:basedOn w:val="Normal"/>
    <w:uiPriority w:val="99"/>
    <w:rsid w:val="0042194B"/>
    <w:pPr>
      <w:spacing w:after="160" w:line="240" w:lineRule="exact"/>
    </w:pPr>
    <w:rPr>
      <w:rFonts w:ascii="Tahoma" w:hAnsi="Tahoma"/>
      <w:sz w:val="20"/>
      <w:szCs w:val="20"/>
      <w:lang w:val="en-US" w:eastAsia="en-US"/>
    </w:rPr>
  </w:style>
  <w:style w:type="paragraph" w:styleId="TOCHeading">
    <w:name w:val="TOC Heading"/>
    <w:basedOn w:val="Heading1"/>
    <w:next w:val="Normal"/>
    <w:uiPriority w:val="99"/>
    <w:qFormat/>
    <w:rsid w:val="0042194B"/>
    <w:pPr>
      <w:keepLines/>
      <w:spacing w:before="480" w:line="276" w:lineRule="auto"/>
      <w:outlineLvl w:val="9"/>
    </w:pPr>
    <w:rPr>
      <w:rFonts w:ascii="Cambria" w:hAnsi="Cambria"/>
      <w:bCs/>
      <w:color w:val="365F91"/>
      <w:lang w:val="en-US" w:eastAsia="en-US"/>
    </w:rPr>
  </w:style>
  <w:style w:type="paragraph" w:customStyle="1" w:styleId="RakstzRakstzRakstzRakstz1">
    <w:name w:val="Rakstz. Rakstz. Rakstz. Rakstz.1"/>
    <w:basedOn w:val="Normal"/>
    <w:uiPriority w:val="99"/>
    <w:rsid w:val="0042194B"/>
    <w:pPr>
      <w:spacing w:before="40"/>
    </w:pPr>
    <w:rPr>
      <w:sz w:val="28"/>
      <w:szCs w:val="20"/>
      <w:lang w:eastAsia="en-US"/>
    </w:rPr>
  </w:style>
  <w:style w:type="paragraph" w:styleId="BodyTextIndent3">
    <w:name w:val="Body Text Indent 3"/>
    <w:basedOn w:val="Normal"/>
    <w:link w:val="BodyTextIndent3Char"/>
    <w:uiPriority w:val="99"/>
    <w:rsid w:val="0042194B"/>
    <w:pPr>
      <w:overflowPunct w:val="0"/>
      <w:autoSpaceDE w:val="0"/>
      <w:autoSpaceDN w:val="0"/>
      <w:adjustRightInd w:val="0"/>
      <w:ind w:firstLine="612"/>
      <w:jc w:val="both"/>
      <w:textAlignment w:val="baseline"/>
    </w:pPr>
    <w:rPr>
      <w:sz w:val="26"/>
      <w:szCs w:val="20"/>
      <w:lang w:eastAsia="en-US"/>
    </w:rPr>
  </w:style>
  <w:style w:type="character" w:customStyle="1" w:styleId="BodyTextIndent3Char">
    <w:name w:val="Body Text Indent 3 Char"/>
    <w:basedOn w:val="DefaultParagraphFont"/>
    <w:link w:val="BodyTextIndent3"/>
    <w:uiPriority w:val="99"/>
    <w:locked/>
    <w:rsid w:val="0042194B"/>
    <w:rPr>
      <w:rFonts w:ascii="Times New Roman" w:hAnsi="Times New Roman" w:cs="Times New Roman"/>
      <w:sz w:val="20"/>
      <w:szCs w:val="20"/>
    </w:rPr>
  </w:style>
  <w:style w:type="table" w:styleId="TableGrid">
    <w:name w:val="Table Grid"/>
    <w:basedOn w:val="TableNormal"/>
    <w:uiPriority w:val="99"/>
    <w:rsid w:val="0042194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42194B"/>
    <w:rPr>
      <w:sz w:val="20"/>
      <w:szCs w:val="20"/>
      <w:lang w:val="en-GB" w:eastAsia="en-US"/>
    </w:rPr>
  </w:style>
  <w:style w:type="character" w:customStyle="1" w:styleId="FootnoteTextChar">
    <w:name w:val="Footnote Text Char"/>
    <w:basedOn w:val="DefaultParagraphFont"/>
    <w:link w:val="FootnoteText"/>
    <w:uiPriority w:val="99"/>
    <w:semiHidden/>
    <w:locked/>
    <w:rsid w:val="0042194B"/>
    <w:rPr>
      <w:rFonts w:ascii="Times New Roman" w:hAnsi="Times New Roman" w:cs="Times New Roman"/>
      <w:sz w:val="20"/>
      <w:szCs w:val="20"/>
      <w:lang w:val="en-GB"/>
    </w:rPr>
  </w:style>
  <w:style w:type="character" w:styleId="FootnoteReference">
    <w:name w:val="footnote reference"/>
    <w:basedOn w:val="DefaultParagraphFont"/>
    <w:uiPriority w:val="99"/>
    <w:semiHidden/>
    <w:rsid w:val="0042194B"/>
    <w:rPr>
      <w:rFonts w:cs="Times New Roman"/>
      <w:vertAlign w:val="superscript"/>
    </w:rPr>
  </w:style>
  <w:style w:type="character" w:customStyle="1" w:styleId="FooterChar1">
    <w:name w:val="Footer Char1"/>
    <w:basedOn w:val="DefaultParagraphFont"/>
    <w:uiPriority w:val="99"/>
    <w:rsid w:val="0042194B"/>
    <w:rPr>
      <w:rFonts w:cs="Times New Roman"/>
      <w:sz w:val="24"/>
      <w:szCs w:val="24"/>
      <w:lang w:val="lv-LV" w:eastAsia="lv-LV" w:bidi="ar-SA"/>
    </w:rPr>
  </w:style>
  <w:style w:type="paragraph" w:styleId="PlainText">
    <w:name w:val="Plain Text"/>
    <w:basedOn w:val="Normal"/>
    <w:link w:val="PlainTextChar"/>
    <w:uiPriority w:val="99"/>
    <w:rsid w:val="0042194B"/>
    <w:rPr>
      <w:rFonts w:ascii="Consolas" w:eastAsia="Calibri" w:hAnsi="Consolas"/>
      <w:sz w:val="21"/>
      <w:szCs w:val="21"/>
      <w:lang w:eastAsia="en-US"/>
    </w:rPr>
  </w:style>
  <w:style w:type="character" w:customStyle="1" w:styleId="PlainTextChar">
    <w:name w:val="Plain Text Char"/>
    <w:basedOn w:val="DefaultParagraphFont"/>
    <w:link w:val="PlainText"/>
    <w:uiPriority w:val="99"/>
    <w:locked/>
    <w:rsid w:val="0042194B"/>
    <w:rPr>
      <w:rFonts w:ascii="Consolas" w:eastAsia="Times New Roman" w:hAnsi="Consolas" w:cs="Times New Roman"/>
      <w:sz w:val="21"/>
      <w:szCs w:val="21"/>
    </w:rPr>
  </w:style>
  <w:style w:type="paragraph" w:styleId="EndnoteText">
    <w:name w:val="endnote text"/>
    <w:basedOn w:val="Normal"/>
    <w:link w:val="EndnoteTextChar"/>
    <w:uiPriority w:val="99"/>
    <w:semiHidden/>
    <w:rsid w:val="0042194B"/>
    <w:rPr>
      <w:sz w:val="20"/>
      <w:szCs w:val="20"/>
      <w:lang w:val="en-GB" w:eastAsia="en-US"/>
    </w:rPr>
  </w:style>
  <w:style w:type="character" w:customStyle="1" w:styleId="EndnoteTextChar">
    <w:name w:val="Endnote Text Char"/>
    <w:basedOn w:val="DefaultParagraphFont"/>
    <w:link w:val="EndnoteText"/>
    <w:uiPriority w:val="99"/>
    <w:semiHidden/>
    <w:locked/>
    <w:rsid w:val="0042194B"/>
    <w:rPr>
      <w:rFonts w:ascii="Times New Roman" w:hAnsi="Times New Roman" w:cs="Times New Roman"/>
      <w:sz w:val="20"/>
      <w:szCs w:val="20"/>
      <w:lang w:val="en-GB"/>
    </w:rPr>
  </w:style>
  <w:style w:type="character" w:styleId="EndnoteReference">
    <w:name w:val="endnote reference"/>
    <w:basedOn w:val="DefaultParagraphFont"/>
    <w:uiPriority w:val="99"/>
    <w:semiHidden/>
    <w:rsid w:val="0042194B"/>
    <w:rPr>
      <w:rFonts w:cs="Times New Roman"/>
      <w:vertAlign w:val="superscript"/>
    </w:rPr>
  </w:style>
  <w:style w:type="paragraph" w:customStyle="1" w:styleId="tvhtml">
    <w:name w:val="tv_html"/>
    <w:basedOn w:val="Normal"/>
    <w:uiPriority w:val="99"/>
    <w:rsid w:val="0094410E"/>
    <w:pPr>
      <w:spacing w:before="100" w:beforeAutospacing="1" w:after="100" w:afterAutospacing="1"/>
    </w:pPr>
    <w:rPr>
      <w:rFonts w:ascii="Verdana" w:hAnsi="Verdana"/>
      <w:sz w:val="15"/>
      <w:szCs w:val="15"/>
    </w:rPr>
  </w:style>
  <w:style w:type="character" w:customStyle="1" w:styleId="tvhtml1">
    <w:name w:val="tv_html1"/>
    <w:basedOn w:val="DefaultParagraphFont"/>
    <w:rsid w:val="0094410E"/>
    <w:rPr>
      <w:rFonts w:ascii="Verdana" w:hAnsi="Verdana" w:hint="default"/>
      <w:sz w:val="15"/>
      <w:szCs w:val="15"/>
    </w:rPr>
  </w:style>
  <w:style w:type="paragraph" w:styleId="NoSpacing">
    <w:name w:val="No Spacing"/>
    <w:uiPriority w:val="1"/>
    <w:qFormat/>
    <w:rsid w:val="00FF6C98"/>
    <w:rPr>
      <w:rFonts w:asciiTheme="minorHAnsi" w:eastAsiaTheme="minorHAnsi" w:hAnsiTheme="minorHAnsi" w:cstheme="minorBidi"/>
      <w:sz w:val="22"/>
      <w:szCs w:val="22"/>
      <w:lang w:eastAsia="en-US"/>
    </w:rPr>
  </w:style>
  <w:style w:type="paragraph" w:customStyle="1" w:styleId="tv2131">
    <w:name w:val="tv2131"/>
    <w:basedOn w:val="Normal"/>
    <w:rsid w:val="0074750B"/>
    <w:pPr>
      <w:spacing w:before="240" w:line="360" w:lineRule="auto"/>
      <w:ind w:firstLine="300"/>
      <w:jc w:val="both"/>
    </w:pPr>
    <w:rPr>
      <w:rFonts w:ascii="Verdana" w:hAnsi="Verdana"/>
      <w:sz w:val="18"/>
      <w:szCs w:val="18"/>
    </w:rPr>
  </w:style>
  <w:style w:type="paragraph" w:customStyle="1" w:styleId="labojumupamats1">
    <w:name w:val="labojumu_pamats1"/>
    <w:basedOn w:val="Normal"/>
    <w:rsid w:val="0074750B"/>
    <w:pPr>
      <w:spacing w:before="45" w:line="360" w:lineRule="auto"/>
      <w:ind w:firstLine="300"/>
    </w:pPr>
    <w:rPr>
      <w:rFonts w:ascii="Verdana" w:hAnsi="Verdana"/>
      <w:i/>
      <w:iCs/>
      <w:sz w:val="17"/>
      <w:szCs w:val="17"/>
    </w:rPr>
  </w:style>
  <w:style w:type="paragraph" w:customStyle="1" w:styleId="tv2121">
    <w:name w:val="tv2121"/>
    <w:basedOn w:val="Normal"/>
    <w:rsid w:val="0074750B"/>
    <w:pPr>
      <w:spacing w:before="400" w:line="360" w:lineRule="auto"/>
      <w:jc w:val="center"/>
    </w:pPr>
    <w:rPr>
      <w:rFonts w:ascii="Verdana" w:hAnsi="Verdana"/>
      <w:b/>
      <w:bCs/>
      <w:sz w:val="20"/>
      <w:szCs w:val="20"/>
    </w:rPr>
  </w:style>
  <w:style w:type="character" w:customStyle="1" w:styleId="tvhtml2">
    <w:name w:val="tv_html2"/>
    <w:basedOn w:val="DefaultParagraphFont"/>
    <w:rsid w:val="0074750B"/>
    <w:rPr>
      <w:rFonts w:ascii="Verdana" w:hAnsi="Verdana" w:hint="default"/>
      <w:sz w:val="18"/>
      <w:szCs w:val="18"/>
    </w:rPr>
  </w:style>
  <w:style w:type="character" w:customStyle="1" w:styleId="fontsize21">
    <w:name w:val="fontsize21"/>
    <w:basedOn w:val="DefaultParagraphFont"/>
    <w:rsid w:val="0074750B"/>
    <w:rPr>
      <w:i/>
      <w:iCs/>
      <w:sz w:val="15"/>
      <w:szCs w:val="15"/>
    </w:rPr>
  </w:style>
  <w:style w:type="character" w:customStyle="1" w:styleId="Heading9Char">
    <w:name w:val="Heading 9 Char"/>
    <w:basedOn w:val="DefaultParagraphFont"/>
    <w:link w:val="Heading9"/>
    <w:rsid w:val="009406AC"/>
    <w:rPr>
      <w:rFonts w:ascii="Cambria" w:eastAsia="Times New Roman" w:hAnsi="Cambria"/>
      <w:sz w:val="22"/>
      <w:szCs w:val="22"/>
      <w:lang w:val="en-GB" w:eastAsia="en-US"/>
    </w:rPr>
  </w:style>
  <w:style w:type="paragraph" w:customStyle="1" w:styleId="nais1">
    <w:name w:val="nais1"/>
    <w:basedOn w:val="Normal"/>
    <w:rsid w:val="00E03274"/>
    <w:pPr>
      <w:spacing w:before="100" w:beforeAutospacing="1" w:after="100" w:afterAutospacing="1"/>
    </w:pPr>
  </w:style>
  <w:style w:type="paragraph" w:customStyle="1" w:styleId="nais2">
    <w:name w:val="nais2"/>
    <w:basedOn w:val="Normal"/>
    <w:rsid w:val="00E0327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0931005">
      <w:bodyDiv w:val="1"/>
      <w:marLeft w:val="38"/>
      <w:marRight w:val="38"/>
      <w:marTop w:val="75"/>
      <w:marBottom w:val="75"/>
      <w:divBdr>
        <w:top w:val="none" w:sz="0" w:space="0" w:color="auto"/>
        <w:left w:val="none" w:sz="0" w:space="0" w:color="auto"/>
        <w:bottom w:val="none" w:sz="0" w:space="0" w:color="auto"/>
        <w:right w:val="none" w:sz="0" w:space="0" w:color="auto"/>
      </w:divBdr>
      <w:divsChild>
        <w:div w:id="2095928806">
          <w:marLeft w:val="0"/>
          <w:marRight w:val="0"/>
          <w:marTop w:val="240"/>
          <w:marBottom w:val="0"/>
          <w:divBdr>
            <w:top w:val="none" w:sz="0" w:space="0" w:color="auto"/>
            <w:left w:val="none" w:sz="0" w:space="0" w:color="auto"/>
            <w:bottom w:val="none" w:sz="0" w:space="0" w:color="auto"/>
            <w:right w:val="none" w:sz="0" w:space="0" w:color="auto"/>
          </w:divBdr>
        </w:div>
      </w:divsChild>
    </w:div>
    <w:div w:id="239412500">
      <w:bodyDiv w:val="1"/>
      <w:marLeft w:val="38"/>
      <w:marRight w:val="38"/>
      <w:marTop w:val="75"/>
      <w:marBottom w:val="75"/>
      <w:divBdr>
        <w:top w:val="none" w:sz="0" w:space="0" w:color="auto"/>
        <w:left w:val="none" w:sz="0" w:space="0" w:color="auto"/>
        <w:bottom w:val="none" w:sz="0" w:space="0" w:color="auto"/>
        <w:right w:val="none" w:sz="0" w:space="0" w:color="auto"/>
      </w:divBdr>
      <w:divsChild>
        <w:div w:id="732315276">
          <w:marLeft w:val="0"/>
          <w:marRight w:val="0"/>
          <w:marTop w:val="240"/>
          <w:marBottom w:val="0"/>
          <w:divBdr>
            <w:top w:val="none" w:sz="0" w:space="0" w:color="auto"/>
            <w:left w:val="none" w:sz="0" w:space="0" w:color="auto"/>
            <w:bottom w:val="none" w:sz="0" w:space="0" w:color="auto"/>
            <w:right w:val="none" w:sz="0" w:space="0" w:color="auto"/>
          </w:divBdr>
        </w:div>
      </w:divsChild>
    </w:div>
    <w:div w:id="557742993">
      <w:marLeft w:val="0"/>
      <w:marRight w:val="0"/>
      <w:marTop w:val="0"/>
      <w:marBottom w:val="0"/>
      <w:divBdr>
        <w:top w:val="none" w:sz="0" w:space="0" w:color="auto"/>
        <w:left w:val="none" w:sz="0" w:space="0" w:color="auto"/>
        <w:bottom w:val="none" w:sz="0" w:space="0" w:color="auto"/>
        <w:right w:val="none" w:sz="0" w:space="0" w:color="auto"/>
      </w:divBdr>
    </w:div>
    <w:div w:id="557742994">
      <w:marLeft w:val="0"/>
      <w:marRight w:val="0"/>
      <w:marTop w:val="0"/>
      <w:marBottom w:val="0"/>
      <w:divBdr>
        <w:top w:val="none" w:sz="0" w:space="0" w:color="auto"/>
        <w:left w:val="none" w:sz="0" w:space="0" w:color="auto"/>
        <w:bottom w:val="none" w:sz="0" w:space="0" w:color="auto"/>
        <w:right w:val="none" w:sz="0" w:space="0" w:color="auto"/>
      </w:divBdr>
    </w:div>
    <w:div w:id="572858695">
      <w:bodyDiv w:val="1"/>
      <w:marLeft w:val="0"/>
      <w:marRight w:val="0"/>
      <w:marTop w:val="0"/>
      <w:marBottom w:val="0"/>
      <w:divBdr>
        <w:top w:val="none" w:sz="0" w:space="0" w:color="auto"/>
        <w:left w:val="none" w:sz="0" w:space="0" w:color="auto"/>
        <w:bottom w:val="none" w:sz="0" w:space="0" w:color="auto"/>
        <w:right w:val="none" w:sz="0" w:space="0" w:color="auto"/>
      </w:divBdr>
    </w:div>
    <w:div w:id="607738571">
      <w:bodyDiv w:val="1"/>
      <w:marLeft w:val="0"/>
      <w:marRight w:val="0"/>
      <w:marTop w:val="0"/>
      <w:marBottom w:val="0"/>
      <w:divBdr>
        <w:top w:val="none" w:sz="0" w:space="0" w:color="auto"/>
        <w:left w:val="none" w:sz="0" w:space="0" w:color="auto"/>
        <w:bottom w:val="none" w:sz="0" w:space="0" w:color="auto"/>
        <w:right w:val="none" w:sz="0" w:space="0" w:color="auto"/>
      </w:divBdr>
    </w:div>
    <w:div w:id="878206068">
      <w:bodyDiv w:val="1"/>
      <w:marLeft w:val="38"/>
      <w:marRight w:val="38"/>
      <w:marTop w:val="75"/>
      <w:marBottom w:val="75"/>
      <w:divBdr>
        <w:top w:val="none" w:sz="0" w:space="0" w:color="auto"/>
        <w:left w:val="none" w:sz="0" w:space="0" w:color="auto"/>
        <w:bottom w:val="none" w:sz="0" w:space="0" w:color="auto"/>
        <w:right w:val="none" w:sz="0" w:space="0" w:color="auto"/>
      </w:divBdr>
      <w:divsChild>
        <w:div w:id="69816854">
          <w:marLeft w:val="960"/>
          <w:marRight w:val="0"/>
          <w:marTop w:val="0"/>
          <w:marBottom w:val="0"/>
          <w:divBdr>
            <w:top w:val="none" w:sz="0" w:space="0" w:color="auto"/>
            <w:left w:val="none" w:sz="0" w:space="0" w:color="auto"/>
            <w:bottom w:val="none" w:sz="0" w:space="0" w:color="auto"/>
            <w:right w:val="none" w:sz="0" w:space="0" w:color="auto"/>
          </w:divBdr>
        </w:div>
      </w:divsChild>
    </w:div>
    <w:div w:id="1005784530">
      <w:bodyDiv w:val="1"/>
      <w:marLeft w:val="38"/>
      <w:marRight w:val="38"/>
      <w:marTop w:val="75"/>
      <w:marBottom w:val="75"/>
      <w:divBdr>
        <w:top w:val="none" w:sz="0" w:space="0" w:color="auto"/>
        <w:left w:val="none" w:sz="0" w:space="0" w:color="auto"/>
        <w:bottom w:val="none" w:sz="0" w:space="0" w:color="auto"/>
        <w:right w:val="none" w:sz="0" w:space="0" w:color="auto"/>
      </w:divBdr>
      <w:divsChild>
        <w:div w:id="1859809957">
          <w:marLeft w:val="0"/>
          <w:marRight w:val="0"/>
          <w:marTop w:val="240"/>
          <w:marBottom w:val="0"/>
          <w:divBdr>
            <w:top w:val="none" w:sz="0" w:space="0" w:color="auto"/>
            <w:left w:val="none" w:sz="0" w:space="0" w:color="auto"/>
            <w:bottom w:val="none" w:sz="0" w:space="0" w:color="auto"/>
            <w:right w:val="none" w:sz="0" w:space="0" w:color="auto"/>
          </w:divBdr>
        </w:div>
      </w:divsChild>
    </w:div>
    <w:div w:id="1739554514">
      <w:bodyDiv w:val="1"/>
      <w:marLeft w:val="0"/>
      <w:marRight w:val="0"/>
      <w:marTop w:val="0"/>
      <w:marBottom w:val="0"/>
      <w:divBdr>
        <w:top w:val="none" w:sz="0" w:space="0" w:color="auto"/>
        <w:left w:val="none" w:sz="0" w:space="0" w:color="auto"/>
        <w:bottom w:val="none" w:sz="0" w:space="0" w:color="auto"/>
        <w:right w:val="none" w:sz="0" w:space="0" w:color="auto"/>
      </w:divBdr>
    </w:div>
    <w:div w:id="1815246893">
      <w:bodyDiv w:val="1"/>
      <w:marLeft w:val="0"/>
      <w:marRight w:val="0"/>
      <w:marTop w:val="0"/>
      <w:marBottom w:val="0"/>
      <w:divBdr>
        <w:top w:val="none" w:sz="0" w:space="0" w:color="auto"/>
        <w:left w:val="none" w:sz="0" w:space="0" w:color="auto"/>
        <w:bottom w:val="none" w:sz="0" w:space="0" w:color="auto"/>
        <w:right w:val="none" w:sz="0" w:space="0" w:color="auto"/>
      </w:divBdr>
    </w:div>
    <w:div w:id="1842238571">
      <w:bodyDiv w:val="1"/>
      <w:marLeft w:val="38"/>
      <w:marRight w:val="38"/>
      <w:marTop w:val="75"/>
      <w:marBottom w:val="75"/>
      <w:divBdr>
        <w:top w:val="none" w:sz="0" w:space="0" w:color="auto"/>
        <w:left w:val="none" w:sz="0" w:space="0" w:color="auto"/>
        <w:bottom w:val="none" w:sz="0" w:space="0" w:color="auto"/>
        <w:right w:val="none" w:sz="0" w:space="0" w:color="auto"/>
      </w:divBdr>
      <w:divsChild>
        <w:div w:id="697317049">
          <w:marLeft w:val="0"/>
          <w:marRight w:val="0"/>
          <w:marTop w:val="240"/>
          <w:marBottom w:val="0"/>
          <w:divBdr>
            <w:top w:val="none" w:sz="0" w:space="0" w:color="auto"/>
            <w:left w:val="none" w:sz="0" w:space="0" w:color="auto"/>
            <w:bottom w:val="none" w:sz="0" w:space="0" w:color="auto"/>
            <w:right w:val="none" w:sz="0" w:space="0" w:color="auto"/>
          </w:divBdr>
        </w:div>
      </w:divsChild>
    </w:div>
    <w:div w:id="185704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OJ:L:2008:214:0003:01:LV:HTML" TargetMode="External"/><Relationship Id="rId13" Type="http://schemas.openxmlformats.org/officeDocument/2006/relationships/hyperlink" Target="http://www.likumi.lv/doc.php?id=251098" TargetMode="External"/><Relationship Id="rId18" Type="http://schemas.openxmlformats.org/officeDocument/2006/relationships/hyperlink" Target="http://www.likumi.lv/doc.php?id=251098" TargetMode="External"/><Relationship Id="rId26" Type="http://schemas.openxmlformats.org/officeDocument/2006/relationships/hyperlink" Target="http://www.likumi.lv/doc.php?id=234664" TargetMode="External"/><Relationship Id="rId39" Type="http://schemas.openxmlformats.org/officeDocument/2006/relationships/hyperlink" Target="file:///C:\Users\ilzev\AppData\Local\Microsoft\Windows\Temporary%20Internet%20Files\Content.Outlook\5TC7MY9V\VARAMNot_120912_VSS-833.docx" TargetMode="External"/><Relationship Id="rId3" Type="http://schemas.openxmlformats.org/officeDocument/2006/relationships/styles" Target="styles.xml"/><Relationship Id="rId21" Type="http://schemas.openxmlformats.org/officeDocument/2006/relationships/hyperlink" Target="http://www.likumi.lv/doc.php?id=251098" TargetMode="External"/><Relationship Id="rId34" Type="http://schemas.openxmlformats.org/officeDocument/2006/relationships/header" Target="header1.xml"/><Relationship Id="rId42" Type="http://schemas.openxmlformats.org/officeDocument/2006/relationships/hyperlink" Target="file:///C:\Users\ilzev\AppData\Local\Microsoft\Windows\Temporary%20Internet%20Files\Content.Outlook\5TC7MY9V\VARAMNot_120912_VSS-833.docx" TargetMode="External"/><Relationship Id="rId7" Type="http://schemas.openxmlformats.org/officeDocument/2006/relationships/endnotes" Target="endnotes.xml"/><Relationship Id="rId12" Type="http://schemas.openxmlformats.org/officeDocument/2006/relationships/hyperlink" Target="http://www.varam.gov.lv" TargetMode="External"/><Relationship Id="rId17" Type="http://schemas.openxmlformats.org/officeDocument/2006/relationships/hyperlink" Target="http://www.likumi.lv/doc.php?id=251098" TargetMode="External"/><Relationship Id="rId25" Type="http://schemas.openxmlformats.org/officeDocument/2006/relationships/hyperlink" Target="http://www.likumi.lv/doc.php?id=251098" TargetMode="External"/><Relationship Id="rId33" Type="http://schemas.openxmlformats.org/officeDocument/2006/relationships/hyperlink" Target="http://www.likumi.lv/doc.php?id=251098" TargetMode="External"/><Relationship Id="rId38" Type="http://schemas.openxmlformats.org/officeDocument/2006/relationships/hyperlink" Target="http://eur-lex.europa.eu/LexUriServ/LexUriServ.do?uri=OJ:L:2008:214:0003:01:LV:HTM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likumi.lv/doc.php?id=251098" TargetMode="External"/><Relationship Id="rId20" Type="http://schemas.openxmlformats.org/officeDocument/2006/relationships/hyperlink" Target="http://www.likumi.lv/doc.php?id=251098" TargetMode="External"/><Relationship Id="rId29" Type="http://schemas.openxmlformats.org/officeDocument/2006/relationships/hyperlink" Target="http://www.likumi.lv/doc.php?id=214903" TargetMode="External"/><Relationship Id="rId41" Type="http://schemas.openxmlformats.org/officeDocument/2006/relationships/hyperlink" Target="file:///C:\Users\ilzev\AppData\Local\Microsoft\Windows\Temporary%20Internet%20Files\Content.Outlook\5TC7MY9V\VARAMNot_120912_VSS-833.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vif.gov.lv" TargetMode="External"/><Relationship Id="rId24" Type="http://schemas.openxmlformats.org/officeDocument/2006/relationships/hyperlink" Target="http://www.likumi.lv/doc.php?id=251098" TargetMode="External"/><Relationship Id="rId32" Type="http://schemas.openxmlformats.org/officeDocument/2006/relationships/hyperlink" Target="http://eur-lex.europa.eu/LexUriServ/LexUriServ.do?uri=OJ:L:2008:214:0003:01:LV:HTML" TargetMode="External"/><Relationship Id="rId37" Type="http://schemas.openxmlformats.org/officeDocument/2006/relationships/footer" Target="footer2.xml"/><Relationship Id="rId40" Type="http://schemas.openxmlformats.org/officeDocument/2006/relationships/hyperlink" Target="file:///C:\Users\ilzev\AppData\Local\Microsoft\Windows\Temporary%20Internet%20Files\Content.Outlook\5TC7MY9V\VARAMNot_120912_VSS-833.docx"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likumi.lv/doc.php?id=251098" TargetMode="External"/><Relationship Id="rId23" Type="http://schemas.openxmlformats.org/officeDocument/2006/relationships/hyperlink" Target="http://www.likumi.lv/doc.php?id=251098" TargetMode="External"/><Relationship Id="rId28" Type="http://schemas.openxmlformats.org/officeDocument/2006/relationships/hyperlink" Target="http://www.likumi.lv/doc.php?id=251098" TargetMode="External"/><Relationship Id="rId36" Type="http://schemas.openxmlformats.org/officeDocument/2006/relationships/header" Target="header2.xml"/><Relationship Id="rId10" Type="http://schemas.openxmlformats.org/officeDocument/2006/relationships/hyperlink" Target="http://www.likumi.lv/doc.php?id=251098" TargetMode="External"/><Relationship Id="rId19" Type="http://schemas.openxmlformats.org/officeDocument/2006/relationships/hyperlink" Target="http://www.likumi.lv/doc.php?id=234664" TargetMode="External"/><Relationship Id="rId31" Type="http://schemas.openxmlformats.org/officeDocument/2006/relationships/hyperlink" Target="http://www.likumi.lv/doc.php?id=251098" TargetMode="External"/><Relationship Id="rId44" Type="http://schemas.openxmlformats.org/officeDocument/2006/relationships/hyperlink" Target="file:///C:\Users\ilzev\AppData\Local\Microsoft\Windows\Temporary%20Internet%20Files\Content.Outlook\5TC7MY9V\VARAMNot_120912_VSS-833.docx" TargetMode="External"/><Relationship Id="rId4" Type="http://schemas.openxmlformats.org/officeDocument/2006/relationships/settings" Target="settings.xml"/><Relationship Id="rId9" Type="http://schemas.openxmlformats.org/officeDocument/2006/relationships/hyperlink" Target="http://www.likumi.lv/doc.php?id=251098" TargetMode="External"/><Relationship Id="rId14" Type="http://schemas.openxmlformats.org/officeDocument/2006/relationships/hyperlink" Target="http://eur-lex.europa.eu/LexUriServ/LexUriServ.do?uri=OJ:L:2008:214:0003:01:LV:HTML" TargetMode="External"/><Relationship Id="rId22" Type="http://schemas.openxmlformats.org/officeDocument/2006/relationships/hyperlink" Target="http://www.likumi.lv/doc.php?id=251098" TargetMode="External"/><Relationship Id="rId27" Type="http://schemas.openxmlformats.org/officeDocument/2006/relationships/hyperlink" Target="http://www.likumi.lv/doc.php?id=234664" TargetMode="External"/><Relationship Id="rId30" Type="http://schemas.openxmlformats.org/officeDocument/2006/relationships/image" Target="media/image1.gif"/><Relationship Id="rId35" Type="http://schemas.openxmlformats.org/officeDocument/2006/relationships/footer" Target="footer1.xml"/><Relationship Id="rId43" Type="http://schemas.openxmlformats.org/officeDocument/2006/relationships/hyperlink" Target="file:///C:\Users\ilzev\AppData\Local\Microsoft\Windows\Temporary%20Internet%20Files\Content.Outlook\5TC7MY9V\VARAMNot_120912_VSS-83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84317C-3A2C-4C96-88E2-A59C87A13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49000</Words>
  <Characters>27930</Characters>
  <Application>Microsoft Office Word</Application>
  <DocSecurity>0</DocSecurity>
  <Lines>232</Lines>
  <Paragraphs>153</Paragraphs>
  <ScaleCrop>false</ScaleCrop>
  <HeadingPairs>
    <vt:vector size="2" baseType="variant">
      <vt:variant>
        <vt:lpstr>Title</vt:lpstr>
      </vt:variant>
      <vt:variant>
        <vt:i4>1</vt:i4>
      </vt:variant>
    </vt:vector>
  </HeadingPairs>
  <TitlesOfParts>
    <vt:vector size="1" baseType="lpstr">
      <vt:lpstr>Grozījumi Ministru kabineta 2012.gada 14.augusta noteikumos Nr. „Klimata pārmaiņu finanšu instrumenta finansēto projektu atklāta konkursa „Kompleksi risinājumi siltumnīcefekta gāzu emisiju samazināšanai” nolikums”</vt:lpstr>
    </vt:vector>
  </TitlesOfParts>
  <Company/>
  <LinksUpToDate>false</LinksUpToDate>
  <CharactersWithSpaces>76777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2012.gada 14.augusta noteikumos Nr. „Klimata pārmaiņu finanšu instrumenta finansēto projektu atklāta konkursa „Kompleksi risinājumi siltumnīcefekta gāzu emisiju samazināšanai” nolikums”</dc:title>
  <dc:subject>Noteikumu projekts</dc:subject>
  <dc:creator>Ilze Vonda</dc:creator>
  <dc:description>66016782 
ilze.vonda@varam.gov.lv</dc:description>
  <cp:lastModifiedBy>Zandak</cp:lastModifiedBy>
  <cp:revision>2</cp:revision>
  <cp:lastPrinted>2012-08-14T08:55:00Z</cp:lastPrinted>
  <dcterms:created xsi:type="dcterms:W3CDTF">2013-01-15T07:46:00Z</dcterms:created>
  <dcterms:modified xsi:type="dcterms:W3CDTF">2013-01-15T07:46:00Z</dcterms:modified>
</cp:coreProperties>
</file>