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D7C" w:rsidRPr="00680D7C" w:rsidRDefault="00680D7C" w:rsidP="00680D7C">
      <w:pPr>
        <w:spacing w:before="120" w:after="120" w:line="240" w:lineRule="auto"/>
        <w:rPr>
          <w:rFonts w:ascii="Times New Roman" w:hAnsi="Times New Roman"/>
          <w:b/>
          <w:sz w:val="32"/>
          <w:lang w:val="lv-LV"/>
        </w:rPr>
      </w:pPr>
      <w:r w:rsidRPr="00680D7C">
        <w:rPr>
          <w:rFonts w:ascii="Times New Roman" w:hAnsi="Times New Roman"/>
          <w:b/>
          <w:sz w:val="32"/>
          <w:lang w:val="lv-LV"/>
        </w:rPr>
        <w:t xml:space="preserve">JĒKABPILS NOVADS </w:t>
      </w:r>
    </w:p>
    <w:p w:rsidR="00680D7C" w:rsidRDefault="00680D7C" w:rsidP="00680D7C">
      <w:pPr>
        <w:pStyle w:val="ListParagraph"/>
        <w:spacing w:before="120" w:after="120" w:line="240" w:lineRule="auto"/>
        <w:jc w:val="both"/>
        <w:rPr>
          <w:rFonts w:ascii="Times New Roman" w:hAnsi="Times New Roman"/>
          <w:b/>
          <w:sz w:val="24"/>
          <w:lang w:val="lv-LV"/>
        </w:rPr>
      </w:pPr>
    </w:p>
    <w:p w:rsidR="00680D7C" w:rsidRPr="003754D7" w:rsidRDefault="00680D7C" w:rsidP="00680D7C">
      <w:pPr>
        <w:pStyle w:val="ListParagraph"/>
        <w:numPr>
          <w:ilvl w:val="0"/>
          <w:numId w:val="40"/>
        </w:numPr>
        <w:spacing w:before="120" w:after="120" w:line="240" w:lineRule="auto"/>
        <w:jc w:val="both"/>
        <w:rPr>
          <w:rFonts w:ascii="Times New Roman" w:hAnsi="Times New Roman"/>
          <w:b/>
          <w:sz w:val="24"/>
          <w:lang w:val="lv-LV"/>
        </w:rPr>
      </w:pPr>
      <w:r>
        <w:rPr>
          <w:rFonts w:ascii="Times New Roman" w:hAnsi="Times New Roman"/>
          <w:b/>
          <w:sz w:val="24"/>
          <w:lang w:val="lv-LV"/>
        </w:rPr>
        <w:t>BRODI</w:t>
      </w:r>
      <w:r w:rsidRPr="003754D7">
        <w:rPr>
          <w:rFonts w:ascii="Times New Roman" w:hAnsi="Times New Roman"/>
          <w:b/>
          <w:sz w:val="24"/>
          <w:lang w:val="lv-LV"/>
        </w:rPr>
        <w:t xml:space="preserve"> </w:t>
      </w:r>
    </w:p>
    <w:p w:rsidR="00680D7C" w:rsidRDefault="00680D7C" w:rsidP="00680D7C">
      <w:pPr>
        <w:spacing w:before="120" w:after="120" w:line="240" w:lineRule="auto"/>
        <w:jc w:val="both"/>
        <w:rPr>
          <w:rFonts w:ascii="Times New Roman" w:hAnsi="Times New Roman"/>
          <w:sz w:val="24"/>
          <w:szCs w:val="24"/>
          <w:lang w:val="lv-LV"/>
        </w:rPr>
      </w:pPr>
      <w:r w:rsidRPr="0059059C">
        <w:rPr>
          <w:rFonts w:ascii="Times New Roman" w:hAnsi="Times New Roman"/>
          <w:sz w:val="24"/>
          <w:szCs w:val="24"/>
          <w:lang w:val="lv-LV"/>
        </w:rPr>
        <w:t xml:space="preserve">Kontaktpersona: </w:t>
      </w:r>
      <w:r>
        <w:rPr>
          <w:rFonts w:ascii="Times New Roman" w:hAnsi="Times New Roman"/>
          <w:sz w:val="24"/>
          <w:szCs w:val="24"/>
          <w:lang w:val="lv-LV"/>
        </w:rPr>
        <w:t xml:space="preserve">Juris </w:t>
      </w:r>
      <w:proofErr w:type="spellStart"/>
      <w:r>
        <w:rPr>
          <w:rFonts w:ascii="Times New Roman" w:hAnsi="Times New Roman"/>
          <w:sz w:val="24"/>
          <w:szCs w:val="24"/>
          <w:lang w:val="lv-LV"/>
        </w:rPr>
        <w:t>Turlajs</w:t>
      </w:r>
      <w:proofErr w:type="spellEnd"/>
      <w:r>
        <w:rPr>
          <w:rFonts w:ascii="Times New Roman" w:hAnsi="Times New Roman"/>
          <w:sz w:val="24"/>
          <w:szCs w:val="24"/>
          <w:lang w:val="lv-LV"/>
        </w:rPr>
        <w:t xml:space="preserve">, Ābeļu pagasta </w:t>
      </w:r>
      <w:r w:rsidRPr="0059059C">
        <w:rPr>
          <w:rFonts w:ascii="Times New Roman" w:hAnsi="Times New Roman"/>
          <w:sz w:val="24"/>
          <w:szCs w:val="24"/>
          <w:lang w:val="lv-LV"/>
        </w:rPr>
        <w:t xml:space="preserve">pārvaldes </w:t>
      </w:r>
      <w:r w:rsidR="006872C0">
        <w:rPr>
          <w:rFonts w:ascii="Times New Roman" w:hAnsi="Times New Roman"/>
          <w:sz w:val="24"/>
          <w:szCs w:val="24"/>
          <w:lang w:val="lv-LV"/>
        </w:rPr>
        <w:t xml:space="preserve">Komunālās saimniecības </w:t>
      </w:r>
      <w:r w:rsidRPr="0059059C">
        <w:rPr>
          <w:rFonts w:ascii="Times New Roman" w:hAnsi="Times New Roman"/>
          <w:sz w:val="24"/>
          <w:szCs w:val="24"/>
          <w:lang w:val="lv-LV"/>
        </w:rPr>
        <w:t xml:space="preserve">vadītājs, tel. </w:t>
      </w:r>
      <w:r w:rsidR="006872C0">
        <w:rPr>
          <w:rFonts w:ascii="Times New Roman" w:hAnsi="Times New Roman"/>
          <w:sz w:val="24"/>
          <w:szCs w:val="24"/>
          <w:lang w:val="lv-LV"/>
        </w:rPr>
        <w:t>28395556</w:t>
      </w:r>
      <w:r w:rsidRPr="0059059C">
        <w:rPr>
          <w:rFonts w:ascii="Times New Roman" w:hAnsi="Times New Roman"/>
          <w:sz w:val="24"/>
          <w:szCs w:val="24"/>
          <w:lang w:val="lv-LV"/>
        </w:rPr>
        <w:t xml:space="preserve">, e-pasts </w:t>
      </w:r>
      <w:r w:rsidR="00F8103D">
        <w:fldChar w:fldCharType="begin"/>
      </w:r>
      <w:r w:rsidR="00F8103D" w:rsidRPr="00D97972">
        <w:rPr>
          <w:lang w:val="pt-BR"/>
        </w:rPr>
        <w:instrText>HYPERLINK "mailto:jtabeli@inbox.lv"</w:instrText>
      </w:r>
      <w:r w:rsidR="00F8103D">
        <w:fldChar w:fldCharType="separate"/>
      </w:r>
      <w:r w:rsidR="006872C0" w:rsidRPr="00037CC1">
        <w:rPr>
          <w:rStyle w:val="Hyperlink"/>
          <w:rFonts w:ascii="Times New Roman" w:hAnsi="Times New Roman"/>
          <w:sz w:val="24"/>
          <w:szCs w:val="24"/>
          <w:lang w:val="lv-LV"/>
        </w:rPr>
        <w:t>jtabeli@inbox.lv</w:t>
      </w:r>
      <w:r w:rsidR="00F8103D">
        <w:fldChar w:fldCharType="end"/>
      </w:r>
    </w:p>
    <w:p w:rsidR="006872C0" w:rsidRDefault="006872C0" w:rsidP="00680D7C">
      <w:pPr>
        <w:spacing w:before="120" w:after="120" w:line="240" w:lineRule="auto"/>
        <w:jc w:val="both"/>
        <w:rPr>
          <w:rFonts w:ascii="Times New Roman" w:hAnsi="Times New Roman"/>
          <w:sz w:val="24"/>
          <w:szCs w:val="24"/>
          <w:lang w:val="lv-LV"/>
        </w:rPr>
      </w:pPr>
    </w:p>
    <w:p w:rsidR="006872C0" w:rsidRDefault="006872C0" w:rsidP="00680D7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Ūdensapgāde</w:t>
      </w:r>
    </w:p>
    <w:p w:rsidR="001E68AD" w:rsidRDefault="001E68AD" w:rsidP="00680D7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ab/>
        <w:t xml:space="preserve">Viens artēziskais urbums, apgādāts ar </w:t>
      </w:r>
      <w:proofErr w:type="spellStart"/>
      <w:r>
        <w:rPr>
          <w:rFonts w:ascii="Times New Roman" w:hAnsi="Times New Roman"/>
          <w:sz w:val="24"/>
          <w:szCs w:val="24"/>
          <w:lang w:val="lv-LV"/>
        </w:rPr>
        <w:t>Calpeda</w:t>
      </w:r>
      <w:proofErr w:type="spellEnd"/>
      <w:r>
        <w:rPr>
          <w:rFonts w:ascii="Times New Roman" w:hAnsi="Times New Roman"/>
          <w:sz w:val="24"/>
          <w:szCs w:val="24"/>
          <w:lang w:val="lv-LV"/>
        </w:rPr>
        <w:t xml:space="preserve"> 4SD8/19 sūkni, q=8,4 m3/h.</w:t>
      </w:r>
    </w:p>
    <w:p w:rsidR="001E68AD" w:rsidRDefault="001E68AD" w:rsidP="00680D7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ab/>
        <w:t>USS FA-450 ST 2, q=2x2 m3/h, darbojas labi.</w:t>
      </w:r>
    </w:p>
    <w:p w:rsidR="006872C0" w:rsidRDefault="001E68AD" w:rsidP="001E68AD">
      <w:pPr>
        <w:spacing w:before="120" w:after="120" w:line="240" w:lineRule="auto"/>
        <w:ind w:firstLine="720"/>
        <w:jc w:val="both"/>
        <w:rPr>
          <w:rFonts w:ascii="Times New Roman" w:hAnsi="Times New Roman"/>
          <w:sz w:val="24"/>
          <w:szCs w:val="24"/>
          <w:lang w:val="lv-LV"/>
        </w:rPr>
      </w:pPr>
      <w:r>
        <w:rPr>
          <w:rFonts w:ascii="Times New Roman" w:hAnsi="Times New Roman"/>
          <w:sz w:val="24"/>
          <w:szCs w:val="24"/>
          <w:lang w:val="lv-LV"/>
        </w:rPr>
        <w:t>Ūdensapgādes tīkli, L=2187 m, tehniskais stāvoklis labs.</w:t>
      </w:r>
    </w:p>
    <w:p w:rsidR="006872C0" w:rsidRDefault="006872C0" w:rsidP="00680D7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Kanalizācija</w:t>
      </w:r>
    </w:p>
    <w:p w:rsidR="006872C0" w:rsidRDefault="006872C0" w:rsidP="006872C0">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Ābeļu pagasta pārvalde </w:t>
      </w:r>
      <w:proofErr w:type="spellStart"/>
      <w:r>
        <w:rPr>
          <w:rFonts w:ascii="Times New Roman" w:hAnsi="Times New Roman"/>
          <w:sz w:val="24"/>
          <w:szCs w:val="24"/>
          <w:lang w:val="lv-LV"/>
        </w:rPr>
        <w:t>Brodu</w:t>
      </w:r>
      <w:proofErr w:type="spellEnd"/>
      <w:r>
        <w:rPr>
          <w:rFonts w:ascii="Times New Roman" w:hAnsi="Times New Roman"/>
          <w:sz w:val="24"/>
          <w:szCs w:val="24"/>
          <w:lang w:val="lv-LV"/>
        </w:rPr>
        <w:t xml:space="preserve"> ciemā savāktos notekūdeņus nodod SIA „Jēkabpils ūdens”, kas, atbilstoši savstarpēji noslēgtajam līgumam, tos pieņem attīrīšanai Jēkabpils NAI.</w:t>
      </w:r>
    </w:p>
    <w:p w:rsidR="006872C0" w:rsidRDefault="006872C0" w:rsidP="006872C0">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Notekūdeņu savākšanu nodrošina tīkli (L=2343 m) un 2 kanalizācijas pārsūknēšanas stacijas (V=1,64 m3 un 11,43 m3).</w:t>
      </w:r>
    </w:p>
    <w:p w:rsidR="001E68AD" w:rsidRDefault="006872C0" w:rsidP="006872C0">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Kanalizācijas tīklu un KSS </w:t>
      </w:r>
      <w:r w:rsidR="001E68AD">
        <w:rPr>
          <w:rFonts w:ascii="Times New Roman" w:hAnsi="Times New Roman"/>
          <w:sz w:val="24"/>
          <w:szCs w:val="24"/>
          <w:lang w:val="lv-LV"/>
        </w:rPr>
        <w:t>tehniskais stāvoklis labs.</w:t>
      </w:r>
    </w:p>
    <w:p w:rsidR="001E68AD" w:rsidRDefault="001E68AD" w:rsidP="001E68AD">
      <w:pPr>
        <w:spacing w:before="120" w:after="120" w:line="240" w:lineRule="auto"/>
        <w:jc w:val="both"/>
        <w:rPr>
          <w:rFonts w:ascii="Times New Roman" w:hAnsi="Times New Roman"/>
          <w:sz w:val="24"/>
          <w:szCs w:val="24"/>
          <w:lang w:val="lv-LV"/>
        </w:rPr>
      </w:pPr>
    </w:p>
    <w:p w:rsidR="001E68AD" w:rsidRDefault="001E68AD" w:rsidP="001E68AD">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Nepieciešamie uzlabojumi</w:t>
      </w:r>
    </w:p>
    <w:p w:rsidR="001E68AD" w:rsidRDefault="001E68AD" w:rsidP="001E68AD">
      <w:pPr>
        <w:pStyle w:val="ListParagraph"/>
        <w:numPr>
          <w:ilvl w:val="0"/>
          <w:numId w:val="45"/>
        </w:num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Vecā ūdenstorņa demontāža</w:t>
      </w:r>
    </w:p>
    <w:p w:rsidR="001E68AD" w:rsidRDefault="001E68AD" w:rsidP="001E68AD">
      <w:pPr>
        <w:pStyle w:val="ListParagraph"/>
        <w:numPr>
          <w:ilvl w:val="0"/>
          <w:numId w:val="45"/>
        </w:num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Ugunsdzēsības dīķu tīrīšana un padziļināšana</w:t>
      </w:r>
    </w:p>
    <w:p w:rsidR="006872C0" w:rsidRPr="001E68AD" w:rsidRDefault="006872C0" w:rsidP="001E68AD">
      <w:pPr>
        <w:spacing w:before="120" w:after="120" w:line="240" w:lineRule="auto"/>
        <w:ind w:left="720"/>
        <w:jc w:val="both"/>
        <w:rPr>
          <w:rFonts w:ascii="Times New Roman" w:hAnsi="Times New Roman"/>
          <w:sz w:val="24"/>
          <w:szCs w:val="24"/>
          <w:lang w:val="lv-LV"/>
        </w:rPr>
      </w:pPr>
      <w:r w:rsidRPr="001E68AD">
        <w:rPr>
          <w:rFonts w:ascii="Times New Roman" w:hAnsi="Times New Roman"/>
          <w:sz w:val="24"/>
          <w:szCs w:val="24"/>
          <w:lang w:val="lv-LV"/>
        </w:rPr>
        <w:t xml:space="preserve"> </w:t>
      </w:r>
      <w:r w:rsidRPr="001E68AD">
        <w:rPr>
          <w:rFonts w:ascii="Times New Roman" w:hAnsi="Times New Roman"/>
          <w:sz w:val="24"/>
          <w:szCs w:val="24"/>
          <w:lang w:val="lv-LV"/>
        </w:rPr>
        <w:tab/>
      </w:r>
    </w:p>
    <w:p w:rsidR="006872C0" w:rsidRDefault="006872C0" w:rsidP="00680D7C">
      <w:pPr>
        <w:spacing w:before="120" w:after="120" w:line="240" w:lineRule="auto"/>
        <w:jc w:val="both"/>
        <w:rPr>
          <w:rFonts w:ascii="Times New Roman" w:hAnsi="Times New Roman"/>
          <w:sz w:val="24"/>
          <w:szCs w:val="24"/>
          <w:lang w:val="lv-LV"/>
        </w:rPr>
      </w:pPr>
    </w:p>
    <w:p w:rsidR="001E68AD" w:rsidRDefault="001E68AD">
      <w:pPr>
        <w:spacing w:after="0" w:line="240" w:lineRule="auto"/>
        <w:rPr>
          <w:rFonts w:ascii="Times New Roman" w:hAnsi="Times New Roman"/>
          <w:b/>
          <w:sz w:val="24"/>
          <w:lang w:val="lv-LV"/>
        </w:rPr>
      </w:pPr>
      <w:r>
        <w:rPr>
          <w:rFonts w:ascii="Times New Roman" w:hAnsi="Times New Roman"/>
          <w:b/>
          <w:sz w:val="24"/>
          <w:lang w:val="lv-LV"/>
        </w:rPr>
        <w:br w:type="page"/>
      </w:r>
    </w:p>
    <w:p w:rsidR="001E68AD" w:rsidRPr="003754D7" w:rsidRDefault="001E68AD" w:rsidP="001E68AD">
      <w:pPr>
        <w:pStyle w:val="ListParagraph"/>
        <w:numPr>
          <w:ilvl w:val="0"/>
          <w:numId w:val="40"/>
        </w:numPr>
        <w:spacing w:before="120" w:after="120" w:line="240" w:lineRule="auto"/>
        <w:jc w:val="both"/>
        <w:rPr>
          <w:rFonts w:ascii="Times New Roman" w:hAnsi="Times New Roman"/>
          <w:b/>
          <w:sz w:val="24"/>
          <w:lang w:val="lv-LV"/>
        </w:rPr>
      </w:pPr>
      <w:r>
        <w:rPr>
          <w:rFonts w:ascii="Times New Roman" w:hAnsi="Times New Roman"/>
          <w:b/>
          <w:sz w:val="24"/>
          <w:lang w:val="lv-LV"/>
        </w:rPr>
        <w:lastRenderedPageBreak/>
        <w:t>RUBEŅI</w:t>
      </w:r>
      <w:r w:rsidRPr="003754D7">
        <w:rPr>
          <w:rFonts w:ascii="Times New Roman" w:hAnsi="Times New Roman"/>
          <w:b/>
          <w:sz w:val="24"/>
          <w:lang w:val="lv-LV"/>
        </w:rPr>
        <w:t xml:space="preserve"> </w:t>
      </w:r>
    </w:p>
    <w:p w:rsidR="001E68AD" w:rsidRDefault="001E68AD" w:rsidP="001E68AD">
      <w:pPr>
        <w:spacing w:before="120" w:after="120" w:line="240" w:lineRule="auto"/>
        <w:jc w:val="both"/>
        <w:rPr>
          <w:rFonts w:ascii="Times New Roman" w:hAnsi="Times New Roman"/>
          <w:sz w:val="24"/>
          <w:szCs w:val="24"/>
          <w:lang w:val="lv-LV"/>
        </w:rPr>
      </w:pPr>
      <w:r w:rsidRPr="0059059C">
        <w:rPr>
          <w:rFonts w:ascii="Times New Roman" w:hAnsi="Times New Roman"/>
          <w:sz w:val="24"/>
          <w:szCs w:val="24"/>
          <w:lang w:val="lv-LV"/>
        </w:rPr>
        <w:t xml:space="preserve">Kontaktpersona: </w:t>
      </w:r>
      <w:r>
        <w:rPr>
          <w:rFonts w:ascii="Times New Roman" w:hAnsi="Times New Roman"/>
          <w:sz w:val="24"/>
          <w:szCs w:val="24"/>
          <w:lang w:val="lv-LV"/>
        </w:rPr>
        <w:t xml:space="preserve">Ivars </w:t>
      </w:r>
      <w:proofErr w:type="spellStart"/>
      <w:r>
        <w:rPr>
          <w:rFonts w:ascii="Times New Roman" w:hAnsi="Times New Roman"/>
          <w:sz w:val="24"/>
          <w:szCs w:val="24"/>
          <w:lang w:val="lv-LV"/>
        </w:rPr>
        <w:t>Rubeniņš</w:t>
      </w:r>
      <w:proofErr w:type="spellEnd"/>
      <w:r>
        <w:rPr>
          <w:rFonts w:ascii="Times New Roman" w:hAnsi="Times New Roman"/>
          <w:sz w:val="24"/>
          <w:szCs w:val="24"/>
          <w:lang w:val="lv-LV"/>
        </w:rPr>
        <w:t xml:space="preserve">, Rubenes pagasta </w:t>
      </w:r>
      <w:r w:rsidRPr="0059059C">
        <w:rPr>
          <w:rFonts w:ascii="Times New Roman" w:hAnsi="Times New Roman"/>
          <w:sz w:val="24"/>
          <w:szCs w:val="24"/>
          <w:lang w:val="lv-LV"/>
        </w:rPr>
        <w:t xml:space="preserve">pārvaldes vadītājs, tel. </w:t>
      </w:r>
      <w:r>
        <w:rPr>
          <w:rFonts w:ascii="Times New Roman" w:hAnsi="Times New Roman"/>
          <w:sz w:val="24"/>
          <w:szCs w:val="24"/>
          <w:lang w:val="lv-LV"/>
        </w:rPr>
        <w:t>29461988</w:t>
      </w:r>
      <w:r w:rsidRPr="0059059C">
        <w:rPr>
          <w:rFonts w:ascii="Times New Roman" w:hAnsi="Times New Roman"/>
          <w:sz w:val="24"/>
          <w:szCs w:val="24"/>
          <w:lang w:val="lv-LV"/>
        </w:rPr>
        <w:t xml:space="preserve">, e-pasts </w:t>
      </w:r>
      <w:r w:rsidR="00F8103D">
        <w:fldChar w:fldCharType="begin"/>
      </w:r>
      <w:r w:rsidR="00F8103D" w:rsidRPr="00D97972">
        <w:rPr>
          <w:lang w:val="pt-BR"/>
        </w:rPr>
        <w:instrText>HYPERLINK "mailto:ivarsrubenins53@inbox.lv"</w:instrText>
      </w:r>
      <w:r w:rsidR="00F8103D">
        <w:fldChar w:fldCharType="separate"/>
      </w:r>
      <w:r w:rsidRPr="00037CC1">
        <w:rPr>
          <w:rStyle w:val="Hyperlink"/>
          <w:rFonts w:ascii="Times New Roman" w:hAnsi="Times New Roman"/>
          <w:sz w:val="24"/>
          <w:szCs w:val="24"/>
          <w:lang w:val="lv-LV"/>
        </w:rPr>
        <w:t>ivarsrubenins53@inbox.lv</w:t>
      </w:r>
      <w:r w:rsidR="00F8103D">
        <w:fldChar w:fldCharType="end"/>
      </w:r>
    </w:p>
    <w:p w:rsidR="001E68AD" w:rsidRDefault="001E68AD" w:rsidP="001E68AD">
      <w:pPr>
        <w:spacing w:before="120" w:after="120" w:line="240" w:lineRule="auto"/>
        <w:jc w:val="both"/>
        <w:rPr>
          <w:rFonts w:ascii="Times New Roman" w:hAnsi="Times New Roman"/>
          <w:sz w:val="24"/>
          <w:szCs w:val="24"/>
          <w:lang w:val="lv-LV"/>
        </w:rPr>
      </w:pPr>
    </w:p>
    <w:p w:rsidR="001E68AD" w:rsidRDefault="001E68AD" w:rsidP="001E68AD">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Ūdensapgāde</w:t>
      </w:r>
    </w:p>
    <w:p w:rsidR="001E68AD" w:rsidRDefault="001E68AD" w:rsidP="001E68AD">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ab/>
        <w:t xml:space="preserve">Viens artēziskais urbums, apgādāts ar </w:t>
      </w:r>
      <w:proofErr w:type="spellStart"/>
      <w:r>
        <w:rPr>
          <w:rFonts w:ascii="Times New Roman" w:hAnsi="Times New Roman"/>
          <w:sz w:val="24"/>
          <w:szCs w:val="24"/>
          <w:lang w:val="lv-LV"/>
        </w:rPr>
        <w:t>Calpeda</w:t>
      </w:r>
      <w:proofErr w:type="spellEnd"/>
      <w:r>
        <w:rPr>
          <w:rFonts w:ascii="Times New Roman" w:hAnsi="Times New Roman"/>
          <w:sz w:val="24"/>
          <w:szCs w:val="24"/>
          <w:lang w:val="lv-LV"/>
        </w:rPr>
        <w:t xml:space="preserve"> 4SD8/19 sūkni, q=8,4 m3/h.</w:t>
      </w:r>
    </w:p>
    <w:p w:rsidR="001E68AD" w:rsidRDefault="001E68AD" w:rsidP="001E68AD">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ab/>
        <w:t>USS FA-450 ST 2, q=2x2 m3/h, darbojas labi.</w:t>
      </w:r>
    </w:p>
    <w:p w:rsidR="001E68AD" w:rsidRDefault="001E68AD" w:rsidP="001E68AD">
      <w:pPr>
        <w:spacing w:before="120" w:after="120" w:line="240" w:lineRule="auto"/>
        <w:ind w:firstLine="720"/>
        <w:jc w:val="both"/>
        <w:rPr>
          <w:rFonts w:ascii="Times New Roman" w:hAnsi="Times New Roman"/>
          <w:sz w:val="24"/>
          <w:szCs w:val="24"/>
          <w:lang w:val="lv-LV"/>
        </w:rPr>
      </w:pPr>
      <w:r>
        <w:rPr>
          <w:rFonts w:ascii="Times New Roman" w:hAnsi="Times New Roman"/>
          <w:sz w:val="24"/>
          <w:szCs w:val="24"/>
          <w:lang w:val="lv-LV"/>
        </w:rPr>
        <w:t>Ūdensapgādes tīkli, L=2187 m, tehniskais stāvoklis labs.</w:t>
      </w:r>
    </w:p>
    <w:p w:rsidR="001E68AD" w:rsidRDefault="001E68AD" w:rsidP="001E68AD">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Kanalizācija</w:t>
      </w:r>
    </w:p>
    <w:p w:rsidR="001E68AD" w:rsidRDefault="001E68AD" w:rsidP="001E68AD">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NAI BIO200</w:t>
      </w:r>
      <w:r w:rsidR="001B40C8">
        <w:rPr>
          <w:rFonts w:ascii="Times New Roman" w:hAnsi="Times New Roman"/>
          <w:sz w:val="24"/>
          <w:szCs w:val="24"/>
          <w:lang w:val="lv-LV"/>
        </w:rPr>
        <w:t xml:space="preserve">, projektētā jauda 200 m3/dnn, izmantotā līdz 25 m3/dnn, izplūde </w:t>
      </w:r>
      <w:proofErr w:type="spellStart"/>
      <w:r w:rsidR="001B40C8">
        <w:rPr>
          <w:rFonts w:ascii="Times New Roman" w:hAnsi="Times New Roman"/>
          <w:sz w:val="24"/>
          <w:szCs w:val="24"/>
          <w:lang w:val="lv-LV"/>
        </w:rPr>
        <w:t>Dzirnavupītē</w:t>
      </w:r>
      <w:proofErr w:type="spellEnd"/>
      <w:r w:rsidR="001B40C8">
        <w:rPr>
          <w:rFonts w:ascii="Times New Roman" w:hAnsi="Times New Roman"/>
          <w:sz w:val="24"/>
          <w:szCs w:val="24"/>
          <w:lang w:val="lv-LV"/>
        </w:rPr>
        <w:t>, dūņas tiek izvestas uz lauksaimniecības zemes.</w:t>
      </w:r>
    </w:p>
    <w:p w:rsidR="001E68AD" w:rsidRDefault="001E68AD" w:rsidP="001E68AD">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Notekūdeņu savākšanu nodrošina </w:t>
      </w:r>
      <w:proofErr w:type="spellStart"/>
      <w:r w:rsidR="001B40C8">
        <w:rPr>
          <w:rFonts w:ascii="Times New Roman" w:hAnsi="Times New Roman"/>
          <w:sz w:val="24"/>
          <w:szCs w:val="24"/>
          <w:lang w:val="lv-LV"/>
        </w:rPr>
        <w:t>pašteces</w:t>
      </w:r>
      <w:proofErr w:type="spellEnd"/>
      <w:r w:rsidR="001B40C8">
        <w:rPr>
          <w:rFonts w:ascii="Times New Roman" w:hAnsi="Times New Roman"/>
          <w:sz w:val="24"/>
          <w:szCs w:val="24"/>
          <w:lang w:val="lv-LV"/>
        </w:rPr>
        <w:t xml:space="preserve"> </w:t>
      </w:r>
      <w:r>
        <w:rPr>
          <w:rFonts w:ascii="Times New Roman" w:hAnsi="Times New Roman"/>
          <w:sz w:val="24"/>
          <w:szCs w:val="24"/>
          <w:lang w:val="lv-LV"/>
        </w:rPr>
        <w:t>tīkli (L=</w:t>
      </w:r>
      <w:r w:rsidR="001B40C8">
        <w:rPr>
          <w:rFonts w:ascii="Times New Roman" w:hAnsi="Times New Roman"/>
          <w:sz w:val="24"/>
          <w:szCs w:val="24"/>
          <w:lang w:val="lv-LV"/>
        </w:rPr>
        <w:t>3051</w:t>
      </w:r>
      <w:r>
        <w:rPr>
          <w:rFonts w:ascii="Times New Roman" w:hAnsi="Times New Roman"/>
          <w:sz w:val="24"/>
          <w:szCs w:val="24"/>
          <w:lang w:val="lv-LV"/>
        </w:rPr>
        <w:t xml:space="preserve"> m)</w:t>
      </w:r>
      <w:r w:rsidR="001B40C8">
        <w:rPr>
          <w:rFonts w:ascii="Times New Roman" w:hAnsi="Times New Roman"/>
          <w:sz w:val="24"/>
          <w:szCs w:val="24"/>
          <w:lang w:val="lv-LV"/>
        </w:rPr>
        <w:t xml:space="preserve">, </w:t>
      </w:r>
      <w:proofErr w:type="spellStart"/>
      <w:r w:rsidR="001B40C8">
        <w:rPr>
          <w:rFonts w:ascii="Times New Roman" w:hAnsi="Times New Roman"/>
          <w:sz w:val="24"/>
          <w:szCs w:val="24"/>
          <w:lang w:val="lv-LV"/>
        </w:rPr>
        <w:t>spiedvadi</w:t>
      </w:r>
      <w:proofErr w:type="spellEnd"/>
      <w:r w:rsidR="001B40C8">
        <w:rPr>
          <w:rFonts w:ascii="Times New Roman" w:hAnsi="Times New Roman"/>
          <w:sz w:val="24"/>
          <w:szCs w:val="24"/>
          <w:lang w:val="lv-LV"/>
        </w:rPr>
        <w:t xml:space="preserve"> 430 m</w:t>
      </w:r>
      <w:r>
        <w:rPr>
          <w:rFonts w:ascii="Times New Roman" w:hAnsi="Times New Roman"/>
          <w:sz w:val="24"/>
          <w:szCs w:val="24"/>
          <w:lang w:val="lv-LV"/>
        </w:rPr>
        <w:t xml:space="preserve"> un 2 kanalizācijas pārsūknēšanas stacijas.</w:t>
      </w:r>
    </w:p>
    <w:p w:rsidR="001E68AD" w:rsidRDefault="001B40C8" w:rsidP="001E68AD">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NAI, k</w:t>
      </w:r>
      <w:r w:rsidR="001E68AD">
        <w:rPr>
          <w:rFonts w:ascii="Times New Roman" w:hAnsi="Times New Roman"/>
          <w:sz w:val="24"/>
          <w:szCs w:val="24"/>
          <w:lang w:val="lv-LV"/>
        </w:rPr>
        <w:t xml:space="preserve">analizācijas tīklu un KSS tehniskais stāvoklis </w:t>
      </w:r>
      <w:r>
        <w:rPr>
          <w:rFonts w:ascii="Times New Roman" w:hAnsi="Times New Roman"/>
          <w:sz w:val="24"/>
          <w:szCs w:val="24"/>
          <w:lang w:val="lv-LV"/>
        </w:rPr>
        <w:t>slikts</w:t>
      </w:r>
      <w:r w:rsidR="001E68AD">
        <w:rPr>
          <w:rFonts w:ascii="Times New Roman" w:hAnsi="Times New Roman"/>
          <w:sz w:val="24"/>
          <w:szCs w:val="24"/>
          <w:lang w:val="lv-LV"/>
        </w:rPr>
        <w:t>.</w:t>
      </w:r>
    </w:p>
    <w:p w:rsidR="001E68AD" w:rsidRDefault="001E68AD" w:rsidP="001E68AD">
      <w:pPr>
        <w:spacing w:before="120" w:after="120" w:line="240" w:lineRule="auto"/>
        <w:jc w:val="both"/>
        <w:rPr>
          <w:rFonts w:ascii="Times New Roman" w:hAnsi="Times New Roman"/>
          <w:sz w:val="24"/>
          <w:szCs w:val="24"/>
          <w:lang w:val="lv-LV"/>
        </w:rPr>
      </w:pPr>
    </w:p>
    <w:p w:rsidR="001E68AD" w:rsidRDefault="001E68AD" w:rsidP="001E68AD">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Nepieciešamie uzlabojumi</w:t>
      </w:r>
    </w:p>
    <w:p w:rsidR="003754D7" w:rsidRDefault="001B40C8" w:rsidP="001B40C8">
      <w:pPr>
        <w:pStyle w:val="ListParagraph"/>
        <w:numPr>
          <w:ilvl w:val="0"/>
          <w:numId w:val="46"/>
        </w:numPr>
        <w:spacing w:before="120" w:after="120" w:line="240" w:lineRule="auto"/>
        <w:jc w:val="both"/>
        <w:rPr>
          <w:rFonts w:ascii="Times New Roman" w:hAnsi="Times New Roman"/>
          <w:sz w:val="24"/>
          <w:lang w:val="lv-LV"/>
        </w:rPr>
      </w:pPr>
      <w:r>
        <w:rPr>
          <w:rFonts w:ascii="Times New Roman" w:hAnsi="Times New Roman"/>
          <w:sz w:val="24"/>
          <w:lang w:val="lv-LV"/>
        </w:rPr>
        <w:t>Kanalizācijas tīklu rekonstrukcija</w:t>
      </w:r>
    </w:p>
    <w:p w:rsidR="001B40C8" w:rsidRDefault="001B40C8" w:rsidP="001B40C8">
      <w:pPr>
        <w:pStyle w:val="ListParagraph"/>
        <w:numPr>
          <w:ilvl w:val="0"/>
          <w:numId w:val="46"/>
        </w:numPr>
        <w:spacing w:before="120" w:after="120" w:line="240" w:lineRule="auto"/>
        <w:jc w:val="both"/>
        <w:rPr>
          <w:rFonts w:ascii="Times New Roman" w:hAnsi="Times New Roman"/>
          <w:sz w:val="24"/>
          <w:lang w:val="lv-LV"/>
        </w:rPr>
      </w:pPr>
      <w:r>
        <w:rPr>
          <w:rFonts w:ascii="Times New Roman" w:hAnsi="Times New Roman"/>
          <w:sz w:val="24"/>
          <w:lang w:val="lv-LV"/>
        </w:rPr>
        <w:t>Kanalizācijas sistēmas paplašināšana individuālo dzīvojamo māju pieslēgšanai</w:t>
      </w:r>
    </w:p>
    <w:p w:rsidR="001B40C8" w:rsidRDefault="001B40C8" w:rsidP="001B40C8">
      <w:pPr>
        <w:pStyle w:val="ListParagraph"/>
        <w:numPr>
          <w:ilvl w:val="0"/>
          <w:numId w:val="46"/>
        </w:numPr>
        <w:spacing w:before="120" w:after="120" w:line="240" w:lineRule="auto"/>
        <w:jc w:val="both"/>
        <w:rPr>
          <w:rFonts w:ascii="Times New Roman" w:hAnsi="Times New Roman"/>
          <w:sz w:val="24"/>
          <w:lang w:val="lv-LV"/>
        </w:rPr>
      </w:pPr>
      <w:r>
        <w:rPr>
          <w:rFonts w:ascii="Times New Roman" w:hAnsi="Times New Roman"/>
          <w:sz w:val="24"/>
          <w:lang w:val="lv-LV"/>
        </w:rPr>
        <w:t>NAI rekonstrukcija</w:t>
      </w:r>
    </w:p>
    <w:p w:rsidR="001B40C8" w:rsidRDefault="001B40C8">
      <w:pPr>
        <w:spacing w:after="0" w:line="240" w:lineRule="auto"/>
        <w:rPr>
          <w:rFonts w:ascii="Times New Roman" w:hAnsi="Times New Roman"/>
          <w:sz w:val="24"/>
          <w:lang w:val="lv-LV"/>
        </w:rPr>
      </w:pPr>
      <w:r>
        <w:rPr>
          <w:rFonts w:ascii="Times New Roman" w:hAnsi="Times New Roman"/>
          <w:sz w:val="24"/>
          <w:lang w:val="lv-LV"/>
        </w:rPr>
        <w:br w:type="page"/>
      </w:r>
    </w:p>
    <w:p w:rsidR="001B40C8" w:rsidRPr="003754D7" w:rsidRDefault="001B40C8" w:rsidP="001B40C8">
      <w:pPr>
        <w:pStyle w:val="ListParagraph"/>
        <w:numPr>
          <w:ilvl w:val="0"/>
          <w:numId w:val="40"/>
        </w:numPr>
        <w:spacing w:before="120" w:after="120" w:line="240" w:lineRule="auto"/>
        <w:jc w:val="both"/>
        <w:rPr>
          <w:rFonts w:ascii="Times New Roman" w:hAnsi="Times New Roman"/>
          <w:b/>
          <w:sz w:val="24"/>
          <w:lang w:val="lv-LV"/>
        </w:rPr>
      </w:pPr>
      <w:r>
        <w:rPr>
          <w:rFonts w:ascii="Times New Roman" w:hAnsi="Times New Roman"/>
          <w:b/>
          <w:sz w:val="24"/>
          <w:lang w:val="lv-LV"/>
        </w:rPr>
        <w:lastRenderedPageBreak/>
        <w:t>VIDSALA</w:t>
      </w:r>
      <w:r w:rsidRPr="003754D7">
        <w:rPr>
          <w:rFonts w:ascii="Times New Roman" w:hAnsi="Times New Roman"/>
          <w:b/>
          <w:sz w:val="24"/>
          <w:lang w:val="lv-LV"/>
        </w:rPr>
        <w:t xml:space="preserve"> </w:t>
      </w:r>
    </w:p>
    <w:p w:rsidR="001B40C8" w:rsidRDefault="001B40C8" w:rsidP="001B40C8">
      <w:pPr>
        <w:spacing w:before="120" w:after="120" w:line="240" w:lineRule="auto"/>
        <w:jc w:val="both"/>
        <w:rPr>
          <w:rFonts w:ascii="Times New Roman" w:hAnsi="Times New Roman"/>
          <w:sz w:val="24"/>
          <w:szCs w:val="24"/>
          <w:lang w:val="lv-LV"/>
        </w:rPr>
      </w:pPr>
      <w:r w:rsidRPr="0059059C">
        <w:rPr>
          <w:rFonts w:ascii="Times New Roman" w:hAnsi="Times New Roman"/>
          <w:sz w:val="24"/>
          <w:szCs w:val="24"/>
          <w:lang w:val="lv-LV"/>
        </w:rPr>
        <w:t xml:space="preserve">Kontaktpersona: </w:t>
      </w:r>
      <w:r>
        <w:rPr>
          <w:rFonts w:ascii="Times New Roman" w:hAnsi="Times New Roman"/>
          <w:sz w:val="24"/>
          <w:szCs w:val="24"/>
          <w:lang w:val="lv-LV"/>
        </w:rPr>
        <w:t xml:space="preserve">Vilis </w:t>
      </w:r>
      <w:proofErr w:type="spellStart"/>
      <w:r>
        <w:rPr>
          <w:rFonts w:ascii="Times New Roman" w:hAnsi="Times New Roman"/>
          <w:sz w:val="24"/>
          <w:szCs w:val="24"/>
          <w:lang w:val="lv-LV"/>
        </w:rPr>
        <w:t>Jostsons</w:t>
      </w:r>
      <w:proofErr w:type="spellEnd"/>
      <w:r>
        <w:rPr>
          <w:rFonts w:ascii="Times New Roman" w:hAnsi="Times New Roman"/>
          <w:sz w:val="24"/>
          <w:szCs w:val="24"/>
          <w:lang w:val="lv-LV"/>
        </w:rPr>
        <w:t xml:space="preserve">, Kalna pagasta </w:t>
      </w:r>
      <w:r w:rsidRPr="0059059C">
        <w:rPr>
          <w:rFonts w:ascii="Times New Roman" w:hAnsi="Times New Roman"/>
          <w:sz w:val="24"/>
          <w:szCs w:val="24"/>
          <w:lang w:val="lv-LV"/>
        </w:rPr>
        <w:t xml:space="preserve">pārvaldes </w:t>
      </w:r>
      <w:r>
        <w:rPr>
          <w:rFonts w:ascii="Times New Roman" w:hAnsi="Times New Roman"/>
          <w:sz w:val="24"/>
          <w:szCs w:val="24"/>
          <w:lang w:val="lv-LV"/>
        </w:rPr>
        <w:t xml:space="preserve">Komunālās saimniecības </w:t>
      </w:r>
      <w:r w:rsidRPr="0059059C">
        <w:rPr>
          <w:rFonts w:ascii="Times New Roman" w:hAnsi="Times New Roman"/>
          <w:sz w:val="24"/>
          <w:szCs w:val="24"/>
          <w:lang w:val="lv-LV"/>
        </w:rPr>
        <w:t xml:space="preserve">vadītājs, tel. </w:t>
      </w:r>
      <w:r>
        <w:rPr>
          <w:rFonts w:ascii="Times New Roman" w:hAnsi="Times New Roman"/>
          <w:sz w:val="24"/>
          <w:szCs w:val="24"/>
          <w:lang w:val="lv-LV"/>
        </w:rPr>
        <w:t>29282318</w:t>
      </w:r>
      <w:r w:rsidRPr="0059059C">
        <w:rPr>
          <w:rFonts w:ascii="Times New Roman" w:hAnsi="Times New Roman"/>
          <w:sz w:val="24"/>
          <w:szCs w:val="24"/>
          <w:lang w:val="lv-LV"/>
        </w:rPr>
        <w:t xml:space="preserve">, e-pasts </w:t>
      </w:r>
      <w:r w:rsidR="00F8103D">
        <w:fldChar w:fldCharType="begin"/>
      </w:r>
      <w:r w:rsidR="00F8103D" w:rsidRPr="00D97972">
        <w:rPr>
          <w:lang w:val="pt-BR"/>
        </w:rPr>
        <w:instrText>HYPERLINK "mailto:kalna@jekabpilsnovads.lv"</w:instrText>
      </w:r>
      <w:r w:rsidR="00F8103D">
        <w:fldChar w:fldCharType="separate"/>
      </w:r>
      <w:r w:rsidRPr="00037CC1">
        <w:rPr>
          <w:rStyle w:val="Hyperlink"/>
          <w:rFonts w:ascii="Times New Roman" w:hAnsi="Times New Roman"/>
          <w:sz w:val="24"/>
          <w:szCs w:val="24"/>
          <w:lang w:val="lv-LV"/>
        </w:rPr>
        <w:t>kalna@jekabpilsnovads.lv</w:t>
      </w:r>
      <w:r w:rsidR="00F8103D">
        <w:fldChar w:fldCharType="end"/>
      </w:r>
    </w:p>
    <w:p w:rsidR="001B40C8" w:rsidRDefault="001B40C8" w:rsidP="001B40C8">
      <w:pPr>
        <w:spacing w:before="120" w:after="120" w:line="240" w:lineRule="auto"/>
        <w:jc w:val="both"/>
        <w:rPr>
          <w:rFonts w:ascii="Times New Roman" w:hAnsi="Times New Roman"/>
          <w:sz w:val="24"/>
          <w:szCs w:val="24"/>
          <w:lang w:val="lv-LV"/>
        </w:rPr>
      </w:pPr>
      <w:proofErr w:type="spellStart"/>
      <w:r>
        <w:rPr>
          <w:rFonts w:ascii="Times New Roman" w:hAnsi="Times New Roman"/>
          <w:sz w:val="24"/>
          <w:szCs w:val="24"/>
          <w:lang w:val="lv-LV"/>
        </w:rPr>
        <w:t>Vidsalai</w:t>
      </w:r>
      <w:proofErr w:type="spellEnd"/>
      <w:r>
        <w:rPr>
          <w:rFonts w:ascii="Times New Roman" w:hAnsi="Times New Roman"/>
          <w:sz w:val="24"/>
          <w:szCs w:val="24"/>
          <w:lang w:val="lv-LV"/>
        </w:rPr>
        <w:t xml:space="preserve"> ir izstrādāts </w:t>
      </w:r>
      <w:proofErr w:type="spellStart"/>
      <w:r>
        <w:rPr>
          <w:rFonts w:ascii="Times New Roman" w:hAnsi="Times New Roman"/>
          <w:sz w:val="24"/>
          <w:szCs w:val="24"/>
          <w:lang w:val="lv-LV"/>
        </w:rPr>
        <w:t>TEPs</w:t>
      </w:r>
      <w:proofErr w:type="spellEnd"/>
      <w:r>
        <w:rPr>
          <w:rFonts w:ascii="Times New Roman" w:hAnsi="Times New Roman"/>
          <w:sz w:val="24"/>
          <w:szCs w:val="24"/>
          <w:lang w:val="lv-LV"/>
        </w:rPr>
        <w:t xml:space="preserve"> „Ūdenssaimniecības attīstība Jēkabpils novada Kalna pagasta </w:t>
      </w:r>
      <w:proofErr w:type="spellStart"/>
      <w:r>
        <w:rPr>
          <w:rFonts w:ascii="Times New Roman" w:hAnsi="Times New Roman"/>
          <w:sz w:val="24"/>
          <w:szCs w:val="24"/>
          <w:lang w:val="lv-LV"/>
        </w:rPr>
        <w:t>Vidsalas</w:t>
      </w:r>
      <w:proofErr w:type="spellEnd"/>
      <w:r>
        <w:rPr>
          <w:rFonts w:ascii="Times New Roman" w:hAnsi="Times New Roman"/>
          <w:sz w:val="24"/>
          <w:szCs w:val="24"/>
          <w:lang w:val="lv-LV"/>
        </w:rPr>
        <w:t xml:space="preserve"> ciemā”.</w:t>
      </w:r>
    </w:p>
    <w:p w:rsidR="001B40C8" w:rsidRDefault="001B40C8" w:rsidP="001B40C8">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 xml:space="preserve">Respondents ir atsūtījis gan </w:t>
      </w:r>
      <w:proofErr w:type="spellStart"/>
      <w:r>
        <w:rPr>
          <w:rFonts w:ascii="Times New Roman" w:hAnsi="Times New Roman"/>
          <w:sz w:val="24"/>
          <w:szCs w:val="24"/>
          <w:lang w:val="lv-LV"/>
        </w:rPr>
        <w:t>TEPu</w:t>
      </w:r>
      <w:proofErr w:type="spellEnd"/>
      <w:r>
        <w:rPr>
          <w:rFonts w:ascii="Times New Roman" w:hAnsi="Times New Roman"/>
          <w:sz w:val="24"/>
          <w:szCs w:val="24"/>
          <w:lang w:val="lv-LV"/>
        </w:rPr>
        <w:t>, gan arī aizpildījis aptaujas veidlapu, bet atsevišķos rādītājos ir nesakritības.</w:t>
      </w:r>
      <w:r w:rsidR="00D80F65">
        <w:rPr>
          <w:rFonts w:ascii="Times New Roman" w:hAnsi="Times New Roman"/>
          <w:sz w:val="24"/>
          <w:szCs w:val="24"/>
          <w:lang w:val="lv-LV"/>
        </w:rPr>
        <w:t xml:space="preserve"> Nesakritību gadījumā izmantota </w:t>
      </w:r>
      <w:proofErr w:type="spellStart"/>
      <w:r w:rsidR="00D80F65">
        <w:rPr>
          <w:rFonts w:ascii="Times New Roman" w:hAnsi="Times New Roman"/>
          <w:sz w:val="24"/>
          <w:szCs w:val="24"/>
          <w:lang w:val="lv-LV"/>
        </w:rPr>
        <w:t>TEPā</w:t>
      </w:r>
      <w:proofErr w:type="spellEnd"/>
      <w:r w:rsidR="00D80F65">
        <w:rPr>
          <w:rFonts w:ascii="Times New Roman" w:hAnsi="Times New Roman"/>
          <w:sz w:val="24"/>
          <w:szCs w:val="24"/>
          <w:lang w:val="lv-LV"/>
        </w:rPr>
        <w:t xml:space="preserve"> iekļautā informācija.</w:t>
      </w:r>
    </w:p>
    <w:p w:rsidR="001B40C8" w:rsidRDefault="001B40C8" w:rsidP="001B40C8">
      <w:pPr>
        <w:spacing w:before="120" w:after="120" w:line="240" w:lineRule="auto"/>
        <w:jc w:val="both"/>
        <w:rPr>
          <w:rFonts w:ascii="Times New Roman" w:hAnsi="Times New Roman"/>
          <w:sz w:val="24"/>
          <w:szCs w:val="24"/>
          <w:lang w:val="lv-LV"/>
        </w:rPr>
      </w:pPr>
    </w:p>
    <w:p w:rsidR="001B40C8" w:rsidRDefault="001B40C8" w:rsidP="001B40C8">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Ūdensapgāde</w:t>
      </w:r>
    </w:p>
    <w:p w:rsidR="001B40C8" w:rsidRDefault="001B40C8" w:rsidP="0037616E">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Viens </w:t>
      </w:r>
      <w:r w:rsidR="0037616E">
        <w:rPr>
          <w:rFonts w:ascii="Times New Roman" w:hAnsi="Times New Roman"/>
          <w:sz w:val="24"/>
          <w:szCs w:val="24"/>
          <w:lang w:val="lv-LV"/>
        </w:rPr>
        <w:t xml:space="preserve">darba </w:t>
      </w:r>
      <w:r>
        <w:rPr>
          <w:rFonts w:ascii="Times New Roman" w:hAnsi="Times New Roman"/>
          <w:sz w:val="24"/>
          <w:szCs w:val="24"/>
          <w:lang w:val="lv-LV"/>
        </w:rPr>
        <w:t xml:space="preserve">artēziskais urbums, apgādāts ar </w:t>
      </w:r>
      <w:proofErr w:type="spellStart"/>
      <w:r>
        <w:rPr>
          <w:rFonts w:ascii="Times New Roman" w:hAnsi="Times New Roman"/>
          <w:sz w:val="24"/>
          <w:szCs w:val="24"/>
          <w:lang w:val="lv-LV"/>
        </w:rPr>
        <w:t>Calpeda</w:t>
      </w:r>
      <w:proofErr w:type="spellEnd"/>
      <w:r>
        <w:rPr>
          <w:rFonts w:ascii="Times New Roman" w:hAnsi="Times New Roman"/>
          <w:sz w:val="24"/>
          <w:szCs w:val="24"/>
          <w:lang w:val="lv-LV"/>
        </w:rPr>
        <w:t xml:space="preserve"> 4SD8/1</w:t>
      </w:r>
      <w:r w:rsidR="0037616E">
        <w:rPr>
          <w:rFonts w:ascii="Times New Roman" w:hAnsi="Times New Roman"/>
          <w:sz w:val="24"/>
          <w:szCs w:val="24"/>
          <w:lang w:val="lv-LV"/>
        </w:rPr>
        <w:t>5</w:t>
      </w:r>
      <w:r>
        <w:rPr>
          <w:rFonts w:ascii="Times New Roman" w:hAnsi="Times New Roman"/>
          <w:sz w:val="24"/>
          <w:szCs w:val="24"/>
          <w:lang w:val="lv-LV"/>
        </w:rPr>
        <w:t xml:space="preserve"> sūkni, q=8 m3/h</w:t>
      </w:r>
      <w:r w:rsidR="0037616E">
        <w:rPr>
          <w:rFonts w:ascii="Times New Roman" w:hAnsi="Times New Roman"/>
          <w:sz w:val="24"/>
          <w:szCs w:val="24"/>
          <w:lang w:val="lv-LV"/>
        </w:rPr>
        <w:t>; viens rezerves urbums</w:t>
      </w:r>
      <w:r>
        <w:rPr>
          <w:rFonts w:ascii="Times New Roman" w:hAnsi="Times New Roman"/>
          <w:sz w:val="24"/>
          <w:szCs w:val="24"/>
          <w:lang w:val="lv-LV"/>
        </w:rPr>
        <w:t>.</w:t>
      </w:r>
    </w:p>
    <w:p w:rsidR="001B40C8" w:rsidRDefault="001B40C8" w:rsidP="001B40C8">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ab/>
        <w:t>USS F</w:t>
      </w:r>
      <w:r w:rsidR="0037616E">
        <w:rPr>
          <w:rFonts w:ascii="Times New Roman" w:hAnsi="Times New Roman"/>
          <w:sz w:val="24"/>
          <w:szCs w:val="24"/>
          <w:lang w:val="lv-LV"/>
        </w:rPr>
        <w:t>E 1.010.00</w:t>
      </w:r>
      <w:r>
        <w:rPr>
          <w:rFonts w:ascii="Times New Roman" w:hAnsi="Times New Roman"/>
          <w:sz w:val="24"/>
          <w:szCs w:val="24"/>
          <w:lang w:val="lv-LV"/>
        </w:rPr>
        <w:t>, q=</w:t>
      </w:r>
      <w:r w:rsidR="0037616E">
        <w:rPr>
          <w:rFonts w:ascii="Times New Roman" w:hAnsi="Times New Roman"/>
          <w:sz w:val="24"/>
          <w:szCs w:val="24"/>
          <w:lang w:val="lv-LV"/>
        </w:rPr>
        <w:t>3,5</w:t>
      </w:r>
      <w:r>
        <w:rPr>
          <w:rFonts w:ascii="Times New Roman" w:hAnsi="Times New Roman"/>
          <w:sz w:val="24"/>
          <w:szCs w:val="24"/>
          <w:lang w:val="lv-LV"/>
        </w:rPr>
        <w:t xml:space="preserve"> m3/h, </w:t>
      </w:r>
      <w:r w:rsidR="0037616E">
        <w:rPr>
          <w:rFonts w:ascii="Times New Roman" w:hAnsi="Times New Roman"/>
          <w:sz w:val="24"/>
          <w:szCs w:val="24"/>
          <w:lang w:val="lv-LV"/>
        </w:rPr>
        <w:t>tehniskais stāvoklis neapmierinošs</w:t>
      </w:r>
      <w:r>
        <w:rPr>
          <w:rFonts w:ascii="Times New Roman" w:hAnsi="Times New Roman"/>
          <w:sz w:val="24"/>
          <w:szCs w:val="24"/>
          <w:lang w:val="lv-LV"/>
        </w:rPr>
        <w:t>.</w:t>
      </w:r>
    </w:p>
    <w:p w:rsidR="0037616E" w:rsidRDefault="0037616E" w:rsidP="001B40C8">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ab/>
        <w:t>Ūdenstornis, kurš atslēgts no sistēmas un ir kritiskā stāvoklī.</w:t>
      </w:r>
    </w:p>
    <w:p w:rsidR="001B40C8" w:rsidRDefault="001B40C8" w:rsidP="001B40C8">
      <w:pPr>
        <w:spacing w:before="120" w:after="120" w:line="240" w:lineRule="auto"/>
        <w:ind w:firstLine="720"/>
        <w:jc w:val="both"/>
        <w:rPr>
          <w:rFonts w:ascii="Times New Roman" w:hAnsi="Times New Roman"/>
          <w:sz w:val="24"/>
          <w:szCs w:val="24"/>
          <w:lang w:val="lv-LV"/>
        </w:rPr>
      </w:pPr>
      <w:r>
        <w:rPr>
          <w:rFonts w:ascii="Times New Roman" w:hAnsi="Times New Roman"/>
          <w:sz w:val="24"/>
          <w:szCs w:val="24"/>
          <w:lang w:val="lv-LV"/>
        </w:rPr>
        <w:t>Ūdensapgādes tīkli, L=</w:t>
      </w:r>
      <w:r w:rsidR="0037616E">
        <w:rPr>
          <w:rFonts w:ascii="Times New Roman" w:hAnsi="Times New Roman"/>
          <w:sz w:val="24"/>
          <w:szCs w:val="24"/>
          <w:lang w:val="lv-LV"/>
        </w:rPr>
        <w:t>3445</w:t>
      </w:r>
      <w:r>
        <w:rPr>
          <w:rFonts w:ascii="Times New Roman" w:hAnsi="Times New Roman"/>
          <w:sz w:val="24"/>
          <w:szCs w:val="24"/>
          <w:lang w:val="lv-LV"/>
        </w:rPr>
        <w:t xml:space="preserve"> m, tehniskais stāvoklis </w:t>
      </w:r>
      <w:r w:rsidR="0037616E">
        <w:rPr>
          <w:rFonts w:ascii="Times New Roman" w:hAnsi="Times New Roman"/>
          <w:sz w:val="24"/>
          <w:szCs w:val="24"/>
          <w:lang w:val="lv-LV"/>
        </w:rPr>
        <w:t>slikts</w:t>
      </w:r>
      <w:r>
        <w:rPr>
          <w:rFonts w:ascii="Times New Roman" w:hAnsi="Times New Roman"/>
          <w:sz w:val="24"/>
          <w:szCs w:val="24"/>
          <w:lang w:val="lv-LV"/>
        </w:rPr>
        <w:t>.</w:t>
      </w:r>
    </w:p>
    <w:p w:rsidR="001B40C8" w:rsidRDefault="001B40C8" w:rsidP="001B40C8">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Kanalizācija</w:t>
      </w:r>
    </w:p>
    <w:p w:rsidR="001B40C8" w:rsidRDefault="001B40C8" w:rsidP="0037616E">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Notekūdeņu savākšanu nodrošina </w:t>
      </w:r>
      <w:proofErr w:type="spellStart"/>
      <w:r>
        <w:rPr>
          <w:rFonts w:ascii="Times New Roman" w:hAnsi="Times New Roman"/>
          <w:sz w:val="24"/>
          <w:szCs w:val="24"/>
          <w:lang w:val="lv-LV"/>
        </w:rPr>
        <w:t>pašteces</w:t>
      </w:r>
      <w:proofErr w:type="spellEnd"/>
      <w:r>
        <w:rPr>
          <w:rFonts w:ascii="Times New Roman" w:hAnsi="Times New Roman"/>
          <w:sz w:val="24"/>
          <w:szCs w:val="24"/>
          <w:lang w:val="lv-LV"/>
        </w:rPr>
        <w:t xml:space="preserve"> tīkli (L=3</w:t>
      </w:r>
      <w:r w:rsidR="0037616E">
        <w:rPr>
          <w:rFonts w:ascii="Times New Roman" w:hAnsi="Times New Roman"/>
          <w:sz w:val="24"/>
          <w:szCs w:val="24"/>
          <w:lang w:val="lv-LV"/>
        </w:rPr>
        <w:t>30</w:t>
      </w:r>
      <w:r>
        <w:rPr>
          <w:rFonts w:ascii="Times New Roman" w:hAnsi="Times New Roman"/>
          <w:sz w:val="24"/>
          <w:szCs w:val="24"/>
          <w:lang w:val="lv-LV"/>
        </w:rPr>
        <w:t xml:space="preserve"> m).</w:t>
      </w:r>
      <w:r w:rsidR="0037616E">
        <w:rPr>
          <w:rFonts w:ascii="Times New Roman" w:hAnsi="Times New Roman"/>
          <w:sz w:val="24"/>
          <w:szCs w:val="24"/>
          <w:lang w:val="lv-LV"/>
        </w:rPr>
        <w:t xml:space="preserve"> NAI teritorijā ir viena kanalizācijas pārsūknēšanas stacija. K</w:t>
      </w:r>
      <w:r>
        <w:rPr>
          <w:rFonts w:ascii="Times New Roman" w:hAnsi="Times New Roman"/>
          <w:sz w:val="24"/>
          <w:szCs w:val="24"/>
          <w:lang w:val="lv-LV"/>
        </w:rPr>
        <w:t>analizācijas tīklu tehniskais stāvoklis slikts.</w:t>
      </w:r>
    </w:p>
    <w:p w:rsidR="0037616E" w:rsidRDefault="0037616E" w:rsidP="0037616E">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Savākto notekūdeņu attīrīšanu nodrošina 2003.gadā ierīkots niedru stādījums ar smilts-grants filtru un drenāžu, projektētā jauda 10 m3/dnn, 2010.g. aprēķinātā notekūdeņu plūsma 13,2 m3/dnn. Attīrītie notekūdeņi infiltrējas gruntī.</w:t>
      </w:r>
    </w:p>
    <w:p w:rsidR="00A16F7D" w:rsidRDefault="00A16F7D" w:rsidP="0037616E">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Pēc </w:t>
      </w:r>
      <w:proofErr w:type="spellStart"/>
      <w:r>
        <w:rPr>
          <w:rFonts w:ascii="Times New Roman" w:hAnsi="Times New Roman"/>
          <w:sz w:val="24"/>
          <w:szCs w:val="24"/>
          <w:lang w:val="lv-LV"/>
        </w:rPr>
        <w:t>TEPa</w:t>
      </w:r>
      <w:proofErr w:type="spellEnd"/>
      <w:r>
        <w:rPr>
          <w:rFonts w:ascii="Times New Roman" w:hAnsi="Times New Roman"/>
          <w:sz w:val="24"/>
          <w:szCs w:val="24"/>
          <w:lang w:val="lv-LV"/>
        </w:rPr>
        <w:t xml:space="preserve"> datiem </w:t>
      </w:r>
      <w:proofErr w:type="spellStart"/>
      <w:r>
        <w:rPr>
          <w:rFonts w:ascii="Times New Roman" w:hAnsi="Times New Roman"/>
          <w:sz w:val="24"/>
          <w:szCs w:val="24"/>
          <w:lang w:val="lv-LV"/>
        </w:rPr>
        <w:t>ttīrīšanas</w:t>
      </w:r>
      <w:proofErr w:type="spellEnd"/>
      <w:r>
        <w:rPr>
          <w:rFonts w:ascii="Times New Roman" w:hAnsi="Times New Roman"/>
          <w:sz w:val="24"/>
          <w:szCs w:val="24"/>
          <w:lang w:val="lv-LV"/>
        </w:rPr>
        <w:t xml:space="preserve"> iekārtām piesaistīts 61 iedzīvotājs (respondents norādījis </w:t>
      </w:r>
      <w:proofErr w:type="spellStart"/>
      <w:r>
        <w:rPr>
          <w:rFonts w:ascii="Times New Roman" w:hAnsi="Times New Roman"/>
          <w:sz w:val="24"/>
          <w:szCs w:val="24"/>
          <w:lang w:val="lv-LV"/>
        </w:rPr>
        <w:t>liertotāju</w:t>
      </w:r>
      <w:proofErr w:type="spellEnd"/>
      <w:r>
        <w:rPr>
          <w:rFonts w:ascii="Times New Roman" w:hAnsi="Times New Roman"/>
          <w:sz w:val="24"/>
          <w:szCs w:val="24"/>
          <w:lang w:val="lv-LV"/>
        </w:rPr>
        <w:t xml:space="preserve"> skaitu 38). </w:t>
      </w:r>
      <w:proofErr w:type="spellStart"/>
      <w:r>
        <w:rPr>
          <w:rFonts w:ascii="Times New Roman" w:hAnsi="Times New Roman"/>
          <w:sz w:val="24"/>
          <w:szCs w:val="24"/>
          <w:lang w:val="lv-LV"/>
        </w:rPr>
        <w:t>Vidsalā</w:t>
      </w:r>
      <w:proofErr w:type="spellEnd"/>
      <w:r>
        <w:rPr>
          <w:rFonts w:ascii="Times New Roman" w:hAnsi="Times New Roman"/>
          <w:sz w:val="24"/>
          <w:szCs w:val="24"/>
          <w:lang w:val="lv-LV"/>
        </w:rPr>
        <w:t xml:space="preserve"> nepieciešama kanalizācijas sistēmas paplašināšana un bioloģisko NAI izbūve.</w:t>
      </w:r>
    </w:p>
    <w:p w:rsidR="00A16F7D" w:rsidRDefault="00A16F7D" w:rsidP="0037616E">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Aprēķinātais ciema notekūdeņu kopējais daudzums ir apmēram 26 m3/dnn, bet kontrolēti apsaimniekota tiek tikai apmēram puse no tiem.</w:t>
      </w:r>
    </w:p>
    <w:p w:rsidR="00A16F7D" w:rsidRDefault="00A16F7D" w:rsidP="00A16F7D">
      <w:pPr>
        <w:spacing w:before="120" w:after="120" w:line="240" w:lineRule="auto"/>
        <w:jc w:val="both"/>
        <w:rPr>
          <w:rFonts w:ascii="Times New Roman" w:hAnsi="Times New Roman"/>
          <w:sz w:val="24"/>
          <w:szCs w:val="24"/>
          <w:lang w:val="lv-LV"/>
        </w:rPr>
      </w:pPr>
    </w:p>
    <w:p w:rsidR="00A16F7D" w:rsidRPr="009665B8" w:rsidRDefault="00A16F7D" w:rsidP="00A16F7D">
      <w:pPr>
        <w:spacing w:before="120" w:after="120" w:line="240" w:lineRule="auto"/>
        <w:jc w:val="both"/>
        <w:rPr>
          <w:rFonts w:ascii="Times New Roman" w:hAnsi="Times New Roman"/>
          <w:b/>
          <w:sz w:val="24"/>
          <w:szCs w:val="24"/>
          <w:lang w:val="lv-LV"/>
        </w:rPr>
      </w:pPr>
      <w:r w:rsidRPr="009665B8">
        <w:rPr>
          <w:rFonts w:ascii="Times New Roman" w:hAnsi="Times New Roman"/>
          <w:b/>
          <w:sz w:val="24"/>
          <w:szCs w:val="24"/>
          <w:lang w:val="lv-LV"/>
        </w:rPr>
        <w:t>Plānotie uzlabojumi</w:t>
      </w:r>
    </w:p>
    <w:tbl>
      <w:tblPr>
        <w:tblW w:w="52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0"/>
        <w:gridCol w:w="3728"/>
        <w:gridCol w:w="4156"/>
      </w:tblGrid>
      <w:tr w:rsidR="00A16F7D" w:rsidRPr="00A16F7D" w:rsidTr="009665B8">
        <w:trPr>
          <w:trHeight w:val="264"/>
          <w:tblHeader/>
        </w:trPr>
        <w:tc>
          <w:tcPr>
            <w:tcW w:w="1580" w:type="dxa"/>
            <w:shd w:val="clear" w:color="auto" w:fill="E6E6E6"/>
          </w:tcPr>
          <w:p w:rsidR="00A16F7D" w:rsidRPr="00A16F7D" w:rsidRDefault="00A16F7D" w:rsidP="00A16F7D">
            <w:pPr>
              <w:spacing w:after="0" w:line="240" w:lineRule="auto"/>
              <w:rPr>
                <w:rFonts w:ascii="Times New Roman" w:hAnsi="Times New Roman"/>
                <w:b/>
                <w:bCs/>
                <w:color w:val="000000"/>
                <w:sz w:val="20"/>
                <w:szCs w:val="20"/>
                <w:lang w:val="lv-LV" w:eastAsia="lv-LV"/>
              </w:rPr>
            </w:pPr>
            <w:r w:rsidRPr="00A16F7D">
              <w:rPr>
                <w:rFonts w:ascii="Times New Roman" w:hAnsi="Times New Roman"/>
                <w:b/>
                <w:bCs/>
                <w:color w:val="000000"/>
                <w:sz w:val="20"/>
                <w:szCs w:val="20"/>
                <w:lang w:val="lv-LV" w:eastAsia="lv-LV"/>
              </w:rPr>
              <w:t>Mērķi</w:t>
            </w:r>
          </w:p>
        </w:tc>
        <w:tc>
          <w:tcPr>
            <w:tcW w:w="3728" w:type="dxa"/>
            <w:shd w:val="clear" w:color="auto" w:fill="E6E6E6"/>
          </w:tcPr>
          <w:p w:rsidR="00A16F7D" w:rsidRPr="00A16F7D" w:rsidRDefault="00A16F7D" w:rsidP="00A16F7D">
            <w:pPr>
              <w:spacing w:after="0" w:line="240" w:lineRule="auto"/>
              <w:rPr>
                <w:rFonts w:ascii="Times New Roman" w:hAnsi="Times New Roman"/>
                <w:b/>
                <w:bCs/>
                <w:color w:val="000000"/>
                <w:sz w:val="20"/>
                <w:szCs w:val="20"/>
                <w:lang w:val="lv-LV" w:eastAsia="lv-LV"/>
              </w:rPr>
            </w:pPr>
            <w:r w:rsidRPr="00A16F7D">
              <w:rPr>
                <w:rFonts w:ascii="Times New Roman" w:hAnsi="Times New Roman"/>
                <w:b/>
                <w:bCs/>
                <w:color w:val="000000"/>
                <w:sz w:val="20"/>
                <w:szCs w:val="20"/>
                <w:lang w:val="lv-LV" w:eastAsia="lv-LV"/>
              </w:rPr>
              <w:t>Komponentes</w:t>
            </w:r>
          </w:p>
        </w:tc>
        <w:tc>
          <w:tcPr>
            <w:tcW w:w="4156" w:type="dxa"/>
            <w:shd w:val="clear" w:color="auto" w:fill="E6E6E6"/>
          </w:tcPr>
          <w:p w:rsidR="00A16F7D" w:rsidRPr="00A16F7D" w:rsidRDefault="00A16F7D" w:rsidP="00A16F7D">
            <w:pPr>
              <w:spacing w:after="0" w:line="240" w:lineRule="auto"/>
              <w:rPr>
                <w:rFonts w:ascii="Times New Roman" w:hAnsi="Times New Roman"/>
                <w:b/>
                <w:color w:val="000000"/>
                <w:sz w:val="20"/>
                <w:szCs w:val="20"/>
                <w:lang w:val="lv-LV" w:eastAsia="lv-LV"/>
              </w:rPr>
            </w:pPr>
            <w:r w:rsidRPr="00A16F7D">
              <w:rPr>
                <w:rFonts w:ascii="Times New Roman" w:hAnsi="Times New Roman"/>
                <w:b/>
                <w:color w:val="000000"/>
                <w:sz w:val="20"/>
                <w:szCs w:val="20"/>
                <w:lang w:val="lv-LV" w:eastAsia="lv-LV"/>
              </w:rPr>
              <w:t>Rezultāti</w:t>
            </w:r>
          </w:p>
        </w:tc>
      </w:tr>
      <w:tr w:rsidR="00A16F7D" w:rsidRPr="00D97972" w:rsidTr="009665B8">
        <w:trPr>
          <w:trHeight w:val="489"/>
        </w:trPr>
        <w:tc>
          <w:tcPr>
            <w:tcW w:w="1580"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i/>
                <w:sz w:val="20"/>
                <w:szCs w:val="20"/>
                <w:lang w:val="lv-LV"/>
              </w:rPr>
              <w:t>Kvalitatīvas dzīves vides</w:t>
            </w:r>
            <w:proofErr w:type="gramStart"/>
            <w:r w:rsidRPr="00A16F7D">
              <w:rPr>
                <w:rFonts w:ascii="Times New Roman" w:hAnsi="Times New Roman"/>
                <w:i/>
                <w:sz w:val="20"/>
                <w:szCs w:val="20"/>
                <w:lang w:val="lv-LV"/>
              </w:rPr>
              <w:t xml:space="preserve">   </w:t>
            </w:r>
            <w:proofErr w:type="gramEnd"/>
            <w:r w:rsidRPr="00A16F7D">
              <w:rPr>
                <w:rFonts w:ascii="Times New Roman" w:hAnsi="Times New Roman"/>
                <w:i/>
                <w:sz w:val="20"/>
                <w:szCs w:val="20"/>
                <w:lang w:val="lv-LV"/>
              </w:rPr>
              <w:t>nodrošināšana</w:t>
            </w:r>
          </w:p>
        </w:tc>
        <w:tc>
          <w:tcPr>
            <w:tcW w:w="3728"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2230 m ūdensvada rekonstrukcija</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 xml:space="preserve">1 gab. urbuma </w:t>
            </w:r>
            <w:proofErr w:type="spellStart"/>
            <w:r w:rsidRPr="00A16F7D">
              <w:rPr>
                <w:rFonts w:ascii="Times New Roman" w:hAnsi="Times New Roman"/>
                <w:sz w:val="20"/>
                <w:szCs w:val="20"/>
                <w:lang w:val="lv-LV"/>
              </w:rPr>
              <w:t>tamponāža</w:t>
            </w:r>
            <w:proofErr w:type="spellEnd"/>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1 gab. urbumu rekonstrukcija</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1 gab. USI rekonstrukcija</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1 gab. ūdenstorņa demontāža</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100 m kanalizācijas kolektora rekonstrukcija</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980 m kanalizācijas kolektora izbūve</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2 gab. kanalizācijas sūkņu stacijas izbūve</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370 m kanalizācijas spiedvada izbūve</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2 gab. NAI izbūve</w:t>
            </w:r>
          </w:p>
        </w:tc>
        <w:tc>
          <w:tcPr>
            <w:tcW w:w="4156"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98%</w:t>
            </w:r>
            <w:r w:rsidRPr="00A16F7D">
              <w:rPr>
                <w:rFonts w:ascii="Times New Roman" w:hAnsi="Times New Roman"/>
                <w:color w:val="FF0000"/>
                <w:sz w:val="20"/>
                <w:szCs w:val="20"/>
                <w:lang w:val="lv-LV"/>
              </w:rPr>
              <w:t xml:space="preserve"> </w:t>
            </w:r>
            <w:proofErr w:type="spellStart"/>
            <w:r w:rsidRPr="00A16F7D">
              <w:rPr>
                <w:rFonts w:ascii="Times New Roman" w:hAnsi="Times New Roman"/>
                <w:sz w:val="20"/>
                <w:szCs w:val="20"/>
                <w:lang w:val="lv-LV"/>
              </w:rPr>
              <w:t>Vidsalas</w:t>
            </w:r>
            <w:proofErr w:type="spellEnd"/>
            <w:r w:rsidRPr="00A16F7D">
              <w:rPr>
                <w:rFonts w:ascii="Times New Roman" w:hAnsi="Times New Roman"/>
                <w:sz w:val="20"/>
                <w:szCs w:val="20"/>
                <w:lang w:val="lv-LV"/>
              </w:rPr>
              <w:t xml:space="preserve"> ciema iedzīvotāju tiks nodrošināta centralizēta ūdensapgāde</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Kvalitatīva (atbilstošas kvalitātes) ūdens piegāde patērētājam</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Atbilstoša ūdens apjoma nodrošināšana iedzīvotājam</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Samazināti ūdens zudumi ciema ūdenssaimniecībā par 10%</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Tiks nodrošināta droša dzīves vide</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 xml:space="preserve">92% </w:t>
            </w:r>
            <w:proofErr w:type="spellStart"/>
            <w:r w:rsidRPr="00A16F7D">
              <w:rPr>
                <w:rFonts w:ascii="Times New Roman" w:hAnsi="Times New Roman"/>
                <w:sz w:val="20"/>
                <w:szCs w:val="20"/>
                <w:lang w:val="lv-LV"/>
              </w:rPr>
              <w:t>Vidsalas</w:t>
            </w:r>
            <w:proofErr w:type="spellEnd"/>
            <w:r w:rsidRPr="00A16F7D">
              <w:rPr>
                <w:rFonts w:ascii="Times New Roman" w:hAnsi="Times New Roman"/>
                <w:sz w:val="20"/>
                <w:szCs w:val="20"/>
                <w:lang w:val="lv-LV"/>
              </w:rPr>
              <w:t xml:space="preserve"> ciema iedzīvotāju tiks nodrošināta centralizēta kanalizācija</w:t>
            </w:r>
          </w:p>
        </w:tc>
      </w:tr>
      <w:tr w:rsidR="00A16F7D" w:rsidRPr="00D97972" w:rsidTr="009665B8">
        <w:trPr>
          <w:trHeight w:val="489"/>
        </w:trPr>
        <w:tc>
          <w:tcPr>
            <w:tcW w:w="1580"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i/>
                <w:sz w:val="20"/>
                <w:szCs w:val="20"/>
                <w:lang w:val="lv-LV"/>
              </w:rPr>
              <w:t>Vides piesārņojuma samazināšana</w:t>
            </w:r>
          </w:p>
          <w:p w:rsidR="00A16F7D" w:rsidRPr="00A16F7D" w:rsidRDefault="00A16F7D" w:rsidP="00A16F7D">
            <w:pPr>
              <w:spacing w:after="0" w:line="240" w:lineRule="auto"/>
              <w:rPr>
                <w:rFonts w:ascii="Times New Roman" w:hAnsi="Times New Roman"/>
                <w:sz w:val="20"/>
                <w:szCs w:val="20"/>
                <w:lang w:val="lv-LV"/>
              </w:rPr>
            </w:pPr>
          </w:p>
        </w:tc>
        <w:tc>
          <w:tcPr>
            <w:tcW w:w="3728"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100 m kanalizācijas kolektora rekonstrukcija</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980 m kanalizācijas kolektora izbūve</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2 gab. kanalizācijas sūkņu stacijas izbūve</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370 m kanalizācijas spiedvada izbūve</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 xml:space="preserve">2 gab. NAI izbūve </w:t>
            </w:r>
          </w:p>
        </w:tc>
        <w:tc>
          <w:tcPr>
            <w:tcW w:w="4156"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 xml:space="preserve">92% </w:t>
            </w:r>
            <w:proofErr w:type="spellStart"/>
            <w:r w:rsidRPr="00A16F7D">
              <w:rPr>
                <w:rFonts w:ascii="Times New Roman" w:hAnsi="Times New Roman"/>
                <w:sz w:val="20"/>
                <w:szCs w:val="20"/>
                <w:lang w:val="lv-LV"/>
              </w:rPr>
              <w:t>Vidsalas</w:t>
            </w:r>
            <w:proofErr w:type="spellEnd"/>
            <w:r w:rsidRPr="00A16F7D">
              <w:rPr>
                <w:rFonts w:ascii="Times New Roman" w:hAnsi="Times New Roman"/>
                <w:sz w:val="20"/>
                <w:szCs w:val="20"/>
                <w:lang w:val="lv-LV"/>
              </w:rPr>
              <w:t xml:space="preserve"> ciema iedzīvotāju tiks nodrošināta centralizēta kanalizācija Samazināsies vides piesārņojums uz gruntsūdeņiem </w:t>
            </w:r>
            <w:proofErr w:type="spellStart"/>
            <w:r w:rsidRPr="00A16F7D">
              <w:rPr>
                <w:rFonts w:ascii="Times New Roman" w:hAnsi="Times New Roman"/>
                <w:sz w:val="20"/>
                <w:szCs w:val="20"/>
                <w:lang w:val="lv-LV"/>
              </w:rPr>
              <w:t>Vidsalas</w:t>
            </w:r>
            <w:proofErr w:type="spellEnd"/>
            <w:r w:rsidRPr="00A16F7D">
              <w:rPr>
                <w:rFonts w:ascii="Times New Roman" w:hAnsi="Times New Roman"/>
                <w:sz w:val="20"/>
                <w:szCs w:val="20"/>
                <w:lang w:val="lv-LV"/>
              </w:rPr>
              <w:t xml:space="preserve"> ciemā, jo samazināsies iedzīvotāju skaits ar </w:t>
            </w:r>
            <w:proofErr w:type="spellStart"/>
            <w:r w:rsidRPr="00A16F7D">
              <w:rPr>
                <w:rFonts w:ascii="Times New Roman" w:hAnsi="Times New Roman"/>
                <w:sz w:val="20"/>
                <w:szCs w:val="20"/>
                <w:lang w:val="lv-LV"/>
              </w:rPr>
              <w:t>decen</w:t>
            </w:r>
            <w:r w:rsidR="009665B8">
              <w:rPr>
                <w:rFonts w:ascii="Times New Roman" w:hAnsi="Times New Roman"/>
                <w:sz w:val="20"/>
                <w:szCs w:val="20"/>
                <w:lang w:val="lv-LV"/>
              </w:rPr>
              <w:t>-</w:t>
            </w:r>
            <w:r w:rsidRPr="00A16F7D">
              <w:rPr>
                <w:rFonts w:ascii="Times New Roman" w:hAnsi="Times New Roman"/>
                <w:sz w:val="20"/>
                <w:szCs w:val="20"/>
                <w:lang w:val="lv-LV"/>
              </w:rPr>
              <w:t>tralizētām</w:t>
            </w:r>
            <w:proofErr w:type="spellEnd"/>
            <w:r w:rsidRPr="00A16F7D">
              <w:rPr>
                <w:rFonts w:ascii="Times New Roman" w:hAnsi="Times New Roman"/>
                <w:sz w:val="20"/>
                <w:szCs w:val="20"/>
                <w:lang w:val="lv-LV"/>
              </w:rPr>
              <w:t xml:space="preserve"> notekūdeņu savākšanas sistēmām</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 xml:space="preserve">Samazināsies infiltrācijas apjoms </w:t>
            </w:r>
            <w:proofErr w:type="spellStart"/>
            <w:r w:rsidRPr="00A16F7D">
              <w:rPr>
                <w:rFonts w:ascii="Times New Roman" w:hAnsi="Times New Roman"/>
                <w:sz w:val="20"/>
                <w:szCs w:val="20"/>
                <w:lang w:val="lv-LV"/>
              </w:rPr>
              <w:t>Vidsalas</w:t>
            </w:r>
            <w:proofErr w:type="spellEnd"/>
            <w:r w:rsidRPr="00A16F7D">
              <w:rPr>
                <w:rFonts w:ascii="Times New Roman" w:hAnsi="Times New Roman"/>
                <w:sz w:val="20"/>
                <w:szCs w:val="20"/>
                <w:lang w:val="lv-LV"/>
              </w:rPr>
              <w:t xml:space="preserve"> ciemā par 44%</w:t>
            </w:r>
          </w:p>
        </w:tc>
      </w:tr>
      <w:tr w:rsidR="00A16F7D" w:rsidRPr="00D97972" w:rsidTr="009665B8">
        <w:trPr>
          <w:trHeight w:val="489"/>
        </w:trPr>
        <w:tc>
          <w:tcPr>
            <w:tcW w:w="1580" w:type="dxa"/>
          </w:tcPr>
          <w:p w:rsidR="00A16F7D" w:rsidRPr="00A16F7D" w:rsidRDefault="00A16F7D" w:rsidP="00A16F7D">
            <w:pPr>
              <w:spacing w:after="0" w:line="240" w:lineRule="auto"/>
              <w:rPr>
                <w:rFonts w:ascii="Times New Roman" w:hAnsi="Times New Roman"/>
                <w:i/>
                <w:sz w:val="20"/>
                <w:szCs w:val="20"/>
                <w:lang w:val="lv-LV"/>
              </w:rPr>
            </w:pPr>
            <w:r w:rsidRPr="00A16F7D">
              <w:rPr>
                <w:rFonts w:ascii="Times New Roman" w:hAnsi="Times New Roman"/>
                <w:i/>
                <w:sz w:val="20"/>
                <w:szCs w:val="20"/>
                <w:lang w:val="lv-LV"/>
              </w:rPr>
              <w:lastRenderedPageBreak/>
              <w:t>Ūdenstilpju eitrofikācijas riska samazināšana</w:t>
            </w:r>
          </w:p>
          <w:p w:rsidR="00A16F7D" w:rsidRPr="00A16F7D" w:rsidRDefault="00A16F7D" w:rsidP="00A16F7D">
            <w:pPr>
              <w:spacing w:after="0" w:line="240" w:lineRule="auto"/>
              <w:rPr>
                <w:rFonts w:ascii="Times New Roman" w:hAnsi="Times New Roman"/>
                <w:i/>
                <w:sz w:val="20"/>
                <w:szCs w:val="20"/>
                <w:lang w:val="lv-LV"/>
              </w:rPr>
            </w:pPr>
          </w:p>
        </w:tc>
        <w:tc>
          <w:tcPr>
            <w:tcW w:w="3728"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100 m kanalizācijas kolektora rekonstrukcija</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980 m kanalizācijas kolektora izbūve</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2 gab. kanalizācijas sūkņu stacijas izbūve</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370 m kanalizācijas spiedvada izbūve</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 xml:space="preserve">2 gab. NAI izbūve </w:t>
            </w:r>
          </w:p>
        </w:tc>
        <w:tc>
          <w:tcPr>
            <w:tcW w:w="4156"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Samazinās piesārņojuma slodze uz apkārtējo vidi un gruntsūdeņiem</w:t>
            </w:r>
            <w:proofErr w:type="gramStart"/>
            <w:r w:rsidRPr="00A16F7D">
              <w:rPr>
                <w:rFonts w:ascii="Times New Roman" w:hAnsi="Times New Roman"/>
                <w:sz w:val="20"/>
                <w:szCs w:val="20"/>
                <w:lang w:val="lv-LV"/>
              </w:rPr>
              <w:t xml:space="preserve">  </w:t>
            </w:r>
            <w:proofErr w:type="gramEnd"/>
            <w:r w:rsidRPr="00A16F7D">
              <w:rPr>
                <w:rFonts w:ascii="Times New Roman" w:hAnsi="Times New Roman"/>
                <w:sz w:val="20"/>
                <w:szCs w:val="20"/>
                <w:lang w:val="lv-LV"/>
              </w:rPr>
              <w:t>par 0,83 t/g (BSP</w:t>
            </w:r>
            <w:r w:rsidRPr="00A16F7D">
              <w:rPr>
                <w:rFonts w:ascii="Times New Roman" w:hAnsi="Times New Roman"/>
                <w:sz w:val="20"/>
                <w:szCs w:val="20"/>
                <w:vertAlign w:val="subscript"/>
                <w:lang w:val="lv-LV"/>
              </w:rPr>
              <w:t>5</w:t>
            </w:r>
            <w:r w:rsidRPr="00A16F7D">
              <w:rPr>
                <w:rFonts w:ascii="Times New Roman" w:hAnsi="Times New Roman"/>
                <w:sz w:val="20"/>
                <w:szCs w:val="20"/>
                <w:lang w:val="lv-LV"/>
              </w:rPr>
              <w:t>)</w:t>
            </w:r>
          </w:p>
        </w:tc>
      </w:tr>
      <w:tr w:rsidR="00A16F7D" w:rsidRPr="00D97972" w:rsidTr="009665B8">
        <w:trPr>
          <w:trHeight w:val="489"/>
        </w:trPr>
        <w:tc>
          <w:tcPr>
            <w:tcW w:w="1580" w:type="dxa"/>
          </w:tcPr>
          <w:p w:rsidR="00A16F7D" w:rsidRPr="00A16F7D" w:rsidRDefault="00A16F7D" w:rsidP="00A16F7D">
            <w:pPr>
              <w:spacing w:after="0" w:line="240" w:lineRule="auto"/>
              <w:rPr>
                <w:rFonts w:ascii="Times New Roman" w:hAnsi="Times New Roman"/>
                <w:i/>
                <w:sz w:val="20"/>
                <w:szCs w:val="20"/>
                <w:lang w:val="lv-LV"/>
              </w:rPr>
            </w:pPr>
            <w:r w:rsidRPr="00A16F7D">
              <w:rPr>
                <w:rFonts w:ascii="Times New Roman" w:hAnsi="Times New Roman"/>
                <w:i/>
                <w:sz w:val="20"/>
                <w:szCs w:val="20"/>
                <w:lang w:val="lv-LV"/>
              </w:rPr>
              <w:t>Ūdens resursu racionāla izmantošana</w:t>
            </w:r>
          </w:p>
        </w:tc>
        <w:tc>
          <w:tcPr>
            <w:tcW w:w="3728"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2230 m ūdensvada rekonstrukcija</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 xml:space="preserve">1 gab. urbuma </w:t>
            </w:r>
            <w:proofErr w:type="spellStart"/>
            <w:r w:rsidRPr="00A16F7D">
              <w:rPr>
                <w:rFonts w:ascii="Times New Roman" w:hAnsi="Times New Roman"/>
                <w:sz w:val="20"/>
                <w:szCs w:val="20"/>
                <w:lang w:val="lv-LV"/>
              </w:rPr>
              <w:t>tamponāža</w:t>
            </w:r>
            <w:proofErr w:type="spellEnd"/>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1 gab. urbumu rekonstrukcija</w:t>
            </w:r>
          </w:p>
        </w:tc>
        <w:tc>
          <w:tcPr>
            <w:tcW w:w="4156"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Samazināti ūdens zudumi ciemā par 10 %</w:t>
            </w:r>
          </w:p>
        </w:tc>
      </w:tr>
      <w:tr w:rsidR="00A16F7D" w:rsidRPr="00D97972" w:rsidTr="009665B8">
        <w:trPr>
          <w:trHeight w:val="489"/>
        </w:trPr>
        <w:tc>
          <w:tcPr>
            <w:tcW w:w="1580" w:type="dxa"/>
          </w:tcPr>
          <w:p w:rsidR="00A16F7D" w:rsidRPr="00A16F7D" w:rsidRDefault="00A16F7D" w:rsidP="00A16F7D">
            <w:pPr>
              <w:spacing w:after="0" w:line="240" w:lineRule="auto"/>
              <w:rPr>
                <w:rFonts w:ascii="Times New Roman" w:hAnsi="Times New Roman"/>
                <w:i/>
                <w:sz w:val="20"/>
                <w:szCs w:val="20"/>
                <w:lang w:val="lv-LV"/>
              </w:rPr>
            </w:pPr>
            <w:r w:rsidRPr="00A16F7D">
              <w:rPr>
                <w:rFonts w:ascii="Times New Roman" w:hAnsi="Times New Roman"/>
                <w:i/>
                <w:sz w:val="20"/>
                <w:szCs w:val="20"/>
                <w:lang w:val="lv-LV"/>
              </w:rPr>
              <w:t xml:space="preserve">Energoresursu racionāla izmantošana </w:t>
            </w:r>
          </w:p>
        </w:tc>
        <w:tc>
          <w:tcPr>
            <w:tcW w:w="3728"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2230 m ūdensvada rekonstrukcija</w:t>
            </w:r>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 xml:space="preserve">1 gab. urbuma </w:t>
            </w:r>
            <w:proofErr w:type="spellStart"/>
            <w:r w:rsidRPr="00A16F7D">
              <w:rPr>
                <w:rFonts w:ascii="Times New Roman" w:hAnsi="Times New Roman"/>
                <w:sz w:val="20"/>
                <w:szCs w:val="20"/>
                <w:lang w:val="lv-LV"/>
              </w:rPr>
              <w:t>tamponāža</w:t>
            </w:r>
            <w:proofErr w:type="spellEnd"/>
          </w:p>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1 gab. urbumu rekonstrukcija</w:t>
            </w:r>
          </w:p>
        </w:tc>
        <w:tc>
          <w:tcPr>
            <w:tcW w:w="4156" w:type="dxa"/>
          </w:tcPr>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Samazinās ūdens zudumi, kas samazina pacelto ūdens daudzumu, kas savukārt samazina elektroenerģijas patēriņu</w:t>
            </w:r>
          </w:p>
        </w:tc>
      </w:tr>
    </w:tbl>
    <w:p w:rsidR="00A16F7D" w:rsidRPr="00A16F7D" w:rsidRDefault="00A16F7D" w:rsidP="00A16F7D">
      <w:pPr>
        <w:spacing w:after="0" w:line="240" w:lineRule="auto"/>
        <w:rPr>
          <w:rFonts w:ascii="Times New Roman" w:hAnsi="Times New Roman"/>
          <w:sz w:val="20"/>
          <w:szCs w:val="20"/>
          <w:lang w:val="lv-LV"/>
        </w:rPr>
      </w:pPr>
      <w:r w:rsidRPr="00A16F7D">
        <w:rPr>
          <w:rFonts w:ascii="Times New Roman" w:hAnsi="Times New Roman"/>
          <w:sz w:val="20"/>
          <w:szCs w:val="20"/>
          <w:lang w:val="lv-LV"/>
        </w:rPr>
        <w:t>Informācijas avots:</w:t>
      </w:r>
      <w:r>
        <w:rPr>
          <w:rFonts w:ascii="Times New Roman" w:hAnsi="Times New Roman"/>
          <w:sz w:val="20"/>
          <w:szCs w:val="20"/>
          <w:lang w:val="lv-LV"/>
        </w:rPr>
        <w:t xml:space="preserve"> </w:t>
      </w:r>
      <w:proofErr w:type="spellStart"/>
      <w:r>
        <w:rPr>
          <w:rFonts w:ascii="Times New Roman" w:hAnsi="Times New Roman"/>
          <w:sz w:val="20"/>
          <w:szCs w:val="20"/>
          <w:lang w:val="lv-LV"/>
        </w:rPr>
        <w:t>TEPs</w:t>
      </w:r>
      <w:proofErr w:type="spellEnd"/>
    </w:p>
    <w:p w:rsidR="00A16F7D" w:rsidRDefault="00A16F7D" w:rsidP="00A16F7D">
      <w:pPr>
        <w:spacing w:before="120" w:after="120" w:line="240" w:lineRule="auto"/>
        <w:jc w:val="both"/>
        <w:rPr>
          <w:rFonts w:ascii="Times New Roman" w:hAnsi="Times New Roman"/>
          <w:sz w:val="24"/>
          <w:szCs w:val="24"/>
          <w:lang w:val="lv-LV"/>
        </w:rPr>
      </w:pPr>
    </w:p>
    <w:sectPr w:rsidR="00A16F7D"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DLAEIB+TimesNewRoman">
    <w:altName w:val="Times New Roman"/>
    <w:charset w:val="BA"/>
    <w:family w:val="roman"/>
    <w:pitch w:val="default"/>
    <w:sig w:usb0="00000000" w:usb1="00000000" w:usb2="00000000" w:usb3="00000000" w:csb0="00000000" w:csb1="00000000"/>
  </w:font>
  <w:font w:name="DKPPDF+TimesNewRoman">
    <w:altName w:val="Times New Roman"/>
    <w:charset w:val="BA"/>
    <w:family w:val="roman"/>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7A91965"/>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B0D2C59"/>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nsid w:val="0CAC5B31"/>
    <w:multiLevelType w:val="hybridMultilevel"/>
    <w:tmpl w:val="58040F36"/>
    <w:lvl w:ilvl="0" w:tplc="490CDC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nsid w:val="0E783FC0"/>
    <w:multiLevelType w:val="hybridMultilevel"/>
    <w:tmpl w:val="D13EEA5C"/>
    <w:lvl w:ilvl="0" w:tplc="218E9A10">
      <w:start w:val="5"/>
      <w:numFmt w:val="bullet"/>
      <w:lvlText w:val="-"/>
      <w:lvlJc w:val="left"/>
      <w:pPr>
        <w:ind w:left="720" w:hanging="360"/>
      </w:pPr>
      <w:rPr>
        <w:rFonts w:ascii="Times New Roman" w:eastAsia="Times New Roman" w:hAnsi="Times New Roman" w:cs="Times New Roman" w:hint="default"/>
        <w:color w:val="auto"/>
        <w:u w:val="no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0E940042"/>
    <w:multiLevelType w:val="hybridMultilevel"/>
    <w:tmpl w:val="ACC6C590"/>
    <w:lvl w:ilvl="0" w:tplc="0426000B">
      <w:start w:val="1"/>
      <w:numFmt w:val="bullet"/>
      <w:lvlText w:val=""/>
      <w:lvlJc w:val="left"/>
      <w:pPr>
        <w:tabs>
          <w:tab w:val="num" w:pos="1815"/>
        </w:tabs>
        <w:ind w:left="1815" w:hanging="360"/>
      </w:pPr>
      <w:rPr>
        <w:rFonts w:ascii="Wingdings" w:hAnsi="Wingdings" w:hint="default"/>
      </w:rPr>
    </w:lvl>
    <w:lvl w:ilvl="1" w:tplc="04260003" w:tentative="1">
      <w:start w:val="1"/>
      <w:numFmt w:val="bullet"/>
      <w:lvlText w:val="o"/>
      <w:lvlJc w:val="left"/>
      <w:pPr>
        <w:tabs>
          <w:tab w:val="num" w:pos="2535"/>
        </w:tabs>
        <w:ind w:left="2535" w:hanging="360"/>
      </w:pPr>
      <w:rPr>
        <w:rFonts w:ascii="DLAEIB+TimesNewRoman" w:hAnsi="DLAEIB+TimesNewRoman" w:cs="DLAEIB+TimesNewRoman" w:hint="default"/>
      </w:rPr>
    </w:lvl>
    <w:lvl w:ilvl="2" w:tplc="04260005" w:tentative="1">
      <w:start w:val="1"/>
      <w:numFmt w:val="bullet"/>
      <w:lvlText w:val=""/>
      <w:lvlJc w:val="left"/>
      <w:pPr>
        <w:tabs>
          <w:tab w:val="num" w:pos="3255"/>
        </w:tabs>
        <w:ind w:left="3255" w:hanging="360"/>
      </w:pPr>
      <w:rPr>
        <w:rFonts w:ascii="DKPPDF+TimesNewRoman" w:hAnsi="DKPPDF+TimesNewRoman" w:hint="default"/>
      </w:rPr>
    </w:lvl>
    <w:lvl w:ilvl="3" w:tplc="04260001" w:tentative="1">
      <w:start w:val="1"/>
      <w:numFmt w:val="bullet"/>
      <w:lvlText w:val=""/>
      <w:lvlJc w:val="left"/>
      <w:pPr>
        <w:tabs>
          <w:tab w:val="num" w:pos="3975"/>
        </w:tabs>
        <w:ind w:left="3975" w:hanging="360"/>
      </w:pPr>
      <w:rPr>
        <w:rFonts w:ascii="TimesNewRomanPSMT" w:hAnsi="TimesNewRomanPSMT" w:hint="default"/>
      </w:rPr>
    </w:lvl>
    <w:lvl w:ilvl="4" w:tplc="04260003" w:tentative="1">
      <w:start w:val="1"/>
      <w:numFmt w:val="bullet"/>
      <w:lvlText w:val="o"/>
      <w:lvlJc w:val="left"/>
      <w:pPr>
        <w:tabs>
          <w:tab w:val="num" w:pos="4695"/>
        </w:tabs>
        <w:ind w:left="4695" w:hanging="360"/>
      </w:pPr>
      <w:rPr>
        <w:rFonts w:ascii="DLAEIB+TimesNewRoman" w:hAnsi="DLAEIB+TimesNewRoman" w:cs="DLAEIB+TimesNewRoman" w:hint="default"/>
      </w:rPr>
    </w:lvl>
    <w:lvl w:ilvl="5" w:tplc="04260005" w:tentative="1">
      <w:start w:val="1"/>
      <w:numFmt w:val="bullet"/>
      <w:lvlText w:val=""/>
      <w:lvlJc w:val="left"/>
      <w:pPr>
        <w:tabs>
          <w:tab w:val="num" w:pos="5415"/>
        </w:tabs>
        <w:ind w:left="5415" w:hanging="360"/>
      </w:pPr>
      <w:rPr>
        <w:rFonts w:ascii="DKPPDF+TimesNewRoman" w:hAnsi="DKPPDF+TimesNewRoman" w:hint="default"/>
      </w:rPr>
    </w:lvl>
    <w:lvl w:ilvl="6" w:tplc="04260001" w:tentative="1">
      <w:start w:val="1"/>
      <w:numFmt w:val="bullet"/>
      <w:lvlText w:val=""/>
      <w:lvlJc w:val="left"/>
      <w:pPr>
        <w:tabs>
          <w:tab w:val="num" w:pos="6135"/>
        </w:tabs>
        <w:ind w:left="6135" w:hanging="360"/>
      </w:pPr>
      <w:rPr>
        <w:rFonts w:ascii="TimesNewRomanPSMT" w:hAnsi="TimesNewRomanPSMT" w:hint="default"/>
      </w:rPr>
    </w:lvl>
    <w:lvl w:ilvl="7" w:tplc="04260003" w:tentative="1">
      <w:start w:val="1"/>
      <w:numFmt w:val="bullet"/>
      <w:lvlText w:val="o"/>
      <w:lvlJc w:val="left"/>
      <w:pPr>
        <w:tabs>
          <w:tab w:val="num" w:pos="6855"/>
        </w:tabs>
        <w:ind w:left="6855" w:hanging="360"/>
      </w:pPr>
      <w:rPr>
        <w:rFonts w:ascii="DLAEIB+TimesNewRoman" w:hAnsi="DLAEIB+TimesNewRoman" w:cs="DLAEIB+TimesNewRoman" w:hint="default"/>
      </w:rPr>
    </w:lvl>
    <w:lvl w:ilvl="8" w:tplc="04260005" w:tentative="1">
      <w:start w:val="1"/>
      <w:numFmt w:val="bullet"/>
      <w:lvlText w:val=""/>
      <w:lvlJc w:val="left"/>
      <w:pPr>
        <w:tabs>
          <w:tab w:val="num" w:pos="7575"/>
        </w:tabs>
        <w:ind w:left="7575" w:hanging="360"/>
      </w:pPr>
      <w:rPr>
        <w:rFonts w:ascii="DKPPDF+TimesNewRoman" w:hAnsi="DKPPDF+TimesNewRoman" w:hint="default"/>
      </w:rPr>
    </w:lvl>
  </w:abstractNum>
  <w:abstractNum w:abstractNumId="7">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3991508"/>
    <w:multiLevelType w:val="hybridMultilevel"/>
    <w:tmpl w:val="B3AC44D2"/>
    <w:lvl w:ilvl="0" w:tplc="F4CE411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0022FF"/>
    <w:multiLevelType w:val="hybridMultilevel"/>
    <w:tmpl w:val="C96A90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1EC81AF2"/>
    <w:multiLevelType w:val="hybridMultilevel"/>
    <w:tmpl w:val="6A2E02DA"/>
    <w:lvl w:ilvl="0" w:tplc="DC80CD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22887940"/>
    <w:multiLevelType w:val="hybridMultilevel"/>
    <w:tmpl w:val="8B5E16CE"/>
    <w:lvl w:ilvl="0" w:tplc="55809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nsid w:val="239263A4"/>
    <w:multiLevelType w:val="hybridMultilevel"/>
    <w:tmpl w:val="483EEF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244D493D"/>
    <w:multiLevelType w:val="hybridMultilevel"/>
    <w:tmpl w:val="58E007E2"/>
    <w:lvl w:ilvl="0" w:tplc="2EA0384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2ABD487B"/>
    <w:multiLevelType w:val="hybridMultilevel"/>
    <w:tmpl w:val="49D012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nsid w:val="30740D45"/>
    <w:multiLevelType w:val="hybridMultilevel"/>
    <w:tmpl w:val="ED9AC7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362F7695"/>
    <w:multiLevelType w:val="hybridMultilevel"/>
    <w:tmpl w:val="088076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38D16173"/>
    <w:multiLevelType w:val="hybridMultilevel"/>
    <w:tmpl w:val="14E05C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3CD91CC3"/>
    <w:multiLevelType w:val="hybridMultilevel"/>
    <w:tmpl w:val="2190FEEA"/>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3D2D38DD"/>
    <w:multiLevelType w:val="hybridMultilevel"/>
    <w:tmpl w:val="8194AD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3F404919"/>
    <w:multiLevelType w:val="hybridMultilevel"/>
    <w:tmpl w:val="D0748E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51741E83"/>
    <w:multiLevelType w:val="hybridMultilevel"/>
    <w:tmpl w:val="59407D0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530C3325"/>
    <w:multiLevelType w:val="hybridMultilevel"/>
    <w:tmpl w:val="E80A81DE"/>
    <w:lvl w:ilvl="0" w:tplc="D892146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60D6ABB"/>
    <w:multiLevelType w:val="hybridMultilevel"/>
    <w:tmpl w:val="B50874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5">
    <w:nsid w:val="58D366EE"/>
    <w:multiLevelType w:val="hybridMultilevel"/>
    <w:tmpl w:val="B19E8F76"/>
    <w:lvl w:ilvl="0" w:tplc="BFAEEB4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6">
    <w:nsid w:val="6313276D"/>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nsid w:val="6E810E04"/>
    <w:multiLevelType w:val="hybridMultilevel"/>
    <w:tmpl w:val="8194AD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nsid w:val="713013B9"/>
    <w:multiLevelType w:val="hybridMultilevel"/>
    <w:tmpl w:val="9116970A"/>
    <w:lvl w:ilvl="0" w:tplc="D56048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0">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nsid w:val="76A4455B"/>
    <w:multiLevelType w:val="hybridMultilevel"/>
    <w:tmpl w:val="9292976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nsid w:val="793B2F9F"/>
    <w:multiLevelType w:val="hybridMultilevel"/>
    <w:tmpl w:val="5AB650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nsid w:val="7C1924A0"/>
    <w:multiLevelType w:val="hybridMultilevel"/>
    <w:tmpl w:val="587A94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nsid w:val="7E2406BD"/>
    <w:multiLevelType w:val="hybridMultilevel"/>
    <w:tmpl w:val="03B226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45"/>
  </w:num>
  <w:num w:numId="3">
    <w:abstractNumId w:val="34"/>
  </w:num>
  <w:num w:numId="4">
    <w:abstractNumId w:val="42"/>
  </w:num>
  <w:num w:numId="5">
    <w:abstractNumId w:val="0"/>
  </w:num>
  <w:num w:numId="6">
    <w:abstractNumId w:val="37"/>
  </w:num>
  <w:num w:numId="7">
    <w:abstractNumId w:val="29"/>
  </w:num>
  <w:num w:numId="8">
    <w:abstractNumId w:val="32"/>
  </w:num>
  <w:num w:numId="9">
    <w:abstractNumId w:val="2"/>
  </w:num>
  <w:num w:numId="10">
    <w:abstractNumId w:val="15"/>
  </w:num>
  <w:num w:numId="11">
    <w:abstractNumId w:val="20"/>
  </w:num>
  <w:num w:numId="12">
    <w:abstractNumId w:val="24"/>
  </w:num>
  <w:num w:numId="13">
    <w:abstractNumId w:val="28"/>
  </w:num>
  <w:num w:numId="14">
    <w:abstractNumId w:val="22"/>
  </w:num>
  <w:num w:numId="15">
    <w:abstractNumId w:val="13"/>
  </w:num>
  <w:num w:numId="16">
    <w:abstractNumId w:val="40"/>
  </w:num>
  <w:num w:numId="17">
    <w:abstractNumId w:val="18"/>
  </w:num>
  <w:num w:numId="18">
    <w:abstractNumId w:val="16"/>
  </w:num>
  <w:num w:numId="19">
    <w:abstractNumId w:val="43"/>
  </w:num>
  <w:num w:numId="20">
    <w:abstractNumId w:val="1"/>
  </w:num>
  <w:num w:numId="21">
    <w:abstractNumId w:val="21"/>
  </w:num>
  <w:num w:numId="22">
    <w:abstractNumId w:val="9"/>
  </w:num>
  <w:num w:numId="23">
    <w:abstractNumId w:val="3"/>
  </w:num>
  <w:num w:numId="24">
    <w:abstractNumId w:val="33"/>
  </w:num>
  <w:num w:numId="25">
    <w:abstractNumId w:val="23"/>
  </w:num>
  <w:num w:numId="26">
    <w:abstractNumId w:val="36"/>
  </w:num>
  <w:num w:numId="27">
    <w:abstractNumId w:val="31"/>
  </w:num>
  <w:num w:numId="28">
    <w:abstractNumId w:val="5"/>
  </w:num>
  <w:num w:numId="29">
    <w:abstractNumId w:val="27"/>
  </w:num>
  <w:num w:numId="30">
    <w:abstractNumId w:val="26"/>
  </w:num>
  <w:num w:numId="31">
    <w:abstractNumId w:val="38"/>
  </w:num>
  <w:num w:numId="32">
    <w:abstractNumId w:val="11"/>
  </w:num>
  <w:num w:numId="33">
    <w:abstractNumId w:val="8"/>
  </w:num>
  <w:num w:numId="34">
    <w:abstractNumId w:val="4"/>
  </w:num>
  <w:num w:numId="35">
    <w:abstractNumId w:val="35"/>
  </w:num>
  <w:num w:numId="36">
    <w:abstractNumId w:val="12"/>
  </w:num>
  <w:num w:numId="37">
    <w:abstractNumId w:val="14"/>
  </w:num>
  <w:num w:numId="38">
    <w:abstractNumId w:val="41"/>
  </w:num>
  <w:num w:numId="39">
    <w:abstractNumId w:val="17"/>
  </w:num>
  <w:num w:numId="40">
    <w:abstractNumId w:val="44"/>
  </w:num>
  <w:num w:numId="41">
    <w:abstractNumId w:val="30"/>
  </w:num>
  <w:num w:numId="42">
    <w:abstractNumId w:val="25"/>
  </w:num>
  <w:num w:numId="43">
    <w:abstractNumId w:val="19"/>
  </w:num>
  <w:num w:numId="44">
    <w:abstractNumId w:val="10"/>
  </w:num>
  <w:num w:numId="45">
    <w:abstractNumId w:val="39"/>
  </w:num>
  <w:num w:numId="46">
    <w:abstractNumId w:val="46"/>
  </w:num>
  <w:num w:numId="4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5990"/>
    <w:rsid w:val="000366D2"/>
    <w:rsid w:val="0006296D"/>
    <w:rsid w:val="00065C06"/>
    <w:rsid w:val="0008022B"/>
    <w:rsid w:val="00080BF9"/>
    <w:rsid w:val="00097397"/>
    <w:rsid w:val="000A212F"/>
    <w:rsid w:val="000C4ACF"/>
    <w:rsid w:val="000C5DED"/>
    <w:rsid w:val="000C77DB"/>
    <w:rsid w:val="000E0CCE"/>
    <w:rsid w:val="001041A0"/>
    <w:rsid w:val="001117F9"/>
    <w:rsid w:val="001141A6"/>
    <w:rsid w:val="00126DF1"/>
    <w:rsid w:val="00147BE7"/>
    <w:rsid w:val="00155D96"/>
    <w:rsid w:val="001732CE"/>
    <w:rsid w:val="0018147B"/>
    <w:rsid w:val="00190B2C"/>
    <w:rsid w:val="00196A9F"/>
    <w:rsid w:val="001A12D3"/>
    <w:rsid w:val="001A3B0D"/>
    <w:rsid w:val="001A5430"/>
    <w:rsid w:val="001A66D7"/>
    <w:rsid w:val="001B2356"/>
    <w:rsid w:val="001B40C8"/>
    <w:rsid w:val="001C1AFC"/>
    <w:rsid w:val="001C2F1C"/>
    <w:rsid w:val="001D0A08"/>
    <w:rsid w:val="001E68AD"/>
    <w:rsid w:val="001F26D8"/>
    <w:rsid w:val="001F5A96"/>
    <w:rsid w:val="002000E6"/>
    <w:rsid w:val="002018BA"/>
    <w:rsid w:val="002030D5"/>
    <w:rsid w:val="0022344A"/>
    <w:rsid w:val="0022779D"/>
    <w:rsid w:val="00280697"/>
    <w:rsid w:val="002809A9"/>
    <w:rsid w:val="00286885"/>
    <w:rsid w:val="002A1C1C"/>
    <w:rsid w:val="002A372B"/>
    <w:rsid w:val="002B7A7D"/>
    <w:rsid w:val="002C00D5"/>
    <w:rsid w:val="002C30ED"/>
    <w:rsid w:val="002E51EB"/>
    <w:rsid w:val="002E6C31"/>
    <w:rsid w:val="002F40A6"/>
    <w:rsid w:val="002F50D1"/>
    <w:rsid w:val="00300091"/>
    <w:rsid w:val="0030594B"/>
    <w:rsid w:val="00332812"/>
    <w:rsid w:val="00335E61"/>
    <w:rsid w:val="00342A0F"/>
    <w:rsid w:val="0035139B"/>
    <w:rsid w:val="00354771"/>
    <w:rsid w:val="00354B56"/>
    <w:rsid w:val="00363CA4"/>
    <w:rsid w:val="0037006F"/>
    <w:rsid w:val="003754D7"/>
    <w:rsid w:val="0037616E"/>
    <w:rsid w:val="0039725D"/>
    <w:rsid w:val="003A0782"/>
    <w:rsid w:val="003A09F7"/>
    <w:rsid w:val="003B637E"/>
    <w:rsid w:val="003C48A1"/>
    <w:rsid w:val="003E2571"/>
    <w:rsid w:val="003E6F99"/>
    <w:rsid w:val="003F51D3"/>
    <w:rsid w:val="00403621"/>
    <w:rsid w:val="00413AB0"/>
    <w:rsid w:val="0042503A"/>
    <w:rsid w:val="00432548"/>
    <w:rsid w:val="00444568"/>
    <w:rsid w:val="004532F1"/>
    <w:rsid w:val="00455D98"/>
    <w:rsid w:val="00477A81"/>
    <w:rsid w:val="00496FCD"/>
    <w:rsid w:val="004A568C"/>
    <w:rsid w:val="004E2CA5"/>
    <w:rsid w:val="004E313B"/>
    <w:rsid w:val="004F2F0F"/>
    <w:rsid w:val="004F3E08"/>
    <w:rsid w:val="004F4F5F"/>
    <w:rsid w:val="00504379"/>
    <w:rsid w:val="00507408"/>
    <w:rsid w:val="0052420D"/>
    <w:rsid w:val="00527411"/>
    <w:rsid w:val="00541C54"/>
    <w:rsid w:val="005427AB"/>
    <w:rsid w:val="00551C5D"/>
    <w:rsid w:val="00560E00"/>
    <w:rsid w:val="0059059C"/>
    <w:rsid w:val="00593CB6"/>
    <w:rsid w:val="00597B37"/>
    <w:rsid w:val="005A4B45"/>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80D7C"/>
    <w:rsid w:val="006872C0"/>
    <w:rsid w:val="00697A2D"/>
    <w:rsid w:val="006A29E0"/>
    <w:rsid w:val="006B46C6"/>
    <w:rsid w:val="006C742D"/>
    <w:rsid w:val="006D6B9C"/>
    <w:rsid w:val="006E0E15"/>
    <w:rsid w:val="006E2464"/>
    <w:rsid w:val="006F18FE"/>
    <w:rsid w:val="0070222B"/>
    <w:rsid w:val="00716CAA"/>
    <w:rsid w:val="00745F75"/>
    <w:rsid w:val="00787578"/>
    <w:rsid w:val="007A1EB8"/>
    <w:rsid w:val="007C04AD"/>
    <w:rsid w:val="007D4CE5"/>
    <w:rsid w:val="007D6ED9"/>
    <w:rsid w:val="007D75DF"/>
    <w:rsid w:val="007E544D"/>
    <w:rsid w:val="007F3CD5"/>
    <w:rsid w:val="007F71EF"/>
    <w:rsid w:val="008001D1"/>
    <w:rsid w:val="00802388"/>
    <w:rsid w:val="00804805"/>
    <w:rsid w:val="00842F70"/>
    <w:rsid w:val="00857BE5"/>
    <w:rsid w:val="008624B5"/>
    <w:rsid w:val="008718F8"/>
    <w:rsid w:val="00895886"/>
    <w:rsid w:val="00896113"/>
    <w:rsid w:val="008A4B0F"/>
    <w:rsid w:val="008A78DF"/>
    <w:rsid w:val="008A7C59"/>
    <w:rsid w:val="008D23BA"/>
    <w:rsid w:val="00925E1C"/>
    <w:rsid w:val="009308DE"/>
    <w:rsid w:val="009321AC"/>
    <w:rsid w:val="00933F3D"/>
    <w:rsid w:val="00946253"/>
    <w:rsid w:val="0096101C"/>
    <w:rsid w:val="009665B8"/>
    <w:rsid w:val="009830B2"/>
    <w:rsid w:val="00983BCE"/>
    <w:rsid w:val="0099199E"/>
    <w:rsid w:val="009A07B3"/>
    <w:rsid w:val="009A6E8C"/>
    <w:rsid w:val="009B2694"/>
    <w:rsid w:val="009B5EC3"/>
    <w:rsid w:val="009C2457"/>
    <w:rsid w:val="009C5073"/>
    <w:rsid w:val="009D2D81"/>
    <w:rsid w:val="009D79AC"/>
    <w:rsid w:val="009F5FC0"/>
    <w:rsid w:val="00A16F7D"/>
    <w:rsid w:val="00A41548"/>
    <w:rsid w:val="00A47651"/>
    <w:rsid w:val="00A50BAA"/>
    <w:rsid w:val="00A54DB8"/>
    <w:rsid w:val="00A615FD"/>
    <w:rsid w:val="00A646F0"/>
    <w:rsid w:val="00A66AF3"/>
    <w:rsid w:val="00A74001"/>
    <w:rsid w:val="00A80234"/>
    <w:rsid w:val="00A8220E"/>
    <w:rsid w:val="00A833CD"/>
    <w:rsid w:val="00A92475"/>
    <w:rsid w:val="00A946BC"/>
    <w:rsid w:val="00A968C2"/>
    <w:rsid w:val="00AA425B"/>
    <w:rsid w:val="00AA4312"/>
    <w:rsid w:val="00AA5522"/>
    <w:rsid w:val="00AB5978"/>
    <w:rsid w:val="00AC68C3"/>
    <w:rsid w:val="00AE474A"/>
    <w:rsid w:val="00B04804"/>
    <w:rsid w:val="00B2054C"/>
    <w:rsid w:val="00B443D1"/>
    <w:rsid w:val="00B635DC"/>
    <w:rsid w:val="00B6751A"/>
    <w:rsid w:val="00B73949"/>
    <w:rsid w:val="00BC2596"/>
    <w:rsid w:val="00BC6E27"/>
    <w:rsid w:val="00BE7455"/>
    <w:rsid w:val="00BF1E22"/>
    <w:rsid w:val="00BF6032"/>
    <w:rsid w:val="00BF6C82"/>
    <w:rsid w:val="00C178C7"/>
    <w:rsid w:val="00C37B63"/>
    <w:rsid w:val="00C417E3"/>
    <w:rsid w:val="00C544EE"/>
    <w:rsid w:val="00C6132C"/>
    <w:rsid w:val="00C72ABD"/>
    <w:rsid w:val="00C86BFA"/>
    <w:rsid w:val="00C87914"/>
    <w:rsid w:val="00C94D1B"/>
    <w:rsid w:val="00CA09D8"/>
    <w:rsid w:val="00CB338C"/>
    <w:rsid w:val="00CD4C62"/>
    <w:rsid w:val="00CF08C0"/>
    <w:rsid w:val="00D04B51"/>
    <w:rsid w:val="00D16710"/>
    <w:rsid w:val="00D43310"/>
    <w:rsid w:val="00D460B7"/>
    <w:rsid w:val="00D47939"/>
    <w:rsid w:val="00D573FA"/>
    <w:rsid w:val="00D6494B"/>
    <w:rsid w:val="00D80F65"/>
    <w:rsid w:val="00D921A7"/>
    <w:rsid w:val="00D97972"/>
    <w:rsid w:val="00DA68A6"/>
    <w:rsid w:val="00DC4796"/>
    <w:rsid w:val="00DC558F"/>
    <w:rsid w:val="00DF15F1"/>
    <w:rsid w:val="00E02379"/>
    <w:rsid w:val="00E024C4"/>
    <w:rsid w:val="00E04103"/>
    <w:rsid w:val="00E341D0"/>
    <w:rsid w:val="00E52EBC"/>
    <w:rsid w:val="00E72DC6"/>
    <w:rsid w:val="00E74CFC"/>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7203C"/>
    <w:rsid w:val="00F8103D"/>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3303</Words>
  <Characters>1884</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2012-01-10T13:55:00Z</cp:lastPrinted>
  <dcterms:created xsi:type="dcterms:W3CDTF">2012-01-31T11:05:00Z</dcterms:created>
  <dcterms:modified xsi:type="dcterms:W3CDTF">2012-01-31T11:05:00Z</dcterms:modified>
</cp:coreProperties>
</file>