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EB8" w:rsidRPr="00F626F8" w:rsidRDefault="00C914BF" w:rsidP="002C1BA4">
      <w:pPr>
        <w:spacing w:before="120" w:after="120" w:line="240" w:lineRule="auto"/>
        <w:jc w:val="center"/>
        <w:rPr>
          <w:rFonts w:ascii="Times New Roman" w:hAnsi="Times New Roman"/>
          <w:b/>
          <w:sz w:val="32"/>
          <w:lang w:val="lv-LV"/>
        </w:rPr>
      </w:pPr>
      <w:r>
        <w:rPr>
          <w:rFonts w:ascii="Times New Roman" w:hAnsi="Times New Roman"/>
          <w:b/>
          <w:sz w:val="32"/>
          <w:lang w:val="lv-LV"/>
        </w:rPr>
        <w:t xml:space="preserve">KULDĪGAS </w:t>
      </w:r>
      <w:r w:rsidR="007A1EB8" w:rsidRPr="00F626F8">
        <w:rPr>
          <w:rFonts w:ascii="Times New Roman" w:hAnsi="Times New Roman"/>
          <w:b/>
          <w:sz w:val="32"/>
          <w:lang w:val="lv-LV"/>
        </w:rPr>
        <w:t>NOVADS</w:t>
      </w:r>
    </w:p>
    <w:p w:rsidR="00E65D93" w:rsidRDefault="00E65D93" w:rsidP="00BC67FF">
      <w:pPr>
        <w:spacing w:before="120" w:after="120" w:line="240" w:lineRule="auto"/>
        <w:rPr>
          <w:rFonts w:ascii="Times New Roman" w:hAnsi="Times New Roman"/>
          <w:sz w:val="24"/>
          <w:szCs w:val="24"/>
          <w:lang w:val="lv-LV"/>
        </w:rPr>
      </w:pPr>
    </w:p>
    <w:p w:rsidR="002C1BA4" w:rsidRDefault="00E65D93" w:rsidP="00E65D93">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No Kuldīgas novada inventarizācijas sarakstā ir iekļautas 2 apdzīvotas vietas – Pelči un Mežvalde.</w:t>
      </w:r>
    </w:p>
    <w:p w:rsidR="00E65D93" w:rsidRDefault="00E65D93" w:rsidP="00E65D93">
      <w:pPr>
        <w:spacing w:before="120" w:after="120" w:line="240" w:lineRule="auto"/>
        <w:jc w:val="both"/>
        <w:rPr>
          <w:rFonts w:ascii="Times New Roman" w:hAnsi="Times New Roman"/>
          <w:sz w:val="24"/>
          <w:szCs w:val="24"/>
          <w:lang w:val="lv-LV"/>
        </w:rPr>
      </w:pPr>
      <w:r>
        <w:rPr>
          <w:rFonts w:ascii="Times New Roman" w:hAnsi="Times New Roman"/>
          <w:b/>
          <w:sz w:val="28"/>
          <w:szCs w:val="24"/>
          <w:lang w:val="lv-LV"/>
        </w:rPr>
        <w:t xml:space="preserve">Pelčos </w:t>
      </w:r>
      <w:r>
        <w:rPr>
          <w:rFonts w:ascii="Times New Roman" w:hAnsi="Times New Roman"/>
          <w:sz w:val="24"/>
          <w:szCs w:val="24"/>
          <w:lang w:val="lv-LV"/>
        </w:rPr>
        <w:t>respondents norādījis gandrīz 2 reizes lielāku iedzīvotāju skaitu kā minēts TS un attiecīgi lielu lietotāju skaitu, bet dati par ūdens patēriņu un notekūdeņu daudzumu nav atbilstoši respondenta norādītajam lietotāju skaitam; nav pārliecības, ka respondenta sniegtā informācija ir ticama. Attiecībā un problēmām un plānotajiem pasākumiem respondents informāciju nav norādījis.</w:t>
      </w:r>
    </w:p>
    <w:p w:rsidR="00B9542C" w:rsidRDefault="00B9542C" w:rsidP="00E65D93">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Respondents Jānis Eids, tel. 26351031</w:t>
      </w:r>
    </w:p>
    <w:p w:rsidR="00E65D93" w:rsidRDefault="00E65D93" w:rsidP="00E65D93">
      <w:pPr>
        <w:spacing w:before="120" w:after="120" w:line="240" w:lineRule="auto"/>
        <w:jc w:val="both"/>
        <w:rPr>
          <w:rFonts w:ascii="Times New Roman" w:hAnsi="Times New Roman"/>
          <w:sz w:val="24"/>
          <w:szCs w:val="24"/>
          <w:lang w:val="lv-LV"/>
        </w:rPr>
      </w:pPr>
    </w:p>
    <w:p w:rsidR="00E65D93" w:rsidRDefault="00E65D93" w:rsidP="00E65D93">
      <w:pPr>
        <w:spacing w:before="120" w:after="120" w:line="240" w:lineRule="auto"/>
        <w:jc w:val="both"/>
        <w:rPr>
          <w:rFonts w:ascii="Times New Roman" w:hAnsi="Times New Roman"/>
          <w:sz w:val="24"/>
          <w:szCs w:val="24"/>
          <w:lang w:val="lv-LV"/>
        </w:rPr>
      </w:pPr>
      <w:r w:rsidRPr="00E65D93">
        <w:rPr>
          <w:rFonts w:ascii="Times New Roman" w:hAnsi="Times New Roman"/>
          <w:b/>
          <w:sz w:val="28"/>
          <w:szCs w:val="24"/>
          <w:lang w:val="lv-LV"/>
        </w:rPr>
        <w:t xml:space="preserve">Mežvaldē </w:t>
      </w:r>
      <w:r>
        <w:rPr>
          <w:rFonts w:ascii="Times New Roman" w:hAnsi="Times New Roman"/>
          <w:sz w:val="24"/>
          <w:szCs w:val="24"/>
          <w:lang w:val="lv-LV"/>
        </w:rPr>
        <w:t>ir izstrādāts TEPs, uz ko norāda respndents. Respondenta aizpildītajā veidlapā ir norāde uz TEP-u, bet konkrēta informācija nav pievienota. Veidlapā iekļautās informācijas analīze liecina, ka nepieciešama U,K tīklu rekonstrukcija.</w:t>
      </w:r>
    </w:p>
    <w:p w:rsidR="00B9542C" w:rsidRDefault="00B9542C" w:rsidP="00E65D93">
      <w:pPr>
        <w:spacing w:before="120" w:after="120" w:line="240" w:lineRule="auto"/>
        <w:jc w:val="both"/>
        <w:rPr>
          <w:rFonts w:ascii="Times New Roman" w:hAnsi="Times New Roman"/>
          <w:sz w:val="24"/>
          <w:szCs w:val="24"/>
          <w:lang w:val="lv-LV"/>
        </w:rPr>
      </w:pPr>
      <w:r>
        <w:rPr>
          <w:rFonts w:ascii="Times New Roman" w:hAnsi="Times New Roman"/>
          <w:sz w:val="24"/>
          <w:szCs w:val="24"/>
          <w:lang w:val="lv-LV"/>
        </w:rPr>
        <w:t>Respondents Lija Šēle, tel. 29284468</w:t>
      </w:r>
    </w:p>
    <w:p w:rsidR="00B9542C" w:rsidRDefault="00B9542C" w:rsidP="00E65D93">
      <w:pPr>
        <w:spacing w:before="120" w:after="120" w:line="240" w:lineRule="auto"/>
        <w:jc w:val="both"/>
        <w:rPr>
          <w:rFonts w:ascii="Times New Roman" w:hAnsi="Times New Roman"/>
          <w:sz w:val="24"/>
          <w:szCs w:val="24"/>
          <w:lang w:val="lv-LV"/>
        </w:rPr>
      </w:pPr>
      <w:bookmarkStart w:id="0" w:name="_GoBack"/>
      <w:bookmarkEnd w:id="0"/>
    </w:p>
    <w:p w:rsidR="00E65D93" w:rsidRDefault="00E65D93" w:rsidP="00E65D93">
      <w:pPr>
        <w:spacing w:before="120" w:after="120" w:line="240" w:lineRule="auto"/>
        <w:jc w:val="both"/>
        <w:rPr>
          <w:rFonts w:ascii="Times New Roman" w:hAnsi="Times New Roman"/>
          <w:sz w:val="24"/>
          <w:szCs w:val="24"/>
          <w:lang w:val="lv-LV"/>
        </w:rPr>
      </w:pPr>
    </w:p>
    <w:sectPr w:rsidR="00E65D93" w:rsidSect="00C544EE">
      <w:pgSz w:w="11906" w:h="16838"/>
      <w:pgMar w:top="1701" w:right="1134"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612964"/>
    <w:multiLevelType w:val="hybridMultilevel"/>
    <w:tmpl w:val="AAA2A5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D4F499E"/>
    <w:multiLevelType w:val="hybridMultilevel"/>
    <w:tmpl w:val="7BDC31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nsid w:val="2EC97F9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40750B2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747B71F2"/>
    <w:multiLevelType w:val="hybridMultilevel"/>
    <w:tmpl w:val="4468C4AC"/>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7C1924A0"/>
    <w:multiLevelType w:val="hybridMultilevel"/>
    <w:tmpl w:val="180A87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17"/>
  </w:num>
  <w:num w:numId="4">
    <w:abstractNumId w:val="21"/>
  </w:num>
  <w:num w:numId="5">
    <w:abstractNumId w:val="0"/>
  </w:num>
  <w:num w:numId="6">
    <w:abstractNumId w:val="18"/>
  </w:num>
  <w:num w:numId="7">
    <w:abstractNumId w:val="15"/>
  </w:num>
  <w:num w:numId="8">
    <w:abstractNumId w:val="16"/>
  </w:num>
  <w:num w:numId="9">
    <w:abstractNumId w:val="2"/>
  </w:num>
  <w:num w:numId="10">
    <w:abstractNumId w:val="6"/>
  </w:num>
  <w:num w:numId="11">
    <w:abstractNumId w:val="10"/>
  </w:num>
  <w:num w:numId="12">
    <w:abstractNumId w:val="12"/>
  </w:num>
  <w:num w:numId="13">
    <w:abstractNumId w:val="14"/>
  </w:num>
  <w:num w:numId="14">
    <w:abstractNumId w:val="11"/>
  </w:num>
  <w:num w:numId="15">
    <w:abstractNumId w:val="5"/>
  </w:num>
  <w:num w:numId="16">
    <w:abstractNumId w:val="20"/>
  </w:num>
  <w:num w:numId="17">
    <w:abstractNumId w:val="8"/>
  </w:num>
  <w:num w:numId="18">
    <w:abstractNumId w:val="7"/>
  </w:num>
  <w:num w:numId="19">
    <w:abstractNumId w:val="22"/>
  </w:num>
  <w:num w:numId="20">
    <w:abstractNumId w:val="3"/>
  </w:num>
  <w:num w:numId="21">
    <w:abstractNumId w:val="13"/>
  </w:num>
  <w:num w:numId="22">
    <w:abstractNumId w:val="1"/>
  </w:num>
  <w:num w:numId="23">
    <w:abstractNumId w:val="9"/>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C06"/>
    <w:rsid w:val="0006296D"/>
    <w:rsid w:val="00065C06"/>
    <w:rsid w:val="0008022B"/>
    <w:rsid w:val="00080BF9"/>
    <w:rsid w:val="00097397"/>
    <w:rsid w:val="000C4ACF"/>
    <w:rsid w:val="000C5DED"/>
    <w:rsid w:val="000E0CCE"/>
    <w:rsid w:val="001117F9"/>
    <w:rsid w:val="001141A6"/>
    <w:rsid w:val="00126DF1"/>
    <w:rsid w:val="00147BE7"/>
    <w:rsid w:val="00155D96"/>
    <w:rsid w:val="001732CE"/>
    <w:rsid w:val="0018147B"/>
    <w:rsid w:val="00196A9F"/>
    <w:rsid w:val="001C2F1C"/>
    <w:rsid w:val="001F26D8"/>
    <w:rsid w:val="002000E6"/>
    <w:rsid w:val="002035E7"/>
    <w:rsid w:val="00220D7F"/>
    <w:rsid w:val="0022779D"/>
    <w:rsid w:val="002764C3"/>
    <w:rsid w:val="002809A9"/>
    <w:rsid w:val="0028788C"/>
    <w:rsid w:val="002C00D5"/>
    <w:rsid w:val="002C1BA4"/>
    <w:rsid w:val="002C30ED"/>
    <w:rsid w:val="002E6C31"/>
    <w:rsid w:val="002F3B51"/>
    <w:rsid w:val="002F40A6"/>
    <w:rsid w:val="002F50D1"/>
    <w:rsid w:val="00300091"/>
    <w:rsid w:val="0030594B"/>
    <w:rsid w:val="00354B56"/>
    <w:rsid w:val="00363CA4"/>
    <w:rsid w:val="0036616C"/>
    <w:rsid w:val="003A0782"/>
    <w:rsid w:val="003C36EC"/>
    <w:rsid w:val="003E2571"/>
    <w:rsid w:val="003E6F99"/>
    <w:rsid w:val="00402C56"/>
    <w:rsid w:val="0042503A"/>
    <w:rsid w:val="00432548"/>
    <w:rsid w:val="004868CF"/>
    <w:rsid w:val="004C5812"/>
    <w:rsid w:val="004D1967"/>
    <w:rsid w:val="004E2CA5"/>
    <w:rsid w:val="004E313B"/>
    <w:rsid w:val="004F2F0F"/>
    <w:rsid w:val="004F4F5F"/>
    <w:rsid w:val="00504379"/>
    <w:rsid w:val="00551C5D"/>
    <w:rsid w:val="00571F95"/>
    <w:rsid w:val="00593CB6"/>
    <w:rsid w:val="005D018F"/>
    <w:rsid w:val="005D57E5"/>
    <w:rsid w:val="005E4772"/>
    <w:rsid w:val="005F1AC5"/>
    <w:rsid w:val="0060569E"/>
    <w:rsid w:val="00614E55"/>
    <w:rsid w:val="00616560"/>
    <w:rsid w:val="00632CE2"/>
    <w:rsid w:val="006401AF"/>
    <w:rsid w:val="0064277C"/>
    <w:rsid w:val="00642DF4"/>
    <w:rsid w:val="00695094"/>
    <w:rsid w:val="00697A2D"/>
    <w:rsid w:val="006B46C6"/>
    <w:rsid w:val="006D7E4A"/>
    <w:rsid w:val="006E0E15"/>
    <w:rsid w:val="006E2464"/>
    <w:rsid w:val="00701CE8"/>
    <w:rsid w:val="00716CAA"/>
    <w:rsid w:val="00745F75"/>
    <w:rsid w:val="007A1EB8"/>
    <w:rsid w:val="007C04AD"/>
    <w:rsid w:val="007D4CE5"/>
    <w:rsid w:val="007D6ED9"/>
    <w:rsid w:val="007E544D"/>
    <w:rsid w:val="007F71EF"/>
    <w:rsid w:val="00804805"/>
    <w:rsid w:val="008271C1"/>
    <w:rsid w:val="00842F70"/>
    <w:rsid w:val="00857BE5"/>
    <w:rsid w:val="008614E9"/>
    <w:rsid w:val="008837E5"/>
    <w:rsid w:val="008A4B0F"/>
    <w:rsid w:val="008B157B"/>
    <w:rsid w:val="008D23BA"/>
    <w:rsid w:val="00925E1C"/>
    <w:rsid w:val="009308DE"/>
    <w:rsid w:val="009321AC"/>
    <w:rsid w:val="00946253"/>
    <w:rsid w:val="009A07B3"/>
    <w:rsid w:val="009A6E8C"/>
    <w:rsid w:val="009B2694"/>
    <w:rsid w:val="009B5EC3"/>
    <w:rsid w:val="009C2457"/>
    <w:rsid w:val="009F5FC0"/>
    <w:rsid w:val="00A35CA6"/>
    <w:rsid w:val="00A47651"/>
    <w:rsid w:val="00A50BAA"/>
    <w:rsid w:val="00A54DB8"/>
    <w:rsid w:val="00A615FD"/>
    <w:rsid w:val="00A646F0"/>
    <w:rsid w:val="00A92475"/>
    <w:rsid w:val="00A946BC"/>
    <w:rsid w:val="00A968C2"/>
    <w:rsid w:val="00AB2C3A"/>
    <w:rsid w:val="00AC68C3"/>
    <w:rsid w:val="00AE474A"/>
    <w:rsid w:val="00B2054C"/>
    <w:rsid w:val="00B443D1"/>
    <w:rsid w:val="00B635DC"/>
    <w:rsid w:val="00B73949"/>
    <w:rsid w:val="00B9542C"/>
    <w:rsid w:val="00BC2596"/>
    <w:rsid w:val="00BC67FF"/>
    <w:rsid w:val="00BD5BD2"/>
    <w:rsid w:val="00BF6C82"/>
    <w:rsid w:val="00C14B8D"/>
    <w:rsid w:val="00C37B63"/>
    <w:rsid w:val="00C544EE"/>
    <w:rsid w:val="00C6132C"/>
    <w:rsid w:val="00C72ABD"/>
    <w:rsid w:val="00C87914"/>
    <w:rsid w:val="00C914BF"/>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65D93"/>
    <w:rsid w:val="00E72DC6"/>
    <w:rsid w:val="00E74CFC"/>
    <w:rsid w:val="00EA40E8"/>
    <w:rsid w:val="00ED6359"/>
    <w:rsid w:val="00EE04A6"/>
    <w:rsid w:val="00EF0805"/>
    <w:rsid w:val="00F17899"/>
    <w:rsid w:val="00F24FEF"/>
    <w:rsid w:val="00F30A89"/>
    <w:rsid w:val="00F326E2"/>
    <w:rsid w:val="00F46E3E"/>
    <w:rsid w:val="00F626F8"/>
    <w:rsid w:val="00F64B58"/>
    <w:rsid w:val="00F75833"/>
    <w:rsid w:val="00F831B9"/>
    <w:rsid w:val="00FA03FF"/>
    <w:rsid w:val="00FA192D"/>
    <w:rsid w:val="00FE32F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520</Words>
  <Characters>297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cp:lastPrinted>2012-02-04T10:18:00Z</cp:lastPrinted>
  <dcterms:created xsi:type="dcterms:W3CDTF">2012-02-04T08:59:00Z</dcterms:created>
  <dcterms:modified xsi:type="dcterms:W3CDTF">2012-02-04T10:24:00Z</dcterms:modified>
</cp:coreProperties>
</file>