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93" w:rsidRPr="00C32C50" w:rsidRDefault="00836E93" w:rsidP="00836E93">
      <w:pPr>
        <w:spacing w:line="240" w:lineRule="auto"/>
        <w:jc w:val="center"/>
        <w:rPr>
          <w:i/>
          <w:sz w:val="22"/>
          <w:szCs w:val="22"/>
        </w:rPr>
      </w:pPr>
    </w:p>
    <w:p w:rsidR="001264D0" w:rsidRPr="00C32C50" w:rsidRDefault="005C60CD" w:rsidP="001264D0">
      <w:pPr>
        <w:spacing w:after="0" w:line="240" w:lineRule="auto"/>
        <w:rPr>
          <w:b/>
          <w:sz w:val="22"/>
          <w:szCs w:val="22"/>
        </w:rPr>
      </w:pPr>
      <w:r>
        <w:rPr>
          <w:noProof/>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8.45pt;height:44.05pt;visibility:visible">
            <v:imagedata r:id="rId10" o:title=""/>
          </v:shape>
        </w:pict>
      </w:r>
      <w:r>
        <w:rPr>
          <w:noProof/>
          <w:sz w:val="22"/>
          <w:szCs w:val="22"/>
          <w:lang w:val="en-US"/>
        </w:rPr>
        <w:pict>
          <v:shape id="Picture 2" o:spid="_x0000_i1026" type="#_x0000_t75" style="width:81.65pt;height:45.15pt;visibility:visible">
            <v:imagedata r:id="rId11" o:title=""/>
          </v:shape>
        </w:pict>
      </w:r>
      <w:r>
        <w:rPr>
          <w:noProof/>
          <w:sz w:val="22"/>
          <w:szCs w:val="22"/>
          <w:lang w:val="en-US"/>
        </w:rPr>
        <w:pict>
          <v:shape id="Picture 3" o:spid="_x0000_i1027" type="#_x0000_t75" style="width:64.5pt;height:45.65pt;visibility:visible">
            <v:imagedata r:id="rId12" o:title=""/>
          </v:shape>
        </w:pict>
      </w:r>
      <w:r w:rsidR="001264D0" w:rsidRPr="00C32C50">
        <w:rPr>
          <w:b/>
          <w:sz w:val="22"/>
          <w:szCs w:val="22"/>
        </w:rPr>
        <w:t xml:space="preserve">    </w:t>
      </w:r>
      <w:r>
        <w:rPr>
          <w:noProof/>
          <w:sz w:val="22"/>
          <w:szCs w:val="22"/>
          <w:lang w:val="en-US"/>
        </w:rPr>
        <w:pict>
          <v:shape id="Picture 5" o:spid="_x0000_i1028" type="#_x0000_t75" style="width:91.35pt;height:25.8pt;visibility:visible">
            <v:imagedata r:id="rId13" o:title=""/>
          </v:shape>
        </w:pict>
      </w:r>
    </w:p>
    <w:p w:rsidR="001264D0" w:rsidRPr="00C32C50" w:rsidRDefault="001264D0" w:rsidP="001264D0">
      <w:pPr>
        <w:spacing w:after="0" w:line="240" w:lineRule="auto"/>
        <w:rPr>
          <w:b/>
          <w:sz w:val="22"/>
          <w:szCs w:val="22"/>
        </w:rPr>
      </w:pPr>
    </w:p>
    <w:p w:rsidR="00FB661E" w:rsidRPr="00C32C50" w:rsidRDefault="00FB661E" w:rsidP="00FB661E">
      <w:pPr>
        <w:spacing w:before="0" w:after="0" w:line="240" w:lineRule="auto"/>
        <w:jc w:val="right"/>
        <w:rPr>
          <w:caps/>
          <w:szCs w:val="24"/>
        </w:rPr>
      </w:pPr>
      <w:r w:rsidRPr="00C32C50">
        <w:rPr>
          <w:caps/>
          <w:noProof/>
          <w:szCs w:val="24"/>
        </w:rPr>
        <w:t>Apstiprināts</w:t>
      </w:r>
    </w:p>
    <w:p w:rsidR="00FB661E" w:rsidRPr="00C32C50" w:rsidRDefault="00FB661E" w:rsidP="00FB661E">
      <w:pPr>
        <w:spacing w:before="0" w:after="0" w:line="240" w:lineRule="auto"/>
        <w:jc w:val="right"/>
        <w:rPr>
          <w:szCs w:val="24"/>
        </w:rPr>
      </w:pPr>
      <w:r w:rsidRPr="00C32C50">
        <w:rPr>
          <w:szCs w:val="24"/>
        </w:rPr>
        <w:t xml:space="preserve">ar Vides aizsardzības un </w:t>
      </w:r>
    </w:p>
    <w:p w:rsidR="00FB661E" w:rsidRPr="00C32C50" w:rsidRDefault="00FB661E" w:rsidP="00FB661E">
      <w:pPr>
        <w:spacing w:before="0" w:after="0" w:line="240" w:lineRule="auto"/>
        <w:jc w:val="right"/>
        <w:rPr>
          <w:szCs w:val="24"/>
        </w:rPr>
      </w:pPr>
      <w:r w:rsidRPr="00C32C50">
        <w:rPr>
          <w:szCs w:val="24"/>
        </w:rPr>
        <w:t>reģionālās attīstības ministrijas</w:t>
      </w:r>
    </w:p>
    <w:p w:rsidR="005B3CCF" w:rsidRDefault="007C4082" w:rsidP="00E25805">
      <w:pPr>
        <w:spacing w:before="0" w:after="0" w:line="240" w:lineRule="auto"/>
        <w:ind w:left="3600"/>
        <w:jc w:val="right"/>
        <w:rPr>
          <w:szCs w:val="24"/>
        </w:rPr>
      </w:pPr>
      <w:r>
        <w:rPr>
          <w:szCs w:val="24"/>
        </w:rPr>
        <w:t>2015</w:t>
      </w:r>
      <w:r w:rsidR="00E25805">
        <w:rPr>
          <w:szCs w:val="24"/>
        </w:rPr>
        <w:t xml:space="preserve">.gada </w:t>
      </w:r>
      <w:r w:rsidR="005C60CD">
        <w:rPr>
          <w:szCs w:val="24"/>
        </w:rPr>
        <w:t>30</w:t>
      </w:r>
      <w:r>
        <w:rPr>
          <w:szCs w:val="24"/>
        </w:rPr>
        <w:t>.janvāra</w:t>
      </w:r>
      <w:r w:rsidR="00E25805">
        <w:rPr>
          <w:szCs w:val="24"/>
        </w:rPr>
        <w:t xml:space="preserve"> </w:t>
      </w:r>
      <w:r w:rsidR="00FB661E" w:rsidRPr="00C32C50">
        <w:rPr>
          <w:szCs w:val="24"/>
        </w:rPr>
        <w:t xml:space="preserve">rīkojumu </w:t>
      </w:r>
    </w:p>
    <w:p w:rsidR="00FB661E" w:rsidRPr="00C32C50" w:rsidRDefault="00FB661E" w:rsidP="00E25805">
      <w:pPr>
        <w:spacing w:before="0" w:after="0" w:line="240" w:lineRule="auto"/>
        <w:ind w:left="3600"/>
        <w:jc w:val="right"/>
        <w:rPr>
          <w:szCs w:val="24"/>
        </w:rPr>
      </w:pPr>
      <w:r w:rsidRPr="00C32C50">
        <w:rPr>
          <w:szCs w:val="24"/>
        </w:rPr>
        <w:t>Nr.</w:t>
      </w:r>
      <w:r w:rsidR="005C60CD">
        <w:rPr>
          <w:szCs w:val="24"/>
        </w:rPr>
        <w:t xml:space="preserve"> 30</w:t>
      </w:r>
    </w:p>
    <w:p w:rsidR="001264D0" w:rsidRPr="00C32C50" w:rsidRDefault="001264D0" w:rsidP="001264D0">
      <w:pPr>
        <w:spacing w:after="0" w:line="240" w:lineRule="auto"/>
        <w:jc w:val="right"/>
        <w:rPr>
          <w:rFonts w:eastAsia="Calibri"/>
          <w:szCs w:val="24"/>
        </w:rPr>
      </w:pPr>
    </w:p>
    <w:p w:rsidR="00836E93" w:rsidRPr="00C32C50" w:rsidRDefault="00836E93" w:rsidP="00836E93">
      <w:pPr>
        <w:jc w:val="center"/>
        <w:rPr>
          <w:szCs w:val="24"/>
        </w:rPr>
      </w:pPr>
      <w:bookmarkStart w:id="0" w:name="_GoBack"/>
      <w:bookmarkEnd w:id="0"/>
    </w:p>
    <w:p w:rsidR="00836E93" w:rsidRPr="00C32C50" w:rsidRDefault="00836E93" w:rsidP="00196FDE">
      <w:pPr>
        <w:spacing w:before="20" w:after="20"/>
        <w:jc w:val="center"/>
        <w:rPr>
          <w:b/>
          <w:szCs w:val="24"/>
        </w:rPr>
      </w:pPr>
      <w:r w:rsidRPr="00C32C50">
        <w:rPr>
          <w:b/>
          <w:szCs w:val="24"/>
        </w:rPr>
        <w:t xml:space="preserve">Darbības programmas </w:t>
      </w:r>
      <w:r w:rsidR="00FE5C69">
        <w:rPr>
          <w:b/>
          <w:szCs w:val="24"/>
        </w:rPr>
        <w:t>„</w:t>
      </w:r>
      <w:r w:rsidRPr="00C32C50">
        <w:rPr>
          <w:b/>
          <w:szCs w:val="24"/>
        </w:rPr>
        <w:t>Infrastruktūra un pakalpojumi</w:t>
      </w:r>
      <w:r w:rsidR="00FE5C69">
        <w:rPr>
          <w:b/>
          <w:szCs w:val="24"/>
        </w:rPr>
        <w:t>”</w:t>
      </w:r>
      <w:r w:rsidRPr="00C32C50">
        <w:rPr>
          <w:b/>
          <w:szCs w:val="24"/>
        </w:rPr>
        <w:t xml:space="preserve"> papildinājuma 3.5.prioritātes </w:t>
      </w:r>
      <w:r w:rsidR="00FE5C69">
        <w:rPr>
          <w:b/>
          <w:szCs w:val="24"/>
        </w:rPr>
        <w:t>„</w:t>
      </w:r>
      <w:r w:rsidRPr="00C32C50">
        <w:rPr>
          <w:b/>
          <w:szCs w:val="24"/>
        </w:rPr>
        <w:t>Vides infrastruktūras un videi draudzīgas enerģētikas veicināšana</w:t>
      </w:r>
      <w:r w:rsidR="00FE5C69">
        <w:rPr>
          <w:b/>
          <w:szCs w:val="24"/>
        </w:rPr>
        <w:t>”</w:t>
      </w:r>
      <w:r w:rsidRPr="00C32C50">
        <w:rPr>
          <w:b/>
          <w:szCs w:val="24"/>
        </w:rPr>
        <w:t xml:space="preserve"> 3.5.1.pasākuma </w:t>
      </w:r>
      <w:r w:rsidR="00FE5C69">
        <w:rPr>
          <w:b/>
          <w:szCs w:val="24"/>
        </w:rPr>
        <w:t>„</w:t>
      </w:r>
      <w:r w:rsidRPr="00C32C50">
        <w:rPr>
          <w:b/>
          <w:szCs w:val="24"/>
        </w:rPr>
        <w:t>Vides aizsardzības infrastruktūra</w:t>
      </w:r>
      <w:r w:rsidR="00FE5C69">
        <w:rPr>
          <w:b/>
          <w:szCs w:val="24"/>
        </w:rPr>
        <w:t>”</w:t>
      </w:r>
      <w:r w:rsidRPr="00C32C50">
        <w:rPr>
          <w:b/>
          <w:szCs w:val="24"/>
        </w:rPr>
        <w:t xml:space="preserve"> 3.5.1.1.aktivitātes </w:t>
      </w:r>
      <w:r w:rsidR="00FE5C69">
        <w:rPr>
          <w:b/>
          <w:szCs w:val="24"/>
        </w:rPr>
        <w:t>„</w:t>
      </w:r>
      <w:r w:rsidRPr="00C32C50">
        <w:rPr>
          <w:b/>
          <w:szCs w:val="24"/>
        </w:rPr>
        <w:t>Ūdenssaimniecības infrastruktūras attīstība aglomerācijās ar cilvēku ekvivalentu lielāku par 2000</w:t>
      </w:r>
      <w:r w:rsidR="00FE5C69">
        <w:rPr>
          <w:b/>
          <w:szCs w:val="24"/>
        </w:rPr>
        <w:t>”</w:t>
      </w:r>
      <w:r w:rsidRPr="00C32C50">
        <w:rPr>
          <w:b/>
          <w:szCs w:val="24"/>
        </w:rPr>
        <w:t xml:space="preserve"> </w:t>
      </w:r>
      <w:r w:rsidR="007C4082">
        <w:rPr>
          <w:b/>
          <w:szCs w:val="24"/>
        </w:rPr>
        <w:t>sestās</w:t>
      </w:r>
      <w:r w:rsidR="00561387" w:rsidRPr="00C32C50">
        <w:rPr>
          <w:b/>
          <w:szCs w:val="24"/>
        </w:rPr>
        <w:t xml:space="preserve"> </w:t>
      </w:r>
      <w:r w:rsidRPr="00C32C50">
        <w:rPr>
          <w:b/>
          <w:szCs w:val="24"/>
        </w:rPr>
        <w:t>ierobežotas projektu iesniegumu</w:t>
      </w:r>
      <w:r w:rsidR="00B04679" w:rsidRPr="00C32C50">
        <w:rPr>
          <w:b/>
          <w:szCs w:val="24"/>
        </w:rPr>
        <w:t xml:space="preserve"> atlases</w:t>
      </w:r>
      <w:r w:rsidRPr="00C32C50">
        <w:rPr>
          <w:b/>
          <w:szCs w:val="24"/>
        </w:rPr>
        <w:t xml:space="preserve"> </w:t>
      </w:r>
      <w:r w:rsidR="00177505" w:rsidRPr="00C32C50">
        <w:rPr>
          <w:b/>
          <w:szCs w:val="24"/>
        </w:rPr>
        <w:t>kārtas</w:t>
      </w:r>
      <w:r w:rsidR="00C83676" w:rsidRPr="00C32C50">
        <w:rPr>
          <w:b/>
          <w:szCs w:val="24"/>
        </w:rPr>
        <w:t xml:space="preserve"> </w:t>
      </w:r>
      <w:r w:rsidRPr="00C32C50">
        <w:rPr>
          <w:b/>
          <w:szCs w:val="24"/>
        </w:rPr>
        <w:t>Eiropas Savienības Kohēzijas fonda projektu iesniegumu</w:t>
      </w:r>
      <w:r w:rsidR="00196FDE" w:rsidRPr="00C32C50">
        <w:rPr>
          <w:b/>
          <w:szCs w:val="24"/>
        </w:rPr>
        <w:t xml:space="preserve"> vērtēšanas komisijas nolikums</w:t>
      </w:r>
    </w:p>
    <w:p w:rsidR="00C83676" w:rsidRPr="00C32C50" w:rsidRDefault="00C83676" w:rsidP="002C5728">
      <w:pPr>
        <w:spacing w:after="0" w:line="240" w:lineRule="auto"/>
        <w:jc w:val="right"/>
        <w:rPr>
          <w:i/>
          <w:szCs w:val="24"/>
        </w:rPr>
      </w:pPr>
    </w:p>
    <w:p w:rsidR="00B062B1" w:rsidRPr="00C32C50" w:rsidRDefault="00B062B1" w:rsidP="00B062B1">
      <w:pPr>
        <w:spacing w:after="0" w:line="240" w:lineRule="auto"/>
        <w:jc w:val="left"/>
        <w:rPr>
          <w:szCs w:val="24"/>
        </w:rPr>
      </w:pPr>
    </w:p>
    <w:p w:rsidR="00883C4A" w:rsidRPr="00C32C50" w:rsidRDefault="002C5728" w:rsidP="001D0B51">
      <w:pPr>
        <w:spacing w:before="0" w:after="0" w:line="240" w:lineRule="auto"/>
        <w:jc w:val="right"/>
        <w:rPr>
          <w:i/>
          <w:szCs w:val="24"/>
        </w:rPr>
      </w:pPr>
      <w:r w:rsidRPr="00C32C50">
        <w:rPr>
          <w:i/>
          <w:szCs w:val="24"/>
        </w:rPr>
        <w:t>Izdot</w:t>
      </w:r>
      <w:r w:rsidR="00C83676" w:rsidRPr="00C32C50">
        <w:rPr>
          <w:i/>
          <w:szCs w:val="24"/>
        </w:rPr>
        <w:t>s</w:t>
      </w:r>
      <w:r w:rsidRPr="00C32C50">
        <w:rPr>
          <w:i/>
          <w:szCs w:val="24"/>
        </w:rPr>
        <w:t xml:space="preserve"> saskaņā ar </w:t>
      </w:r>
      <w:r w:rsidR="00883C4A" w:rsidRPr="00C32C50">
        <w:rPr>
          <w:i/>
          <w:szCs w:val="24"/>
        </w:rPr>
        <w:t xml:space="preserve">Eiropas Savienības struktūrfondu </w:t>
      </w:r>
    </w:p>
    <w:p w:rsidR="00883C4A" w:rsidRPr="00C32C50" w:rsidRDefault="00883C4A" w:rsidP="001D0B51">
      <w:pPr>
        <w:spacing w:before="0" w:after="0" w:line="240" w:lineRule="auto"/>
        <w:jc w:val="right"/>
        <w:rPr>
          <w:i/>
          <w:szCs w:val="24"/>
        </w:rPr>
      </w:pPr>
      <w:r w:rsidRPr="00C32C50">
        <w:rPr>
          <w:i/>
          <w:szCs w:val="24"/>
        </w:rPr>
        <w:t xml:space="preserve">un Kohēzijas fonda vadības likumu, Ministru kabineta 2007.gada 26.jūnija </w:t>
      </w:r>
    </w:p>
    <w:p w:rsidR="00883C4A" w:rsidRPr="00C32C50" w:rsidRDefault="00883C4A" w:rsidP="001D0B51">
      <w:pPr>
        <w:spacing w:before="0" w:after="0" w:line="240" w:lineRule="auto"/>
        <w:jc w:val="right"/>
        <w:rPr>
          <w:i/>
          <w:szCs w:val="24"/>
        </w:rPr>
      </w:pPr>
      <w:r w:rsidRPr="00C32C50">
        <w:rPr>
          <w:i/>
          <w:szCs w:val="24"/>
        </w:rPr>
        <w:t xml:space="preserve">noteikumiem Nr. 419 </w:t>
      </w:r>
      <w:r w:rsidR="00FE5C69">
        <w:rPr>
          <w:i/>
          <w:szCs w:val="24"/>
        </w:rPr>
        <w:t>„</w:t>
      </w:r>
      <w:r w:rsidRPr="00C32C50">
        <w:rPr>
          <w:i/>
          <w:szCs w:val="24"/>
        </w:rPr>
        <w:t xml:space="preserve">Kārtība, kādā Eiropas Savienības struktūrfondu </w:t>
      </w:r>
    </w:p>
    <w:p w:rsidR="00883C4A" w:rsidRPr="00C32C50" w:rsidRDefault="00883C4A" w:rsidP="001D0B51">
      <w:pPr>
        <w:spacing w:before="0" w:after="0" w:line="240" w:lineRule="auto"/>
        <w:jc w:val="right"/>
        <w:rPr>
          <w:i/>
          <w:szCs w:val="24"/>
        </w:rPr>
      </w:pPr>
      <w:r w:rsidRPr="00C32C50">
        <w:rPr>
          <w:i/>
          <w:szCs w:val="24"/>
        </w:rPr>
        <w:t xml:space="preserve">un Kohēzijas fonda vadībā iesaistītās institūcijas nodrošina </w:t>
      </w:r>
    </w:p>
    <w:p w:rsidR="00883C4A" w:rsidRPr="00C32C50" w:rsidRDefault="00883C4A" w:rsidP="001D0B51">
      <w:pPr>
        <w:spacing w:before="0" w:after="0" w:line="240" w:lineRule="auto"/>
        <w:jc w:val="right"/>
        <w:rPr>
          <w:i/>
          <w:szCs w:val="24"/>
        </w:rPr>
      </w:pPr>
      <w:r w:rsidRPr="00C32C50">
        <w:rPr>
          <w:i/>
          <w:szCs w:val="24"/>
        </w:rPr>
        <w:t>plānošanas dokumentu sagatavošanu un šo fondu ieviešanu</w:t>
      </w:r>
      <w:r w:rsidR="00FE5C69">
        <w:rPr>
          <w:i/>
          <w:szCs w:val="24"/>
        </w:rPr>
        <w:t>”</w:t>
      </w:r>
      <w:r w:rsidRPr="00C32C50">
        <w:rPr>
          <w:i/>
          <w:szCs w:val="24"/>
        </w:rPr>
        <w:t xml:space="preserve"> </w:t>
      </w:r>
    </w:p>
    <w:p w:rsidR="002C5728" w:rsidRPr="00C32C50" w:rsidRDefault="00883C4A" w:rsidP="001D0B51">
      <w:pPr>
        <w:spacing w:before="0" w:after="0" w:line="240" w:lineRule="auto"/>
        <w:jc w:val="right"/>
        <w:rPr>
          <w:i/>
          <w:szCs w:val="24"/>
        </w:rPr>
      </w:pPr>
      <w:r w:rsidRPr="00C32C50">
        <w:rPr>
          <w:i/>
          <w:szCs w:val="24"/>
        </w:rPr>
        <w:t xml:space="preserve">un </w:t>
      </w:r>
      <w:r w:rsidR="002C5728" w:rsidRPr="00C32C50">
        <w:rPr>
          <w:i/>
          <w:szCs w:val="24"/>
        </w:rPr>
        <w:t>Ministru kabineta</w:t>
      </w:r>
      <w:r w:rsidRPr="00C32C50">
        <w:rPr>
          <w:i/>
          <w:szCs w:val="24"/>
        </w:rPr>
        <w:t xml:space="preserve"> </w:t>
      </w:r>
      <w:r w:rsidR="002C5728" w:rsidRPr="00C32C50">
        <w:rPr>
          <w:i/>
          <w:szCs w:val="24"/>
        </w:rPr>
        <w:t xml:space="preserve">2007. gada </w:t>
      </w:r>
      <w:r w:rsidR="00107B0C" w:rsidRPr="00C32C50">
        <w:rPr>
          <w:i/>
          <w:szCs w:val="24"/>
        </w:rPr>
        <w:t>4.decembra</w:t>
      </w:r>
      <w:r w:rsidR="002C5728" w:rsidRPr="00C32C50">
        <w:rPr>
          <w:i/>
          <w:szCs w:val="24"/>
        </w:rPr>
        <w:t xml:space="preserve"> noteikumiem Nr. </w:t>
      </w:r>
      <w:r w:rsidR="00107B0C" w:rsidRPr="00C32C50">
        <w:rPr>
          <w:i/>
          <w:szCs w:val="24"/>
        </w:rPr>
        <w:t>836</w:t>
      </w:r>
    </w:p>
    <w:p w:rsidR="00883C4A" w:rsidRPr="00C32C50" w:rsidRDefault="00FE5C69" w:rsidP="00107B0C">
      <w:pPr>
        <w:spacing w:before="0" w:after="0" w:line="240" w:lineRule="auto"/>
        <w:jc w:val="right"/>
        <w:rPr>
          <w:i/>
          <w:szCs w:val="24"/>
        </w:rPr>
      </w:pPr>
      <w:r>
        <w:rPr>
          <w:i/>
          <w:szCs w:val="24"/>
        </w:rPr>
        <w:t>„</w:t>
      </w:r>
      <w:r w:rsidR="00107B0C" w:rsidRPr="00C32C50">
        <w:rPr>
          <w:i/>
          <w:szCs w:val="24"/>
        </w:rPr>
        <w:t>Noteikumi par darbības programmas</w:t>
      </w:r>
      <w:r w:rsidR="00883C4A" w:rsidRPr="00C32C50">
        <w:rPr>
          <w:i/>
          <w:szCs w:val="24"/>
        </w:rPr>
        <w:t xml:space="preserve"> </w:t>
      </w:r>
      <w:r>
        <w:rPr>
          <w:i/>
          <w:szCs w:val="24"/>
        </w:rPr>
        <w:t>„</w:t>
      </w:r>
      <w:r w:rsidR="00107B0C" w:rsidRPr="00C32C50">
        <w:rPr>
          <w:i/>
          <w:szCs w:val="24"/>
        </w:rPr>
        <w:t>Infrastruktūra un pakalpojumi</w:t>
      </w:r>
      <w:r>
        <w:rPr>
          <w:i/>
          <w:szCs w:val="24"/>
        </w:rPr>
        <w:t>”</w:t>
      </w:r>
      <w:r w:rsidR="00107B0C" w:rsidRPr="00C32C50">
        <w:rPr>
          <w:i/>
          <w:szCs w:val="24"/>
        </w:rPr>
        <w:t xml:space="preserve"> </w:t>
      </w:r>
    </w:p>
    <w:p w:rsidR="00883C4A" w:rsidRPr="00C32C50" w:rsidRDefault="00107B0C" w:rsidP="00107B0C">
      <w:pPr>
        <w:spacing w:before="0" w:after="0" w:line="240" w:lineRule="auto"/>
        <w:jc w:val="right"/>
        <w:rPr>
          <w:i/>
          <w:szCs w:val="24"/>
        </w:rPr>
      </w:pPr>
      <w:r w:rsidRPr="00C32C50">
        <w:rPr>
          <w:i/>
          <w:szCs w:val="24"/>
        </w:rPr>
        <w:t xml:space="preserve">papildinājuma 3.5.1.1.aktivitāti </w:t>
      </w:r>
      <w:r w:rsidR="00FE5C69">
        <w:rPr>
          <w:i/>
          <w:szCs w:val="24"/>
        </w:rPr>
        <w:t>„</w:t>
      </w:r>
      <w:r w:rsidRPr="00C32C50">
        <w:rPr>
          <w:i/>
          <w:szCs w:val="24"/>
        </w:rPr>
        <w:t>Ūdenssaimniecības</w:t>
      </w:r>
      <w:r w:rsidR="00883C4A" w:rsidRPr="00C32C50">
        <w:rPr>
          <w:i/>
          <w:szCs w:val="24"/>
        </w:rPr>
        <w:t xml:space="preserve"> </w:t>
      </w:r>
      <w:r w:rsidRPr="00C32C50">
        <w:rPr>
          <w:i/>
          <w:szCs w:val="24"/>
        </w:rPr>
        <w:t xml:space="preserve">infrastruktūras </w:t>
      </w:r>
    </w:p>
    <w:p w:rsidR="002C5728" w:rsidRPr="00C32C50" w:rsidRDefault="00107B0C" w:rsidP="00107B0C">
      <w:pPr>
        <w:spacing w:before="0" w:after="0" w:line="240" w:lineRule="auto"/>
        <w:jc w:val="right"/>
        <w:rPr>
          <w:b/>
          <w:szCs w:val="24"/>
        </w:rPr>
      </w:pPr>
      <w:r w:rsidRPr="00C32C50">
        <w:rPr>
          <w:i/>
          <w:szCs w:val="24"/>
        </w:rPr>
        <w:t>attīstība aglomerācijas ar</w:t>
      </w:r>
      <w:r w:rsidR="00883C4A" w:rsidRPr="00C32C50">
        <w:rPr>
          <w:i/>
          <w:szCs w:val="24"/>
        </w:rPr>
        <w:t xml:space="preserve"> </w:t>
      </w:r>
      <w:r w:rsidRPr="00C32C50">
        <w:rPr>
          <w:i/>
          <w:szCs w:val="24"/>
        </w:rPr>
        <w:t>cilvēku ekvivalentu lielāku par 2000</w:t>
      </w:r>
      <w:r w:rsidR="00FE5C69">
        <w:rPr>
          <w:i/>
          <w:szCs w:val="24"/>
        </w:rPr>
        <w:t>” VI</w:t>
      </w:r>
      <w:r w:rsidR="004910B3">
        <w:rPr>
          <w:i/>
          <w:szCs w:val="24"/>
        </w:rPr>
        <w:t xml:space="preserve"> </w:t>
      </w:r>
      <w:r w:rsidR="00FE5C69">
        <w:rPr>
          <w:i/>
          <w:szCs w:val="24"/>
        </w:rPr>
        <w:t xml:space="preserve">nodaļu </w:t>
      </w:r>
    </w:p>
    <w:p w:rsidR="00836E93" w:rsidRPr="00C32C50" w:rsidRDefault="00836E93" w:rsidP="002C5728">
      <w:pPr>
        <w:jc w:val="right"/>
        <w:rPr>
          <w:b/>
          <w:szCs w:val="24"/>
        </w:rPr>
      </w:pPr>
    </w:p>
    <w:p w:rsidR="00E1526A" w:rsidRPr="00C32C50" w:rsidRDefault="00E1526A" w:rsidP="00C83676">
      <w:pPr>
        <w:pStyle w:val="Heading2"/>
        <w:spacing w:beforeLines="60" w:before="144" w:afterLines="60" w:after="144"/>
        <w:jc w:val="center"/>
      </w:pPr>
      <w:r w:rsidRPr="00C32C50">
        <w:t>I. Vispārīgie jautājumi</w:t>
      </w:r>
    </w:p>
    <w:p w:rsidR="00E1526A" w:rsidRPr="00C32C50" w:rsidRDefault="003143BD" w:rsidP="000A1147">
      <w:pPr>
        <w:widowControl/>
        <w:numPr>
          <w:ilvl w:val="0"/>
          <w:numId w:val="1"/>
        </w:numPr>
        <w:tabs>
          <w:tab w:val="num" w:pos="142"/>
          <w:tab w:val="left" w:pos="284"/>
        </w:tabs>
        <w:spacing w:beforeLines="60" w:before="144" w:afterLines="60" w:after="144" w:line="240" w:lineRule="auto"/>
        <w:ind w:left="340" w:hanging="340"/>
        <w:rPr>
          <w:szCs w:val="24"/>
        </w:rPr>
      </w:pPr>
      <w:r w:rsidRPr="00C32C50">
        <w:rPr>
          <w:szCs w:val="24"/>
        </w:rPr>
        <w:t>N</w:t>
      </w:r>
      <w:r w:rsidR="00E1526A" w:rsidRPr="00C32C50">
        <w:rPr>
          <w:szCs w:val="24"/>
        </w:rPr>
        <w:t xml:space="preserve">olikums </w:t>
      </w:r>
      <w:r w:rsidR="00196FDE" w:rsidRPr="00C32C50">
        <w:rPr>
          <w:szCs w:val="24"/>
        </w:rPr>
        <w:t>nosaka</w:t>
      </w:r>
      <w:r w:rsidR="00E1526A" w:rsidRPr="00C32C50">
        <w:rPr>
          <w:szCs w:val="24"/>
        </w:rPr>
        <w:t xml:space="preserve"> </w:t>
      </w:r>
      <w:r w:rsidR="00B04679" w:rsidRPr="00C32C50">
        <w:rPr>
          <w:szCs w:val="24"/>
        </w:rPr>
        <w:t xml:space="preserve">darbības programmas </w:t>
      </w:r>
      <w:r w:rsidR="00FE5C69">
        <w:rPr>
          <w:szCs w:val="24"/>
        </w:rPr>
        <w:t>„</w:t>
      </w:r>
      <w:r w:rsidR="00B04679" w:rsidRPr="00C32C50">
        <w:rPr>
          <w:szCs w:val="24"/>
        </w:rPr>
        <w:t>Infrastruktūra un pakalpojumi</w:t>
      </w:r>
      <w:r w:rsidR="00FE5C69">
        <w:rPr>
          <w:szCs w:val="24"/>
        </w:rPr>
        <w:t>”</w:t>
      </w:r>
      <w:r w:rsidR="00B04679" w:rsidRPr="00C32C50">
        <w:rPr>
          <w:szCs w:val="24"/>
        </w:rPr>
        <w:t xml:space="preserve"> papildinājuma 3.5.prioritātes </w:t>
      </w:r>
      <w:r w:rsidR="00FE5C69">
        <w:rPr>
          <w:szCs w:val="24"/>
        </w:rPr>
        <w:t>„</w:t>
      </w:r>
      <w:r w:rsidR="00B04679" w:rsidRPr="00C32C50">
        <w:rPr>
          <w:szCs w:val="24"/>
        </w:rPr>
        <w:t>Vides infrastruktūras un videi draudzīgas enerģētikas veicināšana</w:t>
      </w:r>
      <w:r w:rsidR="00FE5C69">
        <w:rPr>
          <w:szCs w:val="24"/>
        </w:rPr>
        <w:t>”</w:t>
      </w:r>
      <w:r w:rsidR="00B04679" w:rsidRPr="00C32C50">
        <w:rPr>
          <w:szCs w:val="24"/>
        </w:rPr>
        <w:t xml:space="preserve"> 3.5.1.pasākuma </w:t>
      </w:r>
      <w:r w:rsidR="00FE5C69">
        <w:rPr>
          <w:szCs w:val="24"/>
        </w:rPr>
        <w:t>„</w:t>
      </w:r>
      <w:r w:rsidR="00B04679" w:rsidRPr="00C32C50">
        <w:rPr>
          <w:szCs w:val="24"/>
        </w:rPr>
        <w:t>Vides aizsardzības infrastruktūra</w:t>
      </w:r>
      <w:r w:rsidR="00FE5C69">
        <w:rPr>
          <w:szCs w:val="24"/>
        </w:rPr>
        <w:t>”</w:t>
      </w:r>
      <w:r w:rsidR="00B04679" w:rsidRPr="00C32C50">
        <w:rPr>
          <w:szCs w:val="24"/>
        </w:rPr>
        <w:t xml:space="preserve"> 3.5.1.1.aktivitātes </w:t>
      </w:r>
      <w:r w:rsidR="00FE5C69">
        <w:rPr>
          <w:szCs w:val="24"/>
        </w:rPr>
        <w:t>„</w:t>
      </w:r>
      <w:r w:rsidR="00B04679" w:rsidRPr="00C32C50">
        <w:rPr>
          <w:szCs w:val="24"/>
        </w:rPr>
        <w:t>Ūdenssaimniecības infrastruktūras attīstība aglomerācijās ar cilvēku ekvivalentu lielāku par 2000</w:t>
      </w:r>
      <w:r w:rsidR="00FE5C69">
        <w:rPr>
          <w:szCs w:val="24"/>
        </w:rPr>
        <w:t>”</w:t>
      </w:r>
      <w:r w:rsidR="00F71C2D" w:rsidRPr="00C32C50">
        <w:rPr>
          <w:szCs w:val="24"/>
        </w:rPr>
        <w:t xml:space="preserve"> (turpmāk - 3.5.1.1.aktivitāte)</w:t>
      </w:r>
      <w:r w:rsidR="00B04679" w:rsidRPr="00C32C50">
        <w:rPr>
          <w:szCs w:val="24"/>
        </w:rPr>
        <w:t xml:space="preserve"> ierobežotas pro</w:t>
      </w:r>
      <w:r w:rsidR="007C4082">
        <w:rPr>
          <w:szCs w:val="24"/>
        </w:rPr>
        <w:t>jektu iesniegumu atlases sestās</w:t>
      </w:r>
      <w:r w:rsidR="00B04679" w:rsidRPr="00C32C50">
        <w:rPr>
          <w:szCs w:val="24"/>
        </w:rPr>
        <w:t xml:space="preserve"> atlases kārtas Eiropas Savienības Kohēzijas fonda projektu iesniegumu vērtēšanas komisijas (</w:t>
      </w:r>
      <w:r w:rsidR="00B04679" w:rsidRPr="00C32C50">
        <w:rPr>
          <w:i/>
          <w:szCs w:val="24"/>
        </w:rPr>
        <w:t xml:space="preserve">turpmāk – </w:t>
      </w:r>
      <w:r w:rsidR="002F5751" w:rsidRPr="00C32C50">
        <w:rPr>
          <w:i/>
          <w:szCs w:val="24"/>
        </w:rPr>
        <w:t xml:space="preserve">vērtēšanas </w:t>
      </w:r>
      <w:r w:rsidR="00B04679" w:rsidRPr="00C32C50">
        <w:rPr>
          <w:i/>
          <w:szCs w:val="24"/>
        </w:rPr>
        <w:t>komisija</w:t>
      </w:r>
      <w:r w:rsidR="00B04679" w:rsidRPr="00C32C50">
        <w:rPr>
          <w:szCs w:val="24"/>
        </w:rPr>
        <w:t>) uzdevumus, tiesības un pienākumus</w:t>
      </w:r>
      <w:r w:rsidR="00E1526A" w:rsidRPr="00C32C50">
        <w:rPr>
          <w:szCs w:val="24"/>
        </w:rPr>
        <w:t>.</w:t>
      </w:r>
    </w:p>
    <w:p w:rsidR="00F71C2D" w:rsidRPr="00C32C50" w:rsidRDefault="00F71C2D" w:rsidP="00F71C2D">
      <w:pPr>
        <w:widowControl/>
        <w:tabs>
          <w:tab w:val="left" w:pos="284"/>
        </w:tabs>
        <w:spacing w:beforeLines="60" w:before="144" w:afterLines="60" w:after="144" w:line="240" w:lineRule="auto"/>
        <w:ind w:firstLine="0"/>
        <w:rPr>
          <w:szCs w:val="24"/>
        </w:rPr>
      </w:pPr>
    </w:p>
    <w:p w:rsidR="00F71C2D" w:rsidRPr="00C32C50" w:rsidRDefault="00F71C2D" w:rsidP="00F71C2D">
      <w:pPr>
        <w:widowControl/>
        <w:tabs>
          <w:tab w:val="left" w:pos="284"/>
        </w:tabs>
        <w:spacing w:beforeLines="60" w:before="144" w:afterLines="60" w:after="144" w:line="240" w:lineRule="auto"/>
        <w:ind w:firstLine="0"/>
        <w:jc w:val="center"/>
        <w:rPr>
          <w:b/>
          <w:szCs w:val="24"/>
        </w:rPr>
      </w:pPr>
      <w:r w:rsidRPr="00C32C50">
        <w:rPr>
          <w:b/>
          <w:szCs w:val="24"/>
        </w:rPr>
        <w:t xml:space="preserve">II. </w:t>
      </w:r>
      <w:r w:rsidR="00C247B4" w:rsidRPr="00C32C50">
        <w:rPr>
          <w:b/>
          <w:szCs w:val="24"/>
        </w:rPr>
        <w:t>Vērtēšanas komisijas darbības organizācija</w:t>
      </w:r>
    </w:p>
    <w:p w:rsidR="00257AF8" w:rsidRPr="00C32C50" w:rsidRDefault="002F5751" w:rsidP="000A1147">
      <w:pPr>
        <w:widowControl/>
        <w:numPr>
          <w:ilvl w:val="0"/>
          <w:numId w:val="1"/>
        </w:numPr>
        <w:tabs>
          <w:tab w:val="clear" w:pos="502"/>
          <w:tab w:val="num" w:pos="142"/>
          <w:tab w:val="left" w:pos="284"/>
        </w:tabs>
        <w:spacing w:beforeLines="60" w:before="144" w:afterLines="60" w:after="144" w:line="240" w:lineRule="auto"/>
        <w:ind w:left="340" w:hanging="340"/>
        <w:rPr>
          <w:szCs w:val="24"/>
        </w:rPr>
      </w:pPr>
      <w:r w:rsidRPr="00C32C50">
        <w:rPr>
          <w:szCs w:val="24"/>
        </w:rPr>
        <w:t>Vērtēšanas k</w:t>
      </w:r>
      <w:r w:rsidR="00B04679" w:rsidRPr="00C32C50">
        <w:rPr>
          <w:szCs w:val="24"/>
        </w:rPr>
        <w:t>omisiju izveido un tās personālsastāvu apstiprina ar Vides aizsardzības un reģionālās attīstības ministrijas (</w:t>
      </w:r>
      <w:r w:rsidR="00B04679" w:rsidRPr="00C32C50">
        <w:rPr>
          <w:i/>
          <w:szCs w:val="24"/>
        </w:rPr>
        <w:t>turpmāk – ministrija</w:t>
      </w:r>
      <w:r w:rsidR="00FE5C69">
        <w:rPr>
          <w:szCs w:val="24"/>
        </w:rPr>
        <w:t xml:space="preserve">) </w:t>
      </w:r>
      <w:r w:rsidR="00B04679" w:rsidRPr="00C32C50">
        <w:rPr>
          <w:szCs w:val="24"/>
        </w:rPr>
        <w:t xml:space="preserve">valsts sekretāra </w:t>
      </w:r>
      <w:r w:rsidR="00BB330F" w:rsidRPr="00C32C50">
        <w:rPr>
          <w:szCs w:val="24"/>
        </w:rPr>
        <w:t xml:space="preserve">vietnieka, atbildīgās iestādes vadītāja </w:t>
      </w:r>
      <w:r w:rsidR="00B04679" w:rsidRPr="00C32C50">
        <w:rPr>
          <w:szCs w:val="24"/>
        </w:rPr>
        <w:t>rīkojumu.</w:t>
      </w:r>
      <w:r w:rsidR="00257AF8" w:rsidRPr="00C32C50">
        <w:rPr>
          <w:szCs w:val="24"/>
        </w:rPr>
        <w:t xml:space="preserve"> </w:t>
      </w:r>
    </w:p>
    <w:p w:rsidR="00F71C2D" w:rsidRPr="00C32C50" w:rsidRDefault="00F71C2D" w:rsidP="000A1147">
      <w:pPr>
        <w:widowControl/>
        <w:numPr>
          <w:ilvl w:val="0"/>
          <w:numId w:val="1"/>
        </w:numPr>
        <w:tabs>
          <w:tab w:val="clear" w:pos="502"/>
          <w:tab w:val="num" w:pos="142"/>
          <w:tab w:val="left" w:pos="284"/>
        </w:tabs>
        <w:spacing w:beforeLines="60" w:before="144" w:afterLines="60" w:after="144" w:line="240" w:lineRule="auto"/>
        <w:ind w:left="340" w:hanging="340"/>
        <w:rPr>
          <w:szCs w:val="24"/>
        </w:rPr>
      </w:pPr>
      <w:r w:rsidRPr="00C32C50">
        <w:rPr>
          <w:szCs w:val="24"/>
        </w:rPr>
        <w:lastRenderedPageBreak/>
        <w:t>Ministrijas Investīciju politikas departamenta Projektu vērtēšanas nodaļa</w:t>
      </w:r>
      <w:r w:rsidR="0024599C" w:rsidRPr="00C32C50">
        <w:rPr>
          <w:szCs w:val="24"/>
        </w:rPr>
        <w:t xml:space="preserve"> (turpmāk – PVN)</w:t>
      </w:r>
      <w:r w:rsidRPr="00C32C50">
        <w:rPr>
          <w:szCs w:val="24"/>
        </w:rPr>
        <w:t xml:space="preserve"> pirms 3.5.1.1.aktivitātes </w:t>
      </w:r>
      <w:r w:rsidR="007C4082">
        <w:rPr>
          <w:szCs w:val="24"/>
        </w:rPr>
        <w:t>projektu iesniegumu sestās</w:t>
      </w:r>
      <w:r w:rsidR="00E06864" w:rsidRPr="00C32C50">
        <w:rPr>
          <w:szCs w:val="24"/>
        </w:rPr>
        <w:t xml:space="preserve"> atlases kārtas</w:t>
      </w:r>
      <w:r w:rsidR="00FE5C69">
        <w:rPr>
          <w:szCs w:val="24"/>
        </w:rPr>
        <w:t xml:space="preserve"> </w:t>
      </w:r>
      <w:r w:rsidR="00B3527E">
        <w:rPr>
          <w:szCs w:val="24"/>
        </w:rPr>
        <w:t>izsludināšanas</w:t>
      </w:r>
      <w:r w:rsidR="00E06864" w:rsidRPr="00C32C50">
        <w:rPr>
          <w:szCs w:val="24"/>
        </w:rPr>
        <w:t xml:space="preserve">, vai pēc nepieciešamības, nosūta šā nolikuma 4.punktā minētajām institūcijām vēstuli par balsstiesīgā </w:t>
      </w:r>
      <w:r w:rsidR="00B3527E">
        <w:rPr>
          <w:szCs w:val="24"/>
        </w:rPr>
        <w:t xml:space="preserve">komisijas locekļa </w:t>
      </w:r>
      <w:r w:rsidR="00E06864" w:rsidRPr="00C32C50">
        <w:rPr>
          <w:szCs w:val="24"/>
        </w:rPr>
        <w:t xml:space="preserve">vai </w:t>
      </w:r>
      <w:r w:rsidR="00B3527E">
        <w:rPr>
          <w:szCs w:val="24"/>
        </w:rPr>
        <w:t xml:space="preserve">komisijas locekļa </w:t>
      </w:r>
      <w:r w:rsidR="00E06864" w:rsidRPr="00C32C50">
        <w:rPr>
          <w:szCs w:val="24"/>
        </w:rPr>
        <w:t>novērotāja</w:t>
      </w:r>
      <w:r w:rsidR="00B3527E">
        <w:rPr>
          <w:szCs w:val="24"/>
        </w:rPr>
        <w:t xml:space="preserve"> statusā, kā arī</w:t>
      </w:r>
      <w:r w:rsidR="00E06864" w:rsidRPr="00C32C50">
        <w:rPr>
          <w:szCs w:val="24"/>
        </w:rPr>
        <w:t xml:space="preserve"> </w:t>
      </w:r>
      <w:r w:rsidR="00B3527E">
        <w:rPr>
          <w:szCs w:val="24"/>
        </w:rPr>
        <w:t xml:space="preserve">to </w:t>
      </w:r>
      <w:r w:rsidR="00E06864" w:rsidRPr="00C32C50">
        <w:rPr>
          <w:szCs w:val="24"/>
        </w:rPr>
        <w:t>aizvietotāja deleģēšanu projektu iesniegumu vērtēšanas komisijas sastāva izveidošanai vai aktualizēšanai.</w:t>
      </w:r>
    </w:p>
    <w:p w:rsidR="00E06864" w:rsidRPr="00C32C50" w:rsidRDefault="00257AF8" w:rsidP="000A1147">
      <w:pPr>
        <w:widowControl/>
        <w:numPr>
          <w:ilvl w:val="0"/>
          <w:numId w:val="1"/>
        </w:numPr>
        <w:tabs>
          <w:tab w:val="num" w:pos="142"/>
          <w:tab w:val="left" w:pos="284"/>
        </w:tabs>
        <w:spacing w:beforeLines="60" w:before="144" w:afterLines="60" w:after="144" w:line="240" w:lineRule="auto"/>
        <w:ind w:left="340" w:hanging="340"/>
        <w:rPr>
          <w:szCs w:val="24"/>
        </w:rPr>
      </w:pPr>
      <w:r w:rsidRPr="00C32C50">
        <w:rPr>
          <w:szCs w:val="24"/>
        </w:rPr>
        <w:t xml:space="preserve">Vērtēšanas komisijas sastāvā iekļauj </w:t>
      </w:r>
      <w:r w:rsidR="00164AC9" w:rsidRPr="00C32C50">
        <w:rPr>
          <w:szCs w:val="24"/>
        </w:rPr>
        <w:t xml:space="preserve">Ministru kabineta </w:t>
      </w:r>
      <w:r w:rsidR="002F224B" w:rsidRPr="00C32C50">
        <w:rPr>
          <w:szCs w:val="24"/>
        </w:rPr>
        <w:t xml:space="preserve">2007.gada 4.decembra </w:t>
      </w:r>
      <w:r w:rsidRPr="00C32C50">
        <w:rPr>
          <w:szCs w:val="24"/>
        </w:rPr>
        <w:t xml:space="preserve">noteikumu Nr.836 </w:t>
      </w:r>
      <w:r w:rsidR="00FE5C69">
        <w:rPr>
          <w:szCs w:val="24"/>
        </w:rPr>
        <w:t>„</w:t>
      </w:r>
      <w:r w:rsidR="002F224B" w:rsidRPr="00C32C50">
        <w:rPr>
          <w:rStyle w:val="Strong"/>
          <w:b w:val="0"/>
          <w:szCs w:val="24"/>
        </w:rPr>
        <w:t xml:space="preserve">Noteikumi par darbības programmas </w:t>
      </w:r>
      <w:r w:rsidR="00FE5C69">
        <w:rPr>
          <w:rStyle w:val="Strong"/>
          <w:b w:val="0"/>
          <w:szCs w:val="24"/>
        </w:rPr>
        <w:t>„</w:t>
      </w:r>
      <w:r w:rsidR="002F224B" w:rsidRPr="00C32C50">
        <w:rPr>
          <w:rStyle w:val="Strong"/>
          <w:b w:val="0"/>
          <w:szCs w:val="24"/>
        </w:rPr>
        <w:t>Infrastruktūra un pakalpojumi</w:t>
      </w:r>
      <w:r w:rsidR="00FE5C69">
        <w:rPr>
          <w:rStyle w:val="Strong"/>
          <w:b w:val="0"/>
          <w:szCs w:val="24"/>
        </w:rPr>
        <w:t>”</w:t>
      </w:r>
      <w:r w:rsidR="002F224B" w:rsidRPr="00C32C50">
        <w:rPr>
          <w:rStyle w:val="Strong"/>
          <w:b w:val="0"/>
          <w:szCs w:val="24"/>
        </w:rPr>
        <w:t xml:space="preserve"> 3.5.1.1.aktivitāti </w:t>
      </w:r>
      <w:r w:rsidR="00FE5C69">
        <w:rPr>
          <w:rStyle w:val="Strong"/>
          <w:b w:val="0"/>
          <w:szCs w:val="24"/>
        </w:rPr>
        <w:t>„</w:t>
      </w:r>
      <w:r w:rsidR="002F224B" w:rsidRPr="00C32C50">
        <w:rPr>
          <w:rStyle w:val="Strong"/>
          <w:b w:val="0"/>
          <w:szCs w:val="24"/>
        </w:rPr>
        <w:t>Ūdenssaimniecības infrastruktūras attīstība aglomerācijās ar cilvēku ekvivalentu lielāku par 2000</w:t>
      </w:r>
      <w:r w:rsidR="00FE5C69">
        <w:rPr>
          <w:rStyle w:val="Strong"/>
          <w:b w:val="0"/>
          <w:szCs w:val="24"/>
        </w:rPr>
        <w:t>”</w:t>
      </w:r>
      <w:r w:rsidR="002F224B" w:rsidRPr="00C32C50">
        <w:rPr>
          <w:rStyle w:val="Strong"/>
          <w:color w:val="006699"/>
          <w:szCs w:val="24"/>
        </w:rPr>
        <w:t xml:space="preserve"> </w:t>
      </w:r>
      <w:r w:rsidR="002F224B" w:rsidRPr="00C32C50">
        <w:rPr>
          <w:szCs w:val="24"/>
        </w:rPr>
        <w:t xml:space="preserve">(turpmāk – Ministru kabineta noteikumi Nr.836) </w:t>
      </w:r>
      <w:r w:rsidRPr="00C32C50">
        <w:rPr>
          <w:szCs w:val="24"/>
        </w:rPr>
        <w:t>31.punktā noteikto iestāžu un organizāciju</w:t>
      </w:r>
      <w:r w:rsidR="005310DC">
        <w:rPr>
          <w:szCs w:val="24"/>
        </w:rPr>
        <w:t xml:space="preserve"> deleģētos</w:t>
      </w:r>
      <w:r w:rsidRPr="00C32C50">
        <w:rPr>
          <w:szCs w:val="24"/>
        </w:rPr>
        <w:t xml:space="preserve"> pārstāvjus. </w:t>
      </w:r>
      <w:r w:rsidR="00E06864" w:rsidRPr="00C32C50">
        <w:rPr>
          <w:szCs w:val="24"/>
        </w:rPr>
        <w:t>Vērtēšanas komisijas sastāvā ietilps</w:t>
      </w:r>
      <w:r w:rsidR="005310DC">
        <w:rPr>
          <w:szCs w:val="24"/>
        </w:rPr>
        <w:t>t</w:t>
      </w:r>
      <w:r w:rsidR="00E06864" w:rsidRPr="00C32C50">
        <w:rPr>
          <w:szCs w:val="24"/>
        </w:rPr>
        <w:t xml:space="preserve"> šādi locekļi (turpmāk – vērtēšanas komisijas locekļi):</w:t>
      </w:r>
    </w:p>
    <w:p w:rsidR="00805C8A" w:rsidRPr="00C32C50" w:rsidRDefault="00E06864" w:rsidP="000D14D2">
      <w:pPr>
        <w:widowControl/>
        <w:numPr>
          <w:ilvl w:val="1"/>
          <w:numId w:val="7"/>
        </w:numPr>
        <w:tabs>
          <w:tab w:val="left" w:pos="284"/>
        </w:tabs>
        <w:spacing w:beforeLines="60" w:before="144" w:afterLines="60" w:after="144" w:line="240" w:lineRule="auto"/>
        <w:ind w:left="624" w:firstLine="0"/>
        <w:rPr>
          <w:szCs w:val="24"/>
        </w:rPr>
      </w:pPr>
      <w:r w:rsidRPr="00C32C50">
        <w:rPr>
          <w:szCs w:val="24"/>
        </w:rPr>
        <w:t xml:space="preserve">komisijas priekšsēdētājs (ar balsstiesībām) </w:t>
      </w:r>
      <w:r w:rsidR="00094206" w:rsidRPr="00C32C50">
        <w:rPr>
          <w:szCs w:val="24"/>
        </w:rPr>
        <w:t>–</w:t>
      </w:r>
      <w:r w:rsidRPr="00C32C50">
        <w:rPr>
          <w:szCs w:val="24"/>
        </w:rPr>
        <w:t xml:space="preserve"> </w:t>
      </w:r>
      <w:r w:rsidR="00094206" w:rsidRPr="00C32C50">
        <w:rPr>
          <w:szCs w:val="24"/>
        </w:rPr>
        <w:t>atbildīgās iestādes</w:t>
      </w:r>
      <w:r w:rsidRPr="00C32C50">
        <w:rPr>
          <w:szCs w:val="24"/>
        </w:rPr>
        <w:t xml:space="preserve"> pārstāvis;</w:t>
      </w:r>
    </w:p>
    <w:p w:rsidR="00805C8A" w:rsidRPr="00C32C50" w:rsidRDefault="00E06864" w:rsidP="000D14D2">
      <w:pPr>
        <w:widowControl/>
        <w:numPr>
          <w:ilvl w:val="1"/>
          <w:numId w:val="7"/>
        </w:numPr>
        <w:tabs>
          <w:tab w:val="left" w:pos="284"/>
        </w:tabs>
        <w:spacing w:beforeLines="60" w:before="144" w:afterLines="60" w:after="144" w:line="240" w:lineRule="auto"/>
        <w:ind w:left="624" w:firstLine="0"/>
        <w:rPr>
          <w:szCs w:val="24"/>
        </w:rPr>
      </w:pPr>
      <w:r w:rsidRPr="00C32C50">
        <w:rPr>
          <w:szCs w:val="24"/>
        </w:rPr>
        <w:t>komisijas priekšsēdētāja vietnieks (ar balsstiesībām)</w:t>
      </w:r>
      <w:r w:rsidR="00094206" w:rsidRPr="00C32C50">
        <w:rPr>
          <w:szCs w:val="24"/>
        </w:rPr>
        <w:t xml:space="preserve"> – atbildīgās iestādes pārstāvis</w:t>
      </w:r>
      <w:r w:rsidRPr="00C32C50">
        <w:rPr>
          <w:szCs w:val="24"/>
        </w:rPr>
        <w:t>;</w:t>
      </w:r>
    </w:p>
    <w:p w:rsidR="00094206" w:rsidRPr="00C32C50" w:rsidRDefault="00E06864" w:rsidP="000D14D2">
      <w:pPr>
        <w:widowControl/>
        <w:numPr>
          <w:ilvl w:val="1"/>
          <w:numId w:val="7"/>
        </w:numPr>
        <w:tabs>
          <w:tab w:val="left" w:pos="284"/>
        </w:tabs>
        <w:spacing w:beforeLines="60" w:before="144" w:afterLines="60" w:after="144" w:line="240" w:lineRule="auto"/>
        <w:ind w:left="624" w:firstLine="0"/>
        <w:rPr>
          <w:szCs w:val="24"/>
        </w:rPr>
      </w:pPr>
      <w:r w:rsidRPr="00C32C50">
        <w:rPr>
          <w:szCs w:val="24"/>
        </w:rPr>
        <w:t xml:space="preserve">vērtēšanas komisijas locekļi </w:t>
      </w:r>
      <w:r w:rsidR="00094206" w:rsidRPr="00C32C50">
        <w:rPr>
          <w:szCs w:val="24"/>
        </w:rPr>
        <w:t>(</w:t>
      </w:r>
      <w:r w:rsidRPr="00C32C50">
        <w:rPr>
          <w:szCs w:val="24"/>
        </w:rPr>
        <w:t>ar balsstiesībām</w:t>
      </w:r>
      <w:r w:rsidR="00094206" w:rsidRPr="00C32C50">
        <w:rPr>
          <w:szCs w:val="24"/>
        </w:rPr>
        <w:t>):</w:t>
      </w:r>
    </w:p>
    <w:p w:rsidR="00094206" w:rsidRPr="00C32C50" w:rsidRDefault="00094206" w:rsidP="000D14D2">
      <w:pPr>
        <w:widowControl/>
        <w:numPr>
          <w:ilvl w:val="2"/>
          <w:numId w:val="7"/>
        </w:numPr>
        <w:tabs>
          <w:tab w:val="left" w:pos="284"/>
        </w:tabs>
        <w:spacing w:beforeLines="60" w:before="144" w:afterLines="60" w:after="144" w:line="240" w:lineRule="auto"/>
        <w:ind w:left="1871"/>
        <w:rPr>
          <w:szCs w:val="24"/>
        </w:rPr>
      </w:pPr>
      <w:r w:rsidRPr="00C32C50">
        <w:rPr>
          <w:szCs w:val="24"/>
        </w:rPr>
        <w:t>viens atbildīgās iestādes pārstāvis;</w:t>
      </w:r>
    </w:p>
    <w:p w:rsidR="00BB330F" w:rsidRPr="00C32C50" w:rsidRDefault="00BB330F" w:rsidP="000D14D2">
      <w:pPr>
        <w:widowControl/>
        <w:numPr>
          <w:ilvl w:val="2"/>
          <w:numId w:val="7"/>
        </w:numPr>
        <w:tabs>
          <w:tab w:val="left" w:pos="284"/>
        </w:tabs>
        <w:spacing w:beforeLines="60" w:before="144" w:afterLines="60" w:after="144" w:line="240" w:lineRule="auto"/>
        <w:ind w:left="1871"/>
        <w:rPr>
          <w:szCs w:val="24"/>
        </w:rPr>
      </w:pPr>
      <w:r w:rsidRPr="00C32C50">
        <w:rPr>
          <w:szCs w:val="24"/>
        </w:rPr>
        <w:t>viens ministrijas pārstāvis;</w:t>
      </w:r>
    </w:p>
    <w:p w:rsidR="00094206" w:rsidRPr="00C32C50" w:rsidRDefault="00094206" w:rsidP="000D14D2">
      <w:pPr>
        <w:widowControl/>
        <w:numPr>
          <w:ilvl w:val="2"/>
          <w:numId w:val="7"/>
        </w:numPr>
        <w:tabs>
          <w:tab w:val="left" w:pos="284"/>
        </w:tabs>
        <w:spacing w:beforeLines="60" w:before="144" w:afterLines="60" w:after="144" w:line="240" w:lineRule="auto"/>
        <w:ind w:left="1871"/>
        <w:rPr>
          <w:szCs w:val="24"/>
        </w:rPr>
      </w:pPr>
      <w:r w:rsidRPr="00C32C50">
        <w:rPr>
          <w:szCs w:val="24"/>
        </w:rPr>
        <w:t>viens Latvijas Pašvaldības savienības pārstāvis;</w:t>
      </w:r>
    </w:p>
    <w:p w:rsidR="00BB330F" w:rsidRPr="00C32C50" w:rsidRDefault="00BB330F" w:rsidP="000D14D2">
      <w:pPr>
        <w:widowControl/>
        <w:numPr>
          <w:ilvl w:val="2"/>
          <w:numId w:val="7"/>
        </w:numPr>
        <w:tabs>
          <w:tab w:val="left" w:pos="284"/>
        </w:tabs>
        <w:spacing w:beforeLines="60" w:before="144" w:afterLines="60" w:after="144" w:line="240" w:lineRule="auto"/>
        <w:ind w:left="1871"/>
        <w:rPr>
          <w:szCs w:val="24"/>
        </w:rPr>
      </w:pPr>
      <w:r w:rsidRPr="00C32C50">
        <w:rPr>
          <w:szCs w:val="24"/>
        </w:rPr>
        <w:t>viens pārstāvis no biedrībām un nodibinājumiem, kuru darbības mērķis saistīts ar vides aizsardzības jautājumiem;</w:t>
      </w:r>
    </w:p>
    <w:p w:rsidR="007F6C6D" w:rsidRPr="00C32C50" w:rsidRDefault="007F6C6D" w:rsidP="000D14D2">
      <w:pPr>
        <w:widowControl/>
        <w:numPr>
          <w:ilvl w:val="1"/>
          <w:numId w:val="7"/>
        </w:numPr>
        <w:tabs>
          <w:tab w:val="left" w:pos="284"/>
        </w:tabs>
        <w:spacing w:beforeLines="60" w:before="144" w:afterLines="60" w:after="144" w:line="240" w:lineRule="auto"/>
        <w:ind w:left="624" w:firstLine="0"/>
        <w:rPr>
          <w:szCs w:val="24"/>
        </w:rPr>
      </w:pPr>
      <w:r w:rsidRPr="00C32C50">
        <w:rPr>
          <w:szCs w:val="24"/>
        </w:rPr>
        <w:t>komisijas loceklis novērotāja statusā (bez balsstiesībām) – viens vadošās iestādes pārstāvis;</w:t>
      </w:r>
    </w:p>
    <w:p w:rsidR="00805C8A" w:rsidRPr="00C32C50" w:rsidRDefault="007F6C6D" w:rsidP="000D14D2">
      <w:pPr>
        <w:widowControl/>
        <w:numPr>
          <w:ilvl w:val="1"/>
          <w:numId w:val="7"/>
        </w:numPr>
        <w:tabs>
          <w:tab w:val="left" w:pos="284"/>
        </w:tabs>
        <w:spacing w:beforeLines="60" w:before="144" w:afterLines="60" w:after="144" w:line="240" w:lineRule="auto"/>
        <w:ind w:left="624" w:firstLine="0"/>
        <w:rPr>
          <w:szCs w:val="24"/>
        </w:rPr>
      </w:pPr>
      <w:r w:rsidRPr="00C32C50">
        <w:rPr>
          <w:szCs w:val="24"/>
        </w:rPr>
        <w:t>komisijas sekretār</w:t>
      </w:r>
      <w:r w:rsidR="00396D7A">
        <w:rPr>
          <w:szCs w:val="24"/>
        </w:rPr>
        <w:t>i</w:t>
      </w:r>
      <w:r w:rsidR="00E06864" w:rsidRPr="00C32C50">
        <w:rPr>
          <w:szCs w:val="24"/>
        </w:rPr>
        <w:t xml:space="preserve"> </w:t>
      </w:r>
      <w:r w:rsidRPr="00C32C50">
        <w:rPr>
          <w:szCs w:val="24"/>
        </w:rPr>
        <w:t>(</w:t>
      </w:r>
      <w:r w:rsidR="00E06864" w:rsidRPr="00C32C50">
        <w:rPr>
          <w:szCs w:val="24"/>
        </w:rPr>
        <w:t>bez balsstiesībām</w:t>
      </w:r>
      <w:r w:rsidRPr="00C32C50">
        <w:rPr>
          <w:szCs w:val="24"/>
        </w:rPr>
        <w:t xml:space="preserve">) – </w:t>
      </w:r>
      <w:r w:rsidR="00B3527E" w:rsidRPr="00C32C50">
        <w:rPr>
          <w:szCs w:val="24"/>
        </w:rPr>
        <w:t xml:space="preserve">divi </w:t>
      </w:r>
      <w:r w:rsidRPr="00C32C50">
        <w:rPr>
          <w:szCs w:val="24"/>
        </w:rPr>
        <w:t>atbildīgās iestādes pārstāvji.</w:t>
      </w:r>
    </w:p>
    <w:p w:rsidR="00C247B4" w:rsidRPr="00C32C50" w:rsidRDefault="00C247B4" w:rsidP="000A1147">
      <w:pPr>
        <w:widowControl/>
        <w:numPr>
          <w:ilvl w:val="0"/>
          <w:numId w:val="1"/>
        </w:numPr>
        <w:tabs>
          <w:tab w:val="num" w:pos="142"/>
          <w:tab w:val="left" w:pos="284"/>
        </w:tabs>
        <w:spacing w:beforeLines="60" w:before="144" w:afterLines="60" w:after="144" w:line="240" w:lineRule="auto"/>
        <w:ind w:left="340" w:hanging="340"/>
        <w:rPr>
          <w:szCs w:val="24"/>
        </w:rPr>
      </w:pPr>
      <w:r w:rsidRPr="00C32C50">
        <w:rPr>
          <w:szCs w:val="24"/>
        </w:rPr>
        <w:t>Vērtēšanas komisiju vada vērtēšanas komisijas priekšsēdētājs (</w:t>
      </w:r>
      <w:r w:rsidRPr="00C32C50">
        <w:rPr>
          <w:i/>
          <w:szCs w:val="24"/>
        </w:rPr>
        <w:t>turpmāk – komisijas priekšsēdētājs)</w:t>
      </w:r>
      <w:r w:rsidRPr="00C32C50">
        <w:rPr>
          <w:szCs w:val="24"/>
        </w:rPr>
        <w:t>.</w:t>
      </w:r>
    </w:p>
    <w:p w:rsidR="0043215F" w:rsidRPr="00C32C50" w:rsidRDefault="0043215F" w:rsidP="000A1147">
      <w:pPr>
        <w:widowControl/>
        <w:numPr>
          <w:ilvl w:val="0"/>
          <w:numId w:val="1"/>
        </w:numPr>
        <w:tabs>
          <w:tab w:val="num" w:pos="142"/>
          <w:tab w:val="left" w:pos="284"/>
        </w:tabs>
        <w:spacing w:beforeLines="60" w:before="144" w:afterLines="60" w:after="144" w:line="240" w:lineRule="auto"/>
        <w:ind w:left="340" w:hanging="340"/>
        <w:rPr>
          <w:szCs w:val="24"/>
        </w:rPr>
      </w:pPr>
      <w:r w:rsidRPr="00C32C50">
        <w:rPr>
          <w:szCs w:val="24"/>
        </w:rPr>
        <w:t>Vērtēšanas</w:t>
      </w:r>
      <w:r w:rsidRPr="00C32C50" w:rsidDel="00B766FA">
        <w:rPr>
          <w:szCs w:val="24"/>
        </w:rPr>
        <w:t xml:space="preserve"> </w:t>
      </w:r>
      <w:r w:rsidRPr="00C32C50">
        <w:rPr>
          <w:szCs w:val="24"/>
        </w:rPr>
        <w:t>komisijas priekšsēdētāja prombūtnes laikā tā pienākumus pilda komisijas priekšsēdētāja vietnieks.</w:t>
      </w:r>
    </w:p>
    <w:p w:rsidR="00C247B4" w:rsidRPr="00C32C50" w:rsidRDefault="00C247B4" w:rsidP="000A1147">
      <w:pPr>
        <w:widowControl/>
        <w:numPr>
          <w:ilvl w:val="0"/>
          <w:numId w:val="1"/>
        </w:numPr>
        <w:tabs>
          <w:tab w:val="num" w:pos="142"/>
          <w:tab w:val="left" w:pos="284"/>
        </w:tabs>
        <w:spacing w:beforeLines="60" w:before="144" w:afterLines="60" w:after="144" w:line="240" w:lineRule="auto"/>
        <w:ind w:left="340" w:hanging="340"/>
        <w:rPr>
          <w:szCs w:val="24"/>
        </w:rPr>
      </w:pPr>
      <w:r w:rsidRPr="00C32C50">
        <w:rPr>
          <w:szCs w:val="24"/>
        </w:rPr>
        <w:t>Komisijas locekļa prombūtn</w:t>
      </w:r>
      <w:r w:rsidR="00B3527E">
        <w:rPr>
          <w:szCs w:val="24"/>
        </w:rPr>
        <w:t>es laikā</w:t>
      </w:r>
      <w:r w:rsidRPr="00C32C50">
        <w:rPr>
          <w:szCs w:val="24"/>
        </w:rPr>
        <w:t xml:space="preserve"> komisijas locekļa pienākumus pilda komisijas locekļa aizvietotājs</w:t>
      </w:r>
      <w:r w:rsidR="007338C4" w:rsidRPr="00C32C50">
        <w:rPr>
          <w:szCs w:val="24"/>
        </w:rPr>
        <w:t>.</w:t>
      </w:r>
    </w:p>
    <w:p w:rsidR="00E1166C" w:rsidRPr="00C32C50" w:rsidRDefault="00D62172" w:rsidP="00711C56">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275CC1" w:rsidRPr="00C32C50">
        <w:rPr>
          <w:szCs w:val="24"/>
        </w:rPr>
        <w:t xml:space="preserve">Ja nepieciešamas izmaiņas </w:t>
      </w:r>
      <w:r w:rsidR="0054302F" w:rsidRPr="00C32C50">
        <w:rPr>
          <w:szCs w:val="24"/>
        </w:rPr>
        <w:t>v</w:t>
      </w:r>
      <w:r w:rsidR="00275CC1" w:rsidRPr="00C32C50">
        <w:rPr>
          <w:szCs w:val="24"/>
        </w:rPr>
        <w:t xml:space="preserve">ērtēšanas komisijas sastāvā, </w:t>
      </w:r>
      <w:r w:rsidR="00655E44" w:rsidRPr="00C32C50">
        <w:rPr>
          <w:szCs w:val="24"/>
        </w:rPr>
        <w:t>a</w:t>
      </w:r>
      <w:r w:rsidR="0073469D" w:rsidRPr="00C32C50">
        <w:rPr>
          <w:szCs w:val="24"/>
        </w:rPr>
        <w:t>tbildīgā iestāde</w:t>
      </w:r>
      <w:r w:rsidR="00275CC1" w:rsidRPr="00C32C50">
        <w:rPr>
          <w:szCs w:val="24"/>
        </w:rPr>
        <w:t xml:space="preserve"> sagatavo</w:t>
      </w:r>
      <w:r w:rsidR="0073469D" w:rsidRPr="00C32C50">
        <w:rPr>
          <w:szCs w:val="24"/>
        </w:rPr>
        <w:t xml:space="preserve"> grozījumus rīkojumā, kas nosaka vērtēšanas komisijas izveidi. </w:t>
      </w:r>
    </w:p>
    <w:p w:rsidR="007338C4" w:rsidRPr="00C32C50" w:rsidRDefault="00271D56" w:rsidP="00711C56">
      <w:pPr>
        <w:widowControl/>
        <w:numPr>
          <w:ilvl w:val="0"/>
          <w:numId w:val="1"/>
        </w:numPr>
        <w:tabs>
          <w:tab w:val="left" w:pos="284"/>
        </w:tabs>
        <w:spacing w:beforeLines="60" w:before="144" w:afterLines="60" w:after="144" w:line="240" w:lineRule="auto"/>
        <w:ind w:left="340"/>
        <w:rPr>
          <w:szCs w:val="24"/>
        </w:rPr>
      </w:pPr>
      <w:r w:rsidRPr="00C32C50">
        <w:rPr>
          <w:szCs w:val="24"/>
        </w:rPr>
        <w:t>Vērtēšanas komisija vērtēšanas procesa nodrošināšanai var piesaistīt ekspertus bez balsstiesībām konkrētu sadaļu, tajā skaitā projekta iesnieguma finanšu sadaļu, tehnisko un juridisko jautājumu izvērtēšanai</w:t>
      </w:r>
      <w:r w:rsidR="007338C4" w:rsidRPr="00C32C50">
        <w:rPr>
          <w:szCs w:val="24"/>
        </w:rPr>
        <w:t xml:space="preserve">. </w:t>
      </w:r>
    </w:p>
    <w:p w:rsidR="007338C4" w:rsidRPr="00C32C50" w:rsidRDefault="00A849FD" w:rsidP="00711C56">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271D56" w:rsidRPr="00C32C50">
        <w:rPr>
          <w:szCs w:val="24"/>
        </w:rPr>
        <w:t>Ekspertu piesaistei tiek izsludināts iepirkums, ievērojot Publisk</w:t>
      </w:r>
      <w:r w:rsidR="0043215F" w:rsidRPr="00C32C50">
        <w:rPr>
          <w:szCs w:val="24"/>
        </w:rPr>
        <w:t>o</w:t>
      </w:r>
      <w:r w:rsidR="00271D56" w:rsidRPr="00C32C50">
        <w:rPr>
          <w:szCs w:val="24"/>
        </w:rPr>
        <w:t xml:space="preserve"> iepirkum</w:t>
      </w:r>
      <w:r w:rsidR="0043215F" w:rsidRPr="00C32C50">
        <w:rPr>
          <w:szCs w:val="24"/>
        </w:rPr>
        <w:t>u</w:t>
      </w:r>
      <w:r w:rsidR="00271D56" w:rsidRPr="00C32C50">
        <w:rPr>
          <w:szCs w:val="24"/>
        </w:rPr>
        <w:t xml:space="preserve"> likumu un izmantojot līgumu slēgšanu vispārīgās vienošanās ietvaros. Kvalifikācijas un pieredzes prasības, kā arī kritēriji ekspertu atlasei tiek noteikti Eiropas Savienības fondu projektu iesniegumu izvērtēšanas ekspertu atlases konkursa nolikumā</w:t>
      </w:r>
      <w:r w:rsidR="007338C4" w:rsidRPr="00C32C50">
        <w:rPr>
          <w:szCs w:val="24"/>
        </w:rPr>
        <w:t xml:space="preserve">. </w:t>
      </w:r>
    </w:p>
    <w:p w:rsidR="0024599C" w:rsidRPr="00C32C50" w:rsidRDefault="00A849FD" w:rsidP="00711C56">
      <w:pPr>
        <w:widowControl/>
        <w:numPr>
          <w:ilvl w:val="0"/>
          <w:numId w:val="1"/>
        </w:numPr>
        <w:tabs>
          <w:tab w:val="left" w:pos="284"/>
        </w:tabs>
        <w:spacing w:beforeLines="60" w:before="144" w:afterLines="60" w:after="144" w:line="240" w:lineRule="auto"/>
        <w:ind w:left="340"/>
        <w:rPr>
          <w:iCs/>
          <w:szCs w:val="24"/>
        </w:rPr>
      </w:pPr>
      <w:r w:rsidRPr="00C32C50">
        <w:rPr>
          <w:szCs w:val="24"/>
        </w:rPr>
        <w:t xml:space="preserve"> </w:t>
      </w:r>
      <w:r w:rsidR="007338C4" w:rsidRPr="00C32C50">
        <w:rPr>
          <w:szCs w:val="24"/>
        </w:rPr>
        <w:t>V</w:t>
      </w:r>
      <w:r w:rsidR="0024599C" w:rsidRPr="00C32C50">
        <w:rPr>
          <w:szCs w:val="24"/>
        </w:rPr>
        <w:t>ērtēšanas komisijas sēdes notiek ministrijas telpās. Vērtēšanas komisijas sēdes sasauc un vada komisijas priekšsēdētājs.</w:t>
      </w:r>
      <w:r w:rsidR="0024599C" w:rsidRPr="00C32C50">
        <w:rPr>
          <w:iCs/>
          <w:szCs w:val="24"/>
        </w:rPr>
        <w:t xml:space="preserve"> Vērtēšanas komisijas sekretār</w:t>
      </w:r>
      <w:r w:rsidR="00396D7A">
        <w:rPr>
          <w:iCs/>
          <w:szCs w:val="24"/>
        </w:rPr>
        <w:t>i</w:t>
      </w:r>
      <w:r w:rsidR="0024599C" w:rsidRPr="00C32C50">
        <w:rPr>
          <w:iCs/>
          <w:szCs w:val="24"/>
        </w:rPr>
        <w:t xml:space="preserve"> atbild par vērtēšanas procesa norisi atbilstoši šī nolikuma </w:t>
      </w:r>
      <w:r w:rsidR="007338C4" w:rsidRPr="00C32C50">
        <w:rPr>
          <w:iCs/>
          <w:szCs w:val="24"/>
        </w:rPr>
        <w:t>1</w:t>
      </w:r>
      <w:r w:rsidR="00396D7A">
        <w:rPr>
          <w:iCs/>
          <w:szCs w:val="24"/>
        </w:rPr>
        <w:t>4</w:t>
      </w:r>
      <w:r w:rsidR="0024599C" w:rsidRPr="00C32C50">
        <w:rPr>
          <w:iCs/>
          <w:szCs w:val="24"/>
        </w:rPr>
        <w:t>.punktam.</w:t>
      </w:r>
    </w:p>
    <w:p w:rsidR="0024599C" w:rsidRPr="00C32C50" w:rsidRDefault="00A849FD" w:rsidP="00711C56">
      <w:pPr>
        <w:widowControl/>
        <w:numPr>
          <w:ilvl w:val="0"/>
          <w:numId w:val="1"/>
        </w:numPr>
        <w:tabs>
          <w:tab w:val="left" w:pos="284"/>
        </w:tabs>
        <w:spacing w:beforeLines="60" w:before="144" w:afterLines="60" w:after="144" w:line="240" w:lineRule="auto"/>
        <w:ind w:left="340"/>
        <w:rPr>
          <w:szCs w:val="24"/>
        </w:rPr>
      </w:pPr>
      <w:r w:rsidRPr="00C32C50">
        <w:rPr>
          <w:iCs/>
          <w:szCs w:val="24"/>
        </w:rPr>
        <w:t xml:space="preserve"> </w:t>
      </w:r>
      <w:r w:rsidR="0024599C" w:rsidRPr="00C32C50">
        <w:rPr>
          <w:iCs/>
          <w:szCs w:val="24"/>
        </w:rPr>
        <w:t>Vērtēšanas komisijas locekļiem par vērtēšanas komisij</w:t>
      </w:r>
      <w:r w:rsidR="0024599C" w:rsidRPr="00C32C50">
        <w:rPr>
          <w:szCs w:val="24"/>
        </w:rPr>
        <w:t xml:space="preserve">as sēdes norises vietu, laiku un darba kārtību </w:t>
      </w:r>
      <w:r w:rsidR="006C281D">
        <w:rPr>
          <w:szCs w:val="24"/>
        </w:rPr>
        <w:t>vērtēšanas komisijas sekretārs</w:t>
      </w:r>
      <w:r w:rsidR="001D418E">
        <w:rPr>
          <w:szCs w:val="24"/>
        </w:rPr>
        <w:t xml:space="preserve"> </w:t>
      </w:r>
      <w:r w:rsidR="001D418E" w:rsidRPr="00C32C50">
        <w:rPr>
          <w:szCs w:val="24"/>
        </w:rPr>
        <w:t xml:space="preserve">paziņo </w:t>
      </w:r>
      <w:r w:rsidR="001D418E">
        <w:rPr>
          <w:szCs w:val="24"/>
        </w:rPr>
        <w:t xml:space="preserve">elektroniski, nosūtot elektroniskā pasta vēstuli </w:t>
      </w:r>
      <w:r w:rsidR="001D418E">
        <w:rPr>
          <w:szCs w:val="24"/>
        </w:rPr>
        <w:lastRenderedPageBreak/>
        <w:t>uz komisijas locekļa, tā aizvietotāja un novērotāja elektroniskā pasta adresi,</w:t>
      </w:r>
      <w:r w:rsidR="006C281D">
        <w:rPr>
          <w:szCs w:val="24"/>
        </w:rPr>
        <w:t xml:space="preserve"> </w:t>
      </w:r>
      <w:r w:rsidR="002F224B" w:rsidRPr="00C32C50">
        <w:rPr>
          <w:szCs w:val="24"/>
        </w:rPr>
        <w:t>vismaz</w:t>
      </w:r>
      <w:r w:rsidR="0024599C" w:rsidRPr="00C32C50">
        <w:rPr>
          <w:szCs w:val="24"/>
        </w:rPr>
        <w:t xml:space="preserve"> trīs darbdienas pirms vērtēšanas komisijas sēdes. Komisijas priekšsēdētājam ir tiesības sasaukt ārkārtas vērtēšanas komisijas sēdes, vienu darbdienu iepriekš informējot vērtēšanas komisijas locekļus. </w:t>
      </w:r>
    </w:p>
    <w:p w:rsidR="0024599C" w:rsidRPr="00C32C50" w:rsidRDefault="00A849FD" w:rsidP="00711C56">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24599C" w:rsidRPr="00C32C50">
        <w:rPr>
          <w:szCs w:val="24"/>
        </w:rPr>
        <w:t xml:space="preserve">Ja vērtēšanas komisijas sekretārs ir saņēmis </w:t>
      </w:r>
      <w:r w:rsidR="001D418E">
        <w:rPr>
          <w:szCs w:val="24"/>
        </w:rPr>
        <w:t>informāciju, ka</w:t>
      </w:r>
      <w:r w:rsidR="001D418E" w:rsidRPr="00C32C50">
        <w:rPr>
          <w:szCs w:val="24"/>
        </w:rPr>
        <w:t xml:space="preserve"> </w:t>
      </w:r>
      <w:r w:rsidR="0024599C" w:rsidRPr="00C32C50">
        <w:rPr>
          <w:szCs w:val="24"/>
        </w:rPr>
        <w:t xml:space="preserve">vērtēšanas komisijas sēdē </w:t>
      </w:r>
      <w:r w:rsidR="001D418E">
        <w:rPr>
          <w:szCs w:val="24"/>
        </w:rPr>
        <w:t xml:space="preserve">nevar </w:t>
      </w:r>
      <w:r w:rsidR="00847137">
        <w:rPr>
          <w:szCs w:val="24"/>
        </w:rPr>
        <w:t xml:space="preserve">piedalīties </w:t>
      </w:r>
      <w:r w:rsidR="00847137" w:rsidRPr="00C32C50">
        <w:rPr>
          <w:szCs w:val="24"/>
        </w:rPr>
        <w:t>vairāk nekā</w:t>
      </w:r>
      <w:r w:rsidR="0024599C" w:rsidRPr="00C32C50">
        <w:rPr>
          <w:szCs w:val="24"/>
        </w:rPr>
        <w:t xml:space="preserve"> puse balsstiesīgo vērtēšanas komisijas locekļu, vērtēšanas komisijas sekretārs informē pārējos vērtēšanas komisijas locekļus par vērtēšanas komisijas sēdes atcelšanu.</w:t>
      </w:r>
      <w:r w:rsidR="00344C6F" w:rsidRPr="00C32C50">
        <w:rPr>
          <w:szCs w:val="24"/>
        </w:rPr>
        <w:t xml:space="preserve"> Vērtēšanas komisija ir lemttiesīga, ja tās sēdē </w:t>
      </w:r>
      <w:r w:rsidR="00847137" w:rsidRPr="00C32C50">
        <w:rPr>
          <w:szCs w:val="24"/>
        </w:rPr>
        <w:t>piedalās ne vairāk kā</w:t>
      </w:r>
      <w:r w:rsidR="00344C6F" w:rsidRPr="00C32C50">
        <w:rPr>
          <w:szCs w:val="24"/>
        </w:rPr>
        <w:t xml:space="preserve"> puse no balsstiesīgajiem vērtēšanas komisijas locekļiem.</w:t>
      </w:r>
    </w:p>
    <w:p w:rsidR="00BE6D03" w:rsidRPr="00C32C50" w:rsidRDefault="00A849FD" w:rsidP="00711C56">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24599C" w:rsidRPr="00C32C50">
        <w:rPr>
          <w:szCs w:val="24"/>
        </w:rPr>
        <w:t>Vērtēšanas komisijas sēdes protokolē vērtēšanas komisijas sekretārs. Protokolu paraksta komisijas priekšsēdētājs</w:t>
      </w:r>
      <w:r w:rsidR="0076449E">
        <w:rPr>
          <w:szCs w:val="24"/>
        </w:rPr>
        <w:t>,</w:t>
      </w:r>
      <w:r w:rsidR="0024599C" w:rsidRPr="00C32C50">
        <w:rPr>
          <w:szCs w:val="24"/>
        </w:rPr>
        <w:t xml:space="preserve"> klātesošie komisijas locekļi</w:t>
      </w:r>
      <w:r w:rsidR="0076449E">
        <w:rPr>
          <w:szCs w:val="24"/>
        </w:rPr>
        <w:t xml:space="preserve"> un</w:t>
      </w:r>
      <w:r w:rsidR="0024599C" w:rsidRPr="00C32C50">
        <w:rPr>
          <w:szCs w:val="24"/>
        </w:rPr>
        <w:t xml:space="preserve"> sekretārs. </w:t>
      </w:r>
    </w:p>
    <w:p w:rsidR="0024599C" w:rsidRPr="00C32C50" w:rsidRDefault="0024599C"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Pr="00C32C50">
        <w:rPr>
          <w:iCs/>
          <w:szCs w:val="24"/>
        </w:rPr>
        <w:t xml:space="preserve"> Ja </w:t>
      </w:r>
      <w:r w:rsidRPr="00C32C50">
        <w:rPr>
          <w:szCs w:val="24"/>
        </w:rPr>
        <w:t>vērtēšanas</w:t>
      </w:r>
      <w:r w:rsidRPr="00C32C50">
        <w:rPr>
          <w:iCs/>
          <w:szCs w:val="24"/>
        </w:rPr>
        <w:t xml:space="preserve"> komisija nespēj vienoties par kādu no lēmumiem, lēmums tiek pieņemts</w:t>
      </w:r>
      <w:r w:rsidRPr="00C32C50" w:rsidDel="005866AE">
        <w:rPr>
          <w:iCs/>
          <w:szCs w:val="24"/>
        </w:rPr>
        <w:t xml:space="preserve"> </w:t>
      </w:r>
      <w:r w:rsidRPr="00C32C50">
        <w:rPr>
          <w:iCs/>
          <w:szCs w:val="24"/>
        </w:rPr>
        <w:t>balsojot. Balsojumam sadaloties līdzīgi, komisijas priekšsēdētāja balss ir izšķirošā.</w:t>
      </w:r>
    </w:p>
    <w:p w:rsidR="0024599C" w:rsidRPr="00C32C50" w:rsidRDefault="0024599C" w:rsidP="0072541D">
      <w:pPr>
        <w:widowControl/>
        <w:numPr>
          <w:ilvl w:val="0"/>
          <w:numId w:val="1"/>
        </w:numPr>
        <w:tabs>
          <w:tab w:val="left" w:pos="284"/>
        </w:tabs>
        <w:spacing w:before="120" w:after="120" w:line="240" w:lineRule="auto"/>
        <w:ind w:left="340"/>
        <w:rPr>
          <w:szCs w:val="24"/>
        </w:rPr>
      </w:pPr>
      <w:r w:rsidRPr="00C32C50">
        <w:rPr>
          <w:szCs w:val="24"/>
        </w:rPr>
        <w:t xml:space="preserve"> Vērtēšanas komisijas locekļi pirms projekta iesniegumu vērtēšanas uzsākšanas </w:t>
      </w:r>
      <w:r w:rsidR="00B3527E">
        <w:rPr>
          <w:szCs w:val="24"/>
        </w:rPr>
        <w:t xml:space="preserve">tiek iepazīstināti ar </w:t>
      </w:r>
      <w:r w:rsidRPr="00C32C50">
        <w:rPr>
          <w:szCs w:val="24"/>
        </w:rPr>
        <w:t>vērtēšanas metodiku (2.pielikums), vērtēšanas veidlap</w:t>
      </w:r>
      <w:r w:rsidR="00B3527E">
        <w:rPr>
          <w:szCs w:val="24"/>
        </w:rPr>
        <w:t>ām</w:t>
      </w:r>
      <w:r w:rsidRPr="00C32C50">
        <w:rPr>
          <w:szCs w:val="24"/>
        </w:rPr>
        <w:t xml:space="preserve"> (3.-7.pielikums) un aktuālākā</w:t>
      </w:r>
      <w:r w:rsidR="00B3527E">
        <w:rPr>
          <w:szCs w:val="24"/>
        </w:rPr>
        <w:t>m</w:t>
      </w:r>
      <w:r w:rsidRPr="00C32C50">
        <w:rPr>
          <w:szCs w:val="24"/>
        </w:rPr>
        <w:t xml:space="preserve"> vadlīnij</w:t>
      </w:r>
      <w:r w:rsidR="00B3527E">
        <w:rPr>
          <w:szCs w:val="24"/>
        </w:rPr>
        <w:t>ām</w:t>
      </w:r>
      <w:r w:rsidRPr="00C32C50">
        <w:rPr>
          <w:szCs w:val="24"/>
        </w:rPr>
        <w:t xml:space="preserve"> darbības programmas </w:t>
      </w:r>
      <w:r w:rsidR="00FE5C69">
        <w:rPr>
          <w:szCs w:val="24"/>
        </w:rPr>
        <w:t>„</w:t>
      </w:r>
      <w:r w:rsidRPr="00C32C50">
        <w:rPr>
          <w:szCs w:val="24"/>
        </w:rPr>
        <w:t>Infrastruktūra un pakalpojumi</w:t>
      </w:r>
      <w:r w:rsidR="00FE5C69">
        <w:rPr>
          <w:szCs w:val="24"/>
        </w:rPr>
        <w:t>”</w:t>
      </w:r>
      <w:r w:rsidRPr="00C32C50">
        <w:rPr>
          <w:szCs w:val="24"/>
        </w:rPr>
        <w:t xml:space="preserve"> papildinājuma 3.5.prioritātes </w:t>
      </w:r>
      <w:r w:rsidR="00FE5C69">
        <w:rPr>
          <w:szCs w:val="24"/>
        </w:rPr>
        <w:t>„</w:t>
      </w:r>
      <w:r w:rsidRPr="00C32C50">
        <w:rPr>
          <w:szCs w:val="24"/>
        </w:rPr>
        <w:t>Vides infrastruktūras un videi draudzīgas enerģētikas veicināšana</w:t>
      </w:r>
      <w:r w:rsidR="00FE5C69">
        <w:rPr>
          <w:szCs w:val="24"/>
        </w:rPr>
        <w:t>”</w:t>
      </w:r>
      <w:r w:rsidRPr="00C32C50">
        <w:rPr>
          <w:szCs w:val="24"/>
        </w:rPr>
        <w:t xml:space="preserve"> 3.5.1.pasākuma </w:t>
      </w:r>
      <w:r w:rsidR="00FE5C69">
        <w:rPr>
          <w:szCs w:val="24"/>
        </w:rPr>
        <w:t>„</w:t>
      </w:r>
      <w:r w:rsidRPr="00C32C50">
        <w:rPr>
          <w:szCs w:val="24"/>
        </w:rPr>
        <w:t>Vides aizsardzības infrastruktūra</w:t>
      </w:r>
      <w:r w:rsidR="00FE5C69">
        <w:rPr>
          <w:szCs w:val="24"/>
        </w:rPr>
        <w:t>”</w:t>
      </w:r>
      <w:r w:rsidRPr="00C32C50">
        <w:rPr>
          <w:szCs w:val="24"/>
        </w:rPr>
        <w:t xml:space="preserve"> 3.5.1.1.aktivitātes </w:t>
      </w:r>
      <w:r w:rsidR="00FE5C69">
        <w:rPr>
          <w:szCs w:val="24"/>
        </w:rPr>
        <w:t>„</w:t>
      </w:r>
      <w:r w:rsidRPr="00C32C50">
        <w:rPr>
          <w:szCs w:val="24"/>
        </w:rPr>
        <w:t>Ūdenssaimniecības infrastruktūras attīstība aglomerācijās ar cilvēku ekvivalentu lielāku par 2000</w:t>
      </w:r>
      <w:r w:rsidR="00FE5C69">
        <w:rPr>
          <w:szCs w:val="24"/>
        </w:rPr>
        <w:t>”„</w:t>
      </w:r>
      <w:r w:rsidRPr="00C32C50">
        <w:rPr>
          <w:szCs w:val="24"/>
        </w:rPr>
        <w:t xml:space="preserve"> Eiropas Savienības Kohēzijas fonda projekta iesnieguma veidlapas aizpildīšanai, kā arī atbildīgās iestādes sniegtā</w:t>
      </w:r>
      <w:r w:rsidR="006A3AB6">
        <w:rPr>
          <w:szCs w:val="24"/>
        </w:rPr>
        <w:t>m</w:t>
      </w:r>
      <w:r w:rsidRPr="00C32C50">
        <w:rPr>
          <w:szCs w:val="24"/>
        </w:rPr>
        <w:t xml:space="preserve"> atbild</w:t>
      </w:r>
      <w:r w:rsidR="006A3AB6">
        <w:rPr>
          <w:szCs w:val="24"/>
        </w:rPr>
        <w:t>ēm</w:t>
      </w:r>
      <w:r w:rsidRPr="00C32C50">
        <w:rPr>
          <w:szCs w:val="24"/>
        </w:rPr>
        <w:t xml:space="preserve"> uz potenciālo projektu iesniegumu iesniedzēju jautājumiem</w:t>
      </w:r>
      <w:r w:rsidR="006A3AB6">
        <w:rPr>
          <w:szCs w:val="24"/>
        </w:rPr>
        <w:t>, kas tiek</w:t>
      </w:r>
      <w:r w:rsidR="00FE5C69">
        <w:rPr>
          <w:szCs w:val="24"/>
        </w:rPr>
        <w:t xml:space="preserve"> </w:t>
      </w:r>
      <w:r w:rsidRPr="00C32C50">
        <w:rPr>
          <w:szCs w:val="24"/>
        </w:rPr>
        <w:t xml:space="preserve">publicētas ministrijas </w:t>
      </w:r>
      <w:r w:rsidR="00561387">
        <w:rPr>
          <w:szCs w:val="24"/>
        </w:rPr>
        <w:t>tīmekļa vietnē</w:t>
      </w:r>
      <w:r w:rsidRPr="00C32C50">
        <w:rPr>
          <w:szCs w:val="24"/>
        </w:rPr>
        <w:t xml:space="preserve"> </w:t>
      </w:r>
      <w:hyperlink r:id="rId14" w:history="1">
        <w:r w:rsidR="001D418E" w:rsidRPr="00A84A5F">
          <w:rPr>
            <w:rStyle w:val="Hyperlink"/>
            <w:szCs w:val="24"/>
          </w:rPr>
          <w:t>www.varam.gov.lv</w:t>
        </w:r>
      </w:hyperlink>
      <w:r w:rsidRPr="00C32C50">
        <w:rPr>
          <w:szCs w:val="24"/>
        </w:rPr>
        <w:t>.</w:t>
      </w:r>
      <w:r w:rsidR="001D418E">
        <w:rPr>
          <w:szCs w:val="24"/>
        </w:rPr>
        <w:t xml:space="preserve"> </w:t>
      </w:r>
      <w:r w:rsidR="001D418E" w:rsidRPr="00C32C50">
        <w:rPr>
          <w:szCs w:val="24"/>
        </w:rPr>
        <w:t>Vērtēšanas komisijas locekļi</w:t>
      </w:r>
      <w:r w:rsidR="001D418E">
        <w:rPr>
          <w:szCs w:val="24"/>
        </w:rPr>
        <w:t xml:space="preserve"> ir atbildīgi par iepazīšanos ar minēto informāciju, kas nepieciešama projekta iesnieguma izvērtēšanai.</w:t>
      </w:r>
    </w:p>
    <w:p w:rsidR="003A76DF" w:rsidRPr="00C32C50" w:rsidRDefault="000D6725" w:rsidP="0072541D">
      <w:pPr>
        <w:widowControl/>
        <w:numPr>
          <w:ilvl w:val="0"/>
          <w:numId w:val="1"/>
        </w:numPr>
        <w:tabs>
          <w:tab w:val="left" w:pos="284"/>
        </w:tabs>
        <w:spacing w:before="120" w:after="120" w:line="240" w:lineRule="auto"/>
        <w:ind w:left="340"/>
        <w:rPr>
          <w:szCs w:val="24"/>
        </w:rPr>
      </w:pPr>
      <w:r w:rsidRPr="00C32C50">
        <w:rPr>
          <w:szCs w:val="24"/>
        </w:rPr>
        <w:t xml:space="preserve"> </w:t>
      </w:r>
      <w:r w:rsidR="0024599C" w:rsidRPr="00C32C50">
        <w:rPr>
          <w:szCs w:val="24"/>
        </w:rPr>
        <w:t xml:space="preserve">Par projektu iesniegumu vērtēšanas kārtību un laika grafiku, kā arī par nepieciešamību piesaistīt vērtēšanai ekspertus vienojas vērtēšanas komisijas pirmajā sēdē. </w:t>
      </w:r>
    </w:p>
    <w:p w:rsidR="003A76DF" w:rsidRPr="00C32C50" w:rsidRDefault="003A76DF" w:rsidP="0072541D">
      <w:pPr>
        <w:widowControl/>
        <w:numPr>
          <w:ilvl w:val="0"/>
          <w:numId w:val="1"/>
        </w:numPr>
        <w:tabs>
          <w:tab w:val="left" w:pos="284"/>
        </w:tabs>
        <w:spacing w:before="120" w:after="120" w:line="240" w:lineRule="auto"/>
        <w:ind w:left="340"/>
        <w:rPr>
          <w:szCs w:val="24"/>
        </w:rPr>
      </w:pPr>
      <w:r w:rsidRPr="00C32C50">
        <w:rPr>
          <w:szCs w:val="24"/>
        </w:rPr>
        <w:t xml:space="preserve"> </w:t>
      </w:r>
      <w:r w:rsidR="0024599C" w:rsidRPr="00C32C50">
        <w:rPr>
          <w:szCs w:val="24"/>
        </w:rPr>
        <w:t>Komisijas priekšsēdētājs pārliecinās, vai visi vērtēšanas komisijas locekļi</w:t>
      </w:r>
      <w:r w:rsidR="00164AC9">
        <w:rPr>
          <w:szCs w:val="24"/>
        </w:rPr>
        <w:t xml:space="preserve"> un</w:t>
      </w:r>
      <w:r w:rsidR="0024599C" w:rsidRPr="00C32C50">
        <w:rPr>
          <w:szCs w:val="24"/>
        </w:rPr>
        <w:t xml:space="preserve"> pieaicinātie eksperti ir izpratuši vērtēšanas metodik</w:t>
      </w:r>
      <w:r w:rsidR="00164AC9">
        <w:rPr>
          <w:szCs w:val="24"/>
        </w:rPr>
        <w:t>as saturu</w:t>
      </w:r>
      <w:r w:rsidR="0024599C" w:rsidRPr="00C32C50">
        <w:rPr>
          <w:szCs w:val="24"/>
        </w:rPr>
        <w:t xml:space="preserve"> (2.pielikums)</w:t>
      </w:r>
      <w:r w:rsidR="00164AC9">
        <w:rPr>
          <w:szCs w:val="24"/>
        </w:rPr>
        <w:t xml:space="preserve"> un aicina </w:t>
      </w:r>
      <w:r w:rsidR="0024599C" w:rsidRPr="00C32C50">
        <w:rPr>
          <w:szCs w:val="24"/>
        </w:rPr>
        <w:t>parakstīt Objektivitātes un informācijas neizpaušanas apliecinājumu (1.pielikums</w:t>
      </w:r>
      <w:r w:rsidR="00D03E38" w:rsidRPr="00C32C50">
        <w:rPr>
          <w:szCs w:val="24"/>
        </w:rPr>
        <w:t>).</w:t>
      </w:r>
      <w:r w:rsidRPr="00C32C50">
        <w:rPr>
          <w:szCs w:val="24"/>
        </w:rPr>
        <w:t xml:space="preserve"> Gadījumā, ja komisijas locekļiem vai ekspertiem rodas </w:t>
      </w:r>
      <w:r w:rsidR="00164AC9">
        <w:rPr>
          <w:szCs w:val="24"/>
        </w:rPr>
        <w:t>pamatoti iebildu</w:t>
      </w:r>
      <w:r w:rsidR="00FE5C69">
        <w:rPr>
          <w:szCs w:val="24"/>
        </w:rPr>
        <w:t>mi</w:t>
      </w:r>
      <w:r w:rsidRPr="00C32C50">
        <w:rPr>
          <w:szCs w:val="24"/>
        </w:rPr>
        <w:t xml:space="preserve">, nepieciešamības gadījumā </w:t>
      </w:r>
      <w:r w:rsidR="00B3527E" w:rsidRPr="00C32C50">
        <w:rPr>
          <w:szCs w:val="24"/>
        </w:rPr>
        <w:t>projektu vērtēšanas metodika (2.pielikums)</w:t>
      </w:r>
      <w:r w:rsidR="00B3527E">
        <w:rPr>
          <w:szCs w:val="24"/>
        </w:rPr>
        <w:t xml:space="preserve"> </w:t>
      </w:r>
      <w:r w:rsidR="001D418E">
        <w:rPr>
          <w:szCs w:val="24"/>
        </w:rPr>
        <w:t xml:space="preserve">var tikt </w:t>
      </w:r>
      <w:r w:rsidR="00FE5C69">
        <w:rPr>
          <w:szCs w:val="24"/>
        </w:rPr>
        <w:t>precizēta</w:t>
      </w:r>
      <w:r w:rsidRPr="00C32C50">
        <w:rPr>
          <w:szCs w:val="24"/>
        </w:rPr>
        <w:t>.</w:t>
      </w:r>
    </w:p>
    <w:p w:rsidR="00224C6D" w:rsidRPr="00C32C50" w:rsidRDefault="00224C6D" w:rsidP="003A76DF">
      <w:pPr>
        <w:widowControl/>
        <w:tabs>
          <w:tab w:val="left" w:pos="284"/>
        </w:tabs>
        <w:spacing w:before="0" w:after="0" w:line="240" w:lineRule="auto"/>
        <w:ind w:firstLine="0"/>
        <w:rPr>
          <w:szCs w:val="24"/>
        </w:rPr>
      </w:pPr>
    </w:p>
    <w:p w:rsidR="00E1526A" w:rsidRPr="00C32C50" w:rsidRDefault="00E1526A" w:rsidP="00B532CE">
      <w:pPr>
        <w:widowControl/>
        <w:spacing w:beforeLines="60" w:before="144" w:afterLines="60" w:after="144" w:line="240" w:lineRule="auto"/>
        <w:ind w:left="502" w:firstLine="0"/>
        <w:jc w:val="center"/>
        <w:rPr>
          <w:b/>
          <w:szCs w:val="24"/>
        </w:rPr>
      </w:pPr>
      <w:r w:rsidRPr="00C32C50">
        <w:rPr>
          <w:b/>
          <w:szCs w:val="24"/>
        </w:rPr>
        <w:t>III. Vērtēšanas komisijas locekļu atbildība un pienākumi</w:t>
      </w:r>
    </w:p>
    <w:p w:rsidR="00A95E49" w:rsidRPr="00C32C50" w:rsidRDefault="00A95E49"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Vērtēšanas komisijas locekļi savā darbībā ievēro Latvijas Republikas normatīvos aktus un citus saistošos </w:t>
      </w:r>
      <w:r w:rsidR="00FE5C69">
        <w:rPr>
          <w:szCs w:val="24"/>
        </w:rPr>
        <w:t>tiesību</w:t>
      </w:r>
      <w:r w:rsidR="00E6018E">
        <w:rPr>
          <w:szCs w:val="24"/>
        </w:rPr>
        <w:t xml:space="preserve"> aktus</w:t>
      </w:r>
      <w:r w:rsidRPr="00C32C50">
        <w:rPr>
          <w:szCs w:val="24"/>
        </w:rPr>
        <w:t xml:space="preserve">. </w:t>
      </w:r>
    </w:p>
    <w:p w:rsidR="00D83E12" w:rsidRPr="00C32C50" w:rsidRDefault="00D54B10"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D83E12" w:rsidRPr="00C32C50">
        <w:rPr>
          <w:szCs w:val="24"/>
        </w:rPr>
        <w:t>Vērtēšanas komisija ir atbildīga par projektu iesniegumu izvērtēšanu atbilstoši MK noteikumu Nr.</w:t>
      </w:r>
      <w:r w:rsidR="00C01766" w:rsidRPr="00C32C50">
        <w:rPr>
          <w:szCs w:val="24"/>
        </w:rPr>
        <w:t>836</w:t>
      </w:r>
      <w:r w:rsidR="00104814" w:rsidRPr="00C32C50">
        <w:rPr>
          <w:szCs w:val="24"/>
        </w:rPr>
        <w:t xml:space="preserve"> </w:t>
      </w:r>
      <w:r w:rsidR="00C01766" w:rsidRPr="00C32C50">
        <w:rPr>
          <w:szCs w:val="24"/>
        </w:rPr>
        <w:t>4.pielikumā noteiktajiem</w:t>
      </w:r>
      <w:r w:rsidR="00D83E12" w:rsidRPr="00C32C50">
        <w:rPr>
          <w:szCs w:val="24"/>
        </w:rPr>
        <w:t xml:space="preserve"> kvalitātes</w:t>
      </w:r>
      <w:r w:rsidR="00322D31" w:rsidRPr="00C32C50">
        <w:rPr>
          <w:szCs w:val="24"/>
        </w:rPr>
        <w:t xml:space="preserve">, atbilstības, </w:t>
      </w:r>
      <w:r w:rsidR="00D83E12" w:rsidRPr="00C32C50">
        <w:rPr>
          <w:szCs w:val="24"/>
        </w:rPr>
        <w:t>administratīvajiem</w:t>
      </w:r>
      <w:r w:rsidR="00322D31" w:rsidRPr="00C32C50">
        <w:rPr>
          <w:szCs w:val="24"/>
        </w:rPr>
        <w:t xml:space="preserve"> un finansējuma piešķiršanas</w:t>
      </w:r>
      <w:r w:rsidR="00655E44" w:rsidRPr="00C32C50">
        <w:rPr>
          <w:szCs w:val="24"/>
        </w:rPr>
        <w:t xml:space="preserve"> vērtēšanas </w:t>
      </w:r>
      <w:r w:rsidR="00D83E12" w:rsidRPr="00C32C50">
        <w:rPr>
          <w:szCs w:val="24"/>
        </w:rPr>
        <w:t>kritērijiem.</w:t>
      </w:r>
    </w:p>
    <w:p w:rsidR="00D62172" w:rsidRPr="00C32C50" w:rsidRDefault="00D54B10"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322D31" w:rsidRPr="00C32C50">
        <w:rPr>
          <w:szCs w:val="24"/>
        </w:rPr>
        <w:t>Vērtēšanas komisijas</w:t>
      </w:r>
      <w:r w:rsidR="003E5511" w:rsidRPr="00C32C50">
        <w:rPr>
          <w:szCs w:val="24"/>
        </w:rPr>
        <w:t xml:space="preserve"> </w:t>
      </w:r>
      <w:r w:rsidR="00322D31" w:rsidRPr="00C32C50">
        <w:rPr>
          <w:szCs w:val="24"/>
        </w:rPr>
        <w:t>locekļi</w:t>
      </w:r>
      <w:r w:rsidR="00EC15D2" w:rsidRPr="00C32C50">
        <w:rPr>
          <w:szCs w:val="24"/>
        </w:rPr>
        <w:t xml:space="preserve"> un</w:t>
      </w:r>
      <w:r w:rsidR="00EC15D2" w:rsidRPr="00C32C50" w:rsidDel="00EC15D2">
        <w:rPr>
          <w:szCs w:val="24"/>
        </w:rPr>
        <w:t xml:space="preserve"> </w:t>
      </w:r>
      <w:r w:rsidR="00655E44" w:rsidRPr="00C32C50">
        <w:rPr>
          <w:szCs w:val="24"/>
        </w:rPr>
        <w:t>pieaicinātie eksperti</w:t>
      </w:r>
      <w:r w:rsidR="00DF528D" w:rsidRPr="00C32C50">
        <w:rPr>
          <w:szCs w:val="24"/>
        </w:rPr>
        <w:t xml:space="preserve"> </w:t>
      </w:r>
      <w:r w:rsidR="00655E44" w:rsidRPr="00C32C50">
        <w:rPr>
          <w:szCs w:val="24"/>
        </w:rPr>
        <w:t>pirms vērtēšanas procesa uzsākšanas paraksta Objektivitātes un informācijas neizpaušanas apliecinājumu (</w:t>
      </w:r>
      <w:r w:rsidR="00164AC9">
        <w:rPr>
          <w:szCs w:val="24"/>
        </w:rPr>
        <w:t>1.</w:t>
      </w:r>
      <w:r w:rsidR="00655E44" w:rsidRPr="00C32C50">
        <w:rPr>
          <w:szCs w:val="24"/>
        </w:rPr>
        <w:t>pielikums).</w:t>
      </w:r>
    </w:p>
    <w:p w:rsidR="00E1526A" w:rsidRPr="00C32C50" w:rsidRDefault="00025B57"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54302F" w:rsidRPr="00C32C50">
        <w:rPr>
          <w:szCs w:val="24"/>
        </w:rPr>
        <w:t>Ja v</w:t>
      </w:r>
      <w:r w:rsidR="00E1526A" w:rsidRPr="00C32C50">
        <w:rPr>
          <w:szCs w:val="24"/>
        </w:rPr>
        <w:t>ē</w:t>
      </w:r>
      <w:r w:rsidR="00322D31" w:rsidRPr="00C32C50">
        <w:rPr>
          <w:szCs w:val="24"/>
        </w:rPr>
        <w:t>rtēšanas komisijas</w:t>
      </w:r>
      <w:r w:rsidR="00EC15D2" w:rsidRPr="00C32C50">
        <w:rPr>
          <w:szCs w:val="24"/>
        </w:rPr>
        <w:t xml:space="preserve"> </w:t>
      </w:r>
      <w:r w:rsidR="00E907C6">
        <w:rPr>
          <w:szCs w:val="24"/>
        </w:rPr>
        <w:t>loceklim</w:t>
      </w:r>
      <w:r w:rsidR="000D6725" w:rsidRPr="00C32C50">
        <w:rPr>
          <w:szCs w:val="24"/>
        </w:rPr>
        <w:t xml:space="preserve">, vai </w:t>
      </w:r>
      <w:r w:rsidR="00E1526A" w:rsidRPr="00C32C50">
        <w:rPr>
          <w:szCs w:val="24"/>
        </w:rPr>
        <w:t>kādam no pieaicinātajiem ekspertiem</w:t>
      </w:r>
      <w:r w:rsidR="005A45F6" w:rsidRPr="00C32C50">
        <w:rPr>
          <w:szCs w:val="24"/>
        </w:rPr>
        <w:t xml:space="preserve"> </w:t>
      </w:r>
      <w:r w:rsidR="00E1526A" w:rsidRPr="00C32C50">
        <w:rPr>
          <w:szCs w:val="24"/>
        </w:rPr>
        <w:t xml:space="preserve">jebkurā vērtēšanas procesa stadijā rodas interešu konflikts saistībā ar </w:t>
      </w:r>
      <w:r w:rsidR="00EB6532" w:rsidRPr="00C32C50">
        <w:rPr>
          <w:szCs w:val="24"/>
        </w:rPr>
        <w:t xml:space="preserve">kādu no </w:t>
      </w:r>
      <w:r w:rsidR="00E1526A" w:rsidRPr="00C32C50">
        <w:rPr>
          <w:szCs w:val="24"/>
        </w:rPr>
        <w:t xml:space="preserve">izvērtējamo </w:t>
      </w:r>
      <w:r w:rsidR="00EB6532" w:rsidRPr="00C32C50">
        <w:rPr>
          <w:szCs w:val="24"/>
        </w:rPr>
        <w:t>projektu iesniegumiem</w:t>
      </w:r>
      <w:r w:rsidR="006E0E86" w:rsidRPr="00C32C50">
        <w:rPr>
          <w:szCs w:val="24"/>
        </w:rPr>
        <w:t xml:space="preserve">, </w:t>
      </w:r>
      <w:r w:rsidR="006E1A35" w:rsidRPr="00C32C50">
        <w:rPr>
          <w:szCs w:val="24"/>
        </w:rPr>
        <w:t xml:space="preserve">tad </w:t>
      </w:r>
      <w:r w:rsidR="006E0E86" w:rsidRPr="00C32C50">
        <w:rPr>
          <w:szCs w:val="24"/>
        </w:rPr>
        <w:t>tam</w:t>
      </w:r>
      <w:r w:rsidR="00E1526A" w:rsidRPr="00C32C50">
        <w:rPr>
          <w:szCs w:val="24"/>
        </w:rPr>
        <w:t xml:space="preserve"> nekavējoties </w:t>
      </w:r>
      <w:r w:rsidR="006E1A35" w:rsidRPr="00C32C50">
        <w:rPr>
          <w:szCs w:val="24"/>
        </w:rPr>
        <w:t xml:space="preserve">rakstiski par to jāinformē </w:t>
      </w:r>
      <w:r w:rsidR="00E1526A" w:rsidRPr="00C32C50">
        <w:rPr>
          <w:szCs w:val="24"/>
        </w:rPr>
        <w:t xml:space="preserve">komisijas </w:t>
      </w:r>
      <w:r w:rsidR="00EB6532" w:rsidRPr="00C32C50">
        <w:rPr>
          <w:szCs w:val="24"/>
        </w:rPr>
        <w:t>priekšsēdētāj</w:t>
      </w:r>
      <w:r w:rsidR="006E1A35" w:rsidRPr="00C32C50">
        <w:rPr>
          <w:szCs w:val="24"/>
        </w:rPr>
        <w:t>s</w:t>
      </w:r>
      <w:r w:rsidR="00EB6532" w:rsidRPr="00C32C50">
        <w:rPr>
          <w:szCs w:val="24"/>
        </w:rPr>
        <w:t xml:space="preserve"> </w:t>
      </w:r>
      <w:r w:rsidR="00E1526A" w:rsidRPr="00C32C50">
        <w:rPr>
          <w:szCs w:val="24"/>
        </w:rPr>
        <w:t xml:space="preserve">un jāpārtrauc darbs pie konkrētā projekta </w:t>
      </w:r>
      <w:r w:rsidR="00D85F6D" w:rsidRPr="00C32C50">
        <w:rPr>
          <w:szCs w:val="24"/>
        </w:rPr>
        <w:t>iesnieguma</w:t>
      </w:r>
      <w:r w:rsidR="00E1526A" w:rsidRPr="00C32C50">
        <w:rPr>
          <w:szCs w:val="24"/>
        </w:rPr>
        <w:t xml:space="preserve"> vērtēšanas. Vē</w:t>
      </w:r>
      <w:r w:rsidR="00322D31" w:rsidRPr="00C32C50">
        <w:rPr>
          <w:szCs w:val="24"/>
        </w:rPr>
        <w:t>rtēšanas komisijas loceklis</w:t>
      </w:r>
      <w:r w:rsidR="006E1A35" w:rsidRPr="00C32C50">
        <w:rPr>
          <w:szCs w:val="24"/>
        </w:rPr>
        <w:t xml:space="preserve"> </w:t>
      </w:r>
      <w:r w:rsidR="000D6725" w:rsidRPr="00C32C50">
        <w:rPr>
          <w:szCs w:val="24"/>
        </w:rPr>
        <w:t>un</w:t>
      </w:r>
      <w:r w:rsidR="003E5511" w:rsidRPr="00C32C50">
        <w:rPr>
          <w:szCs w:val="24"/>
        </w:rPr>
        <w:t xml:space="preserve"> </w:t>
      </w:r>
      <w:r w:rsidR="00E1526A" w:rsidRPr="00C32C50">
        <w:rPr>
          <w:szCs w:val="24"/>
        </w:rPr>
        <w:t>pieaicinātais ek</w:t>
      </w:r>
      <w:r w:rsidR="0054302F" w:rsidRPr="00C32C50">
        <w:rPr>
          <w:szCs w:val="24"/>
        </w:rPr>
        <w:t>sperts</w:t>
      </w:r>
      <w:r w:rsidR="00322D31" w:rsidRPr="00C32C50">
        <w:rPr>
          <w:szCs w:val="24"/>
        </w:rPr>
        <w:t xml:space="preserve"> </w:t>
      </w:r>
      <w:r w:rsidR="0054302F" w:rsidRPr="00C32C50">
        <w:rPr>
          <w:szCs w:val="24"/>
        </w:rPr>
        <w:t>nav tiesīgs piedalīties v</w:t>
      </w:r>
      <w:r w:rsidR="00E1526A" w:rsidRPr="00C32C50">
        <w:rPr>
          <w:szCs w:val="24"/>
        </w:rPr>
        <w:t xml:space="preserve">ērtēšanas komisijas sēdes daļā, kurā tiek </w:t>
      </w:r>
      <w:r w:rsidR="00E1526A" w:rsidRPr="00C32C50">
        <w:rPr>
          <w:szCs w:val="24"/>
        </w:rPr>
        <w:lastRenderedPageBreak/>
        <w:t xml:space="preserve">izskatīts projekta </w:t>
      </w:r>
      <w:r w:rsidR="00D9442A" w:rsidRPr="00C32C50">
        <w:rPr>
          <w:szCs w:val="24"/>
        </w:rPr>
        <w:t>iesniegums</w:t>
      </w:r>
      <w:r w:rsidR="00E1526A" w:rsidRPr="00C32C50">
        <w:rPr>
          <w:szCs w:val="24"/>
        </w:rPr>
        <w:t>, kura izskatīšanā komisijas loceklim</w:t>
      </w:r>
      <w:r w:rsidR="00B3527E">
        <w:rPr>
          <w:szCs w:val="24"/>
        </w:rPr>
        <w:t xml:space="preserve"> vai</w:t>
      </w:r>
      <w:r w:rsidR="00322D31" w:rsidRPr="00C32C50">
        <w:rPr>
          <w:szCs w:val="24"/>
        </w:rPr>
        <w:t xml:space="preserve"> </w:t>
      </w:r>
      <w:r w:rsidR="00EB6532" w:rsidRPr="00C32C50">
        <w:rPr>
          <w:szCs w:val="24"/>
        </w:rPr>
        <w:t>pieaicinātajam ekspertam</w:t>
      </w:r>
      <w:r w:rsidR="00322D31" w:rsidRPr="00C32C50">
        <w:rPr>
          <w:szCs w:val="24"/>
        </w:rPr>
        <w:t xml:space="preserve"> </w:t>
      </w:r>
      <w:r w:rsidR="00E1526A" w:rsidRPr="00C32C50">
        <w:rPr>
          <w:szCs w:val="24"/>
        </w:rPr>
        <w:t>ir interešu konflikts.</w:t>
      </w:r>
    </w:p>
    <w:p w:rsidR="006E1A35" w:rsidRPr="00C32C50" w:rsidRDefault="00D54B10"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6E1A35" w:rsidRPr="00C32C50">
        <w:rPr>
          <w:szCs w:val="24"/>
        </w:rPr>
        <w:t>Projekta iesniegumu, par kuru projekta iesniegumu vērtēšanā iesaistītajai personai ir radies interešu konflikts, nodod vērtēšanai:</w:t>
      </w:r>
    </w:p>
    <w:p w:rsidR="00340B8D" w:rsidRPr="00C32C50" w:rsidRDefault="006E1A35" w:rsidP="000D14D2">
      <w:pPr>
        <w:widowControl/>
        <w:numPr>
          <w:ilvl w:val="1"/>
          <w:numId w:val="33"/>
        </w:numPr>
        <w:tabs>
          <w:tab w:val="left" w:pos="284"/>
        </w:tabs>
        <w:spacing w:beforeLines="60" w:before="144" w:afterLines="60" w:after="144" w:line="240" w:lineRule="auto"/>
        <w:ind w:left="1191"/>
        <w:rPr>
          <w:szCs w:val="24"/>
        </w:rPr>
      </w:pPr>
      <w:r w:rsidRPr="00C32C50">
        <w:rPr>
          <w:szCs w:val="24"/>
        </w:rPr>
        <w:t>komisijas locekļa aizvietotājam vai citam komisijas loceklim, ja interešu konflikts ir komisijas loceklim;</w:t>
      </w:r>
    </w:p>
    <w:p w:rsidR="006E1A35" w:rsidRPr="00C32C50" w:rsidRDefault="006E1A35" w:rsidP="000D14D2">
      <w:pPr>
        <w:widowControl/>
        <w:numPr>
          <w:ilvl w:val="1"/>
          <w:numId w:val="33"/>
        </w:numPr>
        <w:tabs>
          <w:tab w:val="left" w:pos="284"/>
        </w:tabs>
        <w:spacing w:beforeLines="60" w:before="144" w:afterLines="60" w:after="144" w:line="240" w:lineRule="auto"/>
        <w:ind w:left="1191"/>
        <w:rPr>
          <w:szCs w:val="24"/>
        </w:rPr>
      </w:pPr>
      <w:r w:rsidRPr="00C32C50">
        <w:rPr>
          <w:szCs w:val="24"/>
        </w:rPr>
        <w:t>citam ekspertam, ja interešu konflikts ir ekspertam;</w:t>
      </w:r>
    </w:p>
    <w:p w:rsidR="00E1526A" w:rsidRPr="00C32C50" w:rsidRDefault="00D54B10"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E200A2" w:rsidRPr="00C32C50">
        <w:rPr>
          <w:szCs w:val="24"/>
        </w:rPr>
        <w:t>K</w:t>
      </w:r>
      <w:r w:rsidR="00E1526A" w:rsidRPr="00C32C50">
        <w:rPr>
          <w:szCs w:val="24"/>
        </w:rPr>
        <w:t xml:space="preserve">omisijas priekšsēdētājs ir atbildīgs par vērtēšanas procesa </w:t>
      </w:r>
      <w:r w:rsidR="00D83E12" w:rsidRPr="00C32C50">
        <w:rPr>
          <w:szCs w:val="24"/>
        </w:rPr>
        <w:t>norisi</w:t>
      </w:r>
      <w:r w:rsidR="00D62172" w:rsidRPr="00C32C50">
        <w:rPr>
          <w:szCs w:val="24"/>
        </w:rPr>
        <w:t>.</w:t>
      </w:r>
      <w:r w:rsidR="00EB6532" w:rsidRPr="00C32C50">
        <w:rPr>
          <w:szCs w:val="24"/>
        </w:rPr>
        <w:t xml:space="preserve"> </w:t>
      </w:r>
    </w:p>
    <w:p w:rsidR="00655E44" w:rsidRPr="00C32C50" w:rsidRDefault="00D54B10"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655E44" w:rsidRPr="00C32C50">
        <w:rPr>
          <w:szCs w:val="24"/>
        </w:rPr>
        <w:t xml:space="preserve">Vērtēšanas komisijas </w:t>
      </w:r>
      <w:r w:rsidR="00271D56" w:rsidRPr="00C32C50">
        <w:rPr>
          <w:szCs w:val="24"/>
        </w:rPr>
        <w:t xml:space="preserve">balsstiesīgie </w:t>
      </w:r>
      <w:r w:rsidR="00655E44" w:rsidRPr="00C32C50">
        <w:rPr>
          <w:szCs w:val="24"/>
        </w:rPr>
        <w:t xml:space="preserve">locekļi ir atbildīgi par vērtēšanas komisijas </w:t>
      </w:r>
      <w:r w:rsidR="00271D56" w:rsidRPr="00C32C50">
        <w:rPr>
          <w:szCs w:val="24"/>
        </w:rPr>
        <w:t>atzinuma</w:t>
      </w:r>
      <w:r w:rsidR="00655E44" w:rsidRPr="00C32C50">
        <w:rPr>
          <w:szCs w:val="24"/>
        </w:rPr>
        <w:t xml:space="preserve"> </w:t>
      </w:r>
      <w:r w:rsidR="00271D56" w:rsidRPr="00C32C50">
        <w:rPr>
          <w:szCs w:val="24"/>
        </w:rPr>
        <w:t xml:space="preserve">pieņemšanu </w:t>
      </w:r>
      <w:r w:rsidR="00DF528D" w:rsidRPr="00C32C50">
        <w:rPr>
          <w:szCs w:val="24"/>
        </w:rPr>
        <w:t>(</w:t>
      </w:r>
      <w:r w:rsidR="00164AC9">
        <w:rPr>
          <w:szCs w:val="24"/>
        </w:rPr>
        <w:t>10.</w:t>
      </w:r>
      <w:r w:rsidR="00DF528D" w:rsidRPr="00C32C50">
        <w:rPr>
          <w:szCs w:val="24"/>
        </w:rPr>
        <w:t>pielikums)</w:t>
      </w:r>
      <w:r w:rsidR="00396D7A">
        <w:rPr>
          <w:szCs w:val="24"/>
        </w:rPr>
        <w:t>.</w:t>
      </w:r>
    </w:p>
    <w:p w:rsidR="00E1526A" w:rsidRPr="00C32C50" w:rsidRDefault="00D54B10"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E1526A" w:rsidRPr="00C32C50">
        <w:rPr>
          <w:szCs w:val="24"/>
        </w:rPr>
        <w:t>Vērtēšanas komisijas sekretār</w:t>
      </w:r>
      <w:r w:rsidR="00396D7A">
        <w:rPr>
          <w:szCs w:val="24"/>
        </w:rPr>
        <w:t>i</w:t>
      </w:r>
      <w:r w:rsidR="00E1526A" w:rsidRPr="00C32C50">
        <w:rPr>
          <w:szCs w:val="24"/>
        </w:rPr>
        <w:t xml:space="preserve"> ir atbildīg</w:t>
      </w:r>
      <w:r w:rsidR="00396D7A">
        <w:rPr>
          <w:szCs w:val="24"/>
        </w:rPr>
        <w:t>i</w:t>
      </w:r>
      <w:r w:rsidR="00E1526A" w:rsidRPr="00C32C50">
        <w:rPr>
          <w:szCs w:val="24"/>
        </w:rPr>
        <w:t xml:space="preserve"> par visu ar vērtēšanas procesu saistīto ad</w:t>
      </w:r>
      <w:r w:rsidR="00655E44" w:rsidRPr="00C32C50">
        <w:rPr>
          <w:szCs w:val="24"/>
        </w:rPr>
        <w:t xml:space="preserve">ministratīvo uzdevumu veikšanu, tajā skaitā </w:t>
      </w:r>
      <w:r w:rsidR="00EB6532" w:rsidRPr="00C32C50">
        <w:rPr>
          <w:szCs w:val="24"/>
        </w:rPr>
        <w:t>Objektivitātes un informācijas neizpaušanas apliecinājumu</w:t>
      </w:r>
      <w:r w:rsidR="00E1526A" w:rsidRPr="00C32C50">
        <w:rPr>
          <w:szCs w:val="24"/>
        </w:rPr>
        <w:t xml:space="preserve"> parakstīšanas organizēšan</w:t>
      </w:r>
      <w:r w:rsidR="00655E44" w:rsidRPr="00C32C50">
        <w:rPr>
          <w:szCs w:val="24"/>
        </w:rPr>
        <w:t>u</w:t>
      </w:r>
      <w:r w:rsidR="00E1526A" w:rsidRPr="00C32C50">
        <w:rPr>
          <w:szCs w:val="24"/>
        </w:rPr>
        <w:t xml:space="preserve">, </w:t>
      </w:r>
      <w:r w:rsidR="002911E3" w:rsidRPr="00C32C50">
        <w:rPr>
          <w:szCs w:val="24"/>
        </w:rPr>
        <w:t xml:space="preserve">vērtēšanas komisijas sēžu organizēšanu, </w:t>
      </w:r>
      <w:r w:rsidR="00E1526A" w:rsidRPr="00C32C50">
        <w:rPr>
          <w:szCs w:val="24"/>
        </w:rPr>
        <w:t>protokolēšan</w:t>
      </w:r>
      <w:r w:rsidR="00655E44" w:rsidRPr="00C32C50">
        <w:rPr>
          <w:szCs w:val="24"/>
        </w:rPr>
        <w:t>u</w:t>
      </w:r>
      <w:r w:rsidR="00E1526A" w:rsidRPr="00C32C50">
        <w:rPr>
          <w:szCs w:val="24"/>
        </w:rPr>
        <w:t xml:space="preserve">, </w:t>
      </w:r>
      <w:r w:rsidR="00E2372A" w:rsidRPr="00C32C50">
        <w:rPr>
          <w:szCs w:val="24"/>
        </w:rPr>
        <w:t xml:space="preserve">projektu iesniegumu reģistra izveidi un </w:t>
      </w:r>
      <w:r w:rsidR="00025B57" w:rsidRPr="00C32C50">
        <w:rPr>
          <w:szCs w:val="24"/>
        </w:rPr>
        <w:t xml:space="preserve">to </w:t>
      </w:r>
      <w:r w:rsidR="00E1526A" w:rsidRPr="00C32C50">
        <w:rPr>
          <w:szCs w:val="24"/>
        </w:rPr>
        <w:t>reģistrācij</w:t>
      </w:r>
      <w:r w:rsidR="00655E44" w:rsidRPr="00C32C50">
        <w:rPr>
          <w:szCs w:val="24"/>
        </w:rPr>
        <w:t>u</w:t>
      </w:r>
      <w:r w:rsidR="00E1526A" w:rsidRPr="00C32C50">
        <w:rPr>
          <w:szCs w:val="24"/>
        </w:rPr>
        <w:t xml:space="preserve">, vērtēšanas </w:t>
      </w:r>
      <w:r w:rsidR="006E0E86" w:rsidRPr="00C32C50">
        <w:rPr>
          <w:szCs w:val="24"/>
        </w:rPr>
        <w:t xml:space="preserve">rezultātu kopsavilkumu un </w:t>
      </w:r>
      <w:r w:rsidR="00322D31" w:rsidRPr="00C32C50">
        <w:rPr>
          <w:szCs w:val="24"/>
        </w:rPr>
        <w:t>atskaišu</w:t>
      </w:r>
      <w:r w:rsidR="0032528A" w:rsidRPr="00C32C50">
        <w:rPr>
          <w:szCs w:val="24"/>
        </w:rPr>
        <w:t>, kā arī vērtēšana</w:t>
      </w:r>
      <w:r w:rsidR="00322D31" w:rsidRPr="00C32C50">
        <w:rPr>
          <w:szCs w:val="24"/>
        </w:rPr>
        <w:t>s komisijas atzinuma projekta sagatavošanu</w:t>
      </w:r>
      <w:r w:rsidR="00885784" w:rsidRPr="00C32C50">
        <w:rPr>
          <w:szCs w:val="24"/>
        </w:rPr>
        <w:t>.</w:t>
      </w:r>
    </w:p>
    <w:p w:rsidR="00DF528D" w:rsidRPr="00C32C50" w:rsidRDefault="00D54B10" w:rsidP="0072541D">
      <w:pPr>
        <w:widowControl/>
        <w:numPr>
          <w:ilvl w:val="0"/>
          <w:numId w:val="1"/>
        </w:numPr>
        <w:tabs>
          <w:tab w:val="left" w:pos="284"/>
        </w:tabs>
        <w:spacing w:beforeLines="60" w:before="144" w:afterLines="60" w:after="144" w:line="240" w:lineRule="auto"/>
        <w:ind w:left="340"/>
        <w:rPr>
          <w:b/>
          <w:szCs w:val="24"/>
        </w:rPr>
      </w:pPr>
      <w:r w:rsidRPr="00C32C50">
        <w:rPr>
          <w:szCs w:val="24"/>
        </w:rPr>
        <w:t xml:space="preserve"> </w:t>
      </w:r>
      <w:r w:rsidR="00D62172" w:rsidRPr="00C32C50">
        <w:rPr>
          <w:szCs w:val="24"/>
        </w:rPr>
        <w:t>Vērtēšanas komisijas locekļi un pieaicinātie eksperti nav tiesīgi iznest</w:t>
      </w:r>
      <w:r w:rsidR="00D62172" w:rsidRPr="00C32C50">
        <w:rPr>
          <w:b/>
          <w:i/>
          <w:szCs w:val="24"/>
        </w:rPr>
        <w:t xml:space="preserve"> </w:t>
      </w:r>
      <w:r w:rsidR="0054302F" w:rsidRPr="00C32C50">
        <w:rPr>
          <w:szCs w:val="24"/>
        </w:rPr>
        <w:t>no v</w:t>
      </w:r>
      <w:r w:rsidR="00D62172" w:rsidRPr="00C32C50">
        <w:rPr>
          <w:szCs w:val="24"/>
        </w:rPr>
        <w:t xml:space="preserve">ērtēšanas komisijas telpām dokumentus, kas ir saistīti ar projektu iesniegumu izvērtēšanu. </w:t>
      </w:r>
    </w:p>
    <w:p w:rsidR="00224C6D" w:rsidRPr="00C32C50" w:rsidRDefault="00224C6D" w:rsidP="00224C6D">
      <w:pPr>
        <w:widowControl/>
        <w:tabs>
          <w:tab w:val="left" w:pos="284"/>
        </w:tabs>
        <w:spacing w:beforeLines="60" w:before="144" w:afterLines="60" w:after="144" w:line="240" w:lineRule="auto"/>
        <w:ind w:firstLine="0"/>
        <w:rPr>
          <w:b/>
          <w:szCs w:val="24"/>
        </w:rPr>
      </w:pPr>
    </w:p>
    <w:p w:rsidR="00DF528D" w:rsidRPr="00C32C50" w:rsidRDefault="00DF528D" w:rsidP="00B532CE">
      <w:pPr>
        <w:spacing w:beforeLines="60" w:before="144" w:afterLines="60" w:after="144" w:line="240" w:lineRule="auto"/>
        <w:ind w:left="502" w:firstLine="0"/>
        <w:jc w:val="center"/>
        <w:rPr>
          <w:b/>
          <w:szCs w:val="24"/>
        </w:rPr>
      </w:pPr>
      <w:r w:rsidRPr="00C32C50">
        <w:rPr>
          <w:b/>
          <w:szCs w:val="24"/>
        </w:rPr>
        <w:t>IV. Projektu iesniegumu saņemšanas un reģistrācijas kārtība</w:t>
      </w:r>
    </w:p>
    <w:p w:rsidR="003D1CB3" w:rsidRPr="00C32C50" w:rsidRDefault="00D54B10"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653181">
        <w:rPr>
          <w:szCs w:val="24"/>
        </w:rPr>
        <w:t xml:space="preserve">Vērtēšanas komisijas sekretārs </w:t>
      </w:r>
      <w:r w:rsidR="00DF528D" w:rsidRPr="00C32C50">
        <w:rPr>
          <w:szCs w:val="24"/>
        </w:rPr>
        <w:t>reģistrē atbildīgajā iestādē iesniegto projekta iesniegumu, piešķirot tam identifikācijas numuru</w:t>
      </w:r>
      <w:r w:rsidR="0021244B" w:rsidRPr="00C32C50">
        <w:rPr>
          <w:szCs w:val="24"/>
        </w:rPr>
        <w:t>,</w:t>
      </w:r>
      <w:r w:rsidR="00DF528D" w:rsidRPr="00C32C50">
        <w:rPr>
          <w:szCs w:val="24"/>
        </w:rPr>
        <w:t xml:space="preserve"> un </w:t>
      </w:r>
      <w:r w:rsidR="006E3B7E" w:rsidRPr="00C32C50">
        <w:rPr>
          <w:szCs w:val="24"/>
        </w:rPr>
        <w:t>divu</w:t>
      </w:r>
      <w:r w:rsidR="00DF528D" w:rsidRPr="00C32C50">
        <w:rPr>
          <w:szCs w:val="24"/>
        </w:rPr>
        <w:t xml:space="preserve"> nedēļu laikā projekta iesniedzējam</w:t>
      </w:r>
      <w:r w:rsidR="006E3B7E" w:rsidRPr="00C32C50">
        <w:rPr>
          <w:szCs w:val="24"/>
        </w:rPr>
        <w:t xml:space="preserve"> </w:t>
      </w:r>
      <w:r w:rsidR="00DF528D" w:rsidRPr="00C32C50">
        <w:rPr>
          <w:szCs w:val="24"/>
        </w:rPr>
        <w:t xml:space="preserve">nosūta elektroniski (parakstītu ar drošu elektronisko parakstu) vai pa pastu apliecinājumu par Kohēzijas fonda projekta iesnieguma saņemšanu </w:t>
      </w:r>
      <w:r w:rsidR="00BF33B1" w:rsidRPr="00C32C50">
        <w:rPr>
          <w:szCs w:val="24"/>
        </w:rPr>
        <w:t>(9.</w:t>
      </w:r>
      <w:r w:rsidR="00DF528D" w:rsidRPr="00C32C50">
        <w:rPr>
          <w:szCs w:val="24"/>
        </w:rPr>
        <w:t xml:space="preserve">pielikums). </w:t>
      </w:r>
    </w:p>
    <w:p w:rsidR="003D1CB3" w:rsidRPr="00C32C50" w:rsidRDefault="00D54B10"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DF528D" w:rsidRPr="00C32C50">
        <w:rPr>
          <w:szCs w:val="24"/>
        </w:rPr>
        <w:t>Reģistrācijai izmanto projektu iesniegumu identifikācijas numuru: 3DP/3.5.1.1.</w:t>
      </w:r>
      <w:r w:rsidR="00AC4B82" w:rsidRPr="00C32C50">
        <w:rPr>
          <w:szCs w:val="24"/>
        </w:rPr>
        <w:t>0</w:t>
      </w:r>
      <w:r w:rsidR="00DF528D" w:rsidRPr="00C32C50">
        <w:rPr>
          <w:szCs w:val="24"/>
        </w:rPr>
        <w:t>/XX/V</w:t>
      </w:r>
      <w:r w:rsidR="00385831" w:rsidRPr="00C32C50">
        <w:rPr>
          <w:szCs w:val="24"/>
        </w:rPr>
        <w:t>ARAM</w:t>
      </w:r>
      <w:r w:rsidR="00DF528D" w:rsidRPr="00C32C50">
        <w:rPr>
          <w:szCs w:val="24"/>
        </w:rPr>
        <w:t xml:space="preserve">/YYY, kur mainīgās daļas ir XX – gada, kurā </w:t>
      </w:r>
      <w:r w:rsidR="004834D9" w:rsidRPr="00C32C50">
        <w:rPr>
          <w:szCs w:val="24"/>
        </w:rPr>
        <w:t>saņemts projekta iesniegums</w:t>
      </w:r>
      <w:r w:rsidR="00DF528D" w:rsidRPr="00C32C50">
        <w:rPr>
          <w:szCs w:val="24"/>
        </w:rPr>
        <w:t xml:space="preserve">, pēdējie divi cipari un YYY – </w:t>
      </w:r>
      <w:r w:rsidR="00271D56" w:rsidRPr="00C32C50">
        <w:rPr>
          <w:szCs w:val="24"/>
        </w:rPr>
        <w:t>hronoloģiski secīgs numurs pēc kārtas, kuru piešķir konkrētās aktivitātes projektiem katrā gadā atsevišķi.</w:t>
      </w:r>
    </w:p>
    <w:p w:rsidR="007C4C5A" w:rsidRPr="00C32C50" w:rsidRDefault="00D54B10"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7C4C5A" w:rsidRPr="00C32C50">
        <w:rPr>
          <w:szCs w:val="24"/>
        </w:rPr>
        <w:t>Ja pēc lēmuma par projekta iesnieguma apstiprināšanu ar nosacījumu atkārtotai vērtēšanai tiek iesniegti projekta iesnieguma precizētie dokumenti (pielikumi vai projekta iesnieguma sadaļas), tie tiek reģistrēti</w:t>
      </w:r>
      <w:r w:rsidR="0021244B" w:rsidRPr="00C32C50">
        <w:rPr>
          <w:szCs w:val="24"/>
        </w:rPr>
        <w:t>,</w:t>
      </w:r>
      <w:r w:rsidR="007C4C5A" w:rsidRPr="00C32C50">
        <w:rPr>
          <w:szCs w:val="24"/>
        </w:rPr>
        <w:t xml:space="preserve"> nepiešķirot jaunu identifikācijas numuru.</w:t>
      </w:r>
    </w:p>
    <w:p w:rsidR="00994F86" w:rsidRPr="00C32C50" w:rsidRDefault="00D54B10" w:rsidP="0072541D">
      <w:pPr>
        <w:widowControl/>
        <w:numPr>
          <w:ilvl w:val="0"/>
          <w:numId w:val="1"/>
        </w:numPr>
        <w:tabs>
          <w:tab w:val="left" w:pos="284"/>
        </w:tabs>
        <w:spacing w:beforeLines="60" w:before="144" w:afterLines="60" w:after="144" w:line="240" w:lineRule="auto"/>
        <w:ind w:left="340"/>
        <w:rPr>
          <w:b/>
          <w:szCs w:val="24"/>
        </w:rPr>
      </w:pPr>
      <w:r w:rsidRPr="00C32C50">
        <w:rPr>
          <w:szCs w:val="24"/>
        </w:rPr>
        <w:t xml:space="preserve"> </w:t>
      </w:r>
      <w:r w:rsidR="00DF528D" w:rsidRPr="00C32C50">
        <w:rPr>
          <w:szCs w:val="24"/>
        </w:rPr>
        <w:t xml:space="preserve">Visu projektu iesniegumu vērtēšanas laiku projektu iesniegumi glabājas drošā un tikai vērtēšanas komisijai </w:t>
      </w:r>
      <w:r w:rsidR="00C117EC" w:rsidRPr="00C32C50">
        <w:rPr>
          <w:szCs w:val="24"/>
        </w:rPr>
        <w:t xml:space="preserve">un PVN darbiniekiem </w:t>
      </w:r>
      <w:r w:rsidR="00DF528D" w:rsidRPr="00C32C50">
        <w:rPr>
          <w:szCs w:val="24"/>
        </w:rPr>
        <w:t>pieejamā telpā</w:t>
      </w:r>
      <w:r w:rsidR="002F2776" w:rsidRPr="00C32C50">
        <w:rPr>
          <w:szCs w:val="24"/>
        </w:rPr>
        <w:t>.</w:t>
      </w:r>
    </w:p>
    <w:p w:rsidR="00224C6D" w:rsidRPr="00C32C50" w:rsidRDefault="00224C6D" w:rsidP="00224C6D">
      <w:pPr>
        <w:widowControl/>
        <w:tabs>
          <w:tab w:val="left" w:pos="284"/>
        </w:tabs>
        <w:spacing w:beforeLines="60" w:before="144" w:afterLines="60" w:after="144" w:line="240" w:lineRule="auto"/>
        <w:ind w:firstLine="0"/>
        <w:rPr>
          <w:b/>
          <w:szCs w:val="24"/>
        </w:rPr>
      </w:pPr>
    </w:p>
    <w:p w:rsidR="00E1526A" w:rsidRPr="00C32C50" w:rsidRDefault="00452968" w:rsidP="0072541D">
      <w:pPr>
        <w:spacing w:beforeLines="60" w:before="144" w:afterLines="60" w:after="144" w:line="240" w:lineRule="auto"/>
        <w:ind w:left="340" w:firstLine="0"/>
        <w:jc w:val="center"/>
        <w:rPr>
          <w:b/>
          <w:i/>
          <w:szCs w:val="24"/>
        </w:rPr>
      </w:pPr>
      <w:r w:rsidRPr="00C32C50">
        <w:rPr>
          <w:b/>
          <w:szCs w:val="24"/>
        </w:rPr>
        <w:t>V</w:t>
      </w:r>
      <w:r w:rsidR="00E1526A" w:rsidRPr="00C32C50">
        <w:rPr>
          <w:b/>
          <w:szCs w:val="24"/>
        </w:rPr>
        <w:t xml:space="preserve">. </w:t>
      </w:r>
      <w:r w:rsidR="00F70A6C" w:rsidRPr="00C32C50">
        <w:rPr>
          <w:b/>
          <w:szCs w:val="24"/>
        </w:rPr>
        <w:t>Vērtēšanas komisijas a</w:t>
      </w:r>
      <w:r w:rsidR="007F60AF" w:rsidRPr="00C32C50">
        <w:rPr>
          <w:b/>
          <w:szCs w:val="24"/>
        </w:rPr>
        <w:t>tzinum</w:t>
      </w:r>
      <w:r w:rsidR="0016000B" w:rsidRPr="00C32C50">
        <w:rPr>
          <w:b/>
          <w:szCs w:val="24"/>
        </w:rPr>
        <w:t>a</w:t>
      </w:r>
      <w:r w:rsidR="007F60AF" w:rsidRPr="00C32C50">
        <w:rPr>
          <w:b/>
          <w:szCs w:val="24"/>
        </w:rPr>
        <w:t xml:space="preserve"> </w:t>
      </w:r>
      <w:r w:rsidR="00E1526A" w:rsidRPr="00C32C50">
        <w:rPr>
          <w:b/>
          <w:szCs w:val="24"/>
        </w:rPr>
        <w:t>pieņemšanas kārtība</w:t>
      </w:r>
    </w:p>
    <w:p w:rsidR="00E1526A" w:rsidRPr="00C32C50" w:rsidRDefault="00C01766"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Vērtēšanas komisija vērtē projektu </w:t>
      </w:r>
      <w:r w:rsidR="00D85F6D" w:rsidRPr="00C32C50">
        <w:rPr>
          <w:szCs w:val="24"/>
        </w:rPr>
        <w:t>iesniegumu</w:t>
      </w:r>
      <w:r w:rsidR="00A7191F" w:rsidRPr="00C32C50">
        <w:rPr>
          <w:szCs w:val="24"/>
        </w:rPr>
        <w:t xml:space="preserve"> </w:t>
      </w:r>
      <w:r w:rsidRPr="00C32C50">
        <w:rPr>
          <w:szCs w:val="24"/>
        </w:rPr>
        <w:t>atbilstību</w:t>
      </w:r>
      <w:r w:rsidR="00A7191F" w:rsidRPr="00C32C50">
        <w:rPr>
          <w:szCs w:val="24"/>
        </w:rPr>
        <w:t xml:space="preserve"> MK </w:t>
      </w:r>
      <w:r w:rsidR="00D32B0F" w:rsidRPr="00C32C50">
        <w:rPr>
          <w:szCs w:val="24"/>
        </w:rPr>
        <w:t>noteikumu Nr.</w:t>
      </w:r>
      <w:r w:rsidRPr="00C32C50">
        <w:rPr>
          <w:szCs w:val="24"/>
        </w:rPr>
        <w:t xml:space="preserve">836 </w:t>
      </w:r>
      <w:r w:rsidR="00D32B0F" w:rsidRPr="00C32C50">
        <w:rPr>
          <w:szCs w:val="24"/>
        </w:rPr>
        <w:t>4.pielikum</w:t>
      </w:r>
      <w:r w:rsidRPr="00C32C50">
        <w:rPr>
          <w:szCs w:val="24"/>
        </w:rPr>
        <w:t xml:space="preserve">ā noteiktajiem </w:t>
      </w:r>
      <w:r w:rsidR="00A7191F" w:rsidRPr="00C32C50">
        <w:rPr>
          <w:szCs w:val="24"/>
        </w:rPr>
        <w:t>projektu iesniegumu vērtēšanas kritērijiem, kā arī saskaņā ar projektu ies</w:t>
      </w:r>
      <w:r w:rsidR="00537F9F" w:rsidRPr="00C32C50">
        <w:rPr>
          <w:szCs w:val="24"/>
        </w:rPr>
        <w:t>niegumu vērtēšanas metodiku (2.</w:t>
      </w:r>
      <w:r w:rsidR="00A7191F" w:rsidRPr="00C32C50">
        <w:rPr>
          <w:szCs w:val="24"/>
        </w:rPr>
        <w:t xml:space="preserve">pielikums), aizpildot projektu iesniegumu vērtēšanas veidlapas </w:t>
      </w:r>
      <w:r w:rsidR="00097BBF" w:rsidRPr="00C32C50">
        <w:rPr>
          <w:szCs w:val="24"/>
        </w:rPr>
        <w:t>(3.-</w:t>
      </w:r>
      <w:r w:rsidR="00BF33B1" w:rsidRPr="00C32C50">
        <w:rPr>
          <w:szCs w:val="24"/>
        </w:rPr>
        <w:t>7</w:t>
      </w:r>
      <w:r w:rsidR="00097BBF" w:rsidRPr="00C32C50">
        <w:rPr>
          <w:szCs w:val="24"/>
        </w:rPr>
        <w:t>.pielikums)</w:t>
      </w:r>
      <w:r w:rsidR="00A7191F" w:rsidRPr="00C32C50">
        <w:rPr>
          <w:szCs w:val="24"/>
        </w:rPr>
        <w:t xml:space="preserve">. </w:t>
      </w:r>
      <w:r w:rsidR="007C4C5A" w:rsidRPr="00C32C50">
        <w:rPr>
          <w:szCs w:val="24"/>
        </w:rPr>
        <w:t xml:space="preserve">Par </w:t>
      </w:r>
      <w:r w:rsidR="001D418E">
        <w:rPr>
          <w:szCs w:val="24"/>
        </w:rPr>
        <w:t>komisijas</w:t>
      </w:r>
      <w:r w:rsidR="007C4C5A" w:rsidRPr="00C32C50">
        <w:rPr>
          <w:szCs w:val="24"/>
        </w:rPr>
        <w:t xml:space="preserve"> sekretār</w:t>
      </w:r>
      <w:r w:rsidR="00396D7A">
        <w:rPr>
          <w:szCs w:val="24"/>
        </w:rPr>
        <w:t>i</w:t>
      </w:r>
      <w:r w:rsidR="007C4C5A" w:rsidRPr="00C32C50">
        <w:rPr>
          <w:szCs w:val="24"/>
        </w:rPr>
        <w:t xml:space="preserve"> sagatavo priekšlikumus administratīvo un finansējuma piešķiršanas kritēriju vērtējumam, kuru vērtēšanas komisija izskata un apstiprina ar saviem parakstiem.</w:t>
      </w:r>
      <w:r w:rsidR="00EF2F9F" w:rsidRPr="00C32C50">
        <w:rPr>
          <w:szCs w:val="24"/>
        </w:rPr>
        <w:t xml:space="preserve"> </w:t>
      </w:r>
    </w:p>
    <w:p w:rsidR="007C4C5A" w:rsidRPr="00C32C50" w:rsidRDefault="00805171"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7C4C5A" w:rsidRPr="00C32C50">
        <w:rPr>
          <w:szCs w:val="24"/>
        </w:rPr>
        <w:t xml:space="preserve">Vērtēšanas komisija vērtē projektu iesniegumus: </w:t>
      </w:r>
    </w:p>
    <w:p w:rsidR="00AF02F5" w:rsidRPr="00C32C50" w:rsidRDefault="00D67379" w:rsidP="000D14D2">
      <w:pPr>
        <w:widowControl/>
        <w:numPr>
          <w:ilvl w:val="1"/>
          <w:numId w:val="34"/>
        </w:numPr>
        <w:tabs>
          <w:tab w:val="left" w:pos="284"/>
        </w:tabs>
        <w:spacing w:before="0" w:line="240" w:lineRule="auto"/>
        <w:ind w:left="1191"/>
        <w:rPr>
          <w:szCs w:val="24"/>
        </w:rPr>
      </w:pPr>
      <w:r>
        <w:rPr>
          <w:szCs w:val="24"/>
        </w:rPr>
        <w:t xml:space="preserve">ar vērtējumu </w:t>
      </w:r>
      <w:r w:rsidR="00FE5C69">
        <w:rPr>
          <w:szCs w:val="24"/>
        </w:rPr>
        <w:t>„</w:t>
      </w:r>
      <w:r>
        <w:rPr>
          <w:szCs w:val="24"/>
        </w:rPr>
        <w:t>Jā</w:t>
      </w:r>
      <w:r w:rsidR="00FE5C69">
        <w:rPr>
          <w:szCs w:val="24"/>
        </w:rPr>
        <w:t>”</w:t>
      </w:r>
      <w:r>
        <w:rPr>
          <w:szCs w:val="24"/>
        </w:rPr>
        <w:t xml:space="preserve"> (atbilst) vai</w:t>
      </w:r>
      <w:r w:rsidR="00AF02F5" w:rsidRPr="00C32C50">
        <w:rPr>
          <w:szCs w:val="24"/>
        </w:rPr>
        <w:t xml:space="preserve"> </w:t>
      </w:r>
      <w:r w:rsidR="00FE5C69">
        <w:rPr>
          <w:szCs w:val="24"/>
        </w:rPr>
        <w:t>„</w:t>
      </w:r>
      <w:r w:rsidR="00AF02F5" w:rsidRPr="00C32C50">
        <w:rPr>
          <w:szCs w:val="24"/>
        </w:rPr>
        <w:t>Nē</w:t>
      </w:r>
      <w:r w:rsidR="00FE5C69">
        <w:rPr>
          <w:szCs w:val="24"/>
        </w:rPr>
        <w:t>”</w:t>
      </w:r>
      <w:r w:rsidR="00AF02F5" w:rsidRPr="00C32C50">
        <w:rPr>
          <w:szCs w:val="24"/>
        </w:rPr>
        <w:t xml:space="preserve"> (neatbilst) attiecībā uz administratīvajiem un atbilstības kritērijiem. Ja projekta iesnieguma administratīvās un atbilstības </w:t>
      </w:r>
      <w:r w:rsidR="00AF02F5" w:rsidRPr="00C32C50">
        <w:rPr>
          <w:szCs w:val="24"/>
        </w:rPr>
        <w:lastRenderedPageBreak/>
        <w:t xml:space="preserve">vērtēšanas kritērijs nav attiecināms uz konkrēto projekta iesniedzēju, projekta iesniegumu attiecībā uz šo kritēriju vērtē ar vērtējumu </w:t>
      </w:r>
      <w:r w:rsidR="00FE5C69">
        <w:rPr>
          <w:szCs w:val="24"/>
        </w:rPr>
        <w:t>„</w:t>
      </w:r>
      <w:r w:rsidR="00AF02F5" w:rsidRPr="00C32C50">
        <w:rPr>
          <w:szCs w:val="24"/>
        </w:rPr>
        <w:t>NA</w:t>
      </w:r>
      <w:r w:rsidR="00FE5C69">
        <w:rPr>
          <w:szCs w:val="24"/>
        </w:rPr>
        <w:t>”</w:t>
      </w:r>
      <w:r w:rsidR="00AF02F5" w:rsidRPr="00C32C50">
        <w:rPr>
          <w:szCs w:val="24"/>
        </w:rPr>
        <w:t xml:space="preserve"> (neattiecas); Ja tiek dots vērtējums </w:t>
      </w:r>
      <w:r w:rsidR="00FE5C69">
        <w:rPr>
          <w:szCs w:val="24"/>
        </w:rPr>
        <w:t>„</w:t>
      </w:r>
      <w:r w:rsidR="00AF02F5" w:rsidRPr="00C32C50">
        <w:rPr>
          <w:szCs w:val="24"/>
        </w:rPr>
        <w:t>Nē</w:t>
      </w:r>
      <w:r w:rsidR="00FE5C69">
        <w:rPr>
          <w:szCs w:val="24"/>
        </w:rPr>
        <w:t>”</w:t>
      </w:r>
      <w:r w:rsidR="00AF02F5" w:rsidRPr="00C32C50">
        <w:rPr>
          <w:szCs w:val="24"/>
        </w:rPr>
        <w:t xml:space="preserve"> administratīvajiem un atbilstības kritērijiem, kas ir precizējamie kritēriji, projekta iesniedzējam lēmumā noteiktajā termiņā jāveic precizējumi projekta iesniegumā, lai nodrošinātu atbilstību attiecīgajam kritērijam;</w:t>
      </w:r>
    </w:p>
    <w:p w:rsidR="0097321D" w:rsidRPr="00C32C50" w:rsidRDefault="00AF02F5" w:rsidP="000D14D2">
      <w:pPr>
        <w:widowControl/>
        <w:numPr>
          <w:ilvl w:val="1"/>
          <w:numId w:val="34"/>
        </w:numPr>
        <w:tabs>
          <w:tab w:val="left" w:pos="284"/>
        </w:tabs>
        <w:spacing w:before="0" w:after="12" w:line="240" w:lineRule="auto"/>
        <w:ind w:left="1191" w:right="340"/>
        <w:rPr>
          <w:szCs w:val="24"/>
        </w:rPr>
      </w:pPr>
      <w:r w:rsidRPr="00C32C50">
        <w:rPr>
          <w:szCs w:val="24"/>
        </w:rPr>
        <w:t xml:space="preserve"> </w:t>
      </w:r>
      <w:r w:rsidR="00D03C8F" w:rsidRPr="00C32C50">
        <w:rPr>
          <w:szCs w:val="24"/>
        </w:rPr>
        <w:t xml:space="preserve">ar vērtējumu </w:t>
      </w:r>
      <w:r w:rsidR="00FE5C69">
        <w:rPr>
          <w:szCs w:val="24"/>
        </w:rPr>
        <w:t>„</w:t>
      </w:r>
      <w:r w:rsidR="00D03C8F" w:rsidRPr="00C32C50">
        <w:rPr>
          <w:szCs w:val="24"/>
        </w:rPr>
        <w:t>Jā</w:t>
      </w:r>
      <w:r w:rsidR="00FE5C69">
        <w:rPr>
          <w:szCs w:val="24"/>
        </w:rPr>
        <w:t>”</w:t>
      </w:r>
      <w:r w:rsidR="00D03C8F" w:rsidRPr="00C32C50">
        <w:rPr>
          <w:szCs w:val="24"/>
        </w:rPr>
        <w:t xml:space="preserve"> (atbilst) </w:t>
      </w:r>
      <w:r w:rsidR="00D67379">
        <w:rPr>
          <w:szCs w:val="24"/>
        </w:rPr>
        <w:t>vai</w:t>
      </w:r>
      <w:r w:rsidR="00D03C8F" w:rsidRPr="00C32C50">
        <w:rPr>
          <w:szCs w:val="24"/>
        </w:rPr>
        <w:t xml:space="preserve"> </w:t>
      </w:r>
      <w:r w:rsidR="00FE5C69">
        <w:rPr>
          <w:szCs w:val="24"/>
        </w:rPr>
        <w:t>„</w:t>
      </w:r>
      <w:r w:rsidR="00D03C8F" w:rsidRPr="00C32C50">
        <w:rPr>
          <w:szCs w:val="24"/>
        </w:rPr>
        <w:t>Nē</w:t>
      </w:r>
      <w:r w:rsidR="00FE5C69">
        <w:rPr>
          <w:szCs w:val="24"/>
        </w:rPr>
        <w:t>”</w:t>
      </w:r>
      <w:r w:rsidR="00D03C8F" w:rsidRPr="00C32C50">
        <w:rPr>
          <w:szCs w:val="24"/>
        </w:rPr>
        <w:t xml:space="preserve"> (neatbilst) attiecībā uz finan</w:t>
      </w:r>
      <w:r w:rsidR="0097321D" w:rsidRPr="00C32C50">
        <w:rPr>
          <w:szCs w:val="24"/>
        </w:rPr>
        <w:t xml:space="preserve">sējuma piešķiršanas kritērijiem; </w:t>
      </w:r>
    </w:p>
    <w:p w:rsidR="0097321D" w:rsidRPr="00C32C50" w:rsidRDefault="00C8687B" w:rsidP="000D14D2">
      <w:pPr>
        <w:widowControl/>
        <w:numPr>
          <w:ilvl w:val="1"/>
          <w:numId w:val="34"/>
        </w:numPr>
        <w:tabs>
          <w:tab w:val="left" w:pos="284"/>
        </w:tabs>
        <w:spacing w:before="0" w:after="12" w:line="240" w:lineRule="auto"/>
        <w:ind w:left="1191" w:right="340"/>
        <w:rPr>
          <w:szCs w:val="24"/>
        </w:rPr>
      </w:pPr>
      <w:r>
        <w:rPr>
          <w:szCs w:val="24"/>
        </w:rPr>
        <w:t>piešķirot noteiktu punktu skaitu attiecībā uz kvalitātes kritērijiem.</w:t>
      </w:r>
    </w:p>
    <w:p w:rsidR="007C4C5A" w:rsidRPr="00C32C50" w:rsidRDefault="007C4C5A" w:rsidP="0072541D">
      <w:pPr>
        <w:widowControl/>
        <w:numPr>
          <w:ilvl w:val="0"/>
          <w:numId w:val="1"/>
        </w:numPr>
        <w:tabs>
          <w:tab w:val="left" w:pos="284"/>
        </w:tabs>
        <w:spacing w:before="12" w:after="12" w:line="240" w:lineRule="auto"/>
        <w:ind w:left="340"/>
        <w:rPr>
          <w:iCs/>
          <w:szCs w:val="24"/>
        </w:rPr>
      </w:pPr>
      <w:r w:rsidRPr="00C32C50">
        <w:rPr>
          <w:szCs w:val="24"/>
        </w:rPr>
        <w:t>Par katru projekta iesniegumu vērtēšanas komisijas locekļi aizpilda kopīgu vērtēšanas veidlapu</w:t>
      </w:r>
      <w:r w:rsidR="006E1A35" w:rsidRPr="00C32C50">
        <w:rPr>
          <w:szCs w:val="24"/>
        </w:rPr>
        <w:t>,</w:t>
      </w:r>
      <w:r w:rsidRPr="00C32C50">
        <w:rPr>
          <w:szCs w:val="24"/>
        </w:rPr>
        <w:t xml:space="preserve"> </w:t>
      </w:r>
      <w:r w:rsidR="006F5C26" w:rsidRPr="00C32C50">
        <w:rPr>
          <w:szCs w:val="24"/>
        </w:rPr>
        <w:t>izskata priekšlikumus vērtējumiem un vērtējuma pamatojumiem. Vērtēšanas veidlapu paraksta visi klātesošie vērtēšanas komisijas locekļi.</w:t>
      </w:r>
    </w:p>
    <w:p w:rsidR="007C4C5A" w:rsidRPr="00C32C50" w:rsidRDefault="003F5BB0" w:rsidP="0072541D">
      <w:pPr>
        <w:widowControl/>
        <w:numPr>
          <w:ilvl w:val="0"/>
          <w:numId w:val="1"/>
        </w:numPr>
        <w:tabs>
          <w:tab w:val="left" w:pos="284"/>
        </w:tabs>
        <w:spacing w:beforeLines="60" w:before="144" w:afterLines="60" w:after="144" w:line="240" w:lineRule="auto"/>
        <w:ind w:left="340"/>
        <w:rPr>
          <w:szCs w:val="24"/>
        </w:rPr>
      </w:pPr>
      <w:r w:rsidRPr="00C32C50">
        <w:rPr>
          <w:szCs w:val="24"/>
        </w:rPr>
        <w:t xml:space="preserve"> </w:t>
      </w:r>
      <w:r w:rsidR="00452968" w:rsidRPr="00C32C50">
        <w:rPr>
          <w:szCs w:val="24"/>
        </w:rPr>
        <w:t>Eksperti izvērtē projekta iesnieguma</w:t>
      </w:r>
      <w:r w:rsidR="001B6A26" w:rsidRPr="00C32C50">
        <w:rPr>
          <w:szCs w:val="24"/>
        </w:rPr>
        <w:t xml:space="preserve"> noteiktu sadaļu</w:t>
      </w:r>
      <w:r w:rsidR="00452968" w:rsidRPr="00C32C50">
        <w:rPr>
          <w:szCs w:val="24"/>
        </w:rPr>
        <w:t xml:space="preserve"> atbilstību </w:t>
      </w:r>
      <w:r w:rsidR="001B6A26" w:rsidRPr="00C32C50">
        <w:rPr>
          <w:szCs w:val="24"/>
        </w:rPr>
        <w:t>attiecīgajiem projektu iesniegumu vērtēšanas</w:t>
      </w:r>
      <w:r w:rsidR="00452968" w:rsidRPr="00C32C50">
        <w:rPr>
          <w:szCs w:val="24"/>
        </w:rPr>
        <w:t xml:space="preserve"> kritērijiem, aizpildot projektu</w:t>
      </w:r>
      <w:r w:rsidR="001B6A26" w:rsidRPr="00C32C50">
        <w:rPr>
          <w:szCs w:val="24"/>
        </w:rPr>
        <w:t xml:space="preserve"> iesniegumu vērtēšanas veidlapu</w:t>
      </w:r>
      <w:r w:rsidR="00452968" w:rsidRPr="00C32C50">
        <w:rPr>
          <w:szCs w:val="24"/>
        </w:rPr>
        <w:t xml:space="preserve"> </w:t>
      </w:r>
      <w:r w:rsidR="00097BBF" w:rsidRPr="00C32C50">
        <w:rPr>
          <w:szCs w:val="24"/>
        </w:rPr>
        <w:t>(3.-</w:t>
      </w:r>
      <w:r w:rsidR="00BF33B1" w:rsidRPr="00C32C50">
        <w:rPr>
          <w:szCs w:val="24"/>
        </w:rPr>
        <w:t>7</w:t>
      </w:r>
      <w:r w:rsidR="00097BBF" w:rsidRPr="00C32C50">
        <w:rPr>
          <w:szCs w:val="24"/>
        </w:rPr>
        <w:t xml:space="preserve">.pielikums) </w:t>
      </w:r>
      <w:r w:rsidR="00452968" w:rsidRPr="00C32C50">
        <w:rPr>
          <w:szCs w:val="24"/>
        </w:rPr>
        <w:t xml:space="preserve">par </w:t>
      </w:r>
      <w:r w:rsidR="003D4834" w:rsidRPr="00C32C50">
        <w:rPr>
          <w:szCs w:val="24"/>
        </w:rPr>
        <w:t xml:space="preserve">noteikto sadaļu atbilstību </w:t>
      </w:r>
      <w:r w:rsidR="00452968" w:rsidRPr="00C32C50">
        <w:rPr>
          <w:szCs w:val="24"/>
        </w:rPr>
        <w:t xml:space="preserve">attiecīgajiem kritērijiem. Vērtēšanas komisijai </w:t>
      </w:r>
      <w:r w:rsidR="007C4C5A" w:rsidRPr="00C32C50">
        <w:rPr>
          <w:iCs/>
          <w:szCs w:val="24"/>
        </w:rPr>
        <w:t xml:space="preserve">(sekretāram) </w:t>
      </w:r>
      <w:r w:rsidR="00452968" w:rsidRPr="00C32C50">
        <w:rPr>
          <w:szCs w:val="24"/>
        </w:rPr>
        <w:t xml:space="preserve">eksperti iesniedz </w:t>
      </w:r>
      <w:r w:rsidR="007C4C5A" w:rsidRPr="00C32C50">
        <w:rPr>
          <w:iCs/>
          <w:szCs w:val="24"/>
        </w:rPr>
        <w:t>neatkarīgu atzinumu par projekta iesnieguma atbilstību noteiktajiem vērtēšanas kritērijiem un detalizētu vērtējuma pamatojumu, norād</w:t>
      </w:r>
      <w:r w:rsidR="00C01766" w:rsidRPr="00C32C50">
        <w:rPr>
          <w:iCs/>
          <w:szCs w:val="24"/>
        </w:rPr>
        <w:t>ot</w:t>
      </w:r>
      <w:r w:rsidR="007C4C5A" w:rsidRPr="00C32C50">
        <w:rPr>
          <w:iCs/>
          <w:szCs w:val="24"/>
        </w:rPr>
        <w:t xml:space="preserve"> nepieciešamos precizējumus.</w:t>
      </w:r>
    </w:p>
    <w:p w:rsidR="003C2BBF" w:rsidRPr="00C32C50" w:rsidRDefault="006D60E7" w:rsidP="0072541D">
      <w:pPr>
        <w:widowControl/>
        <w:numPr>
          <w:ilvl w:val="0"/>
          <w:numId w:val="1"/>
        </w:numPr>
        <w:tabs>
          <w:tab w:val="left" w:pos="284"/>
        </w:tabs>
        <w:spacing w:before="0" w:after="120" w:line="240" w:lineRule="auto"/>
        <w:ind w:left="340"/>
        <w:rPr>
          <w:iCs/>
          <w:szCs w:val="24"/>
        </w:rPr>
      </w:pPr>
      <w:r w:rsidRPr="00C32C50">
        <w:rPr>
          <w:iCs/>
          <w:szCs w:val="24"/>
        </w:rPr>
        <w:t xml:space="preserve"> </w:t>
      </w:r>
      <w:r w:rsidR="00566603" w:rsidRPr="00C32C50">
        <w:rPr>
          <w:iCs/>
          <w:szCs w:val="24"/>
        </w:rPr>
        <w:t>K</w:t>
      </w:r>
      <w:r w:rsidR="003C2BBF" w:rsidRPr="00C32C50">
        <w:rPr>
          <w:iCs/>
          <w:szCs w:val="24"/>
        </w:rPr>
        <w:t>omisijas priekšsēdētājs sasauc vērtēšanas komisijas sēdi, kurā vērtēšanas komisija izskata projektu iesniegumu atbilstību kritērijiem. Vērtēšanas komisijas locekļi balso par attiecīgā kritērija vienotu vērtējumu un tā pamatojumu, kas tiek attiecīgi protokolēts.</w:t>
      </w:r>
    </w:p>
    <w:p w:rsidR="003C2BBF" w:rsidRPr="00C32C50" w:rsidRDefault="00F23D51" w:rsidP="0072541D">
      <w:pPr>
        <w:widowControl/>
        <w:numPr>
          <w:ilvl w:val="0"/>
          <w:numId w:val="1"/>
        </w:numPr>
        <w:tabs>
          <w:tab w:val="left" w:pos="284"/>
        </w:tabs>
        <w:spacing w:before="0" w:after="120" w:line="240" w:lineRule="auto"/>
        <w:ind w:left="340"/>
        <w:rPr>
          <w:iCs/>
          <w:szCs w:val="24"/>
        </w:rPr>
      </w:pPr>
      <w:r w:rsidRPr="00C32C50">
        <w:rPr>
          <w:iCs/>
          <w:szCs w:val="24"/>
        </w:rPr>
        <w:t xml:space="preserve"> </w:t>
      </w:r>
      <w:r w:rsidR="00115142" w:rsidRPr="00C32C50">
        <w:rPr>
          <w:iCs/>
          <w:szCs w:val="24"/>
        </w:rPr>
        <w:t>Ja vērtēšanas komisijas balsstiesīgo locekļu vērtējums par kādu kvalitātes kritēriju savstarpēji atšķiras</w:t>
      </w:r>
      <w:r w:rsidR="00A96181">
        <w:rPr>
          <w:iCs/>
          <w:szCs w:val="24"/>
        </w:rPr>
        <w:t>,</w:t>
      </w:r>
      <w:r w:rsidR="00115142" w:rsidRPr="00C32C50">
        <w:rPr>
          <w:iCs/>
          <w:szCs w:val="24"/>
        </w:rPr>
        <w:t xml:space="preserve"> vērtēšanas komisijas locekļi iepazīstas ar atšķirīgajiem vērtējumiem un to pamatojumiem, ja nepieciešams precizē vērtējumu</w:t>
      </w:r>
      <w:r w:rsidR="00A96181">
        <w:rPr>
          <w:iCs/>
          <w:szCs w:val="24"/>
        </w:rPr>
        <w:t>,</w:t>
      </w:r>
      <w:r w:rsidR="00115142" w:rsidRPr="00C32C50">
        <w:rPr>
          <w:iCs/>
          <w:szCs w:val="24"/>
        </w:rPr>
        <w:t xml:space="preserve"> balsojot par attiecīgā kritērija vienotu vērtējumu un tā pamatojumu, kas attiecīgi tiek protokolēts</w:t>
      </w:r>
      <w:r w:rsidR="003C2BBF" w:rsidRPr="00C32C50">
        <w:rPr>
          <w:iCs/>
          <w:szCs w:val="24"/>
        </w:rPr>
        <w:t xml:space="preserve">. </w:t>
      </w:r>
    </w:p>
    <w:p w:rsidR="006F5C26" w:rsidRPr="00C32C50" w:rsidRDefault="006F5C26" w:rsidP="0072541D">
      <w:pPr>
        <w:widowControl/>
        <w:numPr>
          <w:ilvl w:val="0"/>
          <w:numId w:val="1"/>
        </w:numPr>
        <w:tabs>
          <w:tab w:val="left" w:pos="0"/>
        </w:tabs>
        <w:spacing w:before="0" w:after="120" w:line="240" w:lineRule="auto"/>
        <w:ind w:left="340"/>
        <w:rPr>
          <w:iCs/>
          <w:szCs w:val="24"/>
        </w:rPr>
      </w:pPr>
      <w:r w:rsidRPr="00C32C50">
        <w:rPr>
          <w:iCs/>
          <w:szCs w:val="24"/>
        </w:rPr>
        <w:t xml:space="preserve">Vērtēšana pēc finansējuma piešķiršanas kritērija (MK noteikumu Nr.836 4.pielikuma </w:t>
      </w:r>
      <w:r w:rsidR="00BE2653" w:rsidRPr="00C32C50">
        <w:rPr>
          <w:iCs/>
          <w:szCs w:val="24"/>
        </w:rPr>
        <w:t>49</w:t>
      </w:r>
      <w:r w:rsidRPr="00C32C50">
        <w:rPr>
          <w:iCs/>
          <w:szCs w:val="24"/>
        </w:rPr>
        <w:t>.kritērijs), kā arī projektu iesnieguma vietas noteikšana prioritārajā sarakstā (neattiecas uz liel</w:t>
      </w:r>
      <w:r w:rsidR="00FE5C69">
        <w:rPr>
          <w:iCs/>
          <w:szCs w:val="24"/>
        </w:rPr>
        <w:t>ajiem</w:t>
      </w:r>
      <w:r w:rsidRPr="00C32C50">
        <w:rPr>
          <w:iCs/>
          <w:szCs w:val="24"/>
        </w:rPr>
        <w:t xml:space="preserve"> projekt</w:t>
      </w:r>
      <w:r w:rsidR="00FE5C69">
        <w:rPr>
          <w:iCs/>
          <w:szCs w:val="24"/>
        </w:rPr>
        <w:t>iem</w:t>
      </w:r>
      <w:r w:rsidRPr="00C32C50">
        <w:rPr>
          <w:iCs/>
          <w:szCs w:val="24"/>
        </w:rPr>
        <w:t xml:space="preserve">) notiek tad, kad ir pabeigta visu atlases kārtas </w:t>
      </w:r>
      <w:r w:rsidR="00FD5180" w:rsidRPr="00C32C50">
        <w:rPr>
          <w:iCs/>
          <w:szCs w:val="24"/>
        </w:rPr>
        <w:t>attiecīgā</w:t>
      </w:r>
      <w:r w:rsidR="00FD5180">
        <w:rPr>
          <w:iCs/>
          <w:szCs w:val="24"/>
        </w:rPr>
        <w:t xml:space="preserve"> </w:t>
      </w:r>
      <w:r w:rsidR="00DD3AC5">
        <w:rPr>
          <w:iCs/>
          <w:szCs w:val="24"/>
        </w:rPr>
        <w:t xml:space="preserve">uzsaukuma </w:t>
      </w:r>
      <w:r w:rsidRPr="00C32C50">
        <w:rPr>
          <w:iCs/>
          <w:szCs w:val="24"/>
        </w:rPr>
        <w:t>projektu iesniegumu vērtēšana pēc pārējiem kritērijiem.</w:t>
      </w:r>
    </w:p>
    <w:p w:rsidR="003C2BBF" w:rsidRPr="00C32C50" w:rsidRDefault="00F23D51" w:rsidP="0072541D">
      <w:pPr>
        <w:widowControl/>
        <w:numPr>
          <w:ilvl w:val="0"/>
          <w:numId w:val="1"/>
        </w:numPr>
        <w:tabs>
          <w:tab w:val="left" w:pos="284"/>
        </w:tabs>
        <w:spacing w:before="0" w:after="120" w:line="240" w:lineRule="auto"/>
        <w:ind w:left="340"/>
        <w:rPr>
          <w:iCs/>
          <w:szCs w:val="24"/>
        </w:rPr>
      </w:pPr>
      <w:r w:rsidRPr="00C32C50">
        <w:rPr>
          <w:iCs/>
          <w:szCs w:val="24"/>
        </w:rPr>
        <w:t xml:space="preserve"> </w:t>
      </w:r>
      <w:r w:rsidR="003C2BBF" w:rsidRPr="00C32C50">
        <w:rPr>
          <w:iCs/>
          <w:szCs w:val="24"/>
        </w:rPr>
        <w:t>Vērtēšanas komisijas sekretār</w:t>
      </w:r>
      <w:r w:rsidR="00396D7A">
        <w:rPr>
          <w:iCs/>
          <w:szCs w:val="24"/>
        </w:rPr>
        <w:t>i</w:t>
      </w:r>
      <w:r w:rsidR="003C2BBF" w:rsidRPr="00C32C50">
        <w:rPr>
          <w:iCs/>
          <w:szCs w:val="24"/>
        </w:rPr>
        <w:t xml:space="preserve">, balstoties </w:t>
      </w:r>
      <w:r w:rsidR="00765521" w:rsidRPr="00C32C50">
        <w:rPr>
          <w:iCs/>
          <w:szCs w:val="24"/>
        </w:rPr>
        <w:t>uz projektu iesniegumu vērtējumiem</w:t>
      </w:r>
      <w:r w:rsidR="003C2BBF" w:rsidRPr="00C32C50">
        <w:rPr>
          <w:iCs/>
          <w:szCs w:val="24"/>
        </w:rPr>
        <w:t>, sagatavo vērtēšanas komisijas atzinuma projektu un iesniedz to komisijas priekšsēdētājam.</w:t>
      </w:r>
    </w:p>
    <w:p w:rsidR="00866671" w:rsidRPr="00C32C50" w:rsidRDefault="00F23D51" w:rsidP="0072541D">
      <w:pPr>
        <w:widowControl/>
        <w:numPr>
          <w:ilvl w:val="0"/>
          <w:numId w:val="1"/>
        </w:numPr>
        <w:tabs>
          <w:tab w:val="left" w:pos="284"/>
        </w:tabs>
        <w:spacing w:beforeLines="60" w:before="144" w:afterLines="60" w:after="144" w:line="240" w:lineRule="auto"/>
        <w:ind w:left="340"/>
        <w:rPr>
          <w:iCs/>
          <w:szCs w:val="24"/>
        </w:rPr>
      </w:pPr>
      <w:r w:rsidRPr="00C32C50">
        <w:rPr>
          <w:iCs/>
          <w:szCs w:val="24"/>
        </w:rPr>
        <w:t xml:space="preserve"> </w:t>
      </w:r>
      <w:r w:rsidR="0088696E" w:rsidRPr="00C32C50">
        <w:rPr>
          <w:iCs/>
          <w:szCs w:val="24"/>
        </w:rPr>
        <w:t xml:space="preserve">Komisijas priekšsēdētājs sasauc vērtēšanas komisijas sēdi, kurā vērtēšanas komisija </w:t>
      </w:r>
      <w:r w:rsidR="009E2BDC" w:rsidRPr="00C32C50">
        <w:rPr>
          <w:iCs/>
          <w:szCs w:val="24"/>
        </w:rPr>
        <w:t>apstiprina vērtē</w:t>
      </w:r>
      <w:r w:rsidR="00A25549" w:rsidRPr="00C32C50">
        <w:rPr>
          <w:iCs/>
          <w:szCs w:val="24"/>
        </w:rPr>
        <w:t xml:space="preserve">šanas komisijas atzinumu </w:t>
      </w:r>
      <w:r w:rsidR="00F676B6" w:rsidRPr="00C32C50">
        <w:rPr>
          <w:iCs/>
          <w:szCs w:val="24"/>
        </w:rPr>
        <w:t>(</w:t>
      </w:r>
      <w:r w:rsidR="00BF33B1" w:rsidRPr="00C32C50">
        <w:rPr>
          <w:iCs/>
          <w:szCs w:val="24"/>
        </w:rPr>
        <w:t>10</w:t>
      </w:r>
      <w:r w:rsidR="00F676B6" w:rsidRPr="00C32C50">
        <w:rPr>
          <w:iCs/>
          <w:szCs w:val="24"/>
        </w:rPr>
        <w:t>.pielikums)</w:t>
      </w:r>
      <w:r w:rsidR="009E2BDC" w:rsidRPr="00C32C50">
        <w:rPr>
          <w:iCs/>
          <w:szCs w:val="24"/>
        </w:rPr>
        <w:t xml:space="preserve">. </w:t>
      </w:r>
    </w:p>
    <w:p w:rsidR="00224C6D" w:rsidRPr="00C32C50" w:rsidRDefault="00F23D51" w:rsidP="0072541D">
      <w:pPr>
        <w:widowControl/>
        <w:numPr>
          <w:ilvl w:val="0"/>
          <w:numId w:val="1"/>
        </w:numPr>
        <w:tabs>
          <w:tab w:val="left" w:pos="284"/>
        </w:tabs>
        <w:spacing w:before="0" w:after="120" w:line="240" w:lineRule="auto"/>
        <w:ind w:left="340"/>
        <w:rPr>
          <w:iCs/>
          <w:szCs w:val="24"/>
        </w:rPr>
      </w:pPr>
      <w:r w:rsidRPr="00C32C50">
        <w:rPr>
          <w:iCs/>
          <w:szCs w:val="24"/>
        </w:rPr>
        <w:t xml:space="preserve"> </w:t>
      </w:r>
      <w:r w:rsidR="003C2BBF" w:rsidRPr="00C32C50">
        <w:rPr>
          <w:iCs/>
          <w:szCs w:val="24"/>
        </w:rPr>
        <w:t>Ja</w:t>
      </w:r>
      <w:r w:rsidR="00866671" w:rsidRPr="00C32C50">
        <w:rPr>
          <w:iCs/>
          <w:szCs w:val="24"/>
        </w:rPr>
        <w:t xml:space="preserve"> atbildīgās iestādes vadītājs, pamatojoties uz vērtēšanas komisijas atzinumu, ir pieņēmis lēmumu par projekta iesnieguma apstiprināšanu ar nosacījumu, norādot termiņu, līdz kuram precizējumi iesniedzami, </w:t>
      </w:r>
      <w:r w:rsidR="003C2BBF" w:rsidRPr="00C32C50">
        <w:rPr>
          <w:iCs/>
          <w:szCs w:val="24"/>
        </w:rPr>
        <w:t xml:space="preserve">tad </w:t>
      </w:r>
      <w:r w:rsidR="00866671" w:rsidRPr="00C32C50">
        <w:rPr>
          <w:iCs/>
          <w:szCs w:val="24"/>
        </w:rPr>
        <w:t>vērtēšanas komisija</w:t>
      </w:r>
      <w:r w:rsidR="001056B6">
        <w:rPr>
          <w:iCs/>
          <w:szCs w:val="24"/>
        </w:rPr>
        <w:t>s</w:t>
      </w:r>
      <w:r w:rsidR="00145B2A" w:rsidRPr="00C32C50">
        <w:rPr>
          <w:iCs/>
          <w:szCs w:val="24"/>
        </w:rPr>
        <w:t xml:space="preserve"> locekļi ar bal</w:t>
      </w:r>
      <w:r w:rsidR="00FB6E71" w:rsidRPr="00C32C50">
        <w:rPr>
          <w:iCs/>
          <w:szCs w:val="24"/>
        </w:rPr>
        <w:t>s</w:t>
      </w:r>
      <w:r w:rsidR="00145B2A" w:rsidRPr="00C32C50">
        <w:rPr>
          <w:iCs/>
          <w:szCs w:val="24"/>
        </w:rPr>
        <w:t>stiesībām</w:t>
      </w:r>
      <w:r w:rsidR="00866671" w:rsidRPr="00C32C50">
        <w:rPr>
          <w:iCs/>
          <w:szCs w:val="24"/>
        </w:rPr>
        <w:t xml:space="preserve"> </w:t>
      </w:r>
      <w:r w:rsidR="006F5C26" w:rsidRPr="00C32C50">
        <w:rPr>
          <w:iCs/>
          <w:szCs w:val="24"/>
        </w:rPr>
        <w:t xml:space="preserve">un eksperti </w:t>
      </w:r>
      <w:r w:rsidR="00866671" w:rsidRPr="00C32C50">
        <w:rPr>
          <w:iCs/>
          <w:szCs w:val="24"/>
        </w:rPr>
        <w:t xml:space="preserve">izvērtē lēmuma par projekta iesnieguma apstiprināšanu ar nosacījumu izpildi, aizpildot projektu iesniegumu vērtēšanas veidlapas par kritērijiem, kuru vērtējums ir </w:t>
      </w:r>
      <w:r w:rsidR="00FE5C69">
        <w:rPr>
          <w:iCs/>
          <w:szCs w:val="24"/>
        </w:rPr>
        <w:t>„</w:t>
      </w:r>
      <w:r w:rsidR="00725A20" w:rsidRPr="00C32C50">
        <w:rPr>
          <w:iCs/>
          <w:szCs w:val="24"/>
        </w:rPr>
        <w:t>Nē</w:t>
      </w:r>
      <w:r w:rsidR="00FE5C69">
        <w:rPr>
          <w:iCs/>
          <w:szCs w:val="24"/>
        </w:rPr>
        <w:t>”</w:t>
      </w:r>
      <w:r w:rsidR="00866671" w:rsidRPr="00C32C50">
        <w:rPr>
          <w:iCs/>
          <w:szCs w:val="24"/>
        </w:rPr>
        <w:t xml:space="preserve"> (8.pielikums) un sagatavo atzinumu par lēmumā ietverto nosacījumu izpildi.</w:t>
      </w:r>
    </w:p>
    <w:p w:rsidR="00327EE0" w:rsidRPr="00C32C50" w:rsidRDefault="00F23D51" w:rsidP="0072541D">
      <w:pPr>
        <w:widowControl/>
        <w:numPr>
          <w:ilvl w:val="0"/>
          <w:numId w:val="1"/>
        </w:numPr>
        <w:tabs>
          <w:tab w:val="left" w:pos="284"/>
        </w:tabs>
        <w:spacing w:before="0" w:after="120" w:line="240" w:lineRule="auto"/>
        <w:ind w:left="340"/>
        <w:rPr>
          <w:iCs/>
          <w:szCs w:val="24"/>
        </w:rPr>
      </w:pPr>
      <w:r w:rsidRPr="00C32C50">
        <w:rPr>
          <w:iCs/>
          <w:szCs w:val="24"/>
        </w:rPr>
        <w:t xml:space="preserve"> </w:t>
      </w:r>
      <w:r w:rsidR="00327EE0" w:rsidRPr="00C32C50">
        <w:rPr>
          <w:iCs/>
          <w:szCs w:val="24"/>
        </w:rPr>
        <w:t xml:space="preserve">Vērtēšanas komisijas atzinumā ietver konstatējumu par dubultās finansēšanas risku, ko pārbauda vērtēšanas komisijas sekretārs </w:t>
      </w:r>
      <w:r w:rsidR="0080530F">
        <w:rPr>
          <w:iCs/>
          <w:szCs w:val="24"/>
        </w:rPr>
        <w:t>tīmekļa</w:t>
      </w:r>
      <w:r w:rsidR="0080530F" w:rsidRPr="00C32C50">
        <w:rPr>
          <w:iCs/>
          <w:szCs w:val="24"/>
        </w:rPr>
        <w:t xml:space="preserve"> </w:t>
      </w:r>
      <w:r w:rsidR="00327EE0" w:rsidRPr="00C32C50">
        <w:rPr>
          <w:iCs/>
          <w:szCs w:val="24"/>
        </w:rPr>
        <w:t xml:space="preserve">vietnēs </w:t>
      </w:r>
      <w:hyperlink r:id="rId15" w:history="1">
        <w:r w:rsidR="00327EE0" w:rsidRPr="00C32C50">
          <w:rPr>
            <w:iCs/>
            <w:szCs w:val="24"/>
          </w:rPr>
          <w:t>www.eeagrants.lv</w:t>
        </w:r>
      </w:hyperlink>
      <w:r w:rsidR="00327EE0" w:rsidRPr="00C32C50">
        <w:rPr>
          <w:iCs/>
          <w:szCs w:val="24"/>
        </w:rPr>
        <w:t xml:space="preserve">, </w:t>
      </w:r>
      <w:hyperlink r:id="rId16" w:history="1">
        <w:r w:rsidR="00327EE0" w:rsidRPr="00C32C50">
          <w:rPr>
            <w:iCs/>
            <w:szCs w:val="24"/>
          </w:rPr>
          <w:t>www.swiss-contribution.lv</w:t>
        </w:r>
      </w:hyperlink>
      <w:r w:rsidR="0080530F">
        <w:rPr>
          <w:iCs/>
          <w:szCs w:val="24"/>
        </w:rPr>
        <w:t xml:space="preserve"> un</w:t>
      </w:r>
      <w:r w:rsidR="00327EE0" w:rsidRPr="00C32C50">
        <w:rPr>
          <w:iCs/>
          <w:szCs w:val="24"/>
        </w:rPr>
        <w:t xml:space="preserve"> </w:t>
      </w:r>
      <w:hyperlink r:id="rId17" w:history="1">
        <w:r w:rsidR="00327EE0" w:rsidRPr="00C32C50">
          <w:rPr>
            <w:iCs/>
            <w:szCs w:val="24"/>
          </w:rPr>
          <w:t>https://vis.esfondi.lv/</w:t>
        </w:r>
      </w:hyperlink>
      <w:r w:rsidR="00A96181">
        <w:rPr>
          <w:iCs/>
          <w:szCs w:val="24"/>
        </w:rPr>
        <w:t>,</w:t>
      </w:r>
      <w:r w:rsidR="00327EE0" w:rsidRPr="00C32C50">
        <w:rPr>
          <w:iCs/>
          <w:szCs w:val="24"/>
        </w:rPr>
        <w:t xml:space="preserve"> pievienojot vērtēšanas komisijas sēdes protokolam pārbaudes lapu</w:t>
      </w:r>
      <w:r w:rsidR="00514361" w:rsidRPr="00C32C50">
        <w:rPr>
          <w:iCs/>
          <w:szCs w:val="24"/>
        </w:rPr>
        <w:t xml:space="preserve"> (</w:t>
      </w:r>
      <w:r w:rsidR="00164AC9">
        <w:rPr>
          <w:iCs/>
          <w:szCs w:val="24"/>
        </w:rPr>
        <w:t>11.</w:t>
      </w:r>
      <w:r w:rsidR="00514361" w:rsidRPr="00C32C50">
        <w:rPr>
          <w:iCs/>
          <w:szCs w:val="24"/>
        </w:rPr>
        <w:t>pielikums).</w:t>
      </w:r>
    </w:p>
    <w:p w:rsidR="00B45C13" w:rsidRPr="00C32C50" w:rsidRDefault="00F23D51" w:rsidP="0072541D">
      <w:pPr>
        <w:widowControl/>
        <w:numPr>
          <w:ilvl w:val="0"/>
          <w:numId w:val="1"/>
        </w:numPr>
        <w:tabs>
          <w:tab w:val="left" w:pos="284"/>
        </w:tabs>
        <w:spacing w:before="0" w:after="120" w:line="240" w:lineRule="auto"/>
        <w:ind w:left="340"/>
        <w:rPr>
          <w:b/>
          <w:szCs w:val="24"/>
        </w:rPr>
      </w:pPr>
      <w:r w:rsidRPr="00C32C50">
        <w:rPr>
          <w:iCs/>
          <w:szCs w:val="24"/>
        </w:rPr>
        <w:t xml:space="preserve"> </w:t>
      </w:r>
      <w:r w:rsidR="00866671" w:rsidRPr="00C32C50">
        <w:rPr>
          <w:iCs/>
          <w:szCs w:val="24"/>
        </w:rPr>
        <w:t>Komisijas priekšsēdētājs sasauc vērtēšanas komisijas sēdi, kurā vērtēšanas komisija apstiprina atzinumu par lēmumā ietverto nosacījumu izpildi. Ja projekta iesniedzējs nav nodrošinājis lēmumā ietverto nosacījumu izpildi noteiktajā termiņā, tad vērtēšanas komisijas atzinums ir negatīvs.</w:t>
      </w:r>
    </w:p>
    <w:p w:rsidR="002F63A6" w:rsidRPr="00C32C50" w:rsidRDefault="002F63A6" w:rsidP="00224C6D">
      <w:pPr>
        <w:widowControl/>
        <w:tabs>
          <w:tab w:val="left" w:pos="284"/>
        </w:tabs>
        <w:spacing w:before="0" w:after="120" w:line="240" w:lineRule="auto"/>
        <w:ind w:firstLine="0"/>
        <w:rPr>
          <w:b/>
          <w:szCs w:val="24"/>
        </w:rPr>
      </w:pPr>
    </w:p>
    <w:p w:rsidR="00866671" w:rsidRPr="00C32C50" w:rsidRDefault="00866671" w:rsidP="00B532CE">
      <w:pPr>
        <w:widowControl/>
        <w:tabs>
          <w:tab w:val="left" w:pos="284"/>
        </w:tabs>
        <w:spacing w:beforeLines="60" w:before="144" w:afterLines="60" w:after="144" w:line="240" w:lineRule="auto"/>
        <w:ind w:left="502" w:firstLine="0"/>
        <w:jc w:val="center"/>
        <w:rPr>
          <w:b/>
          <w:szCs w:val="24"/>
        </w:rPr>
      </w:pPr>
      <w:r w:rsidRPr="00C32C50">
        <w:rPr>
          <w:b/>
          <w:szCs w:val="24"/>
        </w:rPr>
        <w:lastRenderedPageBreak/>
        <w:t>VI. Atbildīgās iestādes vadītāja lēmuma pieņemšanas kārtība</w:t>
      </w:r>
    </w:p>
    <w:p w:rsidR="00F23D51" w:rsidRPr="00C32C50" w:rsidRDefault="00866671" w:rsidP="00AF02F5">
      <w:pPr>
        <w:widowControl/>
        <w:numPr>
          <w:ilvl w:val="0"/>
          <w:numId w:val="1"/>
        </w:numPr>
        <w:tabs>
          <w:tab w:val="left" w:pos="284"/>
        </w:tabs>
        <w:spacing w:beforeLines="60" w:before="144" w:afterLines="60" w:after="144" w:line="240" w:lineRule="auto"/>
        <w:ind w:left="340"/>
        <w:rPr>
          <w:szCs w:val="24"/>
        </w:rPr>
      </w:pPr>
      <w:r w:rsidRPr="00C32C50">
        <w:rPr>
          <w:szCs w:val="24"/>
        </w:rPr>
        <w:t>Atbildīgās iestādes vadītājs, pamatojoties uz vērtēšanas komisijas atzinumu</w:t>
      </w:r>
      <w:r w:rsidR="00F23D51" w:rsidRPr="00C32C50">
        <w:rPr>
          <w:szCs w:val="24"/>
        </w:rPr>
        <w:t>,</w:t>
      </w:r>
      <w:r w:rsidRPr="00C32C50">
        <w:rPr>
          <w:szCs w:val="24"/>
        </w:rPr>
        <w:t xml:space="preserve"> pieņem lēmumu</w:t>
      </w:r>
      <w:r w:rsidR="00F23D51" w:rsidRPr="00C32C50">
        <w:rPr>
          <w:szCs w:val="24"/>
        </w:rPr>
        <w:t xml:space="preserve"> </w:t>
      </w:r>
      <w:r w:rsidRPr="00C32C50">
        <w:rPr>
          <w:szCs w:val="24"/>
        </w:rPr>
        <w:t>par projekta iesnieguma apstiprināšanu vai noraidīšanu</w:t>
      </w:r>
      <w:r w:rsidR="00F23D51" w:rsidRPr="00C32C50">
        <w:rPr>
          <w:szCs w:val="24"/>
        </w:rPr>
        <w:t>.</w:t>
      </w:r>
    </w:p>
    <w:p w:rsidR="00F23D51" w:rsidRPr="00C32C50" w:rsidRDefault="003C2BBF" w:rsidP="00AF02F5">
      <w:pPr>
        <w:widowControl/>
        <w:numPr>
          <w:ilvl w:val="0"/>
          <w:numId w:val="1"/>
        </w:numPr>
        <w:tabs>
          <w:tab w:val="left" w:pos="284"/>
        </w:tabs>
        <w:spacing w:beforeLines="60" w:before="144" w:afterLines="60" w:after="144" w:line="240" w:lineRule="auto"/>
        <w:ind w:left="340"/>
        <w:rPr>
          <w:iCs/>
          <w:szCs w:val="24"/>
        </w:rPr>
      </w:pPr>
      <w:r w:rsidRPr="00C32C50">
        <w:rPr>
          <w:iCs/>
          <w:szCs w:val="24"/>
        </w:rPr>
        <w:t xml:space="preserve">Atbildīgās iestādes vadītājs var pieņemt lēmumu </w:t>
      </w:r>
      <w:r w:rsidRPr="00C32C50">
        <w:rPr>
          <w:szCs w:val="24"/>
        </w:rPr>
        <w:t>par projekta iesnieguma apstiprināšanu ar nosacījumu, norādot termiņu, līdz kuram precizējumi iesniedzami, ja vērtēšanas komisija sagatavojusi atzinumu par projekta apstiprināšanu ar nosacījumu.</w:t>
      </w:r>
      <w:r w:rsidRPr="00C32C50">
        <w:rPr>
          <w:iCs/>
          <w:szCs w:val="24"/>
        </w:rPr>
        <w:t xml:space="preserve"> P</w:t>
      </w:r>
      <w:r w:rsidRPr="00C32C50">
        <w:rPr>
          <w:szCs w:val="24"/>
        </w:rPr>
        <w:t>rojekta iesniedzējam ir jānodrošina atbilstība norādītajiem kritērijiem lēmumā noteiktajā termiņā, kas nav ilgāks par diviem mēnešiem no lēmuma saņemšanas dienas.</w:t>
      </w:r>
    </w:p>
    <w:p w:rsidR="00F23D51" w:rsidRPr="00C32C50" w:rsidRDefault="00866671" w:rsidP="00AF02F5">
      <w:pPr>
        <w:widowControl/>
        <w:numPr>
          <w:ilvl w:val="0"/>
          <w:numId w:val="1"/>
        </w:numPr>
        <w:tabs>
          <w:tab w:val="left" w:pos="284"/>
        </w:tabs>
        <w:spacing w:beforeLines="60" w:before="144" w:afterLines="60" w:after="144" w:line="240" w:lineRule="auto"/>
        <w:ind w:left="340"/>
        <w:rPr>
          <w:iCs/>
          <w:szCs w:val="24"/>
        </w:rPr>
      </w:pPr>
      <w:r w:rsidRPr="00C32C50">
        <w:rPr>
          <w:iCs/>
          <w:szCs w:val="24"/>
        </w:rPr>
        <w:t xml:space="preserve">Pamatojoties uz vērtēšanas komisijas atzinumu, atbildīgās iestādes vadītājs </w:t>
      </w:r>
      <w:r w:rsidR="006F5C26" w:rsidRPr="00C32C50">
        <w:rPr>
          <w:iCs/>
          <w:szCs w:val="24"/>
        </w:rPr>
        <w:t xml:space="preserve">ne vēlāk kā 20 darbdienu laikā pēc lēmumā noteiktā termiņa beigām </w:t>
      </w:r>
      <w:r w:rsidR="003C2BBF" w:rsidRPr="00C32C50">
        <w:rPr>
          <w:iCs/>
          <w:szCs w:val="24"/>
        </w:rPr>
        <w:t>pieņem atzinumu par lēmuma nosacījumu izpildi.</w:t>
      </w:r>
    </w:p>
    <w:p w:rsidR="00F23D51" w:rsidRPr="00C32C50" w:rsidRDefault="00866671" w:rsidP="00AF02F5">
      <w:pPr>
        <w:widowControl/>
        <w:numPr>
          <w:ilvl w:val="0"/>
          <w:numId w:val="1"/>
        </w:numPr>
        <w:tabs>
          <w:tab w:val="left" w:pos="284"/>
        </w:tabs>
        <w:spacing w:beforeLines="60" w:before="144" w:afterLines="60" w:after="144" w:line="240" w:lineRule="auto"/>
        <w:ind w:left="340"/>
        <w:rPr>
          <w:iCs/>
          <w:szCs w:val="24"/>
        </w:rPr>
      </w:pPr>
      <w:r w:rsidRPr="00C32C50">
        <w:rPr>
          <w:iCs/>
          <w:szCs w:val="24"/>
        </w:rPr>
        <w:t xml:space="preserve">Atzinuma tiesiskuma kontroli veic tāpat kā lēmumam, kurā ietverto nosacījumu izpildes kontrolei </w:t>
      </w:r>
      <w:r w:rsidR="001D418E">
        <w:rPr>
          <w:iCs/>
          <w:szCs w:val="24"/>
        </w:rPr>
        <w:t>minētais</w:t>
      </w:r>
      <w:r w:rsidR="001D418E" w:rsidRPr="00C32C50">
        <w:rPr>
          <w:iCs/>
          <w:szCs w:val="24"/>
        </w:rPr>
        <w:t xml:space="preserve"> </w:t>
      </w:r>
      <w:r w:rsidRPr="00C32C50">
        <w:rPr>
          <w:iCs/>
          <w:szCs w:val="24"/>
        </w:rPr>
        <w:t>atzinums ir sagatavots.</w:t>
      </w:r>
    </w:p>
    <w:p w:rsidR="00F23D51" w:rsidRPr="00C32C50" w:rsidRDefault="00866671" w:rsidP="00AF02F5">
      <w:pPr>
        <w:widowControl/>
        <w:numPr>
          <w:ilvl w:val="0"/>
          <w:numId w:val="1"/>
        </w:numPr>
        <w:tabs>
          <w:tab w:val="left" w:pos="284"/>
        </w:tabs>
        <w:spacing w:beforeLines="60" w:before="144" w:afterLines="60" w:after="144" w:line="240" w:lineRule="auto"/>
        <w:ind w:left="340"/>
        <w:rPr>
          <w:iCs/>
          <w:szCs w:val="24"/>
        </w:rPr>
      </w:pPr>
      <w:r w:rsidRPr="00C32C50">
        <w:rPr>
          <w:iCs/>
          <w:szCs w:val="24"/>
        </w:rPr>
        <w:t>Lēmumu par projekta iesnieguma apstiprināšanu vai noraidīšanu,</w:t>
      </w:r>
      <w:r w:rsidR="006F5C26" w:rsidRPr="00C32C50">
        <w:rPr>
          <w:iCs/>
          <w:szCs w:val="24"/>
        </w:rPr>
        <w:t xml:space="preserve"> kā arī atbildīgās iestādes vadītāja atzinumu par nosacījumu izpildi</w:t>
      </w:r>
      <w:r w:rsidRPr="00C32C50">
        <w:rPr>
          <w:iCs/>
          <w:szCs w:val="24"/>
        </w:rPr>
        <w:t xml:space="preserve"> </w:t>
      </w:r>
      <w:r w:rsidRPr="00C32C50">
        <w:rPr>
          <w:szCs w:val="24"/>
        </w:rPr>
        <w:t>par projekta iesnieguma apstiprināšanu ar nosacījumu</w:t>
      </w:r>
      <w:r w:rsidR="006F5C26" w:rsidRPr="00C32C50">
        <w:rPr>
          <w:iCs/>
          <w:szCs w:val="24"/>
        </w:rPr>
        <w:t xml:space="preserve"> vērtēšanas komisijas sekretārs piecu darbdienu laikā nosūta pa pastu vai elektroniski (parakstītu ar drošu elektronisko parakstu) projekta iesniedzējam.</w:t>
      </w:r>
    </w:p>
    <w:p w:rsidR="00F23D51" w:rsidRPr="00C32C50" w:rsidRDefault="006F5C26" w:rsidP="00AF02F5">
      <w:pPr>
        <w:widowControl/>
        <w:numPr>
          <w:ilvl w:val="0"/>
          <w:numId w:val="1"/>
        </w:numPr>
        <w:tabs>
          <w:tab w:val="left" w:pos="284"/>
        </w:tabs>
        <w:spacing w:beforeLines="60" w:before="144" w:afterLines="60" w:after="144" w:line="240" w:lineRule="auto"/>
        <w:ind w:left="340"/>
        <w:rPr>
          <w:iCs/>
          <w:szCs w:val="24"/>
        </w:rPr>
      </w:pPr>
      <w:r w:rsidRPr="00C32C50">
        <w:rPr>
          <w:iCs/>
          <w:szCs w:val="24"/>
        </w:rPr>
        <w:t>A</w:t>
      </w:r>
      <w:r w:rsidR="00866671" w:rsidRPr="00C32C50">
        <w:rPr>
          <w:iCs/>
          <w:szCs w:val="24"/>
        </w:rPr>
        <w:t>tbildīgās iestādes vadītāj</w:t>
      </w:r>
      <w:r w:rsidR="00240E6F" w:rsidRPr="00C32C50">
        <w:rPr>
          <w:iCs/>
          <w:szCs w:val="24"/>
        </w:rPr>
        <w:t>a</w:t>
      </w:r>
      <w:r w:rsidR="00866671" w:rsidRPr="00C32C50">
        <w:rPr>
          <w:iCs/>
          <w:szCs w:val="24"/>
        </w:rPr>
        <w:t xml:space="preserve"> negatīv</w:t>
      </w:r>
      <w:r w:rsidRPr="00C32C50">
        <w:rPr>
          <w:iCs/>
          <w:szCs w:val="24"/>
        </w:rPr>
        <w:t>o</w:t>
      </w:r>
      <w:r w:rsidR="00866671" w:rsidRPr="00C32C50">
        <w:rPr>
          <w:iCs/>
          <w:szCs w:val="24"/>
        </w:rPr>
        <w:t xml:space="preserve"> atzinumu, ar kuru noteikts, ka lēmumā ietvertie nosacījumi nav izpildīti, vērtēšanas komisijas sekretārs </w:t>
      </w:r>
      <w:r w:rsidRPr="00C32C50">
        <w:rPr>
          <w:iCs/>
          <w:szCs w:val="24"/>
        </w:rPr>
        <w:t xml:space="preserve">divu </w:t>
      </w:r>
      <w:r w:rsidR="00866671" w:rsidRPr="00C32C50">
        <w:rPr>
          <w:iCs/>
          <w:szCs w:val="24"/>
        </w:rPr>
        <w:t xml:space="preserve">darbdienu laikā nosūta pa pastu </w:t>
      </w:r>
      <w:r w:rsidR="00631ED6" w:rsidRPr="00C32C50">
        <w:rPr>
          <w:iCs/>
          <w:szCs w:val="24"/>
        </w:rPr>
        <w:t xml:space="preserve">ierakstītā vēstulē </w:t>
      </w:r>
      <w:r w:rsidR="00866671" w:rsidRPr="00C32C50">
        <w:rPr>
          <w:iCs/>
          <w:szCs w:val="24"/>
        </w:rPr>
        <w:t>vai elektroniski (parakstītu ar drošu elektronisko parakstu) projekta iesniedzējam.</w:t>
      </w:r>
    </w:p>
    <w:p w:rsidR="00F23D51" w:rsidRPr="00C32C50" w:rsidRDefault="003C2BBF" w:rsidP="00AF02F5">
      <w:pPr>
        <w:widowControl/>
        <w:numPr>
          <w:ilvl w:val="0"/>
          <w:numId w:val="1"/>
        </w:numPr>
        <w:tabs>
          <w:tab w:val="left" w:pos="284"/>
        </w:tabs>
        <w:spacing w:beforeLines="60" w:before="144" w:afterLines="60" w:after="144" w:line="240" w:lineRule="auto"/>
        <w:ind w:left="340"/>
        <w:rPr>
          <w:iCs/>
          <w:szCs w:val="24"/>
        </w:rPr>
      </w:pPr>
      <w:r w:rsidRPr="00C32C50">
        <w:rPr>
          <w:iCs/>
          <w:szCs w:val="24"/>
        </w:rPr>
        <w:t>Ja atbildīgās iestādes vadītāja atzinums ir negatīvs, projekta iesniegumu uzskata par noraidītu un projekta iesniegumā norādīto finansējumu novirza nākamajai projektu iesniegumu atlases kārtai, attiecīgo projektu svītrojot no prioritārā projektu saraksta.</w:t>
      </w:r>
    </w:p>
    <w:p w:rsidR="00F23D51" w:rsidRPr="00C32C50" w:rsidRDefault="00866671" w:rsidP="00AF02F5">
      <w:pPr>
        <w:widowControl/>
        <w:numPr>
          <w:ilvl w:val="0"/>
          <w:numId w:val="1"/>
        </w:numPr>
        <w:tabs>
          <w:tab w:val="left" w:pos="284"/>
        </w:tabs>
        <w:spacing w:beforeLines="60" w:before="144" w:afterLines="60" w:after="144" w:line="240" w:lineRule="auto"/>
        <w:ind w:left="340"/>
        <w:rPr>
          <w:iCs/>
          <w:szCs w:val="24"/>
        </w:rPr>
      </w:pPr>
      <w:r w:rsidRPr="00C32C50">
        <w:rPr>
          <w:szCs w:val="24"/>
        </w:rPr>
        <w:t xml:space="preserve">Pamatojoties uz Eiropas Savienības struktūrfondu un Kohēzijas fonda vadības likuma 19.panta pirmo daļu un 22.panta trešo daļu atbildīgās iestādes vadītāja lēmumu par projekta iesnieguma apstiprināšanu vai noraidīšanu var apstrīdēt ministrijas valsts sekretāram, iesniedzot iesniegumu Vides </w:t>
      </w:r>
      <w:r w:rsidR="00765521" w:rsidRPr="00C32C50">
        <w:rPr>
          <w:szCs w:val="24"/>
        </w:rPr>
        <w:t xml:space="preserve">aizsardzības un reģionālās aizsardzības </w:t>
      </w:r>
      <w:r w:rsidRPr="00C32C50">
        <w:rPr>
          <w:szCs w:val="24"/>
        </w:rPr>
        <w:t>ministrijā Peldu ielā 25, Rīgā viena mēneša laikā no lēmuma spēkā stāšanās dienas.</w:t>
      </w:r>
    </w:p>
    <w:p w:rsidR="00866671" w:rsidRPr="00C32C50" w:rsidRDefault="00866671" w:rsidP="00AF02F5">
      <w:pPr>
        <w:widowControl/>
        <w:numPr>
          <w:ilvl w:val="0"/>
          <w:numId w:val="1"/>
        </w:numPr>
        <w:tabs>
          <w:tab w:val="left" w:pos="284"/>
        </w:tabs>
        <w:spacing w:beforeLines="60" w:before="144" w:afterLines="60" w:after="144" w:line="240" w:lineRule="auto"/>
        <w:ind w:left="340"/>
        <w:rPr>
          <w:iCs/>
          <w:szCs w:val="24"/>
        </w:rPr>
      </w:pPr>
      <w:r w:rsidRPr="00C32C50">
        <w:rPr>
          <w:szCs w:val="24"/>
        </w:rPr>
        <w:t>Saskaņā ar Eiropas Savienības struktūrfondu un Kohēzijas fonda vadības likuma 22.panta 3</w:t>
      </w:r>
      <w:r w:rsidRPr="00C32C50">
        <w:rPr>
          <w:szCs w:val="24"/>
          <w:vertAlign w:val="superscript"/>
        </w:rPr>
        <w:t>1</w:t>
      </w:r>
      <w:r w:rsidRPr="00C32C50">
        <w:rPr>
          <w:szCs w:val="24"/>
        </w:rPr>
        <w:t xml:space="preserve">.daļu atbildīgās iestādes vadītāja atzinumu par lēmumā ietverto nosacījumu izpildi var apstrīdēt </w:t>
      </w:r>
      <w:r w:rsidR="00765521" w:rsidRPr="00C32C50">
        <w:rPr>
          <w:szCs w:val="24"/>
        </w:rPr>
        <w:t xml:space="preserve">ministrijas valsts sekretāram, iesniedzot iesniegumu Vides aizsardzības un reģionālās aizsardzības ministrijā Peldu ielā 25, </w:t>
      </w:r>
      <w:r w:rsidRPr="00C32C50">
        <w:rPr>
          <w:szCs w:val="24"/>
        </w:rPr>
        <w:t>Rīgā, viena mēneša laikā no atzinuma spēkā stāšanās dienas. Atzinumu var apstrīdēt arī atsevišķi no lēmuma.</w:t>
      </w:r>
    </w:p>
    <w:p w:rsidR="00E1526A" w:rsidRPr="00C32C50" w:rsidRDefault="00E1526A">
      <w:pPr>
        <w:spacing w:before="0" w:after="0" w:line="240" w:lineRule="auto"/>
        <w:ind w:firstLine="0"/>
        <w:jc w:val="right"/>
        <w:rPr>
          <w:szCs w:val="24"/>
        </w:rPr>
      </w:pPr>
      <w:r w:rsidRPr="00C32C50">
        <w:rPr>
          <w:sz w:val="22"/>
          <w:szCs w:val="22"/>
        </w:rPr>
        <w:br w:type="page"/>
      </w:r>
      <w:r w:rsidR="001E446C" w:rsidRPr="00C32C50">
        <w:rPr>
          <w:szCs w:val="24"/>
        </w:rPr>
        <w:lastRenderedPageBreak/>
        <w:t>P</w:t>
      </w:r>
      <w:r w:rsidRPr="00C32C50">
        <w:rPr>
          <w:szCs w:val="24"/>
        </w:rPr>
        <w:t xml:space="preserve">ielikums </w:t>
      </w:r>
      <w:r w:rsidR="00380BDA" w:rsidRPr="00C32C50">
        <w:rPr>
          <w:szCs w:val="24"/>
        </w:rPr>
        <w:t>N</w:t>
      </w:r>
      <w:r w:rsidRPr="00C32C50">
        <w:rPr>
          <w:szCs w:val="24"/>
        </w:rPr>
        <w:t xml:space="preserve">r. 1 </w:t>
      </w:r>
    </w:p>
    <w:p w:rsidR="00E1526A" w:rsidRPr="00C32C50" w:rsidRDefault="00E1526A">
      <w:pPr>
        <w:pStyle w:val="Title"/>
        <w:jc w:val="right"/>
        <w:rPr>
          <w:sz w:val="24"/>
        </w:rPr>
      </w:pPr>
    </w:p>
    <w:p w:rsidR="00E1526A" w:rsidRPr="00C32C50" w:rsidRDefault="00E1526A">
      <w:pPr>
        <w:pStyle w:val="Title"/>
        <w:rPr>
          <w:sz w:val="24"/>
        </w:rPr>
      </w:pPr>
    </w:p>
    <w:p w:rsidR="00E1526A" w:rsidRPr="00C32C50" w:rsidRDefault="00E1526A">
      <w:pPr>
        <w:pStyle w:val="Title"/>
        <w:rPr>
          <w:b/>
          <w:sz w:val="24"/>
        </w:rPr>
      </w:pPr>
      <w:r w:rsidRPr="00C32C50">
        <w:rPr>
          <w:b/>
          <w:sz w:val="24"/>
        </w:rPr>
        <w:t>Objektivitātes un informācijas neizpaušanas apliecinājums</w:t>
      </w:r>
    </w:p>
    <w:p w:rsidR="00E1526A" w:rsidRPr="00C32C50" w:rsidRDefault="00E1526A">
      <w:pPr>
        <w:spacing w:before="0" w:after="0" w:line="240" w:lineRule="auto"/>
        <w:ind w:firstLine="0"/>
        <w:rPr>
          <w:szCs w:val="24"/>
        </w:rPr>
      </w:pPr>
    </w:p>
    <w:p w:rsidR="00C526EA" w:rsidRPr="00C32C50" w:rsidRDefault="00E1526A" w:rsidP="002E6A8C">
      <w:pPr>
        <w:spacing w:line="240" w:lineRule="auto"/>
        <w:ind w:firstLine="0"/>
        <w:rPr>
          <w:szCs w:val="24"/>
        </w:rPr>
      </w:pPr>
      <w:r w:rsidRPr="00C32C50">
        <w:rPr>
          <w:szCs w:val="24"/>
        </w:rPr>
        <w:t xml:space="preserve">Es, zemāk parakstījies, ar šo apliecinu, ka piekrītu piedalīties </w:t>
      </w:r>
      <w:r w:rsidR="00C526EA" w:rsidRPr="00C32C50">
        <w:rPr>
          <w:szCs w:val="24"/>
        </w:rPr>
        <w:t xml:space="preserve">darbības programmas </w:t>
      </w:r>
      <w:r w:rsidR="00FE5C69">
        <w:rPr>
          <w:szCs w:val="24"/>
        </w:rPr>
        <w:t>„</w:t>
      </w:r>
      <w:r w:rsidR="00C526EA" w:rsidRPr="00C32C50">
        <w:rPr>
          <w:szCs w:val="24"/>
        </w:rPr>
        <w:t>Infrastruktūra u</w:t>
      </w:r>
      <w:r w:rsidR="00104814" w:rsidRPr="00C32C50">
        <w:rPr>
          <w:szCs w:val="24"/>
        </w:rPr>
        <w:t>n pakalpojumi</w:t>
      </w:r>
      <w:r w:rsidR="00FE5C69">
        <w:rPr>
          <w:szCs w:val="24"/>
        </w:rPr>
        <w:t>”</w:t>
      </w:r>
      <w:r w:rsidR="00104814" w:rsidRPr="00C32C50">
        <w:rPr>
          <w:szCs w:val="24"/>
        </w:rPr>
        <w:t xml:space="preserve"> </w:t>
      </w:r>
      <w:r w:rsidR="00F244CD" w:rsidRPr="00C32C50">
        <w:rPr>
          <w:szCs w:val="24"/>
        </w:rPr>
        <w:t xml:space="preserve">papildinājuma 3.5.prioritātes </w:t>
      </w:r>
      <w:r w:rsidR="00FE5C69">
        <w:rPr>
          <w:szCs w:val="24"/>
        </w:rPr>
        <w:t>„</w:t>
      </w:r>
      <w:r w:rsidR="00F244CD" w:rsidRPr="00C32C50">
        <w:rPr>
          <w:szCs w:val="24"/>
        </w:rPr>
        <w:t>Vides infrastruktūras un videi draudzīgas enerģētikas veicināšana</w:t>
      </w:r>
      <w:r w:rsidR="00FE5C69">
        <w:rPr>
          <w:szCs w:val="24"/>
        </w:rPr>
        <w:t>”</w:t>
      </w:r>
      <w:r w:rsidR="00F244CD" w:rsidRPr="00C32C50">
        <w:rPr>
          <w:szCs w:val="24"/>
        </w:rPr>
        <w:t xml:space="preserve"> 3.5.1.pasākuma </w:t>
      </w:r>
      <w:r w:rsidR="00FE5C69">
        <w:rPr>
          <w:szCs w:val="24"/>
        </w:rPr>
        <w:t>„</w:t>
      </w:r>
      <w:r w:rsidR="00F244CD" w:rsidRPr="00C32C50">
        <w:rPr>
          <w:szCs w:val="24"/>
        </w:rPr>
        <w:t>Vides aizsardzības infrastruktūra</w:t>
      </w:r>
      <w:r w:rsidR="00FE5C69">
        <w:rPr>
          <w:szCs w:val="24"/>
        </w:rPr>
        <w:t>”</w:t>
      </w:r>
      <w:r w:rsidR="00F244CD" w:rsidRPr="00C32C50">
        <w:rPr>
          <w:szCs w:val="24"/>
        </w:rPr>
        <w:t xml:space="preserve"> 3.5.1.1.aktivitātes </w:t>
      </w:r>
      <w:r w:rsidR="00FE5C69">
        <w:rPr>
          <w:szCs w:val="24"/>
        </w:rPr>
        <w:t>„</w:t>
      </w:r>
      <w:r w:rsidR="00F244CD" w:rsidRPr="00C32C50">
        <w:rPr>
          <w:szCs w:val="24"/>
        </w:rPr>
        <w:t>Ūdenssaimniecības infrastruktūras attīstība aglomerācijās ar cilvēku ekvivalentu lielāku par 2000</w:t>
      </w:r>
      <w:r w:rsidR="00103206">
        <w:rPr>
          <w:szCs w:val="24"/>
        </w:rPr>
        <w:t>”</w:t>
      </w:r>
      <w:r w:rsidR="00F244CD" w:rsidRPr="00C32C50">
        <w:rPr>
          <w:szCs w:val="24"/>
        </w:rPr>
        <w:t xml:space="preserve"> </w:t>
      </w:r>
      <w:r w:rsidR="00C526EA" w:rsidRPr="00C32C50">
        <w:rPr>
          <w:szCs w:val="24"/>
        </w:rPr>
        <w:t xml:space="preserve">projektu iesniegumu </w:t>
      </w:r>
      <w:r w:rsidR="00FB39D0">
        <w:rPr>
          <w:szCs w:val="24"/>
        </w:rPr>
        <w:t xml:space="preserve">6.kārtas </w:t>
      </w:r>
      <w:r w:rsidR="00C526EA" w:rsidRPr="00C32C50">
        <w:rPr>
          <w:szCs w:val="24"/>
        </w:rPr>
        <w:t>vērtēšanā.</w:t>
      </w:r>
    </w:p>
    <w:p w:rsidR="004540C4" w:rsidRPr="00C32C50" w:rsidRDefault="004540C4" w:rsidP="002E6A8C">
      <w:pPr>
        <w:pStyle w:val="Heading1"/>
        <w:ind w:firstLine="0"/>
        <w:rPr>
          <w:b w:val="0"/>
          <w:i w:val="0"/>
        </w:rPr>
      </w:pPr>
    </w:p>
    <w:p w:rsidR="00E1526A" w:rsidRPr="00C32C50" w:rsidRDefault="00E1526A" w:rsidP="002E6A8C">
      <w:pPr>
        <w:pStyle w:val="Heading1"/>
        <w:ind w:firstLine="0"/>
        <w:rPr>
          <w:b w:val="0"/>
          <w:i w:val="0"/>
        </w:rPr>
      </w:pPr>
      <w:r w:rsidRPr="00C32C50">
        <w:rPr>
          <w:b w:val="0"/>
          <w:i w:val="0"/>
        </w:rPr>
        <w:t xml:space="preserve">Parakstot šo apliecinājumu, apstiprinu, ka esmu iepazinies un savā darbībā ievērošu Vides </w:t>
      </w:r>
      <w:r w:rsidR="00765521" w:rsidRPr="00C32C50">
        <w:rPr>
          <w:b w:val="0"/>
          <w:i w:val="0"/>
        </w:rPr>
        <w:t xml:space="preserve">aizsardzības un reģionālās attīstības </w:t>
      </w:r>
      <w:r w:rsidRPr="00C32C50">
        <w:rPr>
          <w:b w:val="0"/>
          <w:i w:val="0"/>
        </w:rPr>
        <w:t xml:space="preserve">ministrijas rīkojumu </w:t>
      </w:r>
      <w:r w:rsidR="00F244CD" w:rsidRPr="00C32C50">
        <w:rPr>
          <w:b w:val="0"/>
          <w:i w:val="0"/>
        </w:rPr>
        <w:t xml:space="preserve">“Par </w:t>
      </w:r>
      <w:r w:rsidR="004E1179" w:rsidRPr="00C32C50">
        <w:rPr>
          <w:b w:val="0"/>
          <w:i w:val="0"/>
        </w:rPr>
        <w:t xml:space="preserve">darbības programmas </w:t>
      </w:r>
      <w:r w:rsidR="00FE5C69">
        <w:rPr>
          <w:b w:val="0"/>
          <w:i w:val="0"/>
        </w:rPr>
        <w:t>„</w:t>
      </w:r>
      <w:r w:rsidR="004E1179" w:rsidRPr="00C32C50">
        <w:rPr>
          <w:b w:val="0"/>
          <w:i w:val="0"/>
        </w:rPr>
        <w:t>Infrastruktūra un pakalpojumi</w:t>
      </w:r>
      <w:r w:rsidR="00FE5C69">
        <w:rPr>
          <w:b w:val="0"/>
          <w:i w:val="0"/>
        </w:rPr>
        <w:t>”</w:t>
      </w:r>
      <w:r w:rsidR="004E1179" w:rsidRPr="00C32C50">
        <w:rPr>
          <w:b w:val="0"/>
          <w:i w:val="0"/>
        </w:rPr>
        <w:t xml:space="preserve"> 3.5.1.1.</w:t>
      </w:r>
      <w:r w:rsidR="00F244CD" w:rsidRPr="00C32C50">
        <w:rPr>
          <w:b w:val="0"/>
          <w:i w:val="0"/>
        </w:rPr>
        <w:t xml:space="preserve">aktivitātes </w:t>
      </w:r>
      <w:r w:rsidR="00FE5C69">
        <w:rPr>
          <w:b w:val="0"/>
          <w:i w:val="0"/>
        </w:rPr>
        <w:t>„</w:t>
      </w:r>
      <w:r w:rsidR="00F244CD" w:rsidRPr="00C32C50">
        <w:rPr>
          <w:b w:val="0"/>
          <w:i w:val="0"/>
        </w:rPr>
        <w:t>Ūdenssaimniecības infrastruktūras attīstība aglomerācijās ar cilvēku ekvivalentu lielāku par 2000</w:t>
      </w:r>
      <w:r w:rsidR="00FE5C69">
        <w:rPr>
          <w:b w:val="0"/>
          <w:i w:val="0"/>
        </w:rPr>
        <w:t>”</w:t>
      </w:r>
      <w:r w:rsidR="00F244CD" w:rsidRPr="00C32C50">
        <w:rPr>
          <w:b w:val="0"/>
          <w:i w:val="0"/>
        </w:rPr>
        <w:t xml:space="preserve"> projektu iesniegumu vērtēšanas komisijas izveid</w:t>
      </w:r>
      <w:r w:rsidR="00994F86" w:rsidRPr="00C32C50">
        <w:rPr>
          <w:b w:val="0"/>
          <w:i w:val="0"/>
        </w:rPr>
        <w:t>ošanu</w:t>
      </w:r>
      <w:r w:rsidR="00327EE0" w:rsidRPr="00C32C50">
        <w:rPr>
          <w:b w:val="0"/>
          <w:i w:val="0"/>
        </w:rPr>
        <w:t xml:space="preserve"> </w:t>
      </w:r>
      <w:r w:rsidR="00D03C8F" w:rsidRPr="00C32C50">
        <w:rPr>
          <w:b w:val="0"/>
          <w:i w:val="0"/>
        </w:rPr>
        <w:t>un tās nolikuma apstiprināšanu</w:t>
      </w:r>
      <w:r w:rsidR="00FE5C69">
        <w:rPr>
          <w:b w:val="0"/>
          <w:i w:val="0"/>
        </w:rPr>
        <w:t>”</w:t>
      </w:r>
      <w:r w:rsidR="004540C4" w:rsidRPr="00C32C50">
        <w:rPr>
          <w:b w:val="0"/>
          <w:i w:val="0"/>
        </w:rPr>
        <w:t xml:space="preserve"> un ar to saistītos dokumentus</w:t>
      </w:r>
      <w:r w:rsidRPr="00C32C50">
        <w:rPr>
          <w:b w:val="0"/>
          <w:i w:val="0"/>
        </w:rPr>
        <w:t>.</w:t>
      </w:r>
    </w:p>
    <w:p w:rsidR="00E1526A" w:rsidRPr="00C32C50" w:rsidRDefault="00E1526A">
      <w:pPr>
        <w:spacing w:before="0" w:after="0" w:line="240" w:lineRule="auto"/>
        <w:ind w:firstLine="0"/>
        <w:rPr>
          <w:szCs w:val="24"/>
        </w:rPr>
      </w:pPr>
    </w:p>
    <w:p w:rsidR="00E1526A" w:rsidRPr="00C32C50" w:rsidRDefault="00E1526A" w:rsidP="00C526EA">
      <w:pPr>
        <w:pStyle w:val="BodyText2"/>
        <w:widowControl w:val="0"/>
        <w:rPr>
          <w:b/>
          <w:sz w:val="24"/>
        </w:rPr>
      </w:pPr>
      <w:r w:rsidRPr="00C32C50">
        <w:rPr>
          <w:sz w:val="24"/>
        </w:rPr>
        <w:t xml:space="preserve">Es apņemos pildīt savus pienākumus godīgi un rūpīgi. Vērtējot projektu </w:t>
      </w:r>
      <w:r w:rsidR="00C526EA" w:rsidRPr="00C32C50">
        <w:rPr>
          <w:sz w:val="24"/>
        </w:rPr>
        <w:t>iesniegu</w:t>
      </w:r>
      <w:r w:rsidRPr="00C32C50">
        <w:rPr>
          <w:sz w:val="24"/>
        </w:rPr>
        <w:t>mus, es būšu objektīvs un pilnībā ievērošu vienlīdzīgas konkurences principus, izvairoties no situācijas, kurā, pildot savus pienākumus, man būtu jāpieņem lēmums, jāpiedalās lēmuma pieņemšanā vai jāveic citas darbības, kas ietekmē vai var ietekmēt manas, manu radinieku vai darījumu partneru personiskās vai mantiskās intereses.</w:t>
      </w:r>
    </w:p>
    <w:p w:rsidR="00E1526A" w:rsidRPr="00C32C50" w:rsidRDefault="00E1526A">
      <w:pPr>
        <w:spacing w:before="0" w:after="0" w:line="240" w:lineRule="auto"/>
        <w:ind w:firstLine="0"/>
        <w:rPr>
          <w:szCs w:val="24"/>
        </w:rPr>
      </w:pPr>
    </w:p>
    <w:p w:rsidR="00E1526A" w:rsidRPr="00C32C50" w:rsidRDefault="00E1526A">
      <w:pPr>
        <w:pStyle w:val="BodyText2"/>
        <w:rPr>
          <w:sz w:val="24"/>
        </w:rPr>
      </w:pPr>
      <w:r w:rsidRPr="00C32C50">
        <w:rPr>
          <w:sz w:val="24"/>
        </w:rPr>
        <w:t xml:space="preserve">Es apņemos neizpaust personām, kuras nav </w:t>
      </w:r>
      <w:r w:rsidR="00C526EA" w:rsidRPr="00C32C50">
        <w:rPr>
          <w:sz w:val="24"/>
        </w:rPr>
        <w:t xml:space="preserve">vērtēšanas </w:t>
      </w:r>
      <w:r w:rsidRPr="00C32C50">
        <w:rPr>
          <w:sz w:val="24"/>
        </w:rPr>
        <w:t xml:space="preserve">komisijas locekļi, jebkādu informāciju un dokumentus, kas man kļuvuši pieejami vai zināmi </w:t>
      </w:r>
      <w:r w:rsidRPr="00C32C50">
        <w:rPr>
          <w:i/>
          <w:sz w:val="24"/>
        </w:rPr>
        <w:t>(turpmāk tekstā – vērtēšanas informācija)</w:t>
      </w:r>
      <w:r w:rsidRPr="00C32C50">
        <w:rPr>
          <w:sz w:val="24"/>
        </w:rPr>
        <w:t xml:space="preserve">, vērtējot projektu </w:t>
      </w:r>
      <w:r w:rsidR="00D85F6D" w:rsidRPr="00C32C50">
        <w:rPr>
          <w:sz w:val="24"/>
        </w:rPr>
        <w:t>iesniegumus</w:t>
      </w:r>
      <w:r w:rsidRPr="00C32C50">
        <w:rPr>
          <w:sz w:val="24"/>
        </w:rPr>
        <w:t xml:space="preserve">, kā arī apņemos lietot </w:t>
      </w:r>
      <w:r w:rsidR="006B194C" w:rsidRPr="00C32C50">
        <w:rPr>
          <w:sz w:val="24"/>
        </w:rPr>
        <w:t>vērtēšanas</w:t>
      </w:r>
      <w:r w:rsidRPr="00C32C50">
        <w:rPr>
          <w:sz w:val="24"/>
        </w:rPr>
        <w:t xml:space="preserve"> informāciju tikai projektu </w:t>
      </w:r>
      <w:r w:rsidR="00D85F6D" w:rsidRPr="00C32C50">
        <w:rPr>
          <w:sz w:val="24"/>
        </w:rPr>
        <w:t>iesniegumu</w:t>
      </w:r>
      <w:r w:rsidRPr="00C32C50">
        <w:rPr>
          <w:sz w:val="24"/>
        </w:rPr>
        <w:t xml:space="preserve"> vērtēšanai un lēmuma pieņemšanai par tiem. Es apņemos nepaturēt un nenodot citām personām jebkādu rakstisku informāciju par projektu </w:t>
      </w:r>
      <w:r w:rsidR="00C526EA" w:rsidRPr="00C32C50">
        <w:rPr>
          <w:sz w:val="24"/>
        </w:rPr>
        <w:t>iesniegu</w:t>
      </w:r>
      <w:r w:rsidRPr="00C32C50">
        <w:rPr>
          <w:sz w:val="24"/>
        </w:rPr>
        <w:t xml:space="preserve">miem un to vērtējumu un apņemos nepalīdzēt, neatbalstīt, nekontaktēties ar projektu </w:t>
      </w:r>
      <w:r w:rsidR="00C526EA" w:rsidRPr="00C32C50">
        <w:rPr>
          <w:sz w:val="24"/>
        </w:rPr>
        <w:t>iesniegumu</w:t>
      </w:r>
      <w:r w:rsidRPr="00C32C50">
        <w:rPr>
          <w:sz w:val="24"/>
        </w:rPr>
        <w:t xml:space="preserve"> iesniedzējiem vai personām, kuras ir ieinteresētas lēmumā par projektu </w:t>
      </w:r>
      <w:r w:rsidR="00C526EA" w:rsidRPr="00C32C50">
        <w:rPr>
          <w:sz w:val="24"/>
        </w:rPr>
        <w:t>iesniegumiem</w:t>
      </w:r>
      <w:r w:rsidRPr="00C32C50">
        <w:rPr>
          <w:sz w:val="24"/>
        </w:rPr>
        <w:t xml:space="preserve">. Es apzinos, ka, neievērojot šajā apliecinājumā rakstīto, tikšu izslēgts no vērtēšanas komisijas sastāva un saukts pie likumā noteiktās atbildības. </w:t>
      </w:r>
    </w:p>
    <w:p w:rsidR="00E1526A" w:rsidRPr="00C32C50" w:rsidRDefault="00E1526A">
      <w:pPr>
        <w:spacing w:before="0" w:after="0" w:line="240" w:lineRule="auto"/>
        <w:ind w:firstLine="0"/>
        <w:rPr>
          <w:szCs w:val="24"/>
        </w:rPr>
      </w:pPr>
    </w:p>
    <w:p w:rsidR="00E1526A" w:rsidRPr="00C32C50" w:rsidRDefault="00E1526A">
      <w:pPr>
        <w:spacing w:before="0" w:after="0" w:line="240" w:lineRule="auto"/>
        <w:ind w:firstLine="0"/>
        <w:rPr>
          <w:szCs w:val="24"/>
        </w:rPr>
      </w:pPr>
      <w:r w:rsidRPr="00C32C50">
        <w:rPr>
          <w:szCs w:val="24"/>
        </w:rPr>
        <w:t xml:space="preserve">Es apņemos neizpaust vērtēšanas informāciju nevienam vērtēšanas komisijas loceklim, darbiniekam un ekspertam, </w:t>
      </w:r>
      <w:r w:rsidR="00E3510E" w:rsidRPr="00C32C50">
        <w:rPr>
          <w:szCs w:val="24"/>
        </w:rPr>
        <w:t>kamēr šī persona nebūs,</w:t>
      </w:r>
      <w:r w:rsidRPr="00C32C50">
        <w:rPr>
          <w:szCs w:val="24"/>
        </w:rPr>
        <w:t xml:space="preserve"> parakstījusi šo apliecinājumu un apņēmusies ievērot tajā minētos noteikumus.</w:t>
      </w:r>
    </w:p>
    <w:p w:rsidR="00E1526A" w:rsidRPr="00C32C50" w:rsidRDefault="00E1526A">
      <w:pPr>
        <w:spacing w:before="0" w:after="0" w:line="240" w:lineRule="auto"/>
        <w:ind w:firstLine="0"/>
        <w:rPr>
          <w:szCs w:val="24"/>
        </w:rPr>
      </w:pPr>
    </w:p>
    <w:p w:rsidR="00447BA7" w:rsidRPr="00C32C50" w:rsidRDefault="00447BA7">
      <w:pPr>
        <w:spacing w:before="0" w:after="0" w:line="240" w:lineRule="auto"/>
        <w:ind w:firstLine="0"/>
        <w:rPr>
          <w:szCs w:val="24"/>
        </w:rPr>
      </w:pPr>
    </w:p>
    <w:p w:rsidR="00E1526A" w:rsidRPr="00C32C50" w:rsidRDefault="00E1526A">
      <w:pPr>
        <w:widowControl/>
        <w:spacing w:before="0" w:after="0" w:line="240" w:lineRule="auto"/>
        <w:ind w:firstLine="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7"/>
        <w:gridCol w:w="2550"/>
        <w:gridCol w:w="2233"/>
      </w:tblGrid>
      <w:tr w:rsidR="0003619B" w:rsidRPr="00C32C50">
        <w:tc>
          <w:tcPr>
            <w:tcW w:w="1951" w:type="dxa"/>
          </w:tcPr>
          <w:p w:rsidR="0003619B" w:rsidRPr="00C32C50" w:rsidRDefault="0003619B" w:rsidP="006506FA">
            <w:pPr>
              <w:spacing w:before="0" w:after="120" w:line="240" w:lineRule="auto"/>
              <w:ind w:firstLine="0"/>
              <w:rPr>
                <w:szCs w:val="24"/>
              </w:rPr>
            </w:pPr>
          </w:p>
          <w:p w:rsidR="0003619B" w:rsidRPr="00C32C50" w:rsidRDefault="0003619B" w:rsidP="006506FA">
            <w:pPr>
              <w:spacing w:before="0" w:after="120" w:line="240" w:lineRule="auto"/>
              <w:ind w:firstLine="0"/>
              <w:rPr>
                <w:szCs w:val="24"/>
              </w:rPr>
            </w:pPr>
          </w:p>
        </w:tc>
        <w:tc>
          <w:tcPr>
            <w:tcW w:w="2837" w:type="dxa"/>
          </w:tcPr>
          <w:p w:rsidR="0003619B" w:rsidRPr="00C32C50" w:rsidRDefault="0003619B" w:rsidP="006506FA">
            <w:pPr>
              <w:spacing w:before="0" w:after="120" w:line="240" w:lineRule="auto"/>
              <w:ind w:firstLine="0"/>
              <w:rPr>
                <w:szCs w:val="24"/>
              </w:rPr>
            </w:pPr>
          </w:p>
        </w:tc>
        <w:tc>
          <w:tcPr>
            <w:tcW w:w="2550" w:type="dxa"/>
          </w:tcPr>
          <w:p w:rsidR="0003619B" w:rsidRPr="00C32C50" w:rsidRDefault="0003619B" w:rsidP="006506FA">
            <w:pPr>
              <w:spacing w:before="0" w:after="120" w:line="240" w:lineRule="auto"/>
              <w:ind w:firstLine="0"/>
              <w:rPr>
                <w:szCs w:val="24"/>
              </w:rPr>
            </w:pPr>
          </w:p>
        </w:tc>
        <w:tc>
          <w:tcPr>
            <w:tcW w:w="2233" w:type="dxa"/>
          </w:tcPr>
          <w:p w:rsidR="0003619B" w:rsidRPr="00C32C50" w:rsidRDefault="0003619B" w:rsidP="006506FA">
            <w:pPr>
              <w:spacing w:before="0" w:after="120" w:line="240" w:lineRule="auto"/>
              <w:ind w:firstLine="0"/>
              <w:rPr>
                <w:szCs w:val="24"/>
              </w:rPr>
            </w:pPr>
          </w:p>
        </w:tc>
      </w:tr>
      <w:tr w:rsidR="0003619B" w:rsidRPr="00C32C50">
        <w:tc>
          <w:tcPr>
            <w:tcW w:w="1951" w:type="dxa"/>
          </w:tcPr>
          <w:p w:rsidR="0003619B" w:rsidRPr="00C32C50" w:rsidRDefault="00AA5330" w:rsidP="00AA5330">
            <w:pPr>
              <w:spacing w:before="0" w:after="120" w:line="240" w:lineRule="auto"/>
              <w:ind w:firstLine="0"/>
              <w:jc w:val="center"/>
              <w:rPr>
                <w:b/>
                <w:i/>
                <w:szCs w:val="24"/>
              </w:rPr>
            </w:pPr>
            <w:r w:rsidRPr="00C32C50">
              <w:rPr>
                <w:b/>
                <w:bCs/>
                <w:i/>
                <w:szCs w:val="24"/>
              </w:rPr>
              <w:t>Vārds, Uzvārds</w:t>
            </w:r>
            <w:r w:rsidRPr="00C32C50" w:rsidDel="0003619B">
              <w:rPr>
                <w:b/>
                <w:bCs/>
                <w:i/>
                <w:szCs w:val="24"/>
              </w:rPr>
              <w:t xml:space="preserve"> </w:t>
            </w:r>
          </w:p>
        </w:tc>
        <w:tc>
          <w:tcPr>
            <w:tcW w:w="2837" w:type="dxa"/>
          </w:tcPr>
          <w:p w:rsidR="00AA5330" w:rsidRPr="00C32C50" w:rsidRDefault="00AA5330" w:rsidP="006506FA">
            <w:pPr>
              <w:spacing w:before="0" w:after="120" w:line="240" w:lineRule="auto"/>
              <w:ind w:firstLine="0"/>
              <w:jc w:val="center"/>
              <w:rPr>
                <w:b/>
                <w:bCs/>
                <w:i/>
                <w:szCs w:val="24"/>
              </w:rPr>
            </w:pPr>
            <w:r w:rsidRPr="00C32C50">
              <w:rPr>
                <w:b/>
                <w:bCs/>
                <w:i/>
                <w:szCs w:val="24"/>
              </w:rPr>
              <w:t>Statuss</w:t>
            </w:r>
            <w:r w:rsidRPr="00C32C50" w:rsidDel="00AA5330">
              <w:rPr>
                <w:b/>
                <w:bCs/>
                <w:i/>
                <w:szCs w:val="24"/>
              </w:rPr>
              <w:t xml:space="preserve"> </w:t>
            </w:r>
          </w:p>
          <w:p w:rsidR="0003619B" w:rsidRPr="00C32C50" w:rsidRDefault="00AA5330" w:rsidP="006506FA">
            <w:pPr>
              <w:spacing w:before="0" w:after="120" w:line="240" w:lineRule="auto"/>
              <w:ind w:firstLine="0"/>
              <w:jc w:val="center"/>
              <w:rPr>
                <w:i/>
                <w:szCs w:val="24"/>
              </w:rPr>
            </w:pPr>
            <w:r w:rsidRPr="00C32C50">
              <w:rPr>
                <w:bCs/>
                <w:i/>
                <w:szCs w:val="24"/>
              </w:rPr>
              <w:t>(piem., vērtēšanas komisijas loceklis, novērotājs, eksperts)</w:t>
            </w:r>
          </w:p>
        </w:tc>
        <w:tc>
          <w:tcPr>
            <w:tcW w:w="2550" w:type="dxa"/>
          </w:tcPr>
          <w:p w:rsidR="0003619B" w:rsidRPr="00C32C50" w:rsidRDefault="0003619B" w:rsidP="006506FA">
            <w:pPr>
              <w:spacing w:before="0" w:after="120" w:line="240" w:lineRule="auto"/>
              <w:ind w:firstLine="0"/>
              <w:jc w:val="center"/>
              <w:rPr>
                <w:b/>
                <w:i/>
                <w:szCs w:val="24"/>
              </w:rPr>
            </w:pPr>
            <w:r w:rsidRPr="00C32C50">
              <w:rPr>
                <w:b/>
                <w:bCs/>
                <w:i/>
                <w:szCs w:val="24"/>
              </w:rPr>
              <w:t>Paraksts</w:t>
            </w:r>
          </w:p>
        </w:tc>
        <w:tc>
          <w:tcPr>
            <w:tcW w:w="2233" w:type="dxa"/>
          </w:tcPr>
          <w:p w:rsidR="0003619B" w:rsidRPr="00C32C50" w:rsidRDefault="0003619B" w:rsidP="006506FA">
            <w:pPr>
              <w:spacing w:before="0" w:after="120" w:line="240" w:lineRule="auto"/>
              <w:ind w:firstLine="0"/>
              <w:jc w:val="center"/>
              <w:rPr>
                <w:b/>
                <w:i/>
                <w:szCs w:val="24"/>
              </w:rPr>
            </w:pPr>
            <w:r w:rsidRPr="00C32C50">
              <w:rPr>
                <w:b/>
                <w:bCs/>
                <w:i/>
                <w:szCs w:val="24"/>
              </w:rPr>
              <w:t>Datums</w:t>
            </w:r>
          </w:p>
        </w:tc>
      </w:tr>
    </w:tbl>
    <w:p w:rsidR="00402E9D" w:rsidRPr="00C32C50" w:rsidRDefault="00402E9D" w:rsidP="00402E9D">
      <w:pPr>
        <w:spacing w:before="0" w:after="120" w:line="240" w:lineRule="auto"/>
        <w:ind w:firstLine="0"/>
        <w:rPr>
          <w:sz w:val="22"/>
          <w:szCs w:val="22"/>
        </w:rPr>
      </w:pPr>
    </w:p>
    <w:p w:rsidR="00E1526A" w:rsidRPr="00C32C50" w:rsidRDefault="00E1526A">
      <w:pPr>
        <w:widowControl/>
        <w:spacing w:before="0" w:after="0" w:line="240" w:lineRule="auto"/>
        <w:ind w:firstLine="0"/>
        <w:rPr>
          <w:sz w:val="22"/>
          <w:szCs w:val="22"/>
        </w:rPr>
      </w:pPr>
    </w:p>
    <w:p w:rsidR="00E1526A" w:rsidRPr="00C32C50" w:rsidRDefault="00E1526A">
      <w:pPr>
        <w:widowControl/>
        <w:spacing w:before="0" w:after="0" w:line="240" w:lineRule="auto"/>
        <w:ind w:firstLine="0"/>
        <w:rPr>
          <w:sz w:val="22"/>
          <w:szCs w:val="22"/>
        </w:rPr>
      </w:pPr>
    </w:p>
    <w:p w:rsidR="00E1526A" w:rsidRPr="00C32C50" w:rsidRDefault="00E1526A">
      <w:pPr>
        <w:spacing w:before="0" w:after="0" w:line="240" w:lineRule="auto"/>
        <w:ind w:firstLine="0"/>
        <w:jc w:val="right"/>
        <w:rPr>
          <w:sz w:val="22"/>
          <w:szCs w:val="22"/>
        </w:rPr>
      </w:pPr>
      <w:r w:rsidRPr="00C32C50">
        <w:rPr>
          <w:sz w:val="22"/>
          <w:szCs w:val="22"/>
        </w:rPr>
        <w:br w:type="page"/>
      </w:r>
    </w:p>
    <w:p w:rsidR="00114E73" w:rsidRPr="00C32C50" w:rsidRDefault="00114E73" w:rsidP="00114E73">
      <w:pPr>
        <w:spacing w:before="0" w:after="0" w:line="240" w:lineRule="auto"/>
        <w:ind w:firstLine="0"/>
        <w:jc w:val="right"/>
        <w:rPr>
          <w:szCs w:val="24"/>
        </w:rPr>
      </w:pPr>
      <w:r w:rsidRPr="00C32C50">
        <w:rPr>
          <w:szCs w:val="24"/>
        </w:rPr>
        <w:t>Pielikums Nr.2</w:t>
      </w:r>
    </w:p>
    <w:p w:rsidR="00E1526A" w:rsidRPr="00C32C50" w:rsidRDefault="00E1526A">
      <w:pPr>
        <w:pStyle w:val="Title"/>
        <w:jc w:val="right"/>
        <w:rPr>
          <w:sz w:val="24"/>
        </w:rPr>
      </w:pPr>
    </w:p>
    <w:p w:rsidR="00F244CD" w:rsidRPr="00C32C50" w:rsidRDefault="00F244CD" w:rsidP="005A1092">
      <w:pPr>
        <w:spacing w:before="0" w:after="0" w:line="240" w:lineRule="auto"/>
        <w:jc w:val="center"/>
        <w:rPr>
          <w:szCs w:val="24"/>
        </w:rPr>
      </w:pPr>
      <w:r w:rsidRPr="00C32C50">
        <w:rPr>
          <w:szCs w:val="24"/>
        </w:rPr>
        <w:t xml:space="preserve">Darbības programmas </w:t>
      </w:r>
      <w:r w:rsidR="00FE5C69">
        <w:rPr>
          <w:szCs w:val="24"/>
        </w:rPr>
        <w:t>„</w:t>
      </w:r>
      <w:r w:rsidRPr="00C32C50">
        <w:rPr>
          <w:szCs w:val="24"/>
        </w:rPr>
        <w:t>Infrastruktūra un pakalpojumi</w:t>
      </w:r>
      <w:r w:rsidR="00FE5C69">
        <w:rPr>
          <w:szCs w:val="24"/>
        </w:rPr>
        <w:t>”</w:t>
      </w:r>
      <w:r w:rsidRPr="00C32C50">
        <w:rPr>
          <w:szCs w:val="24"/>
        </w:rPr>
        <w:t xml:space="preserve"> papildinājuma 3.5.prioritātes </w:t>
      </w:r>
      <w:r w:rsidR="00FE5C69">
        <w:rPr>
          <w:szCs w:val="24"/>
        </w:rPr>
        <w:t>„</w:t>
      </w:r>
      <w:r w:rsidRPr="00C32C50">
        <w:rPr>
          <w:szCs w:val="24"/>
        </w:rPr>
        <w:t>Vides infrastruktūras un videi draudzīgas enerģētikas veicināšana</w:t>
      </w:r>
      <w:r w:rsidR="00FE5C69">
        <w:rPr>
          <w:szCs w:val="24"/>
        </w:rPr>
        <w:t>”</w:t>
      </w:r>
      <w:r w:rsidRPr="00C32C50">
        <w:rPr>
          <w:szCs w:val="24"/>
        </w:rPr>
        <w:t xml:space="preserve"> </w:t>
      </w:r>
    </w:p>
    <w:p w:rsidR="00F244CD" w:rsidRPr="00C32C50" w:rsidRDefault="00F244CD" w:rsidP="005A1092">
      <w:pPr>
        <w:spacing w:before="0" w:after="0" w:line="240" w:lineRule="auto"/>
        <w:jc w:val="center"/>
        <w:rPr>
          <w:szCs w:val="24"/>
        </w:rPr>
      </w:pPr>
      <w:r w:rsidRPr="00C32C50">
        <w:rPr>
          <w:szCs w:val="24"/>
        </w:rPr>
        <w:t xml:space="preserve">3.5.1.pasākuma </w:t>
      </w:r>
      <w:r w:rsidR="00FE5C69">
        <w:rPr>
          <w:szCs w:val="24"/>
        </w:rPr>
        <w:t>„</w:t>
      </w:r>
      <w:r w:rsidRPr="00C32C50">
        <w:rPr>
          <w:szCs w:val="24"/>
        </w:rPr>
        <w:t>Vides aizsardzības infrastruktūra</w:t>
      </w:r>
      <w:r w:rsidR="00FE5C69">
        <w:rPr>
          <w:szCs w:val="24"/>
        </w:rPr>
        <w:t>”</w:t>
      </w:r>
      <w:r w:rsidRPr="00C32C50">
        <w:rPr>
          <w:szCs w:val="24"/>
        </w:rPr>
        <w:t xml:space="preserve"> </w:t>
      </w:r>
    </w:p>
    <w:p w:rsidR="00F244CD" w:rsidRPr="00C32C50" w:rsidRDefault="00F244CD" w:rsidP="005A1092">
      <w:pPr>
        <w:spacing w:before="0" w:after="0" w:line="240" w:lineRule="auto"/>
        <w:jc w:val="center"/>
        <w:rPr>
          <w:szCs w:val="24"/>
        </w:rPr>
      </w:pPr>
      <w:r w:rsidRPr="00C32C50">
        <w:rPr>
          <w:b/>
          <w:szCs w:val="24"/>
        </w:rPr>
        <w:t xml:space="preserve">3.5.1.1.aktivitātes </w:t>
      </w:r>
      <w:r w:rsidR="00FE5C69">
        <w:rPr>
          <w:b/>
          <w:szCs w:val="24"/>
        </w:rPr>
        <w:t>„</w:t>
      </w:r>
      <w:r w:rsidRPr="00C32C50">
        <w:rPr>
          <w:b/>
          <w:szCs w:val="24"/>
        </w:rPr>
        <w:t>Ūdenssaimniecības infrastruktūras attīstība aglomerācijās ar cilvēku ekvivalentu lielāku par 2000</w:t>
      </w:r>
      <w:r w:rsidR="00FE5C69">
        <w:rPr>
          <w:b/>
          <w:szCs w:val="24"/>
        </w:rPr>
        <w:t>”</w:t>
      </w:r>
      <w:r w:rsidRPr="00C32C50">
        <w:rPr>
          <w:szCs w:val="24"/>
        </w:rPr>
        <w:t xml:space="preserve"> </w:t>
      </w:r>
    </w:p>
    <w:p w:rsidR="00F244CD" w:rsidRPr="00C32C50" w:rsidRDefault="00F244CD" w:rsidP="005A1092">
      <w:pPr>
        <w:spacing w:before="0" w:after="0" w:line="240" w:lineRule="auto"/>
        <w:jc w:val="center"/>
        <w:rPr>
          <w:szCs w:val="24"/>
        </w:rPr>
      </w:pPr>
      <w:r w:rsidRPr="00C32C50">
        <w:rPr>
          <w:szCs w:val="24"/>
        </w:rPr>
        <w:t xml:space="preserve">ierobežotas projektu iesniegumu atlases </w:t>
      </w:r>
    </w:p>
    <w:p w:rsidR="00297412" w:rsidRPr="00C32C50" w:rsidRDefault="00F244CD" w:rsidP="005A1092">
      <w:pPr>
        <w:spacing w:before="0" w:after="0" w:line="240" w:lineRule="auto"/>
        <w:jc w:val="center"/>
        <w:rPr>
          <w:szCs w:val="24"/>
        </w:rPr>
      </w:pPr>
      <w:r w:rsidRPr="00C32C50">
        <w:rPr>
          <w:szCs w:val="24"/>
        </w:rPr>
        <w:t>Eiropas Savienības Kohēzijas fonda projektu iesniegumu</w:t>
      </w:r>
    </w:p>
    <w:p w:rsidR="00297412" w:rsidRPr="00C32C50" w:rsidRDefault="00297412" w:rsidP="005A1092">
      <w:pPr>
        <w:spacing w:before="0" w:after="0" w:line="240" w:lineRule="auto"/>
        <w:jc w:val="center"/>
        <w:rPr>
          <w:szCs w:val="24"/>
        </w:rPr>
      </w:pPr>
    </w:p>
    <w:p w:rsidR="00225B90" w:rsidRPr="00C32C50" w:rsidRDefault="00225B90" w:rsidP="005A1092">
      <w:pPr>
        <w:spacing w:before="0" w:after="0" w:line="240" w:lineRule="auto"/>
        <w:jc w:val="center"/>
        <w:rPr>
          <w:b/>
          <w:szCs w:val="24"/>
        </w:rPr>
      </w:pPr>
      <w:r w:rsidRPr="00C32C50">
        <w:rPr>
          <w:b/>
          <w:szCs w:val="24"/>
        </w:rPr>
        <w:t>VĒRTĒŠANAS METODIKA</w:t>
      </w:r>
    </w:p>
    <w:p w:rsidR="00225B90" w:rsidRPr="00C32C50" w:rsidRDefault="00225B90" w:rsidP="00225B90">
      <w:pPr>
        <w:jc w:val="center"/>
        <w:rPr>
          <w:b/>
          <w:szCs w:val="24"/>
        </w:rPr>
      </w:pPr>
    </w:p>
    <w:p w:rsidR="00866671" w:rsidRPr="00C32C50" w:rsidRDefault="00866671" w:rsidP="001F486D">
      <w:pPr>
        <w:spacing w:before="0" w:after="120" w:line="240" w:lineRule="auto"/>
        <w:ind w:firstLine="0"/>
        <w:jc w:val="left"/>
        <w:rPr>
          <w:b/>
          <w:szCs w:val="24"/>
        </w:rPr>
      </w:pPr>
      <w:r w:rsidRPr="00C32C50">
        <w:rPr>
          <w:b/>
          <w:szCs w:val="24"/>
        </w:rPr>
        <w:t>I. Vispārīga informācija</w:t>
      </w:r>
    </w:p>
    <w:p w:rsidR="00866671" w:rsidRPr="00C32C50" w:rsidRDefault="00866671" w:rsidP="000A1147">
      <w:pPr>
        <w:numPr>
          <w:ilvl w:val="1"/>
          <w:numId w:val="19"/>
        </w:numPr>
        <w:spacing w:before="0" w:after="120" w:line="240" w:lineRule="auto"/>
        <w:ind w:left="340" w:hanging="340"/>
        <w:rPr>
          <w:szCs w:val="24"/>
        </w:rPr>
      </w:pPr>
      <w:r w:rsidRPr="00C32C50">
        <w:rPr>
          <w:szCs w:val="24"/>
        </w:rPr>
        <w:t xml:space="preserve">Vērtēšanas metodikas mērķis ir nodrošināt vienotu uz skaidriem vērtēšanas principiem balstītu pieeju projektu iesniegumu vērtēšanas procesā un izslēgt projekta iesnieguma vērtētāja subjektīvā viedokļa ietekmi uz lēmumu par projekta iesnieguma apstiprināšanu vai noraidīšanu, piesaistot Kohēzijas fonda finansējumu 2007.-2013. gada finanšu plānošanas periodā 3.5.1.1.aktivitātes ietvaros. </w:t>
      </w:r>
    </w:p>
    <w:p w:rsidR="00866671" w:rsidRPr="00C32C50" w:rsidRDefault="00866671" w:rsidP="000A1147">
      <w:pPr>
        <w:numPr>
          <w:ilvl w:val="1"/>
          <w:numId w:val="19"/>
        </w:numPr>
        <w:spacing w:before="0" w:after="120" w:line="240" w:lineRule="auto"/>
        <w:ind w:left="340" w:hanging="340"/>
        <w:rPr>
          <w:szCs w:val="24"/>
        </w:rPr>
      </w:pPr>
      <w:r w:rsidRPr="00C32C50">
        <w:rPr>
          <w:szCs w:val="24"/>
        </w:rPr>
        <w:t>Vērtēšanas metodikā sniegti administratīvo, atbilstības, kvalitātes un finansējuma piešķiršanas kritēriju skaidrojumi un norādījumi, kur atbilstošā informācija meklējama projekta iesniegumā vai citos informācijas avotos. Projektu iesniegumu vērtēšanas metodika palīdzēs projektu iesniegumus izvērtēt</w:t>
      </w:r>
      <w:r w:rsidR="00FC16D9" w:rsidRPr="00C32C50">
        <w:rPr>
          <w:szCs w:val="24"/>
        </w:rPr>
        <w:t xml:space="preserve"> atbilstoši MK noteikumu Nr.</w:t>
      </w:r>
      <w:r w:rsidR="00CC0787" w:rsidRPr="00C32C50">
        <w:rPr>
          <w:szCs w:val="24"/>
        </w:rPr>
        <w:t>836</w:t>
      </w:r>
      <w:r w:rsidR="00FC16D9" w:rsidRPr="00C32C50">
        <w:rPr>
          <w:szCs w:val="24"/>
        </w:rPr>
        <w:t xml:space="preserve"> </w:t>
      </w:r>
      <w:r w:rsidRPr="00C32C50">
        <w:rPr>
          <w:szCs w:val="24"/>
        </w:rPr>
        <w:t>4.pielikumā apstiprinātajiem kritērijiem.</w:t>
      </w:r>
    </w:p>
    <w:p w:rsidR="005C59C7" w:rsidRPr="00C32C50" w:rsidRDefault="005C59C7" w:rsidP="004E06E0">
      <w:pPr>
        <w:widowControl/>
        <w:tabs>
          <w:tab w:val="left" w:pos="284"/>
        </w:tabs>
        <w:spacing w:before="0" w:after="0" w:line="240" w:lineRule="auto"/>
        <w:ind w:firstLine="0"/>
        <w:rPr>
          <w:b/>
          <w:szCs w:val="24"/>
        </w:rPr>
      </w:pPr>
    </w:p>
    <w:p w:rsidR="00076B82" w:rsidRPr="00C32C50" w:rsidRDefault="00FC16D9" w:rsidP="00FC16D9">
      <w:pPr>
        <w:widowControl/>
        <w:tabs>
          <w:tab w:val="left" w:pos="284"/>
        </w:tabs>
        <w:spacing w:before="0" w:after="0" w:line="240" w:lineRule="auto"/>
        <w:ind w:firstLine="0"/>
        <w:rPr>
          <w:b/>
          <w:szCs w:val="24"/>
        </w:rPr>
      </w:pPr>
      <w:r w:rsidRPr="00C32C50">
        <w:rPr>
          <w:b/>
          <w:szCs w:val="24"/>
        </w:rPr>
        <w:t>II. Projektu iesniegumu vērtēšanas kārtība</w:t>
      </w:r>
    </w:p>
    <w:p w:rsidR="00236FDF" w:rsidRPr="00C32C50" w:rsidRDefault="00076B82" w:rsidP="000A1147">
      <w:pPr>
        <w:widowControl/>
        <w:numPr>
          <w:ilvl w:val="0"/>
          <w:numId w:val="3"/>
        </w:numPr>
        <w:tabs>
          <w:tab w:val="left" w:pos="426"/>
          <w:tab w:val="num" w:pos="1004"/>
        </w:tabs>
        <w:spacing w:before="0" w:after="120" w:line="240" w:lineRule="auto"/>
        <w:ind w:left="340" w:hanging="340"/>
        <w:rPr>
          <w:szCs w:val="24"/>
        </w:rPr>
      </w:pPr>
      <w:r w:rsidRPr="00C32C50">
        <w:rPr>
          <w:szCs w:val="24"/>
        </w:rPr>
        <w:t>Vērtēšanas komisija vērtē projektu iesniegumus atbilstoši MK noteikumu Nr.</w:t>
      </w:r>
      <w:r w:rsidR="00B33A45" w:rsidRPr="00C32C50">
        <w:rPr>
          <w:szCs w:val="24"/>
        </w:rPr>
        <w:t>836</w:t>
      </w:r>
      <w:r w:rsidRPr="00C32C50">
        <w:rPr>
          <w:szCs w:val="24"/>
        </w:rPr>
        <w:t xml:space="preserve"> 33.</w:t>
      </w:r>
      <w:r w:rsidR="00B148CA" w:rsidRPr="00C32C50">
        <w:rPr>
          <w:szCs w:val="24"/>
          <w:vertAlign w:val="superscript"/>
        </w:rPr>
        <w:t>1</w:t>
      </w:r>
      <w:r w:rsidR="00B148CA" w:rsidRPr="00C32C50">
        <w:rPr>
          <w:szCs w:val="24"/>
        </w:rPr>
        <w:t xml:space="preserve"> </w:t>
      </w:r>
      <w:r w:rsidRPr="00C32C50">
        <w:rPr>
          <w:szCs w:val="24"/>
        </w:rPr>
        <w:t>punktā noteiktajai secībai (</w:t>
      </w:r>
      <w:proofErr w:type="gramStart"/>
      <w:r w:rsidRPr="00C32C50">
        <w:rPr>
          <w:szCs w:val="24"/>
        </w:rPr>
        <w:t>kritēriju numerācija atbilstoši</w:t>
      </w:r>
      <w:proofErr w:type="gramEnd"/>
      <w:r w:rsidRPr="00C32C50">
        <w:rPr>
          <w:szCs w:val="24"/>
        </w:rPr>
        <w:t xml:space="preserve"> MK noteikumu Nr.</w:t>
      </w:r>
      <w:r w:rsidR="00CC0787" w:rsidRPr="00C32C50">
        <w:rPr>
          <w:szCs w:val="24"/>
        </w:rPr>
        <w:t>836</w:t>
      </w:r>
      <w:r w:rsidRPr="00C32C50">
        <w:rPr>
          <w:szCs w:val="24"/>
        </w:rPr>
        <w:t xml:space="preserve"> 4.pielikumam).</w:t>
      </w:r>
    </w:p>
    <w:p w:rsidR="00076B82" w:rsidRPr="00C32C50" w:rsidRDefault="00236FDF" w:rsidP="000A1147">
      <w:pPr>
        <w:widowControl/>
        <w:numPr>
          <w:ilvl w:val="0"/>
          <w:numId w:val="3"/>
        </w:numPr>
        <w:tabs>
          <w:tab w:val="left" w:pos="426"/>
          <w:tab w:val="num" w:pos="1004"/>
        </w:tabs>
        <w:spacing w:before="0" w:after="120" w:line="240" w:lineRule="auto"/>
        <w:ind w:left="340" w:hanging="340"/>
        <w:rPr>
          <w:szCs w:val="24"/>
        </w:rPr>
      </w:pPr>
      <w:r w:rsidRPr="00C32C50">
        <w:rPr>
          <w:szCs w:val="24"/>
        </w:rPr>
        <w:t xml:space="preserve">Saskaņā ar MK noteikumu Nr.836 33.¹ punktu vērtēšanas komisijas locekļi aizpilda </w:t>
      </w:r>
      <w:r w:rsidRPr="00C32C50">
        <w:rPr>
          <w:b/>
          <w:szCs w:val="24"/>
        </w:rPr>
        <w:t xml:space="preserve">pirmo </w:t>
      </w:r>
      <w:r w:rsidRPr="00C32C50">
        <w:rPr>
          <w:szCs w:val="24"/>
        </w:rPr>
        <w:t>vērtēšanas veidlapu, kas pievienota šī nolikuma 3.pielikumā. Ja projekta iesniegums nav iesniegts atbildīgajā iestādē noteiktajā termiņā (3</w:t>
      </w:r>
      <w:r w:rsidR="00B148CA" w:rsidRPr="00C32C50">
        <w:rPr>
          <w:szCs w:val="24"/>
        </w:rPr>
        <w:t>5</w:t>
      </w:r>
      <w:r w:rsidRPr="00C32C50">
        <w:rPr>
          <w:szCs w:val="24"/>
        </w:rPr>
        <w:t>.kritērijs), projekta iesniedzējs nav uzaicināts iesniegt projekta iesniegumu (3</w:t>
      </w:r>
      <w:r w:rsidR="00B148CA" w:rsidRPr="00C32C50">
        <w:rPr>
          <w:szCs w:val="24"/>
        </w:rPr>
        <w:t>6</w:t>
      </w:r>
      <w:r w:rsidRPr="00C32C50">
        <w:rPr>
          <w:szCs w:val="24"/>
        </w:rPr>
        <w:t xml:space="preserve">.kritērijs), </w:t>
      </w:r>
      <w:r w:rsidR="00FE5F75" w:rsidRPr="00C32C50">
        <w:rPr>
          <w:szCs w:val="24"/>
        </w:rPr>
        <w:t xml:space="preserve">projekta iesniegums </w:t>
      </w:r>
      <w:r w:rsidRPr="00C32C50">
        <w:rPr>
          <w:szCs w:val="24"/>
        </w:rPr>
        <w:t>nav sagatavots latviešu valodā (3</w:t>
      </w:r>
      <w:r w:rsidR="00B148CA" w:rsidRPr="00C32C50">
        <w:rPr>
          <w:szCs w:val="24"/>
        </w:rPr>
        <w:t>8</w:t>
      </w:r>
      <w:r w:rsidRPr="00C32C50">
        <w:rPr>
          <w:szCs w:val="24"/>
        </w:rPr>
        <w:t>.kritērijs)</w:t>
      </w:r>
      <w:r w:rsidR="00FE5F75" w:rsidRPr="00C32C50">
        <w:rPr>
          <w:szCs w:val="24"/>
        </w:rPr>
        <w:t>,</w:t>
      </w:r>
      <w:r w:rsidRPr="00C32C50">
        <w:rPr>
          <w:szCs w:val="24"/>
        </w:rPr>
        <w:t xml:space="preserve"> vai </w:t>
      </w:r>
      <w:r w:rsidR="00FE5F75" w:rsidRPr="00C32C50">
        <w:rPr>
          <w:szCs w:val="24"/>
        </w:rPr>
        <w:t xml:space="preserve">projekta iesniegums </w:t>
      </w:r>
      <w:r w:rsidRPr="00C32C50">
        <w:rPr>
          <w:szCs w:val="24"/>
        </w:rPr>
        <w:t>nav sagatavots datorrakstā (</w:t>
      </w:r>
      <w:r w:rsidR="00B148CA" w:rsidRPr="00C32C50">
        <w:rPr>
          <w:szCs w:val="24"/>
        </w:rPr>
        <w:t>39</w:t>
      </w:r>
      <w:r w:rsidRPr="00C32C50">
        <w:rPr>
          <w:szCs w:val="24"/>
        </w:rPr>
        <w:t xml:space="preserve">.kritērijs), projekta iesniegumu noraida un </w:t>
      </w:r>
      <w:r w:rsidR="00FE5F75" w:rsidRPr="00C32C50">
        <w:rPr>
          <w:szCs w:val="24"/>
        </w:rPr>
        <w:t xml:space="preserve">projekta iesnieguma </w:t>
      </w:r>
      <w:r w:rsidRPr="00C32C50">
        <w:rPr>
          <w:szCs w:val="24"/>
        </w:rPr>
        <w:t>vērtēšanu neturpina.</w:t>
      </w:r>
    </w:p>
    <w:p w:rsidR="00236FDF" w:rsidRPr="00C32C50" w:rsidRDefault="0017115B" w:rsidP="000A1147">
      <w:pPr>
        <w:widowControl/>
        <w:numPr>
          <w:ilvl w:val="0"/>
          <w:numId w:val="3"/>
        </w:numPr>
        <w:tabs>
          <w:tab w:val="clear" w:pos="360"/>
          <w:tab w:val="num" w:pos="0"/>
        </w:tabs>
        <w:spacing w:before="0" w:after="0" w:line="240" w:lineRule="auto"/>
        <w:ind w:left="340" w:hanging="340"/>
        <w:rPr>
          <w:szCs w:val="24"/>
        </w:rPr>
      </w:pPr>
      <w:bookmarkStart w:id="1" w:name="OLE_LINK5"/>
      <w:bookmarkStart w:id="2" w:name="OLE_LINK6"/>
      <w:r w:rsidRPr="00C32C50">
        <w:rPr>
          <w:szCs w:val="24"/>
        </w:rPr>
        <w:t>Saskaņā ar šīs metodikas 4.punktu</w:t>
      </w:r>
      <w:bookmarkEnd w:id="1"/>
      <w:bookmarkEnd w:id="2"/>
      <w:r w:rsidR="001F486D" w:rsidRPr="00C32C50">
        <w:rPr>
          <w:szCs w:val="24"/>
        </w:rPr>
        <w:t>,</w:t>
      </w:r>
      <w:r w:rsidRPr="00C32C50">
        <w:rPr>
          <w:szCs w:val="24"/>
        </w:rPr>
        <w:t xml:space="preserve"> </w:t>
      </w:r>
      <w:r w:rsidR="001F486D" w:rsidRPr="00C32C50">
        <w:rPr>
          <w:szCs w:val="24"/>
        </w:rPr>
        <w:t>p</w:t>
      </w:r>
      <w:r w:rsidR="00236FDF" w:rsidRPr="00C32C50">
        <w:rPr>
          <w:szCs w:val="24"/>
        </w:rPr>
        <w:t xml:space="preserve">ozitīva vērtējuma gadījumā tiek vērtēta projekta iesnieguma atbilstība administratīvajiem kritērijiem </w:t>
      </w:r>
      <w:proofErr w:type="gramStart"/>
      <w:r w:rsidR="00236FDF" w:rsidRPr="00C32C50">
        <w:rPr>
          <w:szCs w:val="24"/>
        </w:rPr>
        <w:t>(</w:t>
      </w:r>
      <w:proofErr w:type="gramEnd"/>
      <w:r w:rsidR="00236FDF" w:rsidRPr="00C32C50">
        <w:rPr>
          <w:szCs w:val="24"/>
        </w:rPr>
        <w:t xml:space="preserve">kritēriji Nr. </w:t>
      </w:r>
      <w:r w:rsidR="00874245" w:rsidRPr="00C32C50">
        <w:rPr>
          <w:szCs w:val="24"/>
        </w:rPr>
        <w:t>37</w:t>
      </w:r>
      <w:r w:rsidR="00236FDF" w:rsidRPr="00C32C50">
        <w:rPr>
          <w:szCs w:val="24"/>
        </w:rPr>
        <w:t xml:space="preserve">., </w:t>
      </w:r>
      <w:r w:rsidR="009B089A" w:rsidRPr="00C32C50">
        <w:rPr>
          <w:szCs w:val="24"/>
        </w:rPr>
        <w:t>40</w:t>
      </w:r>
      <w:r w:rsidR="00236FDF" w:rsidRPr="00C32C50">
        <w:rPr>
          <w:szCs w:val="24"/>
        </w:rPr>
        <w:t xml:space="preserve">., </w:t>
      </w:r>
      <w:r w:rsidR="009B089A" w:rsidRPr="00C32C50">
        <w:rPr>
          <w:szCs w:val="24"/>
        </w:rPr>
        <w:t>43</w:t>
      </w:r>
      <w:r w:rsidR="00236FDF" w:rsidRPr="00C32C50">
        <w:rPr>
          <w:szCs w:val="24"/>
        </w:rPr>
        <w:t xml:space="preserve">., </w:t>
      </w:r>
      <w:r w:rsidR="009B089A" w:rsidRPr="00C32C50">
        <w:rPr>
          <w:szCs w:val="24"/>
        </w:rPr>
        <w:t>44</w:t>
      </w:r>
      <w:r w:rsidR="00236FDF" w:rsidRPr="00C32C50">
        <w:rPr>
          <w:szCs w:val="24"/>
        </w:rPr>
        <w:t xml:space="preserve">., </w:t>
      </w:r>
      <w:r w:rsidR="009B089A" w:rsidRPr="00C32C50">
        <w:rPr>
          <w:szCs w:val="24"/>
        </w:rPr>
        <w:t>45</w:t>
      </w:r>
      <w:r w:rsidR="00236FDF" w:rsidRPr="00C32C50">
        <w:rPr>
          <w:szCs w:val="24"/>
        </w:rPr>
        <w:t xml:space="preserve">., </w:t>
      </w:r>
      <w:r w:rsidR="009B089A" w:rsidRPr="00C32C50">
        <w:rPr>
          <w:szCs w:val="24"/>
        </w:rPr>
        <w:t xml:space="preserve">46., </w:t>
      </w:r>
      <w:r w:rsidR="004A51FE" w:rsidRPr="00C32C50">
        <w:rPr>
          <w:szCs w:val="24"/>
        </w:rPr>
        <w:t xml:space="preserve">un </w:t>
      </w:r>
      <w:r w:rsidR="009B089A" w:rsidRPr="00C32C50">
        <w:rPr>
          <w:szCs w:val="24"/>
        </w:rPr>
        <w:t>47</w:t>
      </w:r>
      <w:r w:rsidR="00236FDF" w:rsidRPr="00C32C50">
        <w:rPr>
          <w:szCs w:val="24"/>
        </w:rPr>
        <w:t>.) un atbilstības kritērijiem (kritēriji Nr. 9., 10., 11., 12., 14.</w:t>
      </w:r>
      <w:r w:rsidR="00C925C1" w:rsidRPr="00C32C50">
        <w:rPr>
          <w:szCs w:val="24"/>
        </w:rPr>
        <w:t>, 14.</w:t>
      </w:r>
      <w:r w:rsidR="00C925C1" w:rsidRPr="00C32C50">
        <w:rPr>
          <w:szCs w:val="24"/>
          <w:vertAlign w:val="superscript"/>
        </w:rPr>
        <w:t>1</w:t>
      </w:r>
      <w:r w:rsidR="00236FDF" w:rsidRPr="00C32C50">
        <w:rPr>
          <w:szCs w:val="24"/>
        </w:rPr>
        <w:t xml:space="preserve">, 15., </w:t>
      </w:r>
      <w:r w:rsidR="004A51FE" w:rsidRPr="00C32C50">
        <w:rPr>
          <w:szCs w:val="24"/>
        </w:rPr>
        <w:t>16.</w:t>
      </w:r>
      <w:r w:rsidR="004A51FE" w:rsidRPr="00C32C50">
        <w:rPr>
          <w:szCs w:val="24"/>
          <w:vertAlign w:val="superscript"/>
        </w:rPr>
        <w:t>1</w:t>
      </w:r>
      <w:r w:rsidR="004A51FE" w:rsidRPr="00C32C50">
        <w:rPr>
          <w:szCs w:val="24"/>
        </w:rPr>
        <w:t>,</w:t>
      </w:r>
      <w:r w:rsidR="00236FDF" w:rsidRPr="00C32C50">
        <w:rPr>
          <w:szCs w:val="24"/>
        </w:rPr>
        <w:t xml:space="preserve"> 17., </w:t>
      </w:r>
      <w:r w:rsidR="001E3AE7" w:rsidRPr="00C32C50">
        <w:rPr>
          <w:szCs w:val="24"/>
        </w:rPr>
        <w:t>17</w:t>
      </w:r>
      <w:r w:rsidR="001E3AE7" w:rsidRPr="00C32C50">
        <w:rPr>
          <w:szCs w:val="24"/>
          <w:vertAlign w:val="superscript"/>
        </w:rPr>
        <w:t>1</w:t>
      </w:r>
      <w:r w:rsidR="001E3AE7" w:rsidRPr="00C32C50">
        <w:rPr>
          <w:szCs w:val="24"/>
        </w:rPr>
        <w:t xml:space="preserve">., </w:t>
      </w:r>
      <w:r w:rsidR="004A51FE" w:rsidRPr="00C32C50">
        <w:rPr>
          <w:szCs w:val="24"/>
        </w:rPr>
        <w:t>17.</w:t>
      </w:r>
      <w:r w:rsidR="004A51FE" w:rsidRPr="00C32C50">
        <w:rPr>
          <w:szCs w:val="24"/>
          <w:vertAlign w:val="superscript"/>
        </w:rPr>
        <w:t>2</w:t>
      </w:r>
      <w:r w:rsidR="004A51FE" w:rsidRPr="00C32C50">
        <w:rPr>
          <w:szCs w:val="24"/>
        </w:rPr>
        <w:t xml:space="preserve">, </w:t>
      </w:r>
      <w:r w:rsidR="00236FDF" w:rsidRPr="00C32C50">
        <w:rPr>
          <w:szCs w:val="24"/>
        </w:rPr>
        <w:t>20., 21.</w:t>
      </w:r>
      <w:r w:rsidR="00DF547B" w:rsidRPr="00C32C50">
        <w:rPr>
          <w:szCs w:val="24"/>
        </w:rPr>
        <w:t xml:space="preserve"> un</w:t>
      </w:r>
      <w:r w:rsidR="00236FDF" w:rsidRPr="00C32C50">
        <w:rPr>
          <w:szCs w:val="24"/>
        </w:rPr>
        <w:t xml:space="preserve"> 30.). Vērtēšanas komisijas locekļi aizpilda </w:t>
      </w:r>
      <w:r w:rsidR="00236FDF" w:rsidRPr="00CF4E29">
        <w:rPr>
          <w:b/>
          <w:szCs w:val="24"/>
        </w:rPr>
        <w:t>otro</w:t>
      </w:r>
      <w:r w:rsidR="00236FDF" w:rsidRPr="00C32C50">
        <w:rPr>
          <w:szCs w:val="24"/>
        </w:rPr>
        <w:t xml:space="preserve"> vērtēšanas veidlapu, kas pievienota šī nolikuma 4.pielikumā. Ja projekta iesniegums kādā no iepriekš minētajiem kritērijiem saņem vērtējumu </w:t>
      </w:r>
      <w:r w:rsidR="00FE5C69">
        <w:rPr>
          <w:szCs w:val="24"/>
        </w:rPr>
        <w:t>„</w:t>
      </w:r>
      <w:r w:rsidR="00236FDF" w:rsidRPr="00C32C50">
        <w:rPr>
          <w:szCs w:val="24"/>
        </w:rPr>
        <w:t>Nē</w:t>
      </w:r>
      <w:r w:rsidR="00FE5C69">
        <w:rPr>
          <w:szCs w:val="24"/>
        </w:rPr>
        <w:t>”</w:t>
      </w:r>
      <w:r w:rsidR="00236FDF" w:rsidRPr="00C32C50">
        <w:rPr>
          <w:szCs w:val="24"/>
        </w:rPr>
        <w:t>, projekta iesniegumu noraida un vērtēšanu neturpina.</w:t>
      </w:r>
    </w:p>
    <w:p w:rsidR="00236FDF" w:rsidRPr="00C32C50" w:rsidRDefault="001F486D" w:rsidP="000A1147">
      <w:pPr>
        <w:widowControl/>
        <w:numPr>
          <w:ilvl w:val="0"/>
          <w:numId w:val="3"/>
        </w:numPr>
        <w:spacing w:beforeLines="60" w:before="144" w:after="0" w:line="240" w:lineRule="auto"/>
        <w:ind w:left="340" w:hanging="340"/>
        <w:rPr>
          <w:szCs w:val="24"/>
        </w:rPr>
      </w:pPr>
      <w:r w:rsidRPr="00C32C50">
        <w:rPr>
          <w:szCs w:val="24"/>
        </w:rPr>
        <w:t>Saskaņā ar šīs metodikas 5.punktu, p</w:t>
      </w:r>
      <w:r w:rsidR="00236FDF" w:rsidRPr="00C32C50">
        <w:rPr>
          <w:szCs w:val="24"/>
        </w:rPr>
        <w:t xml:space="preserve">ozitīva vērtējuma gadījumā tiek vērtēta projekta iesnieguma atbilstība </w:t>
      </w:r>
      <w:r w:rsidR="00236FDF" w:rsidRPr="00C32C50">
        <w:rPr>
          <w:b/>
          <w:i/>
          <w:szCs w:val="24"/>
        </w:rPr>
        <w:t xml:space="preserve">administratīvajiem kritērijiem </w:t>
      </w:r>
      <w:proofErr w:type="gramStart"/>
      <w:r w:rsidR="00236FDF" w:rsidRPr="00C32C50">
        <w:rPr>
          <w:szCs w:val="24"/>
        </w:rPr>
        <w:t>(</w:t>
      </w:r>
      <w:proofErr w:type="gramEnd"/>
      <w:r w:rsidR="00236FDF" w:rsidRPr="00C32C50">
        <w:rPr>
          <w:szCs w:val="24"/>
        </w:rPr>
        <w:t xml:space="preserve">kritēriji Nr. </w:t>
      </w:r>
      <w:r w:rsidR="004A51FE" w:rsidRPr="00C32C50">
        <w:rPr>
          <w:szCs w:val="24"/>
        </w:rPr>
        <w:t xml:space="preserve">41., </w:t>
      </w:r>
      <w:r w:rsidR="00BB40EF" w:rsidRPr="00C32C50">
        <w:rPr>
          <w:szCs w:val="24"/>
        </w:rPr>
        <w:t>42</w:t>
      </w:r>
      <w:r w:rsidR="003B3348" w:rsidRPr="00C32C50">
        <w:rPr>
          <w:szCs w:val="24"/>
        </w:rPr>
        <w:t>.</w:t>
      </w:r>
      <w:r w:rsidR="00236FDF" w:rsidRPr="00C32C50">
        <w:rPr>
          <w:szCs w:val="24"/>
        </w:rPr>
        <w:t xml:space="preserve"> un </w:t>
      </w:r>
      <w:r w:rsidR="00BB40EF" w:rsidRPr="00C32C50">
        <w:rPr>
          <w:szCs w:val="24"/>
        </w:rPr>
        <w:t>4</w:t>
      </w:r>
      <w:r w:rsidR="004A51FE" w:rsidRPr="00C32C50">
        <w:rPr>
          <w:szCs w:val="24"/>
        </w:rPr>
        <w:t>8</w:t>
      </w:r>
      <w:r w:rsidR="00236FDF" w:rsidRPr="00C32C50">
        <w:rPr>
          <w:szCs w:val="24"/>
        </w:rPr>
        <w:t xml:space="preserve">.) un </w:t>
      </w:r>
      <w:r w:rsidR="00236FDF" w:rsidRPr="00C32C50">
        <w:rPr>
          <w:b/>
          <w:i/>
          <w:szCs w:val="24"/>
        </w:rPr>
        <w:t>atbilstības kritērijiem</w:t>
      </w:r>
      <w:r w:rsidR="00236FDF" w:rsidRPr="00C32C50">
        <w:rPr>
          <w:szCs w:val="24"/>
        </w:rPr>
        <w:t xml:space="preserve"> (kritēriji Nr. </w:t>
      </w:r>
      <w:r w:rsidR="00F600DA" w:rsidRPr="00C32C50">
        <w:rPr>
          <w:szCs w:val="24"/>
        </w:rPr>
        <w:t>13.,</w:t>
      </w:r>
      <w:r w:rsidR="005A3450" w:rsidRPr="00C32C50">
        <w:rPr>
          <w:szCs w:val="24"/>
        </w:rPr>
        <w:t xml:space="preserve"> 16.,</w:t>
      </w:r>
      <w:r w:rsidR="00236FDF" w:rsidRPr="00C32C50">
        <w:rPr>
          <w:szCs w:val="24"/>
        </w:rPr>
        <w:t xml:space="preserve"> </w:t>
      </w:r>
      <w:r w:rsidR="00DF547B" w:rsidRPr="00C32C50">
        <w:rPr>
          <w:szCs w:val="24"/>
        </w:rPr>
        <w:t xml:space="preserve">18., 19., </w:t>
      </w:r>
      <w:r w:rsidR="00654FE5" w:rsidRPr="00C32C50">
        <w:rPr>
          <w:szCs w:val="24"/>
        </w:rPr>
        <w:t>22.</w:t>
      </w:r>
      <w:r w:rsidR="00952C9E" w:rsidRPr="00C32C50">
        <w:rPr>
          <w:szCs w:val="24"/>
        </w:rPr>
        <w:t xml:space="preserve">, </w:t>
      </w:r>
      <w:r w:rsidR="00BB40EF" w:rsidRPr="00C32C50">
        <w:rPr>
          <w:szCs w:val="24"/>
        </w:rPr>
        <w:t>2</w:t>
      </w:r>
      <w:r w:rsidR="00236FDF" w:rsidRPr="00C32C50">
        <w:rPr>
          <w:szCs w:val="24"/>
        </w:rPr>
        <w:t xml:space="preserve">3., </w:t>
      </w:r>
      <w:r w:rsidR="00DF547B" w:rsidRPr="00C32C50">
        <w:rPr>
          <w:szCs w:val="24"/>
        </w:rPr>
        <w:t xml:space="preserve">24., 25., 26., 27., 28., 29., 31., </w:t>
      </w:r>
      <w:r w:rsidR="00F516BB" w:rsidRPr="00C32C50">
        <w:rPr>
          <w:szCs w:val="24"/>
        </w:rPr>
        <w:t>32</w:t>
      </w:r>
      <w:r w:rsidR="00236FDF" w:rsidRPr="00C32C50">
        <w:rPr>
          <w:szCs w:val="24"/>
        </w:rPr>
        <w:t xml:space="preserve">., </w:t>
      </w:r>
      <w:r w:rsidR="00F516BB" w:rsidRPr="00C32C50">
        <w:rPr>
          <w:szCs w:val="24"/>
        </w:rPr>
        <w:t>33</w:t>
      </w:r>
      <w:r w:rsidR="00236FDF" w:rsidRPr="00C32C50">
        <w:rPr>
          <w:szCs w:val="24"/>
        </w:rPr>
        <w:t xml:space="preserve">. un </w:t>
      </w:r>
      <w:r w:rsidR="00F516BB" w:rsidRPr="00C32C50">
        <w:rPr>
          <w:szCs w:val="24"/>
        </w:rPr>
        <w:t>34</w:t>
      </w:r>
      <w:r w:rsidR="008C5719" w:rsidRPr="00C32C50">
        <w:rPr>
          <w:szCs w:val="24"/>
        </w:rPr>
        <w:t>.)</w:t>
      </w:r>
      <w:r w:rsidR="00236FDF" w:rsidRPr="00C32C50">
        <w:rPr>
          <w:szCs w:val="24"/>
        </w:rPr>
        <w:t xml:space="preserve">. Vērtēšanas komisijas locekļi aizpilda </w:t>
      </w:r>
      <w:r w:rsidR="00236FDF" w:rsidRPr="00C32C50">
        <w:rPr>
          <w:b/>
          <w:szCs w:val="24"/>
        </w:rPr>
        <w:t>trešo</w:t>
      </w:r>
      <w:r w:rsidR="00236FDF" w:rsidRPr="00C32C50">
        <w:rPr>
          <w:szCs w:val="24"/>
        </w:rPr>
        <w:t xml:space="preserve"> vērtēšanas veidlapu, kas pievienota šī nolikuma 5.pielikumā. Vērtējums var ietvert </w:t>
      </w:r>
      <w:r w:rsidR="00A91B39" w:rsidRPr="00C32C50">
        <w:rPr>
          <w:szCs w:val="24"/>
        </w:rPr>
        <w:t>šādus</w:t>
      </w:r>
      <w:r w:rsidR="00236FDF" w:rsidRPr="00C32C50">
        <w:rPr>
          <w:szCs w:val="24"/>
        </w:rPr>
        <w:t xml:space="preserve"> nosacījumus:</w:t>
      </w:r>
    </w:p>
    <w:p w:rsidR="001E2F5F" w:rsidRPr="00C32C50" w:rsidRDefault="00255F4B" w:rsidP="00143382">
      <w:pPr>
        <w:numPr>
          <w:ilvl w:val="1"/>
          <w:numId w:val="21"/>
        </w:numPr>
        <w:spacing w:before="0" w:after="120" w:line="240" w:lineRule="auto"/>
        <w:ind w:left="624" w:firstLine="0"/>
        <w:rPr>
          <w:szCs w:val="24"/>
        </w:rPr>
      </w:pPr>
      <w:r w:rsidRPr="00C32C50">
        <w:rPr>
          <w:szCs w:val="24"/>
        </w:rPr>
        <w:t>precizēt informāciju par Kohēzijas fonda projekta iesniedzēju (kontaktinformāciju un rekvizītus)</w:t>
      </w:r>
      <w:r w:rsidR="00236FDF" w:rsidRPr="00C32C50">
        <w:rPr>
          <w:szCs w:val="24"/>
        </w:rPr>
        <w:t>;</w:t>
      </w:r>
      <w:r w:rsidR="001E2F5F" w:rsidRPr="00C32C50">
        <w:rPr>
          <w:szCs w:val="24"/>
        </w:rPr>
        <w:t xml:space="preserve"> </w:t>
      </w:r>
    </w:p>
    <w:p w:rsidR="001E2F5F" w:rsidRPr="00C32C50" w:rsidRDefault="00255F4B" w:rsidP="00143382">
      <w:pPr>
        <w:numPr>
          <w:ilvl w:val="1"/>
          <w:numId w:val="21"/>
        </w:numPr>
        <w:spacing w:before="0" w:after="120" w:line="240" w:lineRule="auto"/>
        <w:ind w:left="624" w:firstLine="0"/>
        <w:rPr>
          <w:szCs w:val="24"/>
        </w:rPr>
      </w:pPr>
      <w:r w:rsidRPr="00C32C50">
        <w:rPr>
          <w:szCs w:val="24"/>
        </w:rPr>
        <w:t xml:space="preserve">precizēt iesniegtos dokumentus atbilstoši </w:t>
      </w:r>
      <w:r w:rsidR="00AD0987" w:rsidRPr="00C32C50">
        <w:rPr>
          <w:szCs w:val="24"/>
        </w:rPr>
        <w:t xml:space="preserve">MK noteikumu Nr.836 </w:t>
      </w:r>
      <w:hyperlink r:id="rId18" w:anchor="piel4" w:history="1">
        <w:r w:rsidR="00AD0987" w:rsidRPr="00C32C50">
          <w:rPr>
            <w:szCs w:val="24"/>
          </w:rPr>
          <w:t>4.pielikuma</w:t>
        </w:r>
      </w:hyperlink>
      <w:r w:rsidR="00AD0987" w:rsidRPr="00C32C50">
        <w:rPr>
          <w:szCs w:val="24"/>
        </w:rPr>
        <w:t xml:space="preserve"> </w:t>
      </w:r>
      <w:r w:rsidRPr="00C32C50">
        <w:rPr>
          <w:szCs w:val="24"/>
        </w:rPr>
        <w:lastRenderedPageBreak/>
        <w:t>48.kritērijam</w:t>
      </w:r>
      <w:r w:rsidR="00CA7897" w:rsidRPr="00C32C50">
        <w:rPr>
          <w:szCs w:val="24"/>
        </w:rPr>
        <w:t>;</w:t>
      </w:r>
      <w:r w:rsidR="001E2F5F" w:rsidRPr="00C32C50">
        <w:rPr>
          <w:szCs w:val="24"/>
        </w:rPr>
        <w:t xml:space="preserve"> </w:t>
      </w:r>
    </w:p>
    <w:p w:rsidR="001E2F5F" w:rsidRPr="00C32C50" w:rsidRDefault="00255F4B" w:rsidP="00143382">
      <w:pPr>
        <w:numPr>
          <w:ilvl w:val="1"/>
          <w:numId w:val="21"/>
        </w:numPr>
        <w:spacing w:before="0" w:after="120" w:line="240" w:lineRule="auto"/>
        <w:ind w:left="624" w:firstLine="0"/>
        <w:rPr>
          <w:szCs w:val="24"/>
        </w:rPr>
      </w:pPr>
      <w:r w:rsidRPr="00C32C50">
        <w:rPr>
          <w:szCs w:val="24"/>
        </w:rPr>
        <w:t xml:space="preserve">precizēt iesniegtos dokumentus atbilstoši </w:t>
      </w:r>
      <w:r w:rsidR="00AD0987" w:rsidRPr="00C32C50">
        <w:rPr>
          <w:szCs w:val="24"/>
        </w:rPr>
        <w:t xml:space="preserve">MK noteikumu Nr.836 </w:t>
      </w:r>
      <w:hyperlink r:id="rId19" w:anchor="piel4" w:history="1">
        <w:r w:rsidR="00AD0987" w:rsidRPr="00C32C50">
          <w:rPr>
            <w:szCs w:val="24"/>
          </w:rPr>
          <w:t>4.pielikuma</w:t>
        </w:r>
      </w:hyperlink>
      <w:r w:rsidR="00AD0987" w:rsidRPr="00C32C50">
        <w:rPr>
          <w:szCs w:val="24"/>
        </w:rPr>
        <w:t xml:space="preserve"> </w:t>
      </w:r>
      <w:r w:rsidRPr="00C32C50">
        <w:rPr>
          <w:szCs w:val="24"/>
        </w:rPr>
        <w:t>41. un 42.kritērij</w:t>
      </w:r>
      <w:r w:rsidR="00E3510E">
        <w:rPr>
          <w:szCs w:val="24"/>
        </w:rPr>
        <w:t>a</w:t>
      </w:r>
      <w:r w:rsidRPr="00C32C50">
        <w:rPr>
          <w:szCs w:val="24"/>
        </w:rPr>
        <w:t>m</w:t>
      </w:r>
      <w:r w:rsidR="00CA7897" w:rsidRPr="00C32C50">
        <w:rPr>
          <w:szCs w:val="24"/>
        </w:rPr>
        <w:t>;</w:t>
      </w:r>
      <w:r w:rsidR="001E2F5F" w:rsidRPr="00C32C50">
        <w:rPr>
          <w:szCs w:val="24"/>
        </w:rPr>
        <w:t xml:space="preserve"> </w:t>
      </w:r>
    </w:p>
    <w:p w:rsidR="001E2F5F" w:rsidRPr="00C32C50" w:rsidRDefault="00DD3423" w:rsidP="00143382">
      <w:pPr>
        <w:numPr>
          <w:ilvl w:val="1"/>
          <w:numId w:val="21"/>
        </w:numPr>
        <w:spacing w:before="0" w:after="120" w:line="240" w:lineRule="auto"/>
        <w:ind w:left="624" w:firstLine="0"/>
        <w:rPr>
          <w:szCs w:val="24"/>
        </w:rPr>
      </w:pPr>
      <w:r w:rsidRPr="00C32C50">
        <w:rPr>
          <w:szCs w:val="24"/>
        </w:rPr>
        <w:t xml:space="preserve">precizēt izmaiņas kopējā attiecināmo izmaksu summā un attiecināmās izmaksas atbilstoši </w:t>
      </w:r>
      <w:r w:rsidR="00CE340D" w:rsidRPr="00C32C50">
        <w:rPr>
          <w:szCs w:val="24"/>
        </w:rPr>
        <w:t xml:space="preserve">MK noteikumu Nr.836 </w:t>
      </w:r>
      <w:r w:rsidRPr="00C32C50">
        <w:rPr>
          <w:szCs w:val="24"/>
        </w:rPr>
        <w:t>9. un 11.</w:t>
      </w:r>
      <w:r w:rsidRPr="00C32C50">
        <w:rPr>
          <w:szCs w:val="24"/>
          <w:vertAlign w:val="superscript"/>
        </w:rPr>
        <w:t>1</w:t>
      </w:r>
      <w:r w:rsidRPr="00C32C50">
        <w:rPr>
          <w:szCs w:val="24"/>
        </w:rPr>
        <w:t xml:space="preserve"> punktam</w:t>
      </w:r>
      <w:r w:rsidR="00CA7897" w:rsidRPr="00C32C50">
        <w:rPr>
          <w:szCs w:val="24"/>
        </w:rPr>
        <w:t>;</w:t>
      </w:r>
      <w:r w:rsidR="001E2F5F" w:rsidRPr="00C32C50">
        <w:rPr>
          <w:szCs w:val="24"/>
        </w:rPr>
        <w:t xml:space="preserve"> </w:t>
      </w:r>
    </w:p>
    <w:p w:rsidR="001E2F5F" w:rsidRPr="00C32C50" w:rsidRDefault="00CA7897" w:rsidP="00143382">
      <w:pPr>
        <w:numPr>
          <w:ilvl w:val="1"/>
          <w:numId w:val="21"/>
        </w:numPr>
        <w:spacing w:before="0" w:after="120" w:line="240" w:lineRule="auto"/>
        <w:ind w:left="624" w:firstLine="0"/>
        <w:rPr>
          <w:szCs w:val="24"/>
        </w:rPr>
      </w:pPr>
      <w:r w:rsidRPr="00C32C50">
        <w:rPr>
          <w:szCs w:val="24"/>
        </w:rPr>
        <w:t xml:space="preserve"> </w:t>
      </w:r>
      <w:r w:rsidR="00DD3423" w:rsidRPr="00C32C50">
        <w:rPr>
          <w:szCs w:val="24"/>
        </w:rPr>
        <w:t xml:space="preserve">precizēt izmaiņas kopējā neattiecināmo izmaksu summā un neattiecināmās izmaksas atbilstoši </w:t>
      </w:r>
      <w:r w:rsidR="00CE340D" w:rsidRPr="00C32C50">
        <w:rPr>
          <w:szCs w:val="24"/>
        </w:rPr>
        <w:t xml:space="preserve">MK noteikumu Nr.836 </w:t>
      </w:r>
      <w:hyperlink r:id="rId20" w:anchor="p11" w:history="1">
        <w:r w:rsidR="00DD3423" w:rsidRPr="00C32C50">
          <w:rPr>
            <w:szCs w:val="24"/>
          </w:rPr>
          <w:t>11.punktam</w:t>
        </w:r>
      </w:hyperlink>
      <w:r w:rsidR="00236FDF" w:rsidRPr="00C32C50">
        <w:rPr>
          <w:szCs w:val="24"/>
        </w:rPr>
        <w:t>;</w:t>
      </w:r>
      <w:r w:rsidR="001E2F5F" w:rsidRPr="00C32C50">
        <w:rPr>
          <w:szCs w:val="24"/>
        </w:rPr>
        <w:t xml:space="preserve"> </w:t>
      </w:r>
    </w:p>
    <w:p w:rsidR="001E2F5F" w:rsidRPr="00C32C50" w:rsidRDefault="00DD3423" w:rsidP="00143382">
      <w:pPr>
        <w:numPr>
          <w:ilvl w:val="1"/>
          <w:numId w:val="21"/>
        </w:numPr>
        <w:spacing w:before="0" w:after="120" w:line="240" w:lineRule="auto"/>
        <w:ind w:left="624" w:firstLine="0"/>
        <w:rPr>
          <w:szCs w:val="24"/>
        </w:rPr>
      </w:pPr>
      <w:r w:rsidRPr="00C32C50">
        <w:rPr>
          <w:szCs w:val="24"/>
        </w:rPr>
        <w:t xml:space="preserve">precizēt Kohēzijas fonda projekta laika grafiku atbilstoši </w:t>
      </w:r>
      <w:r w:rsidR="00AD0987" w:rsidRPr="00C32C50">
        <w:rPr>
          <w:szCs w:val="24"/>
        </w:rPr>
        <w:t xml:space="preserve">MK noteikumu Nr.836 </w:t>
      </w:r>
      <w:hyperlink r:id="rId21" w:anchor="piel4" w:history="1">
        <w:r w:rsidR="00AD0987" w:rsidRPr="00C32C50">
          <w:rPr>
            <w:szCs w:val="24"/>
          </w:rPr>
          <w:t>4.pielikuma</w:t>
        </w:r>
      </w:hyperlink>
      <w:r w:rsidR="00AD0987" w:rsidRPr="00C32C50">
        <w:rPr>
          <w:szCs w:val="24"/>
        </w:rPr>
        <w:t xml:space="preserve"> </w:t>
      </w:r>
      <w:r w:rsidRPr="00C32C50">
        <w:rPr>
          <w:szCs w:val="24"/>
        </w:rPr>
        <w:t>25.kritērijam</w:t>
      </w:r>
      <w:r w:rsidR="00236FDF" w:rsidRPr="00C32C50">
        <w:rPr>
          <w:szCs w:val="24"/>
        </w:rPr>
        <w:t>;</w:t>
      </w:r>
      <w:r w:rsidR="001E2F5F" w:rsidRPr="00C32C50">
        <w:rPr>
          <w:szCs w:val="24"/>
        </w:rPr>
        <w:t xml:space="preserve"> </w:t>
      </w:r>
    </w:p>
    <w:p w:rsidR="001E2F5F" w:rsidRPr="00C32C50" w:rsidRDefault="00DD3423" w:rsidP="00143382">
      <w:pPr>
        <w:numPr>
          <w:ilvl w:val="1"/>
          <w:numId w:val="21"/>
        </w:numPr>
        <w:spacing w:before="0" w:after="120" w:line="240" w:lineRule="auto"/>
        <w:ind w:left="624" w:firstLine="0"/>
        <w:rPr>
          <w:szCs w:val="24"/>
        </w:rPr>
      </w:pPr>
      <w:r w:rsidRPr="00C32C50">
        <w:rPr>
          <w:szCs w:val="24"/>
        </w:rPr>
        <w:t xml:space="preserve">precizēt naudas plūsmas prognozi atbilstoši </w:t>
      </w:r>
      <w:r w:rsidR="00AD0987" w:rsidRPr="00C32C50">
        <w:rPr>
          <w:szCs w:val="24"/>
        </w:rPr>
        <w:t xml:space="preserve">MK noteikumu Nr.836 </w:t>
      </w:r>
      <w:hyperlink r:id="rId22" w:anchor="piel4" w:history="1">
        <w:r w:rsidR="00AD0987" w:rsidRPr="00C32C50">
          <w:rPr>
            <w:szCs w:val="24"/>
          </w:rPr>
          <w:t>4.pielikuma</w:t>
        </w:r>
      </w:hyperlink>
      <w:r w:rsidR="00AD0987" w:rsidRPr="00C32C50">
        <w:rPr>
          <w:szCs w:val="24"/>
        </w:rPr>
        <w:t xml:space="preserve"> </w:t>
      </w:r>
      <w:r w:rsidRPr="00C32C50">
        <w:rPr>
          <w:szCs w:val="24"/>
        </w:rPr>
        <w:t>32.kritērijam</w:t>
      </w:r>
      <w:r w:rsidR="0009609E" w:rsidRPr="00C32C50">
        <w:rPr>
          <w:szCs w:val="24"/>
        </w:rPr>
        <w:t>;</w:t>
      </w:r>
      <w:r w:rsidR="001E2F5F" w:rsidRPr="00C32C50">
        <w:rPr>
          <w:szCs w:val="24"/>
        </w:rPr>
        <w:t xml:space="preserve"> </w:t>
      </w:r>
    </w:p>
    <w:p w:rsidR="001E2F5F" w:rsidRPr="00C32C50" w:rsidRDefault="00B750A4" w:rsidP="00143382">
      <w:pPr>
        <w:numPr>
          <w:ilvl w:val="1"/>
          <w:numId w:val="21"/>
        </w:numPr>
        <w:spacing w:before="0" w:after="120" w:line="240" w:lineRule="auto"/>
        <w:ind w:left="624" w:firstLine="0"/>
        <w:rPr>
          <w:szCs w:val="24"/>
        </w:rPr>
      </w:pPr>
      <w:r w:rsidRPr="00C32C50">
        <w:rPr>
          <w:szCs w:val="24"/>
        </w:rPr>
        <w:t xml:space="preserve"> </w:t>
      </w:r>
      <w:r w:rsidR="004810F0" w:rsidRPr="00C32C50">
        <w:rPr>
          <w:szCs w:val="24"/>
        </w:rPr>
        <w:t xml:space="preserve">precizēt plānoto Kohēzijas fonda projekta ieviešanu un plānotos cilvēkresursus finansējuma saņēmēja funkciju nodrošināšanai atbilstoši </w:t>
      </w:r>
      <w:r w:rsidR="00AD0987" w:rsidRPr="00C32C50">
        <w:rPr>
          <w:szCs w:val="24"/>
        </w:rPr>
        <w:t xml:space="preserve">MK noteikumu Nr.836 </w:t>
      </w:r>
      <w:hyperlink r:id="rId23" w:anchor="piel4" w:history="1">
        <w:r w:rsidR="00AD0987" w:rsidRPr="00C32C50">
          <w:rPr>
            <w:szCs w:val="24"/>
          </w:rPr>
          <w:t>4.pielikuma</w:t>
        </w:r>
      </w:hyperlink>
      <w:r w:rsidR="00AD0987" w:rsidRPr="00C32C50">
        <w:rPr>
          <w:szCs w:val="24"/>
        </w:rPr>
        <w:t xml:space="preserve"> </w:t>
      </w:r>
      <w:r w:rsidR="004810F0" w:rsidRPr="00C32C50">
        <w:rPr>
          <w:szCs w:val="24"/>
        </w:rPr>
        <w:t>33.kritērijam</w:t>
      </w:r>
      <w:r w:rsidR="00236FDF" w:rsidRPr="00C32C50">
        <w:rPr>
          <w:szCs w:val="24"/>
        </w:rPr>
        <w:t>;</w:t>
      </w:r>
      <w:r w:rsidR="001E2F5F" w:rsidRPr="00C32C50">
        <w:rPr>
          <w:szCs w:val="24"/>
        </w:rPr>
        <w:t xml:space="preserve"> </w:t>
      </w:r>
    </w:p>
    <w:p w:rsidR="001E2F5F" w:rsidRPr="00C32C50" w:rsidRDefault="0009609E" w:rsidP="00143382">
      <w:pPr>
        <w:numPr>
          <w:ilvl w:val="1"/>
          <w:numId w:val="21"/>
        </w:numPr>
        <w:spacing w:before="0" w:after="120" w:line="240" w:lineRule="auto"/>
        <w:ind w:left="624" w:firstLine="0"/>
        <w:rPr>
          <w:szCs w:val="24"/>
        </w:rPr>
      </w:pPr>
      <w:r w:rsidRPr="00C32C50">
        <w:rPr>
          <w:szCs w:val="24"/>
        </w:rPr>
        <w:t xml:space="preserve"> </w:t>
      </w:r>
      <w:r w:rsidR="004810F0" w:rsidRPr="00C32C50">
        <w:rPr>
          <w:szCs w:val="24"/>
        </w:rPr>
        <w:t xml:space="preserve">precizēt plānotos publicitātes un informācijas izplatīšanas pasākumus atbilstoši </w:t>
      </w:r>
      <w:r w:rsidR="00AD0987" w:rsidRPr="00C32C50">
        <w:rPr>
          <w:szCs w:val="24"/>
        </w:rPr>
        <w:t xml:space="preserve">MK noteikumu Nr.836 </w:t>
      </w:r>
      <w:hyperlink r:id="rId24" w:anchor="piel4" w:history="1">
        <w:r w:rsidR="00AD0987" w:rsidRPr="00C32C50">
          <w:rPr>
            <w:szCs w:val="24"/>
          </w:rPr>
          <w:t>4.pielikuma</w:t>
        </w:r>
      </w:hyperlink>
      <w:r w:rsidR="00AD0987" w:rsidRPr="00C32C50">
        <w:rPr>
          <w:szCs w:val="24"/>
        </w:rPr>
        <w:t xml:space="preserve"> </w:t>
      </w:r>
      <w:r w:rsidR="004810F0" w:rsidRPr="00C32C50">
        <w:rPr>
          <w:szCs w:val="24"/>
        </w:rPr>
        <w:t>34.kritērijam</w:t>
      </w:r>
      <w:r w:rsidR="001E2F5F" w:rsidRPr="00C32C50">
        <w:rPr>
          <w:szCs w:val="24"/>
        </w:rPr>
        <w:t xml:space="preserve">; </w:t>
      </w:r>
    </w:p>
    <w:p w:rsidR="001E2F5F" w:rsidRPr="00C32C50" w:rsidRDefault="006717B6" w:rsidP="00143382">
      <w:pPr>
        <w:spacing w:before="0" w:after="120" w:line="240" w:lineRule="auto"/>
        <w:ind w:left="624" w:firstLine="0"/>
        <w:rPr>
          <w:szCs w:val="24"/>
        </w:rPr>
      </w:pPr>
      <w:r w:rsidRPr="00C32C50">
        <w:rPr>
          <w:szCs w:val="24"/>
        </w:rPr>
        <w:t xml:space="preserve">6.10. </w:t>
      </w:r>
      <w:r w:rsidR="004810F0" w:rsidRPr="00C32C50">
        <w:rPr>
          <w:szCs w:val="24"/>
        </w:rPr>
        <w:t xml:space="preserve">nodrošināt nodokļu parāda samaksu atbilstoši </w:t>
      </w:r>
      <w:r w:rsidR="00AD0987" w:rsidRPr="00C32C50">
        <w:rPr>
          <w:szCs w:val="24"/>
        </w:rPr>
        <w:t xml:space="preserve">MK noteikumu Nr.836 </w:t>
      </w:r>
      <w:hyperlink r:id="rId25" w:anchor="piel4" w:history="1">
        <w:r w:rsidR="00AD0987" w:rsidRPr="00C32C50">
          <w:rPr>
            <w:szCs w:val="24"/>
          </w:rPr>
          <w:t>4.pielikuma</w:t>
        </w:r>
      </w:hyperlink>
      <w:r w:rsidR="00AD0987" w:rsidRPr="00C32C50">
        <w:rPr>
          <w:szCs w:val="24"/>
        </w:rPr>
        <w:t xml:space="preserve"> </w:t>
      </w:r>
      <w:r w:rsidR="004810F0" w:rsidRPr="00C32C50">
        <w:rPr>
          <w:szCs w:val="24"/>
        </w:rPr>
        <w:t>13.kritērijam</w:t>
      </w:r>
      <w:r w:rsidR="001E2F5F" w:rsidRPr="00C32C50">
        <w:rPr>
          <w:szCs w:val="24"/>
        </w:rPr>
        <w:t xml:space="preserve">; </w:t>
      </w:r>
    </w:p>
    <w:p w:rsidR="007F0392" w:rsidRPr="00C32C50" w:rsidRDefault="006717B6" w:rsidP="00143382">
      <w:pPr>
        <w:spacing w:before="0" w:after="120" w:line="240" w:lineRule="auto"/>
        <w:ind w:left="624" w:firstLine="0"/>
        <w:rPr>
          <w:szCs w:val="24"/>
        </w:rPr>
      </w:pPr>
      <w:r w:rsidRPr="00C32C50">
        <w:rPr>
          <w:szCs w:val="24"/>
        </w:rPr>
        <w:t xml:space="preserve">6.11. </w:t>
      </w:r>
      <w:r w:rsidR="004810F0" w:rsidRPr="00C32C50">
        <w:rPr>
          <w:szCs w:val="24"/>
        </w:rPr>
        <w:t xml:space="preserve">precizēt ūdenssaimniecības attīstības projekta tehniski ekonomisko pamatojumu atbilstoši </w:t>
      </w:r>
      <w:r w:rsidR="006E62D9" w:rsidRPr="00C32C50">
        <w:rPr>
          <w:szCs w:val="24"/>
        </w:rPr>
        <w:t xml:space="preserve">MK noteikumu Nr.836 </w:t>
      </w:r>
      <w:hyperlink r:id="rId26" w:anchor="piel4" w:history="1">
        <w:r w:rsidR="004810F0" w:rsidRPr="00C32C50">
          <w:rPr>
            <w:szCs w:val="24"/>
          </w:rPr>
          <w:t>4.pielikuma</w:t>
        </w:r>
      </w:hyperlink>
      <w:r w:rsidR="004810F0" w:rsidRPr="00C32C50">
        <w:rPr>
          <w:szCs w:val="24"/>
        </w:rPr>
        <w:t xml:space="preserve"> 16., 18., 19., 24., 26., 27., 28., 29. un 3</w:t>
      </w:r>
      <w:r w:rsidR="006E62D9" w:rsidRPr="00C32C50">
        <w:rPr>
          <w:szCs w:val="24"/>
        </w:rPr>
        <w:t>1.kritērijam.</w:t>
      </w:r>
    </w:p>
    <w:p w:rsidR="00CD2456" w:rsidRPr="00C32C50" w:rsidRDefault="00CD2456" w:rsidP="000A1147">
      <w:pPr>
        <w:widowControl/>
        <w:numPr>
          <w:ilvl w:val="0"/>
          <w:numId w:val="28"/>
        </w:numPr>
        <w:tabs>
          <w:tab w:val="left" w:pos="426"/>
        </w:tabs>
        <w:spacing w:before="0" w:after="120" w:line="240" w:lineRule="auto"/>
        <w:ind w:left="340" w:hanging="340"/>
        <w:rPr>
          <w:szCs w:val="24"/>
        </w:rPr>
      </w:pPr>
      <w:r w:rsidRPr="00C32C50">
        <w:rPr>
          <w:szCs w:val="24"/>
        </w:rPr>
        <w:t xml:space="preserve">Atbilstošos projektu iesniegumus turpina vērtēt atbilstoši </w:t>
      </w:r>
      <w:r w:rsidRPr="00C32C50">
        <w:rPr>
          <w:b/>
          <w:i/>
          <w:szCs w:val="24"/>
        </w:rPr>
        <w:t>kvalitātes kritērijiem</w:t>
      </w:r>
      <w:r w:rsidRPr="00C32C50">
        <w:rPr>
          <w:szCs w:val="24"/>
        </w:rPr>
        <w:t xml:space="preserve">, aizpildot kvalitātes vērtēšanas veidlapu (6.pielikums), piešķirot noteiktu punktu skaitu un norādot attiecīgā vērtējuma pamatojumu. </w:t>
      </w:r>
    </w:p>
    <w:p w:rsidR="00CD2456" w:rsidRPr="00C32C50" w:rsidRDefault="00CD2456" w:rsidP="000A1147">
      <w:pPr>
        <w:widowControl/>
        <w:numPr>
          <w:ilvl w:val="0"/>
          <w:numId w:val="28"/>
        </w:numPr>
        <w:tabs>
          <w:tab w:val="left" w:pos="426"/>
          <w:tab w:val="num" w:pos="1004"/>
        </w:tabs>
        <w:spacing w:before="0" w:after="120" w:line="240" w:lineRule="auto"/>
        <w:ind w:left="340" w:hanging="340"/>
        <w:rPr>
          <w:szCs w:val="24"/>
        </w:rPr>
      </w:pPr>
      <w:r w:rsidRPr="00C32C50">
        <w:rPr>
          <w:szCs w:val="24"/>
        </w:rPr>
        <w:t>Projekta iesniegumu noraida un vērtēšanu neturpina gadījumā, ja kādā no kvalitātes kritērijiem 1., 2., 3., 4., 6. neiegūst vismaz 1 punktu.</w:t>
      </w:r>
      <w:r w:rsidR="001F5904" w:rsidRPr="00C32C50">
        <w:rPr>
          <w:szCs w:val="24"/>
        </w:rPr>
        <w:t xml:space="preserve"> </w:t>
      </w:r>
      <w:r w:rsidRPr="00C32C50">
        <w:rPr>
          <w:szCs w:val="24"/>
        </w:rPr>
        <w:t>Vērtējot projekta iesniegumu attiecībā uz kvalit</w:t>
      </w:r>
      <w:r w:rsidR="00A91B39" w:rsidRPr="00C32C50">
        <w:rPr>
          <w:szCs w:val="24"/>
        </w:rPr>
        <w:t>ātes kritērijiem 5., 7., 8.</w:t>
      </w:r>
      <w:r w:rsidR="001F6F48" w:rsidRPr="00C32C50">
        <w:rPr>
          <w:szCs w:val="24"/>
        </w:rPr>
        <w:t xml:space="preserve">, </w:t>
      </w:r>
      <w:r w:rsidRPr="00C32C50">
        <w:rPr>
          <w:szCs w:val="24"/>
        </w:rPr>
        <w:t xml:space="preserve">projekts var saņemt papildu punktus. </w:t>
      </w:r>
    </w:p>
    <w:p w:rsidR="00CD2456" w:rsidRPr="00C32C50" w:rsidRDefault="00CD2456" w:rsidP="000A1147">
      <w:pPr>
        <w:widowControl/>
        <w:numPr>
          <w:ilvl w:val="0"/>
          <w:numId w:val="28"/>
        </w:numPr>
        <w:tabs>
          <w:tab w:val="num" w:pos="1004"/>
        </w:tabs>
        <w:spacing w:before="0" w:after="120" w:line="240" w:lineRule="auto"/>
        <w:ind w:left="340" w:hanging="340"/>
        <w:rPr>
          <w:szCs w:val="24"/>
        </w:rPr>
      </w:pPr>
      <w:r w:rsidRPr="00C32C50">
        <w:rPr>
          <w:szCs w:val="24"/>
        </w:rPr>
        <w:t xml:space="preserve">Projektu iesniegumus vērtē pēc </w:t>
      </w:r>
      <w:r w:rsidRPr="00C32C50">
        <w:rPr>
          <w:b/>
          <w:bCs/>
          <w:i/>
          <w:iCs/>
          <w:szCs w:val="24"/>
        </w:rPr>
        <w:t>finansējuma pi</w:t>
      </w:r>
      <w:r w:rsidR="00B37F11" w:rsidRPr="00C32C50">
        <w:rPr>
          <w:b/>
          <w:bCs/>
          <w:i/>
          <w:iCs/>
          <w:szCs w:val="24"/>
        </w:rPr>
        <w:t>ešķiršanas kritērija</w:t>
      </w:r>
      <w:r w:rsidR="00212183" w:rsidRPr="00C32C50">
        <w:rPr>
          <w:b/>
          <w:bCs/>
          <w:i/>
          <w:iCs/>
          <w:szCs w:val="24"/>
        </w:rPr>
        <w:t xml:space="preserve"> </w:t>
      </w:r>
      <w:r w:rsidR="00212183" w:rsidRPr="00C32C50">
        <w:rPr>
          <w:bCs/>
          <w:iCs/>
          <w:szCs w:val="24"/>
        </w:rPr>
        <w:t>(</w:t>
      </w:r>
      <w:r w:rsidR="00E26530" w:rsidRPr="00C32C50">
        <w:rPr>
          <w:szCs w:val="24"/>
        </w:rPr>
        <w:t>MK noteikumu Nr.</w:t>
      </w:r>
      <w:r w:rsidR="00CC0787" w:rsidRPr="00C32C50">
        <w:rPr>
          <w:szCs w:val="24"/>
        </w:rPr>
        <w:t>836</w:t>
      </w:r>
      <w:r w:rsidR="00E26530" w:rsidRPr="00C32C50">
        <w:rPr>
          <w:szCs w:val="24"/>
        </w:rPr>
        <w:t xml:space="preserve"> 4.pielikuma </w:t>
      </w:r>
      <w:r w:rsidR="00AB1B9C" w:rsidRPr="00C32C50">
        <w:rPr>
          <w:bCs/>
          <w:iCs/>
          <w:szCs w:val="24"/>
        </w:rPr>
        <w:t>49</w:t>
      </w:r>
      <w:r w:rsidR="00167887" w:rsidRPr="00C32C50">
        <w:rPr>
          <w:bCs/>
          <w:iCs/>
          <w:szCs w:val="24"/>
        </w:rPr>
        <w:t>.kritērijs)</w:t>
      </w:r>
      <w:r w:rsidRPr="00C32C50">
        <w:rPr>
          <w:bCs/>
          <w:iCs/>
          <w:szCs w:val="24"/>
        </w:rPr>
        <w:t>,</w:t>
      </w:r>
      <w:r w:rsidRPr="00C32C50">
        <w:rPr>
          <w:b/>
          <w:bCs/>
          <w:i/>
          <w:iCs/>
          <w:szCs w:val="24"/>
        </w:rPr>
        <w:t xml:space="preserve"> </w:t>
      </w:r>
      <w:r w:rsidRPr="00C32C50">
        <w:rPr>
          <w:bCs/>
          <w:iCs/>
          <w:szCs w:val="24"/>
        </w:rPr>
        <w:t>aizpildot 7.pielikumā pievienoto vērtēšanas veidlapu</w:t>
      </w:r>
      <w:r w:rsidRPr="00C32C50">
        <w:rPr>
          <w:szCs w:val="24"/>
        </w:rPr>
        <w:t xml:space="preserve">. </w:t>
      </w:r>
    </w:p>
    <w:p w:rsidR="00167887" w:rsidRPr="00C32C50" w:rsidRDefault="002B58BD" w:rsidP="000A1147">
      <w:pPr>
        <w:widowControl/>
        <w:numPr>
          <w:ilvl w:val="0"/>
          <w:numId w:val="28"/>
        </w:numPr>
        <w:tabs>
          <w:tab w:val="left" w:pos="426"/>
          <w:tab w:val="num" w:pos="1004"/>
        </w:tabs>
        <w:spacing w:before="0" w:after="120" w:line="240" w:lineRule="auto"/>
        <w:ind w:left="340" w:hanging="340"/>
        <w:rPr>
          <w:szCs w:val="24"/>
        </w:rPr>
      </w:pPr>
      <w:r w:rsidRPr="00C32C50">
        <w:rPr>
          <w:szCs w:val="24"/>
        </w:rPr>
        <w:t xml:space="preserve">Atbilstoši saņemtajam punktu skaitam, vērtēšanas komisija izveido </w:t>
      </w:r>
      <w:r w:rsidRPr="00C32C50">
        <w:rPr>
          <w:b/>
          <w:i/>
          <w:szCs w:val="24"/>
        </w:rPr>
        <w:t>projektu iesniegumu prioritāro sarakstu</w:t>
      </w:r>
      <w:r w:rsidRPr="00C32C50">
        <w:rPr>
          <w:szCs w:val="24"/>
        </w:rPr>
        <w:t xml:space="preserve">, ko izmanto, ja aktivitātes ietvaros pieejamais finansējums būs nepietiekams, lai īstenotu visus iesniegtos projektus, kas novērtēti ar </w:t>
      </w:r>
      <w:r w:rsidR="00FE5C69">
        <w:rPr>
          <w:szCs w:val="24"/>
        </w:rPr>
        <w:t>„</w:t>
      </w:r>
      <w:r w:rsidRPr="00C32C50">
        <w:rPr>
          <w:szCs w:val="24"/>
        </w:rPr>
        <w:t>Jā</w:t>
      </w:r>
      <w:r w:rsidR="00FE5C69">
        <w:rPr>
          <w:szCs w:val="24"/>
        </w:rPr>
        <w:t>”</w:t>
      </w:r>
      <w:r w:rsidRPr="00C32C50">
        <w:rPr>
          <w:szCs w:val="24"/>
        </w:rPr>
        <w:t>.</w:t>
      </w:r>
      <w:r w:rsidRPr="00C32C50">
        <w:rPr>
          <w:iCs/>
          <w:szCs w:val="24"/>
        </w:rPr>
        <w:t xml:space="preserve"> J</w:t>
      </w:r>
      <w:r w:rsidR="00167887" w:rsidRPr="00C32C50">
        <w:rPr>
          <w:iCs/>
          <w:szCs w:val="24"/>
        </w:rPr>
        <w:t>a vairāki projektu iesniegumi ir saņēmuši vienādu punktu skaitu, prioritārajā sarakstā augstāku vietu ieņem:</w:t>
      </w:r>
    </w:p>
    <w:p w:rsidR="008C26BC" w:rsidRPr="00C32C50" w:rsidRDefault="00167887" w:rsidP="000D14D2">
      <w:pPr>
        <w:pStyle w:val="NormalWeb"/>
        <w:numPr>
          <w:ilvl w:val="1"/>
          <w:numId w:val="29"/>
        </w:numPr>
        <w:spacing w:before="0" w:beforeAutospacing="0" w:after="0" w:afterAutospacing="0"/>
        <w:ind w:left="624" w:firstLine="0"/>
        <w:jc w:val="both"/>
        <w:rPr>
          <w:iCs/>
          <w:sz w:val="24"/>
          <w:szCs w:val="24"/>
          <w:lang w:val="lv-LV"/>
        </w:rPr>
      </w:pPr>
      <w:proofErr w:type="gramStart"/>
      <w:r w:rsidRPr="00C32C50">
        <w:rPr>
          <w:iCs/>
          <w:sz w:val="24"/>
          <w:szCs w:val="24"/>
          <w:lang w:val="lv-LV"/>
        </w:rPr>
        <w:t>projekta iesniegums ar augstāko vērtējumu atbilstoši</w:t>
      </w:r>
      <w:proofErr w:type="gramEnd"/>
      <w:r w:rsidRPr="00C32C50">
        <w:rPr>
          <w:iCs/>
          <w:sz w:val="24"/>
          <w:szCs w:val="24"/>
          <w:lang w:val="lv-LV"/>
        </w:rPr>
        <w:t xml:space="preserve"> MK noteikumu Nr.</w:t>
      </w:r>
      <w:r w:rsidR="00CC0787" w:rsidRPr="00C32C50">
        <w:rPr>
          <w:iCs/>
          <w:sz w:val="24"/>
          <w:szCs w:val="24"/>
          <w:lang w:val="lv-LV"/>
        </w:rPr>
        <w:t xml:space="preserve">836 </w:t>
      </w:r>
      <w:r w:rsidRPr="00C32C50">
        <w:rPr>
          <w:iCs/>
          <w:sz w:val="24"/>
          <w:szCs w:val="24"/>
          <w:lang w:val="lv-LV"/>
        </w:rPr>
        <w:t>4.pielikuma 1.punktā minētajam kritērijam;</w:t>
      </w:r>
    </w:p>
    <w:p w:rsidR="00167887" w:rsidRPr="00C32C50" w:rsidRDefault="00167887" w:rsidP="000D14D2">
      <w:pPr>
        <w:pStyle w:val="NormalWeb"/>
        <w:numPr>
          <w:ilvl w:val="1"/>
          <w:numId w:val="29"/>
        </w:numPr>
        <w:spacing w:before="0" w:beforeAutospacing="0" w:after="0" w:afterAutospacing="0"/>
        <w:ind w:left="624" w:firstLine="0"/>
        <w:jc w:val="both"/>
        <w:rPr>
          <w:iCs/>
          <w:sz w:val="24"/>
          <w:szCs w:val="24"/>
          <w:lang w:val="lv-LV"/>
        </w:rPr>
      </w:pPr>
      <w:proofErr w:type="gramStart"/>
      <w:r w:rsidRPr="00C32C50">
        <w:rPr>
          <w:iCs/>
          <w:sz w:val="24"/>
          <w:szCs w:val="24"/>
          <w:lang w:val="lv-LV"/>
        </w:rPr>
        <w:t>projekta iesniegums ar augstāko vērtējumu atbilstoši</w:t>
      </w:r>
      <w:proofErr w:type="gramEnd"/>
      <w:r w:rsidRPr="00C32C50">
        <w:rPr>
          <w:iCs/>
          <w:sz w:val="24"/>
          <w:szCs w:val="24"/>
          <w:lang w:val="lv-LV"/>
        </w:rPr>
        <w:t xml:space="preserve"> MK noteikumu Nr.</w:t>
      </w:r>
      <w:r w:rsidR="00CC0787" w:rsidRPr="00C32C50">
        <w:rPr>
          <w:iCs/>
          <w:sz w:val="24"/>
          <w:szCs w:val="24"/>
          <w:lang w:val="lv-LV"/>
        </w:rPr>
        <w:t xml:space="preserve">836 </w:t>
      </w:r>
      <w:r w:rsidRPr="00C32C50">
        <w:rPr>
          <w:iCs/>
          <w:sz w:val="24"/>
          <w:szCs w:val="24"/>
          <w:lang w:val="lv-LV"/>
        </w:rPr>
        <w:t>4.pielikuma 2.punktā minētajam kritērijam</w:t>
      </w:r>
      <w:r w:rsidR="002B58BD" w:rsidRPr="00C32C50">
        <w:rPr>
          <w:iCs/>
          <w:sz w:val="24"/>
          <w:szCs w:val="24"/>
          <w:lang w:val="lv-LV"/>
        </w:rPr>
        <w:t>, ja projektu iesniegumi 1.kritērijā ir saņēmuši vienādu punktu skaitu;</w:t>
      </w:r>
    </w:p>
    <w:p w:rsidR="00167887" w:rsidRPr="00C32C50" w:rsidRDefault="00167887" w:rsidP="000D14D2">
      <w:pPr>
        <w:pStyle w:val="NormalWeb"/>
        <w:numPr>
          <w:ilvl w:val="1"/>
          <w:numId w:val="29"/>
        </w:numPr>
        <w:spacing w:before="0" w:beforeAutospacing="0" w:after="0" w:afterAutospacing="0"/>
        <w:ind w:left="624" w:firstLine="0"/>
        <w:jc w:val="both"/>
        <w:rPr>
          <w:iCs/>
          <w:sz w:val="24"/>
          <w:szCs w:val="24"/>
          <w:lang w:val="lv-LV"/>
        </w:rPr>
      </w:pPr>
      <w:proofErr w:type="gramStart"/>
      <w:r w:rsidRPr="00C32C50">
        <w:rPr>
          <w:iCs/>
          <w:sz w:val="24"/>
          <w:szCs w:val="24"/>
          <w:lang w:val="lv-LV"/>
        </w:rPr>
        <w:t>projekta iesniegums ar augstāko vērtējumu atbilstoši</w:t>
      </w:r>
      <w:proofErr w:type="gramEnd"/>
      <w:r w:rsidRPr="00C32C50">
        <w:rPr>
          <w:iCs/>
          <w:sz w:val="24"/>
          <w:szCs w:val="24"/>
          <w:lang w:val="lv-LV"/>
        </w:rPr>
        <w:t xml:space="preserve"> MK noteikumu Nr.</w:t>
      </w:r>
      <w:r w:rsidR="00CC0787" w:rsidRPr="00C32C50">
        <w:rPr>
          <w:iCs/>
          <w:sz w:val="24"/>
          <w:szCs w:val="24"/>
          <w:lang w:val="lv-LV"/>
        </w:rPr>
        <w:t xml:space="preserve">836 </w:t>
      </w:r>
      <w:r w:rsidRPr="00C32C50">
        <w:rPr>
          <w:iCs/>
          <w:sz w:val="24"/>
          <w:szCs w:val="24"/>
          <w:lang w:val="lv-LV"/>
        </w:rPr>
        <w:t>4.pielikuma 7.punktā minētajam kritērijam</w:t>
      </w:r>
      <w:r w:rsidR="002B58BD" w:rsidRPr="00C32C50">
        <w:rPr>
          <w:iCs/>
          <w:sz w:val="24"/>
          <w:szCs w:val="24"/>
          <w:lang w:val="lv-LV"/>
        </w:rPr>
        <w:t>, ja projektu iesniegumi 1. un 2.kritērijā ir saņēmuši vienādu punktu skaitu;</w:t>
      </w:r>
    </w:p>
    <w:p w:rsidR="00167887" w:rsidRPr="00C32C50" w:rsidRDefault="00167887" w:rsidP="000D14D2">
      <w:pPr>
        <w:pStyle w:val="NormalWeb"/>
        <w:numPr>
          <w:ilvl w:val="1"/>
          <w:numId w:val="29"/>
        </w:numPr>
        <w:spacing w:before="0" w:beforeAutospacing="0" w:after="0" w:afterAutospacing="0"/>
        <w:ind w:left="624" w:firstLine="0"/>
        <w:jc w:val="both"/>
        <w:rPr>
          <w:iCs/>
          <w:sz w:val="24"/>
          <w:szCs w:val="24"/>
          <w:lang w:val="lv-LV"/>
        </w:rPr>
      </w:pPr>
      <w:proofErr w:type="gramStart"/>
      <w:r w:rsidRPr="00C32C50">
        <w:rPr>
          <w:iCs/>
          <w:sz w:val="24"/>
          <w:szCs w:val="24"/>
          <w:lang w:val="lv-LV"/>
        </w:rPr>
        <w:t>projekta iesniegums ar augstāko vērtējumu atbilstoši</w:t>
      </w:r>
      <w:proofErr w:type="gramEnd"/>
      <w:r w:rsidRPr="00C32C50">
        <w:rPr>
          <w:iCs/>
          <w:sz w:val="24"/>
          <w:szCs w:val="24"/>
          <w:lang w:val="lv-LV"/>
        </w:rPr>
        <w:t xml:space="preserve"> MK noteikumu Nr.</w:t>
      </w:r>
      <w:r w:rsidR="00CC0787" w:rsidRPr="00C32C50">
        <w:rPr>
          <w:iCs/>
          <w:sz w:val="24"/>
          <w:szCs w:val="24"/>
          <w:lang w:val="lv-LV"/>
        </w:rPr>
        <w:t>836</w:t>
      </w:r>
      <w:r w:rsidR="00E26530" w:rsidRPr="00C32C50">
        <w:rPr>
          <w:iCs/>
          <w:sz w:val="24"/>
          <w:szCs w:val="24"/>
          <w:lang w:val="lv-LV"/>
        </w:rPr>
        <w:t xml:space="preserve"> </w:t>
      </w:r>
      <w:r w:rsidRPr="00C32C50">
        <w:rPr>
          <w:iCs/>
          <w:sz w:val="24"/>
          <w:szCs w:val="24"/>
          <w:lang w:val="lv-LV"/>
        </w:rPr>
        <w:t>4.pielikuma 6.punktā minētajam kritērijam</w:t>
      </w:r>
      <w:r w:rsidR="002B58BD" w:rsidRPr="00C32C50">
        <w:rPr>
          <w:iCs/>
          <w:sz w:val="24"/>
          <w:szCs w:val="24"/>
          <w:lang w:val="lv-LV"/>
        </w:rPr>
        <w:t>, projektu iesniegumi 1., 2. un 7.kritērijā ir</w:t>
      </w:r>
      <w:r w:rsidR="008C5719" w:rsidRPr="00C32C50">
        <w:rPr>
          <w:iCs/>
          <w:sz w:val="24"/>
          <w:szCs w:val="24"/>
          <w:lang w:val="lv-LV"/>
        </w:rPr>
        <w:t xml:space="preserve"> saņēmuši vienādu punktu skaitu</w:t>
      </w:r>
      <w:r w:rsidR="00A33971" w:rsidRPr="00C32C50">
        <w:rPr>
          <w:iCs/>
          <w:sz w:val="24"/>
          <w:szCs w:val="24"/>
          <w:lang w:val="lv-LV"/>
        </w:rPr>
        <w:t>.</w:t>
      </w:r>
    </w:p>
    <w:p w:rsidR="009A76AC" w:rsidRPr="00C32C50" w:rsidRDefault="009A76AC" w:rsidP="003D473C">
      <w:pPr>
        <w:widowControl/>
        <w:spacing w:beforeLines="60" w:before="144" w:line="240" w:lineRule="auto"/>
        <w:ind w:left="360" w:firstLine="0"/>
        <w:rPr>
          <w:bCs/>
          <w:sz w:val="22"/>
          <w:szCs w:val="22"/>
          <w:lang w:eastAsia="lv-LV"/>
        </w:rPr>
      </w:pPr>
    </w:p>
    <w:p w:rsidR="009A76AC" w:rsidRPr="00C32C50" w:rsidRDefault="009A76AC" w:rsidP="006717B6">
      <w:pPr>
        <w:widowControl/>
        <w:numPr>
          <w:ilvl w:val="0"/>
          <w:numId w:val="29"/>
        </w:numPr>
        <w:spacing w:after="0" w:line="240" w:lineRule="auto"/>
        <w:jc w:val="left"/>
        <w:rPr>
          <w:bCs/>
          <w:sz w:val="22"/>
          <w:szCs w:val="22"/>
          <w:lang w:eastAsia="lv-LV"/>
        </w:rPr>
        <w:sectPr w:rsidR="009A76AC" w:rsidRPr="00C32C50" w:rsidSect="00BA089D">
          <w:headerReference w:type="even" r:id="rId27"/>
          <w:headerReference w:type="default" r:id="rId28"/>
          <w:footerReference w:type="default" r:id="rId29"/>
          <w:footerReference w:type="first" r:id="rId30"/>
          <w:endnotePr>
            <w:numFmt w:val="decimal"/>
          </w:endnotePr>
          <w:pgSz w:w="11907" w:h="16840" w:code="9"/>
          <w:pgMar w:top="1134" w:right="1134" w:bottom="1134" w:left="1418" w:header="720" w:footer="720" w:gutter="0"/>
          <w:cols w:space="720"/>
          <w:titlePg/>
          <w:docGrid w:linePitch="326"/>
        </w:sectPr>
      </w:pPr>
    </w:p>
    <w:p w:rsidR="009A76AC" w:rsidRPr="00745EEF" w:rsidRDefault="009A76AC" w:rsidP="003D473C">
      <w:pPr>
        <w:widowControl/>
        <w:spacing w:beforeLines="60" w:before="144" w:line="240" w:lineRule="auto"/>
        <w:ind w:firstLine="0"/>
        <w:rPr>
          <w:b/>
          <w:bCs/>
          <w:szCs w:val="24"/>
          <w:lang w:eastAsia="lv-LV"/>
        </w:rPr>
      </w:pPr>
      <w:r w:rsidRPr="00745EEF">
        <w:rPr>
          <w:b/>
          <w:szCs w:val="24"/>
        </w:rPr>
        <w:lastRenderedPageBreak/>
        <w:t>PROJEKTA IESNIEGUMU VĒRTĒŠANAS KRITĒRIJU SKAIDROJUMS</w:t>
      </w:r>
    </w:p>
    <w:p w:rsidR="002B58BD" w:rsidRPr="00745EEF" w:rsidRDefault="002B58BD" w:rsidP="002B58BD">
      <w:pPr>
        <w:widowControl/>
        <w:spacing w:beforeLines="60" w:before="144" w:line="240" w:lineRule="auto"/>
        <w:ind w:firstLine="709"/>
        <w:rPr>
          <w:szCs w:val="24"/>
        </w:rPr>
      </w:pPr>
      <w:r w:rsidRPr="00745EEF">
        <w:rPr>
          <w:szCs w:val="24"/>
        </w:rPr>
        <w:t xml:space="preserve">Lai nodrošinātu vienotu pieeju projektu iesniegumu vērtēšanas procesa laikā, šajā sadaļā skaidroti administratīvie, atbilstības un kvalitātes kritēriji, sniedzot vērtējuma raksturojumu un norādot projekta iesnieguma dokumentācijas sadaļu vai citus informācijas avotus, kur meklējama atbilstošā informācija. </w:t>
      </w:r>
    </w:p>
    <w:p w:rsidR="002B58BD" w:rsidRPr="00745EEF" w:rsidRDefault="002B58BD" w:rsidP="002B58BD">
      <w:pPr>
        <w:widowControl/>
        <w:spacing w:beforeLines="60" w:before="144" w:line="240" w:lineRule="auto"/>
        <w:ind w:firstLine="709"/>
        <w:rPr>
          <w:szCs w:val="24"/>
        </w:rPr>
      </w:pPr>
      <w:r w:rsidRPr="00745EEF">
        <w:rPr>
          <w:szCs w:val="24"/>
        </w:rPr>
        <w:t xml:space="preserve">Kritēriju secība ir atbilstoša vērtēšanas kārtībai, kas noteikta MK noteikumu Nr.836 33.¹ punktā. </w:t>
      </w:r>
    </w:p>
    <w:p w:rsidR="002B58BD" w:rsidRPr="00745EEF" w:rsidRDefault="002B58BD" w:rsidP="002B58BD">
      <w:pPr>
        <w:widowControl/>
        <w:spacing w:beforeLines="60" w:before="144" w:line="240" w:lineRule="auto"/>
        <w:ind w:firstLine="709"/>
        <w:rPr>
          <w:szCs w:val="24"/>
        </w:rPr>
      </w:pPr>
      <w:r w:rsidRPr="00745EEF">
        <w:rPr>
          <w:szCs w:val="24"/>
        </w:rPr>
        <w:t>Norāde par kritērija izvērtēšanai nepieciešamās informācijas atrašanās vietu projekta iesniegumā ir indikatīva un gadījumos, ja noteiktajā vietā informācija nav pieejama, tad ir nepieciešams izskatīt visu projekta iesniegumu un tā pielikumus pilnībā.</w:t>
      </w:r>
      <w:r w:rsidR="000144C8" w:rsidRPr="00745EEF">
        <w:rPr>
          <w:szCs w:val="24"/>
        </w:rPr>
        <w:t xml:space="preserve"> Pielikumu numerācija vērtēšanas kritēriju skaidrojumā norādīta saskaņā ar MK noteikumu Nr.836 4.pielikuma 4</w:t>
      </w:r>
      <w:r w:rsidR="006D60E7" w:rsidRPr="00745EEF">
        <w:rPr>
          <w:szCs w:val="24"/>
        </w:rPr>
        <w:t>8</w:t>
      </w:r>
      <w:r w:rsidR="000144C8" w:rsidRPr="00745EEF">
        <w:rPr>
          <w:szCs w:val="24"/>
        </w:rPr>
        <w:t xml:space="preserve">.kritērijā minēto. </w:t>
      </w:r>
    </w:p>
    <w:p w:rsidR="009A76AC" w:rsidRPr="00C32C50" w:rsidRDefault="009A76AC" w:rsidP="003D473C">
      <w:pPr>
        <w:widowControl/>
        <w:spacing w:beforeLines="60" w:before="144" w:line="240" w:lineRule="auto"/>
        <w:ind w:firstLine="0"/>
        <w:rPr>
          <w:sz w:val="22"/>
          <w:szCs w:val="2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1701"/>
        <w:gridCol w:w="1418"/>
        <w:gridCol w:w="2693"/>
        <w:gridCol w:w="2977"/>
        <w:gridCol w:w="2551"/>
      </w:tblGrid>
      <w:tr w:rsidR="00274337" w:rsidRPr="00C32C50" w:rsidTr="00FA41D3">
        <w:trPr>
          <w:tblHeader/>
        </w:trPr>
        <w:tc>
          <w:tcPr>
            <w:tcW w:w="993" w:type="dxa"/>
            <w:shd w:val="clear" w:color="auto" w:fill="CCCCCC"/>
            <w:vAlign w:val="center"/>
          </w:tcPr>
          <w:p w:rsidR="00274337" w:rsidRPr="00C32C50" w:rsidRDefault="00274337" w:rsidP="00C03A50">
            <w:pPr>
              <w:widowControl/>
              <w:spacing w:after="0" w:line="240" w:lineRule="auto"/>
              <w:ind w:firstLine="0"/>
              <w:jc w:val="center"/>
              <w:rPr>
                <w:b/>
                <w:bCs/>
                <w:sz w:val="22"/>
                <w:szCs w:val="22"/>
                <w:lang w:eastAsia="lv-LV"/>
              </w:rPr>
            </w:pPr>
            <w:r w:rsidRPr="00C32C50">
              <w:rPr>
                <w:b/>
                <w:bCs/>
                <w:sz w:val="22"/>
                <w:szCs w:val="22"/>
                <w:lang w:eastAsia="lv-LV"/>
              </w:rPr>
              <w:t xml:space="preserve">Nr. MK noteikumos Nr.836 </w:t>
            </w:r>
          </w:p>
        </w:tc>
        <w:tc>
          <w:tcPr>
            <w:tcW w:w="2835" w:type="dxa"/>
            <w:shd w:val="clear" w:color="auto" w:fill="CCCCCC"/>
            <w:vAlign w:val="center"/>
          </w:tcPr>
          <w:p w:rsidR="00274337" w:rsidRPr="00C32C50" w:rsidRDefault="00274337" w:rsidP="006506FA">
            <w:pPr>
              <w:widowControl/>
              <w:spacing w:after="0" w:line="240" w:lineRule="auto"/>
              <w:ind w:firstLine="0"/>
              <w:jc w:val="center"/>
              <w:rPr>
                <w:b/>
                <w:bCs/>
                <w:sz w:val="22"/>
                <w:szCs w:val="22"/>
                <w:lang w:eastAsia="lv-LV"/>
              </w:rPr>
            </w:pPr>
            <w:r w:rsidRPr="00C32C50">
              <w:rPr>
                <w:b/>
                <w:bCs/>
                <w:sz w:val="22"/>
                <w:szCs w:val="22"/>
                <w:lang w:eastAsia="lv-LV"/>
              </w:rPr>
              <w:t>Kritērijs</w:t>
            </w:r>
          </w:p>
        </w:tc>
        <w:tc>
          <w:tcPr>
            <w:tcW w:w="1701" w:type="dxa"/>
            <w:shd w:val="clear" w:color="auto" w:fill="CCCCCC"/>
          </w:tcPr>
          <w:p w:rsidR="00274337" w:rsidRPr="00C32C50" w:rsidRDefault="00274337" w:rsidP="00274337">
            <w:pPr>
              <w:widowControl/>
              <w:spacing w:after="0" w:line="240" w:lineRule="auto"/>
              <w:ind w:firstLine="0"/>
              <w:jc w:val="center"/>
              <w:rPr>
                <w:b/>
                <w:bCs/>
                <w:sz w:val="22"/>
                <w:szCs w:val="22"/>
                <w:lang w:eastAsia="lv-LV"/>
              </w:rPr>
            </w:pPr>
            <w:r w:rsidRPr="00C32C50">
              <w:rPr>
                <w:b/>
                <w:bCs/>
                <w:sz w:val="22"/>
                <w:szCs w:val="22"/>
                <w:lang w:eastAsia="lv-LV"/>
              </w:rPr>
              <w:t>Precizējams (P) vai neprecizējams (N) kritērijs</w:t>
            </w:r>
          </w:p>
        </w:tc>
        <w:tc>
          <w:tcPr>
            <w:tcW w:w="1418" w:type="dxa"/>
            <w:shd w:val="clear" w:color="auto" w:fill="CCCCCC"/>
            <w:vAlign w:val="center"/>
          </w:tcPr>
          <w:p w:rsidR="00274337" w:rsidRPr="00C32C50" w:rsidRDefault="00274337" w:rsidP="006506FA">
            <w:pPr>
              <w:widowControl/>
              <w:spacing w:after="0" w:line="240" w:lineRule="auto"/>
              <w:ind w:firstLine="0"/>
              <w:jc w:val="center"/>
              <w:rPr>
                <w:b/>
                <w:bCs/>
                <w:sz w:val="22"/>
                <w:szCs w:val="22"/>
                <w:lang w:eastAsia="lv-LV"/>
              </w:rPr>
            </w:pPr>
            <w:r w:rsidRPr="00C32C50">
              <w:rPr>
                <w:b/>
                <w:bCs/>
                <w:sz w:val="22"/>
                <w:szCs w:val="22"/>
                <w:lang w:eastAsia="lv-LV"/>
              </w:rPr>
              <w:t>Iespējamais vērtējums</w:t>
            </w:r>
          </w:p>
        </w:tc>
        <w:tc>
          <w:tcPr>
            <w:tcW w:w="2693" w:type="dxa"/>
            <w:shd w:val="clear" w:color="auto" w:fill="CCCCCC"/>
            <w:vAlign w:val="center"/>
          </w:tcPr>
          <w:p w:rsidR="00274337" w:rsidRPr="00C32C50" w:rsidRDefault="00274337" w:rsidP="006506FA">
            <w:pPr>
              <w:widowControl/>
              <w:spacing w:after="0" w:line="240" w:lineRule="auto"/>
              <w:ind w:firstLine="0"/>
              <w:jc w:val="center"/>
              <w:rPr>
                <w:b/>
                <w:bCs/>
                <w:sz w:val="22"/>
                <w:szCs w:val="22"/>
                <w:lang w:eastAsia="lv-LV"/>
              </w:rPr>
            </w:pPr>
            <w:r w:rsidRPr="00C32C50">
              <w:rPr>
                <w:b/>
                <w:bCs/>
                <w:sz w:val="22"/>
                <w:szCs w:val="22"/>
                <w:lang w:eastAsia="lv-LV"/>
              </w:rPr>
              <w:t>Vieta projekta iesniegumā/citos informācijas avotos, t.sk.pielikumos</w:t>
            </w:r>
          </w:p>
        </w:tc>
        <w:tc>
          <w:tcPr>
            <w:tcW w:w="2977" w:type="dxa"/>
            <w:shd w:val="clear" w:color="auto" w:fill="CCCCCC"/>
            <w:vAlign w:val="center"/>
          </w:tcPr>
          <w:p w:rsidR="00274337" w:rsidRPr="00C32C50" w:rsidRDefault="00274337" w:rsidP="006506FA">
            <w:pPr>
              <w:widowControl/>
              <w:spacing w:after="0" w:line="240" w:lineRule="auto"/>
              <w:ind w:firstLine="0"/>
              <w:jc w:val="center"/>
              <w:rPr>
                <w:b/>
                <w:bCs/>
                <w:sz w:val="22"/>
                <w:szCs w:val="22"/>
                <w:lang w:eastAsia="lv-LV"/>
              </w:rPr>
            </w:pPr>
            <w:r w:rsidRPr="00C32C50">
              <w:rPr>
                <w:b/>
                <w:bCs/>
                <w:sz w:val="22"/>
                <w:szCs w:val="22"/>
                <w:lang w:eastAsia="lv-LV"/>
              </w:rPr>
              <w:t>Vērtējuma raksturojums</w:t>
            </w:r>
          </w:p>
        </w:tc>
        <w:tc>
          <w:tcPr>
            <w:tcW w:w="2551" w:type="dxa"/>
            <w:shd w:val="clear" w:color="auto" w:fill="CCCCCC"/>
            <w:vAlign w:val="center"/>
          </w:tcPr>
          <w:p w:rsidR="00274337" w:rsidRPr="00C32C50" w:rsidRDefault="00274337" w:rsidP="006506FA">
            <w:pPr>
              <w:widowControl/>
              <w:spacing w:after="0" w:line="240" w:lineRule="auto"/>
              <w:ind w:firstLine="0"/>
              <w:jc w:val="center"/>
              <w:rPr>
                <w:b/>
                <w:bCs/>
                <w:sz w:val="22"/>
                <w:szCs w:val="22"/>
                <w:lang w:eastAsia="lv-LV"/>
              </w:rPr>
            </w:pPr>
            <w:r w:rsidRPr="00C32C50">
              <w:rPr>
                <w:b/>
                <w:bCs/>
                <w:sz w:val="22"/>
                <w:szCs w:val="22"/>
                <w:lang w:eastAsia="lv-LV"/>
              </w:rPr>
              <w:t>Piezīmes</w:t>
            </w:r>
          </w:p>
        </w:tc>
      </w:tr>
      <w:tr w:rsidR="00284B48" w:rsidRPr="00C32C50" w:rsidTr="00FA41D3">
        <w:tc>
          <w:tcPr>
            <w:tcW w:w="993" w:type="dxa"/>
          </w:tcPr>
          <w:p w:rsidR="00284B48" w:rsidRPr="00C32C50" w:rsidRDefault="00284B48" w:rsidP="006F2A3B">
            <w:pPr>
              <w:widowControl/>
              <w:spacing w:after="0" w:line="240" w:lineRule="auto"/>
              <w:ind w:firstLine="0"/>
              <w:jc w:val="center"/>
              <w:rPr>
                <w:bCs/>
                <w:sz w:val="22"/>
                <w:szCs w:val="22"/>
                <w:lang w:eastAsia="lv-LV"/>
              </w:rPr>
            </w:pPr>
          </w:p>
        </w:tc>
        <w:tc>
          <w:tcPr>
            <w:tcW w:w="14175" w:type="dxa"/>
            <w:gridSpan w:val="6"/>
          </w:tcPr>
          <w:p w:rsidR="00284B48" w:rsidRPr="00C32C50" w:rsidRDefault="00284B48" w:rsidP="006506FA">
            <w:pPr>
              <w:widowControl/>
              <w:spacing w:after="0" w:line="240" w:lineRule="auto"/>
              <w:ind w:firstLine="0"/>
              <w:jc w:val="left"/>
              <w:rPr>
                <w:b/>
                <w:bCs/>
                <w:sz w:val="22"/>
                <w:szCs w:val="22"/>
                <w:lang w:eastAsia="lv-LV"/>
              </w:rPr>
            </w:pPr>
            <w:r w:rsidRPr="00C32C50">
              <w:rPr>
                <w:b/>
                <w:bCs/>
                <w:sz w:val="22"/>
                <w:szCs w:val="22"/>
                <w:lang w:eastAsia="lv-LV"/>
              </w:rPr>
              <w:t>ADMINISTRATĪVIE KRITĒRIJI</w:t>
            </w:r>
          </w:p>
        </w:tc>
      </w:tr>
      <w:tr w:rsidR="0076478C" w:rsidRPr="00C32C50" w:rsidTr="00FA41D3">
        <w:trPr>
          <w:trHeight w:val="274"/>
        </w:trPr>
        <w:tc>
          <w:tcPr>
            <w:tcW w:w="993" w:type="dxa"/>
            <w:vMerge w:val="restart"/>
          </w:tcPr>
          <w:p w:rsidR="0076478C" w:rsidRPr="00C32C50" w:rsidRDefault="0076478C" w:rsidP="006F2A3B">
            <w:pPr>
              <w:widowControl/>
              <w:spacing w:after="0" w:line="240" w:lineRule="auto"/>
              <w:ind w:firstLine="0"/>
              <w:jc w:val="center"/>
              <w:rPr>
                <w:bCs/>
                <w:sz w:val="22"/>
                <w:szCs w:val="22"/>
                <w:lang w:eastAsia="lv-LV"/>
              </w:rPr>
            </w:pPr>
            <w:r w:rsidRPr="00C32C50">
              <w:rPr>
                <w:bCs/>
                <w:sz w:val="22"/>
                <w:szCs w:val="22"/>
                <w:lang w:eastAsia="lv-LV"/>
              </w:rPr>
              <w:t>35.</w:t>
            </w:r>
          </w:p>
        </w:tc>
        <w:tc>
          <w:tcPr>
            <w:tcW w:w="2835" w:type="dxa"/>
            <w:vMerge w:val="restart"/>
          </w:tcPr>
          <w:p w:rsidR="0076478C" w:rsidRPr="00C32C50" w:rsidRDefault="0076478C" w:rsidP="00CF1C34">
            <w:pPr>
              <w:pStyle w:val="NormalWeb"/>
              <w:jc w:val="both"/>
              <w:rPr>
                <w:sz w:val="22"/>
                <w:szCs w:val="22"/>
                <w:lang w:val="lv-LV"/>
              </w:rPr>
            </w:pPr>
            <w:r w:rsidRPr="00C32C50">
              <w:rPr>
                <w:sz w:val="22"/>
                <w:szCs w:val="22"/>
                <w:lang w:val="lv-LV"/>
              </w:rPr>
              <w:t>Projekta iesniegums ir iesniegts atbildīgās iestādes norādītajā termiņā</w:t>
            </w:r>
          </w:p>
          <w:p w:rsidR="0076478C" w:rsidRPr="00C32C50" w:rsidRDefault="0076478C" w:rsidP="006506FA">
            <w:pPr>
              <w:widowControl/>
              <w:spacing w:after="0" w:line="240" w:lineRule="auto"/>
              <w:ind w:firstLine="0"/>
              <w:jc w:val="left"/>
              <w:rPr>
                <w:bCs/>
                <w:sz w:val="22"/>
                <w:szCs w:val="22"/>
                <w:lang w:eastAsia="lv-LV"/>
              </w:rPr>
            </w:pPr>
          </w:p>
        </w:tc>
        <w:tc>
          <w:tcPr>
            <w:tcW w:w="1701" w:type="dxa"/>
            <w:vMerge w:val="restart"/>
          </w:tcPr>
          <w:p w:rsidR="0076478C" w:rsidRPr="00C32C50" w:rsidRDefault="0076478C" w:rsidP="0076478C">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 xml:space="preserve">Projekta iesnieguma iesniegšanas datums ir norādīts apliecinājumā par projekta iesnieguma saņemšanu gadījumā, ja projekta iesniegums ir iesniegts personīgi (VARAM kancelejas zīmogs par dokumenta saņemšanu), </w:t>
            </w:r>
            <w:r w:rsidRPr="00C32C50">
              <w:rPr>
                <w:bCs/>
                <w:sz w:val="22"/>
                <w:szCs w:val="22"/>
              </w:rPr>
              <w:t xml:space="preserve">automatizētajā lietvedības sistēmā (ALS), </w:t>
            </w:r>
            <w:r w:rsidRPr="00C32C50">
              <w:rPr>
                <w:bCs/>
                <w:sz w:val="22"/>
                <w:szCs w:val="22"/>
                <w:lang w:eastAsia="lv-LV"/>
              </w:rPr>
              <w:t xml:space="preserve">gadījumā, ja projekta iesniegums ir iesniegts elektroniski (elektroniskā paraksta laika zīmogs, datums un laiks), vai pasta zīmogā (projekta iesnieguma iesniegšanas datums un laiks pastā), ja </w:t>
            </w:r>
            <w:r w:rsidRPr="00C32C50">
              <w:rPr>
                <w:bCs/>
                <w:sz w:val="22"/>
                <w:szCs w:val="22"/>
                <w:lang w:eastAsia="lv-LV"/>
              </w:rPr>
              <w:lastRenderedPageBreak/>
              <w:t>nosūtīts pa pastu.</w:t>
            </w:r>
          </w:p>
        </w:tc>
        <w:tc>
          <w:tcPr>
            <w:tcW w:w="2977" w:type="dxa"/>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lastRenderedPageBreak/>
              <w:t>Projekta iesniegums ir iesniegts līdz uzaicinājumā norādītājam datumam un laikam.</w:t>
            </w:r>
          </w:p>
        </w:tc>
        <w:tc>
          <w:tcPr>
            <w:tcW w:w="2551" w:type="dxa"/>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Iesniegšanas termiņš ir norādīts uzaicinājuma vēstulē.</w:t>
            </w:r>
          </w:p>
        </w:tc>
      </w:tr>
      <w:tr w:rsidR="0076478C" w:rsidRPr="00C32C50" w:rsidTr="00FA41D3">
        <w:trPr>
          <w:trHeight w:val="709"/>
        </w:trPr>
        <w:tc>
          <w:tcPr>
            <w:tcW w:w="993" w:type="dxa"/>
            <w:vMerge/>
          </w:tcPr>
          <w:p w:rsidR="0076478C" w:rsidRPr="00C32C50" w:rsidRDefault="0076478C" w:rsidP="006506FA">
            <w:pPr>
              <w:widowControl/>
              <w:spacing w:after="0" w:line="240" w:lineRule="auto"/>
              <w:ind w:firstLine="0"/>
              <w:jc w:val="center"/>
              <w:rPr>
                <w:bCs/>
                <w:sz w:val="22"/>
                <w:szCs w:val="22"/>
                <w:lang w:eastAsia="lv-LV"/>
              </w:rPr>
            </w:pPr>
          </w:p>
        </w:tc>
        <w:tc>
          <w:tcPr>
            <w:tcW w:w="2835" w:type="dxa"/>
            <w:vMerge/>
          </w:tcPr>
          <w:p w:rsidR="0076478C" w:rsidRPr="00C32C50" w:rsidRDefault="0076478C" w:rsidP="006506FA">
            <w:pPr>
              <w:widowControl/>
              <w:spacing w:after="0" w:line="240" w:lineRule="auto"/>
              <w:ind w:firstLine="0"/>
              <w:jc w:val="left"/>
              <w:rPr>
                <w:bCs/>
                <w:sz w:val="22"/>
                <w:szCs w:val="22"/>
                <w:lang w:eastAsia="lv-LV"/>
              </w:rPr>
            </w:pPr>
          </w:p>
        </w:tc>
        <w:tc>
          <w:tcPr>
            <w:tcW w:w="1701" w:type="dxa"/>
            <w:vMerge/>
          </w:tcPr>
          <w:p w:rsidR="0076478C" w:rsidRPr="00C32C50" w:rsidRDefault="0076478C" w:rsidP="006506FA">
            <w:pPr>
              <w:widowControl/>
              <w:spacing w:after="0" w:line="240" w:lineRule="auto"/>
              <w:ind w:firstLine="0"/>
              <w:jc w:val="left"/>
              <w:rPr>
                <w:bCs/>
                <w:sz w:val="22"/>
                <w:szCs w:val="22"/>
                <w:lang w:eastAsia="lv-LV"/>
              </w:rPr>
            </w:pPr>
          </w:p>
        </w:tc>
        <w:tc>
          <w:tcPr>
            <w:tcW w:w="1418" w:type="dxa"/>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Pr>
          <w:p w:rsidR="0076478C" w:rsidRPr="00C32C50" w:rsidRDefault="0076478C" w:rsidP="006506FA">
            <w:pPr>
              <w:widowControl/>
              <w:spacing w:after="0" w:line="240" w:lineRule="auto"/>
              <w:ind w:firstLine="0"/>
              <w:jc w:val="left"/>
              <w:rPr>
                <w:bCs/>
                <w:sz w:val="22"/>
                <w:szCs w:val="22"/>
                <w:lang w:eastAsia="lv-LV"/>
              </w:rPr>
            </w:pPr>
          </w:p>
        </w:tc>
        <w:tc>
          <w:tcPr>
            <w:tcW w:w="2977" w:type="dxa"/>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Projekta iesniegums nav iesniegts līdz uzaicinājumā norādītājam datumam un laikam.</w:t>
            </w:r>
          </w:p>
        </w:tc>
        <w:tc>
          <w:tcPr>
            <w:tcW w:w="2551" w:type="dxa"/>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Negatīva vērtējuma gadījumā projekta iesniegumu noraida</w:t>
            </w:r>
            <w:r w:rsidR="00A43043" w:rsidRPr="00C32C50">
              <w:rPr>
                <w:bCs/>
                <w:sz w:val="22"/>
                <w:szCs w:val="22"/>
                <w:lang w:eastAsia="lv-LV"/>
              </w:rPr>
              <w:t>.</w:t>
            </w:r>
          </w:p>
        </w:tc>
      </w:tr>
      <w:tr w:rsidR="0076478C" w:rsidRPr="00C32C50" w:rsidTr="00FA41D3">
        <w:tc>
          <w:tcPr>
            <w:tcW w:w="993" w:type="dxa"/>
            <w:vMerge w:val="restart"/>
          </w:tcPr>
          <w:p w:rsidR="0076478C" w:rsidRPr="00C32C50" w:rsidRDefault="0076478C" w:rsidP="006F2A3B">
            <w:pPr>
              <w:widowControl/>
              <w:spacing w:after="0" w:line="240" w:lineRule="auto"/>
              <w:ind w:firstLine="0"/>
              <w:jc w:val="center"/>
              <w:rPr>
                <w:bCs/>
                <w:sz w:val="22"/>
                <w:szCs w:val="22"/>
                <w:lang w:eastAsia="lv-LV"/>
              </w:rPr>
            </w:pPr>
            <w:r w:rsidRPr="00C32C50">
              <w:rPr>
                <w:bCs/>
                <w:sz w:val="22"/>
                <w:szCs w:val="22"/>
                <w:lang w:eastAsia="lv-LV"/>
              </w:rPr>
              <w:lastRenderedPageBreak/>
              <w:t>36.</w:t>
            </w:r>
          </w:p>
        </w:tc>
        <w:tc>
          <w:tcPr>
            <w:tcW w:w="2835" w:type="dxa"/>
            <w:vMerge w:val="restart"/>
          </w:tcPr>
          <w:p w:rsidR="0076478C" w:rsidRPr="00C32C50" w:rsidRDefault="0076478C" w:rsidP="00035C4A">
            <w:pPr>
              <w:pStyle w:val="NormalWeb"/>
              <w:jc w:val="both"/>
              <w:rPr>
                <w:sz w:val="22"/>
                <w:szCs w:val="22"/>
                <w:lang w:val="lv-LV"/>
              </w:rPr>
            </w:pPr>
            <w:r w:rsidRPr="00C32C50">
              <w:rPr>
                <w:sz w:val="22"/>
                <w:szCs w:val="22"/>
                <w:lang w:val="lv-LV"/>
              </w:rPr>
              <w:t>Projekta iesniedzējs ir uzaicināts iesniegt projekta iesniegumu</w:t>
            </w:r>
          </w:p>
          <w:p w:rsidR="0076478C" w:rsidRPr="00C32C50" w:rsidRDefault="0076478C" w:rsidP="006506FA">
            <w:pPr>
              <w:widowControl/>
              <w:spacing w:after="0" w:line="240" w:lineRule="auto"/>
              <w:ind w:firstLine="0"/>
              <w:jc w:val="left"/>
              <w:rPr>
                <w:bCs/>
                <w:sz w:val="22"/>
                <w:szCs w:val="22"/>
                <w:lang w:eastAsia="lv-LV"/>
              </w:rPr>
            </w:pPr>
          </w:p>
        </w:tc>
        <w:tc>
          <w:tcPr>
            <w:tcW w:w="1701" w:type="dxa"/>
            <w:vMerge w:val="restart"/>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Pr>
          <w:p w:rsidR="0076478C" w:rsidRPr="00C32C50" w:rsidRDefault="0076478C" w:rsidP="00C33DF0">
            <w:pPr>
              <w:widowControl/>
              <w:spacing w:after="0" w:line="240" w:lineRule="auto"/>
              <w:ind w:firstLine="0"/>
              <w:jc w:val="left"/>
              <w:rPr>
                <w:bCs/>
                <w:sz w:val="22"/>
                <w:szCs w:val="22"/>
                <w:lang w:eastAsia="lv-LV"/>
              </w:rPr>
            </w:pPr>
            <w:r w:rsidRPr="00C32C50">
              <w:rPr>
                <w:bCs/>
                <w:sz w:val="22"/>
                <w:szCs w:val="22"/>
                <w:lang w:eastAsia="lv-LV"/>
              </w:rPr>
              <w:t>Projekta iesniedzējam ir nosūtīta uzaicinājuma vēstule iesniegt projekta iesniegumu.</w:t>
            </w:r>
          </w:p>
        </w:tc>
        <w:tc>
          <w:tcPr>
            <w:tcW w:w="2977" w:type="dxa"/>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Projekta iesniedzējam ir nosūtīta uzaicinājuma vēstule iesniegt projekta iesniegumu.</w:t>
            </w:r>
          </w:p>
        </w:tc>
        <w:tc>
          <w:tcPr>
            <w:tcW w:w="2551" w:type="dxa"/>
          </w:tcPr>
          <w:p w:rsidR="0076478C" w:rsidRPr="00C32C50" w:rsidRDefault="0076478C" w:rsidP="00E3510E">
            <w:pPr>
              <w:widowControl/>
              <w:spacing w:after="0" w:line="240" w:lineRule="auto"/>
              <w:ind w:firstLine="0"/>
              <w:jc w:val="left"/>
              <w:rPr>
                <w:bCs/>
                <w:sz w:val="22"/>
                <w:szCs w:val="22"/>
                <w:lang w:eastAsia="lv-LV"/>
              </w:rPr>
            </w:pPr>
            <w:r w:rsidRPr="00C32C50">
              <w:rPr>
                <w:bCs/>
                <w:sz w:val="22"/>
                <w:szCs w:val="22"/>
                <w:lang w:eastAsia="lv-LV"/>
              </w:rPr>
              <w:t xml:space="preserve">Projekta iesniedzējs </w:t>
            </w:r>
            <w:r w:rsidR="00E3510E">
              <w:rPr>
                <w:bCs/>
                <w:sz w:val="22"/>
                <w:szCs w:val="22"/>
                <w:lang w:eastAsia="lv-LV"/>
              </w:rPr>
              <w:t>atbilst</w:t>
            </w:r>
            <w:r w:rsidR="00E3510E" w:rsidRPr="00C32C50">
              <w:rPr>
                <w:bCs/>
                <w:sz w:val="22"/>
                <w:szCs w:val="22"/>
                <w:lang w:eastAsia="lv-LV"/>
              </w:rPr>
              <w:t xml:space="preserve"> </w:t>
            </w:r>
            <w:r w:rsidRPr="00C32C50">
              <w:rPr>
                <w:bCs/>
                <w:sz w:val="22"/>
                <w:szCs w:val="22"/>
                <w:lang w:eastAsia="lv-LV"/>
              </w:rPr>
              <w:t>MK noteikumu Nr.836 2.pielikum</w:t>
            </w:r>
            <w:r w:rsidR="00E3510E">
              <w:rPr>
                <w:bCs/>
                <w:sz w:val="22"/>
                <w:szCs w:val="22"/>
                <w:lang w:eastAsia="lv-LV"/>
              </w:rPr>
              <w:t>ā norādītajai informācijai</w:t>
            </w:r>
            <w:r w:rsidR="00FB39D0">
              <w:rPr>
                <w:bCs/>
                <w:sz w:val="22"/>
                <w:szCs w:val="22"/>
                <w:lang w:eastAsia="lv-LV"/>
              </w:rPr>
              <w:t>.</w:t>
            </w:r>
          </w:p>
        </w:tc>
      </w:tr>
      <w:tr w:rsidR="0076478C" w:rsidRPr="00C32C50" w:rsidTr="00FA41D3">
        <w:tc>
          <w:tcPr>
            <w:tcW w:w="993" w:type="dxa"/>
            <w:vMerge/>
          </w:tcPr>
          <w:p w:rsidR="0076478C" w:rsidRPr="00C32C50" w:rsidRDefault="0076478C" w:rsidP="006506FA">
            <w:pPr>
              <w:widowControl/>
              <w:spacing w:after="0" w:line="240" w:lineRule="auto"/>
              <w:ind w:firstLine="0"/>
              <w:jc w:val="center"/>
              <w:rPr>
                <w:bCs/>
                <w:sz w:val="22"/>
                <w:szCs w:val="22"/>
                <w:lang w:eastAsia="lv-LV"/>
              </w:rPr>
            </w:pPr>
          </w:p>
        </w:tc>
        <w:tc>
          <w:tcPr>
            <w:tcW w:w="2835" w:type="dxa"/>
            <w:vMerge/>
          </w:tcPr>
          <w:p w:rsidR="0076478C" w:rsidRPr="00C32C50" w:rsidRDefault="0076478C" w:rsidP="006506FA">
            <w:pPr>
              <w:widowControl/>
              <w:spacing w:after="0" w:line="240" w:lineRule="auto"/>
              <w:ind w:firstLine="0"/>
              <w:jc w:val="left"/>
              <w:rPr>
                <w:bCs/>
                <w:sz w:val="22"/>
                <w:szCs w:val="22"/>
                <w:lang w:eastAsia="lv-LV"/>
              </w:rPr>
            </w:pPr>
          </w:p>
        </w:tc>
        <w:tc>
          <w:tcPr>
            <w:tcW w:w="1701" w:type="dxa"/>
            <w:vMerge/>
          </w:tcPr>
          <w:p w:rsidR="0076478C" w:rsidRPr="00C32C50" w:rsidRDefault="0076478C" w:rsidP="006506FA">
            <w:pPr>
              <w:widowControl/>
              <w:spacing w:after="0" w:line="240" w:lineRule="auto"/>
              <w:ind w:firstLine="0"/>
              <w:jc w:val="left"/>
              <w:rPr>
                <w:bCs/>
                <w:sz w:val="22"/>
                <w:szCs w:val="22"/>
                <w:lang w:eastAsia="lv-LV"/>
              </w:rPr>
            </w:pPr>
          </w:p>
        </w:tc>
        <w:tc>
          <w:tcPr>
            <w:tcW w:w="1418" w:type="dxa"/>
            <w:tcBorders>
              <w:bottom w:val="single" w:sz="4" w:space="0" w:color="auto"/>
            </w:tcBorders>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bottom w:val="single" w:sz="4" w:space="0" w:color="auto"/>
            </w:tcBorders>
          </w:tcPr>
          <w:p w:rsidR="0076478C" w:rsidRPr="00C32C50" w:rsidRDefault="0076478C" w:rsidP="006506FA">
            <w:pPr>
              <w:widowControl/>
              <w:spacing w:after="0" w:line="240" w:lineRule="auto"/>
              <w:ind w:firstLine="0"/>
              <w:jc w:val="left"/>
              <w:rPr>
                <w:bCs/>
                <w:sz w:val="22"/>
                <w:szCs w:val="22"/>
                <w:lang w:eastAsia="lv-LV"/>
              </w:rPr>
            </w:pPr>
          </w:p>
        </w:tc>
        <w:tc>
          <w:tcPr>
            <w:tcW w:w="2977" w:type="dxa"/>
            <w:tcBorders>
              <w:bottom w:val="single" w:sz="4" w:space="0" w:color="auto"/>
            </w:tcBorders>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Projekta iesniedzējam nav nosūtīta uzaicinājuma vēstule iesniegt projekta iesniegumu.</w:t>
            </w:r>
          </w:p>
        </w:tc>
        <w:tc>
          <w:tcPr>
            <w:tcW w:w="2551" w:type="dxa"/>
            <w:tcBorders>
              <w:bottom w:val="single" w:sz="4" w:space="0" w:color="auto"/>
            </w:tcBorders>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Negatīva vērtējuma gadījumā projekta iesniegumu noraida</w:t>
            </w:r>
            <w:r w:rsidR="00FB39D0">
              <w:rPr>
                <w:bCs/>
                <w:sz w:val="22"/>
                <w:szCs w:val="22"/>
                <w:lang w:eastAsia="lv-LV"/>
              </w:rPr>
              <w:t>.</w:t>
            </w:r>
          </w:p>
        </w:tc>
      </w:tr>
      <w:tr w:rsidR="0076478C" w:rsidRPr="00C32C50" w:rsidTr="00FA41D3">
        <w:trPr>
          <w:trHeight w:val="240"/>
        </w:trPr>
        <w:tc>
          <w:tcPr>
            <w:tcW w:w="993" w:type="dxa"/>
            <w:vMerge w:val="restart"/>
          </w:tcPr>
          <w:p w:rsidR="0076478C" w:rsidRPr="00C32C50" w:rsidRDefault="0076478C" w:rsidP="006F2A3B">
            <w:pPr>
              <w:widowControl/>
              <w:spacing w:after="0" w:line="240" w:lineRule="auto"/>
              <w:ind w:firstLine="0"/>
              <w:jc w:val="center"/>
              <w:rPr>
                <w:bCs/>
                <w:sz w:val="22"/>
                <w:szCs w:val="22"/>
                <w:lang w:eastAsia="lv-LV"/>
              </w:rPr>
            </w:pPr>
            <w:r w:rsidRPr="00C32C50">
              <w:rPr>
                <w:bCs/>
                <w:sz w:val="22"/>
                <w:szCs w:val="22"/>
                <w:lang w:eastAsia="lv-LV"/>
              </w:rPr>
              <w:t>37.</w:t>
            </w:r>
          </w:p>
        </w:tc>
        <w:tc>
          <w:tcPr>
            <w:tcW w:w="2835" w:type="dxa"/>
            <w:vMerge w:val="restart"/>
          </w:tcPr>
          <w:p w:rsidR="0076478C" w:rsidRPr="00C32C50" w:rsidRDefault="0076478C" w:rsidP="006506FA">
            <w:pPr>
              <w:widowControl/>
              <w:spacing w:after="0" w:line="240" w:lineRule="auto"/>
              <w:ind w:firstLine="0"/>
              <w:jc w:val="left"/>
              <w:rPr>
                <w:sz w:val="22"/>
                <w:szCs w:val="22"/>
              </w:rPr>
            </w:pPr>
            <w:r w:rsidRPr="00C32C50">
              <w:rPr>
                <w:sz w:val="22"/>
                <w:szCs w:val="22"/>
              </w:rPr>
              <w:t>Projekta iesniegums sagatavots atbilstoši aktivitātes projekta iesnieguma veidlapai</w:t>
            </w:r>
          </w:p>
        </w:tc>
        <w:tc>
          <w:tcPr>
            <w:tcW w:w="1701" w:type="dxa"/>
            <w:vMerge w:val="restart"/>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bottom w:val="single" w:sz="4" w:space="0" w:color="auto"/>
            </w:tcBorders>
          </w:tcPr>
          <w:p w:rsidR="0076478C" w:rsidRPr="00C32C50" w:rsidRDefault="0076478C" w:rsidP="00F06B37">
            <w:pPr>
              <w:widowControl/>
              <w:spacing w:after="0" w:line="240" w:lineRule="auto"/>
              <w:ind w:firstLine="0"/>
              <w:jc w:val="left"/>
              <w:rPr>
                <w:bCs/>
                <w:sz w:val="22"/>
                <w:szCs w:val="22"/>
                <w:lang w:eastAsia="lv-LV"/>
              </w:rPr>
            </w:pPr>
            <w:r w:rsidRPr="00C32C50">
              <w:rPr>
                <w:bCs/>
                <w:sz w:val="22"/>
                <w:szCs w:val="22"/>
                <w:lang w:eastAsia="lv-LV"/>
              </w:rPr>
              <w:t>Jā</w:t>
            </w:r>
            <w:r w:rsidRPr="00C32C50" w:rsidDel="00E30B98">
              <w:rPr>
                <w:bCs/>
                <w:sz w:val="22"/>
                <w:szCs w:val="22"/>
                <w:lang w:eastAsia="lv-LV"/>
              </w:rPr>
              <w:t xml:space="preserve"> </w:t>
            </w:r>
          </w:p>
        </w:tc>
        <w:tc>
          <w:tcPr>
            <w:tcW w:w="2693" w:type="dxa"/>
            <w:vMerge w:val="restart"/>
          </w:tcPr>
          <w:p w:rsidR="0076478C" w:rsidRPr="00C32C50" w:rsidRDefault="0076478C" w:rsidP="00F06B37">
            <w:pPr>
              <w:widowControl/>
              <w:spacing w:after="0" w:line="240" w:lineRule="auto"/>
              <w:ind w:firstLine="0"/>
              <w:jc w:val="left"/>
              <w:rPr>
                <w:bCs/>
                <w:sz w:val="22"/>
                <w:szCs w:val="22"/>
                <w:lang w:eastAsia="lv-LV"/>
              </w:rPr>
            </w:pPr>
            <w:r w:rsidRPr="00C32C50">
              <w:rPr>
                <w:bCs/>
                <w:sz w:val="22"/>
                <w:szCs w:val="22"/>
                <w:lang w:eastAsia="lv-LV"/>
              </w:rPr>
              <w:t>Salīdzinot kopumā visu iesniegto projekta iesniegumu ar MK noteikumu Nr.836 3.pielikumā ietverto projekta iesnieguma veidlapu.</w:t>
            </w:r>
          </w:p>
        </w:tc>
        <w:tc>
          <w:tcPr>
            <w:tcW w:w="2977" w:type="dxa"/>
          </w:tcPr>
          <w:p w:rsidR="0076478C" w:rsidRPr="00C32C50" w:rsidRDefault="0076478C" w:rsidP="00F06B37">
            <w:pPr>
              <w:widowControl/>
              <w:spacing w:after="0" w:line="240" w:lineRule="auto"/>
              <w:ind w:firstLine="0"/>
              <w:jc w:val="left"/>
              <w:rPr>
                <w:bCs/>
                <w:sz w:val="22"/>
                <w:szCs w:val="22"/>
                <w:lang w:eastAsia="lv-LV"/>
              </w:rPr>
            </w:pPr>
            <w:r w:rsidRPr="00C32C50">
              <w:rPr>
                <w:bCs/>
                <w:sz w:val="22"/>
                <w:szCs w:val="22"/>
                <w:lang w:eastAsia="lv-LV"/>
              </w:rPr>
              <w:t>Projekta iesnieguma veidlapa atbilst MK noteikumu Nr.836 3.pielikumam.</w:t>
            </w:r>
          </w:p>
        </w:tc>
        <w:tc>
          <w:tcPr>
            <w:tcW w:w="2551" w:type="dxa"/>
          </w:tcPr>
          <w:p w:rsidR="0076478C" w:rsidRPr="00C32C50" w:rsidRDefault="0076478C" w:rsidP="00F06B37">
            <w:pPr>
              <w:widowControl/>
              <w:spacing w:after="0" w:line="240" w:lineRule="auto"/>
              <w:ind w:firstLine="0"/>
              <w:jc w:val="left"/>
              <w:rPr>
                <w:bCs/>
                <w:sz w:val="22"/>
                <w:szCs w:val="22"/>
                <w:lang w:eastAsia="lv-LV"/>
              </w:rPr>
            </w:pPr>
          </w:p>
        </w:tc>
      </w:tr>
      <w:tr w:rsidR="0076478C" w:rsidRPr="00C32C50" w:rsidTr="00FA41D3">
        <w:trPr>
          <w:trHeight w:val="240"/>
        </w:trPr>
        <w:tc>
          <w:tcPr>
            <w:tcW w:w="993" w:type="dxa"/>
            <w:vMerge/>
          </w:tcPr>
          <w:p w:rsidR="0076478C" w:rsidRPr="00C32C50" w:rsidRDefault="0076478C" w:rsidP="006F2A3B">
            <w:pPr>
              <w:widowControl/>
              <w:spacing w:after="0" w:line="240" w:lineRule="auto"/>
              <w:ind w:firstLine="0"/>
              <w:jc w:val="center"/>
              <w:rPr>
                <w:bCs/>
                <w:sz w:val="22"/>
                <w:szCs w:val="22"/>
                <w:lang w:eastAsia="lv-LV"/>
              </w:rPr>
            </w:pPr>
          </w:p>
        </w:tc>
        <w:tc>
          <w:tcPr>
            <w:tcW w:w="2835" w:type="dxa"/>
            <w:vMerge/>
          </w:tcPr>
          <w:p w:rsidR="0076478C" w:rsidRPr="00C32C50" w:rsidRDefault="0076478C" w:rsidP="006506FA">
            <w:pPr>
              <w:widowControl/>
              <w:spacing w:after="0" w:line="240" w:lineRule="auto"/>
              <w:ind w:firstLine="0"/>
              <w:jc w:val="left"/>
              <w:rPr>
                <w:sz w:val="22"/>
                <w:szCs w:val="22"/>
              </w:rPr>
            </w:pPr>
          </w:p>
        </w:tc>
        <w:tc>
          <w:tcPr>
            <w:tcW w:w="1701" w:type="dxa"/>
            <w:vMerge/>
          </w:tcPr>
          <w:p w:rsidR="0076478C" w:rsidRPr="00C32C50" w:rsidRDefault="0076478C" w:rsidP="006506FA">
            <w:pPr>
              <w:widowControl/>
              <w:spacing w:after="0" w:line="240" w:lineRule="auto"/>
              <w:ind w:firstLine="0"/>
              <w:jc w:val="left"/>
              <w:rPr>
                <w:bCs/>
                <w:sz w:val="22"/>
                <w:szCs w:val="22"/>
                <w:lang w:eastAsia="lv-LV"/>
              </w:rPr>
            </w:pPr>
          </w:p>
        </w:tc>
        <w:tc>
          <w:tcPr>
            <w:tcW w:w="1418" w:type="dxa"/>
            <w:tcBorders>
              <w:bottom w:val="single" w:sz="4" w:space="0" w:color="auto"/>
            </w:tcBorders>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Pr>
          <w:p w:rsidR="0076478C" w:rsidRPr="00C32C50" w:rsidRDefault="0076478C" w:rsidP="006506FA">
            <w:pPr>
              <w:widowControl/>
              <w:spacing w:after="0" w:line="240" w:lineRule="auto"/>
              <w:ind w:firstLine="0"/>
              <w:jc w:val="left"/>
              <w:rPr>
                <w:bCs/>
                <w:sz w:val="22"/>
                <w:szCs w:val="22"/>
                <w:lang w:eastAsia="lv-LV"/>
              </w:rPr>
            </w:pPr>
          </w:p>
        </w:tc>
        <w:tc>
          <w:tcPr>
            <w:tcW w:w="2977" w:type="dxa"/>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Projekta iesnieguma veidlapa neatbilst MK noteikumu Nr.836 3.pielikumam.</w:t>
            </w:r>
          </w:p>
        </w:tc>
        <w:tc>
          <w:tcPr>
            <w:tcW w:w="2551" w:type="dxa"/>
          </w:tcPr>
          <w:p w:rsidR="0076478C" w:rsidRPr="00C32C50" w:rsidRDefault="0076478C" w:rsidP="006506FA">
            <w:pPr>
              <w:widowControl/>
              <w:spacing w:after="0" w:line="240" w:lineRule="auto"/>
              <w:ind w:firstLine="0"/>
              <w:jc w:val="left"/>
              <w:rPr>
                <w:bCs/>
                <w:sz w:val="22"/>
                <w:szCs w:val="22"/>
                <w:lang w:eastAsia="lv-LV"/>
              </w:rPr>
            </w:pPr>
            <w:r w:rsidRPr="00C32C50">
              <w:rPr>
                <w:bCs/>
                <w:sz w:val="22"/>
                <w:szCs w:val="22"/>
                <w:lang w:eastAsia="lv-LV"/>
              </w:rPr>
              <w:t>Negatīva vērtējuma gadījumā projekta iesniegumu noraida</w:t>
            </w:r>
          </w:p>
        </w:tc>
      </w:tr>
      <w:tr w:rsidR="0024711C" w:rsidRPr="00C32C50" w:rsidTr="00FA41D3">
        <w:trPr>
          <w:trHeight w:val="240"/>
        </w:trPr>
        <w:tc>
          <w:tcPr>
            <w:tcW w:w="993" w:type="dxa"/>
            <w:vMerge w:val="restart"/>
          </w:tcPr>
          <w:p w:rsidR="0024711C" w:rsidRPr="00C32C50" w:rsidRDefault="0024711C" w:rsidP="006F2A3B">
            <w:pPr>
              <w:widowControl/>
              <w:spacing w:after="0" w:line="240" w:lineRule="auto"/>
              <w:ind w:firstLine="0"/>
              <w:jc w:val="center"/>
              <w:rPr>
                <w:bCs/>
                <w:sz w:val="22"/>
                <w:szCs w:val="22"/>
                <w:lang w:eastAsia="lv-LV"/>
              </w:rPr>
            </w:pPr>
            <w:r w:rsidRPr="00C32C50">
              <w:rPr>
                <w:bCs/>
                <w:sz w:val="22"/>
                <w:szCs w:val="22"/>
                <w:lang w:eastAsia="lv-LV"/>
              </w:rPr>
              <w:t xml:space="preserve">38. </w:t>
            </w:r>
          </w:p>
        </w:tc>
        <w:tc>
          <w:tcPr>
            <w:tcW w:w="2835" w:type="dxa"/>
            <w:vMerge w:val="restart"/>
          </w:tcPr>
          <w:p w:rsidR="0024711C" w:rsidRPr="00C32C50" w:rsidRDefault="0024711C" w:rsidP="006506FA">
            <w:pPr>
              <w:widowControl/>
              <w:spacing w:after="0" w:line="240" w:lineRule="auto"/>
              <w:ind w:firstLine="0"/>
              <w:jc w:val="left"/>
              <w:rPr>
                <w:bCs/>
                <w:sz w:val="22"/>
                <w:szCs w:val="22"/>
                <w:lang w:eastAsia="lv-LV"/>
              </w:rPr>
            </w:pPr>
            <w:r w:rsidRPr="00C32C50">
              <w:rPr>
                <w:sz w:val="22"/>
                <w:szCs w:val="22"/>
              </w:rPr>
              <w:t>Projekta iesniegums sagatavots latviešu valodā</w:t>
            </w:r>
          </w:p>
        </w:tc>
        <w:tc>
          <w:tcPr>
            <w:tcW w:w="1701" w:type="dxa"/>
            <w:vMerge w:val="restart"/>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bottom w:val="single" w:sz="4" w:space="0" w:color="auto"/>
            </w:tcBorders>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Viss projekta iesniegums kopumā.</w:t>
            </w:r>
          </w:p>
        </w:tc>
        <w:tc>
          <w:tcPr>
            <w:tcW w:w="2977" w:type="dxa"/>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 xml:space="preserve">Projekta iesniegums pilnībā ir sagatavots latviešu valodā. </w:t>
            </w:r>
          </w:p>
        </w:tc>
        <w:tc>
          <w:tcPr>
            <w:tcW w:w="2551" w:type="dxa"/>
            <w:vMerge w:val="restart"/>
          </w:tcPr>
          <w:p w:rsidR="0024711C" w:rsidRPr="00C32C50" w:rsidRDefault="0024711C" w:rsidP="0024711C">
            <w:pPr>
              <w:spacing w:line="240" w:lineRule="auto"/>
              <w:ind w:firstLine="0"/>
              <w:jc w:val="left"/>
              <w:rPr>
                <w:bCs/>
                <w:sz w:val="22"/>
                <w:szCs w:val="22"/>
                <w:lang w:eastAsia="lv-LV"/>
              </w:rPr>
            </w:pPr>
            <w:r w:rsidRPr="00C32C50">
              <w:rPr>
                <w:bCs/>
                <w:sz w:val="22"/>
                <w:szCs w:val="22"/>
                <w:lang w:eastAsia="lv-LV"/>
              </w:rPr>
              <w:t>Negatīva vērtējuma gadījumā projekta iesniegumu noraida.</w:t>
            </w:r>
          </w:p>
        </w:tc>
      </w:tr>
      <w:tr w:rsidR="0024711C" w:rsidRPr="00C32C50" w:rsidTr="00FA41D3">
        <w:trPr>
          <w:trHeight w:val="315"/>
        </w:trPr>
        <w:tc>
          <w:tcPr>
            <w:tcW w:w="993" w:type="dxa"/>
            <w:vMerge/>
          </w:tcPr>
          <w:p w:rsidR="0024711C" w:rsidRPr="00C32C50" w:rsidRDefault="0024711C" w:rsidP="006506FA">
            <w:pPr>
              <w:widowControl/>
              <w:spacing w:after="0" w:line="240" w:lineRule="auto"/>
              <w:ind w:firstLine="0"/>
              <w:jc w:val="center"/>
              <w:rPr>
                <w:bCs/>
                <w:sz w:val="22"/>
                <w:szCs w:val="22"/>
                <w:lang w:eastAsia="lv-LV"/>
              </w:rPr>
            </w:pPr>
          </w:p>
        </w:tc>
        <w:tc>
          <w:tcPr>
            <w:tcW w:w="2835" w:type="dxa"/>
            <w:vMerge/>
          </w:tcPr>
          <w:p w:rsidR="0024711C" w:rsidRPr="00C32C50" w:rsidRDefault="0024711C" w:rsidP="006506FA">
            <w:pPr>
              <w:widowControl/>
              <w:spacing w:after="0" w:line="240" w:lineRule="auto"/>
              <w:ind w:firstLine="0"/>
              <w:jc w:val="left"/>
              <w:rPr>
                <w:sz w:val="22"/>
                <w:szCs w:val="22"/>
              </w:rPr>
            </w:pPr>
          </w:p>
        </w:tc>
        <w:tc>
          <w:tcPr>
            <w:tcW w:w="1701" w:type="dxa"/>
            <w:vMerge/>
          </w:tcPr>
          <w:p w:rsidR="0024711C" w:rsidRPr="00C32C50" w:rsidRDefault="0024711C" w:rsidP="006506FA">
            <w:pPr>
              <w:widowControl/>
              <w:spacing w:after="0" w:line="240" w:lineRule="auto"/>
              <w:ind w:firstLine="0"/>
              <w:jc w:val="left"/>
              <w:rPr>
                <w:bCs/>
                <w:sz w:val="22"/>
                <w:szCs w:val="22"/>
                <w:lang w:eastAsia="lv-LV"/>
              </w:rPr>
            </w:pPr>
          </w:p>
        </w:tc>
        <w:tc>
          <w:tcPr>
            <w:tcW w:w="1418" w:type="dxa"/>
            <w:tcBorders>
              <w:bottom w:val="single" w:sz="4" w:space="0" w:color="auto"/>
            </w:tcBorders>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bottom w:val="single" w:sz="4" w:space="0" w:color="auto"/>
            </w:tcBorders>
          </w:tcPr>
          <w:p w:rsidR="0024711C" w:rsidRPr="00C32C50" w:rsidRDefault="0024711C" w:rsidP="006506FA">
            <w:pPr>
              <w:widowControl/>
              <w:spacing w:after="0" w:line="240" w:lineRule="auto"/>
              <w:ind w:firstLine="0"/>
              <w:jc w:val="left"/>
              <w:rPr>
                <w:bCs/>
                <w:sz w:val="22"/>
                <w:szCs w:val="22"/>
                <w:lang w:eastAsia="lv-LV"/>
              </w:rPr>
            </w:pPr>
          </w:p>
        </w:tc>
        <w:tc>
          <w:tcPr>
            <w:tcW w:w="2977" w:type="dxa"/>
            <w:tcBorders>
              <w:bottom w:val="single" w:sz="4" w:space="0" w:color="auto"/>
            </w:tcBorders>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Projekta iesniegums nav pilnībā sagatavots latviešu valodā.</w:t>
            </w:r>
          </w:p>
        </w:tc>
        <w:tc>
          <w:tcPr>
            <w:tcW w:w="2551" w:type="dxa"/>
            <w:vMerge/>
            <w:tcBorders>
              <w:bottom w:val="single" w:sz="4" w:space="0" w:color="auto"/>
            </w:tcBorders>
          </w:tcPr>
          <w:p w:rsidR="0024711C" w:rsidRPr="00C32C50" w:rsidRDefault="0024711C" w:rsidP="006506FA">
            <w:pPr>
              <w:widowControl/>
              <w:spacing w:after="0" w:line="240" w:lineRule="auto"/>
              <w:ind w:firstLine="0"/>
              <w:jc w:val="left"/>
              <w:rPr>
                <w:bCs/>
                <w:sz w:val="22"/>
                <w:szCs w:val="22"/>
                <w:lang w:eastAsia="lv-LV"/>
              </w:rPr>
            </w:pPr>
          </w:p>
        </w:tc>
      </w:tr>
      <w:tr w:rsidR="0024711C" w:rsidRPr="00C32C50" w:rsidTr="00FA41D3">
        <w:trPr>
          <w:trHeight w:val="206"/>
        </w:trPr>
        <w:tc>
          <w:tcPr>
            <w:tcW w:w="993" w:type="dxa"/>
            <w:vMerge w:val="restart"/>
          </w:tcPr>
          <w:p w:rsidR="0024711C" w:rsidRPr="00C32C50" w:rsidRDefault="0024711C" w:rsidP="006506FA">
            <w:pPr>
              <w:widowControl/>
              <w:spacing w:after="0" w:line="240" w:lineRule="auto"/>
              <w:ind w:firstLine="0"/>
              <w:jc w:val="center"/>
              <w:rPr>
                <w:bCs/>
                <w:sz w:val="22"/>
                <w:szCs w:val="22"/>
                <w:lang w:eastAsia="lv-LV"/>
              </w:rPr>
            </w:pPr>
            <w:r w:rsidRPr="00C32C50">
              <w:rPr>
                <w:bCs/>
                <w:sz w:val="22"/>
                <w:szCs w:val="22"/>
                <w:lang w:eastAsia="lv-LV"/>
              </w:rPr>
              <w:t xml:space="preserve">39. </w:t>
            </w:r>
          </w:p>
        </w:tc>
        <w:tc>
          <w:tcPr>
            <w:tcW w:w="2835" w:type="dxa"/>
            <w:vMerge w:val="restart"/>
          </w:tcPr>
          <w:p w:rsidR="0024711C" w:rsidRPr="00C32C50" w:rsidRDefault="0024711C" w:rsidP="006506FA">
            <w:pPr>
              <w:widowControl/>
              <w:spacing w:after="0" w:line="240" w:lineRule="auto"/>
              <w:ind w:firstLine="0"/>
              <w:jc w:val="left"/>
              <w:rPr>
                <w:sz w:val="22"/>
                <w:szCs w:val="22"/>
              </w:rPr>
            </w:pPr>
            <w:r w:rsidRPr="00C32C50">
              <w:rPr>
                <w:sz w:val="22"/>
                <w:szCs w:val="22"/>
              </w:rPr>
              <w:t>Projekta iesniegums sagatavots datorrakstā</w:t>
            </w:r>
          </w:p>
        </w:tc>
        <w:tc>
          <w:tcPr>
            <w:tcW w:w="1701" w:type="dxa"/>
            <w:vMerge w:val="restart"/>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bottom w:val="single" w:sz="4" w:space="0" w:color="auto"/>
            </w:tcBorders>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Viss projekta iesniegums kopumā.</w:t>
            </w:r>
          </w:p>
        </w:tc>
        <w:tc>
          <w:tcPr>
            <w:tcW w:w="2977" w:type="dxa"/>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Projekta iesniegums pilnībā ir sagatavots datorrakstā.</w:t>
            </w:r>
          </w:p>
        </w:tc>
        <w:tc>
          <w:tcPr>
            <w:tcW w:w="2551" w:type="dxa"/>
            <w:vMerge w:val="restart"/>
          </w:tcPr>
          <w:p w:rsidR="0024711C" w:rsidRPr="00C32C50" w:rsidRDefault="0024711C" w:rsidP="0024711C">
            <w:pPr>
              <w:spacing w:line="240" w:lineRule="auto"/>
              <w:ind w:firstLine="0"/>
              <w:jc w:val="left"/>
              <w:rPr>
                <w:bCs/>
                <w:sz w:val="22"/>
                <w:szCs w:val="22"/>
                <w:lang w:eastAsia="lv-LV"/>
              </w:rPr>
            </w:pPr>
            <w:r w:rsidRPr="00C32C50">
              <w:rPr>
                <w:bCs/>
                <w:sz w:val="22"/>
                <w:szCs w:val="22"/>
                <w:lang w:eastAsia="lv-LV"/>
              </w:rPr>
              <w:t>Negatīva vērtējuma gadījumā projekta iesniegumu noraida</w:t>
            </w:r>
          </w:p>
        </w:tc>
      </w:tr>
      <w:tr w:rsidR="0024711C" w:rsidRPr="00C32C50" w:rsidTr="00FA41D3">
        <w:trPr>
          <w:trHeight w:val="345"/>
        </w:trPr>
        <w:tc>
          <w:tcPr>
            <w:tcW w:w="993" w:type="dxa"/>
            <w:vMerge/>
          </w:tcPr>
          <w:p w:rsidR="0024711C" w:rsidRPr="00C32C50" w:rsidRDefault="0024711C" w:rsidP="006506FA">
            <w:pPr>
              <w:widowControl/>
              <w:spacing w:after="0" w:line="240" w:lineRule="auto"/>
              <w:ind w:firstLine="0"/>
              <w:jc w:val="center"/>
              <w:rPr>
                <w:bCs/>
                <w:sz w:val="22"/>
                <w:szCs w:val="22"/>
                <w:lang w:eastAsia="lv-LV"/>
              </w:rPr>
            </w:pPr>
          </w:p>
        </w:tc>
        <w:tc>
          <w:tcPr>
            <w:tcW w:w="2835" w:type="dxa"/>
            <w:vMerge/>
          </w:tcPr>
          <w:p w:rsidR="0024711C" w:rsidRPr="00C32C50" w:rsidRDefault="0024711C" w:rsidP="006506FA">
            <w:pPr>
              <w:widowControl/>
              <w:spacing w:after="0" w:line="240" w:lineRule="auto"/>
              <w:ind w:firstLine="0"/>
              <w:jc w:val="left"/>
              <w:rPr>
                <w:sz w:val="22"/>
                <w:szCs w:val="22"/>
              </w:rPr>
            </w:pPr>
          </w:p>
        </w:tc>
        <w:tc>
          <w:tcPr>
            <w:tcW w:w="1701" w:type="dxa"/>
            <w:vMerge/>
          </w:tcPr>
          <w:p w:rsidR="0024711C" w:rsidRPr="00C32C50" w:rsidRDefault="0024711C" w:rsidP="006506FA">
            <w:pPr>
              <w:widowControl/>
              <w:spacing w:after="0" w:line="240" w:lineRule="auto"/>
              <w:ind w:firstLine="0"/>
              <w:jc w:val="left"/>
              <w:rPr>
                <w:bCs/>
                <w:sz w:val="22"/>
                <w:szCs w:val="22"/>
                <w:lang w:eastAsia="lv-LV"/>
              </w:rPr>
            </w:pPr>
          </w:p>
        </w:tc>
        <w:tc>
          <w:tcPr>
            <w:tcW w:w="1418" w:type="dxa"/>
            <w:tcBorders>
              <w:bottom w:val="single" w:sz="4" w:space="0" w:color="auto"/>
            </w:tcBorders>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bottom w:val="single" w:sz="4" w:space="0" w:color="auto"/>
            </w:tcBorders>
          </w:tcPr>
          <w:p w:rsidR="0024711C" w:rsidRPr="00C32C50" w:rsidRDefault="0024711C" w:rsidP="006506FA">
            <w:pPr>
              <w:widowControl/>
              <w:spacing w:after="0" w:line="240" w:lineRule="auto"/>
              <w:ind w:firstLine="0"/>
              <w:jc w:val="left"/>
              <w:rPr>
                <w:bCs/>
                <w:sz w:val="22"/>
                <w:szCs w:val="22"/>
                <w:lang w:eastAsia="lv-LV"/>
              </w:rPr>
            </w:pPr>
          </w:p>
        </w:tc>
        <w:tc>
          <w:tcPr>
            <w:tcW w:w="2977" w:type="dxa"/>
            <w:tcBorders>
              <w:bottom w:val="single" w:sz="4" w:space="0" w:color="auto"/>
            </w:tcBorders>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Projekta iesniegums nav sagatavots datorrakstā.</w:t>
            </w:r>
          </w:p>
        </w:tc>
        <w:tc>
          <w:tcPr>
            <w:tcW w:w="2551" w:type="dxa"/>
            <w:vMerge/>
            <w:tcBorders>
              <w:bottom w:val="single" w:sz="4" w:space="0" w:color="auto"/>
            </w:tcBorders>
          </w:tcPr>
          <w:p w:rsidR="0024711C" w:rsidRPr="00C32C50" w:rsidRDefault="0024711C" w:rsidP="006506FA">
            <w:pPr>
              <w:widowControl/>
              <w:spacing w:after="0" w:line="240" w:lineRule="auto"/>
              <w:ind w:firstLine="0"/>
              <w:jc w:val="left"/>
              <w:rPr>
                <w:bCs/>
                <w:sz w:val="22"/>
                <w:szCs w:val="22"/>
                <w:lang w:eastAsia="lv-LV"/>
              </w:rPr>
            </w:pPr>
          </w:p>
        </w:tc>
      </w:tr>
      <w:tr w:rsidR="0024711C" w:rsidRPr="00C32C50" w:rsidTr="00FA41D3">
        <w:tc>
          <w:tcPr>
            <w:tcW w:w="993" w:type="dxa"/>
            <w:vMerge w:val="restart"/>
          </w:tcPr>
          <w:p w:rsidR="0024711C" w:rsidRPr="00C32C50" w:rsidRDefault="0024711C" w:rsidP="006F2A3B">
            <w:pPr>
              <w:widowControl/>
              <w:spacing w:after="0" w:line="240" w:lineRule="auto"/>
              <w:ind w:firstLine="0"/>
              <w:jc w:val="center"/>
              <w:rPr>
                <w:bCs/>
                <w:sz w:val="22"/>
                <w:szCs w:val="22"/>
                <w:lang w:eastAsia="lv-LV"/>
              </w:rPr>
            </w:pPr>
            <w:r w:rsidRPr="00C32C50">
              <w:rPr>
                <w:sz w:val="22"/>
                <w:szCs w:val="22"/>
              </w:rPr>
              <w:br w:type="page"/>
            </w:r>
            <w:r w:rsidRPr="00C32C50">
              <w:rPr>
                <w:bCs/>
                <w:sz w:val="22"/>
                <w:szCs w:val="22"/>
                <w:lang w:eastAsia="lv-LV"/>
              </w:rPr>
              <w:t>40.</w:t>
            </w:r>
          </w:p>
        </w:tc>
        <w:tc>
          <w:tcPr>
            <w:tcW w:w="2835" w:type="dxa"/>
            <w:vMerge w:val="restart"/>
          </w:tcPr>
          <w:p w:rsidR="0024711C" w:rsidRPr="00C32C50" w:rsidRDefault="0024711C" w:rsidP="00035C4A">
            <w:pPr>
              <w:pStyle w:val="NormalWeb"/>
              <w:rPr>
                <w:sz w:val="22"/>
                <w:szCs w:val="22"/>
              </w:rPr>
            </w:pPr>
            <w:r w:rsidRPr="00C32C50">
              <w:rPr>
                <w:sz w:val="22"/>
                <w:szCs w:val="22"/>
              </w:rPr>
              <w:t>Projekta iesniegumu parakstījusi atbildīgā persona vai tās pilnvarota persona</w:t>
            </w:r>
          </w:p>
          <w:p w:rsidR="0024711C" w:rsidRPr="00C32C50" w:rsidRDefault="0024711C" w:rsidP="006506FA">
            <w:pPr>
              <w:widowControl/>
              <w:spacing w:after="0" w:line="240" w:lineRule="auto"/>
              <w:ind w:firstLine="0"/>
              <w:jc w:val="left"/>
              <w:rPr>
                <w:bCs/>
                <w:sz w:val="22"/>
                <w:szCs w:val="22"/>
                <w:lang w:eastAsia="lv-LV"/>
              </w:rPr>
            </w:pPr>
            <w:r w:rsidRPr="00C32C50" w:rsidDel="00035C4A">
              <w:rPr>
                <w:sz w:val="22"/>
                <w:szCs w:val="22"/>
              </w:rPr>
              <w:t xml:space="preserve"> </w:t>
            </w:r>
          </w:p>
        </w:tc>
        <w:tc>
          <w:tcPr>
            <w:tcW w:w="1701" w:type="dxa"/>
            <w:vMerge w:val="restart"/>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 xml:space="preserve">Salīdzināt informāciju par projekta iesniedzēja atbildīgo personu projekta iesnieguma 1.1.5.punktā un paraksta vietā 8.sadaļā – </w:t>
            </w:r>
            <w:r w:rsidRPr="00C32C50">
              <w:rPr>
                <w:bCs/>
                <w:sz w:val="22"/>
                <w:szCs w:val="22"/>
                <w:lang w:eastAsia="lv-LV"/>
              </w:rPr>
              <w:lastRenderedPageBreak/>
              <w:t>Apliecinājumā.</w:t>
            </w:r>
          </w:p>
        </w:tc>
        <w:tc>
          <w:tcPr>
            <w:tcW w:w="2977" w:type="dxa"/>
          </w:tcPr>
          <w:p w:rsidR="0024711C" w:rsidRPr="00C32C50" w:rsidRDefault="0024711C" w:rsidP="00E217B9">
            <w:pPr>
              <w:widowControl/>
              <w:spacing w:after="0" w:line="240" w:lineRule="auto"/>
              <w:ind w:firstLine="0"/>
              <w:jc w:val="left"/>
              <w:rPr>
                <w:bCs/>
                <w:sz w:val="22"/>
                <w:szCs w:val="22"/>
                <w:lang w:eastAsia="lv-LV"/>
              </w:rPr>
            </w:pPr>
            <w:r w:rsidRPr="00C32C50">
              <w:rPr>
                <w:bCs/>
                <w:sz w:val="22"/>
                <w:szCs w:val="22"/>
                <w:lang w:eastAsia="lv-LV"/>
              </w:rPr>
              <w:lastRenderedPageBreak/>
              <w:t xml:space="preserve">Projekta iesniegumu (iesnieguma 8.sadaļu) ir parakstījusi projekta iesniedzēja atbildīgā amatpersona (persona, kurai ir </w:t>
            </w:r>
            <w:r w:rsidRPr="00C32C50">
              <w:rPr>
                <w:bCs/>
                <w:sz w:val="22"/>
                <w:szCs w:val="22"/>
                <w:lang w:eastAsia="lv-LV"/>
              </w:rPr>
              <w:lastRenderedPageBreak/>
              <w:t>tiesības parakstīt projekta iesniegumu) vai atbildīgās personas pilnvarota persona.</w:t>
            </w:r>
          </w:p>
        </w:tc>
        <w:tc>
          <w:tcPr>
            <w:tcW w:w="2551" w:type="dxa"/>
            <w:vMerge w:val="restart"/>
          </w:tcPr>
          <w:p w:rsidR="0024711C" w:rsidRPr="00C32C50" w:rsidRDefault="0024711C" w:rsidP="0024711C">
            <w:pPr>
              <w:spacing w:line="240" w:lineRule="auto"/>
              <w:ind w:firstLine="0"/>
              <w:jc w:val="left"/>
              <w:rPr>
                <w:bCs/>
                <w:sz w:val="22"/>
                <w:szCs w:val="22"/>
                <w:lang w:eastAsia="lv-LV"/>
              </w:rPr>
            </w:pPr>
            <w:r w:rsidRPr="00C32C50">
              <w:rPr>
                <w:bCs/>
                <w:sz w:val="22"/>
                <w:szCs w:val="22"/>
                <w:lang w:eastAsia="lv-LV"/>
              </w:rPr>
              <w:lastRenderedPageBreak/>
              <w:t>Negatīva vērtējuma gadījumā projekta iesniegumu noraida</w:t>
            </w:r>
          </w:p>
        </w:tc>
      </w:tr>
      <w:tr w:rsidR="0024711C" w:rsidRPr="00C32C50" w:rsidTr="00FA41D3">
        <w:tc>
          <w:tcPr>
            <w:tcW w:w="993" w:type="dxa"/>
            <w:vMerge/>
          </w:tcPr>
          <w:p w:rsidR="0024711C" w:rsidRPr="00C32C50" w:rsidRDefault="0024711C" w:rsidP="006506FA">
            <w:pPr>
              <w:widowControl/>
              <w:spacing w:after="0" w:line="240" w:lineRule="auto"/>
              <w:ind w:firstLine="0"/>
              <w:jc w:val="center"/>
              <w:rPr>
                <w:bCs/>
                <w:sz w:val="22"/>
                <w:szCs w:val="22"/>
                <w:lang w:eastAsia="lv-LV"/>
              </w:rPr>
            </w:pPr>
          </w:p>
        </w:tc>
        <w:tc>
          <w:tcPr>
            <w:tcW w:w="2835" w:type="dxa"/>
            <w:vMerge/>
          </w:tcPr>
          <w:p w:rsidR="0024711C" w:rsidRPr="00C32C50" w:rsidRDefault="0024711C" w:rsidP="006506FA">
            <w:pPr>
              <w:widowControl/>
              <w:spacing w:after="0" w:line="240" w:lineRule="auto"/>
              <w:ind w:firstLine="0"/>
              <w:jc w:val="left"/>
              <w:rPr>
                <w:bCs/>
                <w:sz w:val="22"/>
                <w:szCs w:val="22"/>
                <w:lang w:eastAsia="lv-LV"/>
              </w:rPr>
            </w:pPr>
          </w:p>
        </w:tc>
        <w:tc>
          <w:tcPr>
            <w:tcW w:w="1701" w:type="dxa"/>
            <w:vMerge/>
            <w:tcBorders>
              <w:bottom w:val="single" w:sz="4" w:space="0" w:color="auto"/>
            </w:tcBorders>
          </w:tcPr>
          <w:p w:rsidR="0024711C" w:rsidRPr="00C32C50" w:rsidRDefault="0024711C" w:rsidP="006506FA">
            <w:pPr>
              <w:widowControl/>
              <w:spacing w:after="0" w:line="240" w:lineRule="auto"/>
              <w:ind w:firstLine="0"/>
              <w:jc w:val="left"/>
              <w:rPr>
                <w:bCs/>
                <w:sz w:val="22"/>
                <w:szCs w:val="22"/>
                <w:lang w:eastAsia="lv-LV"/>
              </w:rPr>
            </w:pPr>
          </w:p>
        </w:tc>
        <w:tc>
          <w:tcPr>
            <w:tcW w:w="1418" w:type="dxa"/>
          </w:tcPr>
          <w:p w:rsidR="0024711C" w:rsidRPr="00C32C50" w:rsidRDefault="0024711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Pr>
          <w:p w:rsidR="0024711C" w:rsidRPr="00C32C50" w:rsidRDefault="0024711C" w:rsidP="006506FA">
            <w:pPr>
              <w:widowControl/>
              <w:spacing w:after="0" w:line="240" w:lineRule="auto"/>
              <w:ind w:firstLine="0"/>
              <w:jc w:val="left"/>
              <w:rPr>
                <w:bCs/>
                <w:sz w:val="22"/>
                <w:szCs w:val="22"/>
                <w:lang w:eastAsia="lv-LV"/>
              </w:rPr>
            </w:pPr>
          </w:p>
        </w:tc>
        <w:tc>
          <w:tcPr>
            <w:tcW w:w="2977" w:type="dxa"/>
          </w:tcPr>
          <w:p w:rsidR="0024711C" w:rsidRPr="00C32C50" w:rsidRDefault="0024711C" w:rsidP="00E217B9">
            <w:pPr>
              <w:widowControl/>
              <w:spacing w:after="0" w:line="240" w:lineRule="auto"/>
              <w:ind w:firstLine="0"/>
              <w:jc w:val="left"/>
              <w:rPr>
                <w:bCs/>
                <w:sz w:val="22"/>
                <w:szCs w:val="22"/>
                <w:lang w:eastAsia="lv-LV"/>
              </w:rPr>
            </w:pPr>
            <w:r w:rsidRPr="00C32C50">
              <w:rPr>
                <w:bCs/>
                <w:sz w:val="22"/>
                <w:szCs w:val="22"/>
                <w:lang w:eastAsia="lv-LV"/>
              </w:rPr>
              <w:t>Projekta iesnieguma 8.sadaļa nav parakstīta, vai to nav parakstījusi atbildīgā amatpersona vai apstiprināta pilnvarota persona.</w:t>
            </w:r>
          </w:p>
        </w:tc>
        <w:tc>
          <w:tcPr>
            <w:tcW w:w="2551" w:type="dxa"/>
            <w:vMerge/>
          </w:tcPr>
          <w:p w:rsidR="0024711C" w:rsidRPr="00C32C50" w:rsidRDefault="0024711C" w:rsidP="006506FA">
            <w:pPr>
              <w:widowControl/>
              <w:spacing w:after="0" w:line="240" w:lineRule="auto"/>
              <w:ind w:firstLine="0"/>
              <w:jc w:val="left"/>
              <w:rPr>
                <w:bCs/>
                <w:sz w:val="22"/>
                <w:szCs w:val="22"/>
                <w:lang w:eastAsia="lv-LV"/>
              </w:rPr>
            </w:pPr>
          </w:p>
        </w:tc>
      </w:tr>
      <w:tr w:rsidR="003E302C" w:rsidRPr="00C32C50" w:rsidTr="00FA41D3">
        <w:trPr>
          <w:trHeight w:val="557"/>
        </w:trPr>
        <w:tc>
          <w:tcPr>
            <w:tcW w:w="993" w:type="dxa"/>
            <w:vMerge w:val="restart"/>
          </w:tcPr>
          <w:p w:rsidR="003E302C" w:rsidRPr="00C32C50" w:rsidRDefault="003E302C" w:rsidP="006506FA">
            <w:pPr>
              <w:widowControl/>
              <w:spacing w:after="0" w:line="240" w:lineRule="auto"/>
              <w:ind w:firstLine="0"/>
              <w:jc w:val="center"/>
              <w:rPr>
                <w:bCs/>
                <w:sz w:val="22"/>
                <w:szCs w:val="22"/>
                <w:lang w:eastAsia="lv-LV"/>
              </w:rPr>
            </w:pPr>
            <w:r w:rsidRPr="00C32C50">
              <w:rPr>
                <w:bCs/>
                <w:sz w:val="22"/>
                <w:szCs w:val="22"/>
                <w:lang w:eastAsia="lv-LV"/>
              </w:rPr>
              <w:t xml:space="preserve">43. </w:t>
            </w:r>
          </w:p>
        </w:tc>
        <w:tc>
          <w:tcPr>
            <w:tcW w:w="2835" w:type="dxa"/>
            <w:vMerge w:val="restart"/>
          </w:tcPr>
          <w:p w:rsidR="003E302C" w:rsidRPr="00C32C50" w:rsidRDefault="003E302C" w:rsidP="006F425F">
            <w:pPr>
              <w:pStyle w:val="NormalWeb"/>
              <w:jc w:val="both"/>
              <w:rPr>
                <w:sz w:val="22"/>
                <w:szCs w:val="22"/>
                <w:lang w:val="lv-LV"/>
              </w:rPr>
            </w:pPr>
            <w:r w:rsidRPr="00C32C50">
              <w:rPr>
                <w:sz w:val="22"/>
                <w:szCs w:val="22"/>
                <w:lang w:val="lv-LV"/>
              </w:rPr>
              <w:t>Projekta iesniegums ir noformēts atbilstoši elektronisko dokumentu apriti regulējošo normatīvo aktu noteiktajām prasībām (ja projekta iesniegums iesniegts elektroniskā dokumenta formā)</w:t>
            </w:r>
          </w:p>
          <w:p w:rsidR="003E302C" w:rsidRPr="00C32C50" w:rsidRDefault="003E302C" w:rsidP="006506FA">
            <w:pPr>
              <w:widowControl/>
              <w:spacing w:after="0" w:line="240" w:lineRule="auto"/>
              <w:ind w:firstLine="0"/>
              <w:jc w:val="left"/>
              <w:rPr>
                <w:bCs/>
                <w:sz w:val="22"/>
                <w:szCs w:val="22"/>
                <w:lang w:eastAsia="lv-LV"/>
              </w:rPr>
            </w:pPr>
            <w:r w:rsidRPr="00C32C50" w:rsidDel="00035C4A">
              <w:rPr>
                <w:sz w:val="22"/>
                <w:szCs w:val="22"/>
                <w:lang w:val="de-DE"/>
              </w:rPr>
              <w:t xml:space="preserve"> </w:t>
            </w:r>
          </w:p>
        </w:tc>
        <w:tc>
          <w:tcPr>
            <w:tcW w:w="1701" w:type="dxa"/>
            <w:vMerge w:val="restart"/>
          </w:tcPr>
          <w:p w:rsidR="003E302C" w:rsidRPr="00C32C50" w:rsidRDefault="003E302C"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Pr>
          <w:p w:rsidR="003E302C" w:rsidRPr="00C32C50" w:rsidRDefault="003E302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Pr>
          <w:p w:rsidR="003E302C" w:rsidRPr="00C32C50" w:rsidRDefault="003E302C" w:rsidP="006506FA">
            <w:pPr>
              <w:widowControl/>
              <w:spacing w:after="0" w:line="240" w:lineRule="auto"/>
              <w:ind w:firstLine="0"/>
              <w:jc w:val="left"/>
              <w:rPr>
                <w:bCs/>
                <w:sz w:val="22"/>
                <w:szCs w:val="22"/>
                <w:lang w:eastAsia="lv-LV"/>
              </w:rPr>
            </w:pPr>
            <w:r w:rsidRPr="00C32C50">
              <w:rPr>
                <w:bCs/>
                <w:sz w:val="22"/>
                <w:szCs w:val="22"/>
                <w:lang w:eastAsia="lv-LV"/>
              </w:rPr>
              <w:t>Viss projekta iesniegums un tā pielikumi kopumā.</w:t>
            </w:r>
          </w:p>
          <w:p w:rsidR="003E302C" w:rsidRPr="00C32C50" w:rsidRDefault="003E302C" w:rsidP="006506FA">
            <w:pPr>
              <w:widowControl/>
              <w:spacing w:after="0" w:line="240" w:lineRule="auto"/>
              <w:ind w:firstLine="0"/>
              <w:jc w:val="left"/>
              <w:rPr>
                <w:bCs/>
                <w:sz w:val="22"/>
                <w:szCs w:val="22"/>
                <w:lang w:eastAsia="lv-LV"/>
              </w:rPr>
            </w:pPr>
          </w:p>
        </w:tc>
        <w:tc>
          <w:tcPr>
            <w:tcW w:w="2977" w:type="dxa"/>
          </w:tcPr>
          <w:p w:rsidR="003E302C" w:rsidRPr="00C32C50" w:rsidRDefault="003E302C" w:rsidP="00BC3D19">
            <w:pPr>
              <w:widowControl/>
              <w:spacing w:after="0" w:line="240" w:lineRule="auto"/>
              <w:ind w:firstLine="0"/>
              <w:jc w:val="left"/>
              <w:rPr>
                <w:sz w:val="22"/>
                <w:szCs w:val="22"/>
              </w:rPr>
            </w:pPr>
            <w:r w:rsidRPr="00C32C50">
              <w:rPr>
                <w:bCs/>
                <w:sz w:val="22"/>
                <w:szCs w:val="22"/>
                <w:lang w:eastAsia="lv-LV"/>
              </w:rPr>
              <w:t>Projekta iesniegums ir noformēts atbilstoši elektronisko dokumentu apriti regulējošo normatīvo aktu noteiktajām prasībām</w:t>
            </w:r>
            <w:r w:rsidRPr="00C32C50">
              <w:rPr>
                <w:sz w:val="22"/>
                <w:szCs w:val="22"/>
              </w:rPr>
              <w:t>, t.i.:</w:t>
            </w:r>
          </w:p>
          <w:p w:rsidR="003E302C" w:rsidRPr="00C32C50" w:rsidRDefault="003E302C" w:rsidP="006717B6">
            <w:pPr>
              <w:widowControl/>
              <w:numPr>
                <w:ilvl w:val="0"/>
                <w:numId w:val="29"/>
              </w:numPr>
              <w:spacing w:before="0" w:after="0" w:line="240" w:lineRule="auto"/>
              <w:ind w:left="57"/>
              <w:jc w:val="left"/>
              <w:rPr>
                <w:bCs/>
                <w:sz w:val="22"/>
                <w:szCs w:val="22"/>
                <w:lang w:eastAsia="lv-LV"/>
              </w:rPr>
            </w:pPr>
            <w:r w:rsidRPr="00C32C50">
              <w:rPr>
                <w:sz w:val="22"/>
                <w:szCs w:val="22"/>
              </w:rPr>
              <w:t>projekta iesniegums ir parakstīts ar drošu elektronisko parakstu, un tam ir laika zīmogs;</w:t>
            </w:r>
          </w:p>
          <w:p w:rsidR="003E302C" w:rsidRPr="00C32C50" w:rsidRDefault="003E302C" w:rsidP="006717B6">
            <w:pPr>
              <w:widowControl/>
              <w:numPr>
                <w:ilvl w:val="0"/>
                <w:numId w:val="29"/>
              </w:numPr>
              <w:spacing w:before="0" w:after="0" w:line="240" w:lineRule="auto"/>
              <w:ind w:left="57"/>
              <w:jc w:val="left"/>
              <w:rPr>
                <w:sz w:val="22"/>
                <w:szCs w:val="22"/>
              </w:rPr>
            </w:pPr>
            <w:r w:rsidRPr="00C32C50">
              <w:rPr>
                <w:sz w:val="22"/>
                <w:szCs w:val="22"/>
              </w:rPr>
              <w:t xml:space="preserve">projekta iesnieguma atzīmes, saskaņojuma uzraksti, atzīmes </w:t>
            </w:r>
            <w:proofErr w:type="gramStart"/>
            <w:r w:rsidRPr="00C32C50">
              <w:rPr>
                <w:sz w:val="22"/>
                <w:szCs w:val="22"/>
              </w:rPr>
              <w:t>par dokumenta saskaņojumu, kā arī dokumenta apstiprinājuma uzraksti un atzīmes</w:t>
            </w:r>
            <w:proofErr w:type="gramEnd"/>
            <w:r w:rsidRPr="00C32C50">
              <w:rPr>
                <w:sz w:val="22"/>
                <w:szCs w:val="22"/>
              </w:rPr>
              <w:t xml:space="preserve"> par dokumenta apstiprinājumu iestādē elektroniskajā dokumentā ir noformēti atbilstoši normatīvajiem aktiem par dokumentu izstrādāšanu un noformēšanu vai kā atsevišķu datni, kuru paraksta kopā ar elektronisko dokumentu;</w:t>
            </w:r>
          </w:p>
          <w:p w:rsidR="003E302C" w:rsidRPr="00C32C50" w:rsidRDefault="003E302C" w:rsidP="006717B6">
            <w:pPr>
              <w:widowControl/>
              <w:numPr>
                <w:ilvl w:val="0"/>
                <w:numId w:val="29"/>
              </w:numPr>
              <w:spacing w:before="0" w:after="0" w:line="240" w:lineRule="auto"/>
              <w:ind w:left="57"/>
              <w:jc w:val="left"/>
              <w:rPr>
                <w:bCs/>
                <w:sz w:val="22"/>
                <w:szCs w:val="22"/>
                <w:lang w:eastAsia="lv-LV"/>
              </w:rPr>
            </w:pPr>
            <w:r w:rsidRPr="00C32C50">
              <w:rPr>
                <w:sz w:val="22"/>
                <w:szCs w:val="22"/>
              </w:rPr>
              <w:t xml:space="preserve">katrai projekta iesnieguma lapai piešķirts savs numurs, </w:t>
            </w:r>
            <w:r w:rsidRPr="00C32C50">
              <w:rPr>
                <w:sz w:val="22"/>
                <w:szCs w:val="22"/>
              </w:rPr>
              <w:lastRenderedPageBreak/>
              <w:t>un tie ir augošā secībā;</w:t>
            </w:r>
          </w:p>
          <w:p w:rsidR="003E302C" w:rsidRPr="00C32C50" w:rsidRDefault="003E302C" w:rsidP="006717B6">
            <w:pPr>
              <w:widowControl/>
              <w:numPr>
                <w:ilvl w:val="0"/>
                <w:numId w:val="29"/>
              </w:numPr>
              <w:spacing w:before="0" w:after="0" w:line="240" w:lineRule="auto"/>
              <w:ind w:left="57"/>
              <w:jc w:val="left"/>
              <w:rPr>
                <w:sz w:val="22"/>
                <w:szCs w:val="22"/>
              </w:rPr>
            </w:pPr>
            <w:r w:rsidRPr="00C32C50">
              <w:rPr>
                <w:sz w:val="22"/>
                <w:szCs w:val="22"/>
              </w:rPr>
              <w:t>projekta iesnieguma cauršūšanu vai caurauklošanu ir nodrošināta, cauršujamos vai caurauklojamos dokumentus parakstot kopā kā vienu datni.</w:t>
            </w:r>
          </w:p>
        </w:tc>
        <w:tc>
          <w:tcPr>
            <w:tcW w:w="2551" w:type="dxa"/>
          </w:tcPr>
          <w:p w:rsidR="003E302C" w:rsidRPr="00C32C50" w:rsidRDefault="003E302C" w:rsidP="006506FA">
            <w:pPr>
              <w:widowControl/>
              <w:spacing w:after="0" w:line="240" w:lineRule="auto"/>
              <w:ind w:firstLine="0"/>
              <w:jc w:val="left"/>
              <w:rPr>
                <w:bCs/>
                <w:sz w:val="22"/>
                <w:szCs w:val="22"/>
                <w:lang w:eastAsia="lv-LV"/>
              </w:rPr>
            </w:pPr>
            <w:r w:rsidRPr="00C32C50">
              <w:rPr>
                <w:sz w:val="22"/>
                <w:szCs w:val="22"/>
              </w:rPr>
              <w:lastRenderedPageBreak/>
              <w:t xml:space="preserve">Elektronisko dokumentu regulējošo normatīvo aktu prasības ir noteiktas Elektronisko dokumentu likumā un Ministru kabineta 2005.gada 28.jūnija noteikumos Nr.473 </w:t>
            </w:r>
            <w:r w:rsidR="00FE5C69">
              <w:rPr>
                <w:sz w:val="22"/>
                <w:szCs w:val="22"/>
              </w:rPr>
              <w:t>„</w:t>
            </w:r>
            <w:r w:rsidRPr="00C32C50">
              <w:rPr>
                <w:sz w:val="22"/>
                <w:szCs w:val="22"/>
              </w:rPr>
              <w:t>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r w:rsidR="00FE5C69">
              <w:rPr>
                <w:sz w:val="22"/>
                <w:szCs w:val="22"/>
              </w:rPr>
              <w:t>”</w:t>
            </w:r>
            <w:r w:rsidRPr="00C32C50">
              <w:rPr>
                <w:sz w:val="22"/>
                <w:szCs w:val="22"/>
              </w:rPr>
              <w:t>.</w:t>
            </w:r>
          </w:p>
        </w:tc>
      </w:tr>
      <w:tr w:rsidR="003E302C" w:rsidRPr="00C32C50" w:rsidTr="00FA41D3">
        <w:trPr>
          <w:trHeight w:val="525"/>
        </w:trPr>
        <w:tc>
          <w:tcPr>
            <w:tcW w:w="993" w:type="dxa"/>
            <w:vMerge/>
          </w:tcPr>
          <w:p w:rsidR="003E302C" w:rsidRPr="00C32C50" w:rsidRDefault="003E302C" w:rsidP="006506FA">
            <w:pPr>
              <w:widowControl/>
              <w:spacing w:after="0" w:line="240" w:lineRule="auto"/>
              <w:ind w:firstLine="0"/>
              <w:jc w:val="center"/>
              <w:rPr>
                <w:bCs/>
                <w:sz w:val="22"/>
                <w:szCs w:val="22"/>
                <w:lang w:eastAsia="lv-LV"/>
              </w:rPr>
            </w:pPr>
          </w:p>
        </w:tc>
        <w:tc>
          <w:tcPr>
            <w:tcW w:w="2835" w:type="dxa"/>
            <w:vMerge/>
          </w:tcPr>
          <w:p w:rsidR="003E302C" w:rsidRPr="00C32C50" w:rsidRDefault="003E302C" w:rsidP="006F425F">
            <w:pPr>
              <w:pStyle w:val="NormalWeb"/>
              <w:jc w:val="both"/>
              <w:rPr>
                <w:sz w:val="22"/>
                <w:szCs w:val="22"/>
                <w:lang w:val="lv-LV"/>
              </w:rPr>
            </w:pPr>
          </w:p>
        </w:tc>
        <w:tc>
          <w:tcPr>
            <w:tcW w:w="1701" w:type="dxa"/>
            <w:vMerge/>
          </w:tcPr>
          <w:p w:rsidR="003E302C" w:rsidRPr="00C32C50" w:rsidRDefault="003E302C" w:rsidP="006506FA">
            <w:pPr>
              <w:widowControl/>
              <w:spacing w:after="0" w:line="240" w:lineRule="auto"/>
              <w:ind w:firstLine="0"/>
              <w:jc w:val="left"/>
              <w:rPr>
                <w:bCs/>
                <w:sz w:val="22"/>
                <w:szCs w:val="22"/>
                <w:lang w:eastAsia="lv-LV"/>
              </w:rPr>
            </w:pPr>
          </w:p>
        </w:tc>
        <w:tc>
          <w:tcPr>
            <w:tcW w:w="1418" w:type="dxa"/>
          </w:tcPr>
          <w:p w:rsidR="003E302C" w:rsidRPr="00C32C50" w:rsidRDefault="003E302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Pr>
          <w:p w:rsidR="003E302C" w:rsidRPr="00C32C50" w:rsidRDefault="003E302C" w:rsidP="006506FA">
            <w:pPr>
              <w:widowControl/>
              <w:spacing w:after="0" w:line="240" w:lineRule="auto"/>
              <w:ind w:firstLine="0"/>
              <w:jc w:val="left"/>
              <w:rPr>
                <w:bCs/>
                <w:sz w:val="22"/>
                <w:szCs w:val="22"/>
                <w:lang w:eastAsia="lv-LV"/>
              </w:rPr>
            </w:pPr>
          </w:p>
        </w:tc>
        <w:tc>
          <w:tcPr>
            <w:tcW w:w="2977" w:type="dxa"/>
          </w:tcPr>
          <w:p w:rsidR="003E302C" w:rsidRPr="00C32C50" w:rsidRDefault="003E302C" w:rsidP="006506FA">
            <w:pPr>
              <w:widowControl/>
              <w:spacing w:after="0" w:line="240" w:lineRule="auto"/>
              <w:ind w:firstLine="0"/>
              <w:jc w:val="left"/>
              <w:rPr>
                <w:sz w:val="22"/>
                <w:szCs w:val="22"/>
              </w:rPr>
            </w:pPr>
            <w:r w:rsidRPr="00C32C50">
              <w:rPr>
                <w:sz w:val="22"/>
                <w:szCs w:val="22"/>
              </w:rPr>
              <w:t>Projekta iesniegums nav noformēts atbilstoši elektronisko dokumentu apriti regulējošo normatīvo aktu noteiktajām prasībām, t.i.,:</w:t>
            </w:r>
          </w:p>
          <w:p w:rsidR="003E302C" w:rsidRPr="00C32C50" w:rsidRDefault="003E302C" w:rsidP="006717B6">
            <w:pPr>
              <w:widowControl/>
              <w:numPr>
                <w:ilvl w:val="0"/>
                <w:numId w:val="29"/>
              </w:numPr>
              <w:spacing w:before="0" w:after="0" w:line="240" w:lineRule="auto"/>
              <w:ind w:left="57"/>
              <w:jc w:val="left"/>
              <w:rPr>
                <w:bCs/>
                <w:sz w:val="22"/>
                <w:szCs w:val="22"/>
                <w:lang w:eastAsia="lv-LV"/>
              </w:rPr>
            </w:pPr>
            <w:r w:rsidRPr="00C32C50">
              <w:rPr>
                <w:sz w:val="22"/>
                <w:szCs w:val="22"/>
              </w:rPr>
              <w:t>vai projekta iesniegums nav parakstīts ar drošu elektronisko parakstu un tam nav laika zīmogs;</w:t>
            </w:r>
          </w:p>
          <w:p w:rsidR="003E302C" w:rsidRPr="00C32C50" w:rsidRDefault="003E302C" w:rsidP="006717B6">
            <w:pPr>
              <w:widowControl/>
              <w:numPr>
                <w:ilvl w:val="0"/>
                <w:numId w:val="29"/>
              </w:numPr>
              <w:spacing w:before="0" w:after="0" w:line="240" w:lineRule="auto"/>
              <w:ind w:left="57"/>
              <w:jc w:val="left"/>
              <w:rPr>
                <w:bCs/>
                <w:sz w:val="22"/>
                <w:szCs w:val="22"/>
                <w:lang w:eastAsia="lv-LV"/>
              </w:rPr>
            </w:pPr>
            <w:r w:rsidRPr="00C32C50">
              <w:rPr>
                <w:sz w:val="22"/>
                <w:szCs w:val="22"/>
              </w:rPr>
              <w:t xml:space="preserve">projekta iesnieguma atzīmes, saskaņojuma uzraksti, atzīmes </w:t>
            </w:r>
            <w:proofErr w:type="gramStart"/>
            <w:r w:rsidRPr="00C32C50">
              <w:rPr>
                <w:sz w:val="22"/>
                <w:szCs w:val="22"/>
              </w:rPr>
              <w:t>par dokumenta saskaņojumu, kā arī dokumenta apstiprinājuma uzraksti un atzīmes</w:t>
            </w:r>
            <w:proofErr w:type="gramEnd"/>
            <w:r w:rsidRPr="00C32C50">
              <w:rPr>
                <w:sz w:val="22"/>
                <w:szCs w:val="22"/>
              </w:rPr>
              <w:t xml:space="preserve"> par dokumenta apstiprinājumu iestādē elektroniskajā dokumentā nav noformēti atbilstoši normatīvajiem aktiem par dokumentu izstrādāšanu un noformēšanu vai kā atsevišķu datni, kuru paraksta kopā ar elektronisko dokumentu;</w:t>
            </w:r>
          </w:p>
          <w:p w:rsidR="003E302C" w:rsidRPr="00C32C50" w:rsidRDefault="003E302C" w:rsidP="006717B6">
            <w:pPr>
              <w:widowControl/>
              <w:numPr>
                <w:ilvl w:val="0"/>
                <w:numId w:val="29"/>
              </w:numPr>
              <w:spacing w:before="0" w:after="0" w:line="240" w:lineRule="auto"/>
              <w:ind w:left="57"/>
              <w:jc w:val="left"/>
              <w:rPr>
                <w:bCs/>
                <w:sz w:val="22"/>
                <w:szCs w:val="22"/>
                <w:lang w:eastAsia="lv-LV"/>
              </w:rPr>
            </w:pPr>
            <w:r w:rsidRPr="00C32C50">
              <w:rPr>
                <w:sz w:val="22"/>
                <w:szCs w:val="22"/>
              </w:rPr>
              <w:t xml:space="preserve">katrai projekta iesnieguma lapai nav piešķirts savs numurs, un tie nav augošā </w:t>
            </w:r>
            <w:r w:rsidRPr="00C32C50">
              <w:rPr>
                <w:sz w:val="22"/>
                <w:szCs w:val="22"/>
              </w:rPr>
              <w:lastRenderedPageBreak/>
              <w:t>secībā;</w:t>
            </w:r>
          </w:p>
          <w:p w:rsidR="003E302C" w:rsidRPr="00C32C50" w:rsidRDefault="003E302C" w:rsidP="006717B6">
            <w:pPr>
              <w:widowControl/>
              <w:numPr>
                <w:ilvl w:val="0"/>
                <w:numId w:val="29"/>
              </w:numPr>
              <w:spacing w:before="0" w:after="0" w:line="240" w:lineRule="auto"/>
              <w:ind w:left="57"/>
              <w:jc w:val="left"/>
              <w:rPr>
                <w:bCs/>
                <w:sz w:val="22"/>
                <w:szCs w:val="22"/>
                <w:lang w:eastAsia="lv-LV"/>
              </w:rPr>
            </w:pPr>
            <w:r w:rsidRPr="00C32C50">
              <w:rPr>
                <w:sz w:val="22"/>
                <w:szCs w:val="22"/>
              </w:rPr>
              <w:t>projekta iesnieguma cauršūšana vai caurauklošana nav nodrošināta, cauršujamie vai caurauklojamie dokumenti nav parakstīti kopā kā viena datne.</w:t>
            </w:r>
          </w:p>
        </w:tc>
        <w:tc>
          <w:tcPr>
            <w:tcW w:w="2551" w:type="dxa"/>
          </w:tcPr>
          <w:p w:rsidR="003E302C" w:rsidRPr="00C32C50" w:rsidRDefault="003E302C" w:rsidP="00BC3D19">
            <w:pPr>
              <w:widowControl/>
              <w:spacing w:after="0" w:line="240" w:lineRule="auto"/>
              <w:ind w:firstLine="0"/>
              <w:jc w:val="left"/>
              <w:rPr>
                <w:bCs/>
                <w:sz w:val="22"/>
                <w:szCs w:val="22"/>
                <w:lang w:eastAsia="lv-LV"/>
              </w:rPr>
            </w:pPr>
            <w:r w:rsidRPr="00C32C50">
              <w:rPr>
                <w:sz w:val="22"/>
                <w:szCs w:val="22"/>
              </w:rPr>
              <w:lastRenderedPageBreak/>
              <w:t>Negatīva vērtējuma gadījumā projekta iesniegumu noraida</w:t>
            </w:r>
            <w:r w:rsidRPr="00C32C50" w:rsidDel="00BC3D19">
              <w:rPr>
                <w:bCs/>
                <w:sz w:val="22"/>
                <w:szCs w:val="22"/>
                <w:lang w:eastAsia="lv-LV"/>
              </w:rPr>
              <w:t xml:space="preserve"> </w:t>
            </w:r>
          </w:p>
        </w:tc>
      </w:tr>
      <w:tr w:rsidR="003E302C" w:rsidRPr="00C32C50" w:rsidTr="00FA41D3">
        <w:trPr>
          <w:trHeight w:val="240"/>
        </w:trPr>
        <w:tc>
          <w:tcPr>
            <w:tcW w:w="993" w:type="dxa"/>
            <w:vMerge/>
          </w:tcPr>
          <w:p w:rsidR="003E302C" w:rsidRPr="00C32C50" w:rsidRDefault="003E302C" w:rsidP="006506FA">
            <w:pPr>
              <w:widowControl/>
              <w:spacing w:after="0" w:line="240" w:lineRule="auto"/>
              <w:ind w:firstLine="0"/>
              <w:jc w:val="center"/>
              <w:rPr>
                <w:bCs/>
                <w:sz w:val="22"/>
                <w:szCs w:val="22"/>
                <w:lang w:eastAsia="lv-LV"/>
              </w:rPr>
            </w:pPr>
          </w:p>
        </w:tc>
        <w:tc>
          <w:tcPr>
            <w:tcW w:w="2835" w:type="dxa"/>
            <w:vMerge/>
          </w:tcPr>
          <w:p w:rsidR="003E302C" w:rsidRPr="00C32C50" w:rsidRDefault="003E302C" w:rsidP="006F425F">
            <w:pPr>
              <w:pStyle w:val="NormalWeb"/>
              <w:jc w:val="both"/>
              <w:rPr>
                <w:sz w:val="22"/>
                <w:szCs w:val="22"/>
                <w:lang w:val="lv-LV"/>
              </w:rPr>
            </w:pPr>
          </w:p>
        </w:tc>
        <w:tc>
          <w:tcPr>
            <w:tcW w:w="1701" w:type="dxa"/>
            <w:vMerge/>
          </w:tcPr>
          <w:p w:rsidR="003E302C" w:rsidRPr="00C32C50" w:rsidRDefault="003E302C" w:rsidP="006506FA">
            <w:pPr>
              <w:widowControl/>
              <w:spacing w:after="0" w:line="240" w:lineRule="auto"/>
              <w:ind w:firstLine="0"/>
              <w:jc w:val="left"/>
              <w:rPr>
                <w:bCs/>
                <w:sz w:val="22"/>
                <w:szCs w:val="22"/>
                <w:lang w:eastAsia="lv-LV"/>
              </w:rPr>
            </w:pPr>
          </w:p>
        </w:tc>
        <w:tc>
          <w:tcPr>
            <w:tcW w:w="1418" w:type="dxa"/>
          </w:tcPr>
          <w:p w:rsidR="003E302C" w:rsidRPr="00C32C50" w:rsidRDefault="003E302C" w:rsidP="006506FA">
            <w:pPr>
              <w:widowControl/>
              <w:spacing w:after="0" w:line="240" w:lineRule="auto"/>
              <w:ind w:firstLine="0"/>
              <w:jc w:val="left"/>
              <w:rPr>
                <w:bCs/>
                <w:sz w:val="22"/>
                <w:szCs w:val="22"/>
                <w:lang w:eastAsia="lv-LV"/>
              </w:rPr>
            </w:pPr>
            <w:r w:rsidRPr="00C32C50">
              <w:rPr>
                <w:bCs/>
                <w:sz w:val="22"/>
                <w:szCs w:val="22"/>
                <w:lang w:eastAsia="lv-LV"/>
              </w:rPr>
              <w:t>NA</w:t>
            </w:r>
          </w:p>
        </w:tc>
        <w:tc>
          <w:tcPr>
            <w:tcW w:w="2693" w:type="dxa"/>
            <w:vMerge/>
          </w:tcPr>
          <w:p w:rsidR="003E302C" w:rsidRPr="00C32C50" w:rsidRDefault="003E302C" w:rsidP="006506FA">
            <w:pPr>
              <w:widowControl/>
              <w:spacing w:after="0" w:line="240" w:lineRule="auto"/>
              <w:ind w:firstLine="0"/>
              <w:jc w:val="left"/>
              <w:rPr>
                <w:bCs/>
                <w:sz w:val="22"/>
                <w:szCs w:val="22"/>
                <w:lang w:eastAsia="lv-LV"/>
              </w:rPr>
            </w:pPr>
          </w:p>
        </w:tc>
        <w:tc>
          <w:tcPr>
            <w:tcW w:w="2977" w:type="dxa"/>
          </w:tcPr>
          <w:p w:rsidR="003E302C" w:rsidRPr="00C32C50" w:rsidRDefault="003E302C" w:rsidP="006506FA">
            <w:pPr>
              <w:widowControl/>
              <w:spacing w:after="0" w:line="240" w:lineRule="auto"/>
              <w:ind w:firstLine="0"/>
              <w:jc w:val="left"/>
              <w:rPr>
                <w:bCs/>
                <w:sz w:val="22"/>
                <w:szCs w:val="22"/>
                <w:lang w:eastAsia="lv-LV"/>
              </w:rPr>
            </w:pPr>
            <w:r w:rsidRPr="00C32C50">
              <w:rPr>
                <w:bCs/>
                <w:sz w:val="22"/>
                <w:szCs w:val="22"/>
                <w:lang w:eastAsia="lv-LV"/>
              </w:rPr>
              <w:t>Projekta iesniegums iesniegts papīra formātā.</w:t>
            </w:r>
          </w:p>
        </w:tc>
        <w:tc>
          <w:tcPr>
            <w:tcW w:w="2551" w:type="dxa"/>
          </w:tcPr>
          <w:p w:rsidR="003E302C" w:rsidRPr="00C32C50" w:rsidRDefault="003E302C" w:rsidP="006506FA">
            <w:pPr>
              <w:jc w:val="left"/>
              <w:rPr>
                <w:bCs/>
                <w:sz w:val="22"/>
                <w:szCs w:val="22"/>
                <w:lang w:eastAsia="lv-LV"/>
              </w:rPr>
            </w:pPr>
          </w:p>
        </w:tc>
      </w:tr>
      <w:tr w:rsidR="00F06B37" w:rsidRPr="00C32C50" w:rsidTr="00FA41D3">
        <w:trPr>
          <w:trHeight w:val="645"/>
        </w:trPr>
        <w:tc>
          <w:tcPr>
            <w:tcW w:w="993" w:type="dxa"/>
            <w:vMerge w:val="restart"/>
          </w:tcPr>
          <w:p w:rsidR="00F06B37" w:rsidRPr="00C32C50" w:rsidRDefault="00F06B37" w:rsidP="006506FA">
            <w:pPr>
              <w:widowControl/>
              <w:spacing w:after="0" w:line="240" w:lineRule="auto"/>
              <w:ind w:firstLine="0"/>
              <w:jc w:val="center"/>
              <w:rPr>
                <w:bCs/>
                <w:sz w:val="22"/>
                <w:szCs w:val="22"/>
                <w:lang w:eastAsia="lv-LV"/>
              </w:rPr>
            </w:pPr>
            <w:r w:rsidRPr="00C32C50">
              <w:rPr>
                <w:bCs/>
                <w:sz w:val="22"/>
                <w:szCs w:val="22"/>
                <w:lang w:eastAsia="lv-LV"/>
              </w:rPr>
              <w:t xml:space="preserve">44. </w:t>
            </w:r>
          </w:p>
        </w:tc>
        <w:tc>
          <w:tcPr>
            <w:tcW w:w="2835" w:type="dxa"/>
            <w:vMerge w:val="restart"/>
          </w:tcPr>
          <w:p w:rsidR="00F06B37" w:rsidRPr="00C32C50" w:rsidRDefault="00F06B37" w:rsidP="00BC3D19">
            <w:pPr>
              <w:pStyle w:val="NormalWeb"/>
              <w:jc w:val="both"/>
              <w:rPr>
                <w:sz w:val="22"/>
                <w:szCs w:val="22"/>
                <w:lang w:val="lv-LV"/>
              </w:rPr>
            </w:pPr>
            <w:r w:rsidRPr="00C32C50">
              <w:rPr>
                <w:sz w:val="22"/>
                <w:szCs w:val="22"/>
                <w:lang w:val="lv-LV"/>
              </w:rPr>
              <w:t>Projekta iesniegums parakstīts ar drošu elektronisko parakstu (ja projekta iesniegums iesniegts elektroniskā dokumenta formā)</w:t>
            </w:r>
          </w:p>
          <w:p w:rsidR="00F06B37" w:rsidRPr="00C32C50" w:rsidRDefault="00F06B37" w:rsidP="006F425F">
            <w:pPr>
              <w:pStyle w:val="NormalWeb"/>
              <w:jc w:val="both"/>
              <w:rPr>
                <w:sz w:val="22"/>
                <w:szCs w:val="22"/>
                <w:lang w:val="lv-LV"/>
              </w:rPr>
            </w:pPr>
            <w:r w:rsidRPr="00C32C50" w:rsidDel="00035C4A">
              <w:rPr>
                <w:sz w:val="22"/>
                <w:szCs w:val="22"/>
                <w:lang w:val="lv-LV"/>
              </w:rPr>
              <w:t xml:space="preserve"> </w:t>
            </w:r>
          </w:p>
        </w:tc>
        <w:tc>
          <w:tcPr>
            <w:tcW w:w="1701" w:type="dxa"/>
            <w:vMerge w:val="restart"/>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 xml:space="preserve">Informācija </w:t>
            </w:r>
            <w:r w:rsidRPr="00C32C50">
              <w:rPr>
                <w:bCs/>
                <w:sz w:val="22"/>
                <w:szCs w:val="22"/>
              </w:rPr>
              <w:t>automatizētajā lietvedības sistēmā (ALS)</w:t>
            </w:r>
          </w:p>
        </w:tc>
        <w:tc>
          <w:tcPr>
            <w:tcW w:w="2977" w:type="dxa"/>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Projekta iesniegums ir parakstīts ar drošu elektronisko parakstu.</w:t>
            </w:r>
          </w:p>
        </w:tc>
        <w:tc>
          <w:tcPr>
            <w:tcW w:w="2551" w:type="dxa"/>
          </w:tcPr>
          <w:p w:rsidR="00F06B37" w:rsidRPr="00C32C50" w:rsidRDefault="00F06B37" w:rsidP="006506FA">
            <w:pPr>
              <w:jc w:val="left"/>
              <w:rPr>
                <w:bCs/>
                <w:sz w:val="22"/>
                <w:szCs w:val="22"/>
                <w:lang w:eastAsia="lv-LV"/>
              </w:rPr>
            </w:pPr>
          </w:p>
        </w:tc>
      </w:tr>
      <w:tr w:rsidR="00F06B37" w:rsidRPr="00C32C50" w:rsidTr="00FA41D3">
        <w:trPr>
          <w:trHeight w:val="450"/>
        </w:trPr>
        <w:tc>
          <w:tcPr>
            <w:tcW w:w="993" w:type="dxa"/>
            <w:vMerge/>
          </w:tcPr>
          <w:p w:rsidR="00F06B37" w:rsidRPr="00C32C50" w:rsidRDefault="00F06B37" w:rsidP="006506FA">
            <w:pPr>
              <w:widowControl/>
              <w:spacing w:after="0" w:line="240" w:lineRule="auto"/>
              <w:ind w:firstLine="0"/>
              <w:jc w:val="center"/>
              <w:rPr>
                <w:bCs/>
                <w:sz w:val="22"/>
                <w:szCs w:val="22"/>
                <w:lang w:eastAsia="lv-LV"/>
              </w:rPr>
            </w:pPr>
          </w:p>
        </w:tc>
        <w:tc>
          <w:tcPr>
            <w:tcW w:w="2835" w:type="dxa"/>
            <w:vMerge/>
          </w:tcPr>
          <w:p w:rsidR="00F06B37" w:rsidRPr="00C32C50" w:rsidRDefault="00F06B37" w:rsidP="00BC3D19">
            <w:pPr>
              <w:pStyle w:val="NormalWeb"/>
              <w:jc w:val="both"/>
              <w:rPr>
                <w:sz w:val="22"/>
                <w:szCs w:val="22"/>
                <w:lang w:val="lv-LV"/>
              </w:rPr>
            </w:pPr>
          </w:p>
        </w:tc>
        <w:tc>
          <w:tcPr>
            <w:tcW w:w="1701" w:type="dxa"/>
            <w:vMerge/>
          </w:tcPr>
          <w:p w:rsidR="00F06B37" w:rsidRPr="00C32C50" w:rsidRDefault="00F06B37" w:rsidP="006506FA">
            <w:pPr>
              <w:widowControl/>
              <w:spacing w:after="0" w:line="240" w:lineRule="auto"/>
              <w:ind w:firstLine="0"/>
              <w:jc w:val="left"/>
              <w:rPr>
                <w:bCs/>
                <w:sz w:val="22"/>
                <w:szCs w:val="22"/>
                <w:lang w:eastAsia="lv-LV"/>
              </w:rPr>
            </w:pPr>
          </w:p>
        </w:tc>
        <w:tc>
          <w:tcPr>
            <w:tcW w:w="1418" w:type="dxa"/>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Pr>
          <w:p w:rsidR="00F06B37" w:rsidRPr="00C32C50" w:rsidRDefault="00F06B37" w:rsidP="006506FA">
            <w:pPr>
              <w:widowControl/>
              <w:spacing w:after="0" w:line="240" w:lineRule="auto"/>
              <w:ind w:firstLine="0"/>
              <w:jc w:val="left"/>
              <w:rPr>
                <w:bCs/>
                <w:sz w:val="22"/>
                <w:szCs w:val="22"/>
                <w:lang w:eastAsia="lv-LV"/>
              </w:rPr>
            </w:pPr>
          </w:p>
        </w:tc>
        <w:tc>
          <w:tcPr>
            <w:tcW w:w="2977" w:type="dxa"/>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Projekta iesniegums nav parakstīts ar drošu elektronisko parakstu.</w:t>
            </w:r>
          </w:p>
        </w:tc>
        <w:tc>
          <w:tcPr>
            <w:tcW w:w="2551" w:type="dxa"/>
          </w:tcPr>
          <w:p w:rsidR="00F06B37" w:rsidRPr="00C32C50" w:rsidRDefault="00F06B37" w:rsidP="00BC3D19">
            <w:pPr>
              <w:widowControl/>
              <w:spacing w:after="0" w:line="240" w:lineRule="auto"/>
              <w:ind w:firstLine="0"/>
              <w:jc w:val="left"/>
              <w:rPr>
                <w:bCs/>
                <w:sz w:val="22"/>
                <w:szCs w:val="22"/>
                <w:lang w:eastAsia="lv-LV"/>
              </w:rPr>
            </w:pPr>
            <w:r w:rsidRPr="00C32C50">
              <w:rPr>
                <w:bCs/>
                <w:sz w:val="22"/>
                <w:szCs w:val="22"/>
                <w:lang w:eastAsia="lv-LV"/>
              </w:rPr>
              <w:t>Negatīva vērtējuma gadījumā projekta iesniegumu noraida</w:t>
            </w:r>
          </w:p>
        </w:tc>
      </w:tr>
      <w:tr w:rsidR="00F06B37" w:rsidRPr="00C32C50" w:rsidTr="00FA41D3">
        <w:trPr>
          <w:trHeight w:val="675"/>
        </w:trPr>
        <w:tc>
          <w:tcPr>
            <w:tcW w:w="993" w:type="dxa"/>
            <w:vMerge/>
          </w:tcPr>
          <w:p w:rsidR="00F06B37" w:rsidRPr="00C32C50" w:rsidRDefault="00F06B37" w:rsidP="006506FA">
            <w:pPr>
              <w:widowControl/>
              <w:spacing w:after="0" w:line="240" w:lineRule="auto"/>
              <w:ind w:firstLine="0"/>
              <w:jc w:val="center"/>
              <w:rPr>
                <w:bCs/>
                <w:sz w:val="22"/>
                <w:szCs w:val="22"/>
                <w:lang w:eastAsia="lv-LV"/>
              </w:rPr>
            </w:pPr>
          </w:p>
        </w:tc>
        <w:tc>
          <w:tcPr>
            <w:tcW w:w="2835" w:type="dxa"/>
            <w:vMerge/>
          </w:tcPr>
          <w:p w:rsidR="00F06B37" w:rsidRPr="00C32C50" w:rsidRDefault="00F06B37" w:rsidP="00BC3D19">
            <w:pPr>
              <w:pStyle w:val="NormalWeb"/>
              <w:jc w:val="both"/>
              <w:rPr>
                <w:sz w:val="22"/>
                <w:szCs w:val="22"/>
                <w:lang w:val="lv-LV"/>
              </w:rPr>
            </w:pPr>
          </w:p>
        </w:tc>
        <w:tc>
          <w:tcPr>
            <w:tcW w:w="1701" w:type="dxa"/>
            <w:vMerge/>
          </w:tcPr>
          <w:p w:rsidR="00F06B37" w:rsidRPr="00C32C50" w:rsidRDefault="00F06B37" w:rsidP="006506FA">
            <w:pPr>
              <w:widowControl/>
              <w:spacing w:after="0" w:line="240" w:lineRule="auto"/>
              <w:ind w:firstLine="0"/>
              <w:jc w:val="left"/>
              <w:rPr>
                <w:bCs/>
                <w:sz w:val="22"/>
                <w:szCs w:val="22"/>
                <w:lang w:eastAsia="lv-LV"/>
              </w:rPr>
            </w:pPr>
          </w:p>
        </w:tc>
        <w:tc>
          <w:tcPr>
            <w:tcW w:w="1418" w:type="dxa"/>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NA</w:t>
            </w:r>
          </w:p>
        </w:tc>
        <w:tc>
          <w:tcPr>
            <w:tcW w:w="2693" w:type="dxa"/>
            <w:vMerge/>
          </w:tcPr>
          <w:p w:rsidR="00F06B37" w:rsidRPr="00C32C50" w:rsidRDefault="00F06B37" w:rsidP="006506FA">
            <w:pPr>
              <w:widowControl/>
              <w:spacing w:after="0" w:line="240" w:lineRule="auto"/>
              <w:ind w:firstLine="0"/>
              <w:jc w:val="left"/>
              <w:rPr>
                <w:bCs/>
                <w:sz w:val="22"/>
                <w:szCs w:val="22"/>
                <w:lang w:eastAsia="lv-LV"/>
              </w:rPr>
            </w:pPr>
          </w:p>
        </w:tc>
        <w:tc>
          <w:tcPr>
            <w:tcW w:w="2977" w:type="dxa"/>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Projekta iesniegums iesniegts papīra formātā.</w:t>
            </w:r>
          </w:p>
        </w:tc>
        <w:tc>
          <w:tcPr>
            <w:tcW w:w="2551" w:type="dxa"/>
          </w:tcPr>
          <w:p w:rsidR="00F06B37" w:rsidRPr="00C32C50" w:rsidRDefault="00F06B37" w:rsidP="006506FA">
            <w:pPr>
              <w:jc w:val="left"/>
              <w:rPr>
                <w:bCs/>
                <w:sz w:val="22"/>
                <w:szCs w:val="22"/>
                <w:lang w:eastAsia="lv-LV"/>
              </w:rPr>
            </w:pPr>
          </w:p>
        </w:tc>
      </w:tr>
      <w:tr w:rsidR="00F06B37" w:rsidRPr="00C32C50" w:rsidTr="00FA41D3">
        <w:trPr>
          <w:trHeight w:val="468"/>
        </w:trPr>
        <w:tc>
          <w:tcPr>
            <w:tcW w:w="993" w:type="dxa"/>
            <w:vMerge w:val="restart"/>
          </w:tcPr>
          <w:p w:rsidR="00F06B37" w:rsidRPr="00C32C50" w:rsidRDefault="00F06B37" w:rsidP="006506FA">
            <w:pPr>
              <w:widowControl/>
              <w:spacing w:after="0" w:line="240" w:lineRule="auto"/>
              <w:ind w:firstLine="0"/>
              <w:jc w:val="center"/>
              <w:rPr>
                <w:bCs/>
                <w:sz w:val="22"/>
                <w:szCs w:val="22"/>
                <w:lang w:eastAsia="lv-LV"/>
              </w:rPr>
            </w:pPr>
            <w:r w:rsidRPr="00C32C50">
              <w:rPr>
                <w:bCs/>
                <w:sz w:val="22"/>
                <w:szCs w:val="22"/>
                <w:lang w:eastAsia="lv-LV"/>
              </w:rPr>
              <w:t xml:space="preserve">45. </w:t>
            </w:r>
          </w:p>
        </w:tc>
        <w:tc>
          <w:tcPr>
            <w:tcW w:w="2835" w:type="dxa"/>
            <w:vMerge w:val="restart"/>
          </w:tcPr>
          <w:p w:rsidR="00F06B37" w:rsidRPr="00C32C50" w:rsidRDefault="00F06B37" w:rsidP="00BC3D19">
            <w:pPr>
              <w:pStyle w:val="NormalWeb"/>
              <w:jc w:val="both"/>
              <w:rPr>
                <w:sz w:val="22"/>
                <w:szCs w:val="22"/>
                <w:lang w:val="lv-LV"/>
              </w:rPr>
            </w:pPr>
            <w:r w:rsidRPr="00C32C50">
              <w:rPr>
                <w:sz w:val="22"/>
                <w:szCs w:val="22"/>
                <w:lang w:val="lv-LV"/>
              </w:rPr>
              <w:t>Projekta iesniegums izstrādāts DOC, XLS, PDF vai JPG datņu formātā (ja projekta iesniegums iesniegts elektroniskā dokumenta formā)</w:t>
            </w:r>
          </w:p>
        </w:tc>
        <w:tc>
          <w:tcPr>
            <w:tcW w:w="1701" w:type="dxa"/>
            <w:vMerge w:val="restart"/>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Viss projekta iesniegums un tā pielikumi kopumā</w:t>
            </w:r>
          </w:p>
        </w:tc>
        <w:tc>
          <w:tcPr>
            <w:tcW w:w="2977" w:type="dxa"/>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Iesniegtā dokumentācija atbilst norādītajiem vai līdzvērtīgiem formātiem.</w:t>
            </w:r>
          </w:p>
        </w:tc>
        <w:tc>
          <w:tcPr>
            <w:tcW w:w="2551" w:type="dxa"/>
          </w:tcPr>
          <w:p w:rsidR="00F06B37" w:rsidRPr="00C32C50" w:rsidRDefault="00F06B37" w:rsidP="006506FA">
            <w:pPr>
              <w:jc w:val="left"/>
              <w:rPr>
                <w:bCs/>
                <w:sz w:val="22"/>
                <w:szCs w:val="22"/>
                <w:lang w:eastAsia="lv-LV"/>
              </w:rPr>
            </w:pPr>
          </w:p>
        </w:tc>
      </w:tr>
      <w:tr w:rsidR="00F06B37" w:rsidRPr="00C32C50" w:rsidTr="00FA41D3">
        <w:trPr>
          <w:trHeight w:val="540"/>
        </w:trPr>
        <w:tc>
          <w:tcPr>
            <w:tcW w:w="993" w:type="dxa"/>
            <w:vMerge/>
          </w:tcPr>
          <w:p w:rsidR="00F06B37" w:rsidRPr="00C32C50" w:rsidRDefault="00F06B37" w:rsidP="006506FA">
            <w:pPr>
              <w:widowControl/>
              <w:spacing w:after="0" w:line="240" w:lineRule="auto"/>
              <w:ind w:firstLine="0"/>
              <w:jc w:val="center"/>
              <w:rPr>
                <w:bCs/>
                <w:sz w:val="22"/>
                <w:szCs w:val="22"/>
                <w:lang w:eastAsia="lv-LV"/>
              </w:rPr>
            </w:pPr>
          </w:p>
        </w:tc>
        <w:tc>
          <w:tcPr>
            <w:tcW w:w="2835" w:type="dxa"/>
            <w:vMerge/>
          </w:tcPr>
          <w:p w:rsidR="00F06B37" w:rsidRPr="00C32C50" w:rsidRDefault="00F06B37" w:rsidP="00BC3D19">
            <w:pPr>
              <w:pStyle w:val="NormalWeb"/>
              <w:jc w:val="both"/>
              <w:rPr>
                <w:sz w:val="22"/>
                <w:szCs w:val="22"/>
                <w:lang w:val="lv-LV"/>
              </w:rPr>
            </w:pPr>
          </w:p>
        </w:tc>
        <w:tc>
          <w:tcPr>
            <w:tcW w:w="1701" w:type="dxa"/>
            <w:vMerge/>
          </w:tcPr>
          <w:p w:rsidR="00F06B37" w:rsidRPr="00C32C50" w:rsidRDefault="00F06B37" w:rsidP="006506FA">
            <w:pPr>
              <w:widowControl/>
              <w:spacing w:after="0" w:line="240" w:lineRule="auto"/>
              <w:ind w:firstLine="0"/>
              <w:jc w:val="left"/>
              <w:rPr>
                <w:bCs/>
                <w:sz w:val="22"/>
                <w:szCs w:val="22"/>
                <w:lang w:eastAsia="lv-LV"/>
              </w:rPr>
            </w:pPr>
          </w:p>
        </w:tc>
        <w:tc>
          <w:tcPr>
            <w:tcW w:w="1418" w:type="dxa"/>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Pr>
          <w:p w:rsidR="00F06B37" w:rsidRPr="00C32C50" w:rsidRDefault="00F06B37" w:rsidP="006506FA">
            <w:pPr>
              <w:widowControl/>
              <w:spacing w:after="0" w:line="240" w:lineRule="auto"/>
              <w:ind w:firstLine="0"/>
              <w:jc w:val="left"/>
              <w:rPr>
                <w:bCs/>
                <w:sz w:val="22"/>
                <w:szCs w:val="22"/>
                <w:lang w:eastAsia="lv-LV"/>
              </w:rPr>
            </w:pPr>
          </w:p>
        </w:tc>
        <w:tc>
          <w:tcPr>
            <w:tcW w:w="2977" w:type="dxa"/>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Iesniegtā dokumentācija neatbilst norādītajiem vai līdzvērtīgiem formātiem.</w:t>
            </w:r>
          </w:p>
        </w:tc>
        <w:tc>
          <w:tcPr>
            <w:tcW w:w="2551" w:type="dxa"/>
          </w:tcPr>
          <w:p w:rsidR="00F06B37" w:rsidRPr="00C32C50" w:rsidRDefault="00F06B37" w:rsidP="00BC3D19">
            <w:pPr>
              <w:widowControl/>
              <w:spacing w:after="0" w:line="240" w:lineRule="auto"/>
              <w:ind w:firstLine="0"/>
              <w:jc w:val="left"/>
              <w:rPr>
                <w:bCs/>
                <w:sz w:val="22"/>
                <w:szCs w:val="22"/>
                <w:lang w:eastAsia="lv-LV"/>
              </w:rPr>
            </w:pPr>
            <w:r w:rsidRPr="00C32C50">
              <w:rPr>
                <w:bCs/>
                <w:sz w:val="22"/>
                <w:szCs w:val="22"/>
                <w:lang w:eastAsia="lv-LV"/>
              </w:rPr>
              <w:t>Negatīva vērtējuma gadījumā projekta iesniegumu noraida</w:t>
            </w:r>
          </w:p>
        </w:tc>
      </w:tr>
      <w:tr w:rsidR="00F06B37" w:rsidRPr="00C32C50" w:rsidTr="00FA41D3">
        <w:trPr>
          <w:trHeight w:val="480"/>
        </w:trPr>
        <w:tc>
          <w:tcPr>
            <w:tcW w:w="993" w:type="dxa"/>
            <w:vMerge/>
          </w:tcPr>
          <w:p w:rsidR="00F06B37" w:rsidRPr="00C32C50" w:rsidRDefault="00F06B37" w:rsidP="006506FA">
            <w:pPr>
              <w:widowControl/>
              <w:spacing w:after="0" w:line="240" w:lineRule="auto"/>
              <w:ind w:firstLine="0"/>
              <w:jc w:val="center"/>
              <w:rPr>
                <w:bCs/>
                <w:sz w:val="22"/>
                <w:szCs w:val="22"/>
                <w:lang w:eastAsia="lv-LV"/>
              </w:rPr>
            </w:pPr>
          </w:p>
        </w:tc>
        <w:tc>
          <w:tcPr>
            <w:tcW w:w="2835" w:type="dxa"/>
            <w:vMerge/>
          </w:tcPr>
          <w:p w:rsidR="00F06B37" w:rsidRPr="00C32C50" w:rsidRDefault="00F06B37" w:rsidP="00BC3D19">
            <w:pPr>
              <w:pStyle w:val="NormalWeb"/>
              <w:jc w:val="both"/>
              <w:rPr>
                <w:sz w:val="22"/>
                <w:szCs w:val="22"/>
                <w:lang w:val="lv-LV"/>
              </w:rPr>
            </w:pPr>
          </w:p>
        </w:tc>
        <w:tc>
          <w:tcPr>
            <w:tcW w:w="1701" w:type="dxa"/>
            <w:vMerge/>
            <w:tcBorders>
              <w:bottom w:val="single" w:sz="4" w:space="0" w:color="auto"/>
            </w:tcBorders>
          </w:tcPr>
          <w:p w:rsidR="00F06B37" w:rsidRPr="00C32C50" w:rsidRDefault="00F06B37" w:rsidP="006506FA">
            <w:pPr>
              <w:widowControl/>
              <w:spacing w:after="0" w:line="240" w:lineRule="auto"/>
              <w:ind w:firstLine="0"/>
              <w:jc w:val="left"/>
              <w:rPr>
                <w:bCs/>
                <w:sz w:val="22"/>
                <w:szCs w:val="22"/>
                <w:lang w:eastAsia="lv-LV"/>
              </w:rPr>
            </w:pPr>
          </w:p>
        </w:tc>
        <w:tc>
          <w:tcPr>
            <w:tcW w:w="1418" w:type="dxa"/>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NA</w:t>
            </w:r>
          </w:p>
        </w:tc>
        <w:tc>
          <w:tcPr>
            <w:tcW w:w="2693" w:type="dxa"/>
            <w:vMerge/>
          </w:tcPr>
          <w:p w:rsidR="00F06B37" w:rsidRPr="00C32C50" w:rsidRDefault="00F06B37" w:rsidP="006506FA">
            <w:pPr>
              <w:widowControl/>
              <w:spacing w:after="0" w:line="240" w:lineRule="auto"/>
              <w:ind w:firstLine="0"/>
              <w:jc w:val="left"/>
              <w:rPr>
                <w:bCs/>
                <w:sz w:val="22"/>
                <w:szCs w:val="22"/>
                <w:lang w:eastAsia="lv-LV"/>
              </w:rPr>
            </w:pPr>
          </w:p>
        </w:tc>
        <w:tc>
          <w:tcPr>
            <w:tcW w:w="2977" w:type="dxa"/>
          </w:tcPr>
          <w:p w:rsidR="00F06B37" w:rsidRPr="00C32C50" w:rsidRDefault="00F06B37" w:rsidP="006506FA">
            <w:pPr>
              <w:widowControl/>
              <w:spacing w:after="0" w:line="240" w:lineRule="auto"/>
              <w:ind w:firstLine="0"/>
              <w:jc w:val="left"/>
              <w:rPr>
                <w:bCs/>
                <w:sz w:val="22"/>
                <w:szCs w:val="22"/>
                <w:lang w:eastAsia="lv-LV"/>
              </w:rPr>
            </w:pPr>
            <w:r w:rsidRPr="00C32C50">
              <w:rPr>
                <w:bCs/>
                <w:sz w:val="22"/>
                <w:szCs w:val="22"/>
                <w:lang w:eastAsia="lv-LV"/>
              </w:rPr>
              <w:t>Projekta iesniegums iesniegts papīra formātā.</w:t>
            </w:r>
          </w:p>
        </w:tc>
        <w:tc>
          <w:tcPr>
            <w:tcW w:w="2551" w:type="dxa"/>
          </w:tcPr>
          <w:p w:rsidR="00F06B37" w:rsidRPr="00C32C50" w:rsidRDefault="00F06B37" w:rsidP="006506FA">
            <w:pPr>
              <w:jc w:val="left"/>
              <w:rPr>
                <w:bCs/>
                <w:sz w:val="22"/>
                <w:szCs w:val="22"/>
                <w:lang w:eastAsia="lv-LV"/>
              </w:rPr>
            </w:pPr>
          </w:p>
        </w:tc>
      </w:tr>
      <w:tr w:rsidR="00452E97" w:rsidRPr="00C32C50" w:rsidTr="00FA41D3">
        <w:trPr>
          <w:trHeight w:val="697"/>
        </w:trPr>
        <w:tc>
          <w:tcPr>
            <w:tcW w:w="993" w:type="dxa"/>
            <w:vMerge w:val="restart"/>
          </w:tcPr>
          <w:p w:rsidR="00452E97" w:rsidRPr="00C32C50" w:rsidRDefault="00452E97" w:rsidP="006506FA">
            <w:pPr>
              <w:widowControl/>
              <w:spacing w:after="0" w:line="240" w:lineRule="auto"/>
              <w:ind w:firstLine="0"/>
              <w:jc w:val="center"/>
              <w:rPr>
                <w:bCs/>
                <w:sz w:val="22"/>
                <w:szCs w:val="22"/>
                <w:lang w:eastAsia="lv-LV"/>
              </w:rPr>
            </w:pPr>
            <w:r w:rsidRPr="00C32C50">
              <w:rPr>
                <w:bCs/>
                <w:sz w:val="22"/>
                <w:szCs w:val="22"/>
                <w:lang w:eastAsia="lv-LV"/>
              </w:rPr>
              <w:t xml:space="preserve">46. </w:t>
            </w:r>
          </w:p>
        </w:tc>
        <w:tc>
          <w:tcPr>
            <w:tcW w:w="2835" w:type="dxa"/>
            <w:vMerge w:val="restart"/>
          </w:tcPr>
          <w:p w:rsidR="00452E97" w:rsidRPr="00C32C50" w:rsidRDefault="00452E97" w:rsidP="00BC3D19">
            <w:pPr>
              <w:pStyle w:val="NormalWeb"/>
              <w:jc w:val="both"/>
              <w:rPr>
                <w:sz w:val="22"/>
                <w:szCs w:val="22"/>
                <w:lang w:val="lv-LV"/>
              </w:rPr>
            </w:pPr>
            <w:r w:rsidRPr="00C32C50">
              <w:rPr>
                <w:sz w:val="22"/>
                <w:szCs w:val="22"/>
                <w:lang w:val="lv-LV"/>
              </w:rPr>
              <w:t xml:space="preserve">Projekta iesnieguma pielikumi ir izstrādāti un noformēti atbilstoši elektronisko dokumentu apriti regulējošo normatīvo </w:t>
            </w:r>
            <w:r w:rsidRPr="00C32C50">
              <w:rPr>
                <w:sz w:val="22"/>
                <w:szCs w:val="22"/>
                <w:lang w:val="lv-LV"/>
              </w:rPr>
              <w:lastRenderedPageBreak/>
              <w:t>aktu prasībām (ja projekta iesniegums iesniegts elektroniskā dokumenta formā)</w:t>
            </w:r>
          </w:p>
          <w:p w:rsidR="00452E97" w:rsidRPr="00C32C50" w:rsidRDefault="00452E97" w:rsidP="00BC3D19">
            <w:pPr>
              <w:pStyle w:val="NormalWeb"/>
              <w:jc w:val="both"/>
              <w:rPr>
                <w:sz w:val="22"/>
                <w:szCs w:val="22"/>
                <w:lang w:val="lv-LV"/>
              </w:rPr>
            </w:pPr>
          </w:p>
        </w:tc>
        <w:tc>
          <w:tcPr>
            <w:tcW w:w="1701" w:type="dxa"/>
            <w:vMerge w:val="restart"/>
          </w:tcPr>
          <w:p w:rsidR="00452E97" w:rsidRPr="00C32C50" w:rsidRDefault="00452E97" w:rsidP="006506FA">
            <w:pPr>
              <w:widowControl/>
              <w:spacing w:after="0" w:line="240" w:lineRule="auto"/>
              <w:ind w:firstLine="0"/>
              <w:jc w:val="left"/>
              <w:rPr>
                <w:bCs/>
                <w:sz w:val="22"/>
                <w:szCs w:val="22"/>
                <w:lang w:eastAsia="lv-LV"/>
              </w:rPr>
            </w:pPr>
            <w:r w:rsidRPr="00C32C50">
              <w:rPr>
                <w:bCs/>
                <w:sz w:val="22"/>
                <w:szCs w:val="22"/>
                <w:lang w:eastAsia="lv-LV"/>
              </w:rPr>
              <w:lastRenderedPageBreak/>
              <w:t>N</w:t>
            </w:r>
          </w:p>
        </w:tc>
        <w:tc>
          <w:tcPr>
            <w:tcW w:w="1418" w:type="dxa"/>
          </w:tcPr>
          <w:p w:rsidR="00452E97" w:rsidRPr="00C32C50" w:rsidRDefault="00452E97"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Pr>
          <w:p w:rsidR="00452E97" w:rsidRPr="00C32C50" w:rsidRDefault="00452E97" w:rsidP="006506FA">
            <w:pPr>
              <w:widowControl/>
              <w:spacing w:after="0" w:line="240" w:lineRule="auto"/>
              <w:ind w:firstLine="0"/>
              <w:jc w:val="left"/>
              <w:rPr>
                <w:bCs/>
                <w:sz w:val="22"/>
                <w:szCs w:val="22"/>
                <w:lang w:eastAsia="lv-LV"/>
              </w:rPr>
            </w:pPr>
            <w:r w:rsidRPr="00C32C50">
              <w:rPr>
                <w:bCs/>
                <w:sz w:val="22"/>
                <w:szCs w:val="22"/>
                <w:lang w:eastAsia="lv-LV"/>
              </w:rPr>
              <w:t>Visa papildus iesniegtā projekta dokumentācija</w:t>
            </w:r>
          </w:p>
        </w:tc>
        <w:tc>
          <w:tcPr>
            <w:tcW w:w="2977" w:type="dxa"/>
          </w:tcPr>
          <w:p w:rsidR="00452E97" w:rsidRPr="00C32C50" w:rsidRDefault="00452E97" w:rsidP="006506FA">
            <w:pPr>
              <w:widowControl/>
              <w:spacing w:after="0" w:line="240" w:lineRule="auto"/>
              <w:ind w:firstLine="0"/>
              <w:jc w:val="left"/>
              <w:rPr>
                <w:sz w:val="22"/>
                <w:szCs w:val="22"/>
              </w:rPr>
            </w:pPr>
            <w:r w:rsidRPr="00C32C50">
              <w:rPr>
                <w:sz w:val="22"/>
                <w:szCs w:val="22"/>
              </w:rPr>
              <w:t xml:space="preserve">Papildus iesniedzamie dokumenti (tai skaitā papīra dokumenta elektroniskās kopijas) ir izstrādāti un noformēti atbilstoši </w:t>
            </w:r>
            <w:r w:rsidRPr="00C32C50">
              <w:rPr>
                <w:sz w:val="22"/>
                <w:szCs w:val="22"/>
              </w:rPr>
              <w:lastRenderedPageBreak/>
              <w:t>elektronisko dokumentu apriti regulējošo normatīvo aktu prasībām, t.i.:</w:t>
            </w:r>
          </w:p>
          <w:p w:rsidR="00452E97" w:rsidRPr="00C32C50" w:rsidRDefault="00452E97" w:rsidP="006717B6">
            <w:pPr>
              <w:widowControl/>
              <w:numPr>
                <w:ilvl w:val="0"/>
                <w:numId w:val="29"/>
              </w:numPr>
              <w:spacing w:before="0" w:after="0" w:line="240" w:lineRule="auto"/>
              <w:ind w:left="57"/>
              <w:jc w:val="left"/>
              <w:rPr>
                <w:bCs/>
                <w:sz w:val="22"/>
                <w:szCs w:val="22"/>
                <w:lang w:eastAsia="lv-LV"/>
              </w:rPr>
            </w:pPr>
            <w:r w:rsidRPr="00C32C50">
              <w:rPr>
                <w:sz w:val="22"/>
                <w:szCs w:val="22"/>
              </w:rPr>
              <w:t>projekta iesnieguma pielikumi ir parakstīti ar drošu elektronisko parakstu</w:t>
            </w:r>
            <w:proofErr w:type="gramStart"/>
            <w:r w:rsidRPr="00C32C50">
              <w:rPr>
                <w:sz w:val="22"/>
                <w:szCs w:val="22"/>
              </w:rPr>
              <w:t xml:space="preserve"> un</w:t>
            </w:r>
            <w:proofErr w:type="gramEnd"/>
            <w:r w:rsidRPr="00C32C50">
              <w:rPr>
                <w:sz w:val="22"/>
                <w:szCs w:val="22"/>
              </w:rPr>
              <w:t xml:space="preserve"> tiem ir laika zīmogi;</w:t>
            </w:r>
          </w:p>
          <w:p w:rsidR="00452E97" w:rsidRPr="00C32C50" w:rsidRDefault="00452E97" w:rsidP="006717B6">
            <w:pPr>
              <w:widowControl/>
              <w:numPr>
                <w:ilvl w:val="0"/>
                <w:numId w:val="29"/>
              </w:numPr>
              <w:spacing w:before="0" w:after="0" w:line="240" w:lineRule="auto"/>
              <w:ind w:left="57"/>
              <w:jc w:val="left"/>
              <w:rPr>
                <w:sz w:val="22"/>
                <w:szCs w:val="22"/>
              </w:rPr>
            </w:pPr>
            <w:r w:rsidRPr="00C32C50">
              <w:rPr>
                <w:sz w:val="22"/>
                <w:szCs w:val="22"/>
              </w:rPr>
              <w:t>projekta iesnieguma pielikumu</w:t>
            </w:r>
            <w:r w:rsidR="00E3510E">
              <w:rPr>
                <w:sz w:val="22"/>
                <w:szCs w:val="22"/>
              </w:rPr>
              <w:t xml:space="preserve"> </w:t>
            </w:r>
            <w:r w:rsidRPr="00C32C50">
              <w:rPr>
                <w:sz w:val="22"/>
                <w:szCs w:val="22"/>
              </w:rPr>
              <w:t xml:space="preserve">atzīmes, saskaņojuma uzraksti, atzīmes </w:t>
            </w:r>
            <w:proofErr w:type="gramStart"/>
            <w:r w:rsidRPr="00C32C50">
              <w:rPr>
                <w:sz w:val="22"/>
                <w:szCs w:val="22"/>
              </w:rPr>
              <w:t>par dokumenta saskaņojumu, kā arī dokumenta apstiprinājuma uzraksti un atzīmes</w:t>
            </w:r>
            <w:proofErr w:type="gramEnd"/>
            <w:r w:rsidRPr="00C32C50">
              <w:rPr>
                <w:sz w:val="22"/>
                <w:szCs w:val="22"/>
              </w:rPr>
              <w:t xml:space="preserve"> par dokumenta apstiprinājumu iestādē elektroniskajā dokumentā ir noformēti atbilstoši normatīvajiem aktiem par dokumentu izstrādāšanu un noformēšanu vai kā atsevišķu datni, kuru paraksta kopā ar elektronisko dokumentu;</w:t>
            </w:r>
          </w:p>
          <w:p w:rsidR="00452E97" w:rsidRPr="00C32C50" w:rsidRDefault="00452E97" w:rsidP="006717B6">
            <w:pPr>
              <w:widowControl/>
              <w:numPr>
                <w:ilvl w:val="0"/>
                <w:numId w:val="29"/>
              </w:numPr>
              <w:spacing w:before="0" w:after="0" w:line="240" w:lineRule="auto"/>
              <w:ind w:left="57"/>
              <w:jc w:val="left"/>
              <w:rPr>
                <w:bCs/>
                <w:sz w:val="22"/>
                <w:szCs w:val="22"/>
                <w:lang w:eastAsia="lv-LV"/>
              </w:rPr>
            </w:pPr>
            <w:r w:rsidRPr="00C32C50">
              <w:rPr>
                <w:sz w:val="22"/>
                <w:szCs w:val="22"/>
              </w:rPr>
              <w:t xml:space="preserve">katrai projekta iesnieguma pielikuma lapai piešķirts savs numurs, un tie ir augošā secībā; </w:t>
            </w:r>
          </w:p>
          <w:p w:rsidR="00452E97" w:rsidRPr="00C32C50" w:rsidRDefault="00452E97" w:rsidP="006717B6">
            <w:pPr>
              <w:widowControl/>
              <w:numPr>
                <w:ilvl w:val="0"/>
                <w:numId w:val="29"/>
              </w:numPr>
              <w:spacing w:before="0" w:after="0" w:line="240" w:lineRule="auto"/>
              <w:ind w:left="57"/>
              <w:jc w:val="left"/>
              <w:rPr>
                <w:bCs/>
                <w:sz w:val="22"/>
                <w:szCs w:val="22"/>
                <w:lang w:eastAsia="lv-LV"/>
              </w:rPr>
            </w:pPr>
            <w:r w:rsidRPr="00C32C50">
              <w:rPr>
                <w:sz w:val="22"/>
                <w:szCs w:val="22"/>
              </w:rPr>
              <w:t>projekta iesnieguma pielikumu cauršūšanu vai caurauklošanu ir nodrošināta, cauršujamie vai caurauklojamie dokumentīti parakstīti kopā kā viena datne.</w:t>
            </w:r>
          </w:p>
        </w:tc>
        <w:tc>
          <w:tcPr>
            <w:tcW w:w="2551" w:type="dxa"/>
          </w:tcPr>
          <w:p w:rsidR="00452E97" w:rsidRPr="00C32C50" w:rsidRDefault="00452E97" w:rsidP="00AD4529">
            <w:pPr>
              <w:widowControl/>
              <w:spacing w:after="0" w:line="240" w:lineRule="auto"/>
              <w:ind w:firstLine="0"/>
              <w:jc w:val="left"/>
              <w:rPr>
                <w:bCs/>
                <w:sz w:val="22"/>
                <w:szCs w:val="22"/>
                <w:lang w:eastAsia="lv-LV"/>
              </w:rPr>
            </w:pPr>
            <w:r w:rsidRPr="00C32C50">
              <w:rPr>
                <w:sz w:val="22"/>
                <w:szCs w:val="22"/>
              </w:rPr>
              <w:lastRenderedPageBreak/>
              <w:t xml:space="preserve">Elektronisko dokumentu regulējošo normatīvo aktu prasības ir noteiktas Elektronisko dokumentu likumā un Ministru </w:t>
            </w:r>
            <w:r w:rsidRPr="00C32C50">
              <w:rPr>
                <w:sz w:val="22"/>
                <w:szCs w:val="22"/>
              </w:rPr>
              <w:lastRenderedPageBreak/>
              <w:t xml:space="preserve">kabineta 2005.gada 28.jūnija noteikumos Nr.473 </w:t>
            </w:r>
            <w:r w:rsidR="00FE5C69">
              <w:rPr>
                <w:sz w:val="22"/>
                <w:szCs w:val="22"/>
              </w:rPr>
              <w:t>„</w:t>
            </w:r>
            <w:r w:rsidRPr="00C32C50">
              <w:rPr>
                <w:sz w:val="22"/>
                <w:szCs w:val="22"/>
              </w:rPr>
              <w:t>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r w:rsidR="00FE5C69">
              <w:rPr>
                <w:sz w:val="22"/>
                <w:szCs w:val="22"/>
              </w:rPr>
              <w:t>”</w:t>
            </w:r>
            <w:r w:rsidRPr="00C32C50">
              <w:rPr>
                <w:sz w:val="22"/>
                <w:szCs w:val="22"/>
              </w:rPr>
              <w:t>.</w:t>
            </w:r>
          </w:p>
        </w:tc>
      </w:tr>
      <w:tr w:rsidR="00452E97" w:rsidRPr="00C32C50" w:rsidTr="00FA41D3">
        <w:trPr>
          <w:trHeight w:val="1266"/>
        </w:trPr>
        <w:tc>
          <w:tcPr>
            <w:tcW w:w="993" w:type="dxa"/>
            <w:vMerge/>
          </w:tcPr>
          <w:p w:rsidR="00452E97" w:rsidRPr="00C32C50" w:rsidRDefault="00452E97" w:rsidP="006506FA">
            <w:pPr>
              <w:widowControl/>
              <w:spacing w:after="0" w:line="240" w:lineRule="auto"/>
              <w:ind w:firstLine="0"/>
              <w:jc w:val="center"/>
              <w:rPr>
                <w:bCs/>
                <w:sz w:val="22"/>
                <w:szCs w:val="22"/>
                <w:lang w:eastAsia="lv-LV"/>
              </w:rPr>
            </w:pPr>
          </w:p>
        </w:tc>
        <w:tc>
          <w:tcPr>
            <w:tcW w:w="2835" w:type="dxa"/>
            <w:vMerge/>
          </w:tcPr>
          <w:p w:rsidR="00452E97" w:rsidRPr="00C32C50" w:rsidRDefault="00452E97" w:rsidP="00BC3D19">
            <w:pPr>
              <w:pStyle w:val="NormalWeb"/>
              <w:jc w:val="both"/>
              <w:rPr>
                <w:sz w:val="22"/>
                <w:szCs w:val="22"/>
                <w:lang w:val="lv-LV"/>
              </w:rPr>
            </w:pPr>
          </w:p>
        </w:tc>
        <w:tc>
          <w:tcPr>
            <w:tcW w:w="1701" w:type="dxa"/>
            <w:vMerge/>
            <w:tcBorders>
              <w:bottom w:val="single" w:sz="4" w:space="0" w:color="auto"/>
            </w:tcBorders>
          </w:tcPr>
          <w:p w:rsidR="00452E97" w:rsidRPr="00C32C50" w:rsidRDefault="00452E97" w:rsidP="006506FA">
            <w:pPr>
              <w:widowControl/>
              <w:spacing w:after="0" w:line="240" w:lineRule="auto"/>
              <w:ind w:firstLine="0"/>
              <w:jc w:val="left"/>
              <w:rPr>
                <w:bCs/>
                <w:sz w:val="22"/>
                <w:szCs w:val="22"/>
                <w:lang w:eastAsia="lv-LV"/>
              </w:rPr>
            </w:pPr>
          </w:p>
        </w:tc>
        <w:tc>
          <w:tcPr>
            <w:tcW w:w="1418" w:type="dxa"/>
          </w:tcPr>
          <w:p w:rsidR="00452E97" w:rsidRPr="00C32C50" w:rsidRDefault="00452E97"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Pr>
          <w:p w:rsidR="00452E97" w:rsidRPr="00C32C50" w:rsidRDefault="00452E97" w:rsidP="006506FA">
            <w:pPr>
              <w:widowControl/>
              <w:spacing w:after="0" w:line="240" w:lineRule="auto"/>
              <w:ind w:firstLine="0"/>
              <w:jc w:val="left"/>
              <w:rPr>
                <w:bCs/>
                <w:sz w:val="22"/>
                <w:szCs w:val="22"/>
                <w:lang w:eastAsia="lv-LV"/>
              </w:rPr>
            </w:pPr>
          </w:p>
        </w:tc>
        <w:tc>
          <w:tcPr>
            <w:tcW w:w="2977" w:type="dxa"/>
          </w:tcPr>
          <w:p w:rsidR="00452E97" w:rsidRPr="00C32C50" w:rsidRDefault="00452E97" w:rsidP="006506FA">
            <w:pPr>
              <w:widowControl/>
              <w:spacing w:after="0" w:line="240" w:lineRule="auto"/>
              <w:ind w:firstLine="0"/>
              <w:jc w:val="left"/>
              <w:rPr>
                <w:sz w:val="22"/>
                <w:szCs w:val="22"/>
              </w:rPr>
            </w:pPr>
            <w:r w:rsidRPr="00C32C50">
              <w:rPr>
                <w:sz w:val="22"/>
                <w:szCs w:val="22"/>
              </w:rPr>
              <w:t>Papildus iesniedzamie dokumenti (tai skaitā papīra dokumenta elektroniskās kopijas) nav izstrādāti un noformēti atbilstoši elektronisko dokumentu apriti regulējošo normatīvo aktu prasībām:</w:t>
            </w:r>
          </w:p>
          <w:p w:rsidR="00452E97" w:rsidRPr="00C32C50" w:rsidRDefault="00452E97" w:rsidP="006717B6">
            <w:pPr>
              <w:widowControl/>
              <w:numPr>
                <w:ilvl w:val="0"/>
                <w:numId w:val="29"/>
              </w:numPr>
              <w:spacing w:before="0" w:after="0" w:line="240" w:lineRule="auto"/>
              <w:ind w:left="57"/>
              <w:jc w:val="left"/>
              <w:rPr>
                <w:bCs/>
                <w:sz w:val="22"/>
                <w:szCs w:val="22"/>
                <w:lang w:eastAsia="lv-LV"/>
              </w:rPr>
            </w:pPr>
            <w:r w:rsidRPr="00C32C50">
              <w:rPr>
                <w:sz w:val="22"/>
                <w:szCs w:val="22"/>
              </w:rPr>
              <w:t>projekta iesnieguma pielikumi nav parakstīti ar drošu elektronisko parakstu</w:t>
            </w:r>
            <w:proofErr w:type="gramStart"/>
            <w:r w:rsidRPr="00C32C50">
              <w:rPr>
                <w:sz w:val="22"/>
                <w:szCs w:val="22"/>
              </w:rPr>
              <w:t xml:space="preserve"> un</w:t>
            </w:r>
            <w:proofErr w:type="gramEnd"/>
            <w:r w:rsidRPr="00C32C50">
              <w:rPr>
                <w:sz w:val="22"/>
                <w:szCs w:val="22"/>
              </w:rPr>
              <w:t xml:space="preserve"> tiem nav laika zīmogi;</w:t>
            </w:r>
          </w:p>
          <w:p w:rsidR="00452E97" w:rsidRPr="00C32C50" w:rsidRDefault="00452E97" w:rsidP="006717B6">
            <w:pPr>
              <w:widowControl/>
              <w:numPr>
                <w:ilvl w:val="0"/>
                <w:numId w:val="29"/>
              </w:numPr>
              <w:spacing w:before="0" w:after="0" w:line="240" w:lineRule="auto"/>
              <w:ind w:left="57"/>
              <w:jc w:val="left"/>
              <w:rPr>
                <w:sz w:val="22"/>
                <w:szCs w:val="22"/>
              </w:rPr>
            </w:pPr>
            <w:r w:rsidRPr="00C32C50">
              <w:rPr>
                <w:sz w:val="22"/>
                <w:szCs w:val="22"/>
              </w:rPr>
              <w:t xml:space="preserve">projekta iesnieguma pielikumu atzīmes, saskaņojuma uzraksti, atzīmes </w:t>
            </w:r>
            <w:proofErr w:type="gramStart"/>
            <w:r w:rsidRPr="00C32C50">
              <w:rPr>
                <w:sz w:val="22"/>
                <w:szCs w:val="22"/>
              </w:rPr>
              <w:t>par dokumenta saskaņojumu, kā arī dokumenta apstiprinājuma uzraksti un atzīmes</w:t>
            </w:r>
            <w:proofErr w:type="gramEnd"/>
            <w:r w:rsidRPr="00C32C50">
              <w:rPr>
                <w:sz w:val="22"/>
                <w:szCs w:val="22"/>
              </w:rPr>
              <w:t xml:space="preserve"> par dokumenta apstiprinājumu iestādē elektroniskajā dokumentā nav noformēti atbilstoši normatīvajiem aktiem par dokumentu izstrādāšanu un noformēšanu vai kā atsevišķu datni, kuru paraksta kopā ar elektronisko dokumentu;</w:t>
            </w:r>
          </w:p>
          <w:p w:rsidR="00452E97" w:rsidRPr="00C32C50" w:rsidRDefault="00452E97" w:rsidP="006717B6">
            <w:pPr>
              <w:widowControl/>
              <w:numPr>
                <w:ilvl w:val="0"/>
                <w:numId w:val="29"/>
              </w:numPr>
              <w:spacing w:before="0" w:after="0" w:line="240" w:lineRule="auto"/>
              <w:ind w:left="57"/>
              <w:jc w:val="left"/>
              <w:rPr>
                <w:bCs/>
                <w:sz w:val="22"/>
                <w:szCs w:val="22"/>
                <w:lang w:eastAsia="lv-LV"/>
              </w:rPr>
            </w:pPr>
            <w:r w:rsidRPr="00C32C50">
              <w:rPr>
                <w:sz w:val="22"/>
                <w:szCs w:val="22"/>
              </w:rPr>
              <w:t xml:space="preserve">katrai projekta iesnieguma pielikuma lapai nav piešķirts savs numurs, un tie nav augošā secībā; </w:t>
            </w:r>
          </w:p>
          <w:p w:rsidR="00452E97" w:rsidRPr="00C32C50" w:rsidRDefault="00452E97" w:rsidP="00A52B3A">
            <w:pPr>
              <w:widowControl/>
              <w:numPr>
                <w:ilvl w:val="0"/>
                <w:numId w:val="29"/>
              </w:numPr>
              <w:spacing w:before="0" w:after="0" w:line="240" w:lineRule="auto"/>
              <w:ind w:left="57"/>
              <w:jc w:val="left"/>
              <w:rPr>
                <w:bCs/>
                <w:sz w:val="22"/>
                <w:szCs w:val="22"/>
                <w:lang w:eastAsia="lv-LV"/>
              </w:rPr>
            </w:pPr>
            <w:r w:rsidRPr="00C32C50">
              <w:rPr>
                <w:sz w:val="22"/>
                <w:szCs w:val="22"/>
              </w:rPr>
              <w:t xml:space="preserve">projekta iesnieguma pielikumu cauršūšanu vai caurauklošanu </w:t>
            </w:r>
            <w:r w:rsidRPr="00C32C50">
              <w:rPr>
                <w:sz w:val="22"/>
                <w:szCs w:val="22"/>
              </w:rPr>
              <w:lastRenderedPageBreak/>
              <w:t>nav nodrošināta, cauršujamie vai caurauklojamie dokumenti nav parakstīti kopā kā viena datne.</w:t>
            </w:r>
            <w:r w:rsidR="00A52B3A" w:rsidRPr="00C32C50">
              <w:rPr>
                <w:sz w:val="22"/>
                <w:szCs w:val="22"/>
              </w:rPr>
              <w:t xml:space="preserve"> </w:t>
            </w:r>
          </w:p>
        </w:tc>
        <w:tc>
          <w:tcPr>
            <w:tcW w:w="2551" w:type="dxa"/>
          </w:tcPr>
          <w:p w:rsidR="00452E97" w:rsidRPr="00C32C50" w:rsidRDefault="00452E97" w:rsidP="00AD4529">
            <w:pPr>
              <w:widowControl/>
              <w:spacing w:after="0" w:line="240" w:lineRule="auto"/>
              <w:ind w:firstLine="0"/>
              <w:jc w:val="left"/>
              <w:rPr>
                <w:bCs/>
                <w:sz w:val="22"/>
                <w:szCs w:val="22"/>
                <w:lang w:eastAsia="lv-LV"/>
              </w:rPr>
            </w:pPr>
            <w:r w:rsidRPr="00C32C50">
              <w:rPr>
                <w:sz w:val="22"/>
                <w:szCs w:val="22"/>
              </w:rPr>
              <w:lastRenderedPageBreak/>
              <w:t>Negatīva vērtējuma gadījumā projekta iesniegumu noraida</w:t>
            </w:r>
          </w:p>
        </w:tc>
      </w:tr>
      <w:tr w:rsidR="00661ACC" w:rsidRPr="00C32C50" w:rsidTr="00FA41D3">
        <w:trPr>
          <w:trHeight w:val="366"/>
        </w:trPr>
        <w:tc>
          <w:tcPr>
            <w:tcW w:w="993" w:type="dxa"/>
            <w:vMerge/>
          </w:tcPr>
          <w:p w:rsidR="00661ACC" w:rsidRPr="00C32C50" w:rsidRDefault="00661ACC" w:rsidP="006506FA">
            <w:pPr>
              <w:widowControl/>
              <w:spacing w:after="0" w:line="240" w:lineRule="auto"/>
              <w:ind w:firstLine="0"/>
              <w:jc w:val="center"/>
              <w:rPr>
                <w:bCs/>
                <w:sz w:val="22"/>
                <w:szCs w:val="22"/>
                <w:lang w:eastAsia="lv-LV"/>
              </w:rPr>
            </w:pPr>
          </w:p>
        </w:tc>
        <w:tc>
          <w:tcPr>
            <w:tcW w:w="2835" w:type="dxa"/>
            <w:vMerge/>
          </w:tcPr>
          <w:p w:rsidR="00661ACC" w:rsidRPr="00C32C50" w:rsidRDefault="00661ACC" w:rsidP="00BC3D19">
            <w:pPr>
              <w:pStyle w:val="NormalWeb"/>
              <w:jc w:val="both"/>
              <w:rPr>
                <w:sz w:val="22"/>
                <w:szCs w:val="22"/>
                <w:lang w:val="lv-LV"/>
              </w:rPr>
            </w:pPr>
          </w:p>
        </w:tc>
        <w:tc>
          <w:tcPr>
            <w:tcW w:w="1701" w:type="dxa"/>
            <w:vMerge/>
          </w:tcPr>
          <w:p w:rsidR="00661ACC" w:rsidRPr="00C32C50" w:rsidRDefault="00661ACC" w:rsidP="006506FA">
            <w:pPr>
              <w:widowControl/>
              <w:spacing w:after="0" w:line="240" w:lineRule="auto"/>
              <w:ind w:firstLine="0"/>
              <w:jc w:val="left"/>
              <w:rPr>
                <w:bCs/>
                <w:sz w:val="22"/>
                <w:szCs w:val="22"/>
                <w:lang w:eastAsia="lv-LV"/>
              </w:rPr>
            </w:pPr>
          </w:p>
        </w:tc>
        <w:tc>
          <w:tcPr>
            <w:tcW w:w="1418" w:type="dxa"/>
          </w:tcPr>
          <w:p w:rsidR="0024711C" w:rsidRPr="00C32C50" w:rsidRDefault="00661ACC" w:rsidP="006506FA">
            <w:pPr>
              <w:widowControl/>
              <w:spacing w:after="0" w:line="240" w:lineRule="auto"/>
              <w:ind w:firstLine="0"/>
              <w:jc w:val="left"/>
              <w:rPr>
                <w:bCs/>
                <w:sz w:val="22"/>
                <w:szCs w:val="22"/>
                <w:lang w:eastAsia="lv-LV"/>
              </w:rPr>
            </w:pPr>
            <w:r w:rsidRPr="00C32C50">
              <w:rPr>
                <w:bCs/>
                <w:sz w:val="22"/>
                <w:szCs w:val="22"/>
                <w:lang w:eastAsia="lv-LV"/>
              </w:rPr>
              <w:t>NA</w:t>
            </w:r>
          </w:p>
        </w:tc>
        <w:tc>
          <w:tcPr>
            <w:tcW w:w="2693" w:type="dxa"/>
            <w:vMerge/>
          </w:tcPr>
          <w:p w:rsidR="00661ACC" w:rsidRPr="00C32C50" w:rsidRDefault="00661ACC" w:rsidP="006506FA">
            <w:pPr>
              <w:widowControl/>
              <w:spacing w:after="0" w:line="240" w:lineRule="auto"/>
              <w:ind w:firstLine="0"/>
              <w:jc w:val="left"/>
              <w:rPr>
                <w:bCs/>
                <w:sz w:val="22"/>
                <w:szCs w:val="22"/>
                <w:lang w:eastAsia="lv-LV"/>
              </w:rPr>
            </w:pPr>
          </w:p>
        </w:tc>
        <w:tc>
          <w:tcPr>
            <w:tcW w:w="2977" w:type="dxa"/>
          </w:tcPr>
          <w:p w:rsidR="00661ACC" w:rsidRPr="00C32C50" w:rsidRDefault="00A52B3A" w:rsidP="006506FA">
            <w:pPr>
              <w:widowControl/>
              <w:spacing w:after="0" w:line="240" w:lineRule="auto"/>
              <w:ind w:firstLine="0"/>
              <w:jc w:val="left"/>
              <w:rPr>
                <w:bCs/>
                <w:sz w:val="22"/>
                <w:szCs w:val="22"/>
                <w:lang w:eastAsia="lv-LV"/>
              </w:rPr>
            </w:pPr>
            <w:r w:rsidRPr="00C32C50">
              <w:rPr>
                <w:sz w:val="22"/>
                <w:szCs w:val="22"/>
              </w:rPr>
              <w:t>Projekta iesnieguma pielikumi iesniegti papīra formātā.</w:t>
            </w:r>
          </w:p>
        </w:tc>
        <w:tc>
          <w:tcPr>
            <w:tcW w:w="2551" w:type="dxa"/>
          </w:tcPr>
          <w:p w:rsidR="00661ACC" w:rsidRPr="00C32C50" w:rsidRDefault="00661ACC" w:rsidP="006506FA">
            <w:pPr>
              <w:jc w:val="left"/>
              <w:rPr>
                <w:bCs/>
                <w:sz w:val="22"/>
                <w:szCs w:val="22"/>
                <w:lang w:eastAsia="lv-LV"/>
              </w:rPr>
            </w:pPr>
          </w:p>
        </w:tc>
      </w:tr>
      <w:tr w:rsidR="0055492A" w:rsidRPr="00C32C50" w:rsidTr="00FA41D3">
        <w:trPr>
          <w:trHeight w:val="180"/>
        </w:trPr>
        <w:tc>
          <w:tcPr>
            <w:tcW w:w="993" w:type="dxa"/>
            <w:vMerge w:val="restart"/>
          </w:tcPr>
          <w:p w:rsidR="0055492A" w:rsidRPr="00C32C50" w:rsidRDefault="0055492A" w:rsidP="006506FA">
            <w:pPr>
              <w:widowControl/>
              <w:spacing w:after="0" w:line="240" w:lineRule="auto"/>
              <w:ind w:firstLine="0"/>
              <w:jc w:val="center"/>
              <w:rPr>
                <w:bCs/>
                <w:sz w:val="22"/>
                <w:szCs w:val="22"/>
                <w:lang w:eastAsia="lv-LV"/>
              </w:rPr>
            </w:pPr>
            <w:r w:rsidRPr="00C32C50">
              <w:rPr>
                <w:bCs/>
                <w:sz w:val="22"/>
                <w:szCs w:val="22"/>
                <w:lang w:eastAsia="lv-LV"/>
              </w:rPr>
              <w:t xml:space="preserve">47. </w:t>
            </w:r>
          </w:p>
        </w:tc>
        <w:tc>
          <w:tcPr>
            <w:tcW w:w="2835" w:type="dxa"/>
            <w:vMerge w:val="restart"/>
          </w:tcPr>
          <w:p w:rsidR="0055492A" w:rsidRPr="00C32C50" w:rsidRDefault="0055492A" w:rsidP="00BC3D19">
            <w:pPr>
              <w:pStyle w:val="NormalWeb"/>
              <w:jc w:val="both"/>
              <w:rPr>
                <w:sz w:val="22"/>
                <w:szCs w:val="22"/>
                <w:lang w:val="lv-LV"/>
              </w:rPr>
            </w:pPr>
            <w:r w:rsidRPr="00C32C50">
              <w:rPr>
                <w:sz w:val="22"/>
                <w:szCs w:val="22"/>
              </w:rPr>
              <w:t>Projekta iesnieguma veidlapā aizpildītas visas tās sadaļas</w:t>
            </w:r>
          </w:p>
        </w:tc>
        <w:tc>
          <w:tcPr>
            <w:tcW w:w="1701" w:type="dxa"/>
            <w:vMerge w:val="restart"/>
          </w:tcPr>
          <w:p w:rsidR="0055492A" w:rsidRPr="00C32C50" w:rsidRDefault="0055492A"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Pr>
          <w:p w:rsidR="0055492A" w:rsidRPr="00C32C50" w:rsidRDefault="0055492A"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Pr>
          <w:p w:rsidR="0055492A" w:rsidRPr="00C32C50" w:rsidRDefault="0055492A" w:rsidP="006506FA">
            <w:pPr>
              <w:widowControl/>
              <w:spacing w:after="0" w:line="240" w:lineRule="auto"/>
              <w:ind w:firstLine="0"/>
              <w:jc w:val="left"/>
              <w:rPr>
                <w:bCs/>
                <w:sz w:val="22"/>
                <w:szCs w:val="22"/>
                <w:lang w:eastAsia="lv-LV"/>
              </w:rPr>
            </w:pPr>
          </w:p>
        </w:tc>
        <w:tc>
          <w:tcPr>
            <w:tcW w:w="2977" w:type="dxa"/>
            <w:vAlign w:val="center"/>
          </w:tcPr>
          <w:p w:rsidR="0055492A" w:rsidRPr="00C32C50" w:rsidRDefault="0055492A" w:rsidP="006506FA">
            <w:pPr>
              <w:widowControl/>
              <w:spacing w:after="0" w:line="240" w:lineRule="auto"/>
              <w:ind w:firstLine="0"/>
              <w:jc w:val="left"/>
              <w:rPr>
                <w:bCs/>
                <w:sz w:val="22"/>
                <w:szCs w:val="22"/>
                <w:lang w:eastAsia="lv-LV"/>
              </w:rPr>
            </w:pPr>
            <w:r w:rsidRPr="00C32C50">
              <w:rPr>
                <w:sz w:val="22"/>
                <w:szCs w:val="22"/>
              </w:rPr>
              <w:t>Projekta iesnieguma veidlapā aizpildītas visas tās sadaļas</w:t>
            </w:r>
          </w:p>
        </w:tc>
        <w:tc>
          <w:tcPr>
            <w:tcW w:w="2551" w:type="dxa"/>
            <w:vMerge w:val="restart"/>
          </w:tcPr>
          <w:p w:rsidR="0055492A" w:rsidRPr="00C32C50" w:rsidRDefault="0055492A" w:rsidP="0055492A">
            <w:pPr>
              <w:spacing w:line="240" w:lineRule="auto"/>
              <w:ind w:firstLine="0"/>
              <w:jc w:val="left"/>
              <w:rPr>
                <w:bCs/>
                <w:sz w:val="22"/>
                <w:szCs w:val="22"/>
                <w:lang w:eastAsia="lv-LV"/>
              </w:rPr>
            </w:pPr>
            <w:r w:rsidRPr="00C32C50">
              <w:rPr>
                <w:sz w:val="22"/>
                <w:szCs w:val="22"/>
              </w:rPr>
              <w:t>Negatīva vērtējuma gadījumā projekta iesniegumu noraida</w:t>
            </w:r>
          </w:p>
        </w:tc>
      </w:tr>
      <w:tr w:rsidR="0055492A" w:rsidRPr="00C32C50" w:rsidTr="00FA41D3">
        <w:trPr>
          <w:trHeight w:val="676"/>
        </w:trPr>
        <w:tc>
          <w:tcPr>
            <w:tcW w:w="993" w:type="dxa"/>
            <w:vMerge/>
          </w:tcPr>
          <w:p w:rsidR="0055492A" w:rsidRPr="00C32C50" w:rsidRDefault="0055492A" w:rsidP="006506FA">
            <w:pPr>
              <w:widowControl/>
              <w:spacing w:after="0" w:line="240" w:lineRule="auto"/>
              <w:ind w:firstLine="0"/>
              <w:jc w:val="center"/>
              <w:rPr>
                <w:bCs/>
                <w:sz w:val="22"/>
                <w:szCs w:val="22"/>
                <w:lang w:eastAsia="lv-LV"/>
              </w:rPr>
            </w:pPr>
          </w:p>
        </w:tc>
        <w:tc>
          <w:tcPr>
            <w:tcW w:w="2835" w:type="dxa"/>
            <w:vMerge/>
          </w:tcPr>
          <w:p w:rsidR="0055492A" w:rsidRPr="00C32C50" w:rsidRDefault="0055492A" w:rsidP="00BC3D19">
            <w:pPr>
              <w:pStyle w:val="NormalWeb"/>
              <w:jc w:val="both"/>
              <w:rPr>
                <w:sz w:val="22"/>
                <w:szCs w:val="22"/>
                <w:lang w:val="lv-LV"/>
              </w:rPr>
            </w:pPr>
          </w:p>
        </w:tc>
        <w:tc>
          <w:tcPr>
            <w:tcW w:w="1701" w:type="dxa"/>
            <w:vMerge/>
          </w:tcPr>
          <w:p w:rsidR="0055492A" w:rsidRPr="00C32C50" w:rsidRDefault="0055492A" w:rsidP="006506FA">
            <w:pPr>
              <w:widowControl/>
              <w:spacing w:after="0" w:line="240" w:lineRule="auto"/>
              <w:ind w:firstLine="0"/>
              <w:jc w:val="left"/>
              <w:rPr>
                <w:bCs/>
                <w:sz w:val="22"/>
                <w:szCs w:val="22"/>
                <w:lang w:eastAsia="lv-LV"/>
              </w:rPr>
            </w:pPr>
          </w:p>
        </w:tc>
        <w:tc>
          <w:tcPr>
            <w:tcW w:w="1418" w:type="dxa"/>
          </w:tcPr>
          <w:p w:rsidR="0055492A" w:rsidRPr="00C32C50" w:rsidRDefault="0055492A"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Pr>
          <w:p w:rsidR="0055492A" w:rsidRPr="00C32C50" w:rsidRDefault="0055492A" w:rsidP="006506FA">
            <w:pPr>
              <w:widowControl/>
              <w:spacing w:after="0" w:line="240" w:lineRule="auto"/>
              <w:ind w:firstLine="0"/>
              <w:jc w:val="left"/>
              <w:rPr>
                <w:bCs/>
                <w:sz w:val="22"/>
                <w:szCs w:val="22"/>
                <w:lang w:eastAsia="lv-LV"/>
              </w:rPr>
            </w:pPr>
          </w:p>
        </w:tc>
        <w:tc>
          <w:tcPr>
            <w:tcW w:w="2977" w:type="dxa"/>
            <w:vAlign w:val="center"/>
          </w:tcPr>
          <w:p w:rsidR="0055492A" w:rsidRPr="00C32C50" w:rsidRDefault="0055492A" w:rsidP="006506FA">
            <w:pPr>
              <w:widowControl/>
              <w:spacing w:after="0" w:line="240" w:lineRule="auto"/>
              <w:ind w:firstLine="0"/>
              <w:jc w:val="left"/>
              <w:rPr>
                <w:bCs/>
                <w:sz w:val="22"/>
                <w:szCs w:val="22"/>
                <w:lang w:eastAsia="lv-LV"/>
              </w:rPr>
            </w:pPr>
            <w:r w:rsidRPr="00C32C50">
              <w:rPr>
                <w:sz w:val="22"/>
                <w:szCs w:val="22"/>
              </w:rPr>
              <w:t>Projekta iesnieguma veidlapā nav aizpildītas visas tās sadaļas</w:t>
            </w:r>
          </w:p>
        </w:tc>
        <w:tc>
          <w:tcPr>
            <w:tcW w:w="2551" w:type="dxa"/>
            <w:vMerge/>
          </w:tcPr>
          <w:p w:rsidR="0055492A" w:rsidRPr="00C32C50" w:rsidRDefault="0055492A" w:rsidP="00AD4529">
            <w:pPr>
              <w:widowControl/>
              <w:spacing w:after="0" w:line="240" w:lineRule="auto"/>
              <w:ind w:firstLine="0"/>
              <w:jc w:val="left"/>
              <w:rPr>
                <w:bCs/>
                <w:sz w:val="22"/>
                <w:szCs w:val="22"/>
                <w:lang w:eastAsia="lv-LV"/>
              </w:rPr>
            </w:pPr>
          </w:p>
        </w:tc>
      </w:tr>
      <w:tr w:rsidR="003B3348" w:rsidRPr="00C32C50" w:rsidTr="00FA41D3">
        <w:trPr>
          <w:trHeight w:val="274"/>
        </w:trPr>
        <w:tc>
          <w:tcPr>
            <w:tcW w:w="993" w:type="dxa"/>
          </w:tcPr>
          <w:p w:rsidR="003B3348" w:rsidRPr="00C32C50" w:rsidRDefault="003B3348" w:rsidP="006506FA">
            <w:pPr>
              <w:widowControl/>
              <w:spacing w:after="0" w:line="240" w:lineRule="auto"/>
              <w:ind w:firstLine="0"/>
              <w:jc w:val="center"/>
              <w:rPr>
                <w:bCs/>
                <w:sz w:val="22"/>
                <w:szCs w:val="22"/>
                <w:lang w:eastAsia="lv-LV"/>
              </w:rPr>
            </w:pPr>
          </w:p>
        </w:tc>
        <w:tc>
          <w:tcPr>
            <w:tcW w:w="14175" w:type="dxa"/>
            <w:gridSpan w:val="6"/>
          </w:tcPr>
          <w:p w:rsidR="003B3348" w:rsidRPr="00C32C50" w:rsidRDefault="003B3348" w:rsidP="00902371">
            <w:pPr>
              <w:widowControl/>
              <w:spacing w:after="0" w:line="240" w:lineRule="auto"/>
              <w:ind w:firstLine="0"/>
              <w:jc w:val="left"/>
              <w:rPr>
                <w:bCs/>
                <w:sz w:val="22"/>
                <w:szCs w:val="22"/>
                <w:lang w:eastAsia="lv-LV"/>
              </w:rPr>
            </w:pPr>
            <w:r w:rsidRPr="00C32C50">
              <w:rPr>
                <w:b/>
                <w:bCs/>
                <w:sz w:val="22"/>
                <w:szCs w:val="22"/>
                <w:lang w:eastAsia="lv-LV"/>
              </w:rPr>
              <w:t>ATBILSTĪBAS KRITĒRIJI</w:t>
            </w:r>
          </w:p>
        </w:tc>
      </w:tr>
      <w:tr w:rsidR="003B3348" w:rsidRPr="00C32C50" w:rsidTr="00FA41D3">
        <w:trPr>
          <w:trHeight w:val="286"/>
        </w:trPr>
        <w:tc>
          <w:tcPr>
            <w:tcW w:w="993" w:type="dxa"/>
          </w:tcPr>
          <w:p w:rsidR="003B3348" w:rsidRPr="00C32C50" w:rsidRDefault="003B3348" w:rsidP="006506FA">
            <w:pPr>
              <w:widowControl/>
              <w:spacing w:after="0" w:line="240" w:lineRule="auto"/>
              <w:ind w:firstLine="0"/>
              <w:jc w:val="center"/>
              <w:rPr>
                <w:bCs/>
                <w:sz w:val="22"/>
                <w:szCs w:val="22"/>
                <w:lang w:eastAsia="lv-LV"/>
              </w:rPr>
            </w:pPr>
          </w:p>
        </w:tc>
        <w:tc>
          <w:tcPr>
            <w:tcW w:w="14175" w:type="dxa"/>
            <w:gridSpan w:val="6"/>
          </w:tcPr>
          <w:p w:rsidR="003B3348" w:rsidRPr="00C32C50" w:rsidRDefault="003B3348" w:rsidP="00902371">
            <w:pPr>
              <w:widowControl/>
              <w:spacing w:after="0" w:line="240" w:lineRule="auto"/>
              <w:ind w:firstLine="0"/>
              <w:jc w:val="left"/>
              <w:rPr>
                <w:bCs/>
                <w:sz w:val="22"/>
                <w:szCs w:val="22"/>
                <w:lang w:eastAsia="lv-LV"/>
              </w:rPr>
            </w:pPr>
            <w:r w:rsidRPr="00C32C50">
              <w:rPr>
                <w:b/>
                <w:bCs/>
                <w:sz w:val="22"/>
                <w:szCs w:val="22"/>
              </w:rPr>
              <w:t>Projekta iesniedzēja atbilstības kritēriji</w:t>
            </w:r>
          </w:p>
        </w:tc>
      </w:tr>
      <w:tr w:rsidR="00F5172C" w:rsidRPr="00C32C50" w:rsidTr="00FA41D3">
        <w:trPr>
          <w:trHeight w:val="1821"/>
        </w:trPr>
        <w:tc>
          <w:tcPr>
            <w:tcW w:w="993" w:type="dxa"/>
            <w:vMerge w:val="restart"/>
          </w:tcPr>
          <w:p w:rsidR="00F5172C" w:rsidRPr="00C32C50" w:rsidRDefault="00F5172C" w:rsidP="006506FA">
            <w:pPr>
              <w:widowControl/>
              <w:spacing w:after="0" w:line="240" w:lineRule="auto"/>
              <w:ind w:firstLine="0"/>
              <w:jc w:val="center"/>
              <w:rPr>
                <w:bCs/>
                <w:sz w:val="22"/>
                <w:szCs w:val="22"/>
                <w:lang w:eastAsia="lv-LV"/>
              </w:rPr>
            </w:pPr>
            <w:r w:rsidRPr="00C32C50">
              <w:rPr>
                <w:bCs/>
                <w:sz w:val="22"/>
                <w:szCs w:val="22"/>
                <w:lang w:eastAsia="lv-LV"/>
              </w:rPr>
              <w:t>9.</w:t>
            </w:r>
          </w:p>
        </w:tc>
        <w:tc>
          <w:tcPr>
            <w:tcW w:w="2835" w:type="dxa"/>
            <w:vMerge w:val="restart"/>
          </w:tcPr>
          <w:p w:rsidR="00F5172C" w:rsidRPr="00C32C50" w:rsidRDefault="00F5172C" w:rsidP="0016424D">
            <w:pPr>
              <w:pStyle w:val="NormalWeb"/>
              <w:jc w:val="both"/>
              <w:rPr>
                <w:sz w:val="22"/>
                <w:szCs w:val="22"/>
                <w:lang w:val="lv-LV"/>
              </w:rPr>
            </w:pPr>
            <w:r w:rsidRPr="00C32C50">
              <w:rPr>
                <w:sz w:val="22"/>
                <w:szCs w:val="22"/>
                <w:lang w:val="lv-LV"/>
              </w:rPr>
              <w:t xml:space="preserve">Projekta iesniedzējs sniedz sabiedriskos pakalpojumus Ministru kabineta 2007.gada 4.decembra noteikumu Nr.836 </w:t>
            </w:r>
            <w:r w:rsidR="00FE5C69">
              <w:rPr>
                <w:sz w:val="22"/>
                <w:szCs w:val="22"/>
                <w:lang w:val="lv-LV"/>
              </w:rPr>
              <w:t>„</w:t>
            </w:r>
            <w:r w:rsidRPr="00C32C50">
              <w:rPr>
                <w:sz w:val="22"/>
                <w:szCs w:val="22"/>
                <w:lang w:val="lv-LV"/>
              </w:rPr>
              <w:t xml:space="preserve">Noteikumi par darbības programmas </w:t>
            </w:r>
            <w:r w:rsidR="00FE5C69">
              <w:rPr>
                <w:sz w:val="22"/>
                <w:szCs w:val="22"/>
                <w:lang w:val="lv-LV"/>
              </w:rPr>
              <w:t>„</w:t>
            </w:r>
            <w:r w:rsidRPr="00C32C50">
              <w:rPr>
                <w:sz w:val="22"/>
                <w:szCs w:val="22"/>
                <w:lang w:val="lv-LV"/>
              </w:rPr>
              <w:t>Infrastruktūra un pakalpojumi</w:t>
            </w:r>
            <w:r w:rsidR="00FE5C69">
              <w:rPr>
                <w:sz w:val="22"/>
                <w:szCs w:val="22"/>
                <w:lang w:val="lv-LV"/>
              </w:rPr>
              <w:t>”</w:t>
            </w:r>
            <w:r w:rsidRPr="00C32C50">
              <w:rPr>
                <w:sz w:val="22"/>
                <w:szCs w:val="22"/>
                <w:lang w:val="lv-LV"/>
              </w:rPr>
              <w:t xml:space="preserve"> papildinājuma 3.5.1.1.aktivitāti </w:t>
            </w:r>
            <w:r w:rsidR="00FE5C69">
              <w:rPr>
                <w:sz w:val="22"/>
                <w:szCs w:val="22"/>
                <w:lang w:val="lv-LV"/>
              </w:rPr>
              <w:t>„</w:t>
            </w:r>
            <w:r w:rsidRPr="00C32C50">
              <w:rPr>
                <w:sz w:val="22"/>
                <w:szCs w:val="22"/>
                <w:lang w:val="lv-LV"/>
              </w:rPr>
              <w:t>Ūdenssaimniecības infrastruktūras attīstība aglomerācijās ar cilvēku ekvivalentu, lielāku par 2000</w:t>
            </w:r>
            <w:r w:rsidR="00FE5C69">
              <w:rPr>
                <w:sz w:val="22"/>
                <w:szCs w:val="22"/>
                <w:lang w:val="lv-LV"/>
              </w:rPr>
              <w:t>”</w:t>
            </w:r>
            <w:r w:rsidRPr="00C32C50">
              <w:rPr>
                <w:sz w:val="22"/>
                <w:szCs w:val="22"/>
                <w:lang w:val="lv-LV"/>
              </w:rPr>
              <w:t xml:space="preserve"> 2.pielikumā iekļautā projekta īstenošanas teritorijā</w:t>
            </w:r>
          </w:p>
          <w:p w:rsidR="00F5172C" w:rsidRPr="00C32C50" w:rsidRDefault="00F5172C" w:rsidP="006506FA">
            <w:pPr>
              <w:widowControl/>
              <w:spacing w:after="0" w:line="240" w:lineRule="auto"/>
              <w:ind w:firstLine="0"/>
              <w:jc w:val="left"/>
              <w:rPr>
                <w:bCs/>
                <w:sz w:val="22"/>
                <w:szCs w:val="22"/>
                <w:lang w:eastAsia="lv-LV"/>
              </w:rPr>
            </w:pPr>
          </w:p>
        </w:tc>
        <w:tc>
          <w:tcPr>
            <w:tcW w:w="1701" w:type="dxa"/>
            <w:vMerge w:val="restart"/>
            <w:tcBorders>
              <w:tl2br w:val="nil"/>
              <w:tr2bl w:val="nil"/>
            </w:tcBorders>
          </w:tcPr>
          <w:p w:rsidR="00F5172C"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F5172C" w:rsidRPr="00C32C50" w:rsidRDefault="00F5172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F5172C" w:rsidRPr="00C32C50" w:rsidRDefault="00F5172C" w:rsidP="0009195F">
            <w:pPr>
              <w:widowControl/>
              <w:spacing w:after="0" w:line="240" w:lineRule="auto"/>
              <w:ind w:firstLine="0"/>
              <w:jc w:val="left"/>
              <w:rPr>
                <w:bCs/>
                <w:sz w:val="22"/>
                <w:szCs w:val="22"/>
                <w:lang w:eastAsia="lv-LV"/>
              </w:rPr>
            </w:pPr>
            <w:r w:rsidRPr="00C32C50">
              <w:rPr>
                <w:bCs/>
                <w:sz w:val="22"/>
                <w:szCs w:val="22"/>
                <w:lang w:eastAsia="lv-LV"/>
              </w:rPr>
              <w:t xml:space="preserve">Informācijas avots: projekta iesniegums (nosaukums un 2.2.punktā norādītā projekta īstenošanas vieta) projekta iesnieguma 7.pielikums, </w:t>
            </w:r>
            <w:r w:rsidRPr="00C32C50">
              <w:rPr>
                <w:sz w:val="22"/>
                <w:szCs w:val="22"/>
              </w:rPr>
              <w:t xml:space="preserve">Ministru kabineta 2007.gada 4.decembra noteikumu Nr.836 ''Noteikumi par darbības programmas </w:t>
            </w:r>
            <w:r w:rsidR="00FE5C69">
              <w:rPr>
                <w:sz w:val="22"/>
                <w:szCs w:val="22"/>
              </w:rPr>
              <w:t>„</w:t>
            </w:r>
            <w:r w:rsidRPr="00C32C50">
              <w:rPr>
                <w:sz w:val="22"/>
                <w:szCs w:val="22"/>
              </w:rPr>
              <w:t>Infrastruktūra un pakalpojumi</w:t>
            </w:r>
            <w:r w:rsidR="00FE5C69">
              <w:rPr>
                <w:sz w:val="22"/>
                <w:szCs w:val="22"/>
              </w:rPr>
              <w:t>”</w:t>
            </w:r>
            <w:r w:rsidRPr="00C32C50">
              <w:rPr>
                <w:sz w:val="22"/>
                <w:szCs w:val="22"/>
              </w:rPr>
              <w:t xml:space="preserve"> papildinājuma 3.5.1.1.aktivitāti </w:t>
            </w:r>
            <w:r w:rsidR="00FE5C69">
              <w:rPr>
                <w:sz w:val="22"/>
                <w:szCs w:val="22"/>
              </w:rPr>
              <w:t>„</w:t>
            </w:r>
            <w:r w:rsidRPr="00C32C50">
              <w:rPr>
                <w:sz w:val="22"/>
                <w:szCs w:val="22"/>
              </w:rPr>
              <w:t xml:space="preserve">Ūdenssaimniecības infrastruktūras attīstība aglomerācijās ar cilvēku </w:t>
            </w:r>
            <w:r w:rsidRPr="00C32C50">
              <w:rPr>
                <w:sz w:val="22"/>
                <w:szCs w:val="22"/>
              </w:rPr>
              <w:lastRenderedPageBreak/>
              <w:t>ekvivalentu, lielāku par 2000</w:t>
            </w:r>
            <w:r w:rsidR="00FE5C69">
              <w:rPr>
                <w:sz w:val="22"/>
                <w:szCs w:val="22"/>
              </w:rPr>
              <w:t>”</w:t>
            </w:r>
            <w:r w:rsidRPr="00C32C50">
              <w:rPr>
                <w:sz w:val="22"/>
                <w:szCs w:val="22"/>
              </w:rPr>
              <w:t xml:space="preserve"> 2.pielikums,</w:t>
            </w:r>
            <w:proofErr w:type="gramStart"/>
            <w:r w:rsidRPr="00C32C50">
              <w:rPr>
                <w:sz w:val="22"/>
                <w:szCs w:val="22"/>
              </w:rPr>
              <w:t xml:space="preserve">  </w:t>
            </w:r>
            <w:proofErr w:type="gramEnd"/>
            <w:r w:rsidRPr="00C32C50">
              <w:rPr>
                <w:sz w:val="22"/>
                <w:szCs w:val="22"/>
              </w:rPr>
              <w:t>projekta iesnieguma 2. pielikums.</w:t>
            </w:r>
          </w:p>
        </w:tc>
        <w:tc>
          <w:tcPr>
            <w:tcW w:w="2977" w:type="dxa"/>
            <w:tcBorders>
              <w:tl2br w:val="nil"/>
              <w:tr2bl w:val="nil"/>
            </w:tcBorders>
          </w:tcPr>
          <w:p w:rsidR="00F5172C" w:rsidRPr="00C32C50" w:rsidRDefault="00F5172C" w:rsidP="001C1210">
            <w:pPr>
              <w:widowControl/>
              <w:spacing w:after="0" w:line="240" w:lineRule="auto"/>
              <w:ind w:firstLine="0"/>
              <w:jc w:val="left"/>
              <w:rPr>
                <w:bCs/>
                <w:sz w:val="22"/>
                <w:szCs w:val="22"/>
                <w:lang w:eastAsia="lv-LV"/>
              </w:rPr>
            </w:pPr>
            <w:r w:rsidRPr="00C32C50">
              <w:rPr>
                <w:sz w:val="22"/>
                <w:szCs w:val="22"/>
              </w:rPr>
              <w:lastRenderedPageBreak/>
              <w:t xml:space="preserve">Projekta iesniedzējs sniedz sabiedriskos pakalpojumus Ministru kabineta 2007.gada 4.decembra noteikumu Nr.836 ''Noteikumi par darbības programmas </w:t>
            </w:r>
            <w:r w:rsidR="00FE5C69">
              <w:rPr>
                <w:sz w:val="22"/>
                <w:szCs w:val="22"/>
              </w:rPr>
              <w:t>„</w:t>
            </w:r>
            <w:r w:rsidRPr="00C32C50">
              <w:rPr>
                <w:sz w:val="22"/>
                <w:szCs w:val="22"/>
              </w:rPr>
              <w:t>Infrastruktūra un pakalpojumi</w:t>
            </w:r>
            <w:r w:rsidR="00FE5C69">
              <w:rPr>
                <w:sz w:val="22"/>
                <w:szCs w:val="22"/>
              </w:rPr>
              <w:t>”</w:t>
            </w:r>
            <w:r w:rsidRPr="00C32C50">
              <w:rPr>
                <w:sz w:val="22"/>
                <w:szCs w:val="22"/>
              </w:rPr>
              <w:t xml:space="preserve"> papildinājuma 3.5.1.1.aktivitāti </w:t>
            </w:r>
            <w:r w:rsidR="00FE5C69">
              <w:rPr>
                <w:sz w:val="22"/>
                <w:szCs w:val="22"/>
              </w:rPr>
              <w:t>„</w:t>
            </w:r>
            <w:r w:rsidRPr="00C32C50">
              <w:rPr>
                <w:sz w:val="22"/>
                <w:szCs w:val="22"/>
              </w:rPr>
              <w:t>Ūdenssaimniecības infrastruktūras attīstība aglomerācijās ar cilvēku ekvivalentu, lielāku par 2000</w:t>
            </w:r>
            <w:r w:rsidR="00FE5C69">
              <w:rPr>
                <w:sz w:val="22"/>
                <w:szCs w:val="22"/>
              </w:rPr>
              <w:t>”</w:t>
            </w:r>
            <w:r w:rsidRPr="00C32C50">
              <w:rPr>
                <w:sz w:val="22"/>
                <w:szCs w:val="22"/>
              </w:rPr>
              <w:t xml:space="preserve"> 2.pielikuma projekta nosaukumā iekļautajā projekta īstenošanas teritorijā.</w:t>
            </w:r>
          </w:p>
        </w:tc>
        <w:tc>
          <w:tcPr>
            <w:tcW w:w="2551" w:type="dxa"/>
            <w:tcBorders>
              <w:tl2br w:val="nil"/>
              <w:tr2bl w:val="nil"/>
            </w:tcBorders>
          </w:tcPr>
          <w:p w:rsidR="00F5172C" w:rsidRPr="00C32C50" w:rsidRDefault="00103206" w:rsidP="00902371">
            <w:pPr>
              <w:widowControl/>
              <w:spacing w:after="0" w:line="240" w:lineRule="auto"/>
              <w:ind w:firstLine="0"/>
              <w:jc w:val="left"/>
              <w:rPr>
                <w:bCs/>
                <w:sz w:val="22"/>
                <w:szCs w:val="22"/>
                <w:lang w:eastAsia="lv-LV"/>
              </w:rPr>
            </w:pPr>
            <w:r>
              <w:rPr>
                <w:bCs/>
                <w:sz w:val="22"/>
                <w:szCs w:val="22"/>
                <w:lang w:eastAsia="lv-LV"/>
              </w:rPr>
              <w:t>6.kārta – 6</w:t>
            </w:r>
            <w:r w:rsidR="00F5172C" w:rsidRPr="00C32C50">
              <w:rPr>
                <w:bCs/>
                <w:sz w:val="22"/>
                <w:szCs w:val="22"/>
                <w:lang w:eastAsia="lv-LV"/>
              </w:rPr>
              <w:t>.projektu grupas saraksts.</w:t>
            </w:r>
          </w:p>
          <w:p w:rsidR="00F5172C" w:rsidRPr="00C32C50" w:rsidRDefault="00F5172C" w:rsidP="00902371">
            <w:pPr>
              <w:widowControl/>
              <w:spacing w:after="0" w:line="240" w:lineRule="auto"/>
              <w:ind w:firstLine="0"/>
              <w:jc w:val="left"/>
              <w:rPr>
                <w:bCs/>
                <w:sz w:val="22"/>
                <w:szCs w:val="22"/>
                <w:lang w:eastAsia="lv-LV"/>
              </w:rPr>
            </w:pPr>
          </w:p>
        </w:tc>
      </w:tr>
      <w:tr w:rsidR="00F5172C" w:rsidRPr="00C32C50" w:rsidTr="00FA41D3">
        <w:tc>
          <w:tcPr>
            <w:tcW w:w="993" w:type="dxa"/>
            <w:vMerge/>
          </w:tcPr>
          <w:p w:rsidR="00F5172C" w:rsidRPr="00C32C50" w:rsidRDefault="00F5172C" w:rsidP="006506FA">
            <w:pPr>
              <w:widowControl/>
              <w:spacing w:after="0" w:line="240" w:lineRule="auto"/>
              <w:ind w:firstLine="0"/>
              <w:jc w:val="center"/>
              <w:rPr>
                <w:bCs/>
                <w:sz w:val="22"/>
                <w:szCs w:val="22"/>
                <w:lang w:eastAsia="lv-LV"/>
              </w:rPr>
            </w:pPr>
          </w:p>
        </w:tc>
        <w:tc>
          <w:tcPr>
            <w:tcW w:w="2835" w:type="dxa"/>
            <w:vMerge/>
          </w:tcPr>
          <w:p w:rsidR="00F5172C" w:rsidRPr="00C32C50" w:rsidRDefault="00F5172C" w:rsidP="006506FA">
            <w:pPr>
              <w:widowControl/>
              <w:spacing w:after="0" w:line="240" w:lineRule="auto"/>
              <w:ind w:firstLine="0"/>
              <w:jc w:val="left"/>
              <w:rPr>
                <w:sz w:val="22"/>
                <w:szCs w:val="22"/>
              </w:rPr>
            </w:pPr>
          </w:p>
        </w:tc>
        <w:tc>
          <w:tcPr>
            <w:tcW w:w="1701" w:type="dxa"/>
            <w:vMerge/>
            <w:tcBorders>
              <w:tl2br w:val="nil"/>
              <w:tr2bl w:val="nil"/>
            </w:tcBorders>
          </w:tcPr>
          <w:p w:rsidR="00F5172C" w:rsidRPr="00C32C50" w:rsidRDefault="00F5172C" w:rsidP="006506FA">
            <w:pPr>
              <w:widowControl/>
              <w:spacing w:after="0" w:line="240" w:lineRule="auto"/>
              <w:ind w:firstLine="0"/>
              <w:jc w:val="left"/>
              <w:rPr>
                <w:bCs/>
                <w:sz w:val="22"/>
                <w:szCs w:val="22"/>
                <w:lang w:eastAsia="lv-LV"/>
              </w:rPr>
            </w:pPr>
          </w:p>
        </w:tc>
        <w:tc>
          <w:tcPr>
            <w:tcW w:w="1418" w:type="dxa"/>
            <w:tcBorders>
              <w:bottom w:val="single" w:sz="4" w:space="0" w:color="auto"/>
              <w:tl2br w:val="nil"/>
              <w:tr2bl w:val="nil"/>
            </w:tcBorders>
          </w:tcPr>
          <w:p w:rsidR="00F5172C" w:rsidRPr="00C32C50" w:rsidRDefault="00F5172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bottom w:val="single" w:sz="4" w:space="0" w:color="auto"/>
              <w:tl2br w:val="nil"/>
              <w:tr2bl w:val="nil"/>
            </w:tcBorders>
          </w:tcPr>
          <w:p w:rsidR="00F5172C" w:rsidRPr="00C32C50" w:rsidRDefault="00F5172C" w:rsidP="006506FA">
            <w:pPr>
              <w:widowControl/>
              <w:spacing w:after="0" w:line="240" w:lineRule="auto"/>
              <w:ind w:firstLine="0"/>
              <w:jc w:val="left"/>
              <w:rPr>
                <w:bCs/>
                <w:sz w:val="22"/>
                <w:szCs w:val="22"/>
                <w:lang w:eastAsia="lv-LV"/>
              </w:rPr>
            </w:pPr>
          </w:p>
        </w:tc>
        <w:tc>
          <w:tcPr>
            <w:tcW w:w="2977" w:type="dxa"/>
            <w:tcBorders>
              <w:bottom w:val="single" w:sz="4" w:space="0" w:color="auto"/>
              <w:tl2br w:val="nil"/>
              <w:tr2bl w:val="nil"/>
            </w:tcBorders>
          </w:tcPr>
          <w:p w:rsidR="00F5172C" w:rsidRPr="00C32C50" w:rsidRDefault="00F5172C" w:rsidP="00390E29">
            <w:pPr>
              <w:widowControl/>
              <w:spacing w:after="0" w:line="240" w:lineRule="auto"/>
              <w:ind w:firstLine="0"/>
              <w:jc w:val="left"/>
              <w:rPr>
                <w:bCs/>
                <w:sz w:val="22"/>
                <w:szCs w:val="22"/>
                <w:lang w:eastAsia="lv-LV"/>
              </w:rPr>
            </w:pPr>
            <w:r w:rsidRPr="00C32C50">
              <w:rPr>
                <w:sz w:val="22"/>
                <w:szCs w:val="22"/>
              </w:rPr>
              <w:t xml:space="preserve">Projekta iesniedzējs nesniedz sabiedriskos pakalpojumus </w:t>
            </w:r>
            <w:r w:rsidRPr="00C32C50">
              <w:rPr>
                <w:sz w:val="22"/>
                <w:szCs w:val="22"/>
              </w:rPr>
              <w:lastRenderedPageBreak/>
              <w:t xml:space="preserve">Ministru kabineta 2007.gada 4.decembra noteikumu Nr.836 ''Noteikumi par darbības programmas </w:t>
            </w:r>
            <w:r w:rsidR="00FE5C69">
              <w:rPr>
                <w:sz w:val="22"/>
                <w:szCs w:val="22"/>
              </w:rPr>
              <w:t>„</w:t>
            </w:r>
            <w:r w:rsidRPr="00C32C50">
              <w:rPr>
                <w:sz w:val="22"/>
                <w:szCs w:val="22"/>
              </w:rPr>
              <w:t>Infrastruktūra un pakalpojumi</w:t>
            </w:r>
            <w:r w:rsidR="00FE5C69">
              <w:rPr>
                <w:sz w:val="22"/>
                <w:szCs w:val="22"/>
              </w:rPr>
              <w:t>”</w:t>
            </w:r>
            <w:r w:rsidRPr="00C32C50">
              <w:rPr>
                <w:sz w:val="22"/>
                <w:szCs w:val="22"/>
              </w:rPr>
              <w:t xml:space="preserve"> papildinājuma 3.5.1.1.aktivitāti </w:t>
            </w:r>
            <w:r w:rsidR="00FE5C69">
              <w:rPr>
                <w:sz w:val="22"/>
                <w:szCs w:val="22"/>
              </w:rPr>
              <w:t>„</w:t>
            </w:r>
            <w:r w:rsidRPr="00C32C50">
              <w:rPr>
                <w:sz w:val="22"/>
                <w:szCs w:val="22"/>
              </w:rPr>
              <w:t>Ūdenssaimniecības infrastruktūras attīstība aglomerācijās ar cilvēku ekvivalentu, lielāku par 2000</w:t>
            </w:r>
            <w:r w:rsidR="00FE5C69">
              <w:rPr>
                <w:sz w:val="22"/>
                <w:szCs w:val="22"/>
              </w:rPr>
              <w:t>”</w:t>
            </w:r>
            <w:r w:rsidRPr="00C32C50">
              <w:rPr>
                <w:sz w:val="22"/>
                <w:szCs w:val="22"/>
              </w:rPr>
              <w:t xml:space="preserve"> 2.pielikuma projekta nosaukumā iekļautajā projekta īstenošanas teritorijā.</w:t>
            </w:r>
          </w:p>
        </w:tc>
        <w:tc>
          <w:tcPr>
            <w:tcW w:w="2551" w:type="dxa"/>
            <w:tcBorders>
              <w:bottom w:val="single" w:sz="4" w:space="0" w:color="auto"/>
              <w:tl2br w:val="nil"/>
              <w:tr2bl w:val="nil"/>
            </w:tcBorders>
          </w:tcPr>
          <w:p w:rsidR="00F5172C" w:rsidRPr="00C32C50" w:rsidRDefault="00F5172C" w:rsidP="006506FA">
            <w:pPr>
              <w:widowControl/>
              <w:spacing w:after="0" w:line="240" w:lineRule="auto"/>
              <w:ind w:firstLine="0"/>
              <w:jc w:val="left"/>
              <w:rPr>
                <w:bCs/>
                <w:sz w:val="22"/>
                <w:szCs w:val="22"/>
                <w:lang w:eastAsia="lv-LV"/>
              </w:rPr>
            </w:pPr>
            <w:r w:rsidRPr="00C32C50">
              <w:rPr>
                <w:sz w:val="22"/>
                <w:szCs w:val="22"/>
              </w:rPr>
              <w:lastRenderedPageBreak/>
              <w:t xml:space="preserve">Negatīva vērtējuma gadījumā projekta </w:t>
            </w:r>
            <w:r w:rsidRPr="00C32C50">
              <w:rPr>
                <w:sz w:val="22"/>
                <w:szCs w:val="22"/>
              </w:rPr>
              <w:lastRenderedPageBreak/>
              <w:t>iesniegumu noraida</w:t>
            </w:r>
          </w:p>
        </w:tc>
      </w:tr>
      <w:tr w:rsidR="00515230" w:rsidRPr="00C32C50" w:rsidTr="00FA41D3">
        <w:tc>
          <w:tcPr>
            <w:tcW w:w="993" w:type="dxa"/>
            <w:vMerge w:val="restart"/>
          </w:tcPr>
          <w:p w:rsidR="00515230" w:rsidRPr="00C32C50" w:rsidRDefault="00515230" w:rsidP="006506FA">
            <w:pPr>
              <w:widowControl/>
              <w:spacing w:after="0" w:line="240" w:lineRule="auto"/>
              <w:ind w:firstLine="0"/>
              <w:jc w:val="center"/>
              <w:rPr>
                <w:bCs/>
                <w:sz w:val="22"/>
                <w:szCs w:val="22"/>
                <w:lang w:eastAsia="lv-LV"/>
              </w:rPr>
            </w:pPr>
            <w:r w:rsidRPr="00C32C50">
              <w:rPr>
                <w:bCs/>
                <w:sz w:val="22"/>
                <w:szCs w:val="22"/>
                <w:lang w:eastAsia="lv-LV"/>
              </w:rPr>
              <w:lastRenderedPageBreak/>
              <w:t>10.</w:t>
            </w:r>
          </w:p>
        </w:tc>
        <w:tc>
          <w:tcPr>
            <w:tcW w:w="2835" w:type="dxa"/>
            <w:vMerge w:val="restart"/>
          </w:tcPr>
          <w:p w:rsidR="00515230" w:rsidRPr="00C32C50" w:rsidRDefault="00515230" w:rsidP="0016424D">
            <w:pPr>
              <w:pStyle w:val="NormalWeb"/>
              <w:jc w:val="both"/>
              <w:rPr>
                <w:sz w:val="22"/>
                <w:szCs w:val="22"/>
              </w:rPr>
            </w:pPr>
            <w:r w:rsidRPr="00C32C50">
              <w:rPr>
                <w:sz w:val="22"/>
                <w:szCs w:val="22"/>
                <w:lang w:val="lv-LV"/>
              </w:rPr>
              <w:t xml:space="preserve">Ar pašvaldību ir noslēgts līgums, ja sabiedrisko ūdenssaimniecības pakalpojumu sniedz kapitālsabiedrība. </w:t>
            </w:r>
            <w:r w:rsidRPr="00C32C50">
              <w:rPr>
                <w:sz w:val="22"/>
                <w:szCs w:val="22"/>
              </w:rPr>
              <w:t>Līgumā norādīti:</w:t>
            </w:r>
          </w:p>
          <w:p w:rsidR="00515230" w:rsidRPr="00C32C50" w:rsidRDefault="00515230" w:rsidP="006506FA">
            <w:pPr>
              <w:widowControl/>
              <w:spacing w:after="0" w:line="240" w:lineRule="auto"/>
              <w:ind w:firstLine="0"/>
              <w:jc w:val="left"/>
              <w:rPr>
                <w:sz w:val="22"/>
                <w:szCs w:val="22"/>
              </w:rPr>
            </w:pPr>
          </w:p>
        </w:tc>
        <w:tc>
          <w:tcPr>
            <w:tcW w:w="1701"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 xml:space="preserve">Jā </w:t>
            </w:r>
          </w:p>
        </w:tc>
        <w:tc>
          <w:tcPr>
            <w:tcW w:w="2693" w:type="dxa"/>
            <w:vMerge w:val="restart"/>
            <w:tcBorders>
              <w:tl2br w:val="nil"/>
              <w:tr2bl w:val="nil"/>
            </w:tcBorders>
          </w:tcPr>
          <w:p w:rsidR="00515230" w:rsidRPr="00C32C50" w:rsidRDefault="00515230" w:rsidP="009F0CC2">
            <w:pPr>
              <w:widowControl/>
              <w:spacing w:after="0" w:line="240" w:lineRule="auto"/>
              <w:ind w:firstLine="0"/>
              <w:jc w:val="left"/>
              <w:rPr>
                <w:bCs/>
                <w:sz w:val="22"/>
                <w:szCs w:val="22"/>
                <w:lang w:eastAsia="lv-LV"/>
              </w:rPr>
            </w:pPr>
            <w:r w:rsidRPr="00C32C50">
              <w:rPr>
                <w:bCs/>
                <w:sz w:val="22"/>
                <w:szCs w:val="22"/>
                <w:lang w:eastAsia="lv-LV"/>
              </w:rPr>
              <w:t>Informācijas avots: projekta iesniedzēja juridiskais statuss projekta iesnieguma 1.1.6.punktā.</w:t>
            </w:r>
          </w:p>
        </w:tc>
        <w:tc>
          <w:tcPr>
            <w:tcW w:w="2977" w:type="dxa"/>
            <w:tcBorders>
              <w:tl2br w:val="nil"/>
              <w:tr2bl w:val="nil"/>
            </w:tcBorders>
          </w:tcPr>
          <w:p w:rsidR="00515230" w:rsidRPr="00C32C50" w:rsidRDefault="00515230" w:rsidP="00282A05">
            <w:pPr>
              <w:widowControl/>
              <w:spacing w:after="0" w:line="240" w:lineRule="auto"/>
              <w:ind w:firstLine="0"/>
              <w:jc w:val="left"/>
              <w:rPr>
                <w:bCs/>
                <w:sz w:val="22"/>
                <w:szCs w:val="22"/>
                <w:lang w:eastAsia="lv-LV"/>
              </w:rPr>
            </w:pPr>
            <w:r w:rsidRPr="00C32C50">
              <w:rPr>
                <w:sz w:val="22"/>
                <w:szCs w:val="22"/>
              </w:rPr>
              <w:t xml:space="preserve">Ar pašvaldību ir noslēgts līgums, ja sabiedrisko pakalpojumu sniedz kapitālsabiedrība. </w:t>
            </w:r>
          </w:p>
        </w:tc>
        <w:tc>
          <w:tcPr>
            <w:tcW w:w="2551" w:type="dxa"/>
            <w:vMerge w:val="restart"/>
            <w:tcBorders>
              <w:tl2br w:val="nil"/>
              <w:tr2bl w:val="nil"/>
            </w:tcBorders>
          </w:tcPr>
          <w:p w:rsidR="00515230" w:rsidRPr="00103206" w:rsidRDefault="00515230" w:rsidP="00103206">
            <w:pPr>
              <w:widowControl/>
              <w:spacing w:after="0" w:line="240" w:lineRule="auto"/>
              <w:ind w:firstLine="0"/>
              <w:jc w:val="left"/>
              <w:rPr>
                <w:bCs/>
                <w:sz w:val="22"/>
                <w:szCs w:val="22"/>
                <w:lang w:eastAsia="lv-LV"/>
              </w:rPr>
            </w:pPr>
            <w:r w:rsidRPr="00C32C50">
              <w:rPr>
                <w:bCs/>
                <w:sz w:val="22"/>
                <w:szCs w:val="22"/>
                <w:lang w:eastAsia="lv-LV"/>
              </w:rPr>
              <w:t xml:space="preserve">Šī kritērija vērtēšana jāveic saskaņā ar </w:t>
            </w:r>
            <w:r w:rsidRPr="00C32C50">
              <w:rPr>
                <w:bCs/>
                <w:i/>
                <w:sz w:val="22"/>
                <w:szCs w:val="22"/>
                <w:lang w:eastAsia="lv-LV"/>
              </w:rPr>
              <w:t xml:space="preserve">Vadlīnijas Eiropas Savienības fondu līdzfinansētās aktivitātes </w:t>
            </w:r>
            <w:r w:rsidR="00FE5C69">
              <w:rPr>
                <w:bCs/>
                <w:i/>
                <w:sz w:val="22"/>
                <w:szCs w:val="22"/>
                <w:lang w:eastAsia="lv-LV"/>
              </w:rPr>
              <w:t>„</w:t>
            </w:r>
            <w:r w:rsidRPr="00C32C50">
              <w:rPr>
                <w:bCs/>
                <w:i/>
                <w:sz w:val="22"/>
                <w:szCs w:val="22"/>
                <w:lang w:eastAsia="lv-LV"/>
              </w:rPr>
              <w:t>Ūdenssaimniecības infrastruktūras attīstība apdzīvotās vietās ar cilvēku ekvivalentu lielāku par 2000 cilvēku ekvivalentu</w:t>
            </w:r>
            <w:r w:rsidR="00FE5C69">
              <w:rPr>
                <w:bCs/>
                <w:i/>
                <w:sz w:val="22"/>
                <w:szCs w:val="22"/>
                <w:lang w:eastAsia="lv-LV"/>
              </w:rPr>
              <w:t>”</w:t>
            </w:r>
            <w:r w:rsidRPr="00C32C50">
              <w:rPr>
                <w:bCs/>
                <w:i/>
                <w:sz w:val="22"/>
                <w:szCs w:val="22"/>
                <w:lang w:eastAsia="lv-LV"/>
              </w:rPr>
              <w:t xml:space="preserve"> ietvaros iesniegto projektu iesniegumu vērtētājiem par projekta iesnieguma pielikumā pievienotajā pārvaldes lēmumā, pārvaldes līgumā vai pakalpojumu (sabiedrisko pakalpojumu) līgumā iekļauto nosacījumu </w:t>
            </w:r>
            <w:r w:rsidRPr="00C32C50">
              <w:rPr>
                <w:bCs/>
                <w:i/>
                <w:sz w:val="22"/>
                <w:szCs w:val="22"/>
                <w:lang w:eastAsia="lv-LV"/>
              </w:rPr>
              <w:lastRenderedPageBreak/>
              <w:t>atbilstības vērtēšanu normatīvajos aktos sabiedrisko pakalpojumu sniedzējiem noteiktajām prasībām</w:t>
            </w:r>
            <w:r w:rsidR="00103206">
              <w:rPr>
                <w:bCs/>
                <w:i/>
                <w:sz w:val="22"/>
                <w:szCs w:val="22"/>
                <w:lang w:eastAsia="lv-LV"/>
              </w:rPr>
              <w:t xml:space="preserve"> </w:t>
            </w:r>
            <w:r w:rsidR="00103206" w:rsidRPr="00103206">
              <w:rPr>
                <w:bCs/>
                <w:sz w:val="22"/>
                <w:szCs w:val="22"/>
                <w:lang w:eastAsia="lv-LV"/>
              </w:rPr>
              <w:t>(apstiprinātas ar VARAM 19.02.2014. rīkojumu Nr.73</w:t>
            </w:r>
            <w:r w:rsidRPr="00103206">
              <w:rPr>
                <w:bCs/>
                <w:sz w:val="22"/>
                <w:szCs w:val="22"/>
                <w:lang w:eastAsia="lv-LV"/>
              </w:rPr>
              <w:t>.</w:t>
            </w:r>
            <w:r w:rsidR="00103206" w:rsidRPr="00103206">
              <w:rPr>
                <w:bCs/>
                <w:sz w:val="22"/>
                <w:szCs w:val="22"/>
                <w:lang w:eastAsia="lv-LV"/>
              </w:rPr>
              <w:t>).</w:t>
            </w:r>
          </w:p>
          <w:p w:rsidR="00515230" w:rsidRPr="00C32C50" w:rsidRDefault="00515230" w:rsidP="006506FA">
            <w:pPr>
              <w:widowControl/>
              <w:spacing w:after="0" w:line="240" w:lineRule="auto"/>
              <w:ind w:firstLine="0"/>
              <w:jc w:val="left"/>
              <w:rPr>
                <w:sz w:val="22"/>
                <w:szCs w:val="22"/>
              </w:rPr>
            </w:pPr>
            <w:r w:rsidRPr="00C32C50">
              <w:rPr>
                <w:sz w:val="22"/>
                <w:szCs w:val="22"/>
              </w:rPr>
              <w:t>Projekta iesniegumam jāpievieno noslēgtā līguma sākotnējā redakcija un visi tā grozījumi.</w:t>
            </w:r>
          </w:p>
          <w:p w:rsidR="00515230" w:rsidRPr="00C32C50" w:rsidRDefault="00515230" w:rsidP="006506FA">
            <w:pPr>
              <w:widowControl/>
              <w:spacing w:after="0" w:line="240" w:lineRule="auto"/>
              <w:ind w:firstLine="0"/>
              <w:jc w:val="left"/>
              <w:rPr>
                <w:sz w:val="22"/>
                <w:szCs w:val="22"/>
              </w:rPr>
            </w:pPr>
            <w:r w:rsidRPr="00C32C50">
              <w:rPr>
                <w:sz w:val="22"/>
                <w:szCs w:val="22"/>
              </w:rPr>
              <w:t>Negatīva vērtējuma gadījumā projekta iesniegumu noraida.</w:t>
            </w:r>
          </w:p>
          <w:p w:rsidR="00515230" w:rsidRPr="00C32C50" w:rsidRDefault="00515230" w:rsidP="00834C94">
            <w:pPr>
              <w:widowControl/>
              <w:spacing w:after="0" w:line="240" w:lineRule="auto"/>
              <w:ind w:firstLine="0"/>
              <w:jc w:val="left"/>
              <w:rPr>
                <w:b/>
                <w:sz w:val="22"/>
                <w:szCs w:val="22"/>
              </w:rPr>
            </w:pPr>
            <w:r w:rsidRPr="00C32C50">
              <w:rPr>
                <w:iCs/>
                <w:sz w:val="22"/>
                <w:szCs w:val="22"/>
              </w:rPr>
              <w:t xml:space="preserve">Ja pakalpojumu līgumā iekļautais nosacījums </w:t>
            </w:r>
            <w:r w:rsidRPr="00C32C50">
              <w:rPr>
                <w:b/>
                <w:iCs/>
                <w:sz w:val="22"/>
                <w:szCs w:val="22"/>
              </w:rPr>
              <w:t>neatbilst</w:t>
            </w:r>
            <w:r w:rsidRPr="00C32C50">
              <w:rPr>
                <w:iCs/>
                <w:sz w:val="22"/>
                <w:szCs w:val="22"/>
              </w:rPr>
              <w:t xml:space="preserve"> attiecīgajam vērtēšanas 10.kritērija apakšpunktā norādītajam, </w:t>
            </w:r>
            <w:r w:rsidRPr="00C32C50">
              <w:rPr>
                <w:sz w:val="22"/>
                <w:szCs w:val="22"/>
              </w:rPr>
              <w:t xml:space="preserve">projekta iesnieguma vērtētājs attiecīgajā veidlapas rindas </w:t>
            </w:r>
            <w:r w:rsidR="00FE5C69">
              <w:rPr>
                <w:sz w:val="22"/>
                <w:szCs w:val="22"/>
              </w:rPr>
              <w:t>„</w:t>
            </w:r>
            <w:r w:rsidRPr="00C32C50">
              <w:rPr>
                <w:sz w:val="22"/>
                <w:szCs w:val="22"/>
              </w:rPr>
              <w:t>šūnā</w:t>
            </w:r>
            <w:r w:rsidR="00FE5C69">
              <w:rPr>
                <w:sz w:val="22"/>
                <w:szCs w:val="22"/>
              </w:rPr>
              <w:t>”</w:t>
            </w:r>
            <w:r w:rsidRPr="00C32C50">
              <w:rPr>
                <w:sz w:val="22"/>
                <w:szCs w:val="22"/>
              </w:rPr>
              <w:t xml:space="preserve"> ieraksta vērtējumu </w:t>
            </w:r>
            <w:r w:rsidRPr="00C32C50">
              <w:rPr>
                <w:b/>
                <w:sz w:val="22"/>
                <w:szCs w:val="22"/>
              </w:rPr>
              <w:t>Nē.</w:t>
            </w:r>
          </w:p>
          <w:p w:rsidR="00515230" w:rsidRPr="00C32C50" w:rsidRDefault="00515230" w:rsidP="00834C94">
            <w:pPr>
              <w:widowControl/>
              <w:spacing w:after="0" w:line="240" w:lineRule="auto"/>
              <w:ind w:firstLine="0"/>
              <w:jc w:val="left"/>
              <w:rPr>
                <w:bCs/>
                <w:sz w:val="22"/>
                <w:szCs w:val="22"/>
                <w:lang w:eastAsia="lv-LV"/>
              </w:rPr>
            </w:pPr>
          </w:p>
        </w:tc>
      </w:tr>
      <w:tr w:rsidR="00515230" w:rsidRPr="00C32C50" w:rsidTr="00FA41D3">
        <w:tc>
          <w:tcPr>
            <w:tcW w:w="993" w:type="dxa"/>
            <w:vMerge/>
          </w:tcPr>
          <w:p w:rsidR="00515230" w:rsidRPr="00C32C50" w:rsidRDefault="00515230" w:rsidP="006506FA">
            <w:pPr>
              <w:widowControl/>
              <w:spacing w:after="0" w:line="240" w:lineRule="auto"/>
              <w:ind w:firstLine="0"/>
              <w:jc w:val="center"/>
              <w:rPr>
                <w:bCs/>
                <w:sz w:val="22"/>
                <w:szCs w:val="22"/>
                <w:lang w:eastAsia="lv-LV"/>
              </w:rPr>
            </w:pPr>
          </w:p>
        </w:tc>
        <w:tc>
          <w:tcPr>
            <w:tcW w:w="2835" w:type="dxa"/>
            <w:vMerge/>
          </w:tcPr>
          <w:p w:rsidR="00515230" w:rsidRPr="00C32C50" w:rsidRDefault="00515230" w:rsidP="006506FA">
            <w:pPr>
              <w:widowControl/>
              <w:spacing w:after="0" w:line="240" w:lineRule="auto"/>
              <w:ind w:firstLine="0"/>
              <w:jc w:val="left"/>
              <w:rPr>
                <w:sz w:val="22"/>
                <w:szCs w:val="22"/>
              </w:rPr>
            </w:pPr>
          </w:p>
        </w:tc>
        <w:tc>
          <w:tcPr>
            <w:tcW w:w="170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9F0CC2">
            <w:pPr>
              <w:widowControl/>
              <w:spacing w:after="0" w:line="240" w:lineRule="auto"/>
              <w:ind w:firstLine="0"/>
              <w:jc w:val="left"/>
              <w:rPr>
                <w:bCs/>
                <w:sz w:val="22"/>
                <w:szCs w:val="22"/>
                <w:lang w:eastAsia="lv-LV"/>
              </w:rPr>
            </w:pPr>
            <w:r w:rsidRPr="00C32C50">
              <w:rPr>
                <w:sz w:val="22"/>
                <w:szCs w:val="22"/>
              </w:rPr>
              <w:t>Ar pašvaldību nav noslēgts līgums, ja sabiedrisko pakalpojumu sniedz kapitālsabiedrība.</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c>
          <w:tcPr>
            <w:tcW w:w="993" w:type="dxa"/>
            <w:vMerge/>
          </w:tcPr>
          <w:p w:rsidR="00515230" w:rsidRPr="00C32C50" w:rsidRDefault="00515230" w:rsidP="006506FA">
            <w:pPr>
              <w:widowControl/>
              <w:spacing w:after="0" w:line="240" w:lineRule="auto"/>
              <w:ind w:firstLine="0"/>
              <w:jc w:val="center"/>
              <w:rPr>
                <w:bCs/>
                <w:sz w:val="22"/>
                <w:szCs w:val="22"/>
                <w:lang w:eastAsia="lv-LV"/>
              </w:rPr>
            </w:pPr>
          </w:p>
        </w:tc>
        <w:tc>
          <w:tcPr>
            <w:tcW w:w="2835" w:type="dxa"/>
            <w:vMerge/>
          </w:tcPr>
          <w:p w:rsidR="00515230" w:rsidRPr="00C32C50" w:rsidRDefault="00515230" w:rsidP="006506FA">
            <w:pPr>
              <w:widowControl/>
              <w:spacing w:after="0" w:line="240" w:lineRule="auto"/>
              <w:ind w:firstLine="0"/>
              <w:jc w:val="left"/>
              <w:rPr>
                <w:sz w:val="22"/>
                <w:szCs w:val="22"/>
              </w:rPr>
            </w:pPr>
          </w:p>
        </w:tc>
        <w:tc>
          <w:tcPr>
            <w:tcW w:w="170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NA</w:t>
            </w:r>
          </w:p>
        </w:tc>
        <w:tc>
          <w:tcPr>
            <w:tcW w:w="2693"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Nav attiecināms projekta iesniedzēja juridiskajam statusam – iesniedzējs nav SIA vai A/S.</w:t>
            </w:r>
          </w:p>
          <w:p w:rsidR="00515230" w:rsidRPr="00C32C50" w:rsidRDefault="00515230" w:rsidP="00C523EE">
            <w:pPr>
              <w:widowControl/>
              <w:spacing w:after="0" w:line="240" w:lineRule="auto"/>
              <w:ind w:firstLine="0"/>
              <w:jc w:val="left"/>
              <w:rPr>
                <w:bCs/>
                <w:sz w:val="22"/>
                <w:szCs w:val="22"/>
                <w:lang w:eastAsia="lv-LV"/>
              </w:rPr>
            </w:pPr>
            <w:r w:rsidRPr="00C32C50">
              <w:rPr>
                <w:sz w:val="22"/>
                <w:szCs w:val="22"/>
              </w:rPr>
              <w:t xml:space="preserve">Vērtējums - </w:t>
            </w:r>
            <w:r w:rsidRPr="00C32C50">
              <w:rPr>
                <w:b/>
                <w:sz w:val="22"/>
                <w:szCs w:val="22"/>
              </w:rPr>
              <w:t xml:space="preserve">NA </w:t>
            </w:r>
            <w:r w:rsidRPr="00C32C50">
              <w:rPr>
                <w:sz w:val="22"/>
                <w:szCs w:val="22"/>
              </w:rPr>
              <w:t>nav jāraksta katram 10. punkta apakšpunktam.</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c>
          <w:tcPr>
            <w:tcW w:w="993" w:type="dxa"/>
            <w:vMerge w:val="restart"/>
          </w:tcPr>
          <w:p w:rsidR="00515230" w:rsidRPr="00C32C50" w:rsidRDefault="00515230" w:rsidP="006506FA">
            <w:pPr>
              <w:widowControl/>
              <w:spacing w:after="0" w:line="240" w:lineRule="auto"/>
              <w:ind w:firstLine="0"/>
              <w:jc w:val="center"/>
              <w:rPr>
                <w:bCs/>
                <w:sz w:val="22"/>
                <w:szCs w:val="22"/>
                <w:lang w:eastAsia="lv-LV"/>
              </w:rPr>
            </w:pPr>
            <w:r w:rsidRPr="00C32C50">
              <w:rPr>
                <w:bCs/>
                <w:sz w:val="22"/>
                <w:szCs w:val="22"/>
                <w:lang w:eastAsia="lv-LV"/>
              </w:rPr>
              <w:t>10.1.</w:t>
            </w:r>
          </w:p>
        </w:tc>
        <w:tc>
          <w:tcPr>
            <w:tcW w:w="2835" w:type="dxa"/>
            <w:vMerge w:val="restart"/>
          </w:tcPr>
          <w:p w:rsidR="00515230" w:rsidRPr="00C32C50" w:rsidRDefault="00515230" w:rsidP="006506FA">
            <w:pPr>
              <w:widowControl/>
              <w:spacing w:after="0" w:line="240" w:lineRule="auto"/>
              <w:ind w:firstLine="0"/>
              <w:jc w:val="left"/>
              <w:rPr>
                <w:sz w:val="22"/>
                <w:szCs w:val="22"/>
              </w:rPr>
            </w:pPr>
            <w:r w:rsidRPr="00C32C50">
              <w:rPr>
                <w:sz w:val="22"/>
                <w:szCs w:val="22"/>
              </w:rPr>
              <w:t>konkrēti sniedzamie ūdenssaimniecības sabiedriskie pakalpojumi</w:t>
            </w:r>
          </w:p>
        </w:tc>
        <w:tc>
          <w:tcPr>
            <w:tcW w:w="1701"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515230" w:rsidRPr="00C32C50" w:rsidRDefault="00515230" w:rsidP="00076B5E">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Noslēgtajā līgumā ir norādīti konkrēti sniedzamie ūdenssaimniecības pakalpojumi</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rPr>
          <w:trHeight w:val="1142"/>
        </w:trPr>
        <w:tc>
          <w:tcPr>
            <w:tcW w:w="993" w:type="dxa"/>
            <w:vMerge/>
          </w:tcPr>
          <w:p w:rsidR="00515230" w:rsidRPr="00C32C50" w:rsidRDefault="00515230" w:rsidP="006506FA">
            <w:pPr>
              <w:widowControl/>
              <w:spacing w:after="0" w:line="240" w:lineRule="auto"/>
              <w:ind w:firstLine="0"/>
              <w:jc w:val="center"/>
              <w:rPr>
                <w:bCs/>
                <w:sz w:val="22"/>
                <w:szCs w:val="22"/>
                <w:lang w:eastAsia="lv-LV"/>
              </w:rPr>
            </w:pPr>
          </w:p>
        </w:tc>
        <w:tc>
          <w:tcPr>
            <w:tcW w:w="2835" w:type="dxa"/>
            <w:vMerge/>
          </w:tcPr>
          <w:p w:rsidR="00515230" w:rsidRPr="00C32C50" w:rsidRDefault="00515230" w:rsidP="006506FA">
            <w:pPr>
              <w:widowControl/>
              <w:spacing w:after="0" w:line="240" w:lineRule="auto"/>
              <w:ind w:firstLine="0"/>
              <w:jc w:val="left"/>
              <w:rPr>
                <w:sz w:val="22"/>
                <w:szCs w:val="22"/>
              </w:rPr>
            </w:pPr>
          </w:p>
        </w:tc>
        <w:tc>
          <w:tcPr>
            <w:tcW w:w="1701" w:type="dxa"/>
            <w:vMerge/>
            <w:tcBorders>
              <w:tl2br w:val="nil"/>
              <w:tr2bl w:val="nil"/>
            </w:tcBorders>
          </w:tcPr>
          <w:p w:rsidR="00515230" w:rsidRPr="00C32C50" w:rsidRDefault="00515230" w:rsidP="00037EE5">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037EE5">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6D60E7">
            <w:pPr>
              <w:widowControl/>
              <w:spacing w:after="0" w:line="240" w:lineRule="auto"/>
              <w:ind w:firstLine="0"/>
              <w:jc w:val="left"/>
              <w:rPr>
                <w:bCs/>
                <w:sz w:val="22"/>
                <w:szCs w:val="22"/>
                <w:lang w:eastAsia="lv-LV"/>
              </w:rPr>
            </w:pPr>
            <w:r w:rsidRPr="00C32C50">
              <w:rPr>
                <w:bCs/>
                <w:sz w:val="22"/>
                <w:szCs w:val="22"/>
                <w:lang w:eastAsia="lv-LV"/>
              </w:rPr>
              <w:t>Noslēgtajā līgumā nav norādīti konkrēti sniedzamie ūdenssaimniecības pakalpojumi</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925F03" w:rsidRPr="00C32C50" w:rsidTr="00FA41D3">
        <w:tc>
          <w:tcPr>
            <w:tcW w:w="993" w:type="dxa"/>
            <w:vMerge w:val="restart"/>
          </w:tcPr>
          <w:p w:rsidR="00925F03" w:rsidRPr="00C32C50" w:rsidRDefault="00925F03" w:rsidP="006506FA">
            <w:pPr>
              <w:widowControl/>
              <w:spacing w:after="0" w:line="240" w:lineRule="auto"/>
              <w:ind w:firstLine="0"/>
              <w:jc w:val="center"/>
              <w:rPr>
                <w:bCs/>
                <w:sz w:val="22"/>
                <w:szCs w:val="22"/>
                <w:lang w:eastAsia="lv-LV"/>
              </w:rPr>
            </w:pPr>
            <w:r w:rsidRPr="00C32C50">
              <w:rPr>
                <w:bCs/>
                <w:sz w:val="22"/>
                <w:szCs w:val="22"/>
                <w:lang w:eastAsia="lv-LV"/>
              </w:rPr>
              <w:lastRenderedPageBreak/>
              <w:t>10.2.</w:t>
            </w:r>
          </w:p>
        </w:tc>
        <w:tc>
          <w:tcPr>
            <w:tcW w:w="2835" w:type="dxa"/>
            <w:vMerge w:val="restart"/>
          </w:tcPr>
          <w:p w:rsidR="00925F03" w:rsidRPr="00C32C50" w:rsidRDefault="00925F03" w:rsidP="006506FA">
            <w:pPr>
              <w:widowControl/>
              <w:spacing w:after="0" w:line="240" w:lineRule="auto"/>
              <w:ind w:firstLine="0"/>
              <w:jc w:val="left"/>
              <w:rPr>
                <w:sz w:val="22"/>
                <w:szCs w:val="22"/>
              </w:rPr>
            </w:pPr>
            <w:r w:rsidRPr="00C32C50">
              <w:rPr>
                <w:sz w:val="22"/>
                <w:szCs w:val="22"/>
              </w:rPr>
              <w:t>prasība ūdenssaimniecības sabiedrisko pakalpojumu sniedzējam par nepieciešamā tehniskā aprīkojuma uzturēšanu un atjaunošanu, lai nodrošinātu minētā pakalpojuma izpildi saskaņā ar katram konkrētajam pakalpojumam izvirzītajām prasībām</w:t>
            </w:r>
          </w:p>
        </w:tc>
        <w:tc>
          <w:tcPr>
            <w:tcW w:w="1701" w:type="dxa"/>
            <w:vMerge w:val="restart"/>
            <w:tcBorders>
              <w:tl2br w:val="nil"/>
              <w:tr2bl w:val="nil"/>
            </w:tcBorders>
          </w:tcPr>
          <w:p w:rsidR="00925F03" w:rsidRPr="00C32C50" w:rsidRDefault="00925F03"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925F03" w:rsidRPr="00C32C50" w:rsidRDefault="00925F03"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25F03" w:rsidRPr="00C32C50" w:rsidRDefault="00925F03"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925F03" w:rsidRPr="00C32C50" w:rsidRDefault="00925F03" w:rsidP="006506FA">
            <w:pPr>
              <w:widowControl/>
              <w:spacing w:after="0" w:line="240" w:lineRule="auto"/>
              <w:ind w:firstLine="0"/>
              <w:jc w:val="left"/>
              <w:rPr>
                <w:bCs/>
                <w:sz w:val="22"/>
                <w:szCs w:val="22"/>
                <w:lang w:eastAsia="lv-LV"/>
              </w:rPr>
            </w:pPr>
            <w:r w:rsidRPr="00C32C50">
              <w:rPr>
                <w:bCs/>
                <w:sz w:val="22"/>
                <w:szCs w:val="22"/>
                <w:lang w:eastAsia="lv-LV"/>
              </w:rPr>
              <w:t xml:space="preserve">Noslēgtajā līgumā ir iekļauta prasība </w:t>
            </w:r>
            <w:r w:rsidRPr="00C32C50">
              <w:rPr>
                <w:sz w:val="22"/>
                <w:szCs w:val="22"/>
              </w:rPr>
              <w:t>ūdenssaimniecības sabiedrisko pakalpojumu sniedzējam par nepieciešamā tehniskā aprīkojuma uzturēšanu un atjaunošanu, lai nodrošinātu minētā pakalpojuma izpildi</w:t>
            </w:r>
          </w:p>
        </w:tc>
        <w:tc>
          <w:tcPr>
            <w:tcW w:w="2551" w:type="dxa"/>
            <w:vMerge/>
            <w:tcBorders>
              <w:tl2br w:val="nil"/>
              <w:tr2bl w:val="nil"/>
            </w:tcBorders>
          </w:tcPr>
          <w:p w:rsidR="00925F03" w:rsidRPr="00C32C50" w:rsidRDefault="00925F03" w:rsidP="006506FA">
            <w:pPr>
              <w:widowControl/>
              <w:spacing w:after="0" w:line="240" w:lineRule="auto"/>
              <w:ind w:firstLine="0"/>
              <w:jc w:val="left"/>
              <w:rPr>
                <w:bCs/>
                <w:sz w:val="22"/>
                <w:szCs w:val="22"/>
                <w:lang w:eastAsia="lv-LV"/>
              </w:rPr>
            </w:pPr>
          </w:p>
        </w:tc>
      </w:tr>
      <w:tr w:rsidR="00925F03" w:rsidRPr="00C32C50" w:rsidTr="00FA41D3">
        <w:trPr>
          <w:trHeight w:val="1946"/>
        </w:trPr>
        <w:tc>
          <w:tcPr>
            <w:tcW w:w="993" w:type="dxa"/>
            <w:vMerge/>
          </w:tcPr>
          <w:p w:rsidR="00925F03" w:rsidRPr="00C32C50" w:rsidRDefault="00925F03" w:rsidP="006506FA">
            <w:pPr>
              <w:widowControl/>
              <w:spacing w:after="0" w:line="240" w:lineRule="auto"/>
              <w:ind w:firstLine="0"/>
              <w:jc w:val="center"/>
              <w:rPr>
                <w:bCs/>
                <w:sz w:val="22"/>
                <w:szCs w:val="22"/>
                <w:lang w:eastAsia="lv-LV"/>
              </w:rPr>
            </w:pPr>
          </w:p>
        </w:tc>
        <w:tc>
          <w:tcPr>
            <w:tcW w:w="2835" w:type="dxa"/>
            <w:vMerge/>
          </w:tcPr>
          <w:p w:rsidR="00925F03" w:rsidRPr="00C32C50" w:rsidRDefault="00925F03" w:rsidP="006506FA">
            <w:pPr>
              <w:widowControl/>
              <w:spacing w:after="0" w:line="240" w:lineRule="auto"/>
              <w:ind w:firstLine="0"/>
              <w:jc w:val="left"/>
              <w:rPr>
                <w:sz w:val="22"/>
                <w:szCs w:val="22"/>
              </w:rPr>
            </w:pPr>
          </w:p>
        </w:tc>
        <w:tc>
          <w:tcPr>
            <w:tcW w:w="1701" w:type="dxa"/>
            <w:vMerge/>
            <w:tcBorders>
              <w:tl2br w:val="nil"/>
              <w:tr2bl w:val="nil"/>
            </w:tcBorders>
          </w:tcPr>
          <w:p w:rsidR="00925F03" w:rsidRPr="00C32C50" w:rsidRDefault="00925F03" w:rsidP="006506FA">
            <w:pPr>
              <w:widowControl/>
              <w:spacing w:after="0" w:line="240" w:lineRule="auto"/>
              <w:ind w:firstLine="0"/>
              <w:jc w:val="left"/>
              <w:rPr>
                <w:bCs/>
                <w:sz w:val="22"/>
                <w:szCs w:val="22"/>
                <w:lang w:eastAsia="lv-LV"/>
              </w:rPr>
            </w:pPr>
          </w:p>
        </w:tc>
        <w:tc>
          <w:tcPr>
            <w:tcW w:w="1418" w:type="dxa"/>
            <w:tcBorders>
              <w:tl2br w:val="nil"/>
              <w:tr2bl w:val="nil"/>
            </w:tcBorders>
          </w:tcPr>
          <w:p w:rsidR="00925F03" w:rsidRPr="00C32C50" w:rsidRDefault="00925F03" w:rsidP="006506FA">
            <w:pPr>
              <w:widowControl/>
              <w:spacing w:after="0" w:line="240" w:lineRule="auto"/>
              <w:ind w:firstLine="0"/>
              <w:jc w:val="left"/>
              <w:rPr>
                <w:bCs/>
                <w:sz w:val="22"/>
                <w:szCs w:val="22"/>
                <w:lang w:eastAsia="lv-LV"/>
              </w:rPr>
            </w:pPr>
            <w:r w:rsidRPr="00C32C50">
              <w:rPr>
                <w:bCs/>
                <w:sz w:val="22"/>
                <w:szCs w:val="22"/>
                <w:lang w:eastAsia="lv-LV"/>
              </w:rPr>
              <w:t>Nē</w:t>
            </w:r>
          </w:p>
          <w:p w:rsidR="00925F03" w:rsidRPr="00C32C50" w:rsidRDefault="00925F03" w:rsidP="006506FA">
            <w:pPr>
              <w:jc w:val="left"/>
              <w:rPr>
                <w:bCs/>
                <w:sz w:val="22"/>
                <w:szCs w:val="22"/>
                <w:lang w:eastAsia="lv-LV"/>
              </w:rPr>
            </w:pPr>
          </w:p>
        </w:tc>
        <w:tc>
          <w:tcPr>
            <w:tcW w:w="2693" w:type="dxa"/>
            <w:vMerge/>
            <w:tcBorders>
              <w:tl2br w:val="nil"/>
              <w:tr2bl w:val="nil"/>
            </w:tcBorders>
          </w:tcPr>
          <w:p w:rsidR="00925F03" w:rsidRPr="00C32C50" w:rsidRDefault="00925F03" w:rsidP="006506FA">
            <w:pPr>
              <w:widowControl/>
              <w:spacing w:after="0" w:line="240" w:lineRule="auto"/>
              <w:ind w:firstLine="0"/>
              <w:jc w:val="left"/>
              <w:rPr>
                <w:bCs/>
                <w:sz w:val="22"/>
                <w:szCs w:val="22"/>
                <w:lang w:eastAsia="lv-LV"/>
              </w:rPr>
            </w:pPr>
          </w:p>
        </w:tc>
        <w:tc>
          <w:tcPr>
            <w:tcW w:w="2977" w:type="dxa"/>
            <w:tcBorders>
              <w:tl2br w:val="nil"/>
              <w:tr2bl w:val="nil"/>
            </w:tcBorders>
          </w:tcPr>
          <w:p w:rsidR="00925F03" w:rsidRPr="00C32C50" w:rsidRDefault="00925F03" w:rsidP="00983FF1">
            <w:pPr>
              <w:widowControl/>
              <w:spacing w:after="0" w:line="240" w:lineRule="auto"/>
              <w:ind w:firstLine="0"/>
              <w:jc w:val="left"/>
              <w:rPr>
                <w:bCs/>
                <w:sz w:val="22"/>
                <w:szCs w:val="22"/>
                <w:lang w:eastAsia="lv-LV"/>
              </w:rPr>
            </w:pPr>
            <w:r w:rsidRPr="00C32C50">
              <w:rPr>
                <w:bCs/>
                <w:sz w:val="22"/>
                <w:szCs w:val="22"/>
                <w:lang w:eastAsia="lv-LV"/>
              </w:rPr>
              <w:t xml:space="preserve">Noslēgtajā līgumā nav iekļauta prasība </w:t>
            </w:r>
            <w:r w:rsidRPr="00C32C50">
              <w:rPr>
                <w:sz w:val="22"/>
                <w:szCs w:val="22"/>
              </w:rPr>
              <w:t>ūdenssaimniecības sabiedrisko pakalpojumu sniedzējam par nepieciešamā tehniskā aprīkojuma uzturēšanu un atjaunošanu, lai nodrošinātu minētā pakalpojuma izpildi</w:t>
            </w:r>
          </w:p>
        </w:tc>
        <w:tc>
          <w:tcPr>
            <w:tcW w:w="2551" w:type="dxa"/>
            <w:vMerge/>
            <w:tcBorders>
              <w:tl2br w:val="nil"/>
              <w:tr2bl w:val="nil"/>
            </w:tcBorders>
          </w:tcPr>
          <w:p w:rsidR="00925F03" w:rsidRPr="00C32C50" w:rsidRDefault="00925F03" w:rsidP="006506FA">
            <w:pPr>
              <w:widowControl/>
              <w:spacing w:after="0" w:line="240" w:lineRule="auto"/>
              <w:ind w:firstLine="0"/>
              <w:jc w:val="left"/>
              <w:rPr>
                <w:bCs/>
                <w:sz w:val="22"/>
                <w:szCs w:val="22"/>
                <w:lang w:eastAsia="lv-LV"/>
              </w:rPr>
            </w:pPr>
          </w:p>
        </w:tc>
      </w:tr>
      <w:tr w:rsidR="00515230" w:rsidRPr="00C32C50" w:rsidTr="00FA41D3">
        <w:tc>
          <w:tcPr>
            <w:tcW w:w="993" w:type="dxa"/>
            <w:vMerge w:val="restart"/>
          </w:tcPr>
          <w:p w:rsidR="00515230" w:rsidRPr="00C32C50" w:rsidRDefault="00515230" w:rsidP="006506FA">
            <w:pPr>
              <w:widowControl/>
              <w:spacing w:after="0" w:line="240" w:lineRule="auto"/>
              <w:ind w:firstLine="0"/>
              <w:jc w:val="center"/>
              <w:rPr>
                <w:bCs/>
                <w:sz w:val="22"/>
                <w:szCs w:val="22"/>
                <w:lang w:eastAsia="lv-LV"/>
              </w:rPr>
            </w:pPr>
            <w:r w:rsidRPr="00C32C50">
              <w:rPr>
                <w:bCs/>
                <w:sz w:val="22"/>
                <w:szCs w:val="22"/>
                <w:lang w:eastAsia="lv-LV"/>
              </w:rPr>
              <w:t>10.3.</w:t>
            </w:r>
          </w:p>
        </w:tc>
        <w:tc>
          <w:tcPr>
            <w:tcW w:w="2835" w:type="dxa"/>
            <w:vMerge w:val="restart"/>
          </w:tcPr>
          <w:p w:rsidR="00515230" w:rsidRPr="00C32C50" w:rsidRDefault="00515230" w:rsidP="003E41E9">
            <w:pPr>
              <w:widowControl/>
              <w:spacing w:after="0" w:line="240" w:lineRule="auto"/>
              <w:ind w:firstLine="0"/>
              <w:jc w:val="left"/>
              <w:rPr>
                <w:sz w:val="22"/>
                <w:szCs w:val="22"/>
              </w:rPr>
            </w:pPr>
            <w:r w:rsidRPr="00C32C50">
              <w:rPr>
                <w:sz w:val="22"/>
                <w:szCs w:val="22"/>
              </w:rPr>
              <w:t> līguma darbības laiks, kas nav mazāks par 5 gadiem un nepārsniedz 10 gadus</w:t>
            </w:r>
          </w:p>
        </w:tc>
        <w:tc>
          <w:tcPr>
            <w:tcW w:w="1701"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515230" w:rsidRPr="00C32C50" w:rsidRDefault="00515230" w:rsidP="00BA3BEE">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Noslēgtā līguma darbības laiks ir noteikts no 5 līdz 10 gadiem</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rPr>
          <w:trHeight w:val="835"/>
        </w:trPr>
        <w:tc>
          <w:tcPr>
            <w:tcW w:w="993" w:type="dxa"/>
            <w:vMerge/>
          </w:tcPr>
          <w:p w:rsidR="00515230" w:rsidRPr="00C32C50" w:rsidRDefault="00515230" w:rsidP="006506FA">
            <w:pPr>
              <w:widowControl/>
              <w:spacing w:after="0" w:line="240" w:lineRule="auto"/>
              <w:ind w:firstLine="0"/>
              <w:jc w:val="center"/>
              <w:rPr>
                <w:bCs/>
                <w:sz w:val="22"/>
                <w:szCs w:val="22"/>
                <w:lang w:eastAsia="lv-LV"/>
              </w:rPr>
            </w:pPr>
          </w:p>
        </w:tc>
        <w:tc>
          <w:tcPr>
            <w:tcW w:w="2835" w:type="dxa"/>
            <w:vMerge/>
          </w:tcPr>
          <w:p w:rsidR="00515230" w:rsidRPr="00C32C50" w:rsidRDefault="00515230" w:rsidP="006506FA">
            <w:pPr>
              <w:widowControl/>
              <w:spacing w:after="0" w:line="240" w:lineRule="auto"/>
              <w:ind w:firstLine="0"/>
              <w:jc w:val="left"/>
              <w:rPr>
                <w:sz w:val="22"/>
                <w:szCs w:val="22"/>
              </w:rPr>
            </w:pPr>
          </w:p>
        </w:tc>
        <w:tc>
          <w:tcPr>
            <w:tcW w:w="1701" w:type="dxa"/>
            <w:vMerge/>
            <w:tcBorders>
              <w:tl2br w:val="nil"/>
              <w:tr2bl w:val="nil"/>
            </w:tcBorders>
          </w:tcPr>
          <w:p w:rsidR="00515230" w:rsidRPr="00C32C50" w:rsidRDefault="00515230" w:rsidP="00C912B6">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C912B6">
            <w:pPr>
              <w:widowControl/>
              <w:spacing w:after="0" w:line="240" w:lineRule="auto"/>
              <w:ind w:firstLine="0"/>
              <w:jc w:val="left"/>
              <w:rPr>
                <w:bCs/>
                <w:sz w:val="22"/>
                <w:szCs w:val="22"/>
                <w:lang w:eastAsia="lv-LV"/>
              </w:rPr>
            </w:pPr>
            <w:r w:rsidRPr="00C32C50">
              <w:rPr>
                <w:bCs/>
                <w:sz w:val="22"/>
                <w:szCs w:val="22"/>
                <w:lang w:eastAsia="lv-LV"/>
              </w:rPr>
              <w:t>Nē</w:t>
            </w:r>
          </w:p>
          <w:p w:rsidR="00515230" w:rsidRPr="00C32C50" w:rsidRDefault="00515230" w:rsidP="006506FA">
            <w:pPr>
              <w:jc w:val="left"/>
              <w:rPr>
                <w:bCs/>
                <w:sz w:val="22"/>
                <w:szCs w:val="22"/>
                <w:lang w:eastAsia="lv-LV"/>
              </w:rPr>
            </w:pPr>
          </w:p>
        </w:tc>
        <w:tc>
          <w:tcPr>
            <w:tcW w:w="2693" w:type="dxa"/>
            <w:vMerge/>
            <w:tcBorders>
              <w:tl2br w:val="nil"/>
              <w:tr2bl w:val="nil"/>
            </w:tcBorders>
          </w:tcPr>
          <w:p w:rsidR="00515230" w:rsidRPr="00C32C50" w:rsidRDefault="00515230" w:rsidP="00390E29">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Noslēgtā līguma darbības laiks ir noteikts mazāks par 5 gadiem vai ilgāks par 10 gadiem, vai tas nav norādīts vispār.</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c>
          <w:tcPr>
            <w:tcW w:w="993" w:type="dxa"/>
            <w:vMerge w:val="restart"/>
          </w:tcPr>
          <w:p w:rsidR="00515230" w:rsidRPr="00C32C50" w:rsidRDefault="00515230" w:rsidP="006506FA">
            <w:pPr>
              <w:widowControl/>
              <w:spacing w:after="0" w:line="240" w:lineRule="auto"/>
              <w:ind w:firstLine="0"/>
              <w:jc w:val="center"/>
              <w:rPr>
                <w:bCs/>
                <w:sz w:val="22"/>
                <w:szCs w:val="22"/>
                <w:lang w:eastAsia="lv-LV"/>
              </w:rPr>
            </w:pPr>
            <w:r w:rsidRPr="00C32C50">
              <w:rPr>
                <w:bCs/>
                <w:sz w:val="22"/>
                <w:szCs w:val="22"/>
                <w:lang w:eastAsia="lv-LV"/>
              </w:rPr>
              <w:t>10.4.</w:t>
            </w:r>
          </w:p>
        </w:tc>
        <w:tc>
          <w:tcPr>
            <w:tcW w:w="2835" w:type="dxa"/>
            <w:vMerge w:val="restart"/>
          </w:tcPr>
          <w:p w:rsidR="00515230" w:rsidRPr="00C32C50" w:rsidRDefault="00515230" w:rsidP="006506FA">
            <w:pPr>
              <w:widowControl/>
              <w:spacing w:after="0" w:line="240" w:lineRule="auto"/>
              <w:ind w:firstLine="0"/>
              <w:jc w:val="left"/>
              <w:rPr>
                <w:sz w:val="22"/>
                <w:szCs w:val="22"/>
              </w:rPr>
            </w:pPr>
            <w:r w:rsidRPr="00C32C50">
              <w:rPr>
                <w:sz w:val="22"/>
                <w:szCs w:val="22"/>
              </w:rPr>
              <w:t>ūdenssaimniecības sabiedrisko pakalpojumu sniegšanas teritorija</w:t>
            </w:r>
          </w:p>
        </w:tc>
        <w:tc>
          <w:tcPr>
            <w:tcW w:w="1701"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515230" w:rsidRPr="00C32C50" w:rsidRDefault="00515230" w:rsidP="00390E29">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 xml:space="preserve">Noslēgtajā līgumā ir norādītā </w:t>
            </w:r>
            <w:r w:rsidRPr="00C32C50">
              <w:rPr>
                <w:sz w:val="22"/>
                <w:szCs w:val="22"/>
              </w:rPr>
              <w:t>ūdenssaimniecības sabiedrisko pakalpojumu sniegšanas teritorija</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rPr>
          <w:trHeight w:val="1142"/>
        </w:trPr>
        <w:tc>
          <w:tcPr>
            <w:tcW w:w="993" w:type="dxa"/>
            <w:vMerge/>
          </w:tcPr>
          <w:p w:rsidR="00515230" w:rsidRPr="00C32C50" w:rsidRDefault="00515230" w:rsidP="006506FA">
            <w:pPr>
              <w:widowControl/>
              <w:spacing w:after="0" w:line="240" w:lineRule="auto"/>
              <w:ind w:firstLine="0"/>
              <w:jc w:val="center"/>
              <w:rPr>
                <w:bCs/>
                <w:sz w:val="22"/>
                <w:szCs w:val="22"/>
                <w:lang w:eastAsia="lv-LV"/>
              </w:rPr>
            </w:pPr>
          </w:p>
        </w:tc>
        <w:tc>
          <w:tcPr>
            <w:tcW w:w="2835" w:type="dxa"/>
            <w:vMerge/>
          </w:tcPr>
          <w:p w:rsidR="00515230" w:rsidRPr="00C32C50" w:rsidRDefault="00515230" w:rsidP="006506FA">
            <w:pPr>
              <w:widowControl/>
              <w:spacing w:after="0" w:line="240" w:lineRule="auto"/>
              <w:ind w:firstLine="0"/>
              <w:jc w:val="left"/>
              <w:rPr>
                <w:sz w:val="22"/>
                <w:szCs w:val="22"/>
              </w:rPr>
            </w:pPr>
          </w:p>
        </w:tc>
        <w:tc>
          <w:tcPr>
            <w:tcW w:w="170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Nē</w:t>
            </w:r>
          </w:p>
          <w:p w:rsidR="00515230" w:rsidRPr="00C32C50" w:rsidRDefault="00515230" w:rsidP="006506FA">
            <w:pPr>
              <w:jc w:val="left"/>
              <w:rPr>
                <w:bCs/>
                <w:sz w:val="22"/>
                <w:szCs w:val="22"/>
                <w:lang w:eastAsia="lv-LV"/>
              </w:rPr>
            </w:pPr>
          </w:p>
        </w:tc>
        <w:tc>
          <w:tcPr>
            <w:tcW w:w="2693" w:type="dxa"/>
            <w:vMerge/>
            <w:tcBorders>
              <w:tl2br w:val="nil"/>
              <w:tr2bl w:val="nil"/>
            </w:tcBorders>
          </w:tcPr>
          <w:p w:rsidR="00515230" w:rsidRPr="00C32C50" w:rsidRDefault="00515230" w:rsidP="00390E29">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 xml:space="preserve">Noslēgtajā līgumā nav norādītā </w:t>
            </w:r>
            <w:r w:rsidRPr="00C32C50">
              <w:rPr>
                <w:sz w:val="22"/>
                <w:szCs w:val="22"/>
              </w:rPr>
              <w:t>ūdenssaimniecības sabiedrisko pakalpojumu sniegšanas teritorija</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E8467C" w:rsidRPr="00C32C50" w:rsidTr="00FA41D3">
        <w:trPr>
          <w:trHeight w:val="326"/>
        </w:trPr>
        <w:tc>
          <w:tcPr>
            <w:tcW w:w="993" w:type="dxa"/>
            <w:vMerge w:val="restart"/>
          </w:tcPr>
          <w:p w:rsidR="00E8467C" w:rsidRPr="00C32C50" w:rsidRDefault="00E8467C" w:rsidP="006506FA">
            <w:pPr>
              <w:widowControl/>
              <w:spacing w:after="0" w:line="240" w:lineRule="auto"/>
              <w:ind w:firstLine="0"/>
              <w:jc w:val="center"/>
              <w:rPr>
                <w:bCs/>
                <w:sz w:val="22"/>
                <w:szCs w:val="22"/>
                <w:lang w:eastAsia="lv-LV"/>
              </w:rPr>
            </w:pPr>
            <w:r w:rsidRPr="00C32C50">
              <w:rPr>
                <w:bCs/>
                <w:sz w:val="22"/>
                <w:szCs w:val="22"/>
                <w:lang w:eastAsia="lv-LV"/>
              </w:rPr>
              <w:t>10.5.</w:t>
            </w:r>
          </w:p>
        </w:tc>
        <w:tc>
          <w:tcPr>
            <w:tcW w:w="2835" w:type="dxa"/>
            <w:vMerge w:val="restart"/>
          </w:tcPr>
          <w:p w:rsidR="00E8467C" w:rsidRPr="00C32C50" w:rsidRDefault="00E8467C" w:rsidP="006506FA">
            <w:pPr>
              <w:widowControl/>
              <w:spacing w:after="0" w:line="240" w:lineRule="auto"/>
              <w:ind w:firstLine="0"/>
              <w:jc w:val="left"/>
              <w:rPr>
                <w:sz w:val="22"/>
                <w:szCs w:val="22"/>
              </w:rPr>
            </w:pPr>
            <w:r w:rsidRPr="00C32C50">
              <w:rPr>
                <w:sz w:val="22"/>
                <w:szCs w:val="22"/>
              </w:rPr>
              <w:t>ūdenssaimniecības sabiedrisko pakalpojumu sniedzējam piešķirtās ekskluzīvās vai īpašās tiesības</w:t>
            </w:r>
          </w:p>
        </w:tc>
        <w:tc>
          <w:tcPr>
            <w:tcW w:w="1701" w:type="dxa"/>
            <w:vMerge w:val="restart"/>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8467C" w:rsidRPr="00C32C50" w:rsidRDefault="00E8467C" w:rsidP="00390E29">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E8467C" w:rsidRPr="00C32C50" w:rsidRDefault="00E8467C" w:rsidP="004E2ECA">
            <w:pPr>
              <w:widowControl/>
              <w:spacing w:after="0" w:line="240" w:lineRule="auto"/>
              <w:ind w:firstLine="0"/>
              <w:jc w:val="left"/>
              <w:rPr>
                <w:bCs/>
                <w:sz w:val="22"/>
                <w:szCs w:val="22"/>
                <w:lang w:eastAsia="lv-LV"/>
              </w:rPr>
            </w:pPr>
            <w:r w:rsidRPr="00C32C50">
              <w:rPr>
                <w:bCs/>
                <w:sz w:val="22"/>
                <w:szCs w:val="22"/>
                <w:lang w:eastAsia="lv-LV"/>
              </w:rPr>
              <w:t xml:space="preserve">Noslēgtajā līgumā ir norādīts, ka </w:t>
            </w:r>
            <w:r w:rsidRPr="00C32C50">
              <w:rPr>
                <w:sz w:val="22"/>
                <w:szCs w:val="22"/>
              </w:rPr>
              <w:t>ūdenssaimniecības sabiedrisko pakalpojumu sniedzējam ir piešķirtas ekskluzīvās vai īpašās tiesības</w:t>
            </w:r>
          </w:p>
        </w:tc>
        <w:tc>
          <w:tcPr>
            <w:tcW w:w="2551" w:type="dxa"/>
            <w:vMerge/>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r>
      <w:tr w:rsidR="00E8467C" w:rsidRPr="00C32C50" w:rsidTr="00FA41D3">
        <w:trPr>
          <w:trHeight w:val="1325"/>
        </w:trPr>
        <w:tc>
          <w:tcPr>
            <w:tcW w:w="993" w:type="dxa"/>
            <w:vMerge/>
          </w:tcPr>
          <w:p w:rsidR="00E8467C" w:rsidRPr="00C32C50" w:rsidRDefault="00E8467C" w:rsidP="006506FA">
            <w:pPr>
              <w:widowControl/>
              <w:spacing w:after="0" w:line="240" w:lineRule="auto"/>
              <w:ind w:firstLine="0"/>
              <w:jc w:val="center"/>
              <w:rPr>
                <w:bCs/>
                <w:sz w:val="22"/>
                <w:szCs w:val="22"/>
                <w:lang w:eastAsia="lv-LV"/>
              </w:rPr>
            </w:pPr>
          </w:p>
        </w:tc>
        <w:tc>
          <w:tcPr>
            <w:tcW w:w="2835" w:type="dxa"/>
            <w:vMerge/>
          </w:tcPr>
          <w:p w:rsidR="00E8467C" w:rsidRPr="00C32C50" w:rsidRDefault="00E8467C" w:rsidP="006506FA">
            <w:pPr>
              <w:widowControl/>
              <w:spacing w:after="0" w:line="240" w:lineRule="auto"/>
              <w:ind w:firstLine="0"/>
              <w:jc w:val="left"/>
              <w:rPr>
                <w:sz w:val="22"/>
                <w:szCs w:val="22"/>
              </w:rPr>
            </w:pPr>
          </w:p>
        </w:tc>
        <w:tc>
          <w:tcPr>
            <w:tcW w:w="1701" w:type="dxa"/>
            <w:vMerge/>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c>
          <w:tcPr>
            <w:tcW w:w="1418" w:type="dxa"/>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Nē</w:t>
            </w:r>
          </w:p>
          <w:p w:rsidR="00E8467C" w:rsidRPr="00C32C50" w:rsidRDefault="00E8467C" w:rsidP="006506FA">
            <w:pPr>
              <w:jc w:val="left"/>
              <w:rPr>
                <w:bCs/>
                <w:sz w:val="22"/>
                <w:szCs w:val="22"/>
                <w:lang w:eastAsia="lv-LV"/>
              </w:rPr>
            </w:pPr>
          </w:p>
        </w:tc>
        <w:tc>
          <w:tcPr>
            <w:tcW w:w="2693" w:type="dxa"/>
            <w:vMerge/>
            <w:tcBorders>
              <w:tl2br w:val="nil"/>
              <w:tr2bl w:val="nil"/>
            </w:tcBorders>
          </w:tcPr>
          <w:p w:rsidR="00E8467C" w:rsidRPr="00C32C50" w:rsidRDefault="00E8467C" w:rsidP="00390E29">
            <w:pPr>
              <w:widowControl/>
              <w:spacing w:after="0" w:line="240" w:lineRule="auto"/>
              <w:ind w:firstLine="0"/>
              <w:jc w:val="left"/>
              <w:rPr>
                <w:bCs/>
                <w:sz w:val="22"/>
                <w:szCs w:val="22"/>
                <w:lang w:eastAsia="lv-LV"/>
              </w:rPr>
            </w:pPr>
          </w:p>
        </w:tc>
        <w:tc>
          <w:tcPr>
            <w:tcW w:w="2977" w:type="dxa"/>
            <w:tcBorders>
              <w:tl2br w:val="nil"/>
              <w:tr2bl w:val="nil"/>
            </w:tcBorders>
          </w:tcPr>
          <w:p w:rsidR="00E8467C" w:rsidRPr="00C32C50" w:rsidRDefault="00E8467C" w:rsidP="004E2ECA">
            <w:pPr>
              <w:widowControl/>
              <w:spacing w:after="0" w:line="240" w:lineRule="auto"/>
              <w:ind w:firstLine="0"/>
              <w:jc w:val="left"/>
              <w:rPr>
                <w:bCs/>
                <w:sz w:val="22"/>
                <w:szCs w:val="22"/>
                <w:lang w:eastAsia="lv-LV"/>
              </w:rPr>
            </w:pPr>
            <w:r w:rsidRPr="00C32C50">
              <w:rPr>
                <w:bCs/>
                <w:sz w:val="22"/>
                <w:szCs w:val="22"/>
                <w:lang w:eastAsia="lv-LV"/>
              </w:rPr>
              <w:t xml:space="preserve">Noslēgtajā līgumā nav norādīts, ka </w:t>
            </w:r>
            <w:r w:rsidRPr="00C32C50">
              <w:rPr>
                <w:sz w:val="22"/>
                <w:szCs w:val="22"/>
              </w:rPr>
              <w:t>ūdenssaimniecības sabiedrisko pakalpojumu sniedzējam ir piešķirtas ekskluzīvās vai īpašās tiesības</w:t>
            </w:r>
          </w:p>
        </w:tc>
        <w:tc>
          <w:tcPr>
            <w:tcW w:w="2551" w:type="dxa"/>
            <w:vMerge/>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r>
      <w:tr w:rsidR="00E8467C" w:rsidRPr="00C32C50" w:rsidTr="00FA41D3">
        <w:tc>
          <w:tcPr>
            <w:tcW w:w="993" w:type="dxa"/>
            <w:vMerge w:val="restart"/>
          </w:tcPr>
          <w:p w:rsidR="00E8467C" w:rsidRPr="00C32C50" w:rsidRDefault="00E8467C" w:rsidP="006506FA">
            <w:pPr>
              <w:widowControl/>
              <w:spacing w:after="0" w:line="240" w:lineRule="auto"/>
              <w:ind w:firstLine="0"/>
              <w:jc w:val="center"/>
              <w:rPr>
                <w:bCs/>
                <w:sz w:val="22"/>
                <w:szCs w:val="22"/>
                <w:lang w:eastAsia="lv-LV"/>
              </w:rPr>
            </w:pPr>
            <w:r w:rsidRPr="00C32C50">
              <w:rPr>
                <w:bCs/>
                <w:sz w:val="22"/>
                <w:szCs w:val="22"/>
                <w:lang w:eastAsia="lv-LV"/>
              </w:rPr>
              <w:t>10.6.</w:t>
            </w:r>
          </w:p>
        </w:tc>
        <w:tc>
          <w:tcPr>
            <w:tcW w:w="2835" w:type="dxa"/>
            <w:vMerge w:val="restart"/>
          </w:tcPr>
          <w:p w:rsidR="00E8467C" w:rsidRPr="00C32C50" w:rsidRDefault="00E8467C" w:rsidP="006506FA">
            <w:pPr>
              <w:widowControl/>
              <w:spacing w:after="0" w:line="240" w:lineRule="auto"/>
              <w:ind w:firstLine="0"/>
              <w:jc w:val="left"/>
              <w:rPr>
                <w:sz w:val="22"/>
                <w:szCs w:val="22"/>
              </w:rPr>
            </w:pPr>
            <w:r w:rsidRPr="00C32C50">
              <w:rPr>
                <w:sz w:val="22"/>
                <w:szCs w:val="22"/>
              </w:rPr>
              <w:t>iespējas saņemt atlīdzības (kompensācijas) maksājumus – investīcijas sabiedrisko ūdenssaimniecības pakalpojumu sniegšanas infrastruktūrā – un nosacījumi atlīdzības (kompensācijas) maksājumu aprēķināšanai, kontrolei un pārskatīšanai, kā arī atlīdzības (kompensācijas) maksājumu pārmaksas novēršanai un atmaksāšanai</w:t>
            </w:r>
          </w:p>
        </w:tc>
        <w:tc>
          <w:tcPr>
            <w:tcW w:w="1701" w:type="dxa"/>
            <w:vMerge w:val="restart"/>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8467C" w:rsidRPr="00C32C50" w:rsidRDefault="00E8467C" w:rsidP="00390E29">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 xml:space="preserve">Noslēgtajā līgumā ir norādīts, ka ūdenssaimniecības sabiedrisko pakalpojumu sniedzējam ir iespējas </w:t>
            </w:r>
            <w:r w:rsidRPr="00C32C50">
              <w:rPr>
                <w:sz w:val="22"/>
                <w:szCs w:val="22"/>
              </w:rPr>
              <w:t>saņemt atlīdzības (kompensācijas) maksājumus – investīcijas sabiedrisko ūdenssaimniecības pakalpojumu sniegšanas infrastruktūrā – un nosacījumi atlīdzības (kompensācijas) maksājumu aprēķināšanai, kontrolei un pārskatīšanai, kā arī atlīdzības (kompensācijas) maksājumu pārmaksas novēršanai un atmaksāšanai</w:t>
            </w:r>
          </w:p>
        </w:tc>
        <w:tc>
          <w:tcPr>
            <w:tcW w:w="2551" w:type="dxa"/>
            <w:vMerge/>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r>
      <w:tr w:rsidR="00E8467C" w:rsidRPr="00C32C50" w:rsidTr="00FA41D3">
        <w:trPr>
          <w:trHeight w:val="3855"/>
        </w:trPr>
        <w:tc>
          <w:tcPr>
            <w:tcW w:w="993" w:type="dxa"/>
            <w:vMerge/>
          </w:tcPr>
          <w:p w:rsidR="00E8467C" w:rsidRPr="00C32C50" w:rsidRDefault="00E8467C" w:rsidP="006506FA">
            <w:pPr>
              <w:widowControl/>
              <w:spacing w:after="0" w:line="240" w:lineRule="auto"/>
              <w:ind w:firstLine="0"/>
              <w:jc w:val="center"/>
              <w:rPr>
                <w:bCs/>
                <w:sz w:val="22"/>
                <w:szCs w:val="22"/>
                <w:lang w:eastAsia="lv-LV"/>
              </w:rPr>
            </w:pPr>
          </w:p>
        </w:tc>
        <w:tc>
          <w:tcPr>
            <w:tcW w:w="2835" w:type="dxa"/>
            <w:vMerge/>
          </w:tcPr>
          <w:p w:rsidR="00E8467C" w:rsidRPr="00C32C50" w:rsidRDefault="00E8467C" w:rsidP="006506FA">
            <w:pPr>
              <w:widowControl/>
              <w:spacing w:after="0" w:line="240" w:lineRule="auto"/>
              <w:ind w:firstLine="0"/>
              <w:jc w:val="left"/>
              <w:rPr>
                <w:sz w:val="22"/>
                <w:szCs w:val="22"/>
              </w:rPr>
            </w:pPr>
          </w:p>
        </w:tc>
        <w:tc>
          <w:tcPr>
            <w:tcW w:w="1701" w:type="dxa"/>
            <w:vMerge/>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c>
          <w:tcPr>
            <w:tcW w:w="1418" w:type="dxa"/>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Nē</w:t>
            </w:r>
          </w:p>
          <w:p w:rsidR="00E8467C" w:rsidRPr="00C32C50" w:rsidRDefault="00E8467C" w:rsidP="006506FA">
            <w:pPr>
              <w:jc w:val="left"/>
              <w:rPr>
                <w:bCs/>
                <w:sz w:val="22"/>
                <w:szCs w:val="22"/>
                <w:lang w:eastAsia="lv-LV"/>
              </w:rPr>
            </w:pPr>
          </w:p>
        </w:tc>
        <w:tc>
          <w:tcPr>
            <w:tcW w:w="2693" w:type="dxa"/>
            <w:vMerge/>
            <w:tcBorders>
              <w:tl2br w:val="nil"/>
              <w:tr2bl w:val="nil"/>
            </w:tcBorders>
          </w:tcPr>
          <w:p w:rsidR="00E8467C" w:rsidRPr="00C32C50" w:rsidRDefault="00E8467C" w:rsidP="00390E29">
            <w:pPr>
              <w:widowControl/>
              <w:spacing w:after="0" w:line="240" w:lineRule="auto"/>
              <w:ind w:firstLine="0"/>
              <w:jc w:val="left"/>
              <w:rPr>
                <w:bCs/>
                <w:sz w:val="22"/>
                <w:szCs w:val="22"/>
                <w:lang w:eastAsia="lv-LV"/>
              </w:rPr>
            </w:pPr>
          </w:p>
        </w:tc>
        <w:tc>
          <w:tcPr>
            <w:tcW w:w="2977" w:type="dxa"/>
            <w:tcBorders>
              <w:tl2br w:val="nil"/>
              <w:tr2bl w:val="nil"/>
            </w:tcBorders>
          </w:tcPr>
          <w:p w:rsidR="00E8467C" w:rsidRPr="00C32C50" w:rsidRDefault="00E8467C" w:rsidP="007F0BE5">
            <w:pPr>
              <w:widowControl/>
              <w:spacing w:after="0" w:line="240" w:lineRule="auto"/>
              <w:ind w:firstLine="0"/>
              <w:jc w:val="left"/>
              <w:rPr>
                <w:bCs/>
                <w:sz w:val="22"/>
                <w:szCs w:val="22"/>
                <w:lang w:eastAsia="lv-LV"/>
              </w:rPr>
            </w:pPr>
            <w:r w:rsidRPr="00C32C50">
              <w:rPr>
                <w:bCs/>
                <w:sz w:val="22"/>
                <w:szCs w:val="22"/>
                <w:lang w:eastAsia="lv-LV"/>
              </w:rPr>
              <w:t xml:space="preserve">Noslēgtajā līgumā nav norādīts, ka ūdenssaimniecības sabiedrisko pakalpojumu sniedzējam ir iespējas </w:t>
            </w:r>
            <w:r w:rsidRPr="00C32C50">
              <w:rPr>
                <w:sz w:val="22"/>
                <w:szCs w:val="22"/>
              </w:rPr>
              <w:t>saņemt atlīdzības (kompensācijas) maksājumus – investīcijas sabiedrisko ūdenssaimniecības pakalpojumu sniegšanas infrastruktūrā – un nosacījumi atlīdzības (kompensācijas) maksājumu aprēķināšanai, kontrolei un pārskatīšanai, kā arī atlīdzības (kompensācijas) maksājumu pārmaksas novēršanai un atmaksāšanai</w:t>
            </w:r>
          </w:p>
        </w:tc>
        <w:tc>
          <w:tcPr>
            <w:tcW w:w="2551" w:type="dxa"/>
            <w:vMerge/>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r>
      <w:tr w:rsidR="00E8467C" w:rsidRPr="00C32C50" w:rsidTr="00FA41D3">
        <w:trPr>
          <w:trHeight w:val="521"/>
        </w:trPr>
        <w:tc>
          <w:tcPr>
            <w:tcW w:w="993" w:type="dxa"/>
            <w:vMerge w:val="restart"/>
          </w:tcPr>
          <w:p w:rsidR="00E8467C" w:rsidRPr="00C32C50" w:rsidRDefault="00E8467C" w:rsidP="006506FA">
            <w:pPr>
              <w:widowControl/>
              <w:spacing w:after="0" w:line="240" w:lineRule="auto"/>
              <w:ind w:firstLine="0"/>
              <w:jc w:val="center"/>
              <w:rPr>
                <w:bCs/>
                <w:sz w:val="22"/>
                <w:szCs w:val="22"/>
                <w:lang w:eastAsia="lv-LV"/>
              </w:rPr>
            </w:pPr>
            <w:r w:rsidRPr="00C32C50">
              <w:rPr>
                <w:bCs/>
                <w:sz w:val="22"/>
                <w:szCs w:val="22"/>
                <w:lang w:eastAsia="lv-LV"/>
              </w:rPr>
              <w:t>10.7.</w:t>
            </w:r>
          </w:p>
        </w:tc>
        <w:tc>
          <w:tcPr>
            <w:tcW w:w="2835" w:type="dxa"/>
            <w:vMerge w:val="restart"/>
          </w:tcPr>
          <w:p w:rsidR="00E8467C" w:rsidRPr="00C32C50" w:rsidRDefault="00E8467C" w:rsidP="006506FA">
            <w:pPr>
              <w:widowControl/>
              <w:spacing w:after="0" w:line="240" w:lineRule="auto"/>
              <w:ind w:firstLine="0"/>
              <w:jc w:val="left"/>
              <w:rPr>
                <w:sz w:val="22"/>
                <w:szCs w:val="22"/>
              </w:rPr>
            </w:pPr>
            <w:r w:rsidRPr="00C32C50">
              <w:rPr>
                <w:sz w:val="22"/>
                <w:szCs w:val="22"/>
              </w:rPr>
              <w:t>Atsauce uz 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1701" w:type="dxa"/>
            <w:vMerge w:val="restart"/>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E8467C" w:rsidRPr="00C32C50" w:rsidRDefault="00E8467C" w:rsidP="009F0CC2">
            <w:pPr>
              <w:widowControl/>
              <w:spacing w:after="0" w:line="240" w:lineRule="auto"/>
              <w:ind w:firstLine="0"/>
              <w:jc w:val="left"/>
              <w:rPr>
                <w:bCs/>
                <w:sz w:val="22"/>
                <w:szCs w:val="22"/>
                <w:lang w:eastAsia="lv-LV"/>
              </w:rPr>
            </w:pPr>
            <w:r w:rsidRPr="00C32C50">
              <w:rPr>
                <w:bCs/>
                <w:sz w:val="22"/>
                <w:szCs w:val="22"/>
                <w:lang w:eastAsia="lv-LV"/>
              </w:rPr>
              <w:t xml:space="preserve">Noslēgtajā līgumā ir norādīta atsauce uz </w:t>
            </w:r>
            <w:r w:rsidRPr="00C32C50">
              <w:rPr>
                <w:sz w:val="22"/>
                <w:szCs w:val="22"/>
              </w:rPr>
              <w:t>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2551" w:type="dxa"/>
            <w:vMerge/>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r>
      <w:tr w:rsidR="00E8467C" w:rsidRPr="00C32C50" w:rsidTr="00FA41D3">
        <w:trPr>
          <w:trHeight w:val="3602"/>
        </w:trPr>
        <w:tc>
          <w:tcPr>
            <w:tcW w:w="993" w:type="dxa"/>
            <w:vMerge/>
            <w:tcBorders>
              <w:bottom w:val="single" w:sz="4" w:space="0" w:color="auto"/>
            </w:tcBorders>
          </w:tcPr>
          <w:p w:rsidR="00E8467C" w:rsidRPr="00C32C50" w:rsidRDefault="00E8467C" w:rsidP="006506FA">
            <w:pPr>
              <w:widowControl/>
              <w:spacing w:after="0" w:line="240" w:lineRule="auto"/>
              <w:ind w:firstLine="0"/>
              <w:jc w:val="center"/>
              <w:rPr>
                <w:bCs/>
                <w:sz w:val="22"/>
                <w:szCs w:val="22"/>
                <w:lang w:eastAsia="lv-LV"/>
              </w:rPr>
            </w:pPr>
          </w:p>
        </w:tc>
        <w:tc>
          <w:tcPr>
            <w:tcW w:w="2835" w:type="dxa"/>
            <w:vMerge/>
            <w:tcBorders>
              <w:bottom w:val="single" w:sz="4" w:space="0" w:color="auto"/>
            </w:tcBorders>
          </w:tcPr>
          <w:p w:rsidR="00E8467C" w:rsidRPr="00C32C50" w:rsidRDefault="00E8467C" w:rsidP="006506FA">
            <w:pPr>
              <w:widowControl/>
              <w:spacing w:after="0" w:line="240" w:lineRule="auto"/>
              <w:ind w:firstLine="0"/>
              <w:jc w:val="left"/>
              <w:rPr>
                <w:sz w:val="22"/>
                <w:szCs w:val="22"/>
              </w:rPr>
            </w:pPr>
          </w:p>
        </w:tc>
        <w:tc>
          <w:tcPr>
            <w:tcW w:w="1701" w:type="dxa"/>
            <w:vMerge/>
            <w:tcBorders>
              <w:bottom w:val="single" w:sz="4" w:space="0" w:color="auto"/>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c>
          <w:tcPr>
            <w:tcW w:w="1418" w:type="dxa"/>
            <w:tcBorders>
              <w:bottom w:val="single" w:sz="4" w:space="0" w:color="auto"/>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bottom w:val="single" w:sz="4" w:space="0" w:color="auto"/>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c>
          <w:tcPr>
            <w:tcW w:w="2977" w:type="dxa"/>
            <w:tcBorders>
              <w:bottom w:val="single" w:sz="4" w:space="0" w:color="auto"/>
              <w:tl2br w:val="nil"/>
              <w:tr2bl w:val="nil"/>
            </w:tcBorders>
          </w:tcPr>
          <w:p w:rsidR="00E8467C" w:rsidRPr="00C32C50" w:rsidRDefault="00E8467C" w:rsidP="009F0CC2">
            <w:pPr>
              <w:widowControl/>
              <w:spacing w:after="0" w:line="240" w:lineRule="auto"/>
              <w:ind w:firstLine="0"/>
              <w:jc w:val="left"/>
              <w:rPr>
                <w:bCs/>
                <w:sz w:val="22"/>
                <w:szCs w:val="22"/>
                <w:lang w:eastAsia="lv-LV"/>
              </w:rPr>
            </w:pPr>
            <w:r w:rsidRPr="00C32C50">
              <w:rPr>
                <w:bCs/>
                <w:sz w:val="22"/>
                <w:szCs w:val="22"/>
                <w:lang w:eastAsia="lv-LV"/>
              </w:rPr>
              <w:t xml:space="preserve">Noslēgtajā līgumā nav norādīta atsauce uz </w:t>
            </w:r>
            <w:r w:rsidRPr="00C32C50">
              <w:rPr>
                <w:sz w:val="22"/>
                <w:szCs w:val="22"/>
              </w:rPr>
              <w:t>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2551" w:type="dxa"/>
            <w:vMerge/>
            <w:tcBorders>
              <w:bottom w:val="single" w:sz="4" w:space="0" w:color="auto"/>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r>
      <w:tr w:rsidR="00515230" w:rsidRPr="00C32C50" w:rsidTr="00FA41D3">
        <w:tc>
          <w:tcPr>
            <w:tcW w:w="993" w:type="dxa"/>
            <w:vMerge w:val="restart"/>
          </w:tcPr>
          <w:p w:rsidR="00515230" w:rsidRPr="00C32C50" w:rsidRDefault="00515230" w:rsidP="006506FA">
            <w:pPr>
              <w:widowControl/>
              <w:spacing w:after="0" w:line="240" w:lineRule="auto"/>
              <w:ind w:firstLine="0"/>
              <w:jc w:val="center"/>
              <w:rPr>
                <w:bCs/>
                <w:sz w:val="22"/>
                <w:szCs w:val="22"/>
                <w:lang w:eastAsia="lv-LV"/>
              </w:rPr>
            </w:pPr>
            <w:r w:rsidRPr="00C32C50">
              <w:rPr>
                <w:bCs/>
                <w:sz w:val="22"/>
                <w:szCs w:val="22"/>
                <w:lang w:eastAsia="lv-LV"/>
              </w:rPr>
              <w:t>11.</w:t>
            </w:r>
          </w:p>
        </w:tc>
        <w:tc>
          <w:tcPr>
            <w:tcW w:w="2835" w:type="dxa"/>
            <w:vMerge w:val="restart"/>
          </w:tcPr>
          <w:p w:rsidR="00515230" w:rsidRPr="00C32C50" w:rsidRDefault="00515230" w:rsidP="00971D51">
            <w:pPr>
              <w:widowControl/>
              <w:spacing w:after="0" w:line="240" w:lineRule="auto"/>
              <w:ind w:firstLine="0"/>
              <w:jc w:val="left"/>
              <w:rPr>
                <w:sz w:val="22"/>
                <w:szCs w:val="22"/>
              </w:rPr>
            </w:pPr>
            <w:r w:rsidRPr="00C32C50">
              <w:rPr>
                <w:sz w:val="22"/>
                <w:szCs w:val="22"/>
              </w:rPr>
              <w:t>Ir pieņemts pārvaldes lēmums par ūdenssaimniecības sabiedrisko pakalpojumu sniegšanu, kura darbības laiks nepārsniedz 10 gadus, ja sabiedrisko ūdenssaimniecības pakalpojumu sniedz pašvaldība vai tās iestāde. Pārvaldes lēmumā norādīti:</w:t>
            </w:r>
          </w:p>
        </w:tc>
        <w:tc>
          <w:tcPr>
            <w:tcW w:w="1701"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 xml:space="preserve">Jā </w:t>
            </w:r>
          </w:p>
        </w:tc>
        <w:tc>
          <w:tcPr>
            <w:tcW w:w="2693" w:type="dxa"/>
            <w:vMerge w:val="restart"/>
            <w:tcBorders>
              <w:tl2br w:val="nil"/>
              <w:tr2bl w:val="nil"/>
            </w:tcBorders>
          </w:tcPr>
          <w:p w:rsidR="00515230" w:rsidRPr="00C32C50" w:rsidRDefault="00515230" w:rsidP="00076B5E">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 projekta iesnieguma 1.1.6.punktā norādītais projekta iesniedzēja juridiskais statuss.</w:t>
            </w:r>
          </w:p>
        </w:tc>
        <w:tc>
          <w:tcPr>
            <w:tcW w:w="2977" w:type="dxa"/>
            <w:tcBorders>
              <w:tl2br w:val="nil"/>
              <w:tr2bl w:val="nil"/>
            </w:tcBorders>
          </w:tcPr>
          <w:p w:rsidR="00515230" w:rsidRPr="00C32C50" w:rsidRDefault="00515230" w:rsidP="008A19BE">
            <w:pPr>
              <w:widowControl/>
              <w:spacing w:after="0" w:line="240" w:lineRule="auto"/>
              <w:ind w:firstLine="0"/>
              <w:jc w:val="left"/>
              <w:rPr>
                <w:bCs/>
                <w:sz w:val="22"/>
                <w:szCs w:val="22"/>
                <w:lang w:eastAsia="lv-LV"/>
              </w:rPr>
            </w:pPr>
            <w:r w:rsidRPr="00C32C50">
              <w:rPr>
                <w:sz w:val="22"/>
                <w:szCs w:val="22"/>
              </w:rPr>
              <w:t>Ir pieņemts pārvaldes lēmums par ūdenssaimniecības sabiedrisko pakalpojumu sniegšanu, ja sabiedrisko pakalpojumu sniedz pašvaldība vai tās iestāde</w:t>
            </w:r>
          </w:p>
        </w:tc>
        <w:tc>
          <w:tcPr>
            <w:tcW w:w="2551"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 xml:space="preserve">Šī kritērija vērtēšana jāveic saskaņā ar </w:t>
            </w:r>
            <w:r w:rsidRPr="00C32C50">
              <w:rPr>
                <w:bCs/>
                <w:i/>
                <w:sz w:val="22"/>
                <w:szCs w:val="22"/>
                <w:lang w:eastAsia="lv-LV"/>
              </w:rPr>
              <w:t xml:space="preserve">Vadlīnijām Eiropas Savienības fondu līdzfinansētās aktivitātes </w:t>
            </w:r>
            <w:r w:rsidR="00FE5C69">
              <w:rPr>
                <w:bCs/>
                <w:i/>
                <w:sz w:val="22"/>
                <w:szCs w:val="22"/>
                <w:lang w:eastAsia="lv-LV"/>
              </w:rPr>
              <w:t>„</w:t>
            </w:r>
            <w:r w:rsidRPr="00C32C50">
              <w:rPr>
                <w:bCs/>
                <w:i/>
                <w:sz w:val="22"/>
                <w:szCs w:val="22"/>
                <w:lang w:eastAsia="lv-LV"/>
              </w:rPr>
              <w:t>Ūdenssaimniecības infrastruktūras attīstība apdzīvotās vietās ar cilvēku ekvivalentu lielāku par 2000 cilvēku ekvivalentu</w:t>
            </w:r>
            <w:r w:rsidR="00FE5C69">
              <w:rPr>
                <w:bCs/>
                <w:i/>
                <w:sz w:val="22"/>
                <w:szCs w:val="22"/>
                <w:lang w:eastAsia="lv-LV"/>
              </w:rPr>
              <w:t>”</w:t>
            </w:r>
            <w:r w:rsidRPr="00C32C50">
              <w:rPr>
                <w:bCs/>
                <w:i/>
                <w:sz w:val="22"/>
                <w:szCs w:val="22"/>
                <w:lang w:eastAsia="lv-LV"/>
              </w:rPr>
              <w:t xml:space="preserve"> ietvaros iesniegto projektu iesniegumu vērtētājiem par projekta iesnieguma pielikumā pievienotajā pārvaldes lēmumā, pārvaldes līgumā vai pakalpojumu (sabiedrisko </w:t>
            </w:r>
            <w:r w:rsidRPr="00C32C50">
              <w:rPr>
                <w:bCs/>
                <w:i/>
                <w:sz w:val="22"/>
                <w:szCs w:val="22"/>
                <w:lang w:eastAsia="lv-LV"/>
              </w:rPr>
              <w:lastRenderedPageBreak/>
              <w:t>pakalpojumu) līgumā iekļauto nosacījumu atbilstības vērtēšanu normatīvajos aktos sabiedrisko pakalpojumu sniedzējiem noteiktajām prasībām</w:t>
            </w:r>
            <w:r w:rsidR="00103206">
              <w:rPr>
                <w:bCs/>
                <w:sz w:val="22"/>
                <w:szCs w:val="22"/>
                <w:lang w:eastAsia="lv-LV"/>
              </w:rPr>
              <w:t xml:space="preserve"> </w:t>
            </w:r>
            <w:r w:rsidR="00103206" w:rsidRPr="00103206">
              <w:rPr>
                <w:bCs/>
                <w:sz w:val="22"/>
                <w:szCs w:val="22"/>
                <w:lang w:eastAsia="lv-LV"/>
              </w:rPr>
              <w:t>(apstiprinātas ar VARAM 19.02.2014. rīkojumu Nr.73.).</w:t>
            </w:r>
          </w:p>
          <w:p w:rsidR="00515230" w:rsidRPr="00C32C50" w:rsidRDefault="00515230" w:rsidP="00282A05">
            <w:pPr>
              <w:widowControl/>
              <w:spacing w:after="0" w:line="240" w:lineRule="auto"/>
              <w:ind w:firstLine="0"/>
              <w:jc w:val="left"/>
              <w:rPr>
                <w:sz w:val="22"/>
                <w:szCs w:val="22"/>
              </w:rPr>
            </w:pPr>
            <w:r w:rsidRPr="00C32C50">
              <w:rPr>
                <w:sz w:val="22"/>
                <w:szCs w:val="22"/>
              </w:rPr>
              <w:t>Projekta iesniegumam jāpievieno pieņemtā pārvaldes lēmuma sākotnējā redakcija un visi tā grozījumi.</w:t>
            </w:r>
          </w:p>
          <w:p w:rsidR="00515230" w:rsidRPr="00C32C50" w:rsidRDefault="00515230" w:rsidP="008A19BE">
            <w:pPr>
              <w:widowControl/>
              <w:spacing w:after="0" w:line="240" w:lineRule="auto"/>
              <w:ind w:firstLine="0"/>
              <w:jc w:val="left"/>
              <w:rPr>
                <w:sz w:val="22"/>
                <w:szCs w:val="22"/>
              </w:rPr>
            </w:pPr>
            <w:r w:rsidRPr="00C32C50">
              <w:rPr>
                <w:sz w:val="22"/>
                <w:szCs w:val="22"/>
              </w:rPr>
              <w:t>Negatīva vērtējuma gadījumā projekta iesniegumu noraida.</w:t>
            </w:r>
          </w:p>
          <w:p w:rsidR="00515230" w:rsidRPr="00C32C50" w:rsidRDefault="00515230" w:rsidP="008A19BE">
            <w:pPr>
              <w:widowControl/>
              <w:spacing w:after="0" w:line="240" w:lineRule="auto"/>
              <w:ind w:firstLine="0"/>
              <w:jc w:val="left"/>
              <w:rPr>
                <w:b/>
                <w:sz w:val="22"/>
                <w:szCs w:val="22"/>
              </w:rPr>
            </w:pPr>
            <w:r w:rsidRPr="00C32C50">
              <w:rPr>
                <w:iCs/>
                <w:sz w:val="22"/>
                <w:szCs w:val="22"/>
              </w:rPr>
              <w:t xml:space="preserve">Ja pārvaldes lēmumā iekļautais nosacījums </w:t>
            </w:r>
            <w:r w:rsidRPr="00C32C50">
              <w:rPr>
                <w:b/>
                <w:iCs/>
                <w:sz w:val="22"/>
                <w:szCs w:val="22"/>
              </w:rPr>
              <w:t>neatbilst</w:t>
            </w:r>
            <w:r w:rsidRPr="00C32C50">
              <w:rPr>
                <w:iCs/>
                <w:sz w:val="22"/>
                <w:szCs w:val="22"/>
              </w:rPr>
              <w:t xml:space="preserve"> attiecīgajam vērtēšanas 11.kritērija apakšpunktā norādītajam, </w:t>
            </w:r>
            <w:r w:rsidRPr="00C32C50">
              <w:rPr>
                <w:sz w:val="22"/>
                <w:szCs w:val="22"/>
              </w:rPr>
              <w:t>projekta iesnieguma vērtētājs attiecīgajā veidlapas rindas</w:t>
            </w:r>
            <w:proofErr w:type="gramStart"/>
            <w:r w:rsidRPr="00C32C50">
              <w:rPr>
                <w:sz w:val="22"/>
                <w:szCs w:val="22"/>
              </w:rPr>
              <w:t xml:space="preserve">  </w:t>
            </w:r>
            <w:proofErr w:type="gramEnd"/>
            <w:r w:rsidR="00FE5C69">
              <w:rPr>
                <w:sz w:val="22"/>
                <w:szCs w:val="22"/>
              </w:rPr>
              <w:t>„</w:t>
            </w:r>
            <w:r w:rsidRPr="00C32C50">
              <w:rPr>
                <w:sz w:val="22"/>
                <w:szCs w:val="22"/>
              </w:rPr>
              <w:t>šūnā</w:t>
            </w:r>
            <w:r w:rsidR="00FE5C69">
              <w:rPr>
                <w:sz w:val="22"/>
                <w:szCs w:val="22"/>
              </w:rPr>
              <w:t>”</w:t>
            </w:r>
            <w:r w:rsidRPr="00C32C50">
              <w:rPr>
                <w:sz w:val="22"/>
                <w:szCs w:val="22"/>
              </w:rPr>
              <w:t xml:space="preserve"> </w:t>
            </w:r>
            <w:r w:rsidRPr="00C32C50">
              <w:rPr>
                <w:sz w:val="22"/>
                <w:szCs w:val="22"/>
              </w:rPr>
              <w:lastRenderedPageBreak/>
              <w:t xml:space="preserve">ieraksta vērtējumu </w:t>
            </w:r>
            <w:r w:rsidRPr="00C32C50">
              <w:rPr>
                <w:b/>
                <w:sz w:val="22"/>
                <w:szCs w:val="22"/>
              </w:rPr>
              <w:t>Nē.</w:t>
            </w:r>
          </w:p>
          <w:p w:rsidR="00515230" w:rsidRPr="00C32C50" w:rsidRDefault="00515230" w:rsidP="00D64C97">
            <w:pPr>
              <w:widowControl/>
              <w:spacing w:after="0" w:line="240" w:lineRule="auto"/>
              <w:ind w:firstLine="0"/>
              <w:jc w:val="left"/>
              <w:rPr>
                <w:bCs/>
                <w:sz w:val="22"/>
                <w:szCs w:val="22"/>
                <w:lang w:eastAsia="lv-LV"/>
              </w:rPr>
            </w:pPr>
          </w:p>
        </w:tc>
      </w:tr>
      <w:tr w:rsidR="00515230" w:rsidRPr="00C32C50" w:rsidTr="00FA41D3">
        <w:tc>
          <w:tcPr>
            <w:tcW w:w="993" w:type="dxa"/>
            <w:vMerge/>
          </w:tcPr>
          <w:p w:rsidR="00515230" w:rsidRPr="00C32C50" w:rsidRDefault="00515230" w:rsidP="006506FA">
            <w:pPr>
              <w:widowControl/>
              <w:spacing w:after="0" w:line="240" w:lineRule="auto"/>
              <w:ind w:firstLine="0"/>
              <w:jc w:val="center"/>
              <w:rPr>
                <w:bCs/>
                <w:sz w:val="22"/>
                <w:szCs w:val="22"/>
                <w:lang w:eastAsia="lv-LV"/>
              </w:rPr>
            </w:pPr>
          </w:p>
        </w:tc>
        <w:tc>
          <w:tcPr>
            <w:tcW w:w="2835" w:type="dxa"/>
            <w:vMerge/>
          </w:tcPr>
          <w:p w:rsidR="00515230" w:rsidRPr="00C32C50" w:rsidRDefault="00515230" w:rsidP="006506FA">
            <w:pPr>
              <w:widowControl/>
              <w:spacing w:after="0" w:line="240" w:lineRule="auto"/>
              <w:ind w:firstLine="0"/>
              <w:jc w:val="left"/>
              <w:rPr>
                <w:sz w:val="22"/>
                <w:szCs w:val="22"/>
              </w:rPr>
            </w:pPr>
          </w:p>
        </w:tc>
        <w:tc>
          <w:tcPr>
            <w:tcW w:w="170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8A19BE">
            <w:pPr>
              <w:widowControl/>
              <w:spacing w:after="0" w:line="240" w:lineRule="auto"/>
              <w:ind w:firstLine="0"/>
              <w:jc w:val="left"/>
              <w:rPr>
                <w:bCs/>
                <w:sz w:val="22"/>
                <w:szCs w:val="22"/>
                <w:lang w:eastAsia="lv-LV"/>
              </w:rPr>
            </w:pPr>
            <w:r w:rsidRPr="00C32C50">
              <w:rPr>
                <w:sz w:val="22"/>
                <w:szCs w:val="22"/>
              </w:rPr>
              <w:t>Nav pieņemts pārvaldes lēmums par ūdenssaimniecības sabiedrisko pakalpojumu sniegšanu, ja sabiedrisko pakalpojumu sniedz pašvaldība vai tās iestāde</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c>
          <w:tcPr>
            <w:tcW w:w="993" w:type="dxa"/>
            <w:vMerge/>
          </w:tcPr>
          <w:p w:rsidR="00515230" w:rsidRPr="00C32C50" w:rsidRDefault="00515230" w:rsidP="006506FA">
            <w:pPr>
              <w:widowControl/>
              <w:spacing w:after="0" w:line="240" w:lineRule="auto"/>
              <w:ind w:firstLine="0"/>
              <w:jc w:val="center"/>
              <w:rPr>
                <w:bCs/>
                <w:sz w:val="22"/>
                <w:szCs w:val="22"/>
                <w:lang w:eastAsia="lv-LV"/>
              </w:rPr>
            </w:pPr>
          </w:p>
        </w:tc>
        <w:tc>
          <w:tcPr>
            <w:tcW w:w="2835" w:type="dxa"/>
            <w:vMerge/>
          </w:tcPr>
          <w:p w:rsidR="00515230" w:rsidRPr="00C32C50" w:rsidRDefault="00515230" w:rsidP="006506FA">
            <w:pPr>
              <w:widowControl/>
              <w:spacing w:after="0" w:line="240" w:lineRule="auto"/>
              <w:ind w:firstLine="0"/>
              <w:jc w:val="left"/>
              <w:rPr>
                <w:sz w:val="22"/>
                <w:szCs w:val="22"/>
              </w:rPr>
            </w:pPr>
          </w:p>
        </w:tc>
        <w:tc>
          <w:tcPr>
            <w:tcW w:w="170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NA</w:t>
            </w:r>
          </w:p>
        </w:tc>
        <w:tc>
          <w:tcPr>
            <w:tcW w:w="2693"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Nav attiecināms projekta iesniedzēja juridiskajam statusam – iesniedzējs nav pašvaldība vai tās iestāde.</w:t>
            </w:r>
          </w:p>
          <w:p w:rsidR="00515230" w:rsidRPr="00C32C50" w:rsidRDefault="00515230" w:rsidP="008C7E03">
            <w:pPr>
              <w:widowControl/>
              <w:spacing w:after="0" w:line="240" w:lineRule="auto"/>
              <w:ind w:firstLine="0"/>
              <w:jc w:val="left"/>
              <w:rPr>
                <w:bCs/>
                <w:sz w:val="22"/>
                <w:szCs w:val="22"/>
                <w:lang w:eastAsia="lv-LV"/>
              </w:rPr>
            </w:pPr>
            <w:r w:rsidRPr="00C32C50">
              <w:rPr>
                <w:sz w:val="22"/>
                <w:szCs w:val="22"/>
              </w:rPr>
              <w:t xml:space="preserve">Vērtējums - </w:t>
            </w:r>
            <w:r w:rsidRPr="00C32C50">
              <w:rPr>
                <w:b/>
                <w:sz w:val="22"/>
                <w:szCs w:val="22"/>
              </w:rPr>
              <w:t xml:space="preserve">NA </w:t>
            </w:r>
            <w:r w:rsidRPr="00C32C50">
              <w:rPr>
                <w:sz w:val="22"/>
                <w:szCs w:val="22"/>
              </w:rPr>
              <w:t xml:space="preserve">nav jāraksta katram 11. punkta </w:t>
            </w:r>
            <w:r w:rsidRPr="00C32C50">
              <w:rPr>
                <w:sz w:val="22"/>
                <w:szCs w:val="22"/>
              </w:rPr>
              <w:lastRenderedPageBreak/>
              <w:t>apakšpunktam.</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E8467C" w:rsidRPr="00C32C50" w:rsidTr="00FA41D3">
        <w:tc>
          <w:tcPr>
            <w:tcW w:w="993" w:type="dxa"/>
            <w:vMerge w:val="restart"/>
          </w:tcPr>
          <w:p w:rsidR="00E8467C" w:rsidRPr="00C32C50" w:rsidRDefault="00E8467C" w:rsidP="006506FA">
            <w:pPr>
              <w:pStyle w:val="naiskr"/>
              <w:jc w:val="center"/>
              <w:rPr>
                <w:sz w:val="22"/>
                <w:szCs w:val="22"/>
                <w:lang w:val="lv-LV"/>
              </w:rPr>
            </w:pPr>
            <w:r w:rsidRPr="00C32C50">
              <w:rPr>
                <w:sz w:val="22"/>
                <w:szCs w:val="22"/>
                <w:lang w:val="lv-LV"/>
              </w:rPr>
              <w:lastRenderedPageBreak/>
              <w:t>11.1.</w:t>
            </w:r>
          </w:p>
        </w:tc>
        <w:tc>
          <w:tcPr>
            <w:tcW w:w="2835" w:type="dxa"/>
            <w:vMerge w:val="restart"/>
          </w:tcPr>
          <w:p w:rsidR="00E8467C" w:rsidRPr="00C32C50" w:rsidRDefault="00E8467C" w:rsidP="00D375B7">
            <w:pPr>
              <w:pStyle w:val="naiskr"/>
              <w:rPr>
                <w:sz w:val="22"/>
                <w:szCs w:val="22"/>
                <w:lang w:val="lv-LV"/>
              </w:rPr>
            </w:pPr>
            <w:r w:rsidRPr="00C32C50">
              <w:rPr>
                <w:sz w:val="22"/>
                <w:szCs w:val="22"/>
                <w:lang w:val="lv-LV"/>
              </w:rPr>
              <w:t> konkrēti sniedzamie ūdenssaimniecības sabiedriskie pakalpojumi</w:t>
            </w:r>
          </w:p>
        </w:tc>
        <w:tc>
          <w:tcPr>
            <w:tcW w:w="1701" w:type="dxa"/>
            <w:vMerge w:val="restart"/>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 xml:space="preserve">Pieņemtajā pārvaldes lēmumā ir norādīti </w:t>
            </w:r>
            <w:r w:rsidRPr="00C32C50">
              <w:rPr>
                <w:sz w:val="22"/>
                <w:szCs w:val="22"/>
              </w:rPr>
              <w:t>konkrēti sniedzamie ūdenssaimniecības sabiedriskie pakalpojumi</w:t>
            </w:r>
          </w:p>
        </w:tc>
        <w:tc>
          <w:tcPr>
            <w:tcW w:w="2551" w:type="dxa"/>
            <w:vMerge/>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r>
      <w:tr w:rsidR="00E8467C" w:rsidRPr="00C32C50" w:rsidTr="00FA41D3">
        <w:trPr>
          <w:trHeight w:val="1072"/>
        </w:trPr>
        <w:tc>
          <w:tcPr>
            <w:tcW w:w="993" w:type="dxa"/>
            <w:vMerge/>
          </w:tcPr>
          <w:p w:rsidR="00E8467C" w:rsidRPr="00C32C50" w:rsidRDefault="00E8467C" w:rsidP="006506FA">
            <w:pPr>
              <w:pStyle w:val="naiskr"/>
              <w:jc w:val="center"/>
              <w:rPr>
                <w:sz w:val="22"/>
                <w:szCs w:val="22"/>
                <w:lang w:val="lv-LV"/>
              </w:rPr>
            </w:pPr>
          </w:p>
        </w:tc>
        <w:tc>
          <w:tcPr>
            <w:tcW w:w="2835" w:type="dxa"/>
            <w:vMerge/>
          </w:tcPr>
          <w:p w:rsidR="00E8467C" w:rsidRPr="00C32C50" w:rsidRDefault="00E8467C" w:rsidP="00D375B7">
            <w:pPr>
              <w:pStyle w:val="naiskr"/>
              <w:rPr>
                <w:sz w:val="22"/>
                <w:szCs w:val="22"/>
                <w:lang w:val="lv-LV"/>
              </w:rPr>
            </w:pPr>
          </w:p>
        </w:tc>
        <w:tc>
          <w:tcPr>
            <w:tcW w:w="1701" w:type="dxa"/>
            <w:vMerge/>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c>
          <w:tcPr>
            <w:tcW w:w="1418" w:type="dxa"/>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r w:rsidRPr="00C32C50">
              <w:rPr>
                <w:bCs/>
                <w:sz w:val="22"/>
                <w:szCs w:val="22"/>
                <w:lang w:eastAsia="lv-LV"/>
              </w:rPr>
              <w:t>Nē</w:t>
            </w:r>
          </w:p>
          <w:p w:rsidR="00E8467C" w:rsidRPr="00C32C50" w:rsidRDefault="00E8467C" w:rsidP="006506FA">
            <w:pPr>
              <w:jc w:val="left"/>
              <w:rPr>
                <w:bCs/>
                <w:sz w:val="22"/>
                <w:szCs w:val="22"/>
                <w:lang w:eastAsia="lv-LV"/>
              </w:rPr>
            </w:pPr>
          </w:p>
        </w:tc>
        <w:tc>
          <w:tcPr>
            <w:tcW w:w="2693" w:type="dxa"/>
            <w:vMerge/>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c>
          <w:tcPr>
            <w:tcW w:w="2977" w:type="dxa"/>
            <w:tcBorders>
              <w:tl2br w:val="nil"/>
              <w:tr2bl w:val="nil"/>
            </w:tcBorders>
          </w:tcPr>
          <w:p w:rsidR="00E8467C" w:rsidRPr="00C32C50" w:rsidRDefault="00E8467C" w:rsidP="00061399">
            <w:pPr>
              <w:widowControl/>
              <w:spacing w:after="0" w:line="240" w:lineRule="auto"/>
              <w:ind w:firstLine="0"/>
              <w:jc w:val="left"/>
              <w:rPr>
                <w:bCs/>
                <w:sz w:val="22"/>
                <w:szCs w:val="22"/>
                <w:lang w:eastAsia="lv-LV"/>
              </w:rPr>
            </w:pPr>
            <w:r w:rsidRPr="00C32C50">
              <w:rPr>
                <w:bCs/>
                <w:sz w:val="22"/>
                <w:szCs w:val="22"/>
                <w:lang w:eastAsia="lv-LV"/>
              </w:rPr>
              <w:t xml:space="preserve">Pieņemtajā pārvaldes lēmumā nav norādīti </w:t>
            </w:r>
            <w:r w:rsidRPr="00C32C50">
              <w:rPr>
                <w:sz w:val="22"/>
                <w:szCs w:val="22"/>
              </w:rPr>
              <w:t>konkrēti sniedzamie ūdenssaimniecības sabiedriskie pakalpojumi</w:t>
            </w:r>
          </w:p>
        </w:tc>
        <w:tc>
          <w:tcPr>
            <w:tcW w:w="2551" w:type="dxa"/>
            <w:vMerge/>
            <w:tcBorders>
              <w:tl2br w:val="nil"/>
              <w:tr2bl w:val="nil"/>
            </w:tcBorders>
          </w:tcPr>
          <w:p w:rsidR="00E8467C" w:rsidRPr="00C32C50" w:rsidRDefault="00E8467C" w:rsidP="006506FA">
            <w:pPr>
              <w:widowControl/>
              <w:spacing w:after="0" w:line="240" w:lineRule="auto"/>
              <w:ind w:firstLine="0"/>
              <w:jc w:val="left"/>
              <w:rPr>
                <w:bCs/>
                <w:sz w:val="22"/>
                <w:szCs w:val="22"/>
                <w:lang w:eastAsia="lv-LV"/>
              </w:rPr>
            </w:pPr>
          </w:p>
        </w:tc>
      </w:tr>
      <w:tr w:rsidR="00515230" w:rsidRPr="00C32C50" w:rsidTr="00FA41D3">
        <w:tc>
          <w:tcPr>
            <w:tcW w:w="993" w:type="dxa"/>
            <w:vMerge w:val="restart"/>
          </w:tcPr>
          <w:p w:rsidR="00515230" w:rsidRPr="00C32C50" w:rsidRDefault="00515230" w:rsidP="006506FA">
            <w:pPr>
              <w:pStyle w:val="naiskr"/>
              <w:jc w:val="center"/>
              <w:rPr>
                <w:sz w:val="22"/>
                <w:szCs w:val="22"/>
                <w:lang w:val="lv-LV"/>
              </w:rPr>
            </w:pPr>
            <w:r w:rsidRPr="00C32C50">
              <w:rPr>
                <w:sz w:val="22"/>
                <w:szCs w:val="22"/>
                <w:lang w:val="lv-LV"/>
              </w:rPr>
              <w:t>11.2.</w:t>
            </w:r>
          </w:p>
        </w:tc>
        <w:tc>
          <w:tcPr>
            <w:tcW w:w="2835" w:type="dxa"/>
            <w:vMerge w:val="restart"/>
          </w:tcPr>
          <w:p w:rsidR="00515230" w:rsidRPr="00C32C50" w:rsidRDefault="00515230" w:rsidP="00D375B7">
            <w:pPr>
              <w:pStyle w:val="naiskr"/>
              <w:rPr>
                <w:sz w:val="22"/>
                <w:szCs w:val="22"/>
                <w:lang w:val="lv-LV"/>
              </w:rPr>
            </w:pPr>
            <w:r w:rsidRPr="00C32C50">
              <w:rPr>
                <w:sz w:val="22"/>
                <w:szCs w:val="22"/>
                <w:lang w:val="lv-LV"/>
              </w:rPr>
              <w:t> ūdenssaimniecības sabiedrisko pakalpojumu sniegšanas teritorija</w:t>
            </w:r>
          </w:p>
        </w:tc>
        <w:tc>
          <w:tcPr>
            <w:tcW w:w="1701"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 xml:space="preserve">Pieņemtajā pārvaldes lēmumā ir norādīta </w:t>
            </w:r>
            <w:r w:rsidRPr="00C32C50">
              <w:rPr>
                <w:sz w:val="22"/>
                <w:szCs w:val="22"/>
              </w:rPr>
              <w:t>ūdenssaimniecības sabiedrisko pakalpojumu sniegšanas teritorija</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rPr>
          <w:trHeight w:val="1116"/>
        </w:trPr>
        <w:tc>
          <w:tcPr>
            <w:tcW w:w="993" w:type="dxa"/>
            <w:vMerge/>
          </w:tcPr>
          <w:p w:rsidR="00515230" w:rsidRPr="00C32C50" w:rsidRDefault="00515230" w:rsidP="006506FA">
            <w:pPr>
              <w:pStyle w:val="naiskr"/>
              <w:jc w:val="center"/>
              <w:rPr>
                <w:sz w:val="22"/>
                <w:szCs w:val="22"/>
                <w:lang w:val="lv-LV"/>
              </w:rPr>
            </w:pPr>
          </w:p>
        </w:tc>
        <w:tc>
          <w:tcPr>
            <w:tcW w:w="2835" w:type="dxa"/>
            <w:vMerge/>
          </w:tcPr>
          <w:p w:rsidR="00515230" w:rsidRPr="00C32C50" w:rsidRDefault="00515230" w:rsidP="00D375B7">
            <w:pPr>
              <w:pStyle w:val="naiskr"/>
              <w:rPr>
                <w:sz w:val="22"/>
                <w:szCs w:val="22"/>
                <w:lang w:val="lv-LV"/>
              </w:rPr>
            </w:pPr>
          </w:p>
        </w:tc>
        <w:tc>
          <w:tcPr>
            <w:tcW w:w="170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Nē</w:t>
            </w:r>
          </w:p>
          <w:p w:rsidR="00515230" w:rsidRPr="00C32C50" w:rsidRDefault="00515230" w:rsidP="006506FA">
            <w:pPr>
              <w:jc w:val="left"/>
              <w:rPr>
                <w:bCs/>
                <w:sz w:val="22"/>
                <w:szCs w:val="22"/>
                <w:lang w:eastAsia="lv-LV"/>
              </w:rPr>
            </w:pPr>
          </w:p>
        </w:tc>
        <w:tc>
          <w:tcPr>
            <w:tcW w:w="2693"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2F124F">
            <w:pPr>
              <w:widowControl/>
              <w:spacing w:after="0" w:line="240" w:lineRule="auto"/>
              <w:ind w:firstLine="0"/>
              <w:jc w:val="left"/>
              <w:rPr>
                <w:bCs/>
                <w:sz w:val="22"/>
                <w:szCs w:val="22"/>
                <w:lang w:eastAsia="lv-LV"/>
              </w:rPr>
            </w:pPr>
            <w:r w:rsidRPr="00C32C50">
              <w:rPr>
                <w:bCs/>
                <w:sz w:val="22"/>
                <w:szCs w:val="22"/>
                <w:lang w:eastAsia="lv-LV"/>
              </w:rPr>
              <w:t xml:space="preserve">Pieņemtajā pārvaldes lēmumā nav norādīta </w:t>
            </w:r>
            <w:r w:rsidRPr="00C32C50">
              <w:rPr>
                <w:sz w:val="22"/>
                <w:szCs w:val="22"/>
              </w:rPr>
              <w:t>ūdenssaimniecības sabiedrisko pakalpojumu sniegšanas teritorija</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c>
          <w:tcPr>
            <w:tcW w:w="993" w:type="dxa"/>
            <w:vMerge w:val="restart"/>
          </w:tcPr>
          <w:p w:rsidR="00515230" w:rsidRPr="00C32C50" w:rsidRDefault="00515230" w:rsidP="006506FA">
            <w:pPr>
              <w:pStyle w:val="naiskr"/>
              <w:spacing w:line="70" w:lineRule="atLeast"/>
              <w:jc w:val="center"/>
              <w:rPr>
                <w:sz w:val="22"/>
                <w:szCs w:val="22"/>
                <w:lang w:val="lv-LV"/>
              </w:rPr>
            </w:pPr>
            <w:r w:rsidRPr="00C32C50">
              <w:rPr>
                <w:sz w:val="22"/>
                <w:szCs w:val="22"/>
                <w:lang w:val="lv-LV"/>
              </w:rPr>
              <w:t>11.3.</w:t>
            </w:r>
          </w:p>
        </w:tc>
        <w:tc>
          <w:tcPr>
            <w:tcW w:w="2835" w:type="dxa"/>
            <w:vMerge w:val="restart"/>
          </w:tcPr>
          <w:p w:rsidR="00515230" w:rsidRPr="00C32C50" w:rsidRDefault="00515230" w:rsidP="006506FA">
            <w:pPr>
              <w:pStyle w:val="naiskr"/>
              <w:spacing w:line="70" w:lineRule="atLeast"/>
              <w:rPr>
                <w:sz w:val="22"/>
                <w:szCs w:val="22"/>
                <w:lang w:val="lv-LV"/>
              </w:rPr>
            </w:pPr>
            <w:r w:rsidRPr="00C32C50">
              <w:rPr>
                <w:sz w:val="22"/>
                <w:szCs w:val="22"/>
                <w:lang w:val="lv-LV"/>
              </w:rPr>
              <w:t> ūdenssaimniecības sabiedrisko pakalpojumu tarifi</w:t>
            </w:r>
          </w:p>
        </w:tc>
        <w:tc>
          <w:tcPr>
            <w:tcW w:w="1701"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 xml:space="preserve">Pieņemtajā pārvaldes lēmumā ir norādīti </w:t>
            </w:r>
            <w:r w:rsidRPr="00C32C50">
              <w:rPr>
                <w:sz w:val="22"/>
                <w:szCs w:val="22"/>
              </w:rPr>
              <w:t>ūdenssaimniecības sabiedrisko pakalpojumu tarifi</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rPr>
          <w:trHeight w:val="865"/>
        </w:trPr>
        <w:tc>
          <w:tcPr>
            <w:tcW w:w="993" w:type="dxa"/>
            <w:vMerge/>
          </w:tcPr>
          <w:p w:rsidR="00515230" w:rsidRPr="00C32C50" w:rsidRDefault="00515230" w:rsidP="006506FA">
            <w:pPr>
              <w:pStyle w:val="naiskr"/>
              <w:spacing w:line="70" w:lineRule="atLeast"/>
              <w:jc w:val="center"/>
              <w:rPr>
                <w:sz w:val="22"/>
                <w:szCs w:val="22"/>
                <w:lang w:val="lv-LV"/>
              </w:rPr>
            </w:pPr>
          </w:p>
        </w:tc>
        <w:tc>
          <w:tcPr>
            <w:tcW w:w="2835" w:type="dxa"/>
            <w:vMerge/>
          </w:tcPr>
          <w:p w:rsidR="00515230" w:rsidRPr="00C32C50" w:rsidRDefault="00515230" w:rsidP="006506FA">
            <w:pPr>
              <w:pStyle w:val="naiskr"/>
              <w:spacing w:line="70" w:lineRule="atLeast"/>
              <w:rPr>
                <w:sz w:val="22"/>
                <w:szCs w:val="22"/>
                <w:lang w:val="lv-LV"/>
              </w:rPr>
            </w:pPr>
          </w:p>
        </w:tc>
        <w:tc>
          <w:tcPr>
            <w:tcW w:w="170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Nē</w:t>
            </w:r>
          </w:p>
          <w:p w:rsidR="00515230" w:rsidRPr="00C32C50" w:rsidRDefault="00515230" w:rsidP="006506FA">
            <w:pPr>
              <w:jc w:val="left"/>
              <w:rPr>
                <w:bCs/>
                <w:sz w:val="22"/>
                <w:szCs w:val="22"/>
                <w:lang w:eastAsia="lv-LV"/>
              </w:rPr>
            </w:pPr>
          </w:p>
        </w:tc>
        <w:tc>
          <w:tcPr>
            <w:tcW w:w="2693"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2F124F">
            <w:pPr>
              <w:widowControl/>
              <w:spacing w:after="0" w:line="240" w:lineRule="auto"/>
              <w:ind w:firstLine="0"/>
              <w:jc w:val="left"/>
              <w:rPr>
                <w:bCs/>
                <w:sz w:val="22"/>
                <w:szCs w:val="22"/>
                <w:lang w:eastAsia="lv-LV"/>
              </w:rPr>
            </w:pPr>
            <w:r w:rsidRPr="00C32C50">
              <w:rPr>
                <w:bCs/>
                <w:sz w:val="22"/>
                <w:szCs w:val="22"/>
                <w:lang w:eastAsia="lv-LV"/>
              </w:rPr>
              <w:t xml:space="preserve">Pieņemtajā pārvaldes lēmumā nav norādīti </w:t>
            </w:r>
            <w:r w:rsidRPr="00C32C50">
              <w:rPr>
                <w:sz w:val="22"/>
                <w:szCs w:val="22"/>
              </w:rPr>
              <w:t>ūdenssaimniecības sabiedrisko pakalpojumu tarifi</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rPr>
          <w:trHeight w:val="3251"/>
        </w:trPr>
        <w:tc>
          <w:tcPr>
            <w:tcW w:w="993" w:type="dxa"/>
            <w:vMerge w:val="restart"/>
          </w:tcPr>
          <w:p w:rsidR="00515230" w:rsidRPr="00C32C50" w:rsidRDefault="00515230" w:rsidP="006506FA">
            <w:pPr>
              <w:widowControl/>
              <w:spacing w:after="0" w:line="240" w:lineRule="auto"/>
              <w:ind w:firstLine="0"/>
              <w:jc w:val="center"/>
              <w:rPr>
                <w:bCs/>
                <w:sz w:val="22"/>
                <w:szCs w:val="22"/>
                <w:lang w:eastAsia="lv-LV"/>
              </w:rPr>
            </w:pPr>
            <w:r w:rsidRPr="00C32C50">
              <w:rPr>
                <w:bCs/>
                <w:sz w:val="22"/>
                <w:szCs w:val="22"/>
                <w:lang w:eastAsia="lv-LV"/>
              </w:rPr>
              <w:lastRenderedPageBreak/>
              <w:t>11.4.</w:t>
            </w:r>
          </w:p>
        </w:tc>
        <w:tc>
          <w:tcPr>
            <w:tcW w:w="2835" w:type="dxa"/>
            <w:vMerge w:val="restart"/>
          </w:tcPr>
          <w:p w:rsidR="00515230" w:rsidRPr="00C32C50" w:rsidRDefault="00515230" w:rsidP="006506FA">
            <w:pPr>
              <w:widowControl/>
              <w:spacing w:after="0" w:line="240" w:lineRule="auto"/>
              <w:ind w:firstLine="0"/>
              <w:jc w:val="left"/>
              <w:rPr>
                <w:sz w:val="22"/>
                <w:szCs w:val="22"/>
              </w:rPr>
            </w:pPr>
            <w:r w:rsidRPr="00C32C50">
              <w:rPr>
                <w:sz w:val="22"/>
                <w:szCs w:val="22"/>
              </w:rPr>
              <w:t>Atsauce uz 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1701"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515230" w:rsidRPr="00C32C50" w:rsidRDefault="00515230" w:rsidP="00961D4C">
            <w:pPr>
              <w:widowControl/>
              <w:spacing w:after="0" w:line="240" w:lineRule="auto"/>
              <w:ind w:firstLine="0"/>
              <w:jc w:val="left"/>
              <w:rPr>
                <w:bCs/>
                <w:sz w:val="22"/>
                <w:szCs w:val="22"/>
                <w:lang w:eastAsia="lv-LV"/>
              </w:rPr>
            </w:pPr>
            <w:r w:rsidRPr="00C32C50">
              <w:rPr>
                <w:bCs/>
                <w:sz w:val="22"/>
                <w:szCs w:val="22"/>
                <w:lang w:eastAsia="lv-LV"/>
              </w:rPr>
              <w:t>Pieņemtajā pārvaldes lēmumā ir norādīta a</w:t>
            </w:r>
            <w:r w:rsidRPr="00C32C50">
              <w:rPr>
                <w:sz w:val="22"/>
                <w:szCs w:val="22"/>
              </w:rPr>
              <w:t>tsauce uz 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rPr>
          <w:trHeight w:val="3254"/>
        </w:trPr>
        <w:tc>
          <w:tcPr>
            <w:tcW w:w="993" w:type="dxa"/>
            <w:vMerge/>
          </w:tcPr>
          <w:p w:rsidR="00515230" w:rsidRPr="00C32C50" w:rsidRDefault="00515230" w:rsidP="006506FA">
            <w:pPr>
              <w:widowControl/>
              <w:spacing w:after="0" w:line="240" w:lineRule="auto"/>
              <w:ind w:firstLine="0"/>
              <w:jc w:val="center"/>
              <w:rPr>
                <w:bCs/>
                <w:sz w:val="22"/>
                <w:szCs w:val="22"/>
                <w:lang w:eastAsia="lv-LV"/>
              </w:rPr>
            </w:pPr>
          </w:p>
        </w:tc>
        <w:tc>
          <w:tcPr>
            <w:tcW w:w="2835" w:type="dxa"/>
            <w:vMerge/>
          </w:tcPr>
          <w:p w:rsidR="00515230" w:rsidRPr="00C32C50" w:rsidRDefault="00515230" w:rsidP="006506FA">
            <w:pPr>
              <w:widowControl/>
              <w:spacing w:after="0" w:line="240" w:lineRule="auto"/>
              <w:ind w:firstLine="0"/>
              <w:jc w:val="left"/>
              <w:rPr>
                <w:sz w:val="22"/>
                <w:szCs w:val="22"/>
              </w:rPr>
            </w:pPr>
          </w:p>
        </w:tc>
        <w:tc>
          <w:tcPr>
            <w:tcW w:w="170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961D4C">
            <w:pPr>
              <w:widowControl/>
              <w:spacing w:after="0" w:line="240" w:lineRule="auto"/>
              <w:ind w:firstLine="0"/>
              <w:jc w:val="left"/>
              <w:rPr>
                <w:bCs/>
                <w:sz w:val="22"/>
                <w:szCs w:val="22"/>
                <w:lang w:eastAsia="lv-LV"/>
              </w:rPr>
            </w:pPr>
            <w:r w:rsidRPr="00C32C50">
              <w:rPr>
                <w:bCs/>
                <w:sz w:val="22"/>
                <w:szCs w:val="22"/>
                <w:lang w:eastAsia="lv-LV"/>
              </w:rPr>
              <w:t>Pieņemtajā pārvaldes lēmumā nav norādīta a</w:t>
            </w:r>
            <w:r w:rsidRPr="00C32C50">
              <w:rPr>
                <w:sz w:val="22"/>
                <w:szCs w:val="22"/>
              </w:rPr>
              <w:t>tsauce uz 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661ACC" w:rsidRPr="00C32C50" w:rsidTr="00FA41D3">
        <w:tc>
          <w:tcPr>
            <w:tcW w:w="993" w:type="dxa"/>
            <w:vMerge w:val="restart"/>
          </w:tcPr>
          <w:p w:rsidR="00661ACC" w:rsidRPr="00C32C50" w:rsidRDefault="00661ACC" w:rsidP="006506FA">
            <w:pPr>
              <w:pStyle w:val="naiskr"/>
              <w:jc w:val="center"/>
              <w:rPr>
                <w:sz w:val="22"/>
                <w:szCs w:val="22"/>
                <w:lang w:val="lv-LV"/>
              </w:rPr>
            </w:pPr>
            <w:r w:rsidRPr="00C32C50">
              <w:rPr>
                <w:sz w:val="22"/>
                <w:szCs w:val="22"/>
                <w:lang w:val="lv-LV"/>
              </w:rPr>
              <w:t>12.</w:t>
            </w:r>
          </w:p>
        </w:tc>
        <w:tc>
          <w:tcPr>
            <w:tcW w:w="2835" w:type="dxa"/>
            <w:vMerge w:val="restart"/>
          </w:tcPr>
          <w:p w:rsidR="00661ACC" w:rsidRPr="00C32C50" w:rsidRDefault="00661ACC" w:rsidP="00236F99">
            <w:pPr>
              <w:pStyle w:val="naiskr"/>
              <w:rPr>
                <w:sz w:val="22"/>
                <w:szCs w:val="22"/>
                <w:lang w:val="lv-LV"/>
              </w:rPr>
            </w:pPr>
            <w:r w:rsidRPr="00C32C50">
              <w:rPr>
                <w:sz w:val="22"/>
                <w:szCs w:val="22"/>
                <w:lang w:val="lv-LV"/>
              </w:rPr>
              <w:t xml:space="preserve"> Ir izdoti pašvaldības saistošie noteikumi par ūdenssaimniecības </w:t>
            </w:r>
            <w:r w:rsidRPr="00C32C50">
              <w:rPr>
                <w:sz w:val="22"/>
                <w:szCs w:val="22"/>
                <w:lang w:val="lv-LV"/>
              </w:rPr>
              <w:lastRenderedPageBreak/>
              <w:t xml:space="preserve">sabiedrisko pakalpojumu sniegšanu, ja sabiedrisko pakalpojumu sniedz pašvaldības aģentūra. Pašvaldības saistošajos noteikumos norādītas: </w:t>
            </w:r>
          </w:p>
        </w:tc>
        <w:tc>
          <w:tcPr>
            <w:tcW w:w="1701" w:type="dxa"/>
            <w:vMerge w:val="restart"/>
            <w:tcBorders>
              <w:tl2br w:val="nil"/>
              <w:tr2bl w:val="nil"/>
            </w:tcBorders>
          </w:tcPr>
          <w:p w:rsidR="00661ACC" w:rsidRPr="00C32C50" w:rsidRDefault="00661ACC" w:rsidP="006506FA">
            <w:pPr>
              <w:widowControl/>
              <w:spacing w:after="0" w:line="240" w:lineRule="auto"/>
              <w:ind w:firstLine="0"/>
              <w:jc w:val="left"/>
              <w:rPr>
                <w:bCs/>
                <w:sz w:val="22"/>
                <w:szCs w:val="22"/>
                <w:lang w:eastAsia="lv-LV"/>
              </w:rPr>
            </w:pPr>
            <w:r w:rsidRPr="00C32C50">
              <w:rPr>
                <w:bCs/>
                <w:sz w:val="22"/>
                <w:szCs w:val="22"/>
                <w:lang w:eastAsia="lv-LV"/>
              </w:rPr>
              <w:lastRenderedPageBreak/>
              <w:t>N</w:t>
            </w:r>
          </w:p>
        </w:tc>
        <w:tc>
          <w:tcPr>
            <w:tcW w:w="1418" w:type="dxa"/>
            <w:tcBorders>
              <w:tl2br w:val="nil"/>
              <w:tr2bl w:val="nil"/>
            </w:tcBorders>
          </w:tcPr>
          <w:p w:rsidR="00661ACC" w:rsidRPr="00C32C50" w:rsidRDefault="00661ACC" w:rsidP="006506FA">
            <w:pPr>
              <w:widowControl/>
              <w:spacing w:after="0" w:line="240" w:lineRule="auto"/>
              <w:ind w:firstLine="0"/>
              <w:jc w:val="left"/>
              <w:rPr>
                <w:bCs/>
                <w:sz w:val="22"/>
                <w:szCs w:val="22"/>
                <w:lang w:eastAsia="lv-LV"/>
              </w:rPr>
            </w:pPr>
            <w:r w:rsidRPr="00C32C50">
              <w:rPr>
                <w:bCs/>
                <w:sz w:val="22"/>
                <w:szCs w:val="22"/>
                <w:lang w:eastAsia="lv-LV"/>
              </w:rPr>
              <w:t xml:space="preserve">Jā </w:t>
            </w:r>
          </w:p>
        </w:tc>
        <w:tc>
          <w:tcPr>
            <w:tcW w:w="2693" w:type="dxa"/>
            <w:vMerge w:val="restart"/>
            <w:tcBorders>
              <w:tl2br w:val="nil"/>
              <w:tr2bl w:val="nil"/>
            </w:tcBorders>
          </w:tcPr>
          <w:p w:rsidR="00661ACC" w:rsidRPr="00C32C50" w:rsidRDefault="00661ACC"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r w:rsidR="00D855B3">
              <w:rPr>
                <w:bCs/>
                <w:sz w:val="22"/>
                <w:szCs w:val="22"/>
                <w:lang w:eastAsia="lv-LV"/>
              </w:rPr>
              <w:t>, tīmekļa vietne</w:t>
            </w:r>
            <w:r w:rsidRPr="00C32C50">
              <w:rPr>
                <w:bCs/>
                <w:sz w:val="22"/>
                <w:szCs w:val="22"/>
                <w:lang w:eastAsia="lv-LV"/>
              </w:rPr>
              <w:t xml:space="preserve">; projekta iesnieguma 1.1.6.punktā </w:t>
            </w:r>
            <w:r w:rsidRPr="00C32C50">
              <w:rPr>
                <w:bCs/>
                <w:sz w:val="22"/>
                <w:szCs w:val="22"/>
                <w:lang w:eastAsia="lv-LV"/>
              </w:rPr>
              <w:lastRenderedPageBreak/>
              <w:t>norādītais projekta iesniedzēja juridiskais statuss.</w:t>
            </w:r>
          </w:p>
        </w:tc>
        <w:tc>
          <w:tcPr>
            <w:tcW w:w="2977" w:type="dxa"/>
            <w:tcBorders>
              <w:tl2br w:val="nil"/>
              <w:tr2bl w:val="nil"/>
            </w:tcBorders>
          </w:tcPr>
          <w:p w:rsidR="00661ACC" w:rsidRPr="00C32C50" w:rsidRDefault="00661ACC" w:rsidP="006B4FCF">
            <w:pPr>
              <w:widowControl/>
              <w:spacing w:after="0" w:line="240" w:lineRule="auto"/>
              <w:ind w:firstLine="0"/>
              <w:jc w:val="left"/>
              <w:rPr>
                <w:sz w:val="22"/>
                <w:szCs w:val="22"/>
              </w:rPr>
            </w:pPr>
            <w:r w:rsidRPr="00C32C50">
              <w:rPr>
                <w:sz w:val="22"/>
                <w:szCs w:val="22"/>
              </w:rPr>
              <w:lastRenderedPageBreak/>
              <w:t xml:space="preserve">Ir pieņemti pašvaldības saistošie noteikumi par ūdenssaimniecības sabiedrisko pakalpojumu sniegšanu, ja </w:t>
            </w:r>
            <w:r w:rsidRPr="00C32C50">
              <w:rPr>
                <w:sz w:val="22"/>
                <w:szCs w:val="22"/>
              </w:rPr>
              <w:lastRenderedPageBreak/>
              <w:t>sabiedrisko pakalpojumu sniedz pašvaldības aģentūra.</w:t>
            </w:r>
          </w:p>
        </w:tc>
        <w:tc>
          <w:tcPr>
            <w:tcW w:w="2551" w:type="dxa"/>
            <w:vMerge w:val="restart"/>
            <w:tcBorders>
              <w:tl2br w:val="nil"/>
              <w:tr2bl w:val="nil"/>
            </w:tcBorders>
          </w:tcPr>
          <w:p w:rsidR="0055492A" w:rsidRPr="00C32C50" w:rsidRDefault="00661ACC" w:rsidP="00A52B3A">
            <w:pPr>
              <w:widowControl/>
              <w:spacing w:after="0" w:line="240" w:lineRule="auto"/>
              <w:ind w:firstLine="0"/>
              <w:jc w:val="left"/>
              <w:rPr>
                <w:sz w:val="22"/>
                <w:szCs w:val="22"/>
              </w:rPr>
            </w:pPr>
            <w:r w:rsidRPr="00C32C50">
              <w:rPr>
                <w:sz w:val="22"/>
                <w:szCs w:val="22"/>
              </w:rPr>
              <w:lastRenderedPageBreak/>
              <w:t xml:space="preserve">Gadījumā, ja projekta iesniegumam nav pievienoti pašvaldības saistošie noteikumi, tad </w:t>
            </w:r>
            <w:r w:rsidRPr="00C32C50">
              <w:rPr>
                <w:sz w:val="22"/>
                <w:szCs w:val="22"/>
              </w:rPr>
              <w:lastRenderedPageBreak/>
              <w:t xml:space="preserve">tie ir jāpārbauda tīmekļa vietnē. </w:t>
            </w:r>
          </w:p>
          <w:p w:rsidR="00661ACC" w:rsidRPr="00C32C50" w:rsidRDefault="00661ACC" w:rsidP="002C576C">
            <w:pPr>
              <w:widowControl/>
              <w:spacing w:after="0" w:line="240" w:lineRule="auto"/>
              <w:ind w:firstLine="0"/>
              <w:jc w:val="left"/>
              <w:rPr>
                <w:sz w:val="22"/>
                <w:szCs w:val="22"/>
              </w:rPr>
            </w:pPr>
            <w:r w:rsidRPr="00C32C50">
              <w:rPr>
                <w:sz w:val="22"/>
                <w:szCs w:val="22"/>
              </w:rPr>
              <w:t>Negatīva vērtējuma gadījumā projekta iesniegumu noraida.</w:t>
            </w:r>
          </w:p>
          <w:p w:rsidR="00661ACC" w:rsidRPr="00C32C50" w:rsidRDefault="00661ACC" w:rsidP="002C576C">
            <w:pPr>
              <w:widowControl/>
              <w:spacing w:after="0" w:line="240" w:lineRule="auto"/>
              <w:ind w:firstLine="0"/>
              <w:jc w:val="left"/>
              <w:rPr>
                <w:b/>
                <w:sz w:val="22"/>
                <w:szCs w:val="22"/>
              </w:rPr>
            </w:pPr>
            <w:r w:rsidRPr="00C32C50">
              <w:rPr>
                <w:iCs/>
                <w:sz w:val="22"/>
                <w:szCs w:val="22"/>
              </w:rPr>
              <w:t xml:space="preserve">Ja pašvaldības saistošajos noteikumos iekļautais nosacījums </w:t>
            </w:r>
            <w:r w:rsidRPr="00C32C50">
              <w:rPr>
                <w:b/>
                <w:iCs/>
                <w:sz w:val="22"/>
                <w:szCs w:val="22"/>
              </w:rPr>
              <w:t>neatbilst</w:t>
            </w:r>
            <w:r w:rsidRPr="00C32C50">
              <w:rPr>
                <w:iCs/>
                <w:sz w:val="22"/>
                <w:szCs w:val="22"/>
              </w:rPr>
              <w:t xml:space="preserve"> attiecīgajam vērtēšanas 12.kritērija apakšpunktā norādītajam, </w:t>
            </w:r>
            <w:r w:rsidRPr="00C32C50">
              <w:rPr>
                <w:sz w:val="22"/>
                <w:szCs w:val="22"/>
              </w:rPr>
              <w:t xml:space="preserve">projekta iesnieguma vērtētājs attiecīgajā veidlapas rindas </w:t>
            </w:r>
            <w:r w:rsidR="00FE5C69">
              <w:rPr>
                <w:sz w:val="22"/>
                <w:szCs w:val="22"/>
              </w:rPr>
              <w:t>„</w:t>
            </w:r>
            <w:r w:rsidRPr="00C32C50">
              <w:rPr>
                <w:sz w:val="22"/>
                <w:szCs w:val="22"/>
              </w:rPr>
              <w:t>šūnā</w:t>
            </w:r>
            <w:r w:rsidR="00FE5C69">
              <w:rPr>
                <w:sz w:val="22"/>
                <w:szCs w:val="22"/>
              </w:rPr>
              <w:t>”</w:t>
            </w:r>
            <w:r w:rsidRPr="00C32C50">
              <w:rPr>
                <w:sz w:val="22"/>
                <w:szCs w:val="22"/>
              </w:rPr>
              <w:t xml:space="preserve"> ieraksta vērtējumu </w:t>
            </w:r>
            <w:r w:rsidRPr="00C32C50">
              <w:rPr>
                <w:b/>
                <w:sz w:val="22"/>
                <w:szCs w:val="22"/>
              </w:rPr>
              <w:t>Nē.</w:t>
            </w:r>
          </w:p>
          <w:p w:rsidR="00661ACC" w:rsidRPr="00C32C50" w:rsidRDefault="00661ACC" w:rsidP="002C576C">
            <w:pPr>
              <w:widowControl/>
              <w:spacing w:after="0" w:line="240" w:lineRule="auto"/>
              <w:ind w:firstLine="0"/>
              <w:rPr>
                <w:bCs/>
                <w:sz w:val="22"/>
                <w:szCs w:val="22"/>
                <w:lang w:eastAsia="lv-LV"/>
              </w:rPr>
            </w:pPr>
          </w:p>
        </w:tc>
      </w:tr>
      <w:tr w:rsidR="00661ACC" w:rsidRPr="00C32C50" w:rsidTr="00FA41D3">
        <w:tc>
          <w:tcPr>
            <w:tcW w:w="993" w:type="dxa"/>
            <w:vMerge/>
          </w:tcPr>
          <w:p w:rsidR="00661ACC" w:rsidRPr="00C32C50" w:rsidRDefault="00661ACC" w:rsidP="006506FA">
            <w:pPr>
              <w:widowControl/>
              <w:spacing w:after="0" w:line="240" w:lineRule="auto"/>
              <w:ind w:firstLine="0"/>
              <w:jc w:val="center"/>
              <w:rPr>
                <w:bCs/>
                <w:sz w:val="22"/>
                <w:szCs w:val="22"/>
                <w:lang w:eastAsia="lv-LV"/>
              </w:rPr>
            </w:pPr>
          </w:p>
        </w:tc>
        <w:tc>
          <w:tcPr>
            <w:tcW w:w="2835" w:type="dxa"/>
            <w:vMerge/>
          </w:tcPr>
          <w:p w:rsidR="00661ACC" w:rsidRPr="00C32C50" w:rsidRDefault="00661ACC" w:rsidP="006506FA">
            <w:pPr>
              <w:widowControl/>
              <w:spacing w:after="0" w:line="240" w:lineRule="auto"/>
              <w:ind w:firstLine="0"/>
              <w:jc w:val="left"/>
              <w:rPr>
                <w:sz w:val="22"/>
                <w:szCs w:val="22"/>
              </w:rPr>
            </w:pPr>
          </w:p>
        </w:tc>
        <w:tc>
          <w:tcPr>
            <w:tcW w:w="1701" w:type="dxa"/>
            <w:vMerge/>
            <w:tcBorders>
              <w:tl2br w:val="nil"/>
              <w:tr2bl w:val="nil"/>
            </w:tcBorders>
          </w:tcPr>
          <w:p w:rsidR="00661ACC" w:rsidRPr="00C32C50" w:rsidRDefault="00661ACC" w:rsidP="006506FA">
            <w:pPr>
              <w:widowControl/>
              <w:spacing w:after="0" w:line="240" w:lineRule="auto"/>
              <w:ind w:firstLine="0"/>
              <w:jc w:val="left"/>
              <w:rPr>
                <w:bCs/>
                <w:sz w:val="22"/>
                <w:szCs w:val="22"/>
                <w:lang w:eastAsia="lv-LV"/>
              </w:rPr>
            </w:pPr>
          </w:p>
        </w:tc>
        <w:tc>
          <w:tcPr>
            <w:tcW w:w="1418" w:type="dxa"/>
            <w:tcBorders>
              <w:tl2br w:val="nil"/>
              <w:tr2bl w:val="nil"/>
            </w:tcBorders>
          </w:tcPr>
          <w:p w:rsidR="00661ACC" w:rsidRPr="00C32C50" w:rsidRDefault="00661AC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661ACC" w:rsidRPr="00C32C50" w:rsidRDefault="00661ACC" w:rsidP="006506FA">
            <w:pPr>
              <w:widowControl/>
              <w:spacing w:after="0" w:line="240" w:lineRule="auto"/>
              <w:ind w:firstLine="0"/>
              <w:jc w:val="left"/>
              <w:rPr>
                <w:bCs/>
                <w:sz w:val="22"/>
                <w:szCs w:val="22"/>
                <w:lang w:eastAsia="lv-LV"/>
              </w:rPr>
            </w:pPr>
          </w:p>
        </w:tc>
        <w:tc>
          <w:tcPr>
            <w:tcW w:w="2977" w:type="dxa"/>
            <w:tcBorders>
              <w:tl2br w:val="nil"/>
              <w:tr2bl w:val="nil"/>
            </w:tcBorders>
          </w:tcPr>
          <w:p w:rsidR="00661ACC" w:rsidRPr="00C32C50" w:rsidRDefault="00661ACC" w:rsidP="006B4FCF">
            <w:pPr>
              <w:widowControl/>
              <w:spacing w:after="0" w:line="240" w:lineRule="auto"/>
              <w:ind w:firstLine="0"/>
              <w:jc w:val="left"/>
              <w:rPr>
                <w:bCs/>
                <w:sz w:val="22"/>
                <w:szCs w:val="22"/>
                <w:lang w:eastAsia="lv-LV"/>
              </w:rPr>
            </w:pPr>
            <w:r w:rsidRPr="00C32C50">
              <w:rPr>
                <w:sz w:val="22"/>
                <w:szCs w:val="22"/>
              </w:rPr>
              <w:t>Nav pieņemti pašvaldības saistošie noteikumi par ūdenssaimniecības sabiedrisko pakalpojumu sniegšanu, ja sabiedrisko pakalpojumu sniedz pašvaldības aģentūra.</w:t>
            </w:r>
          </w:p>
        </w:tc>
        <w:tc>
          <w:tcPr>
            <w:tcW w:w="2551" w:type="dxa"/>
            <w:vMerge/>
            <w:tcBorders>
              <w:tl2br w:val="nil"/>
              <w:tr2bl w:val="nil"/>
            </w:tcBorders>
          </w:tcPr>
          <w:p w:rsidR="00661ACC" w:rsidRPr="00C32C50" w:rsidRDefault="00661ACC" w:rsidP="006506FA">
            <w:pPr>
              <w:widowControl/>
              <w:spacing w:after="0" w:line="240" w:lineRule="auto"/>
              <w:ind w:firstLine="0"/>
              <w:jc w:val="left"/>
              <w:rPr>
                <w:bCs/>
                <w:sz w:val="22"/>
                <w:szCs w:val="22"/>
                <w:lang w:eastAsia="lv-LV"/>
              </w:rPr>
            </w:pPr>
          </w:p>
        </w:tc>
      </w:tr>
      <w:tr w:rsidR="00661ACC" w:rsidRPr="00C32C50" w:rsidTr="00FA41D3">
        <w:tc>
          <w:tcPr>
            <w:tcW w:w="993" w:type="dxa"/>
            <w:vMerge/>
          </w:tcPr>
          <w:p w:rsidR="00661ACC" w:rsidRPr="00C32C50" w:rsidRDefault="00661ACC" w:rsidP="006506FA">
            <w:pPr>
              <w:widowControl/>
              <w:spacing w:after="0" w:line="240" w:lineRule="auto"/>
              <w:ind w:firstLine="0"/>
              <w:jc w:val="center"/>
              <w:rPr>
                <w:bCs/>
                <w:sz w:val="22"/>
                <w:szCs w:val="22"/>
                <w:lang w:eastAsia="lv-LV"/>
              </w:rPr>
            </w:pPr>
          </w:p>
        </w:tc>
        <w:tc>
          <w:tcPr>
            <w:tcW w:w="2835" w:type="dxa"/>
            <w:vMerge/>
          </w:tcPr>
          <w:p w:rsidR="00661ACC" w:rsidRPr="00C32C50" w:rsidRDefault="00661ACC" w:rsidP="006506FA">
            <w:pPr>
              <w:widowControl/>
              <w:spacing w:after="0" w:line="240" w:lineRule="auto"/>
              <w:ind w:firstLine="0"/>
              <w:jc w:val="left"/>
              <w:rPr>
                <w:sz w:val="22"/>
                <w:szCs w:val="22"/>
              </w:rPr>
            </w:pPr>
          </w:p>
        </w:tc>
        <w:tc>
          <w:tcPr>
            <w:tcW w:w="1701" w:type="dxa"/>
            <w:vMerge/>
            <w:tcBorders>
              <w:tl2br w:val="nil"/>
              <w:tr2bl w:val="nil"/>
            </w:tcBorders>
          </w:tcPr>
          <w:p w:rsidR="00661ACC" w:rsidRPr="00C32C50" w:rsidRDefault="00661ACC" w:rsidP="006506FA">
            <w:pPr>
              <w:widowControl/>
              <w:spacing w:after="0" w:line="240" w:lineRule="auto"/>
              <w:ind w:firstLine="0"/>
              <w:jc w:val="left"/>
              <w:rPr>
                <w:bCs/>
                <w:sz w:val="22"/>
                <w:szCs w:val="22"/>
                <w:lang w:eastAsia="lv-LV"/>
              </w:rPr>
            </w:pPr>
          </w:p>
        </w:tc>
        <w:tc>
          <w:tcPr>
            <w:tcW w:w="1418" w:type="dxa"/>
            <w:tcBorders>
              <w:tl2br w:val="nil"/>
              <w:tr2bl w:val="nil"/>
            </w:tcBorders>
          </w:tcPr>
          <w:p w:rsidR="00661ACC" w:rsidRPr="00C32C50" w:rsidRDefault="00661ACC" w:rsidP="006506FA">
            <w:pPr>
              <w:widowControl/>
              <w:spacing w:after="0" w:line="240" w:lineRule="auto"/>
              <w:ind w:firstLine="0"/>
              <w:jc w:val="left"/>
              <w:rPr>
                <w:bCs/>
                <w:sz w:val="22"/>
                <w:szCs w:val="22"/>
                <w:lang w:eastAsia="lv-LV"/>
              </w:rPr>
            </w:pPr>
            <w:r w:rsidRPr="00C32C50">
              <w:rPr>
                <w:bCs/>
                <w:sz w:val="22"/>
                <w:szCs w:val="22"/>
                <w:lang w:eastAsia="lv-LV"/>
              </w:rPr>
              <w:t>NA</w:t>
            </w:r>
          </w:p>
        </w:tc>
        <w:tc>
          <w:tcPr>
            <w:tcW w:w="2693" w:type="dxa"/>
            <w:vMerge/>
            <w:tcBorders>
              <w:tl2br w:val="nil"/>
              <w:tr2bl w:val="nil"/>
            </w:tcBorders>
          </w:tcPr>
          <w:p w:rsidR="00661ACC" w:rsidRPr="00C32C50" w:rsidRDefault="00661ACC" w:rsidP="006506FA">
            <w:pPr>
              <w:widowControl/>
              <w:spacing w:after="0" w:line="240" w:lineRule="auto"/>
              <w:ind w:firstLine="0"/>
              <w:jc w:val="left"/>
              <w:rPr>
                <w:bCs/>
                <w:sz w:val="22"/>
                <w:szCs w:val="22"/>
                <w:lang w:eastAsia="lv-LV"/>
              </w:rPr>
            </w:pPr>
          </w:p>
        </w:tc>
        <w:tc>
          <w:tcPr>
            <w:tcW w:w="2977" w:type="dxa"/>
            <w:tcBorders>
              <w:tl2br w:val="nil"/>
              <w:tr2bl w:val="nil"/>
            </w:tcBorders>
          </w:tcPr>
          <w:p w:rsidR="00661ACC" w:rsidRPr="00C32C50" w:rsidRDefault="00661ACC" w:rsidP="006506FA">
            <w:pPr>
              <w:widowControl/>
              <w:spacing w:after="0" w:line="240" w:lineRule="auto"/>
              <w:ind w:firstLine="0"/>
              <w:jc w:val="left"/>
              <w:rPr>
                <w:bCs/>
                <w:sz w:val="22"/>
                <w:szCs w:val="22"/>
                <w:lang w:eastAsia="lv-LV"/>
              </w:rPr>
            </w:pPr>
            <w:r w:rsidRPr="00C32C50">
              <w:rPr>
                <w:bCs/>
                <w:sz w:val="22"/>
                <w:szCs w:val="22"/>
                <w:lang w:eastAsia="lv-LV"/>
              </w:rPr>
              <w:t xml:space="preserve">Nav attiecināms sabiedrisko pakalpojumu sniedzēja juridiskajam </w:t>
            </w:r>
            <w:r w:rsidR="005A516C" w:rsidRPr="00C32C50">
              <w:rPr>
                <w:bCs/>
                <w:sz w:val="22"/>
                <w:szCs w:val="22"/>
                <w:lang w:eastAsia="lv-LV"/>
              </w:rPr>
              <w:t>statusam – n</w:t>
            </w:r>
            <w:r w:rsidRPr="00C32C50">
              <w:rPr>
                <w:bCs/>
                <w:sz w:val="22"/>
                <w:szCs w:val="22"/>
                <w:lang w:eastAsia="lv-LV"/>
              </w:rPr>
              <w:t>av pašvaldības aģentūra.</w:t>
            </w:r>
          </w:p>
          <w:p w:rsidR="00661ACC" w:rsidRPr="00C32C50" w:rsidRDefault="00661ACC" w:rsidP="008C7E03">
            <w:pPr>
              <w:widowControl/>
              <w:spacing w:after="0" w:line="240" w:lineRule="auto"/>
              <w:ind w:firstLine="0"/>
              <w:jc w:val="left"/>
              <w:rPr>
                <w:bCs/>
                <w:sz w:val="22"/>
                <w:szCs w:val="22"/>
                <w:lang w:eastAsia="lv-LV"/>
              </w:rPr>
            </w:pPr>
            <w:r w:rsidRPr="00C32C50">
              <w:rPr>
                <w:sz w:val="22"/>
                <w:szCs w:val="22"/>
              </w:rPr>
              <w:t xml:space="preserve">Vērtējums - </w:t>
            </w:r>
            <w:r w:rsidRPr="00C32C50">
              <w:rPr>
                <w:b/>
                <w:sz w:val="22"/>
                <w:szCs w:val="22"/>
              </w:rPr>
              <w:t xml:space="preserve">NA </w:t>
            </w:r>
            <w:r w:rsidRPr="00C32C50">
              <w:rPr>
                <w:sz w:val="22"/>
                <w:szCs w:val="22"/>
              </w:rPr>
              <w:t>nav jāraksta katram 12. punkta apakšpunktam.</w:t>
            </w:r>
          </w:p>
        </w:tc>
        <w:tc>
          <w:tcPr>
            <w:tcW w:w="2551" w:type="dxa"/>
            <w:vMerge/>
            <w:tcBorders>
              <w:tl2br w:val="nil"/>
              <w:tr2bl w:val="nil"/>
            </w:tcBorders>
          </w:tcPr>
          <w:p w:rsidR="00661ACC" w:rsidRPr="00C32C50" w:rsidRDefault="00661ACC" w:rsidP="006506FA">
            <w:pPr>
              <w:widowControl/>
              <w:spacing w:after="0" w:line="240" w:lineRule="auto"/>
              <w:ind w:firstLine="0"/>
              <w:jc w:val="left"/>
              <w:rPr>
                <w:bCs/>
                <w:sz w:val="22"/>
                <w:szCs w:val="22"/>
                <w:lang w:eastAsia="lv-LV"/>
              </w:rPr>
            </w:pPr>
          </w:p>
        </w:tc>
      </w:tr>
      <w:tr w:rsidR="00274337" w:rsidRPr="00C32C50" w:rsidTr="00FA41D3">
        <w:tc>
          <w:tcPr>
            <w:tcW w:w="993" w:type="dxa"/>
            <w:vMerge w:val="restart"/>
          </w:tcPr>
          <w:p w:rsidR="00274337" w:rsidRPr="00C32C50" w:rsidRDefault="00274337" w:rsidP="006506FA">
            <w:pPr>
              <w:pStyle w:val="naiskr"/>
              <w:jc w:val="center"/>
              <w:rPr>
                <w:sz w:val="22"/>
                <w:szCs w:val="22"/>
                <w:lang w:val="lv-LV"/>
              </w:rPr>
            </w:pPr>
            <w:r w:rsidRPr="00C32C50">
              <w:rPr>
                <w:sz w:val="22"/>
                <w:szCs w:val="22"/>
                <w:lang w:val="lv-LV"/>
              </w:rPr>
              <w:t>12.1.</w:t>
            </w:r>
          </w:p>
        </w:tc>
        <w:tc>
          <w:tcPr>
            <w:tcW w:w="2835" w:type="dxa"/>
            <w:vMerge w:val="restart"/>
          </w:tcPr>
          <w:p w:rsidR="00274337" w:rsidRPr="00C32C50" w:rsidRDefault="00274337" w:rsidP="002B0717">
            <w:pPr>
              <w:pStyle w:val="naiskr"/>
              <w:rPr>
                <w:sz w:val="22"/>
                <w:szCs w:val="22"/>
                <w:lang w:val="lv-LV"/>
              </w:rPr>
            </w:pPr>
            <w:r w:rsidRPr="00C32C50">
              <w:rPr>
                <w:sz w:val="22"/>
                <w:szCs w:val="22"/>
                <w:lang w:val="lv-LV"/>
              </w:rPr>
              <w:t> pašvaldības aģentūrai uzdotās funkcijas ūdenssaimniecības sabiedrisko pakalpojumu sniegšanā, tajā skaitā konkrēti sniedzamie ūdenssaimniecības sabiedriskie pakalpojumi</w:t>
            </w:r>
          </w:p>
        </w:tc>
        <w:tc>
          <w:tcPr>
            <w:tcW w:w="1701" w:type="dxa"/>
            <w:tcBorders>
              <w:tl2br w:val="nil"/>
              <w:tr2bl w:val="nil"/>
            </w:tcBorders>
          </w:tcPr>
          <w:p w:rsidR="00274337"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 xml:space="preserve">Informācijas avots: </w:t>
            </w:r>
            <w:r w:rsidR="00D855B3">
              <w:rPr>
                <w:bCs/>
                <w:sz w:val="22"/>
                <w:szCs w:val="22"/>
                <w:lang w:eastAsia="lv-LV"/>
              </w:rPr>
              <w:t>projekta iesnieguma 6.pielikums, tīmekļa vietne.</w:t>
            </w:r>
          </w:p>
        </w:tc>
        <w:tc>
          <w:tcPr>
            <w:tcW w:w="2977"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 xml:space="preserve">Pieņemtajos pašvaldības saistošajos noteikumos ir norādītas </w:t>
            </w:r>
            <w:r w:rsidRPr="00C32C50">
              <w:rPr>
                <w:sz w:val="22"/>
                <w:szCs w:val="22"/>
              </w:rPr>
              <w:t>pašvaldības aģentūrai uzdotās funkcijas ūdenssaimniecības sabiedrisko pakalpojumu sniegšanā, tajā skaitā konkrēti sniedzamie ūdenssaimniecības sabiedriskie pakalpojumi.</w:t>
            </w:r>
          </w:p>
        </w:tc>
        <w:tc>
          <w:tcPr>
            <w:tcW w:w="2551" w:type="dxa"/>
            <w:vMerge/>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r>
      <w:tr w:rsidR="00274337" w:rsidRPr="00C32C50" w:rsidTr="00FA41D3">
        <w:trPr>
          <w:trHeight w:val="2660"/>
        </w:trPr>
        <w:tc>
          <w:tcPr>
            <w:tcW w:w="993" w:type="dxa"/>
            <w:vMerge/>
          </w:tcPr>
          <w:p w:rsidR="00274337" w:rsidRPr="00C32C50" w:rsidRDefault="00274337" w:rsidP="006506FA">
            <w:pPr>
              <w:pStyle w:val="naiskr"/>
              <w:jc w:val="center"/>
              <w:rPr>
                <w:sz w:val="22"/>
                <w:szCs w:val="22"/>
                <w:lang w:val="lv-LV"/>
              </w:rPr>
            </w:pPr>
          </w:p>
        </w:tc>
        <w:tc>
          <w:tcPr>
            <w:tcW w:w="2835" w:type="dxa"/>
            <w:vMerge/>
          </w:tcPr>
          <w:p w:rsidR="00274337" w:rsidRPr="00C32C50" w:rsidRDefault="00274337" w:rsidP="002B0717">
            <w:pPr>
              <w:pStyle w:val="naiskr"/>
              <w:rPr>
                <w:sz w:val="22"/>
                <w:szCs w:val="22"/>
                <w:lang w:val="lv-LV"/>
              </w:rPr>
            </w:pPr>
          </w:p>
        </w:tc>
        <w:tc>
          <w:tcPr>
            <w:tcW w:w="1701"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c>
          <w:tcPr>
            <w:tcW w:w="1418"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Nē</w:t>
            </w:r>
          </w:p>
          <w:p w:rsidR="00274337" w:rsidRPr="00C32C50" w:rsidRDefault="00274337" w:rsidP="006506FA">
            <w:pPr>
              <w:jc w:val="left"/>
              <w:rPr>
                <w:bCs/>
                <w:sz w:val="22"/>
                <w:szCs w:val="22"/>
                <w:lang w:eastAsia="lv-LV"/>
              </w:rPr>
            </w:pPr>
          </w:p>
        </w:tc>
        <w:tc>
          <w:tcPr>
            <w:tcW w:w="2693" w:type="dxa"/>
            <w:vMerge/>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c>
          <w:tcPr>
            <w:tcW w:w="2977" w:type="dxa"/>
            <w:tcBorders>
              <w:tl2br w:val="nil"/>
              <w:tr2bl w:val="nil"/>
            </w:tcBorders>
          </w:tcPr>
          <w:p w:rsidR="00274337" w:rsidRPr="00C32C50" w:rsidRDefault="00274337" w:rsidP="00536B33">
            <w:pPr>
              <w:widowControl/>
              <w:spacing w:after="0" w:line="240" w:lineRule="auto"/>
              <w:ind w:firstLine="0"/>
              <w:jc w:val="left"/>
              <w:rPr>
                <w:bCs/>
                <w:sz w:val="22"/>
                <w:szCs w:val="22"/>
                <w:lang w:eastAsia="lv-LV"/>
              </w:rPr>
            </w:pPr>
            <w:r w:rsidRPr="00C32C50">
              <w:rPr>
                <w:bCs/>
                <w:sz w:val="22"/>
                <w:szCs w:val="22"/>
                <w:lang w:eastAsia="lv-LV"/>
              </w:rPr>
              <w:t xml:space="preserve">Pieņemtajos pašvaldības saistošajos noteikumos nav norādītas </w:t>
            </w:r>
            <w:r w:rsidRPr="00C32C50">
              <w:rPr>
                <w:sz w:val="22"/>
                <w:szCs w:val="22"/>
              </w:rPr>
              <w:t>pašvaldības aģentūrai uzdotās funkcijas ūdenssaimniecības sabiedrisko pakalpojumu sniegšanā, tajā skaitā konkrēti sniedzamie ūdenssaimniecības sabiedriskie pakalpojumi.</w:t>
            </w:r>
          </w:p>
        </w:tc>
        <w:tc>
          <w:tcPr>
            <w:tcW w:w="2551" w:type="dxa"/>
            <w:vMerge/>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r>
      <w:tr w:rsidR="00515230" w:rsidRPr="00C32C50" w:rsidTr="00FA41D3">
        <w:tc>
          <w:tcPr>
            <w:tcW w:w="993" w:type="dxa"/>
            <w:vMerge w:val="restart"/>
          </w:tcPr>
          <w:p w:rsidR="00515230" w:rsidRPr="00C32C50" w:rsidRDefault="00515230" w:rsidP="006506FA">
            <w:pPr>
              <w:pStyle w:val="naiskr"/>
              <w:jc w:val="center"/>
              <w:rPr>
                <w:sz w:val="22"/>
                <w:szCs w:val="22"/>
                <w:lang w:val="lv-LV"/>
              </w:rPr>
            </w:pPr>
            <w:r w:rsidRPr="00C32C50">
              <w:rPr>
                <w:sz w:val="22"/>
                <w:szCs w:val="22"/>
                <w:lang w:val="lv-LV"/>
              </w:rPr>
              <w:t>12.2.</w:t>
            </w:r>
          </w:p>
        </w:tc>
        <w:tc>
          <w:tcPr>
            <w:tcW w:w="2835" w:type="dxa"/>
            <w:vMerge w:val="restart"/>
          </w:tcPr>
          <w:p w:rsidR="00515230" w:rsidRPr="00C32C50" w:rsidRDefault="00515230" w:rsidP="002B0717">
            <w:pPr>
              <w:pStyle w:val="naiskr"/>
              <w:rPr>
                <w:sz w:val="22"/>
                <w:szCs w:val="22"/>
                <w:lang w:val="lv-LV"/>
              </w:rPr>
            </w:pPr>
            <w:r w:rsidRPr="00C32C50">
              <w:rPr>
                <w:sz w:val="22"/>
                <w:szCs w:val="22"/>
                <w:lang w:val="lv-LV"/>
              </w:rPr>
              <w:t> ūdenssaimniecības sabiedrisko pakalpojumu sniegšanas teritorija</w:t>
            </w:r>
          </w:p>
        </w:tc>
        <w:tc>
          <w:tcPr>
            <w:tcW w:w="1701"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 xml:space="preserve">Pieņemtajos pašvaldības saistošajos noteikumos ir norādīta </w:t>
            </w:r>
            <w:r w:rsidRPr="00C32C50">
              <w:rPr>
                <w:sz w:val="22"/>
                <w:szCs w:val="22"/>
              </w:rPr>
              <w:t>ūdenssaimniecības sabiedrisko pakalpojumu sniegšanas teritorija</w:t>
            </w:r>
            <w:r w:rsidRPr="00C32C50">
              <w:rPr>
                <w:bCs/>
                <w:sz w:val="22"/>
                <w:szCs w:val="22"/>
                <w:lang w:eastAsia="lv-LV"/>
              </w:rPr>
              <w:t xml:space="preserve"> </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rPr>
          <w:trHeight w:val="1348"/>
        </w:trPr>
        <w:tc>
          <w:tcPr>
            <w:tcW w:w="993" w:type="dxa"/>
            <w:vMerge/>
          </w:tcPr>
          <w:p w:rsidR="00515230" w:rsidRPr="00C32C50" w:rsidRDefault="00515230" w:rsidP="006506FA">
            <w:pPr>
              <w:pStyle w:val="naiskr"/>
              <w:jc w:val="center"/>
              <w:rPr>
                <w:sz w:val="22"/>
                <w:szCs w:val="22"/>
                <w:lang w:val="lv-LV"/>
              </w:rPr>
            </w:pPr>
          </w:p>
        </w:tc>
        <w:tc>
          <w:tcPr>
            <w:tcW w:w="2835" w:type="dxa"/>
            <w:vMerge/>
          </w:tcPr>
          <w:p w:rsidR="00515230" w:rsidRPr="00C32C50" w:rsidRDefault="00515230" w:rsidP="002B0717">
            <w:pPr>
              <w:pStyle w:val="naiskr"/>
              <w:rPr>
                <w:sz w:val="22"/>
                <w:szCs w:val="22"/>
                <w:lang w:val="lv-LV"/>
              </w:rPr>
            </w:pPr>
          </w:p>
        </w:tc>
        <w:tc>
          <w:tcPr>
            <w:tcW w:w="170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Nē</w:t>
            </w:r>
          </w:p>
          <w:p w:rsidR="00515230" w:rsidRPr="00C32C50" w:rsidRDefault="00515230" w:rsidP="006506FA">
            <w:pPr>
              <w:jc w:val="left"/>
              <w:rPr>
                <w:bCs/>
                <w:sz w:val="22"/>
                <w:szCs w:val="22"/>
                <w:lang w:eastAsia="lv-LV"/>
              </w:rPr>
            </w:pPr>
          </w:p>
        </w:tc>
        <w:tc>
          <w:tcPr>
            <w:tcW w:w="2693"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 xml:space="preserve">Pieņemtajos pašvaldības saistošajos noteikumos nav norādīta </w:t>
            </w:r>
            <w:r w:rsidRPr="00C32C50">
              <w:rPr>
                <w:sz w:val="22"/>
                <w:szCs w:val="22"/>
              </w:rPr>
              <w:t>ūdenssaimniecības sabiedrisko pakalpojumu sniegšanas teritorija</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c>
          <w:tcPr>
            <w:tcW w:w="993" w:type="dxa"/>
            <w:vMerge w:val="restart"/>
          </w:tcPr>
          <w:p w:rsidR="00515230" w:rsidRPr="00C32C50" w:rsidRDefault="00515230" w:rsidP="006506FA">
            <w:pPr>
              <w:pStyle w:val="naiskr"/>
              <w:spacing w:line="201" w:lineRule="atLeast"/>
              <w:jc w:val="center"/>
              <w:rPr>
                <w:sz w:val="22"/>
                <w:szCs w:val="22"/>
                <w:lang w:val="lv-LV"/>
              </w:rPr>
            </w:pPr>
            <w:r w:rsidRPr="00C32C50">
              <w:rPr>
                <w:sz w:val="22"/>
                <w:szCs w:val="22"/>
                <w:lang w:val="lv-LV"/>
              </w:rPr>
              <w:t>12.3.</w:t>
            </w:r>
          </w:p>
        </w:tc>
        <w:tc>
          <w:tcPr>
            <w:tcW w:w="2835" w:type="dxa"/>
            <w:vMerge w:val="restart"/>
          </w:tcPr>
          <w:p w:rsidR="00515230" w:rsidRPr="00C32C50" w:rsidRDefault="00515230" w:rsidP="006506FA">
            <w:pPr>
              <w:pStyle w:val="naiskr"/>
              <w:spacing w:line="201" w:lineRule="atLeast"/>
              <w:rPr>
                <w:sz w:val="22"/>
                <w:szCs w:val="22"/>
                <w:lang w:val="lv-LV"/>
              </w:rPr>
            </w:pPr>
            <w:r w:rsidRPr="00C32C50">
              <w:rPr>
                <w:sz w:val="22"/>
                <w:szCs w:val="22"/>
                <w:lang w:val="lv-LV"/>
              </w:rPr>
              <w:t xml:space="preserve"> ūdenssaimniecības sabiedrisko pakalpojumu tarifi </w:t>
            </w:r>
          </w:p>
        </w:tc>
        <w:tc>
          <w:tcPr>
            <w:tcW w:w="1701"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515230" w:rsidRPr="00C32C50" w:rsidRDefault="00515230" w:rsidP="002E5EAE">
            <w:pPr>
              <w:widowControl/>
              <w:spacing w:after="0" w:line="240" w:lineRule="auto"/>
              <w:ind w:firstLine="0"/>
              <w:jc w:val="left"/>
              <w:rPr>
                <w:bCs/>
                <w:sz w:val="22"/>
                <w:szCs w:val="22"/>
                <w:lang w:eastAsia="lv-LV"/>
              </w:rPr>
            </w:pPr>
            <w:r w:rsidRPr="00C32C50">
              <w:rPr>
                <w:bCs/>
                <w:sz w:val="22"/>
                <w:szCs w:val="22"/>
                <w:lang w:eastAsia="lv-LV"/>
              </w:rPr>
              <w:t xml:space="preserve">Pieņemtajos pašvaldības saistošajos noteikumos ir noteikti attiecīgo </w:t>
            </w:r>
            <w:r w:rsidRPr="00C32C50">
              <w:rPr>
                <w:sz w:val="22"/>
                <w:szCs w:val="22"/>
              </w:rPr>
              <w:t>ūdenssaimniecības sabiedrisko pakalpojumu tarifi</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rPr>
          <w:trHeight w:val="1395"/>
        </w:trPr>
        <w:tc>
          <w:tcPr>
            <w:tcW w:w="993" w:type="dxa"/>
            <w:vMerge/>
          </w:tcPr>
          <w:p w:rsidR="00515230" w:rsidRPr="00C32C50" w:rsidRDefault="00515230" w:rsidP="006506FA">
            <w:pPr>
              <w:pStyle w:val="naiskr"/>
              <w:spacing w:line="201" w:lineRule="atLeast"/>
              <w:jc w:val="center"/>
              <w:rPr>
                <w:sz w:val="22"/>
                <w:szCs w:val="22"/>
                <w:lang w:val="lv-LV"/>
              </w:rPr>
            </w:pPr>
          </w:p>
        </w:tc>
        <w:tc>
          <w:tcPr>
            <w:tcW w:w="2835" w:type="dxa"/>
            <w:vMerge/>
          </w:tcPr>
          <w:p w:rsidR="00515230" w:rsidRPr="00C32C50" w:rsidRDefault="00515230" w:rsidP="006506FA">
            <w:pPr>
              <w:pStyle w:val="naiskr"/>
              <w:spacing w:line="201" w:lineRule="atLeast"/>
              <w:rPr>
                <w:sz w:val="22"/>
                <w:szCs w:val="22"/>
                <w:lang w:val="lv-LV"/>
              </w:rPr>
            </w:pPr>
          </w:p>
        </w:tc>
        <w:tc>
          <w:tcPr>
            <w:tcW w:w="170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Nē</w:t>
            </w:r>
          </w:p>
          <w:p w:rsidR="00515230" w:rsidRPr="00C32C50" w:rsidRDefault="00515230" w:rsidP="006506FA">
            <w:pPr>
              <w:jc w:val="left"/>
              <w:rPr>
                <w:bCs/>
                <w:sz w:val="22"/>
                <w:szCs w:val="22"/>
                <w:lang w:eastAsia="lv-LV"/>
              </w:rPr>
            </w:pPr>
          </w:p>
        </w:tc>
        <w:tc>
          <w:tcPr>
            <w:tcW w:w="2693"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 xml:space="preserve">Pieņemtajos pašvaldības saistošajos noteikumos nav noteikti attiecīgo </w:t>
            </w:r>
            <w:r w:rsidRPr="00C32C50">
              <w:rPr>
                <w:sz w:val="22"/>
                <w:szCs w:val="22"/>
              </w:rPr>
              <w:t>ūdenssaimniecības sabiedrisko pakalpojumu tarifi</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C20DA7" w:rsidRPr="00C32C50" w:rsidTr="00FA41D3">
        <w:trPr>
          <w:trHeight w:val="105"/>
        </w:trPr>
        <w:tc>
          <w:tcPr>
            <w:tcW w:w="993" w:type="dxa"/>
            <w:vMerge w:val="restart"/>
          </w:tcPr>
          <w:p w:rsidR="00C20DA7" w:rsidRPr="00C32C50" w:rsidRDefault="00C20DA7" w:rsidP="006506FA">
            <w:pPr>
              <w:widowControl/>
              <w:spacing w:after="0" w:line="240" w:lineRule="auto"/>
              <w:ind w:firstLine="0"/>
              <w:jc w:val="center"/>
              <w:rPr>
                <w:bCs/>
                <w:sz w:val="22"/>
                <w:szCs w:val="22"/>
                <w:lang w:eastAsia="lv-LV"/>
              </w:rPr>
            </w:pPr>
            <w:r w:rsidRPr="00C32C50">
              <w:rPr>
                <w:bCs/>
                <w:sz w:val="22"/>
                <w:szCs w:val="22"/>
                <w:lang w:eastAsia="lv-LV"/>
              </w:rPr>
              <w:t>12.4.</w:t>
            </w:r>
          </w:p>
        </w:tc>
        <w:tc>
          <w:tcPr>
            <w:tcW w:w="2835" w:type="dxa"/>
            <w:vMerge w:val="restart"/>
          </w:tcPr>
          <w:p w:rsidR="00C20DA7" w:rsidRPr="00C32C50" w:rsidRDefault="00C20DA7" w:rsidP="00383742">
            <w:pPr>
              <w:widowControl/>
              <w:spacing w:after="0" w:line="240" w:lineRule="auto"/>
              <w:ind w:firstLine="0"/>
              <w:jc w:val="left"/>
              <w:rPr>
                <w:sz w:val="22"/>
                <w:szCs w:val="22"/>
              </w:rPr>
            </w:pPr>
            <w:r w:rsidRPr="00C32C50">
              <w:rPr>
                <w:sz w:val="22"/>
                <w:szCs w:val="22"/>
              </w:rPr>
              <w:t xml:space="preserve">prasība ūdenssaimniecības </w:t>
            </w:r>
            <w:r w:rsidRPr="00C32C50">
              <w:rPr>
                <w:sz w:val="22"/>
                <w:szCs w:val="22"/>
              </w:rPr>
              <w:lastRenderedPageBreak/>
              <w:t>sabiedrisko pakalpojumu sniedzējam uzturēt un atjaunot nepieciešamo tehnisko aprīkojumu, lai minētos pakalpojumus varētu sniegt atbilstoši katram konkrētajam pakalpojumam noteiktajām prasībām</w:t>
            </w:r>
          </w:p>
        </w:tc>
        <w:tc>
          <w:tcPr>
            <w:tcW w:w="1701" w:type="dxa"/>
            <w:vMerge w:val="restart"/>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r w:rsidRPr="00C32C50">
              <w:rPr>
                <w:bCs/>
                <w:sz w:val="22"/>
                <w:szCs w:val="22"/>
                <w:lang w:eastAsia="lv-LV"/>
              </w:rPr>
              <w:lastRenderedPageBreak/>
              <w:t>N</w:t>
            </w:r>
          </w:p>
        </w:tc>
        <w:tc>
          <w:tcPr>
            <w:tcW w:w="1418" w:type="dxa"/>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r w:rsidRPr="00C32C50">
              <w:rPr>
                <w:bCs/>
                <w:sz w:val="22"/>
                <w:szCs w:val="22"/>
                <w:lang w:eastAsia="lv-LV"/>
              </w:rPr>
              <w:t xml:space="preserve">Informācijas avots: projekta </w:t>
            </w:r>
            <w:r w:rsidRPr="00C32C50">
              <w:rPr>
                <w:bCs/>
                <w:sz w:val="22"/>
                <w:szCs w:val="22"/>
                <w:lang w:eastAsia="lv-LV"/>
              </w:rPr>
              <w:lastRenderedPageBreak/>
              <w:t>iesnieguma 6.pielikums.</w:t>
            </w:r>
          </w:p>
        </w:tc>
        <w:tc>
          <w:tcPr>
            <w:tcW w:w="2977" w:type="dxa"/>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r w:rsidRPr="00C32C50">
              <w:rPr>
                <w:bCs/>
                <w:sz w:val="22"/>
                <w:szCs w:val="22"/>
                <w:lang w:eastAsia="lv-LV"/>
              </w:rPr>
              <w:lastRenderedPageBreak/>
              <w:t xml:space="preserve">Pieņemtajos pašvaldības </w:t>
            </w:r>
            <w:r w:rsidRPr="00C32C50">
              <w:rPr>
                <w:bCs/>
                <w:sz w:val="22"/>
                <w:szCs w:val="22"/>
                <w:lang w:eastAsia="lv-LV"/>
              </w:rPr>
              <w:lastRenderedPageBreak/>
              <w:t xml:space="preserve">saistošajos noteikumos ir iekļauta </w:t>
            </w:r>
            <w:r w:rsidRPr="00C32C50">
              <w:rPr>
                <w:sz w:val="22"/>
                <w:szCs w:val="22"/>
              </w:rPr>
              <w:t>prasība ūdenssaimniecības sabiedrisko pakalpojumu sniedzējam uzturēt un atjaunot nepieciešamo tehnisko aprīkojumu, lai minētos pakalpojumus varētu sniegt atbilstoši katram konkrētajam pakalpojumam noteiktajām prasībām</w:t>
            </w:r>
          </w:p>
        </w:tc>
        <w:tc>
          <w:tcPr>
            <w:tcW w:w="2551" w:type="dxa"/>
            <w:vMerge/>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p>
        </w:tc>
      </w:tr>
      <w:tr w:rsidR="00C20DA7" w:rsidRPr="00C32C50" w:rsidTr="00FA41D3">
        <w:trPr>
          <w:trHeight w:val="2843"/>
        </w:trPr>
        <w:tc>
          <w:tcPr>
            <w:tcW w:w="993" w:type="dxa"/>
            <w:vMerge/>
          </w:tcPr>
          <w:p w:rsidR="00C20DA7" w:rsidRPr="00C32C50" w:rsidRDefault="00C20DA7" w:rsidP="006506FA">
            <w:pPr>
              <w:widowControl/>
              <w:spacing w:after="0" w:line="240" w:lineRule="auto"/>
              <w:ind w:firstLine="0"/>
              <w:jc w:val="center"/>
              <w:rPr>
                <w:bCs/>
                <w:sz w:val="22"/>
                <w:szCs w:val="22"/>
                <w:lang w:eastAsia="lv-LV"/>
              </w:rPr>
            </w:pPr>
          </w:p>
        </w:tc>
        <w:tc>
          <w:tcPr>
            <w:tcW w:w="2835" w:type="dxa"/>
            <w:vMerge/>
          </w:tcPr>
          <w:p w:rsidR="00C20DA7" w:rsidRPr="00C32C50" w:rsidRDefault="00C20DA7" w:rsidP="006506FA">
            <w:pPr>
              <w:widowControl/>
              <w:spacing w:after="0" w:line="240" w:lineRule="auto"/>
              <w:ind w:firstLine="0"/>
              <w:jc w:val="left"/>
              <w:rPr>
                <w:sz w:val="22"/>
                <w:szCs w:val="22"/>
              </w:rPr>
            </w:pPr>
          </w:p>
        </w:tc>
        <w:tc>
          <w:tcPr>
            <w:tcW w:w="1701" w:type="dxa"/>
            <w:vMerge/>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p>
        </w:tc>
        <w:tc>
          <w:tcPr>
            <w:tcW w:w="1418" w:type="dxa"/>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p>
        </w:tc>
        <w:tc>
          <w:tcPr>
            <w:tcW w:w="2977" w:type="dxa"/>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r w:rsidRPr="00C32C50">
              <w:rPr>
                <w:bCs/>
                <w:sz w:val="22"/>
                <w:szCs w:val="22"/>
                <w:lang w:eastAsia="lv-LV"/>
              </w:rPr>
              <w:t xml:space="preserve">Pieņemtajos pašvaldības saistošajos noteikumos nav iekļauta </w:t>
            </w:r>
            <w:r w:rsidRPr="00C32C50">
              <w:rPr>
                <w:sz w:val="22"/>
                <w:szCs w:val="22"/>
              </w:rPr>
              <w:t>prasība ūdenssaimniecības sabiedrisko pakalpojumu sniedzējam uzturēt un atjaunot nepieciešamo tehnisko aprīkojumu, lai minētos pakalpojumus varētu sniegt atbilstoši katram konkrētajam pakalpojumam noteiktajām prasībām</w:t>
            </w:r>
          </w:p>
        </w:tc>
        <w:tc>
          <w:tcPr>
            <w:tcW w:w="2551" w:type="dxa"/>
            <w:vMerge/>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p>
        </w:tc>
      </w:tr>
      <w:tr w:rsidR="00515230" w:rsidRPr="00C32C50" w:rsidTr="00FA41D3">
        <w:trPr>
          <w:trHeight w:val="105"/>
        </w:trPr>
        <w:tc>
          <w:tcPr>
            <w:tcW w:w="993" w:type="dxa"/>
            <w:vMerge w:val="restart"/>
          </w:tcPr>
          <w:p w:rsidR="00515230" w:rsidRPr="00C32C50" w:rsidRDefault="00515230" w:rsidP="006506FA">
            <w:pPr>
              <w:widowControl/>
              <w:spacing w:after="0" w:line="240" w:lineRule="auto"/>
              <w:ind w:firstLine="0"/>
              <w:jc w:val="center"/>
              <w:rPr>
                <w:bCs/>
                <w:sz w:val="22"/>
                <w:szCs w:val="22"/>
                <w:lang w:eastAsia="lv-LV"/>
              </w:rPr>
            </w:pPr>
            <w:r w:rsidRPr="00C32C50">
              <w:rPr>
                <w:bCs/>
                <w:sz w:val="22"/>
                <w:szCs w:val="22"/>
                <w:lang w:eastAsia="lv-LV"/>
              </w:rPr>
              <w:t>12.5.</w:t>
            </w:r>
          </w:p>
        </w:tc>
        <w:tc>
          <w:tcPr>
            <w:tcW w:w="2835" w:type="dxa"/>
            <w:vMerge w:val="restart"/>
          </w:tcPr>
          <w:p w:rsidR="00515230" w:rsidRPr="00C32C50" w:rsidRDefault="00515230" w:rsidP="006506FA">
            <w:pPr>
              <w:widowControl/>
              <w:spacing w:after="0" w:line="240" w:lineRule="auto"/>
              <w:ind w:firstLine="0"/>
              <w:jc w:val="left"/>
              <w:rPr>
                <w:sz w:val="22"/>
                <w:szCs w:val="22"/>
              </w:rPr>
            </w:pPr>
            <w:r w:rsidRPr="00C32C50">
              <w:rPr>
                <w:sz w:val="22"/>
                <w:szCs w:val="22"/>
              </w:rPr>
              <w:t>sabiedrisko pakalpojumu sniegšanas laiks, kas nepārsniedz 10 gadus</w:t>
            </w:r>
          </w:p>
        </w:tc>
        <w:tc>
          <w:tcPr>
            <w:tcW w:w="1701"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 xml:space="preserve">Pieņemtajos pašvaldības saistošajos noteikumos ir norādīts </w:t>
            </w:r>
            <w:r w:rsidRPr="00C32C50">
              <w:rPr>
                <w:sz w:val="22"/>
                <w:szCs w:val="22"/>
              </w:rPr>
              <w:t>sabiedrisko pakalpojumu sniegšanas laiks, kas nepārsniedz 10 gadus</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rPr>
          <w:trHeight w:val="1648"/>
        </w:trPr>
        <w:tc>
          <w:tcPr>
            <w:tcW w:w="993" w:type="dxa"/>
            <w:vMerge/>
          </w:tcPr>
          <w:p w:rsidR="00515230" w:rsidRPr="00C32C50" w:rsidRDefault="00515230" w:rsidP="006506FA">
            <w:pPr>
              <w:widowControl/>
              <w:spacing w:after="0" w:line="240" w:lineRule="auto"/>
              <w:ind w:firstLine="0"/>
              <w:jc w:val="center"/>
              <w:rPr>
                <w:bCs/>
                <w:sz w:val="22"/>
                <w:szCs w:val="22"/>
                <w:lang w:eastAsia="lv-LV"/>
              </w:rPr>
            </w:pPr>
          </w:p>
        </w:tc>
        <w:tc>
          <w:tcPr>
            <w:tcW w:w="2835" w:type="dxa"/>
            <w:vMerge/>
          </w:tcPr>
          <w:p w:rsidR="00515230" w:rsidRPr="00C32C50" w:rsidRDefault="00515230" w:rsidP="006506FA">
            <w:pPr>
              <w:widowControl/>
              <w:spacing w:after="0" w:line="240" w:lineRule="auto"/>
              <w:ind w:firstLine="0"/>
              <w:jc w:val="left"/>
              <w:rPr>
                <w:sz w:val="22"/>
                <w:szCs w:val="22"/>
              </w:rPr>
            </w:pPr>
          </w:p>
        </w:tc>
        <w:tc>
          <w:tcPr>
            <w:tcW w:w="170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 xml:space="preserve">Pieņemtajos pašvaldības saistošajos noteikumos ir norādīts </w:t>
            </w:r>
            <w:r w:rsidRPr="00C32C50">
              <w:rPr>
                <w:sz w:val="22"/>
                <w:szCs w:val="22"/>
              </w:rPr>
              <w:t>sabiedrisko pakalpojumu sniegšanas laiks, kas pārsniedz 10 gadus, vai tas nav norādīts vispār.</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rPr>
          <w:trHeight w:val="105"/>
        </w:trPr>
        <w:tc>
          <w:tcPr>
            <w:tcW w:w="993" w:type="dxa"/>
            <w:vMerge w:val="restart"/>
          </w:tcPr>
          <w:p w:rsidR="00515230" w:rsidRPr="00C32C50" w:rsidRDefault="00515230" w:rsidP="006506FA">
            <w:pPr>
              <w:widowControl/>
              <w:spacing w:after="0" w:line="240" w:lineRule="auto"/>
              <w:ind w:firstLine="0"/>
              <w:jc w:val="center"/>
              <w:rPr>
                <w:bCs/>
                <w:sz w:val="22"/>
                <w:szCs w:val="22"/>
                <w:lang w:eastAsia="lv-LV"/>
              </w:rPr>
            </w:pPr>
            <w:r w:rsidRPr="00C32C50">
              <w:rPr>
                <w:bCs/>
                <w:sz w:val="22"/>
                <w:szCs w:val="22"/>
                <w:lang w:eastAsia="lv-LV"/>
              </w:rPr>
              <w:t>12.6.</w:t>
            </w:r>
          </w:p>
        </w:tc>
        <w:tc>
          <w:tcPr>
            <w:tcW w:w="2835" w:type="dxa"/>
            <w:vMerge w:val="restart"/>
          </w:tcPr>
          <w:p w:rsidR="00515230" w:rsidRPr="00C32C50" w:rsidRDefault="00515230" w:rsidP="006506FA">
            <w:pPr>
              <w:widowControl/>
              <w:spacing w:after="0" w:line="240" w:lineRule="auto"/>
              <w:ind w:firstLine="0"/>
              <w:jc w:val="left"/>
              <w:rPr>
                <w:sz w:val="22"/>
                <w:szCs w:val="22"/>
              </w:rPr>
            </w:pPr>
            <w:r w:rsidRPr="00C32C50">
              <w:rPr>
                <w:sz w:val="22"/>
                <w:szCs w:val="22"/>
              </w:rPr>
              <w:t>ūdenssaimniecības sabiedrisko pakalpojumu sniedzējam piešķirtās ekskluzīvās vai īpašās tiesības</w:t>
            </w:r>
          </w:p>
        </w:tc>
        <w:tc>
          <w:tcPr>
            <w:tcW w:w="1701"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515230" w:rsidRPr="00C32C50" w:rsidRDefault="00515230" w:rsidP="00B22351">
            <w:pPr>
              <w:widowControl/>
              <w:spacing w:after="0" w:line="240" w:lineRule="auto"/>
              <w:ind w:firstLine="0"/>
              <w:jc w:val="left"/>
              <w:rPr>
                <w:bCs/>
                <w:sz w:val="22"/>
                <w:szCs w:val="22"/>
                <w:lang w:eastAsia="lv-LV"/>
              </w:rPr>
            </w:pPr>
            <w:r w:rsidRPr="00C32C50">
              <w:rPr>
                <w:bCs/>
                <w:sz w:val="22"/>
                <w:szCs w:val="22"/>
                <w:lang w:eastAsia="lv-LV"/>
              </w:rPr>
              <w:t xml:space="preserve">Pieņemtajos pašvaldības noteikumos </w:t>
            </w:r>
            <w:r w:rsidRPr="00C32C50">
              <w:rPr>
                <w:sz w:val="22"/>
                <w:szCs w:val="22"/>
              </w:rPr>
              <w:t>ūdenssaimniecības sabiedrisko pakalpojumu sniedzējam ir piešķirtas ekskluzīvās vai īpašās tiesības</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515230" w:rsidRPr="00C32C50" w:rsidTr="00FA41D3">
        <w:trPr>
          <w:trHeight w:val="1325"/>
        </w:trPr>
        <w:tc>
          <w:tcPr>
            <w:tcW w:w="993" w:type="dxa"/>
            <w:vMerge/>
          </w:tcPr>
          <w:p w:rsidR="00515230" w:rsidRPr="00C32C50" w:rsidRDefault="00515230" w:rsidP="006506FA">
            <w:pPr>
              <w:widowControl/>
              <w:spacing w:after="0" w:line="240" w:lineRule="auto"/>
              <w:ind w:firstLine="0"/>
              <w:jc w:val="center"/>
              <w:rPr>
                <w:bCs/>
                <w:sz w:val="22"/>
                <w:szCs w:val="22"/>
                <w:lang w:eastAsia="lv-LV"/>
              </w:rPr>
            </w:pPr>
          </w:p>
        </w:tc>
        <w:tc>
          <w:tcPr>
            <w:tcW w:w="2835" w:type="dxa"/>
            <w:vMerge/>
          </w:tcPr>
          <w:p w:rsidR="00515230" w:rsidRPr="00C32C50" w:rsidRDefault="00515230" w:rsidP="006506FA">
            <w:pPr>
              <w:widowControl/>
              <w:spacing w:after="0" w:line="240" w:lineRule="auto"/>
              <w:ind w:firstLine="0"/>
              <w:jc w:val="left"/>
              <w:rPr>
                <w:sz w:val="22"/>
                <w:szCs w:val="22"/>
              </w:rPr>
            </w:pPr>
          </w:p>
        </w:tc>
        <w:tc>
          <w:tcPr>
            <w:tcW w:w="170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2977" w:type="dxa"/>
            <w:tcBorders>
              <w:tl2br w:val="nil"/>
              <w:tr2bl w:val="nil"/>
            </w:tcBorders>
          </w:tcPr>
          <w:p w:rsidR="00515230" w:rsidRPr="00C32C50" w:rsidRDefault="00515230" w:rsidP="00B22351">
            <w:pPr>
              <w:widowControl/>
              <w:spacing w:after="0" w:line="240" w:lineRule="auto"/>
              <w:ind w:firstLine="0"/>
              <w:jc w:val="left"/>
              <w:rPr>
                <w:bCs/>
                <w:sz w:val="22"/>
                <w:szCs w:val="22"/>
                <w:lang w:eastAsia="lv-LV"/>
              </w:rPr>
            </w:pPr>
            <w:r w:rsidRPr="00C32C50">
              <w:rPr>
                <w:bCs/>
                <w:sz w:val="22"/>
                <w:szCs w:val="22"/>
                <w:lang w:eastAsia="lv-LV"/>
              </w:rPr>
              <w:t xml:space="preserve">Pieņemtajos pašvaldības noteikumos </w:t>
            </w:r>
            <w:r w:rsidRPr="00C32C50">
              <w:rPr>
                <w:sz w:val="22"/>
                <w:szCs w:val="22"/>
              </w:rPr>
              <w:t>ūdenssaimniecības sabiedrisko pakalpojumu sniedzējam nav piešķirtas ekskluzīvās vai īpašās tiesības</w:t>
            </w:r>
          </w:p>
        </w:tc>
        <w:tc>
          <w:tcPr>
            <w:tcW w:w="255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r>
      <w:tr w:rsidR="00274337" w:rsidRPr="00C32C50" w:rsidTr="00FA41D3">
        <w:trPr>
          <w:trHeight w:val="105"/>
        </w:trPr>
        <w:tc>
          <w:tcPr>
            <w:tcW w:w="993" w:type="dxa"/>
            <w:vMerge w:val="restart"/>
          </w:tcPr>
          <w:p w:rsidR="00274337" w:rsidRPr="00C32C50" w:rsidRDefault="00274337" w:rsidP="006506FA">
            <w:pPr>
              <w:widowControl/>
              <w:spacing w:after="0" w:line="240" w:lineRule="auto"/>
              <w:ind w:firstLine="0"/>
              <w:jc w:val="center"/>
              <w:rPr>
                <w:bCs/>
                <w:sz w:val="22"/>
                <w:szCs w:val="22"/>
                <w:lang w:eastAsia="lv-LV"/>
              </w:rPr>
            </w:pPr>
            <w:r w:rsidRPr="00C32C50">
              <w:rPr>
                <w:bCs/>
                <w:sz w:val="22"/>
                <w:szCs w:val="22"/>
                <w:lang w:eastAsia="lv-LV"/>
              </w:rPr>
              <w:t>12.7.</w:t>
            </w:r>
          </w:p>
        </w:tc>
        <w:tc>
          <w:tcPr>
            <w:tcW w:w="2835" w:type="dxa"/>
            <w:vMerge w:val="restart"/>
          </w:tcPr>
          <w:p w:rsidR="00274337" w:rsidRPr="00C32C50" w:rsidRDefault="00274337" w:rsidP="00383742">
            <w:pPr>
              <w:widowControl/>
              <w:spacing w:after="0" w:line="240" w:lineRule="auto"/>
              <w:ind w:firstLine="0"/>
              <w:jc w:val="left"/>
              <w:rPr>
                <w:sz w:val="22"/>
                <w:szCs w:val="22"/>
              </w:rPr>
            </w:pPr>
            <w:r w:rsidRPr="00C32C50">
              <w:rPr>
                <w:sz w:val="22"/>
                <w:szCs w:val="22"/>
              </w:rPr>
              <w:t>iespējas saņemt atlīdzības (kompensācijas) maksājumus – investīcijas sabiedrisko pakalpojumu sniegšanas infrastruktūrā – un nosacījumi atlīdzības (kompensācijas) maksājumu aprēķināšanai, kontrolei un pārskatīšanai, kā arī atlīdzības (kompensācijas) maksājumu pārmaksas novēršanai un atmaksāšanai</w:t>
            </w:r>
          </w:p>
        </w:tc>
        <w:tc>
          <w:tcPr>
            <w:tcW w:w="1701" w:type="dxa"/>
            <w:tcBorders>
              <w:tl2br w:val="nil"/>
              <w:tr2bl w:val="nil"/>
            </w:tcBorders>
          </w:tcPr>
          <w:p w:rsidR="00274337"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 xml:space="preserve">Pieņemtajos pašvaldības noteikumos </w:t>
            </w:r>
            <w:r w:rsidRPr="00C32C50">
              <w:rPr>
                <w:sz w:val="22"/>
                <w:szCs w:val="22"/>
              </w:rPr>
              <w:t xml:space="preserve">ūdenssaimniecības sabiedrisko pakalpojumu sniedzējam </w:t>
            </w:r>
            <w:r w:rsidRPr="00C32C50">
              <w:rPr>
                <w:bCs/>
                <w:sz w:val="22"/>
                <w:szCs w:val="22"/>
                <w:lang w:eastAsia="lv-LV"/>
              </w:rPr>
              <w:t xml:space="preserve">ir noteiktas </w:t>
            </w:r>
            <w:r w:rsidRPr="00C32C50">
              <w:rPr>
                <w:sz w:val="22"/>
                <w:szCs w:val="22"/>
              </w:rPr>
              <w:t>iespējas saņemt atlīdzības (kompensācijas) maksājumus – investīcijas sabiedrisko pakalpojumu sniegšanas infrastruktūrā – un nosacījumi atlīdzības (kompensācijas) maksājumu aprēķināšanai, kontrolei un pārskatīšanai, kā arī atlīdzības (kompensācijas) maksājumu pārmaksas novēršanai un atmaksāšanai</w:t>
            </w:r>
          </w:p>
        </w:tc>
        <w:tc>
          <w:tcPr>
            <w:tcW w:w="2551" w:type="dxa"/>
            <w:vMerge/>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r>
      <w:tr w:rsidR="00274337" w:rsidRPr="00C32C50" w:rsidTr="00FA41D3">
        <w:trPr>
          <w:trHeight w:val="3863"/>
        </w:trPr>
        <w:tc>
          <w:tcPr>
            <w:tcW w:w="993" w:type="dxa"/>
            <w:vMerge/>
          </w:tcPr>
          <w:p w:rsidR="00274337" w:rsidRPr="00C32C50" w:rsidRDefault="00274337" w:rsidP="006506FA">
            <w:pPr>
              <w:widowControl/>
              <w:spacing w:after="0" w:line="240" w:lineRule="auto"/>
              <w:ind w:firstLine="0"/>
              <w:jc w:val="center"/>
              <w:rPr>
                <w:bCs/>
                <w:sz w:val="22"/>
                <w:szCs w:val="22"/>
                <w:lang w:eastAsia="lv-LV"/>
              </w:rPr>
            </w:pPr>
          </w:p>
        </w:tc>
        <w:tc>
          <w:tcPr>
            <w:tcW w:w="2835" w:type="dxa"/>
            <w:vMerge/>
          </w:tcPr>
          <w:p w:rsidR="00274337" w:rsidRPr="00C32C50" w:rsidRDefault="00274337" w:rsidP="006506FA">
            <w:pPr>
              <w:widowControl/>
              <w:spacing w:after="0" w:line="240" w:lineRule="auto"/>
              <w:ind w:firstLine="0"/>
              <w:jc w:val="left"/>
              <w:rPr>
                <w:sz w:val="22"/>
                <w:szCs w:val="22"/>
              </w:rPr>
            </w:pPr>
          </w:p>
        </w:tc>
        <w:tc>
          <w:tcPr>
            <w:tcW w:w="1701"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c>
          <w:tcPr>
            <w:tcW w:w="1418"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c>
          <w:tcPr>
            <w:tcW w:w="2977" w:type="dxa"/>
            <w:tcBorders>
              <w:tl2br w:val="nil"/>
              <w:tr2bl w:val="nil"/>
            </w:tcBorders>
          </w:tcPr>
          <w:p w:rsidR="00274337" w:rsidRPr="00C32C50" w:rsidRDefault="00274337" w:rsidP="00BA0123">
            <w:pPr>
              <w:widowControl/>
              <w:spacing w:after="0" w:line="240" w:lineRule="auto"/>
              <w:ind w:firstLine="0"/>
              <w:jc w:val="left"/>
              <w:rPr>
                <w:bCs/>
                <w:sz w:val="22"/>
                <w:szCs w:val="22"/>
                <w:lang w:eastAsia="lv-LV"/>
              </w:rPr>
            </w:pPr>
            <w:r w:rsidRPr="00C32C50">
              <w:rPr>
                <w:bCs/>
                <w:sz w:val="22"/>
                <w:szCs w:val="22"/>
                <w:lang w:eastAsia="lv-LV"/>
              </w:rPr>
              <w:t xml:space="preserve">Pieņemtajos pašvaldības noteikumos </w:t>
            </w:r>
            <w:r w:rsidRPr="00C32C50">
              <w:rPr>
                <w:sz w:val="22"/>
                <w:szCs w:val="22"/>
              </w:rPr>
              <w:t xml:space="preserve">ūdenssaimniecības sabiedrisko pakalpojumu sniedzējam </w:t>
            </w:r>
            <w:r w:rsidRPr="00C32C50">
              <w:rPr>
                <w:bCs/>
                <w:sz w:val="22"/>
                <w:szCs w:val="22"/>
                <w:lang w:eastAsia="lv-LV"/>
              </w:rPr>
              <w:t xml:space="preserve">nav noteiktas </w:t>
            </w:r>
            <w:r w:rsidRPr="00C32C50">
              <w:rPr>
                <w:sz w:val="22"/>
                <w:szCs w:val="22"/>
              </w:rPr>
              <w:t>iespējas saņemt atlīdzības (kompensācijas) maksājumus – investīcijas sabiedrisko pakalpojumu sniegšanas infrastruktūrā – un nosacījumi atlīdzības (kompensācijas) maksājumu aprēķināšanai, kontrolei un pārskatīšanai, kā arī atlīdzības (kompensācijas) maksājumu pārmaksas novēršanai un atmaksāšanai.</w:t>
            </w:r>
          </w:p>
        </w:tc>
        <w:tc>
          <w:tcPr>
            <w:tcW w:w="2551" w:type="dxa"/>
            <w:vMerge/>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r>
      <w:tr w:rsidR="00274337" w:rsidRPr="00C32C50" w:rsidTr="00FA41D3">
        <w:trPr>
          <w:trHeight w:val="105"/>
        </w:trPr>
        <w:tc>
          <w:tcPr>
            <w:tcW w:w="993" w:type="dxa"/>
            <w:vMerge w:val="restart"/>
          </w:tcPr>
          <w:p w:rsidR="00274337" w:rsidRPr="00C32C50" w:rsidRDefault="00274337" w:rsidP="006506FA">
            <w:pPr>
              <w:widowControl/>
              <w:spacing w:after="0" w:line="240" w:lineRule="auto"/>
              <w:ind w:firstLine="0"/>
              <w:jc w:val="center"/>
              <w:rPr>
                <w:bCs/>
                <w:sz w:val="22"/>
                <w:szCs w:val="22"/>
                <w:lang w:eastAsia="lv-LV"/>
              </w:rPr>
            </w:pPr>
            <w:r w:rsidRPr="00C32C50">
              <w:rPr>
                <w:bCs/>
                <w:sz w:val="22"/>
                <w:szCs w:val="22"/>
                <w:lang w:eastAsia="lv-LV"/>
              </w:rPr>
              <w:t>12.8.</w:t>
            </w:r>
          </w:p>
        </w:tc>
        <w:tc>
          <w:tcPr>
            <w:tcW w:w="2835" w:type="dxa"/>
            <w:vMerge w:val="restart"/>
          </w:tcPr>
          <w:p w:rsidR="00274337" w:rsidRPr="00C32C50" w:rsidRDefault="00274337" w:rsidP="006506FA">
            <w:pPr>
              <w:widowControl/>
              <w:spacing w:after="0" w:line="240" w:lineRule="auto"/>
              <w:ind w:firstLine="0"/>
              <w:jc w:val="left"/>
              <w:rPr>
                <w:sz w:val="22"/>
                <w:szCs w:val="22"/>
              </w:rPr>
            </w:pPr>
            <w:r w:rsidRPr="00C32C50">
              <w:rPr>
                <w:sz w:val="22"/>
                <w:szCs w:val="22"/>
              </w:rPr>
              <w:t>Atsauce uz 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1701" w:type="dxa"/>
            <w:tcBorders>
              <w:tl2br w:val="nil"/>
              <w:tr2bl w:val="nil"/>
            </w:tcBorders>
          </w:tcPr>
          <w:p w:rsidR="00274337"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iesnieguma 6.pielikums.</w:t>
            </w:r>
          </w:p>
        </w:tc>
        <w:tc>
          <w:tcPr>
            <w:tcW w:w="2977" w:type="dxa"/>
            <w:tcBorders>
              <w:tl2br w:val="nil"/>
              <w:tr2bl w:val="nil"/>
            </w:tcBorders>
          </w:tcPr>
          <w:p w:rsidR="00274337" w:rsidRPr="00C32C50" w:rsidRDefault="00274337" w:rsidP="007A76FC">
            <w:pPr>
              <w:widowControl/>
              <w:spacing w:after="0" w:line="240" w:lineRule="auto"/>
              <w:ind w:firstLine="0"/>
              <w:jc w:val="left"/>
              <w:rPr>
                <w:bCs/>
                <w:sz w:val="22"/>
                <w:szCs w:val="22"/>
                <w:lang w:eastAsia="lv-LV"/>
              </w:rPr>
            </w:pPr>
            <w:r w:rsidRPr="00C32C50">
              <w:rPr>
                <w:bCs/>
                <w:sz w:val="22"/>
                <w:szCs w:val="22"/>
                <w:lang w:eastAsia="lv-LV"/>
              </w:rPr>
              <w:t>Pieņemtajos pašvaldības saistošajos noteikumos ir norādīta a</w:t>
            </w:r>
            <w:r w:rsidRPr="00C32C50">
              <w:rPr>
                <w:sz w:val="22"/>
                <w:szCs w:val="22"/>
              </w:rPr>
              <w:t>tsauce uz 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2551" w:type="dxa"/>
            <w:vMerge/>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r>
      <w:tr w:rsidR="00274337" w:rsidRPr="00C32C50" w:rsidTr="00FA41D3">
        <w:trPr>
          <w:trHeight w:val="3672"/>
        </w:trPr>
        <w:tc>
          <w:tcPr>
            <w:tcW w:w="993" w:type="dxa"/>
            <w:vMerge/>
          </w:tcPr>
          <w:p w:rsidR="00274337" w:rsidRPr="00C32C50" w:rsidRDefault="00274337" w:rsidP="006506FA">
            <w:pPr>
              <w:widowControl/>
              <w:spacing w:after="0" w:line="240" w:lineRule="auto"/>
              <w:ind w:firstLine="0"/>
              <w:jc w:val="center"/>
              <w:rPr>
                <w:bCs/>
                <w:sz w:val="22"/>
                <w:szCs w:val="22"/>
                <w:lang w:eastAsia="lv-LV"/>
              </w:rPr>
            </w:pPr>
          </w:p>
        </w:tc>
        <w:tc>
          <w:tcPr>
            <w:tcW w:w="2835" w:type="dxa"/>
            <w:vMerge/>
          </w:tcPr>
          <w:p w:rsidR="00274337" w:rsidRPr="00C32C50" w:rsidRDefault="00274337" w:rsidP="006506FA">
            <w:pPr>
              <w:widowControl/>
              <w:spacing w:after="0" w:line="240" w:lineRule="auto"/>
              <w:ind w:firstLine="0"/>
              <w:jc w:val="left"/>
              <w:rPr>
                <w:sz w:val="22"/>
                <w:szCs w:val="22"/>
              </w:rPr>
            </w:pPr>
          </w:p>
        </w:tc>
        <w:tc>
          <w:tcPr>
            <w:tcW w:w="1701"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c>
          <w:tcPr>
            <w:tcW w:w="1418" w:type="dxa"/>
            <w:tcBorders>
              <w:bottom w:val="single" w:sz="4" w:space="0" w:color="auto"/>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bottom w:val="single" w:sz="4" w:space="0" w:color="auto"/>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c>
          <w:tcPr>
            <w:tcW w:w="2977" w:type="dxa"/>
            <w:tcBorders>
              <w:bottom w:val="single" w:sz="4" w:space="0" w:color="auto"/>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Pieņemtajos pašvaldības saistošajos noteikumos nav norādīta a</w:t>
            </w:r>
            <w:r w:rsidRPr="00C32C50">
              <w:rPr>
                <w:sz w:val="22"/>
                <w:szCs w:val="22"/>
              </w:rPr>
              <w:t>tsauce uz 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2551" w:type="dxa"/>
            <w:vMerge/>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r>
      <w:tr w:rsidR="00A52B3A" w:rsidRPr="00C32C50" w:rsidTr="00FA41D3">
        <w:trPr>
          <w:trHeight w:val="711"/>
        </w:trPr>
        <w:tc>
          <w:tcPr>
            <w:tcW w:w="993" w:type="dxa"/>
          </w:tcPr>
          <w:p w:rsidR="00A52B3A" w:rsidRPr="00C32C50" w:rsidRDefault="00A52B3A" w:rsidP="006506FA">
            <w:pPr>
              <w:pStyle w:val="naiskr"/>
              <w:jc w:val="center"/>
              <w:rPr>
                <w:sz w:val="22"/>
                <w:szCs w:val="22"/>
                <w:lang w:val="lv-LV"/>
              </w:rPr>
            </w:pPr>
            <w:r w:rsidRPr="00C32C50">
              <w:rPr>
                <w:sz w:val="22"/>
                <w:szCs w:val="22"/>
                <w:lang w:val="lv-LV"/>
              </w:rPr>
              <w:t>14.</w:t>
            </w:r>
          </w:p>
        </w:tc>
        <w:tc>
          <w:tcPr>
            <w:tcW w:w="2835" w:type="dxa"/>
          </w:tcPr>
          <w:p w:rsidR="00A52B3A" w:rsidRPr="00C32C50" w:rsidRDefault="00A52B3A" w:rsidP="00982895">
            <w:pPr>
              <w:pStyle w:val="naiskr"/>
              <w:rPr>
                <w:sz w:val="22"/>
                <w:szCs w:val="22"/>
                <w:lang w:val="lv-LV"/>
              </w:rPr>
            </w:pPr>
            <w:r w:rsidRPr="00C32C50">
              <w:rPr>
                <w:sz w:val="22"/>
                <w:szCs w:val="22"/>
                <w:lang w:val="lv-LV"/>
              </w:rPr>
              <w:t> </w:t>
            </w:r>
            <w:r w:rsidRPr="00C32C50">
              <w:rPr>
                <w:bCs/>
                <w:sz w:val="22"/>
                <w:szCs w:val="22"/>
                <w:lang w:val="lv-LV"/>
              </w:rPr>
              <w:t xml:space="preserve">Projekta iesniedzējs: </w:t>
            </w:r>
          </w:p>
        </w:tc>
        <w:tc>
          <w:tcPr>
            <w:tcW w:w="1701" w:type="dxa"/>
            <w:tcBorders>
              <w:tl2br w:val="single" w:sz="4" w:space="0" w:color="auto"/>
              <w:tr2bl w:val="single" w:sz="4" w:space="0" w:color="auto"/>
            </w:tcBorders>
          </w:tcPr>
          <w:p w:rsidR="00A52B3A" w:rsidRPr="00C32C50" w:rsidRDefault="00A52B3A" w:rsidP="000F5091">
            <w:pPr>
              <w:widowControl/>
              <w:spacing w:after="0" w:line="240" w:lineRule="auto"/>
              <w:ind w:firstLine="0"/>
              <w:jc w:val="left"/>
              <w:rPr>
                <w:bCs/>
                <w:sz w:val="22"/>
                <w:szCs w:val="22"/>
                <w:lang w:eastAsia="lv-LV"/>
              </w:rPr>
            </w:pPr>
          </w:p>
        </w:tc>
        <w:tc>
          <w:tcPr>
            <w:tcW w:w="1418" w:type="dxa"/>
            <w:tcBorders>
              <w:tl2br w:val="single" w:sz="4" w:space="0" w:color="auto"/>
              <w:tr2bl w:val="single" w:sz="4" w:space="0" w:color="auto"/>
            </w:tcBorders>
          </w:tcPr>
          <w:p w:rsidR="00A52B3A" w:rsidRPr="00C32C50" w:rsidRDefault="00A52B3A" w:rsidP="000F5091">
            <w:pPr>
              <w:widowControl/>
              <w:spacing w:after="0" w:line="240" w:lineRule="auto"/>
              <w:ind w:firstLine="0"/>
              <w:jc w:val="left"/>
              <w:rPr>
                <w:bCs/>
                <w:sz w:val="22"/>
                <w:szCs w:val="22"/>
                <w:lang w:eastAsia="lv-LV"/>
              </w:rPr>
            </w:pPr>
          </w:p>
        </w:tc>
        <w:tc>
          <w:tcPr>
            <w:tcW w:w="2693" w:type="dxa"/>
            <w:tcBorders>
              <w:tl2br w:val="single" w:sz="4" w:space="0" w:color="auto"/>
              <w:tr2bl w:val="single" w:sz="4" w:space="0" w:color="auto"/>
            </w:tcBorders>
          </w:tcPr>
          <w:p w:rsidR="00A52B3A" w:rsidRPr="00C32C50" w:rsidRDefault="00A52B3A" w:rsidP="000F5091">
            <w:pPr>
              <w:widowControl/>
              <w:spacing w:after="0" w:line="240" w:lineRule="auto"/>
              <w:ind w:firstLine="0"/>
              <w:jc w:val="left"/>
              <w:rPr>
                <w:bCs/>
                <w:sz w:val="22"/>
                <w:szCs w:val="22"/>
                <w:lang w:eastAsia="lv-LV"/>
              </w:rPr>
            </w:pPr>
          </w:p>
        </w:tc>
        <w:tc>
          <w:tcPr>
            <w:tcW w:w="2977" w:type="dxa"/>
            <w:tcBorders>
              <w:tl2br w:val="single" w:sz="4" w:space="0" w:color="auto"/>
              <w:tr2bl w:val="single" w:sz="4" w:space="0" w:color="auto"/>
            </w:tcBorders>
          </w:tcPr>
          <w:p w:rsidR="00A52B3A" w:rsidRPr="00C32C50" w:rsidRDefault="00A52B3A" w:rsidP="000F5091">
            <w:pPr>
              <w:widowControl/>
              <w:spacing w:after="0" w:line="240" w:lineRule="auto"/>
              <w:ind w:firstLine="0"/>
              <w:jc w:val="left"/>
              <w:rPr>
                <w:bCs/>
                <w:sz w:val="22"/>
                <w:szCs w:val="22"/>
                <w:lang w:eastAsia="lv-LV"/>
              </w:rPr>
            </w:pPr>
          </w:p>
        </w:tc>
        <w:tc>
          <w:tcPr>
            <w:tcW w:w="2551" w:type="dxa"/>
            <w:vMerge w:val="restart"/>
            <w:tcBorders>
              <w:tl2br w:val="nil"/>
              <w:tr2bl w:val="nil"/>
            </w:tcBorders>
          </w:tcPr>
          <w:p w:rsidR="00A52B3A" w:rsidRPr="00C32C50" w:rsidRDefault="00A52B3A" w:rsidP="00CC0FB3">
            <w:pPr>
              <w:spacing w:before="100" w:beforeAutospacing="1" w:after="100" w:afterAutospacing="1" w:line="240" w:lineRule="auto"/>
              <w:ind w:firstLine="0"/>
              <w:rPr>
                <w:bCs/>
                <w:sz w:val="22"/>
                <w:szCs w:val="22"/>
                <w:lang w:eastAsia="lv-LV"/>
              </w:rPr>
            </w:pPr>
            <w:r w:rsidRPr="00C32C50">
              <w:rPr>
                <w:sz w:val="22"/>
                <w:szCs w:val="22"/>
              </w:rPr>
              <w:t>Negatīva vērtējuma gadījumā projekta iesniegumu noraida</w:t>
            </w:r>
          </w:p>
        </w:tc>
      </w:tr>
      <w:tr w:rsidR="00A52B3A" w:rsidRPr="00C32C50" w:rsidTr="00FA41D3">
        <w:trPr>
          <w:trHeight w:val="735"/>
        </w:trPr>
        <w:tc>
          <w:tcPr>
            <w:tcW w:w="993" w:type="dxa"/>
            <w:vMerge w:val="restart"/>
          </w:tcPr>
          <w:p w:rsidR="00A52B3A" w:rsidRPr="00C32C50" w:rsidRDefault="00A52B3A" w:rsidP="006506FA">
            <w:pPr>
              <w:widowControl/>
              <w:spacing w:after="0" w:line="240" w:lineRule="auto"/>
              <w:ind w:firstLine="0"/>
              <w:jc w:val="center"/>
              <w:rPr>
                <w:bCs/>
                <w:sz w:val="22"/>
                <w:szCs w:val="22"/>
                <w:lang w:eastAsia="lv-LV"/>
              </w:rPr>
            </w:pPr>
            <w:r w:rsidRPr="00C32C50">
              <w:rPr>
                <w:bCs/>
                <w:sz w:val="22"/>
                <w:szCs w:val="22"/>
                <w:lang w:eastAsia="lv-LV"/>
              </w:rPr>
              <w:t>14.1.</w:t>
            </w:r>
          </w:p>
        </w:tc>
        <w:tc>
          <w:tcPr>
            <w:tcW w:w="2835" w:type="dxa"/>
            <w:vMerge w:val="restart"/>
          </w:tcPr>
          <w:p w:rsidR="00A52B3A" w:rsidRPr="00C32C50" w:rsidRDefault="00A52B3A" w:rsidP="00982895">
            <w:pPr>
              <w:pStyle w:val="naiskr"/>
              <w:rPr>
                <w:sz w:val="22"/>
                <w:szCs w:val="22"/>
                <w:lang w:val="lv-LV"/>
              </w:rPr>
            </w:pPr>
            <w:r w:rsidRPr="00C32C50">
              <w:rPr>
                <w:bCs/>
                <w:sz w:val="22"/>
                <w:szCs w:val="22"/>
                <w:lang w:val="lv-LV"/>
              </w:rPr>
              <w:t>ir apliecinājis, ka infrastruktūra, kas nepieciešama ūdenssaimniecības sabiedrisko pakalpojumu sniegšanai, atrodas projekta sniedzēja īpašumā, ja projekta iesniedzējs ir pašvaldība vai tās iestāde</w:t>
            </w:r>
          </w:p>
        </w:tc>
        <w:tc>
          <w:tcPr>
            <w:tcW w:w="1701" w:type="dxa"/>
            <w:vMerge w:val="restart"/>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A52B3A" w:rsidRPr="00C32C50" w:rsidRDefault="00A52B3A" w:rsidP="00076B5E">
            <w:pPr>
              <w:widowControl/>
              <w:spacing w:after="0" w:line="240" w:lineRule="auto"/>
              <w:ind w:firstLine="0"/>
              <w:jc w:val="left"/>
              <w:rPr>
                <w:bCs/>
                <w:sz w:val="22"/>
                <w:szCs w:val="22"/>
                <w:lang w:eastAsia="lv-LV"/>
              </w:rPr>
            </w:pPr>
            <w:r w:rsidRPr="00C32C50">
              <w:rPr>
                <w:bCs/>
                <w:sz w:val="22"/>
                <w:szCs w:val="22"/>
                <w:lang w:eastAsia="lv-LV"/>
              </w:rPr>
              <w:t>Informācijas avots: projekta iesniegums un tā 8.sadaļa</w:t>
            </w:r>
          </w:p>
        </w:tc>
        <w:tc>
          <w:tcPr>
            <w:tcW w:w="2977" w:type="dxa"/>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rPr>
              <w:t>Projekta iesniedzējs ir apliecinājis, ka infrastruktūra, kas nepieciešama ūdenssaimniecības sabiedrisko pakalpojumu sniegšanai, pieder projekta iesniedzējam.</w:t>
            </w:r>
          </w:p>
        </w:tc>
        <w:tc>
          <w:tcPr>
            <w:tcW w:w="2551"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r>
      <w:tr w:rsidR="00A52B3A" w:rsidRPr="00C32C50" w:rsidTr="00FA41D3">
        <w:trPr>
          <w:trHeight w:val="1480"/>
        </w:trPr>
        <w:tc>
          <w:tcPr>
            <w:tcW w:w="993" w:type="dxa"/>
            <w:vMerge/>
          </w:tcPr>
          <w:p w:rsidR="00A52B3A" w:rsidRPr="00C32C50" w:rsidRDefault="00A52B3A" w:rsidP="006506FA">
            <w:pPr>
              <w:widowControl/>
              <w:spacing w:after="0" w:line="240" w:lineRule="auto"/>
              <w:ind w:firstLine="0"/>
              <w:jc w:val="center"/>
              <w:rPr>
                <w:bCs/>
                <w:sz w:val="22"/>
                <w:szCs w:val="22"/>
                <w:lang w:eastAsia="lv-LV"/>
              </w:rPr>
            </w:pPr>
          </w:p>
        </w:tc>
        <w:tc>
          <w:tcPr>
            <w:tcW w:w="2835" w:type="dxa"/>
            <w:vMerge/>
          </w:tcPr>
          <w:p w:rsidR="00A52B3A" w:rsidRPr="00C32C50" w:rsidRDefault="00A52B3A" w:rsidP="00982895">
            <w:pPr>
              <w:pStyle w:val="naiskr"/>
              <w:rPr>
                <w:bCs/>
                <w:sz w:val="22"/>
                <w:szCs w:val="22"/>
                <w:lang w:val="lv-LV"/>
              </w:rPr>
            </w:pPr>
          </w:p>
        </w:tc>
        <w:tc>
          <w:tcPr>
            <w:tcW w:w="1701"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c>
          <w:tcPr>
            <w:tcW w:w="1418" w:type="dxa"/>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c>
          <w:tcPr>
            <w:tcW w:w="2977" w:type="dxa"/>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rPr>
              <w:t>Projekta iesniedzējs nav apliecinājis, ka infrastruktūra, kas nepieciešama ūdenssaimniecības sabiedrisko pakalpojumu sniegšanai, pieder projekta iesniedzējam.</w:t>
            </w:r>
          </w:p>
        </w:tc>
        <w:tc>
          <w:tcPr>
            <w:tcW w:w="2551"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r>
      <w:tr w:rsidR="00A52B3A" w:rsidRPr="00C32C50" w:rsidTr="00FA41D3">
        <w:trPr>
          <w:trHeight w:val="1124"/>
        </w:trPr>
        <w:tc>
          <w:tcPr>
            <w:tcW w:w="993" w:type="dxa"/>
          </w:tcPr>
          <w:p w:rsidR="00A52B3A" w:rsidRPr="00C32C50" w:rsidRDefault="00A52B3A" w:rsidP="006506FA">
            <w:pPr>
              <w:widowControl/>
              <w:spacing w:after="0" w:line="240" w:lineRule="auto"/>
              <w:ind w:firstLine="0"/>
              <w:jc w:val="center"/>
              <w:rPr>
                <w:bCs/>
                <w:sz w:val="22"/>
                <w:szCs w:val="22"/>
                <w:lang w:eastAsia="lv-LV"/>
              </w:rPr>
            </w:pPr>
          </w:p>
        </w:tc>
        <w:tc>
          <w:tcPr>
            <w:tcW w:w="2835" w:type="dxa"/>
            <w:vMerge/>
          </w:tcPr>
          <w:p w:rsidR="00A52B3A" w:rsidRPr="00C32C50" w:rsidRDefault="00A52B3A" w:rsidP="00982895">
            <w:pPr>
              <w:pStyle w:val="naiskr"/>
              <w:rPr>
                <w:bCs/>
                <w:sz w:val="22"/>
                <w:szCs w:val="22"/>
                <w:lang w:val="lv-LV"/>
              </w:rPr>
            </w:pPr>
          </w:p>
        </w:tc>
        <w:tc>
          <w:tcPr>
            <w:tcW w:w="1701" w:type="dxa"/>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c>
          <w:tcPr>
            <w:tcW w:w="1418" w:type="dxa"/>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lang w:eastAsia="lv-LV"/>
              </w:rPr>
              <w:t>NA</w:t>
            </w:r>
          </w:p>
        </w:tc>
        <w:tc>
          <w:tcPr>
            <w:tcW w:w="2693" w:type="dxa"/>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c>
          <w:tcPr>
            <w:tcW w:w="2977" w:type="dxa"/>
            <w:tcBorders>
              <w:tl2br w:val="nil"/>
              <w:tr2bl w:val="nil"/>
            </w:tcBorders>
          </w:tcPr>
          <w:p w:rsidR="00A52B3A" w:rsidRPr="00C32C50" w:rsidRDefault="00A52B3A" w:rsidP="006506FA">
            <w:pPr>
              <w:widowControl/>
              <w:spacing w:after="0" w:line="240" w:lineRule="auto"/>
              <w:ind w:firstLine="0"/>
              <w:jc w:val="left"/>
              <w:rPr>
                <w:bCs/>
                <w:sz w:val="22"/>
                <w:szCs w:val="22"/>
              </w:rPr>
            </w:pPr>
            <w:r w:rsidRPr="00C32C50">
              <w:rPr>
                <w:bCs/>
                <w:sz w:val="22"/>
                <w:szCs w:val="22"/>
              </w:rPr>
              <w:t>Vērtējumu NA liek, ja projekta iesniedzējs ir pašvaldības aģentūra vai pašvaldības kapitālsabiedrība.</w:t>
            </w:r>
          </w:p>
        </w:tc>
        <w:tc>
          <w:tcPr>
            <w:tcW w:w="2551"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r>
      <w:tr w:rsidR="00A52B3A" w:rsidRPr="00C32C50" w:rsidTr="00FA41D3">
        <w:trPr>
          <w:trHeight w:val="105"/>
        </w:trPr>
        <w:tc>
          <w:tcPr>
            <w:tcW w:w="993" w:type="dxa"/>
            <w:vMerge w:val="restart"/>
          </w:tcPr>
          <w:p w:rsidR="00A52B3A" w:rsidRPr="00C32C50" w:rsidRDefault="00A52B3A" w:rsidP="006506FA">
            <w:pPr>
              <w:widowControl/>
              <w:spacing w:after="0" w:line="240" w:lineRule="auto"/>
              <w:ind w:firstLine="0"/>
              <w:jc w:val="center"/>
              <w:rPr>
                <w:bCs/>
                <w:sz w:val="22"/>
                <w:szCs w:val="22"/>
                <w:lang w:eastAsia="lv-LV"/>
              </w:rPr>
            </w:pPr>
            <w:r w:rsidRPr="00C32C50">
              <w:rPr>
                <w:bCs/>
                <w:sz w:val="22"/>
                <w:szCs w:val="22"/>
                <w:lang w:eastAsia="lv-LV"/>
              </w:rPr>
              <w:t>14.2.</w:t>
            </w:r>
          </w:p>
        </w:tc>
        <w:tc>
          <w:tcPr>
            <w:tcW w:w="2835" w:type="dxa"/>
            <w:vMerge w:val="restart"/>
          </w:tcPr>
          <w:p w:rsidR="00A52B3A" w:rsidRPr="00C32C50" w:rsidRDefault="00A52B3A" w:rsidP="000A04F3">
            <w:pPr>
              <w:widowControl/>
              <w:spacing w:after="0" w:line="240" w:lineRule="auto"/>
              <w:ind w:firstLine="0"/>
              <w:jc w:val="left"/>
              <w:rPr>
                <w:sz w:val="22"/>
                <w:szCs w:val="22"/>
              </w:rPr>
            </w:pPr>
            <w:r w:rsidRPr="00C32C50">
              <w:rPr>
                <w:bCs/>
                <w:sz w:val="22"/>
                <w:szCs w:val="22"/>
              </w:rPr>
              <w:t>ir apliecinājis, ka infrastruktūra, kas nepieciešama ūdenssaimniecības sabiedrisko pakalpojumu sniegšanai, atrodas projekta sniedzēja valdījumā, ja projekta iesniedzējs ir pašvaldības aģentūra</w:t>
            </w:r>
          </w:p>
        </w:tc>
        <w:tc>
          <w:tcPr>
            <w:tcW w:w="1701" w:type="dxa"/>
            <w:vMerge w:val="restart"/>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lang w:eastAsia="lv-LV"/>
              </w:rPr>
              <w:t>Informācijas avots: projekta iesniegums un tā 8.sadaļa</w:t>
            </w:r>
          </w:p>
          <w:p w:rsidR="00A52B3A" w:rsidRPr="00C32C50" w:rsidRDefault="00A52B3A" w:rsidP="006506FA">
            <w:pPr>
              <w:jc w:val="left"/>
              <w:rPr>
                <w:bCs/>
                <w:sz w:val="22"/>
                <w:szCs w:val="22"/>
                <w:lang w:eastAsia="lv-LV"/>
              </w:rPr>
            </w:pPr>
          </w:p>
        </w:tc>
        <w:tc>
          <w:tcPr>
            <w:tcW w:w="2977" w:type="dxa"/>
            <w:tcBorders>
              <w:tl2br w:val="nil"/>
              <w:tr2bl w:val="nil"/>
            </w:tcBorders>
          </w:tcPr>
          <w:p w:rsidR="00A52B3A" w:rsidRPr="00C32C50" w:rsidRDefault="00A52B3A" w:rsidP="005B0FAD">
            <w:pPr>
              <w:widowControl/>
              <w:spacing w:after="0" w:line="240" w:lineRule="auto"/>
              <w:ind w:firstLine="0"/>
              <w:jc w:val="left"/>
              <w:rPr>
                <w:bCs/>
                <w:sz w:val="22"/>
                <w:szCs w:val="22"/>
                <w:lang w:eastAsia="lv-LV"/>
              </w:rPr>
            </w:pPr>
            <w:r w:rsidRPr="00C32C50">
              <w:rPr>
                <w:bCs/>
                <w:sz w:val="22"/>
                <w:szCs w:val="22"/>
              </w:rPr>
              <w:t>Projekta iesniedzējs ir apliecinājis, ka infrastruktūra, kas nepieciešama ūdenssaimniecības sabiedrisko pakalpojumu sniegšanai, atrodas projekta iesniedzējam valdījumā.</w:t>
            </w:r>
          </w:p>
        </w:tc>
        <w:tc>
          <w:tcPr>
            <w:tcW w:w="2551"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r>
      <w:tr w:rsidR="00A52B3A" w:rsidRPr="00C32C50" w:rsidTr="00FA41D3">
        <w:trPr>
          <w:trHeight w:val="636"/>
        </w:trPr>
        <w:tc>
          <w:tcPr>
            <w:tcW w:w="993" w:type="dxa"/>
            <w:vMerge/>
          </w:tcPr>
          <w:p w:rsidR="00A52B3A" w:rsidRPr="00C32C50" w:rsidRDefault="00A52B3A" w:rsidP="006506FA">
            <w:pPr>
              <w:widowControl/>
              <w:spacing w:after="0" w:line="240" w:lineRule="auto"/>
              <w:ind w:firstLine="0"/>
              <w:jc w:val="center"/>
              <w:rPr>
                <w:bCs/>
                <w:sz w:val="22"/>
                <w:szCs w:val="22"/>
                <w:lang w:eastAsia="lv-LV"/>
              </w:rPr>
            </w:pPr>
          </w:p>
        </w:tc>
        <w:tc>
          <w:tcPr>
            <w:tcW w:w="2835" w:type="dxa"/>
            <w:vMerge/>
          </w:tcPr>
          <w:p w:rsidR="00A52B3A" w:rsidRPr="00C32C50" w:rsidRDefault="00A52B3A" w:rsidP="006506FA">
            <w:pPr>
              <w:widowControl/>
              <w:spacing w:after="0" w:line="240" w:lineRule="auto"/>
              <w:ind w:firstLine="0"/>
              <w:jc w:val="left"/>
              <w:rPr>
                <w:sz w:val="22"/>
                <w:szCs w:val="22"/>
              </w:rPr>
            </w:pPr>
          </w:p>
        </w:tc>
        <w:tc>
          <w:tcPr>
            <w:tcW w:w="1701"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c>
          <w:tcPr>
            <w:tcW w:w="1418" w:type="dxa"/>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A52B3A" w:rsidRPr="00C32C50" w:rsidRDefault="00A52B3A" w:rsidP="006506FA">
            <w:pPr>
              <w:jc w:val="left"/>
              <w:rPr>
                <w:bCs/>
                <w:sz w:val="22"/>
                <w:szCs w:val="22"/>
                <w:lang w:eastAsia="lv-LV"/>
              </w:rPr>
            </w:pPr>
          </w:p>
        </w:tc>
        <w:tc>
          <w:tcPr>
            <w:tcW w:w="2977" w:type="dxa"/>
            <w:tcBorders>
              <w:tl2br w:val="nil"/>
              <w:tr2bl w:val="nil"/>
            </w:tcBorders>
          </w:tcPr>
          <w:p w:rsidR="00A52B3A" w:rsidRPr="00C32C50" w:rsidRDefault="00A52B3A" w:rsidP="005B0FAD">
            <w:pPr>
              <w:widowControl/>
              <w:spacing w:after="0" w:line="240" w:lineRule="auto"/>
              <w:ind w:firstLine="0"/>
              <w:jc w:val="left"/>
              <w:rPr>
                <w:bCs/>
                <w:sz w:val="22"/>
                <w:szCs w:val="22"/>
                <w:lang w:eastAsia="lv-LV"/>
              </w:rPr>
            </w:pPr>
            <w:r w:rsidRPr="00C32C50">
              <w:rPr>
                <w:bCs/>
                <w:sz w:val="22"/>
                <w:szCs w:val="22"/>
              </w:rPr>
              <w:t>Projekta iesniedzējs nav apliecinājis, ka infrastruktūra, kas nepieciešama ūdenssaimniecības sabiedrisko pakalpojumu sniegšanai, atrodas projekta iesniedzējam valdījumā.</w:t>
            </w:r>
          </w:p>
        </w:tc>
        <w:tc>
          <w:tcPr>
            <w:tcW w:w="2551"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r>
      <w:tr w:rsidR="00A52B3A" w:rsidRPr="00C32C50" w:rsidTr="00FA41D3">
        <w:trPr>
          <w:trHeight w:val="636"/>
        </w:trPr>
        <w:tc>
          <w:tcPr>
            <w:tcW w:w="993" w:type="dxa"/>
            <w:vMerge/>
          </w:tcPr>
          <w:p w:rsidR="00A52B3A" w:rsidRPr="00C32C50" w:rsidRDefault="00A52B3A" w:rsidP="006506FA">
            <w:pPr>
              <w:widowControl/>
              <w:spacing w:after="0" w:line="240" w:lineRule="auto"/>
              <w:ind w:firstLine="0"/>
              <w:jc w:val="center"/>
              <w:rPr>
                <w:bCs/>
                <w:sz w:val="22"/>
                <w:szCs w:val="22"/>
                <w:lang w:eastAsia="lv-LV"/>
              </w:rPr>
            </w:pPr>
          </w:p>
        </w:tc>
        <w:tc>
          <w:tcPr>
            <w:tcW w:w="2835" w:type="dxa"/>
            <w:vMerge/>
          </w:tcPr>
          <w:p w:rsidR="00A52B3A" w:rsidRPr="00C32C50" w:rsidRDefault="00A52B3A" w:rsidP="006506FA">
            <w:pPr>
              <w:widowControl/>
              <w:spacing w:after="0" w:line="240" w:lineRule="auto"/>
              <w:ind w:firstLine="0"/>
              <w:jc w:val="left"/>
              <w:rPr>
                <w:sz w:val="22"/>
                <w:szCs w:val="22"/>
              </w:rPr>
            </w:pPr>
          </w:p>
        </w:tc>
        <w:tc>
          <w:tcPr>
            <w:tcW w:w="1701"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c>
          <w:tcPr>
            <w:tcW w:w="1418" w:type="dxa"/>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lang w:eastAsia="lv-LV"/>
              </w:rPr>
              <w:t>NA</w:t>
            </w:r>
          </w:p>
        </w:tc>
        <w:tc>
          <w:tcPr>
            <w:tcW w:w="2693"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c>
          <w:tcPr>
            <w:tcW w:w="2977" w:type="dxa"/>
            <w:tcBorders>
              <w:tl2br w:val="nil"/>
              <w:tr2bl w:val="nil"/>
            </w:tcBorders>
          </w:tcPr>
          <w:p w:rsidR="00A52B3A" w:rsidRPr="00C32C50" w:rsidRDefault="00A52B3A" w:rsidP="0050374F">
            <w:pPr>
              <w:widowControl/>
              <w:spacing w:after="0" w:line="240" w:lineRule="auto"/>
              <w:ind w:firstLine="0"/>
              <w:jc w:val="left"/>
              <w:rPr>
                <w:bCs/>
                <w:sz w:val="22"/>
                <w:szCs w:val="22"/>
              </w:rPr>
            </w:pPr>
            <w:r w:rsidRPr="00C32C50">
              <w:rPr>
                <w:bCs/>
                <w:sz w:val="22"/>
                <w:szCs w:val="22"/>
              </w:rPr>
              <w:t>Vērtējumu NA liek, ja projekta iesniedzējs ir pašvaldības vai pašvaldības iestāde, vai pašvaldības kapitālsabiedrība.</w:t>
            </w:r>
          </w:p>
        </w:tc>
        <w:tc>
          <w:tcPr>
            <w:tcW w:w="2551"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r>
      <w:tr w:rsidR="00A52B3A" w:rsidRPr="00C32C50" w:rsidTr="00FA41D3">
        <w:trPr>
          <w:trHeight w:val="105"/>
        </w:trPr>
        <w:tc>
          <w:tcPr>
            <w:tcW w:w="993" w:type="dxa"/>
            <w:vMerge w:val="restart"/>
          </w:tcPr>
          <w:p w:rsidR="00A52B3A" w:rsidRPr="00C32C50" w:rsidRDefault="00A52B3A" w:rsidP="006506FA">
            <w:pPr>
              <w:widowControl/>
              <w:spacing w:after="0" w:line="240" w:lineRule="auto"/>
              <w:ind w:firstLine="0"/>
              <w:jc w:val="center"/>
              <w:rPr>
                <w:bCs/>
                <w:sz w:val="22"/>
                <w:szCs w:val="22"/>
                <w:lang w:eastAsia="lv-LV"/>
              </w:rPr>
            </w:pPr>
            <w:r w:rsidRPr="00C32C50">
              <w:rPr>
                <w:bCs/>
                <w:sz w:val="22"/>
                <w:szCs w:val="22"/>
                <w:lang w:eastAsia="lv-LV"/>
              </w:rPr>
              <w:t>14.3.</w:t>
            </w:r>
          </w:p>
        </w:tc>
        <w:tc>
          <w:tcPr>
            <w:tcW w:w="2835" w:type="dxa"/>
            <w:vMerge w:val="restart"/>
          </w:tcPr>
          <w:p w:rsidR="00A52B3A" w:rsidRPr="00C32C50" w:rsidRDefault="00A52B3A" w:rsidP="006506FA">
            <w:pPr>
              <w:widowControl/>
              <w:spacing w:after="0" w:line="240" w:lineRule="auto"/>
              <w:ind w:firstLine="0"/>
              <w:jc w:val="left"/>
              <w:rPr>
                <w:sz w:val="22"/>
                <w:szCs w:val="22"/>
              </w:rPr>
            </w:pPr>
            <w:r w:rsidRPr="00C32C50">
              <w:rPr>
                <w:bCs/>
                <w:sz w:val="22"/>
                <w:szCs w:val="22"/>
              </w:rPr>
              <w:t xml:space="preserve">atbilstoši pašvaldības un kapitālsabiedrības noslēgtajam līgumam ir norādījis, ka projekta iesniedzēja īpašumā ir visa infrastruktūra ūdenssaimniecības sabiedrisko pakalpojumu </w:t>
            </w:r>
            <w:r w:rsidRPr="00C32C50">
              <w:rPr>
                <w:bCs/>
                <w:sz w:val="22"/>
                <w:szCs w:val="22"/>
              </w:rPr>
              <w:lastRenderedPageBreak/>
              <w:t>sniegšanai</w:t>
            </w:r>
          </w:p>
        </w:tc>
        <w:tc>
          <w:tcPr>
            <w:tcW w:w="1701" w:type="dxa"/>
            <w:vMerge w:val="restart"/>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lang w:eastAsia="lv-LV"/>
              </w:rPr>
              <w:lastRenderedPageBreak/>
              <w:t>N</w:t>
            </w:r>
          </w:p>
        </w:tc>
        <w:tc>
          <w:tcPr>
            <w:tcW w:w="1418" w:type="dxa"/>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A52B3A" w:rsidRPr="00C32C50" w:rsidRDefault="00A52B3A" w:rsidP="00026FAB">
            <w:pPr>
              <w:widowControl/>
              <w:spacing w:after="0" w:line="240" w:lineRule="auto"/>
              <w:ind w:firstLine="0"/>
              <w:jc w:val="left"/>
              <w:rPr>
                <w:bCs/>
                <w:sz w:val="22"/>
                <w:szCs w:val="22"/>
                <w:lang w:eastAsia="lv-LV"/>
              </w:rPr>
            </w:pPr>
            <w:r w:rsidRPr="00C32C50">
              <w:rPr>
                <w:bCs/>
                <w:sz w:val="22"/>
                <w:szCs w:val="22"/>
                <w:lang w:eastAsia="lv-LV"/>
              </w:rPr>
              <w:t>Informācijas avots: projekta iesniegums un noslēgtais līgums starp pašvaldību un kapitālsabiedrību par ūdenssaimniecības pakalpojumu sniegšanu.</w:t>
            </w:r>
          </w:p>
        </w:tc>
        <w:tc>
          <w:tcPr>
            <w:tcW w:w="2977" w:type="dxa"/>
            <w:tcBorders>
              <w:tl2br w:val="nil"/>
              <w:tr2bl w:val="nil"/>
            </w:tcBorders>
          </w:tcPr>
          <w:p w:rsidR="00A52B3A" w:rsidRPr="00C32C50" w:rsidRDefault="00A52B3A" w:rsidP="00026FAB">
            <w:pPr>
              <w:widowControl/>
              <w:spacing w:after="0" w:line="240" w:lineRule="auto"/>
              <w:ind w:firstLine="0"/>
              <w:jc w:val="left"/>
              <w:rPr>
                <w:bCs/>
                <w:sz w:val="22"/>
                <w:szCs w:val="22"/>
                <w:lang w:eastAsia="lv-LV"/>
              </w:rPr>
            </w:pPr>
            <w:r w:rsidRPr="00C32C50">
              <w:rPr>
                <w:bCs/>
                <w:sz w:val="22"/>
                <w:szCs w:val="22"/>
                <w:lang w:eastAsia="lv-LV"/>
              </w:rPr>
              <w:t>Noslēgtajā līgumā starp pašvaldību un kapitālsabiedrību</w:t>
            </w:r>
            <w:r w:rsidRPr="00C32C50">
              <w:rPr>
                <w:bCs/>
                <w:sz w:val="22"/>
                <w:szCs w:val="22"/>
              </w:rPr>
              <w:t xml:space="preserve"> ir norādīts, ka infrastruktūra, kas nepieciešama ūdenssaimniecības sabiedrisko pakalpojumu sniegšanai, pieder projekta iesniedzējam.</w:t>
            </w:r>
          </w:p>
        </w:tc>
        <w:tc>
          <w:tcPr>
            <w:tcW w:w="2551"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r>
      <w:tr w:rsidR="00A52B3A" w:rsidRPr="00C32C50" w:rsidTr="00FA41D3">
        <w:trPr>
          <w:trHeight w:val="636"/>
        </w:trPr>
        <w:tc>
          <w:tcPr>
            <w:tcW w:w="993" w:type="dxa"/>
            <w:vMerge/>
          </w:tcPr>
          <w:p w:rsidR="00A52B3A" w:rsidRPr="00C32C50" w:rsidRDefault="00A52B3A" w:rsidP="006506FA">
            <w:pPr>
              <w:widowControl/>
              <w:spacing w:after="0" w:line="240" w:lineRule="auto"/>
              <w:ind w:firstLine="0"/>
              <w:jc w:val="center"/>
              <w:rPr>
                <w:bCs/>
                <w:sz w:val="22"/>
                <w:szCs w:val="22"/>
                <w:lang w:eastAsia="lv-LV"/>
              </w:rPr>
            </w:pPr>
          </w:p>
        </w:tc>
        <w:tc>
          <w:tcPr>
            <w:tcW w:w="2835" w:type="dxa"/>
            <w:vMerge/>
          </w:tcPr>
          <w:p w:rsidR="00A52B3A" w:rsidRPr="00C32C50" w:rsidRDefault="00A52B3A" w:rsidP="006506FA">
            <w:pPr>
              <w:widowControl/>
              <w:spacing w:after="0" w:line="240" w:lineRule="auto"/>
              <w:ind w:firstLine="0"/>
              <w:jc w:val="left"/>
              <w:rPr>
                <w:sz w:val="22"/>
                <w:szCs w:val="22"/>
              </w:rPr>
            </w:pPr>
          </w:p>
        </w:tc>
        <w:tc>
          <w:tcPr>
            <w:tcW w:w="1701"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c>
          <w:tcPr>
            <w:tcW w:w="1418" w:type="dxa"/>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c>
          <w:tcPr>
            <w:tcW w:w="2977" w:type="dxa"/>
            <w:tcBorders>
              <w:tl2br w:val="nil"/>
              <w:tr2bl w:val="nil"/>
            </w:tcBorders>
          </w:tcPr>
          <w:p w:rsidR="00A52B3A" w:rsidRPr="00C32C50" w:rsidRDefault="00A52B3A" w:rsidP="00026FAB">
            <w:pPr>
              <w:widowControl/>
              <w:spacing w:after="0" w:line="240" w:lineRule="auto"/>
              <w:ind w:firstLine="0"/>
              <w:jc w:val="left"/>
              <w:rPr>
                <w:bCs/>
                <w:sz w:val="22"/>
                <w:szCs w:val="22"/>
                <w:lang w:eastAsia="lv-LV"/>
              </w:rPr>
            </w:pPr>
            <w:r w:rsidRPr="00C32C50">
              <w:rPr>
                <w:bCs/>
                <w:sz w:val="22"/>
                <w:szCs w:val="22"/>
                <w:lang w:eastAsia="lv-LV"/>
              </w:rPr>
              <w:t>Noslēgtajā līgumā starp pašvaldību un kapitālsabiedrību</w:t>
            </w:r>
            <w:r w:rsidRPr="00C32C50">
              <w:rPr>
                <w:bCs/>
                <w:sz w:val="22"/>
                <w:szCs w:val="22"/>
              </w:rPr>
              <w:t xml:space="preserve"> nav norādīts, ka infrastruktūra, kas nepieciešama ūdenssaimniecības sabiedrisko pakalpojumu sniegšanai, pieder projekta iesniedzējam, vai ir norādīts, ka tā pieder daļēji.</w:t>
            </w:r>
          </w:p>
        </w:tc>
        <w:tc>
          <w:tcPr>
            <w:tcW w:w="2551"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r>
      <w:tr w:rsidR="00A52B3A" w:rsidRPr="00C32C50" w:rsidTr="00FA41D3">
        <w:trPr>
          <w:trHeight w:val="636"/>
        </w:trPr>
        <w:tc>
          <w:tcPr>
            <w:tcW w:w="993" w:type="dxa"/>
            <w:vMerge/>
          </w:tcPr>
          <w:p w:rsidR="00A52B3A" w:rsidRPr="00C32C50" w:rsidRDefault="00A52B3A" w:rsidP="006506FA">
            <w:pPr>
              <w:widowControl/>
              <w:spacing w:after="0" w:line="240" w:lineRule="auto"/>
              <w:ind w:firstLine="0"/>
              <w:jc w:val="center"/>
              <w:rPr>
                <w:bCs/>
                <w:sz w:val="22"/>
                <w:szCs w:val="22"/>
                <w:lang w:eastAsia="lv-LV"/>
              </w:rPr>
            </w:pPr>
          </w:p>
        </w:tc>
        <w:tc>
          <w:tcPr>
            <w:tcW w:w="2835" w:type="dxa"/>
            <w:vMerge/>
          </w:tcPr>
          <w:p w:rsidR="00A52B3A" w:rsidRPr="00C32C50" w:rsidRDefault="00A52B3A" w:rsidP="006506FA">
            <w:pPr>
              <w:widowControl/>
              <w:spacing w:after="0" w:line="240" w:lineRule="auto"/>
              <w:ind w:firstLine="0"/>
              <w:jc w:val="left"/>
              <w:rPr>
                <w:sz w:val="22"/>
                <w:szCs w:val="22"/>
              </w:rPr>
            </w:pPr>
          </w:p>
        </w:tc>
        <w:tc>
          <w:tcPr>
            <w:tcW w:w="1701" w:type="dxa"/>
            <w:vMerge/>
            <w:tcBorders>
              <w:tl2br w:val="nil"/>
              <w:tr2bl w:val="nil"/>
            </w:tcBorders>
          </w:tcPr>
          <w:p w:rsidR="00A52B3A" w:rsidRPr="00C32C50" w:rsidRDefault="00A52B3A" w:rsidP="000F5091">
            <w:pPr>
              <w:widowControl/>
              <w:spacing w:after="0" w:line="240" w:lineRule="auto"/>
              <w:ind w:firstLine="0"/>
              <w:jc w:val="left"/>
              <w:rPr>
                <w:bCs/>
                <w:sz w:val="22"/>
                <w:szCs w:val="22"/>
                <w:lang w:eastAsia="lv-LV"/>
              </w:rPr>
            </w:pPr>
          </w:p>
        </w:tc>
        <w:tc>
          <w:tcPr>
            <w:tcW w:w="1418" w:type="dxa"/>
            <w:tcBorders>
              <w:tl2br w:val="nil"/>
              <w:tr2bl w:val="nil"/>
            </w:tcBorders>
          </w:tcPr>
          <w:p w:rsidR="00A52B3A" w:rsidRPr="00C32C50" w:rsidRDefault="00A52B3A" w:rsidP="000F5091">
            <w:pPr>
              <w:widowControl/>
              <w:spacing w:after="0" w:line="240" w:lineRule="auto"/>
              <w:ind w:firstLine="0"/>
              <w:jc w:val="left"/>
              <w:rPr>
                <w:bCs/>
                <w:sz w:val="22"/>
                <w:szCs w:val="22"/>
                <w:lang w:eastAsia="lv-LV"/>
              </w:rPr>
            </w:pPr>
            <w:r w:rsidRPr="00C32C50">
              <w:rPr>
                <w:bCs/>
                <w:sz w:val="22"/>
                <w:szCs w:val="22"/>
                <w:lang w:eastAsia="lv-LV"/>
              </w:rPr>
              <w:t>NA</w:t>
            </w:r>
          </w:p>
        </w:tc>
        <w:tc>
          <w:tcPr>
            <w:tcW w:w="2693" w:type="dxa"/>
            <w:vMerge/>
            <w:tcBorders>
              <w:tl2br w:val="nil"/>
              <w:tr2bl w:val="nil"/>
            </w:tcBorders>
          </w:tcPr>
          <w:p w:rsidR="00A52B3A" w:rsidRPr="00C32C50" w:rsidRDefault="00A52B3A" w:rsidP="009F16DF">
            <w:pPr>
              <w:widowControl/>
              <w:spacing w:after="0" w:line="240" w:lineRule="auto"/>
              <w:ind w:firstLine="0"/>
              <w:jc w:val="left"/>
              <w:rPr>
                <w:bCs/>
                <w:sz w:val="22"/>
                <w:szCs w:val="22"/>
                <w:lang w:eastAsia="lv-LV"/>
              </w:rPr>
            </w:pPr>
          </w:p>
        </w:tc>
        <w:tc>
          <w:tcPr>
            <w:tcW w:w="2977" w:type="dxa"/>
            <w:tcBorders>
              <w:tl2br w:val="nil"/>
              <w:tr2bl w:val="nil"/>
            </w:tcBorders>
          </w:tcPr>
          <w:p w:rsidR="00A52B3A" w:rsidRPr="00C32C50" w:rsidRDefault="00A52B3A" w:rsidP="008D0462">
            <w:pPr>
              <w:widowControl/>
              <w:spacing w:after="0" w:line="240" w:lineRule="auto"/>
              <w:ind w:firstLine="0"/>
              <w:jc w:val="left"/>
              <w:rPr>
                <w:bCs/>
                <w:sz w:val="22"/>
                <w:szCs w:val="22"/>
              </w:rPr>
            </w:pPr>
            <w:r w:rsidRPr="00C32C50">
              <w:rPr>
                <w:bCs/>
                <w:sz w:val="22"/>
                <w:szCs w:val="22"/>
              </w:rPr>
              <w:t>Vērtējumu NA liek, ja projekta iesniedzējs ir pašvaldības vai pašvaldības iestāde, vai pašvaldības aģentūra.</w:t>
            </w:r>
          </w:p>
        </w:tc>
        <w:tc>
          <w:tcPr>
            <w:tcW w:w="2551" w:type="dxa"/>
            <w:vMerge/>
            <w:tcBorders>
              <w:tl2br w:val="nil"/>
              <w:tr2bl w:val="nil"/>
            </w:tcBorders>
          </w:tcPr>
          <w:p w:rsidR="00A52B3A" w:rsidRPr="00C32C50" w:rsidRDefault="00A52B3A" w:rsidP="006506FA">
            <w:pPr>
              <w:widowControl/>
              <w:spacing w:after="0" w:line="240" w:lineRule="auto"/>
              <w:ind w:firstLine="0"/>
              <w:jc w:val="left"/>
              <w:rPr>
                <w:bCs/>
                <w:sz w:val="22"/>
                <w:szCs w:val="22"/>
                <w:lang w:eastAsia="lv-LV"/>
              </w:rPr>
            </w:pPr>
          </w:p>
        </w:tc>
      </w:tr>
      <w:tr w:rsidR="00274337" w:rsidRPr="00C32C50" w:rsidTr="00FA41D3">
        <w:trPr>
          <w:trHeight w:val="105"/>
        </w:trPr>
        <w:tc>
          <w:tcPr>
            <w:tcW w:w="993" w:type="dxa"/>
            <w:vMerge w:val="restart"/>
          </w:tcPr>
          <w:p w:rsidR="00274337" w:rsidRPr="00C32C50" w:rsidRDefault="00274337" w:rsidP="006506FA">
            <w:pPr>
              <w:widowControl/>
              <w:spacing w:after="0" w:line="240" w:lineRule="auto"/>
              <w:ind w:firstLine="0"/>
              <w:jc w:val="center"/>
              <w:rPr>
                <w:bCs/>
                <w:sz w:val="22"/>
                <w:szCs w:val="22"/>
                <w:vertAlign w:val="superscript"/>
                <w:lang w:eastAsia="lv-LV"/>
              </w:rPr>
            </w:pPr>
            <w:r w:rsidRPr="00C32C50">
              <w:rPr>
                <w:bCs/>
                <w:sz w:val="22"/>
                <w:szCs w:val="22"/>
                <w:lang w:eastAsia="lv-LV"/>
              </w:rPr>
              <w:t>14.</w:t>
            </w:r>
            <w:r w:rsidRPr="00C32C50">
              <w:rPr>
                <w:bCs/>
                <w:sz w:val="22"/>
                <w:szCs w:val="22"/>
                <w:vertAlign w:val="superscript"/>
                <w:lang w:eastAsia="lv-LV"/>
              </w:rPr>
              <w:t>1</w:t>
            </w:r>
          </w:p>
        </w:tc>
        <w:tc>
          <w:tcPr>
            <w:tcW w:w="2835" w:type="dxa"/>
            <w:vMerge w:val="restart"/>
          </w:tcPr>
          <w:p w:rsidR="00274337" w:rsidRPr="00C32C50" w:rsidRDefault="00274337" w:rsidP="006506FA">
            <w:pPr>
              <w:widowControl/>
              <w:spacing w:after="0" w:line="240" w:lineRule="auto"/>
              <w:ind w:firstLine="0"/>
              <w:jc w:val="left"/>
              <w:rPr>
                <w:sz w:val="22"/>
                <w:szCs w:val="22"/>
              </w:rPr>
            </w:pPr>
            <w:r w:rsidRPr="00C32C50">
              <w:rPr>
                <w:sz w:val="22"/>
                <w:szCs w:val="22"/>
              </w:rPr>
              <w:t>Projekts netiek un nav ticis finansēts vai līdzfinansēts no citiem Eiropas Savienības finanšu avotiem vai valsts un pašvaldību budžeta līdzekļiem, kā arī projekta ietvaros plānotās darbības nepārklājas ar darbībām, kas tiek finansētas citu Eiropas Savienības struktūrfondu aktivitāšu un citu finanšu instrumentu ietvaros</w:t>
            </w:r>
          </w:p>
        </w:tc>
        <w:tc>
          <w:tcPr>
            <w:tcW w:w="1701" w:type="dxa"/>
            <w:tcBorders>
              <w:tl2br w:val="nil"/>
              <w:tr2bl w:val="nil"/>
            </w:tcBorders>
          </w:tcPr>
          <w:p w:rsidR="00274337"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274337" w:rsidRPr="00C32C50" w:rsidRDefault="00274337"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iesniegums un tā 8.sadaļa</w:t>
            </w:r>
          </w:p>
        </w:tc>
        <w:tc>
          <w:tcPr>
            <w:tcW w:w="2977"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rPr>
              <w:t xml:space="preserve">Projekta iesniedzējs ir apliecinājis, ka </w:t>
            </w:r>
            <w:r w:rsidRPr="00C32C50">
              <w:rPr>
                <w:sz w:val="22"/>
                <w:szCs w:val="22"/>
              </w:rPr>
              <w:t>projekts netiek un nav ticis finansēts vai līdzfinansēts no citiem Eiropas Savienības finanšu avotiem vai valsts un pašvaldību budžeta līdzekļiem, kā arī projekta ietvaros plānotās darbības nepārklājas ar darbībām, kas tiek finansētas citu Eiropas Savienības struktūrfondu aktivitāšu un citu finanšu instrumentu ietvaros</w:t>
            </w:r>
          </w:p>
        </w:tc>
        <w:tc>
          <w:tcPr>
            <w:tcW w:w="2551" w:type="dxa"/>
            <w:vMerge w:val="restart"/>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sz w:val="22"/>
                <w:szCs w:val="22"/>
              </w:rPr>
              <w:t>Negatīva vērtējuma gadījumā projekta iesniegumu noraida</w:t>
            </w:r>
          </w:p>
        </w:tc>
      </w:tr>
      <w:tr w:rsidR="00274337" w:rsidRPr="00C32C50" w:rsidTr="00FA41D3">
        <w:trPr>
          <w:trHeight w:val="3419"/>
        </w:trPr>
        <w:tc>
          <w:tcPr>
            <w:tcW w:w="993" w:type="dxa"/>
            <w:vMerge/>
          </w:tcPr>
          <w:p w:rsidR="00274337" w:rsidRPr="00C32C50" w:rsidRDefault="00274337" w:rsidP="006506FA">
            <w:pPr>
              <w:widowControl/>
              <w:spacing w:after="0" w:line="240" w:lineRule="auto"/>
              <w:ind w:firstLine="0"/>
              <w:jc w:val="center"/>
              <w:rPr>
                <w:bCs/>
                <w:sz w:val="22"/>
                <w:szCs w:val="22"/>
                <w:lang w:eastAsia="lv-LV"/>
              </w:rPr>
            </w:pPr>
          </w:p>
        </w:tc>
        <w:tc>
          <w:tcPr>
            <w:tcW w:w="2835" w:type="dxa"/>
            <w:vMerge/>
          </w:tcPr>
          <w:p w:rsidR="00274337" w:rsidRPr="00C32C50" w:rsidRDefault="00274337" w:rsidP="006506FA">
            <w:pPr>
              <w:widowControl/>
              <w:spacing w:after="0" w:line="240" w:lineRule="auto"/>
              <w:ind w:firstLine="0"/>
              <w:jc w:val="left"/>
              <w:rPr>
                <w:sz w:val="22"/>
                <w:szCs w:val="22"/>
              </w:rPr>
            </w:pPr>
          </w:p>
        </w:tc>
        <w:tc>
          <w:tcPr>
            <w:tcW w:w="1701"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c>
          <w:tcPr>
            <w:tcW w:w="1418"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c>
          <w:tcPr>
            <w:tcW w:w="2977" w:type="dxa"/>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r w:rsidRPr="00C32C50">
              <w:rPr>
                <w:bCs/>
                <w:sz w:val="22"/>
                <w:szCs w:val="22"/>
              </w:rPr>
              <w:t xml:space="preserve">Projekta iesniedzējs nav apliecinājis, ka </w:t>
            </w:r>
            <w:r w:rsidRPr="00C32C50">
              <w:rPr>
                <w:sz w:val="22"/>
                <w:szCs w:val="22"/>
              </w:rPr>
              <w:t>projekts netiek un nav ticis finansēts vai līdzfinansēts no citiem Eiropas Savienības finanšu avotiem vai valsts un pašvaldību budžeta līdzekļiem, kā arī projekta ietvaros plānotās darbības nepārklājas ar darbībām, kas tiek finansētas citu Eiropas Savienības struktūrfondu aktivitāšu un citu finanšu instrumentu ietvaros</w:t>
            </w:r>
          </w:p>
        </w:tc>
        <w:tc>
          <w:tcPr>
            <w:tcW w:w="2551" w:type="dxa"/>
            <w:vMerge/>
            <w:tcBorders>
              <w:tl2br w:val="nil"/>
              <w:tr2bl w:val="nil"/>
            </w:tcBorders>
          </w:tcPr>
          <w:p w:rsidR="00274337" w:rsidRPr="00C32C50" w:rsidRDefault="00274337" w:rsidP="006506FA">
            <w:pPr>
              <w:widowControl/>
              <w:spacing w:after="0" w:line="240" w:lineRule="auto"/>
              <w:ind w:firstLine="0"/>
              <w:jc w:val="left"/>
              <w:rPr>
                <w:bCs/>
                <w:sz w:val="22"/>
                <w:szCs w:val="22"/>
                <w:lang w:eastAsia="lv-LV"/>
              </w:rPr>
            </w:pPr>
          </w:p>
        </w:tc>
      </w:tr>
      <w:tr w:rsidR="00C20DA7" w:rsidRPr="00C32C50" w:rsidTr="00FA41D3">
        <w:tc>
          <w:tcPr>
            <w:tcW w:w="993" w:type="dxa"/>
            <w:vMerge w:val="restart"/>
          </w:tcPr>
          <w:p w:rsidR="00C20DA7" w:rsidRPr="00C32C50" w:rsidRDefault="00C20DA7" w:rsidP="006506FA">
            <w:pPr>
              <w:pStyle w:val="naiskr"/>
              <w:jc w:val="center"/>
              <w:rPr>
                <w:sz w:val="22"/>
                <w:szCs w:val="22"/>
                <w:lang w:val="lv-LV"/>
              </w:rPr>
            </w:pPr>
            <w:r w:rsidRPr="00C32C50">
              <w:rPr>
                <w:sz w:val="22"/>
                <w:szCs w:val="22"/>
                <w:lang w:val="lv-LV"/>
              </w:rPr>
              <w:t>15.</w:t>
            </w:r>
          </w:p>
        </w:tc>
        <w:tc>
          <w:tcPr>
            <w:tcW w:w="2835" w:type="dxa"/>
            <w:vMerge w:val="restart"/>
          </w:tcPr>
          <w:p w:rsidR="00C20DA7" w:rsidRPr="00AA2BBB" w:rsidRDefault="00C20DA7" w:rsidP="001E7B66">
            <w:pPr>
              <w:pStyle w:val="naiskr"/>
              <w:rPr>
                <w:sz w:val="22"/>
                <w:szCs w:val="22"/>
                <w:lang w:val="lv-LV"/>
              </w:rPr>
            </w:pPr>
            <w:r w:rsidRPr="00C32C50">
              <w:rPr>
                <w:sz w:val="22"/>
                <w:szCs w:val="22"/>
                <w:lang w:val="lv-LV"/>
              </w:rPr>
              <w:t> </w:t>
            </w:r>
            <w:r w:rsidRPr="00AA2BBB">
              <w:rPr>
                <w:sz w:val="22"/>
                <w:szCs w:val="22"/>
                <w:lang w:val="lv-LV"/>
              </w:rPr>
              <w:t xml:space="preserve">Projekta iesniedzējs ir apliecinājis, ka tam ar tiesas spriedumu nav pasludināts maksātnespējas process vai ar tiesas spriedumu netiek īstenots tiesiskās aizsardzības process, vai ar tiesas lēmumu netiek īstenots ārpustiesas tiesiskās aizsardzības process, projekta iesniedzējs neatrodas sanācijas procesā, tam netiek veikta bankrota procedūra, piemērots izlīgums vai tā saimnieciskā darbība nav izbeigta, vai saskaņā ar komercreģistrā pieejamo informāciju tas neatrodas likvidācijas </w:t>
            </w:r>
            <w:r w:rsidRPr="00AA2BBB">
              <w:rPr>
                <w:sz w:val="22"/>
                <w:szCs w:val="22"/>
                <w:lang w:val="lv-LV"/>
              </w:rPr>
              <w:lastRenderedPageBreak/>
              <w:t>procesā, kā arī saskaņā ar pēdējo divu noslēgto finanšu gadu finanšu pārskatiem tam nav novērojamas grūtībās nonākuša saimnieciskās darbības veicēja pazīmes</w:t>
            </w:r>
          </w:p>
        </w:tc>
        <w:tc>
          <w:tcPr>
            <w:tcW w:w="1701" w:type="dxa"/>
            <w:vMerge w:val="restart"/>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r w:rsidRPr="00C32C50">
              <w:rPr>
                <w:bCs/>
                <w:sz w:val="22"/>
                <w:szCs w:val="22"/>
                <w:lang w:eastAsia="lv-LV"/>
              </w:rPr>
              <w:lastRenderedPageBreak/>
              <w:t>N</w:t>
            </w:r>
          </w:p>
        </w:tc>
        <w:tc>
          <w:tcPr>
            <w:tcW w:w="1418" w:type="dxa"/>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C20DA7" w:rsidRPr="00C32C50" w:rsidRDefault="00C20DA7" w:rsidP="0016628C">
            <w:pPr>
              <w:widowControl/>
              <w:spacing w:after="0" w:line="240" w:lineRule="auto"/>
              <w:ind w:firstLine="0"/>
              <w:jc w:val="left"/>
              <w:rPr>
                <w:bCs/>
                <w:sz w:val="22"/>
                <w:szCs w:val="22"/>
                <w:lang w:eastAsia="lv-LV"/>
              </w:rPr>
            </w:pPr>
            <w:r w:rsidRPr="00C32C50">
              <w:rPr>
                <w:bCs/>
                <w:sz w:val="22"/>
                <w:szCs w:val="22"/>
                <w:lang w:eastAsia="lv-LV"/>
              </w:rPr>
              <w:t>Informācijas avots: projekta iesnieguma 8.sadaļa</w:t>
            </w:r>
          </w:p>
        </w:tc>
        <w:tc>
          <w:tcPr>
            <w:tcW w:w="2977" w:type="dxa"/>
            <w:tcBorders>
              <w:tl2br w:val="nil"/>
              <w:tr2bl w:val="nil"/>
            </w:tcBorders>
          </w:tcPr>
          <w:p w:rsidR="00C20DA7" w:rsidRPr="00AA2BBB" w:rsidRDefault="00C20DA7" w:rsidP="001E0627">
            <w:pPr>
              <w:widowControl/>
              <w:spacing w:after="0" w:line="240" w:lineRule="auto"/>
              <w:ind w:firstLine="0"/>
              <w:jc w:val="left"/>
              <w:rPr>
                <w:bCs/>
                <w:sz w:val="22"/>
                <w:szCs w:val="22"/>
                <w:lang w:eastAsia="lv-LV"/>
              </w:rPr>
            </w:pPr>
            <w:r w:rsidRPr="00AA2BBB">
              <w:rPr>
                <w:bCs/>
                <w:sz w:val="22"/>
                <w:szCs w:val="22"/>
              </w:rPr>
              <w:t xml:space="preserve">Projekta iesniedzējs ir apliecinājis, </w:t>
            </w:r>
            <w:r w:rsidRPr="00AA2BBB">
              <w:rPr>
                <w:sz w:val="22"/>
                <w:szCs w:val="22"/>
              </w:rPr>
              <w:t xml:space="preserve">ka tam ar tiesas spriedumu nav pasludināts maksātnespējas process vai ar tiesas spriedumu netiek īstenots tiesiskās aizsardzības process, vai ar tiesas lēmumu netiek īstenots ārpustiesas tiesiskās aizsardzības process, projekta iesniedzējs neatrodas sanācijas procesā, tam netiek veikta bankrota procedūra, piemērots izlīgums vai tā saimnieciskā darbība nav izbeigta, vai saskaņā ar komercreģistrā pieejamo informāciju tas neatrodas likvidācijas procesā, kā arī saskaņā ar pēdējo divu </w:t>
            </w:r>
            <w:r w:rsidRPr="00AA2BBB">
              <w:rPr>
                <w:sz w:val="22"/>
                <w:szCs w:val="22"/>
              </w:rPr>
              <w:lastRenderedPageBreak/>
              <w:t>noslēgto finanšu gadu finanšu pārskatiem tam nav novērojamas grūtībās nonākuša saimnieciskās darbības veicēja pazīmes.</w:t>
            </w:r>
            <w:r w:rsidR="001E0627">
              <w:t xml:space="preserve"> </w:t>
            </w:r>
            <w:r w:rsidR="001E0627" w:rsidRPr="001E0627">
              <w:rPr>
                <w:sz w:val="22"/>
                <w:szCs w:val="22"/>
              </w:rPr>
              <w:t>Veikta pārb</w:t>
            </w:r>
            <w:r w:rsidR="00015090">
              <w:rPr>
                <w:sz w:val="22"/>
                <w:szCs w:val="22"/>
              </w:rPr>
              <w:t>aude pēc FM Vadlīnijām</w:t>
            </w:r>
            <w:r w:rsidR="001E0627" w:rsidRPr="001E0627">
              <w:rPr>
                <w:sz w:val="22"/>
                <w:szCs w:val="22"/>
              </w:rPr>
              <w:t xml:space="preserve"> grūtībās nonākušu uzņēmumu noteikšanai secināts, ka </w:t>
            </w:r>
            <w:r w:rsidR="001E0627">
              <w:rPr>
                <w:sz w:val="22"/>
                <w:szCs w:val="22"/>
              </w:rPr>
              <w:t xml:space="preserve">projekta iesniedzēja </w:t>
            </w:r>
            <w:r w:rsidR="001E0627" w:rsidRPr="001E0627">
              <w:rPr>
                <w:sz w:val="22"/>
                <w:szCs w:val="22"/>
              </w:rPr>
              <w:t xml:space="preserve">zaudējumu īpatsvars ir normas robežās un tas nav kvalificējams kā grūtībās nonācis uzņēmums. </w:t>
            </w:r>
          </w:p>
        </w:tc>
        <w:tc>
          <w:tcPr>
            <w:tcW w:w="2551" w:type="dxa"/>
            <w:vMerge w:val="restart"/>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r w:rsidRPr="00C32C50">
              <w:rPr>
                <w:sz w:val="22"/>
                <w:szCs w:val="22"/>
              </w:rPr>
              <w:lastRenderedPageBreak/>
              <w:t>Negatīva vērtējuma gadījumā projekta iesniegumu noraida.</w:t>
            </w:r>
          </w:p>
        </w:tc>
      </w:tr>
      <w:tr w:rsidR="00C20DA7" w:rsidRPr="00C32C50" w:rsidTr="00FA41D3">
        <w:tc>
          <w:tcPr>
            <w:tcW w:w="993" w:type="dxa"/>
            <w:vMerge/>
          </w:tcPr>
          <w:p w:rsidR="00C20DA7" w:rsidRPr="00C32C50" w:rsidRDefault="00C20DA7" w:rsidP="006506FA">
            <w:pPr>
              <w:widowControl/>
              <w:spacing w:after="0" w:line="240" w:lineRule="auto"/>
              <w:ind w:firstLine="0"/>
              <w:jc w:val="center"/>
              <w:rPr>
                <w:bCs/>
                <w:sz w:val="22"/>
                <w:szCs w:val="22"/>
                <w:lang w:eastAsia="lv-LV"/>
              </w:rPr>
            </w:pPr>
          </w:p>
        </w:tc>
        <w:tc>
          <w:tcPr>
            <w:tcW w:w="2835" w:type="dxa"/>
            <w:vMerge/>
          </w:tcPr>
          <w:p w:rsidR="00C20DA7" w:rsidRPr="00C32C50" w:rsidRDefault="00C20DA7" w:rsidP="006506FA">
            <w:pPr>
              <w:widowControl/>
              <w:spacing w:after="0" w:line="240" w:lineRule="auto"/>
              <w:ind w:firstLine="0"/>
              <w:jc w:val="left"/>
              <w:rPr>
                <w:sz w:val="22"/>
                <w:szCs w:val="22"/>
              </w:rPr>
            </w:pPr>
          </w:p>
        </w:tc>
        <w:tc>
          <w:tcPr>
            <w:tcW w:w="1701" w:type="dxa"/>
            <w:vMerge/>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p>
        </w:tc>
        <w:tc>
          <w:tcPr>
            <w:tcW w:w="1418" w:type="dxa"/>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p>
        </w:tc>
        <w:tc>
          <w:tcPr>
            <w:tcW w:w="2977" w:type="dxa"/>
            <w:tcBorders>
              <w:tl2br w:val="nil"/>
              <w:tr2bl w:val="nil"/>
            </w:tcBorders>
          </w:tcPr>
          <w:p w:rsidR="00C20DA7" w:rsidRPr="00AA2BBB" w:rsidRDefault="00C20DA7" w:rsidP="001E0627">
            <w:pPr>
              <w:widowControl/>
              <w:spacing w:after="0" w:line="240" w:lineRule="auto"/>
              <w:ind w:firstLine="0"/>
              <w:jc w:val="left"/>
              <w:rPr>
                <w:bCs/>
                <w:sz w:val="22"/>
                <w:szCs w:val="22"/>
                <w:lang w:eastAsia="lv-LV"/>
              </w:rPr>
            </w:pPr>
            <w:r w:rsidRPr="00AA2BBB">
              <w:rPr>
                <w:bCs/>
                <w:sz w:val="22"/>
                <w:szCs w:val="22"/>
              </w:rPr>
              <w:t xml:space="preserve">Projekta iesniedzējs nav apliecinājis, </w:t>
            </w:r>
            <w:r w:rsidRPr="00AA2BBB">
              <w:rPr>
                <w:sz w:val="22"/>
                <w:szCs w:val="22"/>
              </w:rPr>
              <w:t xml:space="preserve">ka tam ar tiesas spriedumu nav pasludināts maksātnespējas process vai ar tiesas spriedumu netiek īstenots tiesiskās aizsardzības process, vai ar tiesas lēmumu netiek īstenots ārpustiesas tiesiskās aizsardzības process, projekta iesniedzējs neatrodas sanācijas procesā, tam netiek veikta bankrota procedūra, piemērots izlīgums vai tā saimnieciskā darbība nav izbeigta, vai saskaņā ar komercreģistrā pieejamo informāciju tas neatrodas likvidācijas procesā, kā arī saskaņā ar pēdējo divu noslēgto finanšu gadu finanšu </w:t>
            </w:r>
            <w:r w:rsidRPr="00AA2BBB">
              <w:rPr>
                <w:sz w:val="22"/>
                <w:szCs w:val="22"/>
              </w:rPr>
              <w:lastRenderedPageBreak/>
              <w:t>pārskatiem tam nav novērojamas grūtībās nonākuša saimnieciskās darbības veicēja pazīmes.</w:t>
            </w:r>
            <w:r w:rsidR="001E0627">
              <w:t xml:space="preserve"> </w:t>
            </w:r>
            <w:r w:rsidR="001E0627" w:rsidRPr="001E0627">
              <w:rPr>
                <w:sz w:val="22"/>
                <w:szCs w:val="22"/>
              </w:rPr>
              <w:t>Veikta pārbaude pēc FM</w:t>
            </w:r>
            <w:r w:rsidR="00015090">
              <w:rPr>
                <w:sz w:val="22"/>
                <w:szCs w:val="22"/>
              </w:rPr>
              <w:t xml:space="preserve"> Vadlīnijām</w:t>
            </w:r>
            <w:r w:rsidR="001E0627" w:rsidRPr="001E0627">
              <w:rPr>
                <w:sz w:val="22"/>
                <w:szCs w:val="22"/>
              </w:rPr>
              <w:t xml:space="preserve"> grūtībās nonākušu uzņēmumu noteikšanai secināts, ka projekta ie</w:t>
            </w:r>
            <w:r w:rsidR="001E0627">
              <w:rPr>
                <w:sz w:val="22"/>
                <w:szCs w:val="22"/>
              </w:rPr>
              <w:t>sniedzēja zaudējumu īpatsvars nav</w:t>
            </w:r>
            <w:r w:rsidR="001E0627" w:rsidRPr="001E0627">
              <w:rPr>
                <w:sz w:val="22"/>
                <w:szCs w:val="22"/>
              </w:rPr>
              <w:t xml:space="preserve"> normas robežās un tas kvalificējams kā grūtībās nonācis uzņēmums.</w:t>
            </w:r>
          </w:p>
        </w:tc>
        <w:tc>
          <w:tcPr>
            <w:tcW w:w="2551" w:type="dxa"/>
            <w:vMerge/>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p>
        </w:tc>
      </w:tr>
      <w:tr w:rsidR="00C20DA7" w:rsidRPr="00C32C50" w:rsidTr="00FA41D3">
        <w:tc>
          <w:tcPr>
            <w:tcW w:w="993" w:type="dxa"/>
            <w:vMerge/>
          </w:tcPr>
          <w:p w:rsidR="00C20DA7" w:rsidRPr="00C32C50" w:rsidRDefault="00C20DA7" w:rsidP="006506FA">
            <w:pPr>
              <w:widowControl/>
              <w:spacing w:after="0" w:line="240" w:lineRule="auto"/>
              <w:ind w:firstLine="0"/>
              <w:jc w:val="center"/>
              <w:rPr>
                <w:bCs/>
                <w:sz w:val="22"/>
                <w:szCs w:val="22"/>
                <w:lang w:eastAsia="lv-LV"/>
              </w:rPr>
            </w:pPr>
          </w:p>
        </w:tc>
        <w:tc>
          <w:tcPr>
            <w:tcW w:w="2835" w:type="dxa"/>
            <w:vMerge/>
          </w:tcPr>
          <w:p w:rsidR="00C20DA7" w:rsidRPr="00C32C50" w:rsidRDefault="00C20DA7" w:rsidP="006506FA">
            <w:pPr>
              <w:widowControl/>
              <w:spacing w:after="0" w:line="240" w:lineRule="auto"/>
              <w:ind w:firstLine="0"/>
              <w:jc w:val="left"/>
              <w:rPr>
                <w:sz w:val="22"/>
                <w:szCs w:val="22"/>
              </w:rPr>
            </w:pPr>
          </w:p>
        </w:tc>
        <w:tc>
          <w:tcPr>
            <w:tcW w:w="1701" w:type="dxa"/>
            <w:vMerge/>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p>
        </w:tc>
        <w:tc>
          <w:tcPr>
            <w:tcW w:w="1418" w:type="dxa"/>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r w:rsidRPr="00C32C50">
              <w:rPr>
                <w:bCs/>
                <w:sz w:val="22"/>
                <w:szCs w:val="22"/>
                <w:lang w:eastAsia="lv-LV"/>
              </w:rPr>
              <w:t>NA</w:t>
            </w:r>
          </w:p>
        </w:tc>
        <w:tc>
          <w:tcPr>
            <w:tcW w:w="2693" w:type="dxa"/>
            <w:vMerge/>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p>
        </w:tc>
        <w:tc>
          <w:tcPr>
            <w:tcW w:w="2977" w:type="dxa"/>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r w:rsidRPr="00C32C50">
              <w:rPr>
                <w:bCs/>
                <w:sz w:val="22"/>
                <w:szCs w:val="22"/>
              </w:rPr>
              <w:t>Vērtējumu NA liek, ja projekta iesniedzējs ir pašvaldības vai pašvaldības iestāde, vai pašvaldības aģentūra.</w:t>
            </w:r>
          </w:p>
        </w:tc>
        <w:tc>
          <w:tcPr>
            <w:tcW w:w="2551" w:type="dxa"/>
            <w:vMerge/>
            <w:tcBorders>
              <w:tl2br w:val="nil"/>
              <w:tr2bl w:val="nil"/>
            </w:tcBorders>
          </w:tcPr>
          <w:p w:rsidR="00C20DA7" w:rsidRPr="00C32C50" w:rsidRDefault="00C20DA7" w:rsidP="006506FA">
            <w:pPr>
              <w:widowControl/>
              <w:spacing w:after="0" w:line="240" w:lineRule="auto"/>
              <w:ind w:firstLine="0"/>
              <w:jc w:val="left"/>
              <w:rPr>
                <w:bCs/>
                <w:sz w:val="22"/>
                <w:szCs w:val="22"/>
                <w:lang w:eastAsia="lv-LV"/>
              </w:rPr>
            </w:pPr>
          </w:p>
        </w:tc>
      </w:tr>
      <w:tr w:rsidR="00515230" w:rsidRPr="00C32C50" w:rsidTr="00FA41D3">
        <w:trPr>
          <w:trHeight w:val="660"/>
        </w:trPr>
        <w:tc>
          <w:tcPr>
            <w:tcW w:w="993" w:type="dxa"/>
            <w:vMerge w:val="restart"/>
          </w:tcPr>
          <w:p w:rsidR="00515230" w:rsidRPr="00C32C50" w:rsidRDefault="00515230" w:rsidP="006506FA">
            <w:pPr>
              <w:widowControl/>
              <w:spacing w:after="0" w:line="240" w:lineRule="auto"/>
              <w:ind w:firstLine="0"/>
              <w:jc w:val="center"/>
              <w:rPr>
                <w:bCs/>
                <w:color w:val="000000"/>
                <w:sz w:val="22"/>
                <w:szCs w:val="22"/>
                <w:vertAlign w:val="superscript"/>
                <w:lang w:eastAsia="lv-LV"/>
              </w:rPr>
            </w:pPr>
            <w:r w:rsidRPr="00C32C50">
              <w:rPr>
                <w:bCs/>
                <w:color w:val="000000"/>
                <w:sz w:val="22"/>
                <w:szCs w:val="22"/>
                <w:lang w:eastAsia="lv-LV"/>
              </w:rPr>
              <w:t>16.</w:t>
            </w:r>
            <w:r w:rsidRPr="00C32C50">
              <w:rPr>
                <w:bCs/>
                <w:color w:val="000000"/>
                <w:sz w:val="22"/>
                <w:szCs w:val="22"/>
                <w:vertAlign w:val="superscript"/>
                <w:lang w:eastAsia="lv-LV"/>
              </w:rPr>
              <w:t>1</w:t>
            </w:r>
          </w:p>
        </w:tc>
        <w:tc>
          <w:tcPr>
            <w:tcW w:w="2835" w:type="dxa"/>
            <w:vMerge w:val="restart"/>
          </w:tcPr>
          <w:p w:rsidR="00515230" w:rsidRPr="00C32C50" w:rsidRDefault="00515230" w:rsidP="006506FA">
            <w:pPr>
              <w:widowControl/>
              <w:spacing w:after="0" w:line="240" w:lineRule="auto"/>
              <w:ind w:firstLine="0"/>
              <w:jc w:val="left"/>
              <w:rPr>
                <w:color w:val="000000"/>
                <w:sz w:val="22"/>
                <w:szCs w:val="22"/>
              </w:rPr>
            </w:pPr>
            <w:r w:rsidRPr="00C32C50">
              <w:rPr>
                <w:color w:val="000000"/>
                <w:sz w:val="22"/>
                <w:szCs w:val="22"/>
              </w:rPr>
              <w:t xml:space="preserve">Projekta iesniedzējs ir apliecinājis, ka kompensācija par sabiedriskā pakalpojuma sniegšanu nepārsniegs 15 miljonus </w:t>
            </w:r>
            <w:r w:rsidRPr="00C32C50">
              <w:rPr>
                <w:i/>
                <w:iCs/>
                <w:color w:val="000000"/>
                <w:sz w:val="22"/>
                <w:szCs w:val="22"/>
              </w:rPr>
              <w:t>euro</w:t>
            </w:r>
            <w:r w:rsidRPr="00C32C50">
              <w:rPr>
                <w:color w:val="000000"/>
                <w:sz w:val="22"/>
                <w:szCs w:val="22"/>
              </w:rPr>
              <w:t xml:space="preserve"> gadā</w:t>
            </w:r>
          </w:p>
        </w:tc>
        <w:tc>
          <w:tcPr>
            <w:tcW w:w="1701" w:type="dxa"/>
            <w:vMerge w:val="restart"/>
            <w:tcBorders>
              <w:tl2br w:val="nil"/>
              <w:tr2bl w:val="nil"/>
            </w:tcBorders>
          </w:tcPr>
          <w:p w:rsidR="00515230" w:rsidRPr="00C32C50" w:rsidRDefault="008763E9" w:rsidP="006506FA">
            <w:pPr>
              <w:widowControl/>
              <w:spacing w:after="0" w:line="240" w:lineRule="auto"/>
              <w:ind w:firstLine="0"/>
              <w:jc w:val="left"/>
              <w:rPr>
                <w:bCs/>
                <w:color w:val="000000"/>
                <w:sz w:val="22"/>
                <w:szCs w:val="22"/>
                <w:lang w:eastAsia="lv-LV"/>
              </w:rPr>
            </w:pPr>
            <w:r w:rsidRPr="00C32C50">
              <w:rPr>
                <w:bCs/>
                <w:color w:val="000000"/>
                <w:sz w:val="22"/>
                <w:szCs w:val="22"/>
                <w:lang w:eastAsia="lv-LV"/>
              </w:rPr>
              <w:t>N</w:t>
            </w:r>
          </w:p>
        </w:tc>
        <w:tc>
          <w:tcPr>
            <w:tcW w:w="1418" w:type="dxa"/>
            <w:tcBorders>
              <w:tl2br w:val="nil"/>
              <w:tr2bl w:val="nil"/>
            </w:tcBorders>
          </w:tcPr>
          <w:p w:rsidR="00515230" w:rsidRPr="00C32C50" w:rsidRDefault="00515230" w:rsidP="006506FA">
            <w:pPr>
              <w:widowControl/>
              <w:spacing w:after="0" w:line="240" w:lineRule="auto"/>
              <w:ind w:firstLine="0"/>
              <w:jc w:val="left"/>
              <w:rPr>
                <w:bCs/>
                <w:color w:val="000000"/>
                <w:sz w:val="22"/>
                <w:szCs w:val="22"/>
                <w:lang w:eastAsia="lv-LV"/>
              </w:rPr>
            </w:pPr>
            <w:r w:rsidRPr="00C32C50">
              <w:rPr>
                <w:bCs/>
                <w:color w:val="000000"/>
                <w:sz w:val="22"/>
                <w:szCs w:val="22"/>
                <w:lang w:eastAsia="lv-LV"/>
              </w:rPr>
              <w:t>Jā</w:t>
            </w:r>
          </w:p>
        </w:tc>
        <w:tc>
          <w:tcPr>
            <w:tcW w:w="2693" w:type="dxa"/>
            <w:vMerge w:val="restart"/>
            <w:tcBorders>
              <w:tl2br w:val="nil"/>
              <w:tr2bl w:val="nil"/>
            </w:tcBorders>
          </w:tcPr>
          <w:p w:rsidR="00515230" w:rsidRPr="00C32C50" w:rsidRDefault="00515230" w:rsidP="009F16DF">
            <w:pPr>
              <w:widowControl/>
              <w:spacing w:after="0" w:line="240" w:lineRule="auto"/>
              <w:ind w:firstLine="0"/>
              <w:jc w:val="left"/>
              <w:rPr>
                <w:bCs/>
                <w:color w:val="000000"/>
                <w:sz w:val="22"/>
                <w:szCs w:val="22"/>
                <w:lang w:eastAsia="lv-LV"/>
              </w:rPr>
            </w:pPr>
            <w:r w:rsidRPr="00C32C50">
              <w:rPr>
                <w:bCs/>
                <w:color w:val="000000"/>
                <w:sz w:val="22"/>
                <w:szCs w:val="22"/>
                <w:lang w:eastAsia="lv-LV"/>
              </w:rPr>
              <w:t>Informācijas avots: projekta iesnieguma 8.sadaļa</w:t>
            </w:r>
          </w:p>
        </w:tc>
        <w:tc>
          <w:tcPr>
            <w:tcW w:w="2977" w:type="dxa"/>
            <w:tcBorders>
              <w:tl2br w:val="nil"/>
              <w:tr2bl w:val="nil"/>
            </w:tcBorders>
          </w:tcPr>
          <w:p w:rsidR="00515230" w:rsidRPr="00C32C50" w:rsidRDefault="00515230" w:rsidP="009D765C">
            <w:pPr>
              <w:widowControl/>
              <w:spacing w:after="0" w:line="240" w:lineRule="auto"/>
              <w:ind w:firstLine="0"/>
              <w:jc w:val="left"/>
              <w:rPr>
                <w:color w:val="000000"/>
                <w:sz w:val="22"/>
                <w:szCs w:val="22"/>
              </w:rPr>
            </w:pPr>
            <w:r w:rsidRPr="00C32C50">
              <w:rPr>
                <w:color w:val="000000"/>
                <w:sz w:val="22"/>
                <w:szCs w:val="22"/>
              </w:rPr>
              <w:t xml:space="preserve">Projekta iesniedzējs ir apliecinājis, ka kompensācija par sabiedriskā pakalpojuma sniegšanu nepārsniegs 15 miljonus </w:t>
            </w:r>
            <w:r w:rsidRPr="00C32C50">
              <w:rPr>
                <w:i/>
                <w:iCs/>
                <w:color w:val="000000"/>
                <w:sz w:val="22"/>
                <w:szCs w:val="22"/>
              </w:rPr>
              <w:t>euro</w:t>
            </w:r>
            <w:r w:rsidRPr="00C32C50">
              <w:rPr>
                <w:color w:val="000000"/>
                <w:sz w:val="22"/>
                <w:szCs w:val="22"/>
              </w:rPr>
              <w:t xml:space="preserve"> gadā</w:t>
            </w:r>
          </w:p>
        </w:tc>
        <w:tc>
          <w:tcPr>
            <w:tcW w:w="2551" w:type="dxa"/>
            <w:vMerge w:val="restart"/>
            <w:tcBorders>
              <w:tl2br w:val="nil"/>
              <w:tr2bl w:val="nil"/>
            </w:tcBorders>
          </w:tcPr>
          <w:p w:rsidR="00515230" w:rsidRPr="00C32C50" w:rsidRDefault="00515230" w:rsidP="006506FA">
            <w:pPr>
              <w:widowControl/>
              <w:spacing w:after="0" w:line="240" w:lineRule="auto"/>
              <w:ind w:firstLine="0"/>
              <w:jc w:val="left"/>
              <w:rPr>
                <w:color w:val="000000"/>
                <w:sz w:val="22"/>
                <w:szCs w:val="22"/>
              </w:rPr>
            </w:pPr>
            <w:r w:rsidRPr="00C32C50">
              <w:rPr>
                <w:color w:val="000000"/>
                <w:sz w:val="22"/>
                <w:szCs w:val="22"/>
              </w:rPr>
              <w:t>Negatīva vērtējuma gadījumā projekta iesniegumu noraida.</w:t>
            </w:r>
          </w:p>
        </w:tc>
      </w:tr>
      <w:tr w:rsidR="00515230" w:rsidRPr="00C32C50" w:rsidTr="00FA41D3">
        <w:trPr>
          <w:trHeight w:val="660"/>
        </w:trPr>
        <w:tc>
          <w:tcPr>
            <w:tcW w:w="993" w:type="dxa"/>
            <w:vMerge/>
          </w:tcPr>
          <w:p w:rsidR="00515230" w:rsidRPr="00C32C50" w:rsidRDefault="00515230" w:rsidP="006506FA">
            <w:pPr>
              <w:widowControl/>
              <w:spacing w:after="0" w:line="240" w:lineRule="auto"/>
              <w:ind w:firstLine="0"/>
              <w:jc w:val="center"/>
              <w:rPr>
                <w:bCs/>
                <w:sz w:val="22"/>
                <w:szCs w:val="22"/>
                <w:lang w:eastAsia="lv-LV"/>
              </w:rPr>
            </w:pPr>
          </w:p>
        </w:tc>
        <w:tc>
          <w:tcPr>
            <w:tcW w:w="2835" w:type="dxa"/>
            <w:vMerge/>
          </w:tcPr>
          <w:p w:rsidR="00515230" w:rsidRPr="00C32C50" w:rsidRDefault="00515230" w:rsidP="006506FA">
            <w:pPr>
              <w:widowControl/>
              <w:spacing w:after="0" w:line="240" w:lineRule="auto"/>
              <w:ind w:firstLine="0"/>
              <w:jc w:val="left"/>
              <w:rPr>
                <w:color w:val="414142"/>
                <w:sz w:val="22"/>
                <w:szCs w:val="22"/>
              </w:rPr>
            </w:pPr>
          </w:p>
        </w:tc>
        <w:tc>
          <w:tcPr>
            <w:tcW w:w="1701"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1418" w:type="dxa"/>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515230" w:rsidRPr="00C32C50" w:rsidRDefault="00515230" w:rsidP="006506FA">
            <w:pPr>
              <w:widowControl/>
              <w:spacing w:after="0" w:line="240" w:lineRule="auto"/>
              <w:ind w:firstLine="0"/>
              <w:jc w:val="left"/>
              <w:rPr>
                <w:bCs/>
                <w:sz w:val="22"/>
                <w:szCs w:val="22"/>
                <w:lang w:eastAsia="lv-LV"/>
              </w:rPr>
            </w:pPr>
          </w:p>
        </w:tc>
        <w:tc>
          <w:tcPr>
            <w:tcW w:w="2977" w:type="dxa"/>
            <w:tcBorders>
              <w:tl2br w:val="nil"/>
              <w:tr2bl w:val="nil"/>
            </w:tcBorders>
          </w:tcPr>
          <w:p w:rsidR="00515230" w:rsidRPr="00A27EDF" w:rsidRDefault="00515230" w:rsidP="00B12C10">
            <w:pPr>
              <w:widowControl/>
              <w:spacing w:after="0" w:line="240" w:lineRule="auto"/>
              <w:ind w:firstLine="0"/>
              <w:jc w:val="left"/>
              <w:rPr>
                <w:sz w:val="22"/>
                <w:szCs w:val="22"/>
              </w:rPr>
            </w:pPr>
            <w:r w:rsidRPr="00A27EDF">
              <w:rPr>
                <w:sz w:val="22"/>
                <w:szCs w:val="22"/>
              </w:rPr>
              <w:t xml:space="preserve">Projekta iesniedzējs nav apliecinājis, ka kompensācija par sabiedriskā pakalpojuma sniegšanu nepārsniegs 15 miljonus </w:t>
            </w:r>
            <w:r w:rsidRPr="00A27EDF">
              <w:rPr>
                <w:i/>
                <w:iCs/>
                <w:sz w:val="22"/>
                <w:szCs w:val="22"/>
              </w:rPr>
              <w:t>euro</w:t>
            </w:r>
            <w:r w:rsidRPr="00A27EDF">
              <w:rPr>
                <w:sz w:val="22"/>
                <w:szCs w:val="22"/>
              </w:rPr>
              <w:t xml:space="preserve"> gadā</w:t>
            </w:r>
          </w:p>
        </w:tc>
        <w:tc>
          <w:tcPr>
            <w:tcW w:w="2551" w:type="dxa"/>
            <w:vMerge/>
            <w:tcBorders>
              <w:tl2br w:val="nil"/>
              <w:tr2bl w:val="nil"/>
            </w:tcBorders>
          </w:tcPr>
          <w:p w:rsidR="00515230" w:rsidRPr="00C32C50" w:rsidRDefault="00515230" w:rsidP="006506FA">
            <w:pPr>
              <w:widowControl/>
              <w:spacing w:after="0" w:line="240" w:lineRule="auto"/>
              <w:ind w:firstLine="0"/>
              <w:jc w:val="left"/>
              <w:rPr>
                <w:sz w:val="22"/>
                <w:szCs w:val="22"/>
              </w:rPr>
            </w:pPr>
          </w:p>
        </w:tc>
      </w:tr>
      <w:tr w:rsidR="008763E9" w:rsidRPr="00C32C50" w:rsidTr="00FA41D3">
        <w:trPr>
          <w:trHeight w:val="1035"/>
        </w:trPr>
        <w:tc>
          <w:tcPr>
            <w:tcW w:w="993" w:type="dxa"/>
            <w:vMerge w:val="restart"/>
          </w:tcPr>
          <w:p w:rsidR="008763E9" w:rsidRPr="00C32C50" w:rsidRDefault="008763E9" w:rsidP="006506FA">
            <w:pPr>
              <w:widowControl/>
              <w:spacing w:after="0" w:line="240" w:lineRule="auto"/>
              <w:ind w:firstLine="0"/>
              <w:jc w:val="center"/>
              <w:rPr>
                <w:bCs/>
                <w:sz w:val="22"/>
                <w:szCs w:val="22"/>
                <w:lang w:eastAsia="lv-LV"/>
              </w:rPr>
            </w:pPr>
            <w:r w:rsidRPr="00C32C50">
              <w:rPr>
                <w:bCs/>
                <w:sz w:val="22"/>
                <w:szCs w:val="22"/>
                <w:lang w:eastAsia="lv-LV"/>
              </w:rPr>
              <w:t xml:space="preserve">17. </w:t>
            </w:r>
          </w:p>
        </w:tc>
        <w:tc>
          <w:tcPr>
            <w:tcW w:w="2835" w:type="dxa"/>
            <w:vMerge w:val="restart"/>
          </w:tcPr>
          <w:p w:rsidR="008763E9" w:rsidRPr="00C32C50" w:rsidRDefault="008763E9" w:rsidP="009D765C">
            <w:pPr>
              <w:pStyle w:val="NormalWeb"/>
              <w:jc w:val="both"/>
              <w:rPr>
                <w:sz w:val="22"/>
                <w:szCs w:val="22"/>
                <w:lang w:val="lv-LV"/>
              </w:rPr>
            </w:pPr>
            <w:r w:rsidRPr="00C32C50">
              <w:rPr>
                <w:sz w:val="22"/>
                <w:szCs w:val="22"/>
                <w:lang w:val="lv-LV"/>
              </w:rPr>
              <w:t xml:space="preserve">Projekta iesniedzējs ir apliecinājis, ka tam ir tiesības veikt būvdarbus zemesgabalos, kur projekta </w:t>
            </w:r>
            <w:r w:rsidRPr="00C32C50">
              <w:rPr>
                <w:sz w:val="22"/>
                <w:szCs w:val="22"/>
                <w:lang w:val="lv-LV"/>
              </w:rPr>
              <w:lastRenderedPageBreak/>
              <w:t>ietvaros paredzēti būvdarbi</w:t>
            </w:r>
          </w:p>
          <w:p w:rsidR="008763E9" w:rsidRPr="00C32C50" w:rsidRDefault="008763E9" w:rsidP="006506FA">
            <w:pPr>
              <w:widowControl/>
              <w:spacing w:after="0" w:line="240" w:lineRule="auto"/>
              <w:ind w:firstLine="0"/>
              <w:jc w:val="left"/>
              <w:rPr>
                <w:sz w:val="22"/>
                <w:szCs w:val="22"/>
              </w:rPr>
            </w:pPr>
          </w:p>
        </w:tc>
        <w:tc>
          <w:tcPr>
            <w:tcW w:w="1701" w:type="dxa"/>
            <w:vMerge w:val="restart"/>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r w:rsidRPr="00C32C50">
              <w:rPr>
                <w:bCs/>
                <w:sz w:val="22"/>
                <w:szCs w:val="22"/>
                <w:lang w:eastAsia="lv-LV"/>
              </w:rPr>
              <w:lastRenderedPageBreak/>
              <w:t>N</w:t>
            </w:r>
          </w:p>
        </w:tc>
        <w:tc>
          <w:tcPr>
            <w:tcW w:w="1418" w:type="dxa"/>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8763E9" w:rsidRPr="00C32C50" w:rsidRDefault="008763E9"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8.sadaļa</w:t>
            </w:r>
          </w:p>
        </w:tc>
        <w:tc>
          <w:tcPr>
            <w:tcW w:w="2977" w:type="dxa"/>
            <w:tcBorders>
              <w:tl2br w:val="nil"/>
              <w:tr2bl w:val="nil"/>
            </w:tcBorders>
          </w:tcPr>
          <w:p w:rsidR="008763E9" w:rsidRPr="00C32C50" w:rsidDel="009D765C" w:rsidRDefault="008763E9" w:rsidP="003662AE">
            <w:pPr>
              <w:pStyle w:val="NormalWeb"/>
              <w:jc w:val="both"/>
              <w:rPr>
                <w:sz w:val="22"/>
                <w:szCs w:val="22"/>
                <w:lang w:val="lv-LV"/>
              </w:rPr>
            </w:pPr>
            <w:r w:rsidRPr="00C32C50">
              <w:rPr>
                <w:sz w:val="22"/>
                <w:szCs w:val="22"/>
                <w:lang w:val="lv-LV"/>
              </w:rPr>
              <w:t>Projekta iesniedzējs ir apliecinājis, ka tam ir tiesības veikt būvdarbus zemesgabalos, kur projekta ietvaros paredzēti būvdarbi</w:t>
            </w:r>
          </w:p>
        </w:tc>
        <w:tc>
          <w:tcPr>
            <w:tcW w:w="2551" w:type="dxa"/>
            <w:vMerge w:val="restart"/>
            <w:tcBorders>
              <w:tl2br w:val="nil"/>
              <w:tr2bl w:val="nil"/>
            </w:tcBorders>
          </w:tcPr>
          <w:p w:rsidR="008763E9" w:rsidRPr="00C32C50" w:rsidRDefault="008763E9" w:rsidP="00E04F4D">
            <w:pPr>
              <w:spacing w:line="240" w:lineRule="auto"/>
              <w:ind w:firstLine="0"/>
              <w:jc w:val="left"/>
              <w:rPr>
                <w:bCs/>
                <w:sz w:val="22"/>
                <w:szCs w:val="22"/>
                <w:lang w:eastAsia="lv-LV"/>
              </w:rPr>
            </w:pPr>
            <w:r w:rsidRPr="00C32C50">
              <w:rPr>
                <w:sz w:val="22"/>
                <w:szCs w:val="22"/>
              </w:rPr>
              <w:t>Negatīva vērtējuma gadījumā projekta iesniegumu noraida.</w:t>
            </w:r>
          </w:p>
        </w:tc>
      </w:tr>
      <w:tr w:rsidR="008763E9" w:rsidRPr="00C32C50" w:rsidTr="00FA41D3">
        <w:trPr>
          <w:trHeight w:val="990"/>
        </w:trPr>
        <w:tc>
          <w:tcPr>
            <w:tcW w:w="993" w:type="dxa"/>
            <w:vMerge/>
          </w:tcPr>
          <w:p w:rsidR="008763E9" w:rsidRPr="00C32C50" w:rsidRDefault="008763E9" w:rsidP="006506FA">
            <w:pPr>
              <w:widowControl/>
              <w:spacing w:after="0" w:line="240" w:lineRule="auto"/>
              <w:ind w:firstLine="0"/>
              <w:jc w:val="center"/>
              <w:rPr>
                <w:bCs/>
                <w:sz w:val="22"/>
                <w:szCs w:val="22"/>
                <w:lang w:eastAsia="lv-LV"/>
              </w:rPr>
            </w:pPr>
          </w:p>
        </w:tc>
        <w:tc>
          <w:tcPr>
            <w:tcW w:w="2835" w:type="dxa"/>
            <w:vMerge/>
          </w:tcPr>
          <w:p w:rsidR="008763E9" w:rsidRPr="00C32C50" w:rsidRDefault="008763E9" w:rsidP="009D765C">
            <w:pPr>
              <w:pStyle w:val="NormalWeb"/>
              <w:jc w:val="both"/>
              <w:rPr>
                <w:sz w:val="22"/>
                <w:szCs w:val="22"/>
                <w:lang w:val="lv-LV"/>
              </w:rPr>
            </w:pPr>
          </w:p>
        </w:tc>
        <w:tc>
          <w:tcPr>
            <w:tcW w:w="1701" w:type="dxa"/>
            <w:vMerge/>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p>
        </w:tc>
        <w:tc>
          <w:tcPr>
            <w:tcW w:w="1418" w:type="dxa"/>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p>
        </w:tc>
        <w:tc>
          <w:tcPr>
            <w:tcW w:w="2977" w:type="dxa"/>
            <w:tcBorders>
              <w:tl2br w:val="nil"/>
              <w:tr2bl w:val="nil"/>
            </w:tcBorders>
          </w:tcPr>
          <w:p w:rsidR="008763E9" w:rsidRPr="00C32C50" w:rsidDel="009D765C" w:rsidRDefault="008763E9" w:rsidP="003662AE">
            <w:pPr>
              <w:pStyle w:val="NormalWeb"/>
              <w:jc w:val="both"/>
              <w:rPr>
                <w:sz w:val="22"/>
                <w:szCs w:val="22"/>
                <w:lang w:val="lv-LV"/>
              </w:rPr>
            </w:pPr>
            <w:r w:rsidRPr="00C32C50">
              <w:rPr>
                <w:sz w:val="22"/>
                <w:szCs w:val="22"/>
                <w:lang w:val="lv-LV"/>
              </w:rPr>
              <w:t>Projekta iesniedzējs nav apliecinājis, ka tam ir tiesības veikt būvdarbus zemesgabalos, kur projekta ietvaros paredzēti būvdarbi</w:t>
            </w:r>
          </w:p>
        </w:tc>
        <w:tc>
          <w:tcPr>
            <w:tcW w:w="2551" w:type="dxa"/>
            <w:vMerge/>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p>
        </w:tc>
      </w:tr>
      <w:tr w:rsidR="008763E9" w:rsidRPr="00C32C50" w:rsidTr="00FA41D3">
        <w:trPr>
          <w:trHeight w:val="465"/>
        </w:trPr>
        <w:tc>
          <w:tcPr>
            <w:tcW w:w="993" w:type="dxa"/>
            <w:vMerge w:val="restart"/>
          </w:tcPr>
          <w:p w:rsidR="008763E9" w:rsidRPr="00C32C50" w:rsidRDefault="008763E9" w:rsidP="006506FA">
            <w:pPr>
              <w:widowControl/>
              <w:spacing w:after="0" w:line="240" w:lineRule="auto"/>
              <w:ind w:firstLine="0"/>
              <w:jc w:val="center"/>
              <w:rPr>
                <w:bCs/>
                <w:sz w:val="22"/>
                <w:szCs w:val="22"/>
                <w:lang w:eastAsia="lv-LV"/>
              </w:rPr>
            </w:pPr>
            <w:r w:rsidRPr="00C32C50">
              <w:rPr>
                <w:bCs/>
                <w:sz w:val="22"/>
                <w:szCs w:val="22"/>
                <w:lang w:eastAsia="lv-LV"/>
              </w:rPr>
              <w:lastRenderedPageBreak/>
              <w:t>17</w:t>
            </w:r>
            <w:r w:rsidRPr="00C32C50">
              <w:rPr>
                <w:bCs/>
                <w:sz w:val="22"/>
                <w:szCs w:val="22"/>
                <w:vertAlign w:val="superscript"/>
                <w:lang w:eastAsia="lv-LV"/>
              </w:rPr>
              <w:t>1</w:t>
            </w:r>
          </w:p>
        </w:tc>
        <w:tc>
          <w:tcPr>
            <w:tcW w:w="2835" w:type="dxa"/>
            <w:vMerge w:val="restart"/>
          </w:tcPr>
          <w:p w:rsidR="008763E9" w:rsidRPr="00C32C50" w:rsidRDefault="008763E9" w:rsidP="009D765C">
            <w:pPr>
              <w:pStyle w:val="NormalWeb"/>
              <w:jc w:val="both"/>
              <w:rPr>
                <w:sz w:val="22"/>
                <w:szCs w:val="22"/>
                <w:lang w:val="lv-LV"/>
              </w:rPr>
            </w:pPr>
            <w:r w:rsidRPr="00C32C50">
              <w:rPr>
                <w:sz w:val="22"/>
                <w:szCs w:val="22"/>
                <w:lang w:val="lv-LV"/>
              </w:rPr>
              <w:t>Projekta iesniedzējs nav sodīts par Latvijas Administratīvo pārkāpumu kodeksa 189.</w:t>
            </w:r>
            <w:r w:rsidRPr="00C32C50">
              <w:rPr>
                <w:sz w:val="22"/>
                <w:szCs w:val="22"/>
                <w:vertAlign w:val="superscript"/>
                <w:lang w:val="lv-LV"/>
              </w:rPr>
              <w:t xml:space="preserve">2 </w:t>
            </w:r>
            <w:r w:rsidRPr="00C32C50">
              <w:rPr>
                <w:sz w:val="22"/>
                <w:szCs w:val="22"/>
                <w:lang w:val="lv-LV"/>
              </w:rPr>
              <w:t>panta trešajā daļā minētā administratīvā pārkāpuma</w:t>
            </w:r>
            <w:proofErr w:type="gramStart"/>
            <w:r w:rsidRPr="00C32C50">
              <w:rPr>
                <w:sz w:val="22"/>
                <w:szCs w:val="22"/>
                <w:lang w:val="lv-LV"/>
              </w:rPr>
              <w:t xml:space="preserve">  </w:t>
            </w:r>
            <w:proofErr w:type="gramEnd"/>
            <w:r w:rsidRPr="00C32C50">
              <w:rPr>
                <w:sz w:val="22"/>
                <w:szCs w:val="22"/>
                <w:lang w:val="lv-LV"/>
              </w:rPr>
              <w:t>vai Krimināllikuma 280.panta otrajā daļā minētā noziedzīgā nodarījuma izdarīšanu vai tam nav piemēroti piespiedu ietekmēšanas līdzekļi (ja projekta iesniedzējs ir privāto tiesību juridiskā persona) par minētā noziedzīgā nodarījuma izdarīšanu</w:t>
            </w:r>
          </w:p>
        </w:tc>
        <w:tc>
          <w:tcPr>
            <w:tcW w:w="1701" w:type="dxa"/>
            <w:vMerge w:val="restart"/>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p>
        </w:tc>
        <w:tc>
          <w:tcPr>
            <w:tcW w:w="2977" w:type="dxa"/>
            <w:tcBorders>
              <w:tl2br w:val="nil"/>
              <w:tr2bl w:val="nil"/>
            </w:tcBorders>
          </w:tcPr>
          <w:p w:rsidR="008763E9" w:rsidRPr="00C32C50" w:rsidRDefault="008763E9" w:rsidP="003662AE">
            <w:pPr>
              <w:pStyle w:val="NormalWeb"/>
              <w:jc w:val="both"/>
              <w:rPr>
                <w:sz w:val="22"/>
                <w:szCs w:val="22"/>
                <w:lang w:val="lv-LV"/>
              </w:rPr>
            </w:pPr>
            <w:r w:rsidRPr="00C32C50">
              <w:rPr>
                <w:sz w:val="22"/>
                <w:szCs w:val="22"/>
                <w:lang w:val="lv-LV"/>
              </w:rPr>
              <w:t>Projekta iesniedzējs nav sodīts par Latvijas Administratīvo pārkāpumu kodeksa 189.</w:t>
            </w:r>
            <w:r w:rsidRPr="00C32C50">
              <w:rPr>
                <w:sz w:val="22"/>
                <w:szCs w:val="22"/>
                <w:vertAlign w:val="superscript"/>
                <w:lang w:val="lv-LV"/>
              </w:rPr>
              <w:t>2</w:t>
            </w:r>
            <w:r w:rsidRPr="00C32C50">
              <w:rPr>
                <w:sz w:val="22"/>
                <w:szCs w:val="22"/>
                <w:lang w:val="lv-LV"/>
              </w:rPr>
              <w:t xml:space="preserve"> panta trešajā daļā minētā administratīvā pārkāpuma vai Krimināllikuma 280.panta otrajā daļā minētā noziedzīgā nodarījuma izdarīšanu vai tam nav piemēroti piespiedu ietekmēšanas līdzekļi (ja projekta iesniedzējs ir privāto tiesību juridiskā persona) par minētā noziedzīgā nodarījuma izdarīšanu</w:t>
            </w:r>
          </w:p>
        </w:tc>
        <w:tc>
          <w:tcPr>
            <w:tcW w:w="2551" w:type="dxa"/>
            <w:vMerge w:val="restart"/>
            <w:tcBorders>
              <w:tl2br w:val="nil"/>
              <w:tr2bl w:val="nil"/>
            </w:tcBorders>
          </w:tcPr>
          <w:p w:rsidR="008763E9" w:rsidRPr="00C32C50" w:rsidRDefault="008763E9" w:rsidP="006478FB">
            <w:pPr>
              <w:widowControl/>
              <w:spacing w:after="0" w:line="240" w:lineRule="auto"/>
              <w:ind w:firstLine="0"/>
              <w:jc w:val="left"/>
              <w:rPr>
                <w:bCs/>
                <w:sz w:val="22"/>
                <w:szCs w:val="22"/>
                <w:lang w:eastAsia="lv-LV"/>
              </w:rPr>
            </w:pPr>
            <w:r w:rsidRPr="00C32C50">
              <w:rPr>
                <w:bCs/>
                <w:sz w:val="22"/>
                <w:szCs w:val="22"/>
                <w:lang w:eastAsia="lv-LV"/>
              </w:rPr>
              <w:t xml:space="preserve">Informācija par projekta iesniedzēju tiek pārbaudīta Iekšlietu ministrijas Sodu reģistrā. </w:t>
            </w:r>
          </w:p>
          <w:p w:rsidR="008763E9" w:rsidRPr="00C32C50" w:rsidRDefault="008763E9" w:rsidP="006478FB">
            <w:pPr>
              <w:widowControl/>
              <w:spacing w:after="0" w:line="240" w:lineRule="auto"/>
              <w:ind w:firstLine="0"/>
              <w:jc w:val="left"/>
              <w:rPr>
                <w:bCs/>
                <w:sz w:val="22"/>
                <w:szCs w:val="22"/>
                <w:lang w:eastAsia="lv-LV"/>
              </w:rPr>
            </w:pPr>
            <w:r w:rsidRPr="00C32C50">
              <w:rPr>
                <w:bCs/>
                <w:sz w:val="22"/>
                <w:szCs w:val="22"/>
                <w:lang w:eastAsia="lv-LV"/>
              </w:rPr>
              <w:t>Negatīva vērtējuma gadījumā projekta iesniegumu noraida.</w:t>
            </w:r>
          </w:p>
          <w:p w:rsidR="008763E9" w:rsidRPr="00C32C50" w:rsidRDefault="008763E9" w:rsidP="006506FA">
            <w:pPr>
              <w:jc w:val="left"/>
              <w:rPr>
                <w:bCs/>
                <w:sz w:val="22"/>
                <w:szCs w:val="22"/>
                <w:lang w:eastAsia="lv-LV"/>
              </w:rPr>
            </w:pPr>
          </w:p>
        </w:tc>
      </w:tr>
      <w:tr w:rsidR="008763E9" w:rsidRPr="00C32C50" w:rsidTr="00FA41D3">
        <w:trPr>
          <w:trHeight w:val="510"/>
        </w:trPr>
        <w:tc>
          <w:tcPr>
            <w:tcW w:w="993" w:type="dxa"/>
            <w:vMerge/>
          </w:tcPr>
          <w:p w:rsidR="008763E9" w:rsidRPr="00C32C50" w:rsidRDefault="008763E9" w:rsidP="006506FA">
            <w:pPr>
              <w:widowControl/>
              <w:spacing w:after="0" w:line="240" w:lineRule="auto"/>
              <w:ind w:firstLine="0"/>
              <w:jc w:val="center"/>
              <w:rPr>
                <w:bCs/>
                <w:sz w:val="22"/>
                <w:szCs w:val="22"/>
                <w:lang w:eastAsia="lv-LV"/>
              </w:rPr>
            </w:pPr>
          </w:p>
        </w:tc>
        <w:tc>
          <w:tcPr>
            <w:tcW w:w="2835" w:type="dxa"/>
            <w:vMerge/>
          </w:tcPr>
          <w:p w:rsidR="008763E9" w:rsidRPr="00C32C50" w:rsidRDefault="008763E9" w:rsidP="009D765C">
            <w:pPr>
              <w:pStyle w:val="NormalWeb"/>
              <w:jc w:val="both"/>
              <w:rPr>
                <w:sz w:val="22"/>
                <w:szCs w:val="22"/>
                <w:lang w:val="lv-LV"/>
              </w:rPr>
            </w:pPr>
          </w:p>
        </w:tc>
        <w:tc>
          <w:tcPr>
            <w:tcW w:w="1701" w:type="dxa"/>
            <w:vMerge/>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p>
        </w:tc>
        <w:tc>
          <w:tcPr>
            <w:tcW w:w="1418" w:type="dxa"/>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p>
        </w:tc>
        <w:tc>
          <w:tcPr>
            <w:tcW w:w="2977" w:type="dxa"/>
            <w:tcBorders>
              <w:tl2br w:val="nil"/>
              <w:tr2bl w:val="nil"/>
            </w:tcBorders>
          </w:tcPr>
          <w:p w:rsidR="008763E9" w:rsidRPr="00C32C50" w:rsidRDefault="008763E9" w:rsidP="00FB5CFF">
            <w:pPr>
              <w:pStyle w:val="NormalWeb"/>
              <w:jc w:val="both"/>
              <w:rPr>
                <w:sz w:val="22"/>
                <w:szCs w:val="22"/>
                <w:lang w:val="lv-LV"/>
              </w:rPr>
            </w:pPr>
            <w:r w:rsidRPr="00C32C50">
              <w:rPr>
                <w:sz w:val="22"/>
                <w:szCs w:val="22"/>
                <w:lang w:val="lv-LV"/>
              </w:rPr>
              <w:t>Projekta iesniedzējs ir sodīts par Latvijas Administratīvo pārkāpumu kodeksa 189.</w:t>
            </w:r>
            <w:r w:rsidRPr="00C32C50">
              <w:rPr>
                <w:sz w:val="22"/>
                <w:szCs w:val="22"/>
                <w:vertAlign w:val="superscript"/>
                <w:lang w:val="lv-LV"/>
              </w:rPr>
              <w:t>2</w:t>
            </w:r>
            <w:r w:rsidRPr="00C32C50">
              <w:rPr>
                <w:sz w:val="22"/>
                <w:szCs w:val="22"/>
                <w:lang w:val="lv-LV"/>
              </w:rPr>
              <w:t xml:space="preserve"> panta trešajā daļā minētā administratīvā pārkāpuma vai Krimināllikuma 280.panta otrajā daļā minētā noziedzīgā nodarījuma izdarīšanu vai tam nav piemēroti piespiedu ietekmēšanas līdzekļi (ja projekta iesniedzējs ir privāto tiesību juridiskā persona) par minētā noziedzīgā nodarījuma izdarīšanu</w:t>
            </w:r>
          </w:p>
        </w:tc>
        <w:tc>
          <w:tcPr>
            <w:tcW w:w="2551" w:type="dxa"/>
            <w:vMerge/>
            <w:tcBorders>
              <w:tl2br w:val="nil"/>
              <w:tr2bl w:val="nil"/>
            </w:tcBorders>
          </w:tcPr>
          <w:p w:rsidR="008763E9" w:rsidRPr="00C32C50" w:rsidRDefault="008763E9" w:rsidP="006506FA">
            <w:pPr>
              <w:widowControl/>
              <w:spacing w:after="0" w:line="240" w:lineRule="auto"/>
              <w:ind w:firstLine="0"/>
              <w:jc w:val="left"/>
              <w:rPr>
                <w:sz w:val="22"/>
                <w:szCs w:val="22"/>
              </w:rPr>
            </w:pPr>
          </w:p>
        </w:tc>
      </w:tr>
      <w:tr w:rsidR="008763E9" w:rsidRPr="00C32C50" w:rsidTr="00FA41D3">
        <w:trPr>
          <w:trHeight w:val="841"/>
        </w:trPr>
        <w:tc>
          <w:tcPr>
            <w:tcW w:w="993" w:type="dxa"/>
            <w:vMerge w:val="restart"/>
          </w:tcPr>
          <w:p w:rsidR="008763E9" w:rsidRPr="00C32C50" w:rsidRDefault="008763E9" w:rsidP="006506FA">
            <w:pPr>
              <w:widowControl/>
              <w:spacing w:after="0" w:line="240" w:lineRule="auto"/>
              <w:ind w:firstLine="0"/>
              <w:jc w:val="center"/>
              <w:rPr>
                <w:bCs/>
                <w:sz w:val="22"/>
                <w:szCs w:val="22"/>
                <w:vertAlign w:val="superscript"/>
                <w:lang w:eastAsia="lv-LV"/>
              </w:rPr>
            </w:pPr>
            <w:r w:rsidRPr="00C32C50">
              <w:rPr>
                <w:bCs/>
                <w:sz w:val="22"/>
                <w:szCs w:val="22"/>
                <w:lang w:eastAsia="lv-LV"/>
              </w:rPr>
              <w:lastRenderedPageBreak/>
              <w:t>17.</w:t>
            </w:r>
            <w:r w:rsidRPr="00C32C50">
              <w:rPr>
                <w:bCs/>
                <w:sz w:val="22"/>
                <w:szCs w:val="22"/>
                <w:vertAlign w:val="superscript"/>
                <w:lang w:eastAsia="lv-LV"/>
              </w:rPr>
              <w:t>2</w:t>
            </w:r>
          </w:p>
        </w:tc>
        <w:tc>
          <w:tcPr>
            <w:tcW w:w="2835" w:type="dxa"/>
            <w:vMerge w:val="restart"/>
          </w:tcPr>
          <w:p w:rsidR="008763E9" w:rsidRPr="00A27EDF" w:rsidRDefault="008763E9" w:rsidP="009D765C">
            <w:pPr>
              <w:pStyle w:val="NormalWeb"/>
              <w:jc w:val="both"/>
              <w:rPr>
                <w:sz w:val="22"/>
                <w:szCs w:val="22"/>
                <w:lang w:val="lv-LV"/>
              </w:rPr>
            </w:pPr>
            <w:r w:rsidRPr="00A27EDF">
              <w:rPr>
                <w:sz w:val="22"/>
                <w:szCs w:val="22"/>
                <w:lang w:val="lv-LV"/>
              </w:rPr>
              <w:t>Projekta iesniedzējs ir apliecinājis, ka piecu gadu laikā pēc projekta pabeigšanas tiks izveidoti pieslēgumi centrālajai kanalizācijas un ūdensapgādes sistēmai pilnā apjomā atbilstoši pakalpojumu pieejamībai saskaņā ar projekta tehniski ekonomisko pamatojumu</w:t>
            </w:r>
          </w:p>
        </w:tc>
        <w:tc>
          <w:tcPr>
            <w:tcW w:w="1701" w:type="dxa"/>
            <w:vMerge w:val="restart"/>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8763E9" w:rsidRPr="00C32C50" w:rsidRDefault="008763E9"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8.sadaļa</w:t>
            </w:r>
          </w:p>
        </w:tc>
        <w:tc>
          <w:tcPr>
            <w:tcW w:w="2977" w:type="dxa"/>
            <w:tcBorders>
              <w:tl2br w:val="nil"/>
              <w:tr2bl w:val="nil"/>
            </w:tcBorders>
          </w:tcPr>
          <w:p w:rsidR="008763E9" w:rsidRPr="00C32C50" w:rsidRDefault="008763E9" w:rsidP="00FB5CFF">
            <w:pPr>
              <w:pStyle w:val="NormalWeb"/>
              <w:jc w:val="both"/>
              <w:rPr>
                <w:color w:val="000000"/>
                <w:sz w:val="22"/>
                <w:szCs w:val="22"/>
                <w:lang w:val="lv-LV"/>
              </w:rPr>
            </w:pPr>
            <w:r w:rsidRPr="00C32C50">
              <w:rPr>
                <w:color w:val="000000"/>
                <w:sz w:val="22"/>
                <w:szCs w:val="22"/>
                <w:lang w:val="lv-LV"/>
              </w:rPr>
              <w:t>Projekta iesniedzējs ir apliecinājis, ka piecu gadu laikā pēc projekta pabeigšanas tiks izveidoti pieslēgumi centrālajai kanalizācijas un ūdensapgādes sistēmai pilnā apjomā atbilstoši pakalpojumu pieejamībai saskaņā ar projekta tehniski ekonomisko pamatojumu.</w:t>
            </w:r>
          </w:p>
        </w:tc>
        <w:tc>
          <w:tcPr>
            <w:tcW w:w="2551" w:type="dxa"/>
            <w:vMerge w:val="restart"/>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r w:rsidRPr="00C32C50">
              <w:rPr>
                <w:bCs/>
                <w:sz w:val="22"/>
                <w:szCs w:val="22"/>
                <w:lang w:eastAsia="lv-LV"/>
              </w:rPr>
              <w:t>Negatīva vērtējuma gadījumā projekta iesniegumu noraida</w:t>
            </w:r>
          </w:p>
        </w:tc>
      </w:tr>
      <w:tr w:rsidR="008763E9" w:rsidRPr="00C32C50" w:rsidTr="00FA41D3">
        <w:trPr>
          <w:trHeight w:val="699"/>
        </w:trPr>
        <w:tc>
          <w:tcPr>
            <w:tcW w:w="993" w:type="dxa"/>
            <w:vMerge/>
          </w:tcPr>
          <w:p w:rsidR="008763E9" w:rsidRPr="00C32C50" w:rsidRDefault="008763E9" w:rsidP="006506FA">
            <w:pPr>
              <w:widowControl/>
              <w:spacing w:after="0" w:line="240" w:lineRule="auto"/>
              <w:ind w:firstLine="0"/>
              <w:jc w:val="center"/>
              <w:rPr>
                <w:bCs/>
                <w:sz w:val="22"/>
                <w:szCs w:val="22"/>
                <w:lang w:eastAsia="lv-LV"/>
              </w:rPr>
            </w:pPr>
          </w:p>
        </w:tc>
        <w:tc>
          <w:tcPr>
            <w:tcW w:w="2835" w:type="dxa"/>
            <w:vMerge/>
          </w:tcPr>
          <w:p w:rsidR="008763E9" w:rsidRPr="00C32C50" w:rsidRDefault="008763E9" w:rsidP="009D765C">
            <w:pPr>
              <w:pStyle w:val="NormalWeb"/>
              <w:jc w:val="both"/>
              <w:rPr>
                <w:color w:val="414142"/>
                <w:sz w:val="22"/>
                <w:szCs w:val="22"/>
                <w:lang w:val="lv-LV"/>
              </w:rPr>
            </w:pPr>
          </w:p>
        </w:tc>
        <w:tc>
          <w:tcPr>
            <w:tcW w:w="1701" w:type="dxa"/>
            <w:vMerge/>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p>
        </w:tc>
        <w:tc>
          <w:tcPr>
            <w:tcW w:w="1418" w:type="dxa"/>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p>
        </w:tc>
        <w:tc>
          <w:tcPr>
            <w:tcW w:w="2977" w:type="dxa"/>
            <w:tcBorders>
              <w:tl2br w:val="nil"/>
              <w:tr2bl w:val="nil"/>
            </w:tcBorders>
          </w:tcPr>
          <w:p w:rsidR="008763E9" w:rsidRPr="00C32C50" w:rsidRDefault="008763E9" w:rsidP="00FB5CFF">
            <w:pPr>
              <w:pStyle w:val="NormalWeb"/>
              <w:jc w:val="both"/>
              <w:rPr>
                <w:color w:val="000000"/>
                <w:sz w:val="22"/>
                <w:szCs w:val="22"/>
                <w:lang w:val="lv-LV"/>
              </w:rPr>
            </w:pPr>
            <w:r w:rsidRPr="00C32C50">
              <w:rPr>
                <w:color w:val="000000"/>
                <w:sz w:val="22"/>
                <w:szCs w:val="22"/>
                <w:lang w:val="lv-LV"/>
              </w:rPr>
              <w:t>Projekta iesniedzējs nav apliecinājis, ka piecu gadu laikā pēc projekta pabeigšanas tiks izveidoti pieslēgumi centrālajai kanalizācijas un ūdensapgādes sistēmai pilnā apjomā atbilstoši pakalpojumu pieejamībai saskaņā ar projekta tehniski ekonomisko pamatojumu.</w:t>
            </w:r>
          </w:p>
        </w:tc>
        <w:tc>
          <w:tcPr>
            <w:tcW w:w="2551" w:type="dxa"/>
            <w:vMerge/>
            <w:tcBorders>
              <w:tl2br w:val="nil"/>
              <w:tr2bl w:val="nil"/>
            </w:tcBorders>
          </w:tcPr>
          <w:p w:rsidR="008763E9" w:rsidRPr="00C32C50" w:rsidRDefault="008763E9" w:rsidP="006506FA">
            <w:pPr>
              <w:widowControl/>
              <w:spacing w:after="0" w:line="240" w:lineRule="auto"/>
              <w:ind w:firstLine="0"/>
              <w:jc w:val="left"/>
              <w:rPr>
                <w:bCs/>
                <w:sz w:val="22"/>
                <w:szCs w:val="22"/>
                <w:lang w:eastAsia="lv-LV"/>
              </w:rPr>
            </w:pPr>
          </w:p>
        </w:tc>
      </w:tr>
      <w:tr w:rsidR="00E70817" w:rsidRPr="00C32C50" w:rsidTr="00FA41D3">
        <w:trPr>
          <w:trHeight w:val="699"/>
        </w:trPr>
        <w:tc>
          <w:tcPr>
            <w:tcW w:w="993" w:type="dxa"/>
            <w:vMerge w:val="restart"/>
          </w:tcPr>
          <w:p w:rsidR="00E70817" w:rsidRPr="00C32C50" w:rsidRDefault="00E70817" w:rsidP="006506FA">
            <w:pPr>
              <w:widowControl/>
              <w:spacing w:after="0" w:line="240" w:lineRule="auto"/>
              <w:ind w:firstLine="0"/>
              <w:jc w:val="center"/>
              <w:rPr>
                <w:bCs/>
                <w:sz w:val="22"/>
                <w:szCs w:val="22"/>
                <w:lang w:eastAsia="lv-LV"/>
              </w:rPr>
            </w:pPr>
            <w:r w:rsidRPr="00C32C50">
              <w:rPr>
                <w:bCs/>
                <w:sz w:val="22"/>
                <w:szCs w:val="22"/>
                <w:lang w:eastAsia="lv-LV"/>
              </w:rPr>
              <w:t>20.</w:t>
            </w:r>
          </w:p>
        </w:tc>
        <w:tc>
          <w:tcPr>
            <w:tcW w:w="2835" w:type="dxa"/>
            <w:vMerge w:val="restart"/>
          </w:tcPr>
          <w:p w:rsidR="00E70817" w:rsidRPr="00AA2BBB" w:rsidRDefault="00E70817" w:rsidP="00E9582E">
            <w:pPr>
              <w:pStyle w:val="NormalWeb"/>
              <w:jc w:val="both"/>
              <w:rPr>
                <w:sz w:val="22"/>
                <w:szCs w:val="22"/>
                <w:lang w:val="lv-LV" w:eastAsia="lv-LV"/>
              </w:rPr>
            </w:pPr>
            <w:r w:rsidRPr="00C32C50">
              <w:rPr>
                <w:sz w:val="22"/>
                <w:szCs w:val="22"/>
                <w:lang w:val="lv-LV"/>
              </w:rPr>
              <w:t> </w:t>
            </w:r>
            <w:r w:rsidRPr="00AA2BBB">
              <w:rPr>
                <w:sz w:val="22"/>
                <w:szCs w:val="22"/>
                <w:lang w:val="lv-LV"/>
              </w:rPr>
              <w:t xml:space="preserve">Projekta iesniegumā aprakstītās darbības atbilst normatīvajos aktos par aktivitātes īstenošanu noteiktajam aktivitātes mērķim – ūdensapgādes un notekūdeņu savākšanas un attīrīšanas kvalitātes uzlabošana un ūdenssaimniecības pakalpojumu pieejamības paplašināšana, nodrošinot kvalitatīvu dzīves vidi, </w:t>
            </w:r>
            <w:r w:rsidRPr="00AA2BBB">
              <w:rPr>
                <w:sz w:val="22"/>
                <w:szCs w:val="22"/>
                <w:lang w:val="lv-LV"/>
              </w:rPr>
              <w:lastRenderedPageBreak/>
              <w:t>samazinot vides piesārņojumu un ūdenstilpju eitrofikāciju, sekmējot ūdens resursu un energoresursu racionālu izmantošanu</w:t>
            </w:r>
          </w:p>
        </w:tc>
        <w:tc>
          <w:tcPr>
            <w:tcW w:w="1701" w:type="dxa"/>
            <w:vMerge w:val="restart"/>
            <w:tcBorders>
              <w:tl2br w:val="nil"/>
              <w:tr2bl w:val="nil"/>
            </w:tcBorders>
          </w:tcPr>
          <w:p w:rsidR="00E70817" w:rsidRPr="00C32C50" w:rsidRDefault="00E70817" w:rsidP="00E9582E">
            <w:pPr>
              <w:widowControl/>
              <w:spacing w:after="0" w:line="240" w:lineRule="auto"/>
              <w:ind w:firstLine="0"/>
              <w:jc w:val="left"/>
              <w:rPr>
                <w:bCs/>
                <w:sz w:val="22"/>
                <w:szCs w:val="22"/>
                <w:lang w:eastAsia="lv-LV"/>
              </w:rPr>
            </w:pPr>
            <w:r w:rsidRPr="00C32C50">
              <w:rPr>
                <w:bCs/>
                <w:sz w:val="22"/>
                <w:szCs w:val="22"/>
                <w:lang w:eastAsia="lv-LV"/>
              </w:rPr>
              <w:lastRenderedPageBreak/>
              <w:t>N</w:t>
            </w:r>
          </w:p>
        </w:tc>
        <w:tc>
          <w:tcPr>
            <w:tcW w:w="1418" w:type="dxa"/>
            <w:tcBorders>
              <w:tl2br w:val="nil"/>
              <w:tr2bl w:val="nil"/>
            </w:tcBorders>
          </w:tcPr>
          <w:p w:rsidR="00E70817" w:rsidRPr="00C32C50" w:rsidRDefault="00E70817" w:rsidP="00E9582E">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70817" w:rsidRPr="00C32C50" w:rsidRDefault="00E70817" w:rsidP="00E9582E">
            <w:pPr>
              <w:widowControl/>
              <w:spacing w:after="0" w:line="240" w:lineRule="auto"/>
              <w:ind w:firstLine="0"/>
              <w:jc w:val="left"/>
              <w:rPr>
                <w:bCs/>
                <w:sz w:val="22"/>
                <w:szCs w:val="22"/>
                <w:lang w:eastAsia="lv-LV"/>
              </w:rPr>
            </w:pPr>
            <w:r w:rsidRPr="00C32C50">
              <w:rPr>
                <w:bCs/>
                <w:sz w:val="22"/>
                <w:szCs w:val="22"/>
                <w:lang w:eastAsia="lv-LV"/>
              </w:rPr>
              <w:t>Informācijas avots: projekta iesnieguma 2.9.punkts</w:t>
            </w:r>
          </w:p>
        </w:tc>
        <w:tc>
          <w:tcPr>
            <w:tcW w:w="2977" w:type="dxa"/>
            <w:tcBorders>
              <w:tl2br w:val="nil"/>
              <w:tr2bl w:val="nil"/>
            </w:tcBorders>
          </w:tcPr>
          <w:p w:rsidR="00E70817" w:rsidRPr="00C32C50" w:rsidRDefault="00E70817" w:rsidP="00E9582E">
            <w:pPr>
              <w:widowControl/>
              <w:spacing w:after="0" w:line="240" w:lineRule="auto"/>
              <w:ind w:firstLine="0"/>
              <w:jc w:val="left"/>
              <w:rPr>
                <w:bCs/>
                <w:sz w:val="22"/>
                <w:szCs w:val="22"/>
                <w:lang w:eastAsia="lv-LV"/>
              </w:rPr>
            </w:pPr>
            <w:r w:rsidRPr="00C32C50">
              <w:rPr>
                <w:sz w:val="22"/>
                <w:szCs w:val="22"/>
              </w:rPr>
              <w:t>Projekta iesniegums atbilst aktivitātes mērķim</w:t>
            </w:r>
          </w:p>
        </w:tc>
        <w:tc>
          <w:tcPr>
            <w:tcW w:w="2551" w:type="dxa"/>
            <w:vMerge w:val="restart"/>
            <w:tcBorders>
              <w:tl2br w:val="nil"/>
              <w:tr2bl w:val="nil"/>
            </w:tcBorders>
          </w:tcPr>
          <w:p w:rsidR="00E70817" w:rsidRPr="00C32C50" w:rsidRDefault="00E70817" w:rsidP="00E9582E">
            <w:pPr>
              <w:spacing w:before="0" w:after="0" w:line="240" w:lineRule="auto"/>
              <w:ind w:firstLine="0"/>
              <w:jc w:val="left"/>
              <w:rPr>
                <w:sz w:val="22"/>
                <w:szCs w:val="22"/>
                <w:lang w:eastAsia="lv-LV"/>
              </w:rPr>
            </w:pPr>
          </w:p>
        </w:tc>
      </w:tr>
      <w:tr w:rsidR="00E70817" w:rsidRPr="00C32C50" w:rsidTr="00FA41D3">
        <w:trPr>
          <w:trHeight w:val="699"/>
        </w:trPr>
        <w:tc>
          <w:tcPr>
            <w:tcW w:w="993" w:type="dxa"/>
            <w:vMerge/>
          </w:tcPr>
          <w:p w:rsidR="00E70817" w:rsidRPr="00C32C50" w:rsidRDefault="00E70817" w:rsidP="006506FA">
            <w:pPr>
              <w:widowControl/>
              <w:spacing w:after="0" w:line="240" w:lineRule="auto"/>
              <w:ind w:firstLine="0"/>
              <w:jc w:val="center"/>
              <w:rPr>
                <w:bCs/>
                <w:sz w:val="22"/>
                <w:szCs w:val="22"/>
                <w:lang w:eastAsia="lv-LV"/>
              </w:rPr>
            </w:pPr>
          </w:p>
        </w:tc>
        <w:tc>
          <w:tcPr>
            <w:tcW w:w="2835" w:type="dxa"/>
            <w:vMerge/>
          </w:tcPr>
          <w:p w:rsidR="00E70817" w:rsidRPr="00C32C50" w:rsidRDefault="00E70817" w:rsidP="009D765C">
            <w:pPr>
              <w:pStyle w:val="NormalWeb"/>
              <w:jc w:val="both"/>
              <w:rPr>
                <w:color w:val="414142"/>
                <w:sz w:val="22"/>
                <w:szCs w:val="22"/>
                <w:lang w:val="lv-LV"/>
              </w:rPr>
            </w:pPr>
          </w:p>
        </w:tc>
        <w:tc>
          <w:tcPr>
            <w:tcW w:w="1701" w:type="dxa"/>
            <w:vMerge/>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p>
        </w:tc>
        <w:tc>
          <w:tcPr>
            <w:tcW w:w="1418" w:type="dxa"/>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p>
        </w:tc>
        <w:tc>
          <w:tcPr>
            <w:tcW w:w="2977" w:type="dxa"/>
            <w:tcBorders>
              <w:tl2br w:val="nil"/>
              <w:tr2bl w:val="nil"/>
            </w:tcBorders>
          </w:tcPr>
          <w:p w:rsidR="00E70817" w:rsidRPr="00C32C50" w:rsidRDefault="00E70817" w:rsidP="00FB5CFF">
            <w:pPr>
              <w:pStyle w:val="NormalWeb"/>
              <w:jc w:val="both"/>
              <w:rPr>
                <w:color w:val="000000"/>
                <w:sz w:val="22"/>
                <w:szCs w:val="22"/>
                <w:lang w:val="lv-LV"/>
              </w:rPr>
            </w:pPr>
            <w:r w:rsidRPr="00C32C50">
              <w:rPr>
                <w:sz w:val="22"/>
                <w:szCs w:val="22"/>
              </w:rPr>
              <w:t>Projekta iesniegums neatbilst aktivitātes mērķim</w:t>
            </w:r>
          </w:p>
        </w:tc>
        <w:tc>
          <w:tcPr>
            <w:tcW w:w="2551" w:type="dxa"/>
            <w:vMerge/>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p>
        </w:tc>
      </w:tr>
      <w:tr w:rsidR="00E70817" w:rsidRPr="00C32C50" w:rsidTr="00FA41D3">
        <w:trPr>
          <w:trHeight w:val="70"/>
        </w:trPr>
        <w:tc>
          <w:tcPr>
            <w:tcW w:w="993" w:type="dxa"/>
            <w:vMerge w:val="restart"/>
          </w:tcPr>
          <w:p w:rsidR="00E70817" w:rsidRPr="00C32C50" w:rsidRDefault="00E70817" w:rsidP="006506FA">
            <w:pPr>
              <w:pStyle w:val="naiskr"/>
              <w:spacing w:line="92" w:lineRule="atLeast"/>
              <w:jc w:val="center"/>
              <w:rPr>
                <w:sz w:val="22"/>
                <w:szCs w:val="22"/>
                <w:lang w:val="lv-LV"/>
              </w:rPr>
            </w:pPr>
            <w:r w:rsidRPr="00C32C50">
              <w:rPr>
                <w:sz w:val="22"/>
                <w:szCs w:val="22"/>
                <w:lang w:val="lv-LV"/>
              </w:rPr>
              <w:lastRenderedPageBreak/>
              <w:t xml:space="preserve">21. </w:t>
            </w:r>
          </w:p>
        </w:tc>
        <w:tc>
          <w:tcPr>
            <w:tcW w:w="2835" w:type="dxa"/>
            <w:vMerge w:val="restart"/>
          </w:tcPr>
          <w:p w:rsidR="00E70817" w:rsidRPr="00AA2BBB" w:rsidRDefault="00E70817" w:rsidP="00286C9C">
            <w:pPr>
              <w:pStyle w:val="NormalWeb"/>
              <w:jc w:val="both"/>
              <w:rPr>
                <w:sz w:val="22"/>
                <w:szCs w:val="22"/>
                <w:lang w:val="lv-LV" w:eastAsia="lv-LV"/>
              </w:rPr>
            </w:pPr>
            <w:r w:rsidRPr="00C32C50">
              <w:rPr>
                <w:sz w:val="22"/>
                <w:szCs w:val="22"/>
                <w:lang w:val="lv-LV"/>
              </w:rPr>
              <w:t> </w:t>
            </w:r>
            <w:r w:rsidRPr="00AA2BBB">
              <w:rPr>
                <w:sz w:val="22"/>
                <w:szCs w:val="22"/>
                <w:lang w:val="lv-LV"/>
              </w:rPr>
              <w:t>Projekta iesniegumā aprakstītās darbības atbilst vismaz vienai no normatīvajos aktos par aktivitātes īstenošanu noteiktajām aktivitātes atbalstāmajām darbībām:</w:t>
            </w:r>
          </w:p>
        </w:tc>
        <w:tc>
          <w:tcPr>
            <w:tcW w:w="1701" w:type="dxa"/>
            <w:vMerge w:val="restart"/>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shd w:val="clear" w:color="auto" w:fill="auto"/>
          </w:tcPr>
          <w:p w:rsidR="00E70817" w:rsidRPr="00C32C50" w:rsidRDefault="00E70817" w:rsidP="00D83F67">
            <w:pPr>
              <w:widowControl/>
              <w:spacing w:after="0" w:line="240" w:lineRule="auto"/>
              <w:ind w:firstLine="0"/>
              <w:jc w:val="left"/>
              <w:rPr>
                <w:bCs/>
                <w:sz w:val="22"/>
                <w:szCs w:val="22"/>
                <w:lang w:eastAsia="lv-LV"/>
              </w:rPr>
            </w:pPr>
            <w:r w:rsidRPr="00C32C50">
              <w:rPr>
                <w:bCs/>
                <w:sz w:val="22"/>
                <w:szCs w:val="22"/>
                <w:lang w:eastAsia="lv-LV"/>
              </w:rPr>
              <w:t>Informācijas avots: projekta iesnieguma 2.1.punkts un MK noteikumu Nr.836 4.punkts</w:t>
            </w:r>
          </w:p>
        </w:tc>
        <w:tc>
          <w:tcPr>
            <w:tcW w:w="2977" w:type="dxa"/>
            <w:tcBorders>
              <w:tl2br w:val="nil"/>
              <w:tr2bl w:val="nil"/>
            </w:tcBorders>
          </w:tcPr>
          <w:p w:rsidR="00E70817" w:rsidRPr="00C32C50" w:rsidRDefault="00E70817" w:rsidP="00F91947">
            <w:pPr>
              <w:widowControl/>
              <w:spacing w:after="0" w:line="240" w:lineRule="auto"/>
              <w:ind w:firstLine="0"/>
              <w:jc w:val="left"/>
              <w:rPr>
                <w:bCs/>
                <w:sz w:val="22"/>
                <w:szCs w:val="22"/>
                <w:lang w:eastAsia="lv-LV"/>
              </w:rPr>
            </w:pPr>
            <w:r w:rsidRPr="00C32C50">
              <w:rPr>
                <w:sz w:val="22"/>
                <w:szCs w:val="22"/>
                <w:lang w:eastAsia="lv-LV"/>
              </w:rPr>
              <w:t xml:space="preserve">Projekta iesniegums atbilst vismaz vienai no aktivitātes atbalstāmajām darbībām. Kritērija apakšpunktus katru vērtē atsevišķi. Vērtējumu </w:t>
            </w:r>
            <w:r w:rsidR="00FE5C69">
              <w:rPr>
                <w:sz w:val="22"/>
                <w:szCs w:val="22"/>
                <w:lang w:eastAsia="lv-LV"/>
              </w:rPr>
              <w:t>„</w:t>
            </w:r>
            <w:r w:rsidRPr="00C32C50">
              <w:rPr>
                <w:sz w:val="22"/>
                <w:szCs w:val="22"/>
                <w:lang w:eastAsia="lv-LV"/>
              </w:rPr>
              <w:t>Jā</w:t>
            </w:r>
            <w:r w:rsidR="00FE5C69">
              <w:rPr>
                <w:sz w:val="22"/>
                <w:szCs w:val="22"/>
                <w:lang w:eastAsia="lv-LV"/>
              </w:rPr>
              <w:t>”</w:t>
            </w:r>
            <w:r w:rsidRPr="00C32C50">
              <w:rPr>
                <w:sz w:val="22"/>
                <w:szCs w:val="22"/>
                <w:lang w:eastAsia="lv-LV"/>
              </w:rPr>
              <w:t xml:space="preserve"> liek gadījumā, ja vismaz vienā no apakšpunktiem saņemts vērtējums </w:t>
            </w:r>
            <w:r w:rsidR="00FE5C69">
              <w:rPr>
                <w:sz w:val="22"/>
                <w:szCs w:val="22"/>
                <w:lang w:eastAsia="lv-LV"/>
              </w:rPr>
              <w:t>„</w:t>
            </w:r>
            <w:r w:rsidRPr="00C32C50">
              <w:rPr>
                <w:sz w:val="22"/>
                <w:szCs w:val="22"/>
                <w:lang w:eastAsia="lv-LV"/>
              </w:rPr>
              <w:t>Jā</w:t>
            </w:r>
            <w:r w:rsidR="00FE5C69">
              <w:rPr>
                <w:sz w:val="22"/>
                <w:szCs w:val="22"/>
                <w:lang w:eastAsia="lv-LV"/>
              </w:rPr>
              <w:t>”</w:t>
            </w:r>
            <w:r w:rsidRPr="00C32C50">
              <w:rPr>
                <w:sz w:val="22"/>
                <w:szCs w:val="22"/>
                <w:lang w:eastAsia="lv-LV"/>
              </w:rPr>
              <w:t>.</w:t>
            </w:r>
          </w:p>
        </w:tc>
        <w:tc>
          <w:tcPr>
            <w:tcW w:w="2551" w:type="dxa"/>
            <w:vMerge w:val="restart"/>
            <w:tcBorders>
              <w:tl2br w:val="nil"/>
              <w:tr2bl w:val="nil"/>
            </w:tcBorders>
          </w:tcPr>
          <w:p w:rsidR="00E70817" w:rsidRPr="00C32C50" w:rsidRDefault="00E70817" w:rsidP="00D133CC">
            <w:pPr>
              <w:pStyle w:val="naisf"/>
              <w:spacing w:before="0" w:after="0"/>
              <w:ind w:firstLine="0"/>
              <w:rPr>
                <w:sz w:val="22"/>
                <w:szCs w:val="22"/>
              </w:rPr>
            </w:pPr>
            <w:r w:rsidRPr="00C32C50">
              <w:rPr>
                <w:sz w:val="22"/>
                <w:szCs w:val="22"/>
              </w:rPr>
              <w:t>Vērtē atbilstoši MK</w:t>
            </w:r>
            <w:proofErr w:type="gramStart"/>
            <w:r w:rsidRPr="00C32C50">
              <w:rPr>
                <w:sz w:val="22"/>
                <w:szCs w:val="22"/>
              </w:rPr>
              <w:t xml:space="preserve">  </w:t>
            </w:r>
            <w:proofErr w:type="gramEnd"/>
            <w:r w:rsidRPr="00C32C50">
              <w:rPr>
                <w:sz w:val="22"/>
                <w:szCs w:val="22"/>
              </w:rPr>
              <w:t>noteikumu Nr.836 4. un 5.punktam.</w:t>
            </w:r>
          </w:p>
          <w:p w:rsidR="00E70817" w:rsidRPr="00AA2BBB" w:rsidRDefault="00E70817" w:rsidP="00D133CC">
            <w:pPr>
              <w:pStyle w:val="tv2131"/>
              <w:spacing w:line="240" w:lineRule="auto"/>
              <w:ind w:firstLine="0"/>
              <w:jc w:val="both"/>
              <w:rPr>
                <w:color w:val="auto"/>
                <w:sz w:val="22"/>
                <w:szCs w:val="22"/>
                <w:lang w:val="lv-LV"/>
              </w:rPr>
            </w:pPr>
            <w:r w:rsidRPr="00AA2BBB">
              <w:rPr>
                <w:color w:val="auto"/>
                <w:sz w:val="22"/>
                <w:szCs w:val="22"/>
                <w:lang w:val="lv-LV"/>
              </w:rPr>
              <w:t>Aktivitātes ietvaros tiek atbalstītas šādas darbības:</w:t>
            </w:r>
          </w:p>
          <w:p w:rsidR="00E70817" w:rsidRPr="00AA2BBB" w:rsidRDefault="00E70817" w:rsidP="00D133CC">
            <w:pPr>
              <w:pStyle w:val="tv2131"/>
              <w:spacing w:line="240" w:lineRule="auto"/>
              <w:jc w:val="both"/>
              <w:rPr>
                <w:color w:val="auto"/>
                <w:sz w:val="22"/>
                <w:szCs w:val="22"/>
                <w:lang w:val="lv-LV"/>
              </w:rPr>
            </w:pPr>
            <w:r w:rsidRPr="00AA2BBB">
              <w:rPr>
                <w:color w:val="auto"/>
                <w:sz w:val="22"/>
                <w:szCs w:val="22"/>
                <w:lang w:val="lv-LV"/>
              </w:rPr>
              <w:t>4.1. kvalitatīva dzeramā ūdens piegādes nodrošināšana un ūdens resursu aizsardzība;</w:t>
            </w:r>
          </w:p>
          <w:p w:rsidR="00E70817" w:rsidRPr="00AA2BBB" w:rsidRDefault="00E70817" w:rsidP="00D133CC">
            <w:pPr>
              <w:pStyle w:val="tv2131"/>
              <w:spacing w:line="240" w:lineRule="auto"/>
              <w:jc w:val="both"/>
              <w:rPr>
                <w:color w:val="auto"/>
                <w:sz w:val="22"/>
                <w:szCs w:val="22"/>
                <w:lang w:val="lv-LV"/>
              </w:rPr>
            </w:pPr>
            <w:r w:rsidRPr="00AA2BBB">
              <w:rPr>
                <w:color w:val="auto"/>
                <w:sz w:val="22"/>
                <w:szCs w:val="22"/>
                <w:lang w:val="lv-LV"/>
              </w:rPr>
              <w:t>4.2. ar komunālajiem notekūdeņiem vidē novadītā piesārņojuma apjoma samazināšana;</w:t>
            </w:r>
          </w:p>
          <w:p w:rsidR="00E70817" w:rsidRPr="00AA2BBB" w:rsidRDefault="00E70817" w:rsidP="00D133CC">
            <w:pPr>
              <w:pStyle w:val="tv2131"/>
              <w:spacing w:line="240" w:lineRule="auto"/>
              <w:jc w:val="both"/>
              <w:rPr>
                <w:color w:val="auto"/>
                <w:sz w:val="22"/>
                <w:szCs w:val="22"/>
                <w:lang w:val="lv-LV"/>
              </w:rPr>
            </w:pPr>
            <w:r w:rsidRPr="00AA2BBB">
              <w:rPr>
                <w:color w:val="auto"/>
                <w:sz w:val="22"/>
                <w:szCs w:val="22"/>
                <w:lang w:val="lv-LV"/>
              </w:rPr>
              <w:t>4.3. normatīvajos aktos noteiktajiem ūdenssaimniecības pakalpojumu kvalitātes rādītājiem atbilstošu ūdenssaimniecības pakalpojumu pieejamības nodrošināšana.</w:t>
            </w:r>
          </w:p>
          <w:p w:rsidR="00E70817" w:rsidRPr="00C32C50" w:rsidRDefault="00E70817" w:rsidP="00D133CC">
            <w:pPr>
              <w:pStyle w:val="naisf"/>
              <w:spacing w:before="0" w:after="0"/>
              <w:ind w:firstLine="0"/>
              <w:rPr>
                <w:sz w:val="22"/>
                <w:szCs w:val="22"/>
              </w:rPr>
            </w:pPr>
          </w:p>
          <w:p w:rsidR="00E70817" w:rsidRPr="00C32C50" w:rsidRDefault="00E70817" w:rsidP="00D133CC">
            <w:pPr>
              <w:pStyle w:val="naisf"/>
              <w:spacing w:before="0" w:after="0"/>
              <w:ind w:firstLine="0"/>
              <w:rPr>
                <w:sz w:val="22"/>
                <w:szCs w:val="22"/>
              </w:rPr>
            </w:pPr>
            <w:r w:rsidRPr="00C32C50">
              <w:rPr>
                <w:sz w:val="22"/>
                <w:szCs w:val="22"/>
              </w:rPr>
              <w:t>Aktivitātes ietvaros netiek atbalstītas šādas darbības:</w:t>
            </w:r>
          </w:p>
          <w:p w:rsidR="00E70817" w:rsidRPr="00C32C50" w:rsidRDefault="00E70817" w:rsidP="00D133CC">
            <w:pPr>
              <w:pStyle w:val="naisf"/>
              <w:spacing w:before="0" w:after="0"/>
              <w:rPr>
                <w:sz w:val="22"/>
                <w:szCs w:val="22"/>
              </w:rPr>
            </w:pPr>
            <w:r w:rsidRPr="00C32C50">
              <w:rPr>
                <w:sz w:val="22"/>
                <w:szCs w:val="22"/>
              </w:rPr>
              <w:t xml:space="preserve">5.1. lietus notekūdeņu kanalizācijas būvniecība vai rekonstrukcija, ciktāl tā nav tieši saistīta ar </w:t>
            </w:r>
            <w:r w:rsidRPr="00C32C50">
              <w:rPr>
                <w:sz w:val="22"/>
                <w:szCs w:val="22"/>
              </w:rPr>
              <w:lastRenderedPageBreak/>
              <w:t>lietus notekūdeņu kanalizācijas atdalīšanu no kopējās komunālo notekūdeņu kanalizācijas sistēmas;</w:t>
            </w:r>
          </w:p>
          <w:p w:rsidR="00E70817" w:rsidRPr="00C32C50" w:rsidRDefault="00E70817" w:rsidP="00D133CC">
            <w:pPr>
              <w:pStyle w:val="naisf"/>
              <w:spacing w:before="0" w:after="0"/>
              <w:rPr>
                <w:sz w:val="22"/>
                <w:szCs w:val="22"/>
              </w:rPr>
            </w:pPr>
            <w:r w:rsidRPr="00C32C50">
              <w:rPr>
                <w:sz w:val="22"/>
                <w:szCs w:val="22"/>
              </w:rPr>
              <w:t>5.2. ūdensapgādes un kanalizācijas tīklu izbūve ārpus esošās apbūves teritorijām saskaņā ar spēkā esošo vietējās pašvaldības teritorijas plānojumu;</w:t>
            </w:r>
          </w:p>
          <w:p w:rsidR="00E70817" w:rsidRPr="00C32C50" w:rsidRDefault="00E70817" w:rsidP="00D133CC">
            <w:pPr>
              <w:pStyle w:val="naisf"/>
              <w:spacing w:before="0" w:after="0"/>
              <w:rPr>
                <w:sz w:val="22"/>
                <w:szCs w:val="22"/>
              </w:rPr>
            </w:pPr>
            <w:r w:rsidRPr="00C32C50">
              <w:rPr>
                <w:sz w:val="22"/>
                <w:szCs w:val="22"/>
              </w:rPr>
              <w:t>5.3. darbības ūdenssaimniecības pakalpojumu kvalitātes uzlabošanai, kas pārsniedz normatīvajos aktos par dzeramā ūdens kvalitāti un notekūdeņu savākšanu un attīrīšanu un būvnormatīvos noteiktās prasības.</w:t>
            </w:r>
          </w:p>
          <w:p w:rsidR="00E70817" w:rsidRPr="00C32C50" w:rsidRDefault="00E70817" w:rsidP="00D133CC">
            <w:pPr>
              <w:spacing w:before="0" w:after="0" w:line="240" w:lineRule="auto"/>
              <w:ind w:firstLine="0"/>
              <w:rPr>
                <w:sz w:val="22"/>
                <w:szCs w:val="22"/>
                <w:lang w:eastAsia="lv-LV"/>
              </w:rPr>
            </w:pPr>
            <w:r w:rsidRPr="00C32C50">
              <w:rPr>
                <w:sz w:val="22"/>
                <w:szCs w:val="22"/>
                <w:lang w:eastAsia="lv-LV"/>
              </w:rPr>
              <w:t>Negatīva vērtējuma gadījumā projekta iesniegumu noraida.</w:t>
            </w:r>
          </w:p>
        </w:tc>
      </w:tr>
      <w:tr w:rsidR="00E70817" w:rsidRPr="00C32C50" w:rsidTr="00FA41D3">
        <w:trPr>
          <w:trHeight w:val="1142"/>
        </w:trPr>
        <w:tc>
          <w:tcPr>
            <w:tcW w:w="993" w:type="dxa"/>
            <w:vMerge/>
          </w:tcPr>
          <w:p w:rsidR="00E70817" w:rsidRPr="00C32C50" w:rsidRDefault="00E70817" w:rsidP="006506FA">
            <w:pPr>
              <w:pStyle w:val="naiskr"/>
              <w:spacing w:line="92" w:lineRule="atLeast"/>
              <w:jc w:val="center"/>
              <w:rPr>
                <w:sz w:val="22"/>
                <w:szCs w:val="22"/>
                <w:lang w:val="lv-LV"/>
              </w:rPr>
            </w:pPr>
          </w:p>
        </w:tc>
        <w:tc>
          <w:tcPr>
            <w:tcW w:w="2835" w:type="dxa"/>
            <w:vMerge/>
          </w:tcPr>
          <w:p w:rsidR="00E70817" w:rsidRPr="00C32C50" w:rsidRDefault="00E70817" w:rsidP="00286C9C">
            <w:pPr>
              <w:pStyle w:val="NormalWeb"/>
              <w:jc w:val="both"/>
              <w:rPr>
                <w:sz w:val="22"/>
                <w:szCs w:val="22"/>
                <w:lang w:val="lv-LV"/>
              </w:rPr>
            </w:pPr>
          </w:p>
        </w:tc>
        <w:tc>
          <w:tcPr>
            <w:tcW w:w="1701" w:type="dxa"/>
            <w:vMerge/>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p>
        </w:tc>
        <w:tc>
          <w:tcPr>
            <w:tcW w:w="1418" w:type="dxa"/>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shd w:val="clear" w:color="auto" w:fill="auto"/>
          </w:tcPr>
          <w:p w:rsidR="00E70817" w:rsidRPr="00C32C50" w:rsidRDefault="00E70817" w:rsidP="006506FA">
            <w:pPr>
              <w:widowControl/>
              <w:spacing w:after="0" w:line="240" w:lineRule="auto"/>
              <w:ind w:firstLine="0"/>
              <w:jc w:val="left"/>
              <w:rPr>
                <w:bCs/>
                <w:sz w:val="22"/>
                <w:szCs w:val="22"/>
                <w:lang w:eastAsia="lv-LV"/>
              </w:rPr>
            </w:pPr>
          </w:p>
        </w:tc>
        <w:tc>
          <w:tcPr>
            <w:tcW w:w="2977" w:type="dxa"/>
            <w:tcBorders>
              <w:tl2br w:val="nil"/>
              <w:tr2bl w:val="nil"/>
            </w:tcBorders>
          </w:tcPr>
          <w:p w:rsidR="00E70817" w:rsidRPr="00C32C50" w:rsidRDefault="00E70817" w:rsidP="00F9664E">
            <w:pPr>
              <w:widowControl/>
              <w:spacing w:after="0" w:line="240" w:lineRule="auto"/>
              <w:ind w:firstLine="0"/>
              <w:jc w:val="left"/>
              <w:rPr>
                <w:bCs/>
                <w:sz w:val="22"/>
                <w:szCs w:val="22"/>
                <w:lang w:eastAsia="lv-LV"/>
              </w:rPr>
            </w:pPr>
            <w:r w:rsidRPr="00C32C50">
              <w:rPr>
                <w:sz w:val="22"/>
                <w:szCs w:val="22"/>
                <w:lang w:eastAsia="lv-LV"/>
              </w:rPr>
              <w:t xml:space="preserve">Projekta iesniegums neatbilst nevienai no aktivitātes atbalstāmajām darbībām. Vērtējumu </w:t>
            </w:r>
            <w:r w:rsidR="00FE5C69">
              <w:rPr>
                <w:sz w:val="22"/>
                <w:szCs w:val="22"/>
                <w:lang w:eastAsia="lv-LV"/>
              </w:rPr>
              <w:t>„</w:t>
            </w:r>
            <w:r w:rsidRPr="00C32C50">
              <w:rPr>
                <w:sz w:val="22"/>
                <w:szCs w:val="22"/>
                <w:lang w:eastAsia="lv-LV"/>
              </w:rPr>
              <w:t>Nē</w:t>
            </w:r>
            <w:r w:rsidR="00FE5C69">
              <w:rPr>
                <w:sz w:val="22"/>
                <w:szCs w:val="22"/>
                <w:lang w:eastAsia="lv-LV"/>
              </w:rPr>
              <w:t>”</w:t>
            </w:r>
            <w:r w:rsidRPr="00C32C50">
              <w:rPr>
                <w:sz w:val="22"/>
                <w:szCs w:val="22"/>
                <w:lang w:eastAsia="lv-LV"/>
              </w:rPr>
              <w:t xml:space="preserve"> saņem, ja visos kritērija apakšpunktos ir saņemts vērtējums </w:t>
            </w:r>
            <w:r w:rsidR="00FE5C69">
              <w:rPr>
                <w:sz w:val="22"/>
                <w:szCs w:val="22"/>
                <w:lang w:eastAsia="lv-LV"/>
              </w:rPr>
              <w:t>„</w:t>
            </w:r>
            <w:r w:rsidRPr="00C32C50">
              <w:rPr>
                <w:sz w:val="22"/>
                <w:szCs w:val="22"/>
                <w:lang w:eastAsia="lv-LV"/>
              </w:rPr>
              <w:t>Nē</w:t>
            </w:r>
            <w:r w:rsidR="00FE5C69">
              <w:rPr>
                <w:sz w:val="22"/>
                <w:szCs w:val="22"/>
                <w:lang w:eastAsia="lv-LV"/>
              </w:rPr>
              <w:t>”</w:t>
            </w:r>
            <w:r w:rsidRPr="00C32C50">
              <w:rPr>
                <w:sz w:val="22"/>
                <w:szCs w:val="22"/>
                <w:lang w:eastAsia="lv-LV"/>
              </w:rPr>
              <w:t>.</w:t>
            </w:r>
          </w:p>
        </w:tc>
        <w:tc>
          <w:tcPr>
            <w:tcW w:w="2551" w:type="dxa"/>
            <w:vMerge/>
            <w:tcBorders>
              <w:tl2br w:val="nil"/>
              <w:tr2bl w:val="nil"/>
            </w:tcBorders>
          </w:tcPr>
          <w:p w:rsidR="00E70817" w:rsidRPr="00C32C50" w:rsidRDefault="00E70817" w:rsidP="006506FA">
            <w:pPr>
              <w:jc w:val="left"/>
              <w:rPr>
                <w:bCs/>
                <w:sz w:val="22"/>
                <w:szCs w:val="22"/>
                <w:lang w:eastAsia="lv-LV"/>
              </w:rPr>
            </w:pPr>
          </w:p>
        </w:tc>
      </w:tr>
      <w:tr w:rsidR="00E70817" w:rsidRPr="00C32C50" w:rsidTr="00FA41D3">
        <w:tc>
          <w:tcPr>
            <w:tcW w:w="993" w:type="dxa"/>
            <w:vMerge w:val="restart"/>
          </w:tcPr>
          <w:p w:rsidR="00E70817" w:rsidRPr="00C32C50" w:rsidRDefault="00E70817" w:rsidP="006506FA">
            <w:pPr>
              <w:pStyle w:val="naiskr"/>
              <w:jc w:val="center"/>
              <w:rPr>
                <w:sz w:val="22"/>
                <w:szCs w:val="22"/>
                <w:lang w:val="lv-LV"/>
              </w:rPr>
            </w:pPr>
            <w:r w:rsidRPr="00C32C50">
              <w:rPr>
                <w:sz w:val="22"/>
                <w:szCs w:val="22"/>
                <w:lang w:val="lv-LV"/>
              </w:rPr>
              <w:t xml:space="preserve">21.1. </w:t>
            </w:r>
          </w:p>
        </w:tc>
        <w:tc>
          <w:tcPr>
            <w:tcW w:w="2835" w:type="dxa"/>
            <w:vMerge w:val="restart"/>
          </w:tcPr>
          <w:p w:rsidR="00E70817" w:rsidRPr="00C32C50" w:rsidRDefault="00E70817" w:rsidP="004455A2">
            <w:pPr>
              <w:pStyle w:val="naiskr"/>
              <w:rPr>
                <w:sz w:val="22"/>
                <w:szCs w:val="22"/>
                <w:lang w:val="lv-LV"/>
              </w:rPr>
            </w:pPr>
            <w:r w:rsidRPr="00C32C50">
              <w:rPr>
                <w:sz w:val="22"/>
                <w:szCs w:val="22"/>
                <w:lang w:val="lv-LV"/>
              </w:rPr>
              <w:t> kvalitatīva dzeramā ūdens piegādes nodrošināšana un ūdens resursu aizsardzība</w:t>
            </w:r>
          </w:p>
        </w:tc>
        <w:tc>
          <w:tcPr>
            <w:tcW w:w="1701" w:type="dxa"/>
            <w:vMerge w:val="restart"/>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shd w:val="clear" w:color="auto" w:fill="auto"/>
          </w:tcPr>
          <w:p w:rsidR="00E70817" w:rsidRPr="00C32C50" w:rsidRDefault="00E70817" w:rsidP="00D83F67">
            <w:pPr>
              <w:widowControl/>
              <w:spacing w:after="0" w:line="240" w:lineRule="auto"/>
              <w:ind w:firstLine="0"/>
              <w:jc w:val="left"/>
              <w:rPr>
                <w:bCs/>
                <w:color w:val="000000"/>
                <w:sz w:val="22"/>
                <w:szCs w:val="22"/>
                <w:lang w:eastAsia="lv-LV"/>
              </w:rPr>
            </w:pPr>
            <w:r w:rsidRPr="00C32C50">
              <w:rPr>
                <w:bCs/>
                <w:color w:val="000000"/>
                <w:sz w:val="22"/>
                <w:szCs w:val="22"/>
                <w:lang w:eastAsia="lv-LV"/>
              </w:rPr>
              <w:t>Informācijas avots: projekta iesnieguma 2.1.punkts, 2.7.punkts un MK noteikumu Nr.836 4.punkts</w:t>
            </w:r>
          </w:p>
        </w:tc>
        <w:tc>
          <w:tcPr>
            <w:tcW w:w="2977" w:type="dxa"/>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Projekta iesniegumā ir norādītas atbalstāmās darbības.</w:t>
            </w:r>
          </w:p>
        </w:tc>
        <w:tc>
          <w:tcPr>
            <w:tcW w:w="2551" w:type="dxa"/>
            <w:vMerge/>
            <w:tcBorders>
              <w:tl2br w:val="nil"/>
              <w:tr2bl w:val="nil"/>
            </w:tcBorders>
            <w:shd w:val="clear" w:color="auto" w:fill="auto"/>
          </w:tcPr>
          <w:p w:rsidR="00E70817" w:rsidRPr="00C32C50" w:rsidRDefault="00E70817" w:rsidP="006506FA">
            <w:pPr>
              <w:widowControl/>
              <w:spacing w:after="0" w:line="240" w:lineRule="auto"/>
              <w:ind w:firstLine="0"/>
              <w:jc w:val="left"/>
              <w:rPr>
                <w:sz w:val="22"/>
                <w:szCs w:val="22"/>
              </w:rPr>
            </w:pPr>
          </w:p>
        </w:tc>
      </w:tr>
      <w:tr w:rsidR="00E70817" w:rsidRPr="00C32C50" w:rsidTr="00FA41D3">
        <w:trPr>
          <w:trHeight w:val="872"/>
        </w:trPr>
        <w:tc>
          <w:tcPr>
            <w:tcW w:w="993" w:type="dxa"/>
            <w:vMerge/>
          </w:tcPr>
          <w:p w:rsidR="00E70817" w:rsidRPr="00C32C50" w:rsidRDefault="00E70817" w:rsidP="006506FA">
            <w:pPr>
              <w:widowControl/>
              <w:spacing w:after="0" w:line="240" w:lineRule="auto"/>
              <w:ind w:firstLine="0"/>
              <w:jc w:val="center"/>
              <w:rPr>
                <w:bCs/>
                <w:sz w:val="22"/>
                <w:szCs w:val="22"/>
                <w:lang w:eastAsia="lv-LV"/>
              </w:rPr>
            </w:pPr>
          </w:p>
        </w:tc>
        <w:tc>
          <w:tcPr>
            <w:tcW w:w="2835" w:type="dxa"/>
            <w:vMerge/>
          </w:tcPr>
          <w:p w:rsidR="00E70817" w:rsidRPr="00C32C50" w:rsidRDefault="00E70817" w:rsidP="006506FA">
            <w:pPr>
              <w:widowControl/>
              <w:spacing w:after="0" w:line="240" w:lineRule="auto"/>
              <w:ind w:firstLine="0"/>
              <w:jc w:val="left"/>
              <w:rPr>
                <w:sz w:val="22"/>
                <w:szCs w:val="22"/>
              </w:rPr>
            </w:pPr>
          </w:p>
        </w:tc>
        <w:tc>
          <w:tcPr>
            <w:tcW w:w="1701" w:type="dxa"/>
            <w:vMerge/>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p>
        </w:tc>
        <w:tc>
          <w:tcPr>
            <w:tcW w:w="1418" w:type="dxa"/>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Nē</w:t>
            </w:r>
          </w:p>
          <w:p w:rsidR="00E70817" w:rsidRPr="00C32C50" w:rsidRDefault="00E70817" w:rsidP="006506FA">
            <w:pPr>
              <w:jc w:val="left"/>
              <w:rPr>
                <w:bCs/>
                <w:sz w:val="22"/>
                <w:szCs w:val="22"/>
                <w:lang w:eastAsia="lv-LV"/>
              </w:rPr>
            </w:pPr>
          </w:p>
        </w:tc>
        <w:tc>
          <w:tcPr>
            <w:tcW w:w="2693" w:type="dxa"/>
            <w:vMerge/>
            <w:tcBorders>
              <w:bottom w:val="single" w:sz="4" w:space="0" w:color="auto"/>
              <w:tl2br w:val="nil"/>
              <w:tr2bl w:val="nil"/>
            </w:tcBorders>
          </w:tcPr>
          <w:p w:rsidR="00E70817" w:rsidRPr="00C32C50" w:rsidRDefault="00E70817" w:rsidP="006506FA">
            <w:pPr>
              <w:widowControl/>
              <w:spacing w:after="0" w:line="240" w:lineRule="auto"/>
              <w:ind w:firstLine="0"/>
              <w:jc w:val="left"/>
              <w:rPr>
                <w:bCs/>
                <w:sz w:val="22"/>
                <w:szCs w:val="22"/>
                <w:lang w:eastAsia="lv-LV"/>
              </w:rPr>
            </w:pPr>
          </w:p>
        </w:tc>
        <w:tc>
          <w:tcPr>
            <w:tcW w:w="2977" w:type="dxa"/>
            <w:tcBorders>
              <w:tl2br w:val="nil"/>
              <w:tr2bl w:val="nil"/>
            </w:tcBorders>
          </w:tcPr>
          <w:p w:rsidR="00E70817" w:rsidRPr="00C32C50" w:rsidRDefault="00E70817" w:rsidP="00101F78">
            <w:pPr>
              <w:widowControl/>
              <w:spacing w:after="0" w:line="240" w:lineRule="auto"/>
              <w:ind w:firstLine="0"/>
              <w:jc w:val="left"/>
              <w:rPr>
                <w:bCs/>
                <w:sz w:val="22"/>
                <w:szCs w:val="22"/>
                <w:lang w:eastAsia="lv-LV"/>
              </w:rPr>
            </w:pPr>
            <w:r w:rsidRPr="00C32C50">
              <w:rPr>
                <w:bCs/>
                <w:sz w:val="22"/>
                <w:szCs w:val="22"/>
                <w:lang w:eastAsia="lv-LV"/>
              </w:rPr>
              <w:t>Projekta iesniegumā nav paredzētas norādītās atbalstāmās darbības.</w:t>
            </w:r>
          </w:p>
        </w:tc>
        <w:tc>
          <w:tcPr>
            <w:tcW w:w="2551" w:type="dxa"/>
            <w:vMerge/>
            <w:tcBorders>
              <w:bottom w:val="single" w:sz="4" w:space="0" w:color="auto"/>
              <w:tl2br w:val="nil"/>
              <w:tr2bl w:val="nil"/>
            </w:tcBorders>
            <w:shd w:val="clear" w:color="auto" w:fill="auto"/>
          </w:tcPr>
          <w:p w:rsidR="00E70817" w:rsidRPr="00C32C50" w:rsidRDefault="00E70817" w:rsidP="006506FA">
            <w:pPr>
              <w:widowControl/>
              <w:spacing w:after="0" w:line="240" w:lineRule="auto"/>
              <w:ind w:firstLine="0"/>
              <w:jc w:val="left"/>
              <w:rPr>
                <w:bCs/>
                <w:sz w:val="22"/>
                <w:szCs w:val="22"/>
                <w:lang w:eastAsia="lv-LV"/>
              </w:rPr>
            </w:pPr>
          </w:p>
        </w:tc>
      </w:tr>
      <w:tr w:rsidR="00E70817" w:rsidRPr="00C32C50" w:rsidTr="00FA41D3">
        <w:tc>
          <w:tcPr>
            <w:tcW w:w="993" w:type="dxa"/>
            <w:vMerge w:val="restart"/>
          </w:tcPr>
          <w:p w:rsidR="00E70817" w:rsidRPr="00C32C50" w:rsidRDefault="00E70817" w:rsidP="006506FA">
            <w:pPr>
              <w:pStyle w:val="naiskr"/>
              <w:jc w:val="center"/>
              <w:rPr>
                <w:sz w:val="22"/>
                <w:szCs w:val="22"/>
                <w:lang w:val="lv-LV"/>
              </w:rPr>
            </w:pPr>
            <w:r w:rsidRPr="00C32C50">
              <w:rPr>
                <w:sz w:val="22"/>
                <w:szCs w:val="22"/>
                <w:lang w:val="lv-LV"/>
              </w:rPr>
              <w:t xml:space="preserve">21.2. </w:t>
            </w:r>
          </w:p>
        </w:tc>
        <w:tc>
          <w:tcPr>
            <w:tcW w:w="2835" w:type="dxa"/>
            <w:vMerge w:val="restart"/>
          </w:tcPr>
          <w:p w:rsidR="00E70817" w:rsidRPr="00C32C50" w:rsidRDefault="00E70817" w:rsidP="004455A2">
            <w:pPr>
              <w:pStyle w:val="naiskr"/>
              <w:rPr>
                <w:sz w:val="22"/>
                <w:szCs w:val="22"/>
                <w:lang w:val="lv-LV"/>
              </w:rPr>
            </w:pPr>
            <w:r w:rsidRPr="00C32C50">
              <w:rPr>
                <w:sz w:val="22"/>
                <w:szCs w:val="22"/>
                <w:lang w:val="lv-LV"/>
              </w:rPr>
              <w:t> ar komunālajiem notekūdeņiem vidē novadītā piesārņojuma apjoma samazināšana</w:t>
            </w:r>
          </w:p>
        </w:tc>
        <w:tc>
          <w:tcPr>
            <w:tcW w:w="1701" w:type="dxa"/>
            <w:vMerge w:val="restart"/>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p>
        </w:tc>
        <w:tc>
          <w:tcPr>
            <w:tcW w:w="2977" w:type="dxa"/>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Projekta iesniegumā ir norādītas atbalstāmās darbības.</w:t>
            </w:r>
          </w:p>
        </w:tc>
        <w:tc>
          <w:tcPr>
            <w:tcW w:w="2551" w:type="dxa"/>
            <w:vMerge/>
            <w:tcBorders>
              <w:tl2br w:val="nil"/>
              <w:tr2bl w:val="nil"/>
            </w:tcBorders>
            <w:shd w:val="clear" w:color="auto" w:fill="auto"/>
          </w:tcPr>
          <w:p w:rsidR="00E70817" w:rsidRPr="00C32C50" w:rsidRDefault="00E70817" w:rsidP="006506FA">
            <w:pPr>
              <w:widowControl/>
              <w:spacing w:after="0" w:line="240" w:lineRule="auto"/>
              <w:ind w:firstLine="0"/>
              <w:jc w:val="left"/>
              <w:rPr>
                <w:sz w:val="22"/>
                <w:szCs w:val="22"/>
              </w:rPr>
            </w:pPr>
          </w:p>
        </w:tc>
      </w:tr>
      <w:tr w:rsidR="00E70817" w:rsidRPr="00C32C50" w:rsidTr="00FA41D3">
        <w:tc>
          <w:tcPr>
            <w:tcW w:w="993" w:type="dxa"/>
            <w:vMerge/>
          </w:tcPr>
          <w:p w:rsidR="00E70817" w:rsidRPr="00C32C50" w:rsidRDefault="00E70817" w:rsidP="006506FA">
            <w:pPr>
              <w:widowControl/>
              <w:spacing w:after="0" w:line="240" w:lineRule="auto"/>
              <w:ind w:firstLine="0"/>
              <w:jc w:val="center"/>
              <w:rPr>
                <w:bCs/>
                <w:sz w:val="22"/>
                <w:szCs w:val="22"/>
                <w:lang w:eastAsia="lv-LV"/>
              </w:rPr>
            </w:pPr>
          </w:p>
        </w:tc>
        <w:tc>
          <w:tcPr>
            <w:tcW w:w="2835" w:type="dxa"/>
            <w:vMerge/>
          </w:tcPr>
          <w:p w:rsidR="00E70817" w:rsidRPr="00C32C50" w:rsidRDefault="00E70817" w:rsidP="006506FA">
            <w:pPr>
              <w:widowControl/>
              <w:spacing w:after="0" w:line="240" w:lineRule="auto"/>
              <w:ind w:firstLine="0"/>
              <w:jc w:val="left"/>
              <w:rPr>
                <w:sz w:val="22"/>
                <w:szCs w:val="22"/>
              </w:rPr>
            </w:pPr>
          </w:p>
        </w:tc>
        <w:tc>
          <w:tcPr>
            <w:tcW w:w="1701" w:type="dxa"/>
            <w:vMerge/>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p>
        </w:tc>
        <w:tc>
          <w:tcPr>
            <w:tcW w:w="1418" w:type="dxa"/>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p>
        </w:tc>
        <w:tc>
          <w:tcPr>
            <w:tcW w:w="2977" w:type="dxa"/>
            <w:tcBorders>
              <w:tl2br w:val="nil"/>
              <w:tr2bl w:val="nil"/>
            </w:tcBorders>
          </w:tcPr>
          <w:p w:rsidR="00E70817" w:rsidRPr="00C32C50" w:rsidRDefault="00E70817" w:rsidP="00101F78">
            <w:pPr>
              <w:widowControl/>
              <w:spacing w:after="0" w:line="240" w:lineRule="auto"/>
              <w:ind w:firstLine="0"/>
              <w:jc w:val="left"/>
              <w:rPr>
                <w:bCs/>
                <w:sz w:val="22"/>
                <w:szCs w:val="22"/>
                <w:lang w:eastAsia="lv-LV"/>
              </w:rPr>
            </w:pPr>
            <w:r w:rsidRPr="00C32C50">
              <w:rPr>
                <w:bCs/>
                <w:sz w:val="22"/>
                <w:szCs w:val="22"/>
                <w:lang w:eastAsia="lv-LV"/>
              </w:rPr>
              <w:t>Projekta iesniegumā nav paredzētas norādītās atbalstāmās darbības.</w:t>
            </w:r>
          </w:p>
        </w:tc>
        <w:tc>
          <w:tcPr>
            <w:tcW w:w="2551" w:type="dxa"/>
            <w:vMerge/>
            <w:tcBorders>
              <w:tl2br w:val="nil"/>
              <w:tr2bl w:val="nil"/>
            </w:tcBorders>
            <w:shd w:val="clear" w:color="auto" w:fill="auto"/>
          </w:tcPr>
          <w:p w:rsidR="00E70817" w:rsidRPr="00C32C50" w:rsidRDefault="00E70817" w:rsidP="006506FA">
            <w:pPr>
              <w:widowControl/>
              <w:spacing w:after="0" w:line="240" w:lineRule="auto"/>
              <w:ind w:firstLine="0"/>
              <w:jc w:val="left"/>
              <w:rPr>
                <w:bCs/>
                <w:sz w:val="22"/>
                <w:szCs w:val="22"/>
                <w:lang w:eastAsia="lv-LV"/>
              </w:rPr>
            </w:pPr>
          </w:p>
        </w:tc>
      </w:tr>
      <w:tr w:rsidR="00E70817" w:rsidRPr="00C32C50" w:rsidTr="00FA41D3">
        <w:tc>
          <w:tcPr>
            <w:tcW w:w="993" w:type="dxa"/>
            <w:vMerge w:val="restart"/>
          </w:tcPr>
          <w:p w:rsidR="00E70817" w:rsidRPr="00C32C50" w:rsidRDefault="00E70817" w:rsidP="006506FA">
            <w:pPr>
              <w:pStyle w:val="naiskr"/>
              <w:jc w:val="center"/>
              <w:rPr>
                <w:sz w:val="22"/>
                <w:szCs w:val="22"/>
                <w:lang w:val="lv-LV"/>
              </w:rPr>
            </w:pPr>
            <w:r w:rsidRPr="00C32C50">
              <w:rPr>
                <w:sz w:val="22"/>
                <w:szCs w:val="22"/>
                <w:lang w:val="lv-LV"/>
              </w:rPr>
              <w:t>21.3.</w:t>
            </w:r>
          </w:p>
        </w:tc>
        <w:tc>
          <w:tcPr>
            <w:tcW w:w="2835" w:type="dxa"/>
            <w:vMerge w:val="restart"/>
          </w:tcPr>
          <w:p w:rsidR="00E70817" w:rsidRPr="00C32C50" w:rsidRDefault="00E70817" w:rsidP="00C1107E">
            <w:pPr>
              <w:pStyle w:val="naiskr"/>
              <w:rPr>
                <w:sz w:val="22"/>
                <w:szCs w:val="22"/>
                <w:lang w:val="lv-LV"/>
              </w:rPr>
            </w:pPr>
            <w:r w:rsidRPr="00C32C50">
              <w:rPr>
                <w:sz w:val="22"/>
                <w:szCs w:val="22"/>
                <w:lang w:val="lv-LV"/>
              </w:rPr>
              <w:t> </w:t>
            </w:r>
            <w:r w:rsidRPr="00AA2BBB">
              <w:rPr>
                <w:sz w:val="22"/>
                <w:szCs w:val="22"/>
                <w:lang w:val="lv-LV"/>
              </w:rPr>
              <w:t xml:space="preserve">ūdenssaimniecības </w:t>
            </w:r>
            <w:r w:rsidRPr="00AA2BBB">
              <w:rPr>
                <w:sz w:val="22"/>
                <w:szCs w:val="22"/>
                <w:lang w:val="lv-LV"/>
              </w:rPr>
              <w:lastRenderedPageBreak/>
              <w:t>pakalpojumu, kas atbilst</w:t>
            </w:r>
            <w:r w:rsidRPr="00C32C50">
              <w:rPr>
                <w:sz w:val="22"/>
                <w:szCs w:val="22"/>
                <w:lang w:val="lv-LV"/>
              </w:rPr>
              <w:t xml:space="preserve"> normatīvajos aktos noteiktajiem ūdenssaimniecības pakalpojumu kvalitātes rādītājiem, pieejamības nodrošināšana.</w:t>
            </w:r>
          </w:p>
        </w:tc>
        <w:tc>
          <w:tcPr>
            <w:tcW w:w="1701" w:type="dxa"/>
            <w:vMerge w:val="restart"/>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lastRenderedPageBreak/>
              <w:t>N</w:t>
            </w:r>
          </w:p>
        </w:tc>
        <w:tc>
          <w:tcPr>
            <w:tcW w:w="1418" w:type="dxa"/>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p>
        </w:tc>
        <w:tc>
          <w:tcPr>
            <w:tcW w:w="2977" w:type="dxa"/>
            <w:tcBorders>
              <w:tl2br w:val="nil"/>
              <w:tr2bl w:val="nil"/>
            </w:tcBorders>
          </w:tcPr>
          <w:p w:rsidR="00E70817" w:rsidRPr="00C32C50" w:rsidRDefault="00E70817" w:rsidP="006506FA">
            <w:pPr>
              <w:widowControl/>
              <w:spacing w:after="0" w:line="240" w:lineRule="auto"/>
              <w:ind w:firstLine="0"/>
              <w:jc w:val="left"/>
              <w:rPr>
                <w:bCs/>
                <w:sz w:val="22"/>
                <w:szCs w:val="22"/>
                <w:lang w:eastAsia="lv-LV"/>
              </w:rPr>
            </w:pPr>
            <w:r w:rsidRPr="00C32C50">
              <w:rPr>
                <w:bCs/>
                <w:sz w:val="22"/>
                <w:szCs w:val="22"/>
                <w:lang w:eastAsia="lv-LV"/>
              </w:rPr>
              <w:t>Projekta iesniegumā ir norādītas atbalstāmās darbības.</w:t>
            </w:r>
          </w:p>
        </w:tc>
        <w:tc>
          <w:tcPr>
            <w:tcW w:w="2551" w:type="dxa"/>
            <w:vMerge/>
            <w:tcBorders>
              <w:tl2br w:val="nil"/>
              <w:tr2bl w:val="nil"/>
            </w:tcBorders>
            <w:shd w:val="clear" w:color="auto" w:fill="auto"/>
          </w:tcPr>
          <w:p w:rsidR="00E70817" w:rsidRPr="00C32C50" w:rsidRDefault="00E70817" w:rsidP="001E7A56">
            <w:pPr>
              <w:widowControl/>
              <w:spacing w:after="0" w:line="240" w:lineRule="auto"/>
              <w:ind w:firstLine="0"/>
              <w:jc w:val="left"/>
              <w:rPr>
                <w:sz w:val="22"/>
                <w:szCs w:val="22"/>
              </w:rPr>
            </w:pPr>
          </w:p>
        </w:tc>
      </w:tr>
      <w:tr w:rsidR="00E70817" w:rsidRPr="00C32C50" w:rsidTr="00FA41D3">
        <w:trPr>
          <w:trHeight w:val="1142"/>
        </w:trPr>
        <w:tc>
          <w:tcPr>
            <w:tcW w:w="993" w:type="dxa"/>
            <w:vMerge/>
          </w:tcPr>
          <w:p w:rsidR="00E70817" w:rsidRPr="00C32C50" w:rsidRDefault="00E70817" w:rsidP="006506FA">
            <w:pPr>
              <w:widowControl/>
              <w:spacing w:after="0" w:line="240" w:lineRule="auto"/>
              <w:ind w:firstLine="0"/>
              <w:jc w:val="center"/>
              <w:rPr>
                <w:bCs/>
                <w:sz w:val="22"/>
                <w:szCs w:val="22"/>
                <w:lang w:eastAsia="lv-LV"/>
              </w:rPr>
            </w:pPr>
          </w:p>
        </w:tc>
        <w:tc>
          <w:tcPr>
            <w:tcW w:w="2835" w:type="dxa"/>
            <w:vMerge/>
          </w:tcPr>
          <w:p w:rsidR="00E70817" w:rsidRPr="00C32C50" w:rsidRDefault="00E70817" w:rsidP="006506FA">
            <w:pPr>
              <w:widowControl/>
              <w:spacing w:after="0" w:line="240" w:lineRule="auto"/>
              <w:ind w:firstLine="0"/>
              <w:jc w:val="left"/>
              <w:rPr>
                <w:sz w:val="22"/>
                <w:szCs w:val="22"/>
              </w:rPr>
            </w:pPr>
          </w:p>
        </w:tc>
        <w:tc>
          <w:tcPr>
            <w:tcW w:w="1701" w:type="dxa"/>
            <w:vMerge/>
            <w:tcBorders>
              <w:tl2br w:val="nil"/>
              <w:tr2bl w:val="nil"/>
            </w:tcBorders>
          </w:tcPr>
          <w:p w:rsidR="00E70817" w:rsidRPr="00C32C50" w:rsidRDefault="00E70817" w:rsidP="00113715">
            <w:pPr>
              <w:widowControl/>
              <w:spacing w:after="0" w:line="240" w:lineRule="auto"/>
              <w:ind w:firstLine="0"/>
              <w:jc w:val="left"/>
              <w:rPr>
                <w:bCs/>
                <w:sz w:val="22"/>
                <w:szCs w:val="22"/>
                <w:lang w:eastAsia="lv-LV"/>
              </w:rPr>
            </w:pPr>
          </w:p>
        </w:tc>
        <w:tc>
          <w:tcPr>
            <w:tcW w:w="1418" w:type="dxa"/>
            <w:tcBorders>
              <w:tl2br w:val="nil"/>
              <w:tr2bl w:val="nil"/>
            </w:tcBorders>
          </w:tcPr>
          <w:p w:rsidR="00E70817" w:rsidRPr="00C32C50" w:rsidRDefault="00E70817" w:rsidP="00113715">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bottom w:val="single" w:sz="4" w:space="0" w:color="auto"/>
              <w:tl2br w:val="nil"/>
              <w:tr2bl w:val="nil"/>
            </w:tcBorders>
          </w:tcPr>
          <w:p w:rsidR="00E70817" w:rsidRPr="00C32C50" w:rsidRDefault="00E70817" w:rsidP="006506FA">
            <w:pPr>
              <w:widowControl/>
              <w:spacing w:after="0" w:line="240" w:lineRule="auto"/>
              <w:ind w:firstLine="0"/>
              <w:jc w:val="left"/>
              <w:rPr>
                <w:bCs/>
                <w:sz w:val="22"/>
                <w:szCs w:val="22"/>
                <w:lang w:eastAsia="lv-LV"/>
              </w:rPr>
            </w:pPr>
          </w:p>
        </w:tc>
        <w:tc>
          <w:tcPr>
            <w:tcW w:w="2977" w:type="dxa"/>
            <w:tcBorders>
              <w:tl2br w:val="nil"/>
              <w:tr2bl w:val="nil"/>
            </w:tcBorders>
          </w:tcPr>
          <w:p w:rsidR="00E70817" w:rsidRPr="00C32C50" w:rsidRDefault="00E70817" w:rsidP="00101F78">
            <w:pPr>
              <w:widowControl/>
              <w:spacing w:after="0" w:line="240" w:lineRule="auto"/>
              <w:ind w:firstLine="0"/>
              <w:jc w:val="left"/>
              <w:rPr>
                <w:bCs/>
                <w:sz w:val="22"/>
                <w:szCs w:val="22"/>
                <w:lang w:eastAsia="lv-LV"/>
              </w:rPr>
            </w:pPr>
            <w:r w:rsidRPr="00C32C50">
              <w:rPr>
                <w:bCs/>
                <w:sz w:val="22"/>
                <w:szCs w:val="22"/>
                <w:lang w:eastAsia="lv-LV"/>
              </w:rPr>
              <w:t>Projekta iesniegumā nav paredzētas norādītās atbalstāmās darbības.</w:t>
            </w:r>
          </w:p>
        </w:tc>
        <w:tc>
          <w:tcPr>
            <w:tcW w:w="2551" w:type="dxa"/>
            <w:vMerge/>
            <w:tcBorders>
              <w:bottom w:val="single" w:sz="4" w:space="0" w:color="auto"/>
              <w:tl2br w:val="nil"/>
              <w:tr2bl w:val="nil"/>
            </w:tcBorders>
            <w:shd w:val="clear" w:color="auto" w:fill="auto"/>
          </w:tcPr>
          <w:p w:rsidR="00E70817" w:rsidRPr="00C32C50" w:rsidRDefault="00E70817" w:rsidP="006506FA">
            <w:pPr>
              <w:widowControl/>
              <w:spacing w:after="0" w:line="240" w:lineRule="auto"/>
              <w:ind w:firstLine="0"/>
              <w:jc w:val="left"/>
              <w:rPr>
                <w:bCs/>
                <w:sz w:val="22"/>
                <w:szCs w:val="22"/>
                <w:lang w:eastAsia="lv-LV"/>
              </w:rPr>
            </w:pPr>
          </w:p>
        </w:tc>
      </w:tr>
      <w:tr w:rsidR="00E70817" w:rsidRPr="00C32C50" w:rsidTr="00FA41D3">
        <w:trPr>
          <w:trHeight w:val="1142"/>
        </w:trPr>
        <w:tc>
          <w:tcPr>
            <w:tcW w:w="993" w:type="dxa"/>
            <w:vMerge w:val="restart"/>
          </w:tcPr>
          <w:p w:rsidR="00E70817" w:rsidRPr="00C32C50" w:rsidRDefault="00E70817" w:rsidP="00E9582E">
            <w:pPr>
              <w:pStyle w:val="naiskr"/>
              <w:jc w:val="center"/>
              <w:rPr>
                <w:sz w:val="22"/>
                <w:szCs w:val="22"/>
                <w:lang w:val="lv-LV"/>
              </w:rPr>
            </w:pPr>
            <w:r w:rsidRPr="00C32C50">
              <w:rPr>
                <w:sz w:val="22"/>
                <w:szCs w:val="22"/>
                <w:lang w:val="lv-LV"/>
              </w:rPr>
              <w:lastRenderedPageBreak/>
              <w:t>30.</w:t>
            </w:r>
          </w:p>
        </w:tc>
        <w:tc>
          <w:tcPr>
            <w:tcW w:w="2835" w:type="dxa"/>
            <w:vMerge w:val="restart"/>
          </w:tcPr>
          <w:p w:rsidR="00E70817" w:rsidRPr="00C32C50" w:rsidRDefault="00E70817" w:rsidP="00E9582E">
            <w:pPr>
              <w:pStyle w:val="naiskr"/>
              <w:rPr>
                <w:sz w:val="22"/>
                <w:szCs w:val="22"/>
                <w:lang w:val="lv-LV"/>
              </w:rPr>
            </w:pPr>
            <w:r w:rsidRPr="00C32C50">
              <w:rPr>
                <w:sz w:val="22"/>
                <w:szCs w:val="22"/>
                <w:lang w:val="lv-LV"/>
              </w:rPr>
              <w:t> Pieprasītā Kohēzijas fonda finansējuma atbalsta likme pamatota ar projekta izmaksu un ieguvumu analīzes rezultātiem</w:t>
            </w:r>
          </w:p>
        </w:tc>
        <w:tc>
          <w:tcPr>
            <w:tcW w:w="1701" w:type="dxa"/>
            <w:vMerge w:val="restart"/>
            <w:tcBorders>
              <w:tl2br w:val="nil"/>
              <w:tr2bl w:val="nil"/>
            </w:tcBorders>
          </w:tcPr>
          <w:p w:rsidR="00E70817" w:rsidRPr="00C32C50" w:rsidRDefault="00E70817" w:rsidP="00E9582E">
            <w:pPr>
              <w:widowControl/>
              <w:spacing w:after="0" w:line="240" w:lineRule="auto"/>
              <w:ind w:firstLine="0"/>
              <w:jc w:val="left"/>
              <w:rPr>
                <w:bCs/>
                <w:sz w:val="22"/>
                <w:szCs w:val="22"/>
                <w:lang w:eastAsia="lv-LV"/>
              </w:rPr>
            </w:pPr>
            <w:r w:rsidRPr="00C32C50">
              <w:rPr>
                <w:bCs/>
                <w:sz w:val="22"/>
                <w:szCs w:val="22"/>
                <w:lang w:eastAsia="lv-LV"/>
              </w:rPr>
              <w:t>N</w:t>
            </w:r>
          </w:p>
        </w:tc>
        <w:tc>
          <w:tcPr>
            <w:tcW w:w="1418" w:type="dxa"/>
            <w:tcBorders>
              <w:tl2br w:val="nil"/>
              <w:tr2bl w:val="nil"/>
            </w:tcBorders>
          </w:tcPr>
          <w:p w:rsidR="00E70817" w:rsidRPr="00C32C50" w:rsidRDefault="00E70817" w:rsidP="00E9582E">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70817" w:rsidRPr="00C32C50" w:rsidRDefault="00E70817" w:rsidP="00E9582E">
            <w:pPr>
              <w:widowControl/>
              <w:spacing w:after="0" w:line="240" w:lineRule="auto"/>
              <w:ind w:firstLine="0"/>
              <w:jc w:val="left"/>
              <w:rPr>
                <w:bCs/>
                <w:sz w:val="22"/>
                <w:szCs w:val="22"/>
                <w:lang w:eastAsia="lv-LV"/>
              </w:rPr>
            </w:pPr>
            <w:r w:rsidRPr="00C32C50">
              <w:rPr>
                <w:bCs/>
                <w:sz w:val="22"/>
                <w:szCs w:val="22"/>
                <w:lang w:eastAsia="lv-LV"/>
              </w:rPr>
              <w:t>Informācijas avots: projekta iesnieguma 7.sadaļa, 1.pielikums.</w:t>
            </w:r>
          </w:p>
        </w:tc>
        <w:tc>
          <w:tcPr>
            <w:tcW w:w="2977" w:type="dxa"/>
            <w:tcBorders>
              <w:tl2br w:val="nil"/>
              <w:tr2bl w:val="nil"/>
            </w:tcBorders>
          </w:tcPr>
          <w:p w:rsidR="00E70817" w:rsidRPr="00C32C50" w:rsidRDefault="00E70817" w:rsidP="00E9582E">
            <w:pPr>
              <w:widowControl/>
              <w:spacing w:after="0" w:line="240" w:lineRule="auto"/>
              <w:ind w:firstLine="0"/>
              <w:jc w:val="left"/>
              <w:rPr>
                <w:bCs/>
                <w:sz w:val="22"/>
                <w:szCs w:val="22"/>
                <w:lang w:eastAsia="lv-LV"/>
              </w:rPr>
            </w:pPr>
            <w:r w:rsidRPr="00C32C50">
              <w:rPr>
                <w:sz w:val="22"/>
                <w:szCs w:val="22"/>
              </w:rPr>
              <w:t xml:space="preserve">Pieprasītā Kohēzijas fonda finansējuma atbalsta likme pamatota ar Kohēzijas fonda projekta izmaksu un ieguvumu analīzes rezultātiem un atbilst MK noteikumu Nr.836 24.punkta prasībām (lielajam projektam – summa, uz kuru </w:t>
            </w:r>
            <w:r w:rsidRPr="00C32C50">
              <w:rPr>
                <w:sz w:val="22"/>
                <w:szCs w:val="22"/>
              </w:rPr>
              <w:lastRenderedPageBreak/>
              <w:t>attiecas prioritārā virziena līdzfinansējuma likme).</w:t>
            </w:r>
          </w:p>
        </w:tc>
        <w:tc>
          <w:tcPr>
            <w:tcW w:w="2551" w:type="dxa"/>
            <w:vMerge w:val="restart"/>
            <w:tcBorders>
              <w:tl2br w:val="nil"/>
              <w:tr2bl w:val="nil"/>
            </w:tcBorders>
            <w:shd w:val="clear" w:color="auto" w:fill="auto"/>
          </w:tcPr>
          <w:p w:rsidR="00E70817" w:rsidRPr="00C32C50" w:rsidRDefault="000B18E7" w:rsidP="00E9582E">
            <w:pPr>
              <w:widowControl/>
              <w:spacing w:before="0" w:after="0" w:line="240" w:lineRule="auto"/>
              <w:ind w:firstLine="0"/>
              <w:jc w:val="left"/>
              <w:rPr>
                <w:bCs/>
                <w:sz w:val="22"/>
                <w:szCs w:val="22"/>
                <w:lang w:eastAsia="lv-LV"/>
              </w:rPr>
            </w:pPr>
            <w:r>
              <w:rPr>
                <w:bCs/>
                <w:sz w:val="22"/>
                <w:szCs w:val="22"/>
                <w:lang w:eastAsia="lv-LV"/>
              </w:rPr>
              <w:lastRenderedPageBreak/>
              <w:t>6</w:t>
            </w:r>
            <w:r w:rsidR="00E70817" w:rsidRPr="00C32C50">
              <w:rPr>
                <w:bCs/>
                <w:sz w:val="22"/>
                <w:szCs w:val="22"/>
                <w:lang w:eastAsia="lv-LV"/>
              </w:rPr>
              <w:t>.kārtai j</w:t>
            </w:r>
            <w:r>
              <w:rPr>
                <w:bCs/>
                <w:sz w:val="22"/>
                <w:szCs w:val="22"/>
                <w:lang w:eastAsia="lv-LV"/>
              </w:rPr>
              <w:t xml:space="preserve">āskatās MK </w:t>
            </w:r>
            <w:proofErr w:type="gramStart"/>
            <w:r>
              <w:rPr>
                <w:bCs/>
                <w:sz w:val="22"/>
                <w:szCs w:val="22"/>
                <w:lang w:eastAsia="lv-LV"/>
              </w:rPr>
              <w:t>noteikumu</w:t>
            </w:r>
            <w:proofErr w:type="gramEnd"/>
            <w:r>
              <w:rPr>
                <w:bCs/>
                <w:sz w:val="22"/>
                <w:szCs w:val="22"/>
                <w:lang w:eastAsia="lv-LV"/>
              </w:rPr>
              <w:t xml:space="preserve"> Nr.836 24.5</w:t>
            </w:r>
            <w:r w:rsidR="00E70817" w:rsidRPr="00C32C50">
              <w:rPr>
                <w:bCs/>
                <w:sz w:val="22"/>
                <w:szCs w:val="22"/>
                <w:lang w:eastAsia="lv-LV"/>
              </w:rPr>
              <w:t>.p.</w:t>
            </w:r>
          </w:p>
          <w:p w:rsidR="00E70817" w:rsidRPr="00C32C50" w:rsidRDefault="00E70817" w:rsidP="00E9582E">
            <w:pPr>
              <w:spacing w:before="0" w:line="240" w:lineRule="auto"/>
              <w:ind w:firstLine="0"/>
              <w:jc w:val="left"/>
              <w:rPr>
                <w:bCs/>
                <w:sz w:val="22"/>
                <w:szCs w:val="22"/>
                <w:lang w:eastAsia="lv-LV"/>
              </w:rPr>
            </w:pPr>
            <w:r w:rsidRPr="00C32C50">
              <w:rPr>
                <w:bCs/>
                <w:sz w:val="22"/>
                <w:szCs w:val="22"/>
                <w:lang w:eastAsia="lv-LV"/>
              </w:rPr>
              <w:t xml:space="preserve">Gadījumā, ja projekta kopējās izmaksas </w:t>
            </w:r>
            <w:r w:rsidRPr="00C32C50">
              <w:rPr>
                <w:sz w:val="22"/>
                <w:szCs w:val="22"/>
              </w:rPr>
              <w:t xml:space="preserve">(ierobežojums tiek attiecināts uz kopējo summu, skaitot kopā ar projektu, kas jau </w:t>
            </w:r>
            <w:r w:rsidRPr="00C32C50">
              <w:rPr>
                <w:sz w:val="22"/>
                <w:szCs w:val="22"/>
              </w:rPr>
              <w:lastRenderedPageBreak/>
              <w:t xml:space="preserve">apstiprināts šī plānošanas perioda ietvaros konkrētajai aglomerācijai) </w:t>
            </w:r>
            <w:r w:rsidRPr="00C32C50">
              <w:rPr>
                <w:bCs/>
                <w:sz w:val="22"/>
                <w:szCs w:val="22"/>
                <w:lang w:eastAsia="lv-LV"/>
              </w:rPr>
              <w:t xml:space="preserve">nepārsniedz 1 milj. EUR, KF likmes aprēķinam nepiemēro finansējuma deficīta likmes metodi un KF likmes aprēķinā iesnieguma 7.3.3 punktā </w:t>
            </w:r>
            <w:r w:rsidR="00FE5C69">
              <w:rPr>
                <w:bCs/>
                <w:sz w:val="22"/>
                <w:szCs w:val="22"/>
                <w:lang w:eastAsia="lv-LV"/>
              </w:rPr>
              <w:t>„</w:t>
            </w:r>
            <w:r w:rsidRPr="00C32C50">
              <w:rPr>
                <w:bCs/>
                <w:sz w:val="22"/>
                <w:szCs w:val="22"/>
                <w:lang w:eastAsia="lv-LV"/>
              </w:rPr>
              <w:t>lēmuma summa</w:t>
            </w:r>
            <w:r w:rsidR="00FE5C69">
              <w:rPr>
                <w:bCs/>
                <w:sz w:val="22"/>
                <w:szCs w:val="22"/>
                <w:lang w:eastAsia="lv-LV"/>
              </w:rPr>
              <w:t>”</w:t>
            </w:r>
            <w:r w:rsidRPr="00C32C50">
              <w:rPr>
                <w:bCs/>
                <w:sz w:val="22"/>
                <w:szCs w:val="22"/>
                <w:lang w:eastAsia="lv-LV"/>
              </w:rPr>
              <w:t xml:space="preserve"> atbilst </w:t>
            </w:r>
            <w:r w:rsidR="00FE5C69">
              <w:rPr>
                <w:bCs/>
                <w:sz w:val="22"/>
                <w:szCs w:val="22"/>
                <w:lang w:eastAsia="lv-LV"/>
              </w:rPr>
              <w:t>„</w:t>
            </w:r>
            <w:r w:rsidRPr="00C32C50">
              <w:rPr>
                <w:bCs/>
                <w:sz w:val="22"/>
                <w:szCs w:val="22"/>
                <w:lang w:eastAsia="lv-LV"/>
              </w:rPr>
              <w:t>ieguldījumu attiecināmo izmaksu kopsummai</w:t>
            </w:r>
            <w:r w:rsidR="00FE5C69">
              <w:rPr>
                <w:bCs/>
                <w:sz w:val="22"/>
                <w:szCs w:val="22"/>
                <w:lang w:eastAsia="lv-LV"/>
              </w:rPr>
              <w:t>”</w:t>
            </w:r>
            <w:r w:rsidRPr="00C32C50">
              <w:rPr>
                <w:bCs/>
                <w:sz w:val="22"/>
                <w:szCs w:val="22"/>
                <w:lang w:eastAsia="lv-LV"/>
              </w:rPr>
              <w:t xml:space="preserve">. </w:t>
            </w:r>
            <w:r w:rsidRPr="00C32C50">
              <w:rPr>
                <w:sz w:val="22"/>
                <w:szCs w:val="22"/>
              </w:rPr>
              <w:t>Negatīva vērtējuma gadījumā projekta iesniegumu noraida.</w:t>
            </w:r>
          </w:p>
        </w:tc>
      </w:tr>
      <w:tr w:rsidR="00E70817" w:rsidRPr="00C32C50" w:rsidTr="00FA41D3">
        <w:trPr>
          <w:trHeight w:val="1142"/>
        </w:trPr>
        <w:tc>
          <w:tcPr>
            <w:tcW w:w="993" w:type="dxa"/>
            <w:vMerge/>
          </w:tcPr>
          <w:p w:rsidR="00E70817" w:rsidRPr="00C32C50" w:rsidRDefault="00E70817" w:rsidP="006506FA">
            <w:pPr>
              <w:widowControl/>
              <w:spacing w:after="0" w:line="240" w:lineRule="auto"/>
              <w:ind w:firstLine="0"/>
              <w:jc w:val="center"/>
              <w:rPr>
                <w:bCs/>
                <w:sz w:val="22"/>
                <w:szCs w:val="22"/>
                <w:lang w:eastAsia="lv-LV"/>
              </w:rPr>
            </w:pPr>
          </w:p>
        </w:tc>
        <w:tc>
          <w:tcPr>
            <w:tcW w:w="2835" w:type="dxa"/>
            <w:vMerge/>
          </w:tcPr>
          <w:p w:rsidR="00E70817" w:rsidRPr="00C32C50" w:rsidRDefault="00E70817" w:rsidP="006506FA">
            <w:pPr>
              <w:widowControl/>
              <w:spacing w:after="0" w:line="240" w:lineRule="auto"/>
              <w:ind w:firstLine="0"/>
              <w:jc w:val="left"/>
              <w:rPr>
                <w:sz w:val="22"/>
                <w:szCs w:val="22"/>
              </w:rPr>
            </w:pPr>
          </w:p>
        </w:tc>
        <w:tc>
          <w:tcPr>
            <w:tcW w:w="1701" w:type="dxa"/>
            <w:vMerge/>
            <w:tcBorders>
              <w:tl2br w:val="nil"/>
              <w:tr2bl w:val="nil"/>
            </w:tcBorders>
          </w:tcPr>
          <w:p w:rsidR="00E70817" w:rsidRPr="00C32C50" w:rsidRDefault="00E70817" w:rsidP="00113715">
            <w:pPr>
              <w:widowControl/>
              <w:spacing w:after="0" w:line="240" w:lineRule="auto"/>
              <w:ind w:firstLine="0"/>
              <w:jc w:val="left"/>
              <w:rPr>
                <w:bCs/>
                <w:sz w:val="22"/>
                <w:szCs w:val="22"/>
                <w:lang w:eastAsia="lv-LV"/>
              </w:rPr>
            </w:pPr>
          </w:p>
        </w:tc>
        <w:tc>
          <w:tcPr>
            <w:tcW w:w="1418" w:type="dxa"/>
            <w:tcBorders>
              <w:tl2br w:val="nil"/>
              <w:tr2bl w:val="nil"/>
            </w:tcBorders>
          </w:tcPr>
          <w:p w:rsidR="00E70817" w:rsidRPr="00C32C50" w:rsidRDefault="00E70817" w:rsidP="00E9582E">
            <w:pPr>
              <w:widowControl/>
              <w:spacing w:after="0" w:line="240" w:lineRule="auto"/>
              <w:ind w:firstLine="0"/>
              <w:jc w:val="left"/>
              <w:rPr>
                <w:bCs/>
                <w:sz w:val="22"/>
                <w:szCs w:val="22"/>
                <w:lang w:eastAsia="lv-LV"/>
              </w:rPr>
            </w:pPr>
            <w:r w:rsidRPr="00C32C50">
              <w:rPr>
                <w:bCs/>
                <w:sz w:val="22"/>
                <w:szCs w:val="22"/>
                <w:lang w:eastAsia="lv-LV"/>
              </w:rPr>
              <w:t>Nē</w:t>
            </w:r>
          </w:p>
          <w:p w:rsidR="00E70817" w:rsidRPr="00C32C50" w:rsidRDefault="00E70817" w:rsidP="00E9582E">
            <w:pPr>
              <w:widowControl/>
              <w:spacing w:after="0" w:line="240" w:lineRule="auto"/>
              <w:ind w:firstLine="0"/>
              <w:jc w:val="left"/>
              <w:rPr>
                <w:bCs/>
                <w:sz w:val="22"/>
                <w:szCs w:val="22"/>
                <w:lang w:eastAsia="lv-LV"/>
              </w:rPr>
            </w:pPr>
          </w:p>
          <w:p w:rsidR="00E70817" w:rsidRPr="00C32C50" w:rsidRDefault="00E70817" w:rsidP="00113715">
            <w:pPr>
              <w:widowControl/>
              <w:spacing w:after="0" w:line="240" w:lineRule="auto"/>
              <w:ind w:firstLine="0"/>
              <w:jc w:val="left"/>
              <w:rPr>
                <w:bCs/>
                <w:sz w:val="22"/>
                <w:szCs w:val="22"/>
                <w:lang w:eastAsia="lv-LV"/>
              </w:rPr>
            </w:pPr>
          </w:p>
        </w:tc>
        <w:tc>
          <w:tcPr>
            <w:tcW w:w="2693" w:type="dxa"/>
            <w:vMerge/>
            <w:tcBorders>
              <w:bottom w:val="single" w:sz="4" w:space="0" w:color="auto"/>
              <w:tl2br w:val="nil"/>
              <w:tr2bl w:val="nil"/>
            </w:tcBorders>
          </w:tcPr>
          <w:p w:rsidR="00E70817" w:rsidRPr="00C32C50" w:rsidRDefault="00E70817" w:rsidP="006506FA">
            <w:pPr>
              <w:widowControl/>
              <w:spacing w:after="0" w:line="240" w:lineRule="auto"/>
              <w:ind w:firstLine="0"/>
              <w:jc w:val="left"/>
              <w:rPr>
                <w:bCs/>
                <w:sz w:val="22"/>
                <w:szCs w:val="22"/>
                <w:lang w:eastAsia="lv-LV"/>
              </w:rPr>
            </w:pPr>
          </w:p>
        </w:tc>
        <w:tc>
          <w:tcPr>
            <w:tcW w:w="2977" w:type="dxa"/>
            <w:tcBorders>
              <w:tl2br w:val="nil"/>
              <w:tr2bl w:val="nil"/>
            </w:tcBorders>
          </w:tcPr>
          <w:p w:rsidR="00E70817" w:rsidRPr="00C32C50" w:rsidRDefault="00E70817" w:rsidP="00E9582E">
            <w:pPr>
              <w:widowControl/>
              <w:spacing w:after="0" w:line="240" w:lineRule="auto"/>
              <w:ind w:firstLine="0"/>
              <w:jc w:val="left"/>
              <w:rPr>
                <w:bCs/>
                <w:sz w:val="22"/>
                <w:szCs w:val="22"/>
                <w:lang w:eastAsia="lv-LV"/>
              </w:rPr>
            </w:pPr>
            <w:r w:rsidRPr="00C32C50">
              <w:rPr>
                <w:sz w:val="22"/>
                <w:szCs w:val="22"/>
              </w:rPr>
              <w:t>Pieprasītā Kohēzijas fonda finansējuma atbalsta likme nav pamatota ar Kohēzijas fonda projekta izmaksu un ieguvumu analīzes rezultātiem.</w:t>
            </w:r>
          </w:p>
          <w:p w:rsidR="00E70817" w:rsidRPr="00C32C50" w:rsidRDefault="00E70817" w:rsidP="00E9582E">
            <w:pPr>
              <w:widowControl/>
              <w:spacing w:after="0" w:line="240" w:lineRule="auto"/>
              <w:ind w:firstLine="0"/>
              <w:jc w:val="left"/>
              <w:rPr>
                <w:bCs/>
                <w:sz w:val="22"/>
                <w:szCs w:val="22"/>
                <w:lang w:eastAsia="lv-LV"/>
              </w:rPr>
            </w:pPr>
          </w:p>
          <w:p w:rsidR="00E70817" w:rsidRPr="00C32C50" w:rsidRDefault="00E70817" w:rsidP="00101F78">
            <w:pPr>
              <w:widowControl/>
              <w:spacing w:after="0" w:line="240" w:lineRule="auto"/>
              <w:ind w:firstLine="0"/>
              <w:jc w:val="left"/>
              <w:rPr>
                <w:bCs/>
                <w:sz w:val="22"/>
                <w:szCs w:val="22"/>
                <w:lang w:eastAsia="lv-LV"/>
              </w:rPr>
            </w:pPr>
          </w:p>
        </w:tc>
        <w:tc>
          <w:tcPr>
            <w:tcW w:w="2551" w:type="dxa"/>
            <w:vMerge/>
            <w:tcBorders>
              <w:bottom w:val="single" w:sz="4" w:space="0" w:color="auto"/>
              <w:tl2br w:val="nil"/>
              <w:tr2bl w:val="nil"/>
            </w:tcBorders>
            <w:shd w:val="clear" w:color="auto" w:fill="auto"/>
          </w:tcPr>
          <w:p w:rsidR="00E70817" w:rsidRPr="00C32C50" w:rsidRDefault="00E70817" w:rsidP="006506FA">
            <w:pPr>
              <w:widowControl/>
              <w:spacing w:after="0" w:line="240" w:lineRule="auto"/>
              <w:ind w:firstLine="0"/>
              <w:jc w:val="left"/>
              <w:rPr>
                <w:bCs/>
                <w:sz w:val="22"/>
                <w:szCs w:val="22"/>
                <w:lang w:eastAsia="lv-LV"/>
              </w:rPr>
            </w:pPr>
          </w:p>
        </w:tc>
      </w:tr>
      <w:tr w:rsidR="00F648D4" w:rsidRPr="00C32C50" w:rsidTr="00FA41D3">
        <w:trPr>
          <w:trHeight w:val="416"/>
        </w:trPr>
        <w:tc>
          <w:tcPr>
            <w:tcW w:w="993" w:type="dxa"/>
          </w:tcPr>
          <w:p w:rsidR="00F648D4" w:rsidRPr="00C32C50" w:rsidRDefault="00F648D4" w:rsidP="006506FA">
            <w:pPr>
              <w:widowControl/>
              <w:spacing w:after="0" w:line="240" w:lineRule="auto"/>
              <w:ind w:firstLine="0"/>
              <w:jc w:val="center"/>
              <w:rPr>
                <w:bCs/>
                <w:sz w:val="22"/>
                <w:szCs w:val="22"/>
                <w:lang w:eastAsia="lv-LV"/>
              </w:rPr>
            </w:pPr>
          </w:p>
        </w:tc>
        <w:tc>
          <w:tcPr>
            <w:tcW w:w="14175" w:type="dxa"/>
            <w:gridSpan w:val="6"/>
          </w:tcPr>
          <w:p w:rsidR="00F648D4" w:rsidRPr="00C32C50" w:rsidRDefault="00F648D4" w:rsidP="006506FA">
            <w:pPr>
              <w:widowControl/>
              <w:spacing w:after="0" w:line="240" w:lineRule="auto"/>
              <w:ind w:firstLine="0"/>
              <w:jc w:val="left"/>
              <w:rPr>
                <w:b/>
                <w:bCs/>
                <w:sz w:val="22"/>
                <w:szCs w:val="22"/>
                <w:lang w:eastAsia="lv-LV"/>
              </w:rPr>
            </w:pPr>
            <w:r w:rsidRPr="00C32C50">
              <w:rPr>
                <w:b/>
                <w:bCs/>
                <w:sz w:val="22"/>
                <w:szCs w:val="22"/>
                <w:lang w:eastAsia="lv-LV"/>
              </w:rPr>
              <w:t>ADMINISTRATĪVIE KRITĒRIJI</w:t>
            </w:r>
          </w:p>
        </w:tc>
      </w:tr>
      <w:tr w:rsidR="003E015D" w:rsidRPr="00C32C50" w:rsidTr="00FA41D3">
        <w:trPr>
          <w:trHeight w:val="1142"/>
        </w:trPr>
        <w:tc>
          <w:tcPr>
            <w:tcW w:w="993" w:type="dxa"/>
            <w:vMerge w:val="restart"/>
          </w:tcPr>
          <w:p w:rsidR="003E015D" w:rsidRPr="00C32C50" w:rsidRDefault="003E015D" w:rsidP="006506FA">
            <w:pPr>
              <w:widowControl/>
              <w:spacing w:after="0" w:line="240" w:lineRule="auto"/>
              <w:ind w:firstLine="0"/>
              <w:jc w:val="center"/>
              <w:rPr>
                <w:bCs/>
                <w:sz w:val="22"/>
                <w:szCs w:val="22"/>
                <w:lang w:eastAsia="lv-LV"/>
              </w:rPr>
            </w:pPr>
            <w:r w:rsidRPr="00C32C50">
              <w:rPr>
                <w:bCs/>
                <w:sz w:val="22"/>
                <w:szCs w:val="22"/>
                <w:lang w:eastAsia="lv-LV"/>
              </w:rPr>
              <w:t>41.</w:t>
            </w:r>
          </w:p>
        </w:tc>
        <w:tc>
          <w:tcPr>
            <w:tcW w:w="2835" w:type="dxa"/>
            <w:vMerge w:val="restart"/>
          </w:tcPr>
          <w:p w:rsidR="003E015D" w:rsidRPr="00C32C50" w:rsidRDefault="003E015D" w:rsidP="00E9582E">
            <w:pPr>
              <w:pStyle w:val="NormalWeb"/>
              <w:rPr>
                <w:sz w:val="22"/>
                <w:szCs w:val="22"/>
                <w:lang w:val="lv-LV"/>
              </w:rPr>
            </w:pPr>
            <w:r w:rsidRPr="00C32C50">
              <w:rPr>
                <w:sz w:val="22"/>
                <w:szCs w:val="22"/>
                <w:lang w:val="lv-LV"/>
              </w:rPr>
              <w:t>Iesniegts viens projekta iesnieguma oriģināls un trīs kopijas, kā arī projekta iesnieguma veidlapas elektroniskā versija, kuras pielikumā ir izmaksu ieguvumu analīze (ja projekta iesniegums iesniegts papīra dokumenta formā)</w:t>
            </w:r>
          </w:p>
          <w:p w:rsidR="003E015D" w:rsidRPr="00C32C50" w:rsidRDefault="003E015D" w:rsidP="00E9582E">
            <w:pPr>
              <w:pStyle w:val="naiskr"/>
              <w:spacing w:line="211" w:lineRule="atLeast"/>
              <w:rPr>
                <w:sz w:val="22"/>
                <w:szCs w:val="22"/>
                <w:lang w:val="lv-LV"/>
              </w:rPr>
            </w:pPr>
            <w:r w:rsidRPr="00C32C50" w:rsidDel="00035C4A">
              <w:rPr>
                <w:sz w:val="22"/>
                <w:szCs w:val="22"/>
                <w:lang w:val="lv-LV"/>
              </w:rPr>
              <w:t xml:space="preserve"> </w:t>
            </w:r>
          </w:p>
        </w:tc>
        <w:tc>
          <w:tcPr>
            <w:tcW w:w="1701" w:type="dxa"/>
            <w:vMerge w:val="restart"/>
            <w:tcBorders>
              <w:tl2br w:val="nil"/>
              <w:tr2bl w:val="nil"/>
            </w:tcBorders>
          </w:tcPr>
          <w:p w:rsidR="003E015D" w:rsidRPr="00C32C50" w:rsidRDefault="003E015D" w:rsidP="00E9582E">
            <w:pPr>
              <w:widowControl/>
              <w:spacing w:after="0" w:line="240" w:lineRule="auto"/>
              <w:ind w:firstLine="0"/>
              <w:jc w:val="left"/>
              <w:rPr>
                <w:sz w:val="22"/>
                <w:szCs w:val="22"/>
              </w:rPr>
            </w:pPr>
            <w:r w:rsidRPr="00C32C50">
              <w:rPr>
                <w:sz w:val="22"/>
                <w:szCs w:val="22"/>
              </w:rPr>
              <w:t>P</w:t>
            </w:r>
          </w:p>
        </w:tc>
        <w:tc>
          <w:tcPr>
            <w:tcW w:w="1418" w:type="dxa"/>
            <w:tcBorders>
              <w:tl2br w:val="nil"/>
              <w:tr2bl w:val="nil"/>
            </w:tcBorders>
          </w:tcPr>
          <w:p w:rsidR="003E015D" w:rsidRPr="00C32C50" w:rsidRDefault="003E015D" w:rsidP="00E9582E">
            <w:pPr>
              <w:widowControl/>
              <w:spacing w:after="0" w:line="240" w:lineRule="auto"/>
              <w:ind w:firstLine="0"/>
              <w:jc w:val="left"/>
              <w:rPr>
                <w:bCs/>
                <w:sz w:val="22"/>
                <w:szCs w:val="22"/>
                <w:lang w:eastAsia="lv-LV"/>
              </w:rPr>
            </w:pPr>
            <w:r w:rsidRPr="00C32C50">
              <w:rPr>
                <w:sz w:val="22"/>
                <w:szCs w:val="22"/>
              </w:rPr>
              <w:t>Jā</w:t>
            </w:r>
          </w:p>
        </w:tc>
        <w:tc>
          <w:tcPr>
            <w:tcW w:w="2693" w:type="dxa"/>
            <w:vMerge w:val="restart"/>
            <w:tcBorders>
              <w:tl2br w:val="nil"/>
              <w:tr2bl w:val="nil"/>
            </w:tcBorders>
          </w:tcPr>
          <w:p w:rsidR="003E015D" w:rsidRPr="00C32C50" w:rsidRDefault="003E015D" w:rsidP="00E9582E">
            <w:pPr>
              <w:widowControl/>
              <w:spacing w:after="0" w:line="240" w:lineRule="auto"/>
              <w:ind w:firstLine="0"/>
              <w:jc w:val="left"/>
              <w:rPr>
                <w:bCs/>
                <w:sz w:val="22"/>
                <w:szCs w:val="22"/>
                <w:lang w:eastAsia="lv-LV"/>
              </w:rPr>
            </w:pPr>
            <w:r w:rsidRPr="00C32C50">
              <w:rPr>
                <w:bCs/>
                <w:sz w:val="22"/>
                <w:szCs w:val="22"/>
                <w:lang w:eastAsia="lv-LV"/>
              </w:rPr>
              <w:t>Informācijas avots: v</w:t>
            </w:r>
            <w:r w:rsidRPr="00C32C50">
              <w:rPr>
                <w:sz w:val="22"/>
                <w:szCs w:val="22"/>
              </w:rPr>
              <w:t>iss projekta iesniegums un tā pielikumi kopumā</w:t>
            </w:r>
          </w:p>
          <w:p w:rsidR="003E015D" w:rsidRPr="00C32C50" w:rsidRDefault="003E015D" w:rsidP="00E9582E">
            <w:pPr>
              <w:widowControl/>
              <w:spacing w:after="0" w:line="240" w:lineRule="auto"/>
              <w:ind w:firstLine="0"/>
              <w:jc w:val="left"/>
              <w:rPr>
                <w:bCs/>
                <w:sz w:val="22"/>
                <w:szCs w:val="22"/>
                <w:lang w:eastAsia="lv-LV"/>
              </w:rPr>
            </w:pPr>
          </w:p>
        </w:tc>
        <w:tc>
          <w:tcPr>
            <w:tcW w:w="2977" w:type="dxa"/>
            <w:tcBorders>
              <w:tl2br w:val="nil"/>
              <w:tr2bl w:val="nil"/>
            </w:tcBorders>
          </w:tcPr>
          <w:p w:rsidR="003E015D" w:rsidRPr="00C32C50" w:rsidRDefault="003E015D" w:rsidP="00E9582E">
            <w:pPr>
              <w:widowControl/>
              <w:spacing w:after="0" w:line="240" w:lineRule="auto"/>
              <w:ind w:firstLine="0"/>
              <w:jc w:val="left"/>
              <w:rPr>
                <w:sz w:val="22"/>
                <w:szCs w:val="22"/>
              </w:rPr>
            </w:pPr>
            <w:r w:rsidRPr="00C32C50">
              <w:rPr>
                <w:sz w:val="22"/>
                <w:szCs w:val="22"/>
              </w:rPr>
              <w:t>Projekta iesniegums - viens projekta iesnieguma oriģināls un trīs kopijas, kā arī projekta iesnieguma veidlapas elektroniskā versija, kurai pielikumā ir izmaksu ieguvumu analīze.</w:t>
            </w:r>
          </w:p>
        </w:tc>
        <w:tc>
          <w:tcPr>
            <w:tcW w:w="2551" w:type="dxa"/>
            <w:vMerge w:val="restart"/>
            <w:tcBorders>
              <w:tl2br w:val="nil"/>
              <w:tr2bl w:val="nil"/>
            </w:tcBorders>
            <w:shd w:val="clear" w:color="auto" w:fill="auto"/>
          </w:tcPr>
          <w:p w:rsidR="003E015D" w:rsidRPr="00C32C50" w:rsidRDefault="003E015D" w:rsidP="00E9582E">
            <w:pPr>
              <w:widowControl/>
              <w:spacing w:after="0" w:line="240" w:lineRule="auto"/>
              <w:ind w:firstLine="0"/>
              <w:jc w:val="left"/>
              <w:rPr>
                <w:bCs/>
                <w:sz w:val="22"/>
                <w:szCs w:val="22"/>
                <w:lang w:eastAsia="lv-LV"/>
              </w:rPr>
            </w:pPr>
            <w:r w:rsidRPr="00C32C50">
              <w:rPr>
                <w:bCs/>
                <w:sz w:val="22"/>
                <w:szCs w:val="22"/>
                <w:lang w:eastAsia="lv-LV"/>
              </w:rPr>
              <w:t>Gadījumā, ja projekta elektroniskajai versijai ir pievienoti visi pielikumi, tas netiek uzskatīts par neatbilstību.</w:t>
            </w:r>
          </w:p>
          <w:p w:rsidR="003E015D" w:rsidRPr="00C32C50" w:rsidRDefault="003E015D" w:rsidP="00E9582E">
            <w:pPr>
              <w:widowControl/>
              <w:spacing w:after="0" w:line="240" w:lineRule="auto"/>
              <w:ind w:firstLine="0"/>
              <w:jc w:val="left"/>
              <w:rPr>
                <w:bCs/>
                <w:sz w:val="22"/>
                <w:szCs w:val="22"/>
                <w:lang w:eastAsia="lv-LV"/>
              </w:rPr>
            </w:pPr>
          </w:p>
        </w:tc>
      </w:tr>
      <w:tr w:rsidR="003E015D" w:rsidRPr="00C32C50" w:rsidTr="00FA41D3">
        <w:trPr>
          <w:trHeight w:val="1142"/>
        </w:trPr>
        <w:tc>
          <w:tcPr>
            <w:tcW w:w="993" w:type="dxa"/>
            <w:vMerge/>
          </w:tcPr>
          <w:p w:rsidR="003E015D" w:rsidRPr="00C32C50" w:rsidRDefault="003E015D" w:rsidP="006506FA">
            <w:pPr>
              <w:widowControl/>
              <w:spacing w:after="0" w:line="240" w:lineRule="auto"/>
              <w:ind w:firstLine="0"/>
              <w:jc w:val="center"/>
              <w:rPr>
                <w:bCs/>
                <w:sz w:val="22"/>
                <w:szCs w:val="22"/>
                <w:lang w:eastAsia="lv-LV"/>
              </w:rPr>
            </w:pPr>
          </w:p>
        </w:tc>
        <w:tc>
          <w:tcPr>
            <w:tcW w:w="2835" w:type="dxa"/>
            <w:vMerge/>
          </w:tcPr>
          <w:p w:rsidR="003E015D" w:rsidRPr="00C32C50" w:rsidRDefault="003E015D" w:rsidP="006506FA">
            <w:pPr>
              <w:widowControl/>
              <w:spacing w:after="0" w:line="240" w:lineRule="auto"/>
              <w:ind w:firstLine="0"/>
              <w:jc w:val="left"/>
              <w:rPr>
                <w:sz w:val="22"/>
                <w:szCs w:val="22"/>
              </w:rPr>
            </w:pPr>
          </w:p>
        </w:tc>
        <w:tc>
          <w:tcPr>
            <w:tcW w:w="1701" w:type="dxa"/>
            <w:vMerge/>
            <w:tcBorders>
              <w:tl2br w:val="nil"/>
              <w:tr2bl w:val="nil"/>
            </w:tcBorders>
          </w:tcPr>
          <w:p w:rsidR="003E015D" w:rsidRPr="00C32C50" w:rsidRDefault="003E015D" w:rsidP="00113715">
            <w:pPr>
              <w:widowControl/>
              <w:spacing w:after="0" w:line="240" w:lineRule="auto"/>
              <w:ind w:firstLine="0"/>
              <w:jc w:val="left"/>
              <w:rPr>
                <w:bCs/>
                <w:sz w:val="22"/>
                <w:szCs w:val="22"/>
                <w:lang w:eastAsia="lv-LV"/>
              </w:rPr>
            </w:pPr>
          </w:p>
        </w:tc>
        <w:tc>
          <w:tcPr>
            <w:tcW w:w="1418" w:type="dxa"/>
            <w:tcBorders>
              <w:tl2br w:val="nil"/>
              <w:tr2bl w:val="nil"/>
            </w:tcBorders>
          </w:tcPr>
          <w:p w:rsidR="003E015D" w:rsidRPr="00C32C50" w:rsidRDefault="003E015D" w:rsidP="00E9582E">
            <w:pPr>
              <w:widowControl/>
              <w:spacing w:after="0" w:line="240" w:lineRule="auto"/>
              <w:ind w:firstLine="0"/>
              <w:jc w:val="left"/>
              <w:rPr>
                <w:bCs/>
                <w:sz w:val="22"/>
                <w:szCs w:val="22"/>
                <w:lang w:eastAsia="lv-LV"/>
              </w:rPr>
            </w:pPr>
            <w:r w:rsidRPr="00C32C50">
              <w:rPr>
                <w:sz w:val="22"/>
                <w:szCs w:val="22"/>
              </w:rPr>
              <w:t>Nē</w:t>
            </w:r>
          </w:p>
        </w:tc>
        <w:tc>
          <w:tcPr>
            <w:tcW w:w="2693" w:type="dxa"/>
            <w:vMerge/>
            <w:tcBorders>
              <w:tl2br w:val="nil"/>
              <w:tr2bl w:val="nil"/>
            </w:tcBorders>
          </w:tcPr>
          <w:p w:rsidR="003E015D" w:rsidRPr="00C32C50" w:rsidRDefault="003E015D" w:rsidP="006506FA">
            <w:pPr>
              <w:widowControl/>
              <w:spacing w:after="0" w:line="240" w:lineRule="auto"/>
              <w:ind w:firstLine="0"/>
              <w:jc w:val="left"/>
              <w:rPr>
                <w:bCs/>
                <w:sz w:val="22"/>
                <w:szCs w:val="22"/>
                <w:lang w:eastAsia="lv-LV"/>
              </w:rPr>
            </w:pPr>
          </w:p>
        </w:tc>
        <w:tc>
          <w:tcPr>
            <w:tcW w:w="2977" w:type="dxa"/>
            <w:tcBorders>
              <w:tl2br w:val="nil"/>
              <w:tr2bl w:val="nil"/>
            </w:tcBorders>
          </w:tcPr>
          <w:p w:rsidR="003E015D" w:rsidRPr="00C32C50" w:rsidRDefault="003E015D" w:rsidP="00E9582E">
            <w:pPr>
              <w:widowControl/>
              <w:spacing w:after="0" w:line="240" w:lineRule="auto"/>
              <w:ind w:firstLine="0"/>
              <w:jc w:val="left"/>
              <w:rPr>
                <w:sz w:val="22"/>
                <w:szCs w:val="22"/>
              </w:rPr>
            </w:pPr>
            <w:r w:rsidRPr="00C32C50">
              <w:rPr>
                <w:sz w:val="22"/>
                <w:szCs w:val="22"/>
              </w:rPr>
              <w:t>Nav iesniegts viens projekta iesnieguma oriģināls, trīs kopijas, vai arī projekta iesnieguma veidlapas elektroniskā versija, kurai pielikumā ir izmaksu ieguvumu analīze.</w:t>
            </w:r>
          </w:p>
        </w:tc>
        <w:tc>
          <w:tcPr>
            <w:tcW w:w="2551" w:type="dxa"/>
            <w:vMerge/>
            <w:tcBorders>
              <w:tl2br w:val="nil"/>
              <w:tr2bl w:val="nil"/>
            </w:tcBorders>
            <w:shd w:val="clear" w:color="auto" w:fill="auto"/>
          </w:tcPr>
          <w:p w:rsidR="003E015D" w:rsidRPr="00C32C50" w:rsidRDefault="003E015D" w:rsidP="006506FA">
            <w:pPr>
              <w:widowControl/>
              <w:spacing w:after="0" w:line="240" w:lineRule="auto"/>
              <w:ind w:firstLine="0"/>
              <w:jc w:val="left"/>
              <w:rPr>
                <w:bCs/>
                <w:sz w:val="22"/>
                <w:szCs w:val="22"/>
                <w:lang w:eastAsia="lv-LV"/>
              </w:rPr>
            </w:pPr>
          </w:p>
        </w:tc>
      </w:tr>
      <w:tr w:rsidR="003E015D" w:rsidRPr="00C32C50" w:rsidTr="00FA41D3">
        <w:trPr>
          <w:trHeight w:val="591"/>
        </w:trPr>
        <w:tc>
          <w:tcPr>
            <w:tcW w:w="993" w:type="dxa"/>
            <w:vMerge/>
          </w:tcPr>
          <w:p w:rsidR="003E015D" w:rsidRPr="00C32C50" w:rsidRDefault="003E015D" w:rsidP="006506FA">
            <w:pPr>
              <w:widowControl/>
              <w:spacing w:after="0" w:line="240" w:lineRule="auto"/>
              <w:ind w:firstLine="0"/>
              <w:jc w:val="center"/>
              <w:rPr>
                <w:bCs/>
                <w:sz w:val="22"/>
                <w:szCs w:val="22"/>
                <w:lang w:eastAsia="lv-LV"/>
              </w:rPr>
            </w:pPr>
          </w:p>
        </w:tc>
        <w:tc>
          <w:tcPr>
            <w:tcW w:w="2835" w:type="dxa"/>
            <w:vMerge/>
          </w:tcPr>
          <w:p w:rsidR="003E015D" w:rsidRPr="00C32C50" w:rsidRDefault="003E015D" w:rsidP="006506FA">
            <w:pPr>
              <w:widowControl/>
              <w:spacing w:after="0" w:line="240" w:lineRule="auto"/>
              <w:ind w:firstLine="0"/>
              <w:jc w:val="left"/>
              <w:rPr>
                <w:sz w:val="22"/>
                <w:szCs w:val="22"/>
              </w:rPr>
            </w:pPr>
          </w:p>
        </w:tc>
        <w:tc>
          <w:tcPr>
            <w:tcW w:w="1701" w:type="dxa"/>
            <w:vMerge/>
            <w:tcBorders>
              <w:tl2br w:val="nil"/>
              <w:tr2bl w:val="nil"/>
            </w:tcBorders>
          </w:tcPr>
          <w:p w:rsidR="003E015D" w:rsidRPr="00C32C50" w:rsidRDefault="003E015D" w:rsidP="00113715">
            <w:pPr>
              <w:widowControl/>
              <w:spacing w:after="0" w:line="240" w:lineRule="auto"/>
              <w:ind w:firstLine="0"/>
              <w:jc w:val="left"/>
              <w:rPr>
                <w:bCs/>
                <w:sz w:val="22"/>
                <w:szCs w:val="22"/>
                <w:lang w:eastAsia="lv-LV"/>
              </w:rPr>
            </w:pPr>
          </w:p>
        </w:tc>
        <w:tc>
          <w:tcPr>
            <w:tcW w:w="1418" w:type="dxa"/>
            <w:tcBorders>
              <w:tl2br w:val="nil"/>
              <w:tr2bl w:val="nil"/>
            </w:tcBorders>
          </w:tcPr>
          <w:p w:rsidR="003E015D" w:rsidRPr="00C32C50" w:rsidRDefault="003E015D" w:rsidP="00E9582E">
            <w:pPr>
              <w:widowControl/>
              <w:spacing w:after="0" w:line="240" w:lineRule="auto"/>
              <w:ind w:firstLine="0"/>
              <w:jc w:val="left"/>
              <w:rPr>
                <w:bCs/>
                <w:sz w:val="22"/>
                <w:szCs w:val="22"/>
                <w:lang w:eastAsia="lv-LV"/>
              </w:rPr>
            </w:pPr>
            <w:r w:rsidRPr="00C32C50">
              <w:rPr>
                <w:sz w:val="22"/>
                <w:szCs w:val="22"/>
              </w:rPr>
              <w:t>NA</w:t>
            </w:r>
          </w:p>
        </w:tc>
        <w:tc>
          <w:tcPr>
            <w:tcW w:w="2693" w:type="dxa"/>
            <w:vMerge/>
            <w:tcBorders>
              <w:bottom w:val="single" w:sz="4" w:space="0" w:color="auto"/>
              <w:tl2br w:val="nil"/>
              <w:tr2bl w:val="nil"/>
            </w:tcBorders>
          </w:tcPr>
          <w:p w:rsidR="003E015D" w:rsidRPr="00C32C50" w:rsidRDefault="003E015D" w:rsidP="006506FA">
            <w:pPr>
              <w:widowControl/>
              <w:spacing w:after="0" w:line="240" w:lineRule="auto"/>
              <w:ind w:firstLine="0"/>
              <w:jc w:val="left"/>
              <w:rPr>
                <w:bCs/>
                <w:sz w:val="22"/>
                <w:szCs w:val="22"/>
                <w:lang w:eastAsia="lv-LV"/>
              </w:rPr>
            </w:pPr>
          </w:p>
        </w:tc>
        <w:tc>
          <w:tcPr>
            <w:tcW w:w="2977" w:type="dxa"/>
            <w:tcBorders>
              <w:tl2br w:val="nil"/>
              <w:tr2bl w:val="nil"/>
            </w:tcBorders>
          </w:tcPr>
          <w:p w:rsidR="003E015D" w:rsidRPr="00C32C50" w:rsidRDefault="003E015D" w:rsidP="00E9582E">
            <w:pPr>
              <w:widowControl/>
              <w:spacing w:after="0" w:line="240" w:lineRule="auto"/>
              <w:ind w:firstLine="0"/>
              <w:jc w:val="left"/>
              <w:rPr>
                <w:sz w:val="22"/>
                <w:szCs w:val="22"/>
              </w:rPr>
            </w:pPr>
            <w:r w:rsidRPr="00C32C50">
              <w:rPr>
                <w:sz w:val="22"/>
                <w:szCs w:val="22"/>
              </w:rPr>
              <w:t>Projekta iesniegums iesniegts elektroniski.</w:t>
            </w:r>
          </w:p>
        </w:tc>
        <w:tc>
          <w:tcPr>
            <w:tcW w:w="2551" w:type="dxa"/>
            <w:vMerge/>
            <w:tcBorders>
              <w:bottom w:val="single" w:sz="4" w:space="0" w:color="auto"/>
              <w:tl2br w:val="nil"/>
              <w:tr2bl w:val="nil"/>
            </w:tcBorders>
            <w:shd w:val="clear" w:color="auto" w:fill="auto"/>
          </w:tcPr>
          <w:p w:rsidR="003E015D" w:rsidRPr="00C32C50" w:rsidRDefault="003E015D" w:rsidP="006506FA">
            <w:pPr>
              <w:widowControl/>
              <w:spacing w:after="0" w:line="240" w:lineRule="auto"/>
              <w:ind w:firstLine="0"/>
              <w:jc w:val="left"/>
              <w:rPr>
                <w:bCs/>
                <w:sz w:val="22"/>
                <w:szCs w:val="22"/>
                <w:lang w:eastAsia="lv-LV"/>
              </w:rPr>
            </w:pPr>
          </w:p>
        </w:tc>
      </w:tr>
      <w:tr w:rsidR="00007290" w:rsidRPr="00C32C50" w:rsidTr="00FA41D3">
        <w:trPr>
          <w:trHeight w:val="1142"/>
        </w:trPr>
        <w:tc>
          <w:tcPr>
            <w:tcW w:w="993" w:type="dxa"/>
            <w:vMerge w:val="restart"/>
          </w:tcPr>
          <w:p w:rsidR="00007290" w:rsidRPr="00C32C50" w:rsidRDefault="00007290" w:rsidP="006506FA">
            <w:pPr>
              <w:widowControl/>
              <w:spacing w:after="0" w:line="240" w:lineRule="auto"/>
              <w:ind w:firstLine="0"/>
              <w:jc w:val="center"/>
              <w:rPr>
                <w:bCs/>
                <w:sz w:val="22"/>
                <w:szCs w:val="22"/>
                <w:lang w:eastAsia="lv-LV"/>
              </w:rPr>
            </w:pPr>
            <w:r w:rsidRPr="00C32C50">
              <w:rPr>
                <w:bCs/>
                <w:sz w:val="22"/>
                <w:szCs w:val="22"/>
                <w:lang w:eastAsia="lv-LV"/>
              </w:rPr>
              <w:t>42.</w:t>
            </w:r>
          </w:p>
        </w:tc>
        <w:tc>
          <w:tcPr>
            <w:tcW w:w="2835" w:type="dxa"/>
            <w:vMerge w:val="restart"/>
          </w:tcPr>
          <w:p w:rsidR="00007290" w:rsidRPr="00C32C50" w:rsidDel="0091688A" w:rsidRDefault="00007290" w:rsidP="00E9582E">
            <w:pPr>
              <w:pStyle w:val="naiskr"/>
              <w:spacing w:line="211" w:lineRule="atLeast"/>
              <w:rPr>
                <w:sz w:val="22"/>
                <w:szCs w:val="22"/>
                <w:lang w:val="lv-LV"/>
              </w:rPr>
            </w:pPr>
            <w:r w:rsidRPr="00C32C50">
              <w:rPr>
                <w:sz w:val="22"/>
                <w:szCs w:val="22"/>
                <w:lang w:val="lv-LV"/>
              </w:rPr>
              <w:t>Gan projekta iesnieguma oriģināls, gan kopijas iesniegtas caurauklotas, pievienoto dokumentu lapas numurētas (ja projekta iesniegums iesniegts papīra dokumenta formā)</w:t>
            </w:r>
          </w:p>
        </w:tc>
        <w:tc>
          <w:tcPr>
            <w:tcW w:w="1701" w:type="dxa"/>
            <w:vMerge w:val="restart"/>
            <w:tcBorders>
              <w:tl2br w:val="nil"/>
              <w:tr2bl w:val="nil"/>
            </w:tcBorders>
          </w:tcPr>
          <w:p w:rsidR="00007290" w:rsidRPr="00C32C50" w:rsidRDefault="00007290" w:rsidP="00E9582E">
            <w:pPr>
              <w:widowControl/>
              <w:spacing w:after="0" w:line="240" w:lineRule="auto"/>
              <w:ind w:firstLine="0"/>
              <w:jc w:val="left"/>
              <w:rPr>
                <w:sz w:val="22"/>
                <w:szCs w:val="22"/>
              </w:rPr>
            </w:pPr>
            <w:r w:rsidRPr="00C32C50">
              <w:rPr>
                <w:sz w:val="22"/>
                <w:szCs w:val="22"/>
              </w:rPr>
              <w:t>P</w:t>
            </w:r>
          </w:p>
        </w:tc>
        <w:tc>
          <w:tcPr>
            <w:tcW w:w="1418" w:type="dxa"/>
            <w:tcBorders>
              <w:tl2br w:val="nil"/>
              <w:tr2bl w:val="nil"/>
            </w:tcBorders>
          </w:tcPr>
          <w:p w:rsidR="00007290" w:rsidRPr="00C32C50" w:rsidRDefault="00007290" w:rsidP="00E9582E">
            <w:pPr>
              <w:widowControl/>
              <w:spacing w:after="0" w:line="240" w:lineRule="auto"/>
              <w:ind w:firstLine="0"/>
              <w:jc w:val="left"/>
              <w:rPr>
                <w:bCs/>
                <w:sz w:val="22"/>
                <w:szCs w:val="22"/>
                <w:lang w:eastAsia="lv-LV"/>
              </w:rPr>
            </w:pPr>
            <w:r w:rsidRPr="00C32C50">
              <w:rPr>
                <w:sz w:val="22"/>
                <w:szCs w:val="22"/>
              </w:rPr>
              <w:t>Jā</w:t>
            </w:r>
          </w:p>
        </w:tc>
        <w:tc>
          <w:tcPr>
            <w:tcW w:w="2693" w:type="dxa"/>
            <w:vMerge w:val="restart"/>
            <w:tcBorders>
              <w:tl2br w:val="nil"/>
              <w:tr2bl w:val="nil"/>
            </w:tcBorders>
          </w:tcPr>
          <w:p w:rsidR="00007290" w:rsidRPr="00C32C50" w:rsidRDefault="00007290" w:rsidP="00E9582E">
            <w:pPr>
              <w:widowControl/>
              <w:spacing w:after="0" w:line="240" w:lineRule="auto"/>
              <w:ind w:firstLine="0"/>
              <w:jc w:val="left"/>
              <w:rPr>
                <w:bCs/>
                <w:sz w:val="22"/>
                <w:szCs w:val="22"/>
                <w:lang w:eastAsia="lv-LV"/>
              </w:rPr>
            </w:pPr>
            <w:r w:rsidRPr="00C32C50">
              <w:rPr>
                <w:bCs/>
                <w:sz w:val="22"/>
                <w:szCs w:val="22"/>
                <w:lang w:eastAsia="lv-LV"/>
              </w:rPr>
              <w:t>Informācijas avots: v</w:t>
            </w:r>
            <w:r w:rsidRPr="00C32C50">
              <w:rPr>
                <w:sz w:val="22"/>
                <w:szCs w:val="22"/>
              </w:rPr>
              <w:t>iss projekta iesniegums un tā pielikumi kopumā</w:t>
            </w:r>
          </w:p>
          <w:p w:rsidR="00007290" w:rsidRPr="00C32C50" w:rsidRDefault="00007290" w:rsidP="00E9582E">
            <w:pPr>
              <w:widowControl/>
              <w:spacing w:after="0" w:line="240" w:lineRule="auto"/>
              <w:ind w:firstLine="0"/>
              <w:jc w:val="left"/>
              <w:rPr>
                <w:bCs/>
                <w:sz w:val="22"/>
                <w:szCs w:val="22"/>
                <w:lang w:eastAsia="lv-LV"/>
              </w:rPr>
            </w:pPr>
          </w:p>
        </w:tc>
        <w:tc>
          <w:tcPr>
            <w:tcW w:w="2977" w:type="dxa"/>
            <w:tcBorders>
              <w:tl2br w:val="nil"/>
              <w:tr2bl w:val="nil"/>
            </w:tcBorders>
          </w:tcPr>
          <w:p w:rsidR="00007290" w:rsidRPr="00C32C50" w:rsidRDefault="00007290" w:rsidP="00E9582E">
            <w:pPr>
              <w:widowControl/>
              <w:spacing w:after="0" w:line="240" w:lineRule="auto"/>
              <w:ind w:firstLine="0"/>
              <w:jc w:val="left"/>
              <w:rPr>
                <w:sz w:val="22"/>
                <w:szCs w:val="22"/>
              </w:rPr>
            </w:pPr>
            <w:r w:rsidRPr="00C32C50">
              <w:rPr>
                <w:sz w:val="22"/>
                <w:szCs w:val="22"/>
              </w:rPr>
              <w:t>Projekta iesniegums (oriģināls un kopijas) ir caurauklots, lapas ir numurētas</w:t>
            </w:r>
            <w:proofErr w:type="gramStart"/>
            <w:r w:rsidRPr="00C32C50">
              <w:rPr>
                <w:sz w:val="22"/>
                <w:szCs w:val="22"/>
              </w:rPr>
              <w:t xml:space="preserve"> un</w:t>
            </w:r>
            <w:proofErr w:type="gramEnd"/>
            <w:r w:rsidRPr="00C32C50">
              <w:rPr>
                <w:sz w:val="22"/>
                <w:szCs w:val="22"/>
              </w:rPr>
              <w:t xml:space="preserve"> lappušu numerācija ir korekta.</w:t>
            </w:r>
          </w:p>
        </w:tc>
        <w:tc>
          <w:tcPr>
            <w:tcW w:w="2551" w:type="dxa"/>
            <w:vMerge w:val="restart"/>
            <w:tcBorders>
              <w:tl2br w:val="nil"/>
              <w:tr2bl w:val="nil"/>
            </w:tcBorders>
            <w:shd w:val="clear" w:color="auto" w:fill="auto"/>
          </w:tcPr>
          <w:p w:rsidR="00007290" w:rsidRPr="00C32C50" w:rsidRDefault="00007290" w:rsidP="00E9582E">
            <w:pPr>
              <w:widowControl/>
              <w:spacing w:after="0" w:line="240" w:lineRule="auto"/>
              <w:ind w:firstLine="0"/>
              <w:jc w:val="left"/>
              <w:rPr>
                <w:bCs/>
                <w:sz w:val="22"/>
                <w:szCs w:val="22"/>
                <w:lang w:eastAsia="lv-LV"/>
              </w:rPr>
            </w:pPr>
            <w:r w:rsidRPr="00C32C50">
              <w:rPr>
                <w:bCs/>
                <w:sz w:val="22"/>
                <w:szCs w:val="22"/>
                <w:lang w:eastAsia="lv-LV"/>
              </w:rPr>
              <w:t>Gadījumā, ja tiek konstatētas nebūtiskas tehniskas neprecizitātes, piem., lappušu numerācijā, kas neietekmē projekta iesniedzēja un projekta iesnieguma atbilstību, vērtēšanas komisija var to norādīt vērtēšanas veidlapā, vērtēšanas komisijas atzinumā, nelūdzot projekta iesniedzējam novērst neprecizitāti.</w:t>
            </w:r>
          </w:p>
          <w:p w:rsidR="00007290" w:rsidRPr="00C32C50" w:rsidRDefault="00007290" w:rsidP="00E9582E">
            <w:pPr>
              <w:widowControl/>
              <w:spacing w:after="0" w:line="240" w:lineRule="auto"/>
              <w:ind w:firstLine="0"/>
              <w:jc w:val="left"/>
              <w:rPr>
                <w:bCs/>
                <w:sz w:val="22"/>
                <w:szCs w:val="22"/>
                <w:lang w:eastAsia="lv-LV"/>
              </w:rPr>
            </w:pPr>
            <w:r w:rsidRPr="00C32C50">
              <w:rPr>
                <w:bCs/>
                <w:sz w:val="22"/>
                <w:szCs w:val="22"/>
                <w:lang w:eastAsia="lv-LV"/>
              </w:rPr>
              <w:t>Projekta iesniegums un tā apjomīgi pielikumi var būt cauraukloti atsevišķi, taču projekta iesniegumā ir jābūt norādītam, ka attiecīgais pielikums (nosaukums un lappušu skaits) tiek caurauklots atsevišķi.</w:t>
            </w:r>
          </w:p>
          <w:p w:rsidR="00007290" w:rsidRPr="00C32C50" w:rsidRDefault="00007290" w:rsidP="00E9582E">
            <w:pPr>
              <w:widowControl/>
              <w:spacing w:after="0" w:line="240" w:lineRule="auto"/>
              <w:ind w:firstLine="0"/>
              <w:jc w:val="left"/>
              <w:rPr>
                <w:bCs/>
                <w:sz w:val="22"/>
                <w:szCs w:val="22"/>
                <w:lang w:eastAsia="lv-LV"/>
              </w:rPr>
            </w:pPr>
            <w:r w:rsidRPr="00C32C50">
              <w:rPr>
                <w:bCs/>
                <w:sz w:val="22"/>
                <w:szCs w:val="22"/>
                <w:lang w:eastAsia="lv-LV"/>
              </w:rPr>
              <w:t xml:space="preserve">Ja kāds no pielikumiem ir elektroniskā dokumenta kopija, noraksts vai izraksts papīra formā, tad tā pareizībai jābūt apliecinātai saskaņā ar </w:t>
            </w:r>
            <w:r w:rsidRPr="00C32C50">
              <w:rPr>
                <w:bCs/>
                <w:sz w:val="22"/>
                <w:szCs w:val="22"/>
                <w:lang w:eastAsia="lv-LV"/>
              </w:rPr>
              <w:lastRenderedPageBreak/>
              <w:t>normatīvo aktu prasībām.</w:t>
            </w:r>
          </w:p>
        </w:tc>
      </w:tr>
      <w:tr w:rsidR="00007290" w:rsidRPr="00C32C50" w:rsidTr="00FA41D3">
        <w:trPr>
          <w:trHeight w:val="1142"/>
        </w:trPr>
        <w:tc>
          <w:tcPr>
            <w:tcW w:w="993" w:type="dxa"/>
            <w:vMerge/>
          </w:tcPr>
          <w:p w:rsidR="00007290" w:rsidRPr="00C32C50" w:rsidRDefault="00007290" w:rsidP="006506FA">
            <w:pPr>
              <w:widowControl/>
              <w:spacing w:after="0" w:line="240" w:lineRule="auto"/>
              <w:ind w:firstLine="0"/>
              <w:jc w:val="center"/>
              <w:rPr>
                <w:bCs/>
                <w:sz w:val="22"/>
                <w:szCs w:val="22"/>
                <w:lang w:eastAsia="lv-LV"/>
              </w:rPr>
            </w:pPr>
          </w:p>
        </w:tc>
        <w:tc>
          <w:tcPr>
            <w:tcW w:w="2835" w:type="dxa"/>
            <w:vMerge/>
          </w:tcPr>
          <w:p w:rsidR="00007290" w:rsidRPr="00C32C50" w:rsidRDefault="00007290" w:rsidP="006506FA">
            <w:pPr>
              <w:widowControl/>
              <w:spacing w:after="0" w:line="240" w:lineRule="auto"/>
              <w:ind w:firstLine="0"/>
              <w:jc w:val="left"/>
              <w:rPr>
                <w:sz w:val="22"/>
                <w:szCs w:val="22"/>
              </w:rPr>
            </w:pPr>
          </w:p>
        </w:tc>
        <w:tc>
          <w:tcPr>
            <w:tcW w:w="1701" w:type="dxa"/>
            <w:vMerge/>
            <w:tcBorders>
              <w:tl2br w:val="nil"/>
              <w:tr2bl w:val="nil"/>
            </w:tcBorders>
          </w:tcPr>
          <w:p w:rsidR="00007290" w:rsidRPr="00C32C50" w:rsidRDefault="00007290" w:rsidP="00113715">
            <w:pPr>
              <w:widowControl/>
              <w:spacing w:after="0" w:line="240" w:lineRule="auto"/>
              <w:ind w:firstLine="0"/>
              <w:jc w:val="left"/>
              <w:rPr>
                <w:bCs/>
                <w:sz w:val="22"/>
                <w:szCs w:val="22"/>
                <w:lang w:eastAsia="lv-LV"/>
              </w:rPr>
            </w:pPr>
          </w:p>
        </w:tc>
        <w:tc>
          <w:tcPr>
            <w:tcW w:w="1418" w:type="dxa"/>
            <w:tcBorders>
              <w:tl2br w:val="nil"/>
              <w:tr2bl w:val="nil"/>
            </w:tcBorders>
          </w:tcPr>
          <w:p w:rsidR="00007290" w:rsidRPr="00C32C50" w:rsidRDefault="00007290" w:rsidP="00E9582E">
            <w:pPr>
              <w:widowControl/>
              <w:spacing w:after="0" w:line="240" w:lineRule="auto"/>
              <w:ind w:firstLine="0"/>
              <w:jc w:val="left"/>
              <w:rPr>
                <w:bCs/>
                <w:sz w:val="22"/>
                <w:szCs w:val="22"/>
                <w:lang w:eastAsia="lv-LV"/>
              </w:rPr>
            </w:pPr>
            <w:r w:rsidRPr="00C32C50">
              <w:rPr>
                <w:sz w:val="22"/>
                <w:szCs w:val="22"/>
              </w:rPr>
              <w:t>Nē</w:t>
            </w:r>
          </w:p>
        </w:tc>
        <w:tc>
          <w:tcPr>
            <w:tcW w:w="2693" w:type="dxa"/>
            <w:vMerge/>
            <w:tcBorders>
              <w:tl2br w:val="nil"/>
              <w:tr2bl w:val="nil"/>
            </w:tcBorders>
          </w:tcPr>
          <w:p w:rsidR="00007290" w:rsidRPr="00C32C50" w:rsidRDefault="00007290" w:rsidP="006506FA">
            <w:pPr>
              <w:widowControl/>
              <w:spacing w:after="0" w:line="240" w:lineRule="auto"/>
              <w:ind w:firstLine="0"/>
              <w:jc w:val="left"/>
              <w:rPr>
                <w:bCs/>
                <w:sz w:val="22"/>
                <w:szCs w:val="22"/>
                <w:lang w:eastAsia="lv-LV"/>
              </w:rPr>
            </w:pPr>
          </w:p>
        </w:tc>
        <w:tc>
          <w:tcPr>
            <w:tcW w:w="2977" w:type="dxa"/>
            <w:tcBorders>
              <w:tl2br w:val="nil"/>
              <w:tr2bl w:val="nil"/>
            </w:tcBorders>
          </w:tcPr>
          <w:p w:rsidR="00007290" w:rsidRPr="00C32C50" w:rsidRDefault="00007290" w:rsidP="00E9582E">
            <w:pPr>
              <w:widowControl/>
              <w:spacing w:after="0" w:line="240" w:lineRule="auto"/>
              <w:ind w:firstLine="0"/>
              <w:jc w:val="left"/>
              <w:rPr>
                <w:sz w:val="22"/>
                <w:szCs w:val="22"/>
              </w:rPr>
            </w:pPr>
            <w:r w:rsidRPr="00C32C50">
              <w:rPr>
                <w:bCs/>
                <w:sz w:val="22"/>
                <w:szCs w:val="22"/>
                <w:lang w:eastAsia="lv-LV"/>
              </w:rPr>
              <w:t>Projekta iesniegums (oriģināls un kopijas) nav caurauklots, lapas nav numurētas, vai numerācija nav pareiza.</w:t>
            </w:r>
          </w:p>
        </w:tc>
        <w:tc>
          <w:tcPr>
            <w:tcW w:w="2551" w:type="dxa"/>
            <w:vMerge/>
            <w:tcBorders>
              <w:tl2br w:val="nil"/>
              <w:tr2bl w:val="nil"/>
            </w:tcBorders>
            <w:shd w:val="clear" w:color="auto" w:fill="auto"/>
          </w:tcPr>
          <w:p w:rsidR="00007290" w:rsidRPr="00C32C50" w:rsidRDefault="00007290" w:rsidP="006506FA">
            <w:pPr>
              <w:widowControl/>
              <w:spacing w:after="0" w:line="240" w:lineRule="auto"/>
              <w:ind w:firstLine="0"/>
              <w:jc w:val="left"/>
              <w:rPr>
                <w:bCs/>
                <w:sz w:val="22"/>
                <w:szCs w:val="22"/>
                <w:lang w:eastAsia="lv-LV"/>
              </w:rPr>
            </w:pPr>
          </w:p>
        </w:tc>
      </w:tr>
      <w:tr w:rsidR="00007290" w:rsidRPr="00C32C50" w:rsidTr="00FA41D3">
        <w:trPr>
          <w:trHeight w:val="1142"/>
        </w:trPr>
        <w:tc>
          <w:tcPr>
            <w:tcW w:w="993" w:type="dxa"/>
            <w:vMerge/>
          </w:tcPr>
          <w:p w:rsidR="00007290" w:rsidRPr="00C32C50" w:rsidRDefault="00007290" w:rsidP="006506FA">
            <w:pPr>
              <w:widowControl/>
              <w:spacing w:after="0" w:line="240" w:lineRule="auto"/>
              <w:ind w:firstLine="0"/>
              <w:jc w:val="center"/>
              <w:rPr>
                <w:bCs/>
                <w:sz w:val="22"/>
                <w:szCs w:val="22"/>
                <w:lang w:eastAsia="lv-LV"/>
              </w:rPr>
            </w:pPr>
          </w:p>
        </w:tc>
        <w:tc>
          <w:tcPr>
            <w:tcW w:w="2835" w:type="dxa"/>
            <w:vMerge/>
          </w:tcPr>
          <w:p w:rsidR="00007290" w:rsidRPr="00C32C50" w:rsidRDefault="00007290" w:rsidP="006506FA">
            <w:pPr>
              <w:widowControl/>
              <w:spacing w:after="0" w:line="240" w:lineRule="auto"/>
              <w:ind w:firstLine="0"/>
              <w:jc w:val="left"/>
              <w:rPr>
                <w:sz w:val="22"/>
                <w:szCs w:val="22"/>
              </w:rPr>
            </w:pPr>
          </w:p>
        </w:tc>
        <w:tc>
          <w:tcPr>
            <w:tcW w:w="1701" w:type="dxa"/>
            <w:vMerge/>
            <w:tcBorders>
              <w:bottom w:val="single" w:sz="4" w:space="0" w:color="auto"/>
              <w:tl2br w:val="nil"/>
              <w:tr2bl w:val="nil"/>
            </w:tcBorders>
          </w:tcPr>
          <w:p w:rsidR="00007290" w:rsidRPr="00C32C50" w:rsidRDefault="00007290" w:rsidP="00113715">
            <w:pPr>
              <w:widowControl/>
              <w:spacing w:after="0" w:line="240" w:lineRule="auto"/>
              <w:ind w:firstLine="0"/>
              <w:jc w:val="left"/>
              <w:rPr>
                <w:bCs/>
                <w:sz w:val="22"/>
                <w:szCs w:val="22"/>
                <w:lang w:eastAsia="lv-LV"/>
              </w:rPr>
            </w:pPr>
          </w:p>
        </w:tc>
        <w:tc>
          <w:tcPr>
            <w:tcW w:w="1418" w:type="dxa"/>
            <w:tcBorders>
              <w:bottom w:val="single" w:sz="4" w:space="0" w:color="auto"/>
              <w:tl2br w:val="nil"/>
              <w:tr2bl w:val="nil"/>
            </w:tcBorders>
          </w:tcPr>
          <w:p w:rsidR="00007290" w:rsidRPr="00C32C50" w:rsidRDefault="00007290" w:rsidP="00E9582E">
            <w:pPr>
              <w:widowControl/>
              <w:spacing w:after="0" w:line="240" w:lineRule="auto"/>
              <w:ind w:firstLine="0"/>
              <w:jc w:val="left"/>
              <w:rPr>
                <w:bCs/>
                <w:sz w:val="22"/>
                <w:szCs w:val="22"/>
                <w:lang w:eastAsia="lv-LV"/>
              </w:rPr>
            </w:pPr>
            <w:r w:rsidRPr="00C32C50">
              <w:rPr>
                <w:sz w:val="22"/>
                <w:szCs w:val="22"/>
              </w:rPr>
              <w:t>NA</w:t>
            </w:r>
          </w:p>
        </w:tc>
        <w:tc>
          <w:tcPr>
            <w:tcW w:w="2693" w:type="dxa"/>
            <w:vMerge/>
            <w:tcBorders>
              <w:bottom w:val="single" w:sz="4" w:space="0" w:color="auto"/>
              <w:tl2br w:val="nil"/>
              <w:tr2bl w:val="nil"/>
            </w:tcBorders>
          </w:tcPr>
          <w:p w:rsidR="00007290" w:rsidRPr="00C32C50" w:rsidRDefault="00007290" w:rsidP="006506FA">
            <w:pPr>
              <w:widowControl/>
              <w:spacing w:after="0" w:line="240" w:lineRule="auto"/>
              <w:ind w:firstLine="0"/>
              <w:jc w:val="left"/>
              <w:rPr>
                <w:bCs/>
                <w:sz w:val="22"/>
                <w:szCs w:val="22"/>
                <w:lang w:eastAsia="lv-LV"/>
              </w:rPr>
            </w:pPr>
          </w:p>
        </w:tc>
        <w:tc>
          <w:tcPr>
            <w:tcW w:w="2977" w:type="dxa"/>
            <w:tcBorders>
              <w:bottom w:val="single" w:sz="4" w:space="0" w:color="auto"/>
              <w:tl2br w:val="nil"/>
              <w:tr2bl w:val="nil"/>
            </w:tcBorders>
          </w:tcPr>
          <w:p w:rsidR="00007290" w:rsidRPr="00C32C50" w:rsidRDefault="00007290" w:rsidP="00E9582E">
            <w:pPr>
              <w:widowControl/>
              <w:spacing w:after="0" w:line="240" w:lineRule="auto"/>
              <w:ind w:firstLine="0"/>
              <w:jc w:val="left"/>
              <w:rPr>
                <w:sz w:val="22"/>
                <w:szCs w:val="22"/>
              </w:rPr>
            </w:pPr>
            <w:r w:rsidRPr="00C32C50">
              <w:rPr>
                <w:bCs/>
                <w:sz w:val="22"/>
                <w:szCs w:val="22"/>
                <w:lang w:eastAsia="lv-LV"/>
              </w:rPr>
              <w:t>Projekta iesniegums iesniegts elektroniski.</w:t>
            </w:r>
          </w:p>
        </w:tc>
        <w:tc>
          <w:tcPr>
            <w:tcW w:w="2551" w:type="dxa"/>
            <w:vMerge/>
            <w:tcBorders>
              <w:bottom w:val="single" w:sz="4" w:space="0" w:color="auto"/>
              <w:tl2br w:val="nil"/>
              <w:tr2bl w:val="nil"/>
            </w:tcBorders>
            <w:shd w:val="clear" w:color="auto" w:fill="auto"/>
          </w:tcPr>
          <w:p w:rsidR="00007290" w:rsidRPr="00C32C50" w:rsidRDefault="00007290" w:rsidP="006506FA">
            <w:pPr>
              <w:widowControl/>
              <w:spacing w:after="0" w:line="240" w:lineRule="auto"/>
              <w:ind w:firstLine="0"/>
              <w:jc w:val="left"/>
              <w:rPr>
                <w:bCs/>
                <w:sz w:val="22"/>
                <w:szCs w:val="22"/>
                <w:lang w:eastAsia="lv-LV"/>
              </w:rPr>
            </w:pPr>
          </w:p>
        </w:tc>
      </w:tr>
      <w:tr w:rsidR="00BA089D" w:rsidRPr="00C32C50" w:rsidTr="00FA41D3">
        <w:trPr>
          <w:trHeight w:val="855"/>
        </w:trPr>
        <w:tc>
          <w:tcPr>
            <w:tcW w:w="993" w:type="dxa"/>
          </w:tcPr>
          <w:p w:rsidR="00BA089D" w:rsidRPr="00C32C50" w:rsidDel="0091688A" w:rsidRDefault="00BA089D" w:rsidP="00E9582E">
            <w:pPr>
              <w:pStyle w:val="naiskr"/>
              <w:spacing w:line="211" w:lineRule="atLeast"/>
              <w:jc w:val="center"/>
              <w:rPr>
                <w:sz w:val="22"/>
                <w:szCs w:val="22"/>
                <w:lang w:val="lv-LV"/>
              </w:rPr>
            </w:pPr>
            <w:r w:rsidRPr="00C32C50">
              <w:rPr>
                <w:bCs/>
                <w:sz w:val="22"/>
                <w:szCs w:val="22"/>
                <w:lang w:eastAsia="lv-LV"/>
              </w:rPr>
              <w:lastRenderedPageBreak/>
              <w:t xml:space="preserve">48. </w:t>
            </w:r>
          </w:p>
        </w:tc>
        <w:tc>
          <w:tcPr>
            <w:tcW w:w="2835" w:type="dxa"/>
          </w:tcPr>
          <w:p w:rsidR="00BA089D" w:rsidRPr="00C32C50" w:rsidDel="0091688A" w:rsidRDefault="00BA089D" w:rsidP="00E9582E">
            <w:pPr>
              <w:pStyle w:val="naiskr"/>
              <w:spacing w:line="211" w:lineRule="atLeast"/>
              <w:rPr>
                <w:sz w:val="22"/>
                <w:szCs w:val="22"/>
                <w:lang w:val="lv-LV"/>
              </w:rPr>
            </w:pPr>
            <w:r w:rsidRPr="00C32C50">
              <w:rPr>
                <w:sz w:val="22"/>
                <w:szCs w:val="22"/>
              </w:rPr>
              <w:t>Projekta iesniegumam pievienoti visi norādītie pielikumi:</w:t>
            </w:r>
          </w:p>
        </w:tc>
        <w:tc>
          <w:tcPr>
            <w:tcW w:w="1701" w:type="dxa"/>
            <w:tcBorders>
              <w:tl2br w:val="single" w:sz="4" w:space="0" w:color="auto"/>
              <w:tr2bl w:val="single" w:sz="4" w:space="0" w:color="auto"/>
            </w:tcBorders>
          </w:tcPr>
          <w:p w:rsidR="00BA089D" w:rsidRPr="00C32C50" w:rsidRDefault="00BA089D" w:rsidP="00E9582E">
            <w:pPr>
              <w:widowControl/>
              <w:spacing w:after="0" w:line="240" w:lineRule="auto"/>
              <w:ind w:firstLine="0"/>
              <w:jc w:val="left"/>
              <w:rPr>
                <w:bCs/>
                <w:sz w:val="22"/>
                <w:szCs w:val="22"/>
                <w:lang w:eastAsia="lv-LV"/>
              </w:rPr>
            </w:pPr>
          </w:p>
        </w:tc>
        <w:tc>
          <w:tcPr>
            <w:tcW w:w="1418" w:type="dxa"/>
            <w:tcBorders>
              <w:tl2br w:val="single" w:sz="4" w:space="0" w:color="auto"/>
              <w:tr2bl w:val="single" w:sz="4" w:space="0" w:color="auto"/>
            </w:tcBorders>
          </w:tcPr>
          <w:p w:rsidR="00BA089D" w:rsidRPr="00C32C50" w:rsidRDefault="00BA089D" w:rsidP="00E9582E">
            <w:pPr>
              <w:widowControl/>
              <w:spacing w:after="0" w:line="240" w:lineRule="auto"/>
              <w:ind w:firstLine="0"/>
              <w:jc w:val="left"/>
              <w:rPr>
                <w:bCs/>
                <w:sz w:val="22"/>
                <w:szCs w:val="22"/>
                <w:lang w:eastAsia="lv-LV"/>
              </w:rPr>
            </w:pPr>
          </w:p>
        </w:tc>
        <w:tc>
          <w:tcPr>
            <w:tcW w:w="2693" w:type="dxa"/>
            <w:tcBorders>
              <w:bottom w:val="single" w:sz="4" w:space="0" w:color="auto"/>
              <w:tl2br w:val="single" w:sz="4" w:space="0" w:color="auto"/>
              <w:tr2bl w:val="single" w:sz="4" w:space="0" w:color="auto"/>
            </w:tcBorders>
          </w:tcPr>
          <w:p w:rsidR="00BA089D" w:rsidRPr="00C32C50" w:rsidRDefault="00BA089D" w:rsidP="00E9582E">
            <w:pPr>
              <w:widowControl/>
              <w:spacing w:after="0" w:line="240" w:lineRule="auto"/>
              <w:ind w:firstLine="0"/>
              <w:jc w:val="left"/>
              <w:rPr>
                <w:bCs/>
                <w:sz w:val="22"/>
                <w:szCs w:val="22"/>
                <w:lang w:eastAsia="lv-LV"/>
              </w:rPr>
            </w:pPr>
          </w:p>
        </w:tc>
        <w:tc>
          <w:tcPr>
            <w:tcW w:w="2977" w:type="dxa"/>
            <w:tcBorders>
              <w:tl2br w:val="single" w:sz="4" w:space="0" w:color="auto"/>
              <w:tr2bl w:val="single" w:sz="4" w:space="0" w:color="auto"/>
            </w:tcBorders>
          </w:tcPr>
          <w:p w:rsidR="00BA089D" w:rsidRPr="00C32C50" w:rsidRDefault="00BA089D" w:rsidP="00E9582E">
            <w:pPr>
              <w:widowControl/>
              <w:spacing w:after="0" w:line="240" w:lineRule="auto"/>
              <w:ind w:firstLine="0"/>
              <w:jc w:val="left"/>
              <w:rPr>
                <w:bCs/>
                <w:sz w:val="22"/>
                <w:szCs w:val="22"/>
                <w:lang w:eastAsia="lv-LV"/>
              </w:rPr>
            </w:pPr>
          </w:p>
        </w:tc>
        <w:tc>
          <w:tcPr>
            <w:tcW w:w="2551" w:type="dxa"/>
            <w:tcBorders>
              <w:bottom w:val="single" w:sz="4" w:space="0" w:color="auto"/>
              <w:tl2br w:val="single" w:sz="4" w:space="0" w:color="auto"/>
              <w:tr2bl w:val="single" w:sz="4" w:space="0" w:color="auto"/>
            </w:tcBorders>
            <w:shd w:val="clear" w:color="auto" w:fill="auto"/>
          </w:tcPr>
          <w:p w:rsidR="00BA089D" w:rsidRPr="00C32C50" w:rsidRDefault="00BA089D" w:rsidP="00E9582E">
            <w:pPr>
              <w:widowControl/>
              <w:spacing w:after="0" w:line="240" w:lineRule="auto"/>
              <w:ind w:firstLine="0"/>
              <w:jc w:val="left"/>
              <w:rPr>
                <w:bCs/>
                <w:sz w:val="22"/>
                <w:szCs w:val="22"/>
                <w:lang w:eastAsia="lv-LV"/>
              </w:rPr>
            </w:pPr>
          </w:p>
        </w:tc>
      </w:tr>
      <w:tr w:rsidR="001E6282" w:rsidRPr="00C32C50" w:rsidTr="00FA41D3">
        <w:trPr>
          <w:trHeight w:val="1142"/>
        </w:trPr>
        <w:tc>
          <w:tcPr>
            <w:tcW w:w="993" w:type="dxa"/>
            <w:vMerge w:val="restart"/>
          </w:tcPr>
          <w:p w:rsidR="001E6282" w:rsidRPr="00C32C50" w:rsidDel="0091688A" w:rsidRDefault="001E6282" w:rsidP="00E9582E">
            <w:pPr>
              <w:pStyle w:val="naiskr"/>
              <w:spacing w:line="211" w:lineRule="atLeast"/>
              <w:jc w:val="center"/>
              <w:rPr>
                <w:sz w:val="22"/>
                <w:szCs w:val="22"/>
                <w:lang w:val="lv-LV"/>
              </w:rPr>
            </w:pPr>
            <w:r w:rsidRPr="00C32C50">
              <w:rPr>
                <w:bCs/>
                <w:sz w:val="22"/>
                <w:szCs w:val="22"/>
                <w:lang w:eastAsia="lv-LV"/>
              </w:rPr>
              <w:t>48.1.</w:t>
            </w:r>
          </w:p>
        </w:tc>
        <w:tc>
          <w:tcPr>
            <w:tcW w:w="2835" w:type="dxa"/>
            <w:vMerge w:val="restart"/>
          </w:tcPr>
          <w:p w:rsidR="001E6282" w:rsidRPr="00C32C50" w:rsidDel="0091688A" w:rsidRDefault="001E6282" w:rsidP="00E9582E">
            <w:pPr>
              <w:pStyle w:val="naiskr"/>
              <w:spacing w:line="211" w:lineRule="atLeast"/>
              <w:rPr>
                <w:sz w:val="22"/>
                <w:szCs w:val="22"/>
                <w:lang w:val="lv-LV"/>
              </w:rPr>
            </w:pPr>
            <w:r w:rsidRPr="00C32C50">
              <w:rPr>
                <w:sz w:val="22"/>
                <w:szCs w:val="22"/>
                <w:lang w:val="lv-LV" w:eastAsia="lv-LV"/>
              </w:rPr>
              <w:t>ūdenssaimniecības attīstības projekta tehniski ekonomiskais pamatojums (tai skaitā papildu dokumentācija, kas paskaidro vai aktualizē tehniski ekonomisko pamatojumu, ja tāda nepieciešama)</w:t>
            </w:r>
          </w:p>
        </w:tc>
        <w:tc>
          <w:tcPr>
            <w:tcW w:w="1701" w:type="dxa"/>
            <w:vMerge w:val="restart"/>
            <w:tcBorders>
              <w:tl2br w:val="nil"/>
              <w:tr2bl w:val="nil"/>
            </w:tcBorders>
          </w:tcPr>
          <w:p w:rsidR="001E6282" w:rsidRPr="00C32C50" w:rsidRDefault="001E6282" w:rsidP="00E9582E">
            <w:pPr>
              <w:widowControl/>
              <w:spacing w:after="0" w:line="240" w:lineRule="auto"/>
              <w:ind w:firstLine="0"/>
              <w:jc w:val="left"/>
              <w:rPr>
                <w:sz w:val="22"/>
                <w:szCs w:val="22"/>
              </w:rPr>
            </w:pPr>
            <w:r w:rsidRPr="00C32C50">
              <w:rPr>
                <w:sz w:val="22"/>
                <w:szCs w:val="22"/>
              </w:rPr>
              <w:t>P</w:t>
            </w:r>
          </w:p>
        </w:tc>
        <w:tc>
          <w:tcPr>
            <w:tcW w:w="1418" w:type="dxa"/>
            <w:tcBorders>
              <w:tl2br w:val="nil"/>
              <w:tr2bl w:val="nil"/>
            </w:tcBorders>
          </w:tcPr>
          <w:p w:rsidR="001E6282" w:rsidRPr="00C32C50" w:rsidRDefault="001E6282" w:rsidP="00E9582E">
            <w:pPr>
              <w:widowControl/>
              <w:spacing w:after="0" w:line="240" w:lineRule="auto"/>
              <w:ind w:firstLine="0"/>
              <w:jc w:val="left"/>
              <w:rPr>
                <w:bCs/>
                <w:sz w:val="22"/>
                <w:szCs w:val="22"/>
                <w:lang w:eastAsia="lv-LV"/>
              </w:rPr>
            </w:pPr>
            <w:r w:rsidRPr="00C32C50">
              <w:rPr>
                <w:sz w:val="22"/>
                <w:szCs w:val="22"/>
              </w:rPr>
              <w:t xml:space="preserve">Jā </w:t>
            </w:r>
          </w:p>
        </w:tc>
        <w:tc>
          <w:tcPr>
            <w:tcW w:w="2693" w:type="dxa"/>
            <w:vMerge w:val="restart"/>
            <w:tcBorders>
              <w:tl2br w:val="nil"/>
              <w:tr2bl w:val="nil"/>
            </w:tcBorders>
          </w:tcPr>
          <w:p w:rsidR="001E6282" w:rsidRPr="00C32C50" w:rsidRDefault="001E6282"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sz w:val="22"/>
                <w:szCs w:val="22"/>
              </w:rPr>
              <w:t xml:space="preserve">projekta iesnieguma 1.pielikums </w:t>
            </w:r>
          </w:p>
          <w:p w:rsidR="001E6282" w:rsidRPr="00C32C50" w:rsidRDefault="001E6282" w:rsidP="00E9582E">
            <w:pPr>
              <w:widowControl/>
              <w:spacing w:after="0" w:line="240" w:lineRule="auto"/>
              <w:ind w:firstLine="0"/>
              <w:jc w:val="left"/>
              <w:rPr>
                <w:bCs/>
                <w:sz w:val="22"/>
                <w:szCs w:val="22"/>
                <w:lang w:eastAsia="lv-LV"/>
              </w:rPr>
            </w:pPr>
          </w:p>
        </w:tc>
        <w:tc>
          <w:tcPr>
            <w:tcW w:w="2977" w:type="dxa"/>
            <w:tcBorders>
              <w:tl2br w:val="nil"/>
              <w:tr2bl w:val="nil"/>
            </w:tcBorders>
          </w:tcPr>
          <w:p w:rsidR="001E6282" w:rsidRPr="00C32C50" w:rsidRDefault="001E6282" w:rsidP="00E9582E">
            <w:pPr>
              <w:widowControl/>
              <w:spacing w:after="0" w:line="240" w:lineRule="auto"/>
              <w:ind w:firstLine="0"/>
              <w:jc w:val="left"/>
              <w:rPr>
                <w:bCs/>
                <w:sz w:val="22"/>
                <w:szCs w:val="22"/>
                <w:lang w:eastAsia="lv-LV"/>
              </w:rPr>
            </w:pPr>
            <w:r w:rsidRPr="00C32C50">
              <w:rPr>
                <w:bCs/>
                <w:sz w:val="22"/>
                <w:szCs w:val="22"/>
                <w:lang w:eastAsia="lv-LV"/>
              </w:rPr>
              <w:t xml:space="preserve">Projekta iesniegumam ir pievienots tehniski ekonomiskais pamatojums. </w:t>
            </w:r>
          </w:p>
        </w:tc>
        <w:tc>
          <w:tcPr>
            <w:tcW w:w="2551" w:type="dxa"/>
            <w:vMerge w:val="restart"/>
            <w:tcBorders>
              <w:tl2br w:val="nil"/>
              <w:tr2bl w:val="nil"/>
            </w:tcBorders>
            <w:shd w:val="clear" w:color="auto" w:fill="auto"/>
          </w:tcPr>
          <w:p w:rsidR="001E6282" w:rsidRPr="00C32C50" w:rsidRDefault="001E6282" w:rsidP="00E9582E">
            <w:pPr>
              <w:widowControl/>
              <w:spacing w:after="0" w:line="240" w:lineRule="auto"/>
              <w:ind w:firstLine="0"/>
              <w:jc w:val="left"/>
              <w:rPr>
                <w:bCs/>
                <w:sz w:val="22"/>
                <w:szCs w:val="22"/>
                <w:lang w:eastAsia="lv-LV"/>
              </w:rPr>
            </w:pPr>
          </w:p>
        </w:tc>
      </w:tr>
      <w:tr w:rsidR="001E6282" w:rsidRPr="00C32C50" w:rsidTr="00FA41D3">
        <w:trPr>
          <w:trHeight w:val="1142"/>
        </w:trPr>
        <w:tc>
          <w:tcPr>
            <w:tcW w:w="993" w:type="dxa"/>
            <w:vMerge/>
          </w:tcPr>
          <w:p w:rsidR="001E6282" w:rsidRPr="00C32C50" w:rsidRDefault="001E6282" w:rsidP="006506FA">
            <w:pPr>
              <w:widowControl/>
              <w:spacing w:after="0" w:line="240" w:lineRule="auto"/>
              <w:ind w:firstLine="0"/>
              <w:jc w:val="center"/>
              <w:rPr>
                <w:bCs/>
                <w:sz w:val="22"/>
                <w:szCs w:val="22"/>
                <w:lang w:eastAsia="lv-LV"/>
              </w:rPr>
            </w:pPr>
          </w:p>
        </w:tc>
        <w:tc>
          <w:tcPr>
            <w:tcW w:w="2835" w:type="dxa"/>
            <w:vMerge/>
          </w:tcPr>
          <w:p w:rsidR="001E6282" w:rsidRPr="00C32C50" w:rsidRDefault="001E6282" w:rsidP="006506FA">
            <w:pPr>
              <w:widowControl/>
              <w:spacing w:after="0" w:line="240" w:lineRule="auto"/>
              <w:ind w:firstLine="0"/>
              <w:jc w:val="left"/>
              <w:rPr>
                <w:sz w:val="22"/>
                <w:szCs w:val="22"/>
              </w:rPr>
            </w:pPr>
          </w:p>
        </w:tc>
        <w:tc>
          <w:tcPr>
            <w:tcW w:w="1701" w:type="dxa"/>
            <w:vMerge/>
            <w:tcBorders>
              <w:tl2br w:val="nil"/>
              <w:tr2bl w:val="nil"/>
            </w:tcBorders>
          </w:tcPr>
          <w:p w:rsidR="001E6282" w:rsidRPr="00C32C50" w:rsidRDefault="001E6282" w:rsidP="00113715">
            <w:pPr>
              <w:widowControl/>
              <w:spacing w:after="0" w:line="240" w:lineRule="auto"/>
              <w:ind w:firstLine="0"/>
              <w:jc w:val="left"/>
              <w:rPr>
                <w:bCs/>
                <w:sz w:val="22"/>
                <w:szCs w:val="22"/>
                <w:lang w:eastAsia="lv-LV"/>
              </w:rPr>
            </w:pPr>
          </w:p>
        </w:tc>
        <w:tc>
          <w:tcPr>
            <w:tcW w:w="1418" w:type="dxa"/>
            <w:tcBorders>
              <w:tl2br w:val="nil"/>
              <w:tr2bl w:val="nil"/>
            </w:tcBorders>
          </w:tcPr>
          <w:p w:rsidR="001E6282" w:rsidRPr="00C32C50" w:rsidRDefault="001E6282" w:rsidP="00E9582E">
            <w:pPr>
              <w:widowControl/>
              <w:spacing w:after="0" w:line="240" w:lineRule="auto"/>
              <w:ind w:firstLine="0"/>
              <w:jc w:val="left"/>
              <w:rPr>
                <w:bCs/>
                <w:sz w:val="22"/>
                <w:szCs w:val="22"/>
                <w:lang w:eastAsia="lv-LV"/>
              </w:rPr>
            </w:pPr>
            <w:r w:rsidRPr="00C32C50">
              <w:rPr>
                <w:sz w:val="22"/>
                <w:szCs w:val="22"/>
              </w:rPr>
              <w:t>Nē</w:t>
            </w:r>
            <w:r w:rsidRPr="00C32C50" w:rsidDel="004D6D26">
              <w:rPr>
                <w:sz w:val="22"/>
                <w:szCs w:val="22"/>
              </w:rPr>
              <w:t xml:space="preserve"> </w:t>
            </w:r>
          </w:p>
        </w:tc>
        <w:tc>
          <w:tcPr>
            <w:tcW w:w="2693" w:type="dxa"/>
            <w:vMerge/>
            <w:tcBorders>
              <w:bottom w:val="single" w:sz="4" w:space="0" w:color="auto"/>
              <w:tl2br w:val="nil"/>
              <w:tr2bl w:val="nil"/>
            </w:tcBorders>
          </w:tcPr>
          <w:p w:rsidR="001E6282" w:rsidRPr="00C32C50" w:rsidRDefault="001E6282" w:rsidP="006506FA">
            <w:pPr>
              <w:widowControl/>
              <w:spacing w:after="0" w:line="240" w:lineRule="auto"/>
              <w:ind w:firstLine="0"/>
              <w:jc w:val="left"/>
              <w:rPr>
                <w:bCs/>
                <w:sz w:val="22"/>
                <w:szCs w:val="22"/>
                <w:lang w:eastAsia="lv-LV"/>
              </w:rPr>
            </w:pPr>
          </w:p>
        </w:tc>
        <w:tc>
          <w:tcPr>
            <w:tcW w:w="2977" w:type="dxa"/>
            <w:tcBorders>
              <w:tl2br w:val="nil"/>
              <w:tr2bl w:val="nil"/>
            </w:tcBorders>
          </w:tcPr>
          <w:p w:rsidR="001E6282" w:rsidRPr="00C32C50" w:rsidRDefault="001E6282" w:rsidP="00E9582E">
            <w:pPr>
              <w:widowControl/>
              <w:spacing w:after="0" w:line="240" w:lineRule="auto"/>
              <w:ind w:firstLine="0"/>
              <w:jc w:val="left"/>
              <w:rPr>
                <w:sz w:val="22"/>
                <w:szCs w:val="22"/>
              </w:rPr>
            </w:pPr>
            <w:r w:rsidRPr="00C32C50">
              <w:rPr>
                <w:bCs/>
                <w:sz w:val="22"/>
                <w:szCs w:val="22"/>
                <w:lang w:eastAsia="lv-LV"/>
              </w:rPr>
              <w:t>Projekta iesniegumam nav pievienots tehniski ekonomiskais pamatojums</w:t>
            </w:r>
            <w:r w:rsidRPr="00C32C50">
              <w:rPr>
                <w:sz w:val="22"/>
                <w:szCs w:val="22"/>
                <w:lang w:eastAsia="lv-LV"/>
              </w:rPr>
              <w:t xml:space="preserve"> vai to nepieciešams precizēt.</w:t>
            </w:r>
          </w:p>
        </w:tc>
        <w:tc>
          <w:tcPr>
            <w:tcW w:w="2551" w:type="dxa"/>
            <w:vMerge/>
            <w:tcBorders>
              <w:bottom w:val="single" w:sz="4" w:space="0" w:color="auto"/>
              <w:tl2br w:val="nil"/>
              <w:tr2bl w:val="nil"/>
            </w:tcBorders>
            <w:shd w:val="clear" w:color="auto" w:fill="auto"/>
          </w:tcPr>
          <w:p w:rsidR="001E6282" w:rsidRPr="00C32C50" w:rsidRDefault="001E6282" w:rsidP="006506FA">
            <w:pPr>
              <w:widowControl/>
              <w:spacing w:after="0" w:line="240" w:lineRule="auto"/>
              <w:ind w:firstLine="0"/>
              <w:jc w:val="left"/>
              <w:rPr>
                <w:bCs/>
                <w:sz w:val="22"/>
                <w:szCs w:val="22"/>
                <w:lang w:eastAsia="lv-LV"/>
              </w:rPr>
            </w:pPr>
          </w:p>
        </w:tc>
      </w:tr>
      <w:tr w:rsidR="001E6282" w:rsidRPr="00C32C50" w:rsidTr="00FA41D3">
        <w:trPr>
          <w:trHeight w:val="1142"/>
        </w:trPr>
        <w:tc>
          <w:tcPr>
            <w:tcW w:w="993" w:type="dxa"/>
            <w:vMerge w:val="restart"/>
          </w:tcPr>
          <w:p w:rsidR="001E6282" w:rsidRPr="00C32C50" w:rsidDel="0091688A" w:rsidRDefault="001E6282" w:rsidP="00E9582E">
            <w:pPr>
              <w:pStyle w:val="naiskr"/>
              <w:spacing w:line="211" w:lineRule="atLeast"/>
              <w:jc w:val="center"/>
              <w:rPr>
                <w:sz w:val="22"/>
                <w:szCs w:val="22"/>
                <w:lang w:val="lv-LV"/>
              </w:rPr>
            </w:pPr>
            <w:r w:rsidRPr="00C32C50">
              <w:rPr>
                <w:bCs/>
                <w:sz w:val="22"/>
                <w:szCs w:val="22"/>
                <w:lang w:val="lv-LV" w:eastAsia="lv-LV"/>
              </w:rPr>
              <w:t>48.2.</w:t>
            </w:r>
          </w:p>
        </w:tc>
        <w:tc>
          <w:tcPr>
            <w:tcW w:w="2835" w:type="dxa"/>
            <w:vMerge w:val="restart"/>
          </w:tcPr>
          <w:p w:rsidR="001E6282" w:rsidRPr="00C32C50" w:rsidRDefault="001E6282" w:rsidP="00E9582E">
            <w:pPr>
              <w:widowControl/>
              <w:spacing w:before="100" w:beforeAutospacing="1" w:after="100" w:afterAutospacing="1" w:line="240" w:lineRule="auto"/>
              <w:ind w:firstLine="0"/>
              <w:rPr>
                <w:sz w:val="22"/>
                <w:szCs w:val="22"/>
                <w:lang w:eastAsia="lv-LV"/>
              </w:rPr>
            </w:pPr>
            <w:r w:rsidRPr="00C32C50">
              <w:rPr>
                <w:sz w:val="22"/>
                <w:szCs w:val="22"/>
                <w:lang w:eastAsia="lv-LV"/>
              </w:rPr>
              <w:t>projekta kartogrāfiskais materiāls ir atbilstošā mērogā, kas nodrošina informāciju par projekta aktivitāšu izvietojumu projekta īstenošanas teritorijā un to ietekmi uz dabas objektiem apkārtējā teritorijā</w:t>
            </w:r>
          </w:p>
          <w:p w:rsidR="001E6282" w:rsidRPr="00C32C50" w:rsidDel="0091688A" w:rsidRDefault="001E6282" w:rsidP="00E9582E">
            <w:pPr>
              <w:pStyle w:val="naiskr"/>
              <w:spacing w:line="211" w:lineRule="atLeast"/>
              <w:rPr>
                <w:sz w:val="22"/>
                <w:szCs w:val="22"/>
                <w:lang w:val="lv-LV"/>
              </w:rPr>
            </w:pPr>
          </w:p>
        </w:tc>
        <w:tc>
          <w:tcPr>
            <w:tcW w:w="1701" w:type="dxa"/>
            <w:vMerge w:val="restart"/>
            <w:tcBorders>
              <w:tl2br w:val="nil"/>
              <w:tr2bl w:val="nil"/>
            </w:tcBorders>
          </w:tcPr>
          <w:p w:rsidR="001E6282" w:rsidRPr="00C32C50" w:rsidRDefault="001E6282" w:rsidP="00E9582E">
            <w:pPr>
              <w:widowControl/>
              <w:spacing w:after="0" w:line="240" w:lineRule="auto"/>
              <w:ind w:firstLine="0"/>
              <w:jc w:val="left"/>
              <w:rPr>
                <w:sz w:val="22"/>
                <w:szCs w:val="22"/>
              </w:rPr>
            </w:pPr>
            <w:r w:rsidRPr="00C32C50">
              <w:rPr>
                <w:sz w:val="22"/>
                <w:szCs w:val="22"/>
              </w:rPr>
              <w:t>P</w:t>
            </w:r>
          </w:p>
        </w:tc>
        <w:tc>
          <w:tcPr>
            <w:tcW w:w="1418" w:type="dxa"/>
            <w:tcBorders>
              <w:tl2br w:val="nil"/>
              <w:tr2bl w:val="nil"/>
            </w:tcBorders>
          </w:tcPr>
          <w:p w:rsidR="001E6282" w:rsidRPr="00C32C50" w:rsidRDefault="001E6282" w:rsidP="00E9582E">
            <w:pPr>
              <w:widowControl/>
              <w:spacing w:after="0" w:line="240" w:lineRule="auto"/>
              <w:ind w:firstLine="0"/>
              <w:jc w:val="left"/>
              <w:rPr>
                <w:bCs/>
                <w:sz w:val="22"/>
                <w:szCs w:val="22"/>
                <w:lang w:eastAsia="lv-LV"/>
              </w:rPr>
            </w:pPr>
            <w:r w:rsidRPr="00C32C50">
              <w:rPr>
                <w:sz w:val="22"/>
                <w:szCs w:val="22"/>
              </w:rPr>
              <w:t xml:space="preserve">Jā </w:t>
            </w:r>
          </w:p>
        </w:tc>
        <w:tc>
          <w:tcPr>
            <w:tcW w:w="2693" w:type="dxa"/>
            <w:vMerge w:val="restart"/>
            <w:tcBorders>
              <w:tl2br w:val="nil"/>
              <w:tr2bl w:val="nil"/>
            </w:tcBorders>
          </w:tcPr>
          <w:p w:rsidR="001E6282" w:rsidRPr="00C32C50" w:rsidRDefault="001E6282"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sz w:val="22"/>
                <w:szCs w:val="22"/>
              </w:rPr>
              <w:t xml:space="preserve">projekta iesnieguma 2.pielikums </w:t>
            </w:r>
          </w:p>
          <w:p w:rsidR="001E6282" w:rsidRPr="00C32C50" w:rsidRDefault="001E6282" w:rsidP="00E9582E">
            <w:pPr>
              <w:widowControl/>
              <w:spacing w:after="0" w:line="240" w:lineRule="auto"/>
              <w:ind w:firstLine="0"/>
              <w:jc w:val="left"/>
              <w:rPr>
                <w:bCs/>
                <w:sz w:val="22"/>
                <w:szCs w:val="22"/>
                <w:lang w:eastAsia="lv-LV"/>
              </w:rPr>
            </w:pPr>
          </w:p>
        </w:tc>
        <w:tc>
          <w:tcPr>
            <w:tcW w:w="2977" w:type="dxa"/>
            <w:tcBorders>
              <w:tl2br w:val="nil"/>
              <w:tr2bl w:val="nil"/>
            </w:tcBorders>
          </w:tcPr>
          <w:p w:rsidR="001E6282" w:rsidRPr="00C32C50" w:rsidRDefault="001E6282" w:rsidP="00E9582E">
            <w:pPr>
              <w:widowControl/>
              <w:spacing w:after="0" w:line="240" w:lineRule="auto"/>
              <w:ind w:firstLine="0"/>
              <w:jc w:val="left"/>
              <w:rPr>
                <w:sz w:val="22"/>
                <w:szCs w:val="22"/>
                <w:lang w:eastAsia="lv-LV"/>
              </w:rPr>
            </w:pPr>
            <w:r w:rsidRPr="00C32C50">
              <w:rPr>
                <w:sz w:val="22"/>
                <w:szCs w:val="22"/>
                <w:lang w:eastAsia="lv-LV"/>
              </w:rPr>
              <w:t xml:space="preserve">Ir pievienots projekta kartogrāfiskais materiāls, un tas ir atbilstošā mērogā, kas nodrošina informāciju par projekta aktivitāšu izvietojumu projekta īstenošanas teritorijā un to ietekmi uz dabas objektiem apkārtējā teritorijā. </w:t>
            </w:r>
          </w:p>
        </w:tc>
        <w:tc>
          <w:tcPr>
            <w:tcW w:w="2551" w:type="dxa"/>
            <w:vMerge w:val="restart"/>
            <w:tcBorders>
              <w:tl2br w:val="nil"/>
              <w:tr2bl w:val="nil"/>
            </w:tcBorders>
            <w:shd w:val="clear" w:color="auto" w:fill="auto"/>
          </w:tcPr>
          <w:p w:rsidR="001E6282" w:rsidRPr="00C32C50" w:rsidRDefault="001E6282" w:rsidP="00E9582E">
            <w:pPr>
              <w:widowControl/>
              <w:spacing w:before="0" w:after="0" w:line="240" w:lineRule="auto"/>
              <w:ind w:left="33" w:firstLine="0"/>
              <w:jc w:val="left"/>
              <w:rPr>
                <w:bCs/>
                <w:sz w:val="22"/>
                <w:szCs w:val="22"/>
                <w:lang w:eastAsia="lv-LV"/>
              </w:rPr>
            </w:pPr>
            <w:r w:rsidRPr="00C32C50">
              <w:rPr>
                <w:bCs/>
                <w:sz w:val="22"/>
                <w:szCs w:val="22"/>
                <w:lang w:eastAsia="lv-LV"/>
              </w:rPr>
              <w:t>Kartogrāfiskajā materiālā ir norādīta:</w:t>
            </w:r>
          </w:p>
          <w:p w:rsidR="001E6282" w:rsidRPr="00C32C50" w:rsidRDefault="001E6282" w:rsidP="00E9582E">
            <w:pPr>
              <w:widowControl/>
              <w:numPr>
                <w:ilvl w:val="0"/>
                <w:numId w:val="2"/>
              </w:numPr>
              <w:spacing w:before="0" w:after="0" w:line="240" w:lineRule="auto"/>
              <w:jc w:val="left"/>
              <w:rPr>
                <w:bCs/>
                <w:sz w:val="22"/>
                <w:szCs w:val="22"/>
                <w:lang w:eastAsia="lv-LV"/>
              </w:rPr>
            </w:pPr>
            <w:r w:rsidRPr="00C32C50">
              <w:rPr>
                <w:bCs/>
                <w:sz w:val="22"/>
                <w:szCs w:val="22"/>
                <w:lang w:eastAsia="lv-LV"/>
              </w:rPr>
              <w:t>pakalpojuma sniegšanas teritorija (aglomerācija);</w:t>
            </w:r>
          </w:p>
          <w:p w:rsidR="001E6282" w:rsidRPr="00C32C50" w:rsidRDefault="001E6282" w:rsidP="00E9582E">
            <w:pPr>
              <w:widowControl/>
              <w:numPr>
                <w:ilvl w:val="0"/>
                <w:numId w:val="2"/>
              </w:numPr>
              <w:spacing w:before="0" w:after="0" w:line="240" w:lineRule="auto"/>
              <w:jc w:val="left"/>
              <w:rPr>
                <w:bCs/>
                <w:sz w:val="22"/>
                <w:szCs w:val="22"/>
                <w:lang w:eastAsia="lv-LV"/>
              </w:rPr>
            </w:pPr>
            <w:r w:rsidRPr="00C32C50">
              <w:rPr>
                <w:bCs/>
                <w:sz w:val="22"/>
                <w:szCs w:val="22"/>
                <w:lang w:eastAsia="lv-LV"/>
              </w:rPr>
              <w:t>esošās infrastruktūras un projekta aktivitāšu izvietojums projekta teritorijā (norādot aktivitātes numuru un pievienojot apzīmējumu atšifrējumu);</w:t>
            </w:r>
          </w:p>
          <w:p w:rsidR="001E6282" w:rsidRPr="00C32C50" w:rsidRDefault="001E6282" w:rsidP="00E9582E">
            <w:pPr>
              <w:widowControl/>
              <w:numPr>
                <w:ilvl w:val="0"/>
                <w:numId w:val="2"/>
              </w:numPr>
              <w:spacing w:before="0" w:after="0" w:line="240" w:lineRule="auto"/>
              <w:jc w:val="left"/>
              <w:rPr>
                <w:bCs/>
                <w:sz w:val="22"/>
                <w:szCs w:val="22"/>
                <w:lang w:eastAsia="lv-LV"/>
              </w:rPr>
            </w:pPr>
            <w:r w:rsidRPr="00C32C50">
              <w:rPr>
                <w:bCs/>
                <w:sz w:val="22"/>
                <w:szCs w:val="22"/>
                <w:lang w:eastAsia="lv-LV"/>
              </w:rPr>
              <w:t xml:space="preserve">notekūdeņu novadīšanas saņemošajos </w:t>
            </w:r>
            <w:r w:rsidRPr="00C32C50">
              <w:rPr>
                <w:bCs/>
                <w:sz w:val="22"/>
                <w:szCs w:val="22"/>
                <w:lang w:eastAsia="lv-LV"/>
              </w:rPr>
              <w:lastRenderedPageBreak/>
              <w:t>ūdensobjektu vietas (esoša un plānotā situācija);</w:t>
            </w:r>
          </w:p>
          <w:p w:rsidR="001E6282" w:rsidRPr="00C32C50" w:rsidRDefault="001E6282" w:rsidP="00E9582E">
            <w:pPr>
              <w:widowControl/>
              <w:numPr>
                <w:ilvl w:val="0"/>
                <w:numId w:val="2"/>
              </w:numPr>
              <w:spacing w:before="0" w:after="0" w:line="240" w:lineRule="auto"/>
              <w:jc w:val="left"/>
              <w:rPr>
                <w:bCs/>
                <w:sz w:val="22"/>
                <w:szCs w:val="22"/>
                <w:lang w:eastAsia="lv-LV"/>
              </w:rPr>
            </w:pPr>
            <w:r w:rsidRPr="00C32C50">
              <w:rPr>
                <w:bCs/>
                <w:sz w:val="22"/>
                <w:szCs w:val="22"/>
                <w:lang w:eastAsia="lv-LV"/>
              </w:rPr>
              <w:t>Natura 2000 teritorijas.</w:t>
            </w:r>
          </w:p>
          <w:p w:rsidR="001E6282" w:rsidRPr="00C32C50" w:rsidRDefault="001E6282" w:rsidP="00E9582E">
            <w:pPr>
              <w:widowControl/>
              <w:spacing w:after="0" w:line="240" w:lineRule="auto"/>
              <w:ind w:firstLine="0"/>
              <w:jc w:val="left"/>
              <w:rPr>
                <w:bCs/>
                <w:sz w:val="22"/>
                <w:szCs w:val="22"/>
                <w:lang w:eastAsia="lv-LV"/>
              </w:rPr>
            </w:pPr>
          </w:p>
        </w:tc>
      </w:tr>
      <w:tr w:rsidR="001E6282" w:rsidRPr="00C32C50" w:rsidTr="00FA41D3">
        <w:trPr>
          <w:trHeight w:val="1142"/>
        </w:trPr>
        <w:tc>
          <w:tcPr>
            <w:tcW w:w="993" w:type="dxa"/>
            <w:vMerge/>
          </w:tcPr>
          <w:p w:rsidR="001E6282" w:rsidRPr="00C32C50" w:rsidRDefault="001E6282" w:rsidP="006506FA">
            <w:pPr>
              <w:widowControl/>
              <w:spacing w:after="0" w:line="240" w:lineRule="auto"/>
              <w:ind w:firstLine="0"/>
              <w:jc w:val="center"/>
              <w:rPr>
                <w:bCs/>
                <w:sz w:val="22"/>
                <w:szCs w:val="22"/>
                <w:lang w:eastAsia="lv-LV"/>
              </w:rPr>
            </w:pPr>
          </w:p>
        </w:tc>
        <w:tc>
          <w:tcPr>
            <w:tcW w:w="2835" w:type="dxa"/>
            <w:vMerge/>
          </w:tcPr>
          <w:p w:rsidR="001E6282" w:rsidRPr="00C32C50" w:rsidRDefault="001E6282" w:rsidP="006506FA">
            <w:pPr>
              <w:widowControl/>
              <w:spacing w:after="0" w:line="240" w:lineRule="auto"/>
              <w:ind w:firstLine="0"/>
              <w:jc w:val="left"/>
              <w:rPr>
                <w:sz w:val="22"/>
                <w:szCs w:val="22"/>
              </w:rPr>
            </w:pPr>
          </w:p>
        </w:tc>
        <w:tc>
          <w:tcPr>
            <w:tcW w:w="1701" w:type="dxa"/>
            <w:vMerge/>
            <w:tcBorders>
              <w:tl2br w:val="nil"/>
              <w:tr2bl w:val="nil"/>
            </w:tcBorders>
          </w:tcPr>
          <w:p w:rsidR="001E6282" w:rsidRPr="00C32C50" w:rsidRDefault="001E6282" w:rsidP="00113715">
            <w:pPr>
              <w:widowControl/>
              <w:spacing w:after="0" w:line="240" w:lineRule="auto"/>
              <w:ind w:firstLine="0"/>
              <w:jc w:val="left"/>
              <w:rPr>
                <w:bCs/>
                <w:sz w:val="22"/>
                <w:szCs w:val="22"/>
                <w:lang w:eastAsia="lv-LV"/>
              </w:rPr>
            </w:pPr>
          </w:p>
        </w:tc>
        <w:tc>
          <w:tcPr>
            <w:tcW w:w="1418" w:type="dxa"/>
            <w:tcBorders>
              <w:tl2br w:val="nil"/>
              <w:tr2bl w:val="nil"/>
            </w:tcBorders>
          </w:tcPr>
          <w:p w:rsidR="001E6282" w:rsidRPr="00C32C50" w:rsidRDefault="001E6282" w:rsidP="00E9582E">
            <w:pPr>
              <w:widowControl/>
              <w:spacing w:after="0" w:line="240" w:lineRule="auto"/>
              <w:ind w:firstLine="0"/>
              <w:jc w:val="left"/>
              <w:rPr>
                <w:bCs/>
                <w:sz w:val="22"/>
                <w:szCs w:val="22"/>
                <w:lang w:eastAsia="lv-LV"/>
              </w:rPr>
            </w:pPr>
            <w:r w:rsidRPr="00C32C50">
              <w:rPr>
                <w:sz w:val="22"/>
                <w:szCs w:val="22"/>
              </w:rPr>
              <w:t>Nē</w:t>
            </w:r>
          </w:p>
        </w:tc>
        <w:tc>
          <w:tcPr>
            <w:tcW w:w="2693" w:type="dxa"/>
            <w:vMerge/>
            <w:tcBorders>
              <w:bottom w:val="single" w:sz="4" w:space="0" w:color="auto"/>
              <w:tl2br w:val="nil"/>
              <w:tr2bl w:val="nil"/>
            </w:tcBorders>
          </w:tcPr>
          <w:p w:rsidR="001E6282" w:rsidRPr="00C32C50" w:rsidRDefault="001E6282" w:rsidP="006506FA">
            <w:pPr>
              <w:widowControl/>
              <w:spacing w:after="0" w:line="240" w:lineRule="auto"/>
              <w:ind w:firstLine="0"/>
              <w:jc w:val="left"/>
              <w:rPr>
                <w:bCs/>
                <w:sz w:val="22"/>
                <w:szCs w:val="22"/>
                <w:lang w:eastAsia="lv-LV"/>
              </w:rPr>
            </w:pPr>
          </w:p>
        </w:tc>
        <w:tc>
          <w:tcPr>
            <w:tcW w:w="2977" w:type="dxa"/>
            <w:tcBorders>
              <w:tl2br w:val="nil"/>
              <w:tr2bl w:val="nil"/>
            </w:tcBorders>
          </w:tcPr>
          <w:p w:rsidR="001E6282" w:rsidRPr="00C32C50" w:rsidRDefault="001E6282" w:rsidP="00E9582E">
            <w:pPr>
              <w:widowControl/>
              <w:spacing w:after="0" w:line="240" w:lineRule="auto"/>
              <w:ind w:firstLine="0"/>
              <w:jc w:val="left"/>
              <w:rPr>
                <w:sz w:val="22"/>
                <w:szCs w:val="22"/>
              </w:rPr>
            </w:pPr>
            <w:r w:rsidRPr="00C32C50">
              <w:rPr>
                <w:sz w:val="22"/>
                <w:szCs w:val="22"/>
                <w:lang w:eastAsia="lv-LV"/>
              </w:rPr>
              <w:t xml:space="preserve">Projekta iesniegumam nav pievienots projekta kartogrāfiskais materiāls, tas nav atbilstošā mērogā, kas nodrošina informāciju par projekta aktivitāšu izvietojumu projekta īstenošanas teritorijā </w:t>
            </w:r>
            <w:r w:rsidRPr="00C32C50">
              <w:rPr>
                <w:sz w:val="22"/>
                <w:szCs w:val="22"/>
                <w:lang w:eastAsia="lv-LV"/>
              </w:rPr>
              <w:lastRenderedPageBreak/>
              <w:t>un to ietekmi uz dabas objektiem apkārtējā teritorijā vai to nepieciešams precizēt.</w:t>
            </w:r>
          </w:p>
        </w:tc>
        <w:tc>
          <w:tcPr>
            <w:tcW w:w="2551" w:type="dxa"/>
            <w:vMerge/>
            <w:tcBorders>
              <w:bottom w:val="single" w:sz="4" w:space="0" w:color="auto"/>
              <w:tl2br w:val="nil"/>
              <w:tr2bl w:val="nil"/>
            </w:tcBorders>
            <w:shd w:val="clear" w:color="auto" w:fill="auto"/>
          </w:tcPr>
          <w:p w:rsidR="001E6282" w:rsidRPr="00C32C50" w:rsidRDefault="001E6282" w:rsidP="006506FA">
            <w:pPr>
              <w:widowControl/>
              <w:spacing w:after="0" w:line="240" w:lineRule="auto"/>
              <w:ind w:firstLine="0"/>
              <w:jc w:val="left"/>
              <w:rPr>
                <w:bCs/>
                <w:sz w:val="22"/>
                <w:szCs w:val="22"/>
                <w:lang w:eastAsia="lv-LV"/>
              </w:rPr>
            </w:pPr>
          </w:p>
        </w:tc>
      </w:tr>
      <w:tr w:rsidR="001E6282" w:rsidRPr="00C32C50" w:rsidTr="00FA41D3">
        <w:trPr>
          <w:trHeight w:val="841"/>
        </w:trPr>
        <w:tc>
          <w:tcPr>
            <w:tcW w:w="993" w:type="dxa"/>
            <w:vMerge w:val="restart"/>
          </w:tcPr>
          <w:p w:rsidR="001E6282" w:rsidRPr="00C32C50" w:rsidDel="0091688A" w:rsidRDefault="001E6282" w:rsidP="00E9582E">
            <w:pPr>
              <w:pStyle w:val="naiskr"/>
              <w:spacing w:line="211" w:lineRule="atLeast"/>
              <w:jc w:val="center"/>
              <w:rPr>
                <w:sz w:val="22"/>
                <w:szCs w:val="22"/>
                <w:lang w:val="lv-LV"/>
              </w:rPr>
            </w:pPr>
            <w:r w:rsidRPr="00C32C50">
              <w:rPr>
                <w:bCs/>
                <w:sz w:val="22"/>
                <w:szCs w:val="22"/>
                <w:lang w:eastAsia="lv-LV"/>
              </w:rPr>
              <w:lastRenderedPageBreak/>
              <w:t>48.3</w:t>
            </w:r>
          </w:p>
        </w:tc>
        <w:tc>
          <w:tcPr>
            <w:tcW w:w="2835" w:type="dxa"/>
            <w:vMerge w:val="restart"/>
          </w:tcPr>
          <w:p w:rsidR="001E6282" w:rsidRPr="00C32C50" w:rsidRDefault="001E6282" w:rsidP="00E9582E">
            <w:pPr>
              <w:pStyle w:val="tvhtml"/>
              <w:rPr>
                <w:sz w:val="22"/>
                <w:szCs w:val="22"/>
              </w:rPr>
            </w:pPr>
            <w:r w:rsidRPr="00C32C50">
              <w:rPr>
                <w:sz w:val="22"/>
                <w:szCs w:val="22"/>
              </w:rPr>
              <w:t xml:space="preserve">būvdarbu tāme </w:t>
            </w:r>
          </w:p>
          <w:p w:rsidR="001E6282" w:rsidRPr="00C32C50" w:rsidDel="0091688A" w:rsidRDefault="001E6282" w:rsidP="00E9582E">
            <w:pPr>
              <w:pStyle w:val="naiskr"/>
              <w:spacing w:line="211" w:lineRule="atLeast"/>
              <w:rPr>
                <w:sz w:val="22"/>
                <w:szCs w:val="22"/>
                <w:lang w:val="lv-LV"/>
              </w:rPr>
            </w:pPr>
          </w:p>
        </w:tc>
        <w:tc>
          <w:tcPr>
            <w:tcW w:w="1701" w:type="dxa"/>
            <w:vMerge w:val="restart"/>
            <w:tcBorders>
              <w:tl2br w:val="nil"/>
              <w:tr2bl w:val="nil"/>
            </w:tcBorders>
          </w:tcPr>
          <w:p w:rsidR="001E6282" w:rsidRPr="00C32C50" w:rsidRDefault="001E6282" w:rsidP="00E9582E">
            <w:pPr>
              <w:widowControl/>
              <w:spacing w:after="0" w:line="240" w:lineRule="auto"/>
              <w:ind w:firstLine="0"/>
              <w:jc w:val="left"/>
              <w:rPr>
                <w:sz w:val="22"/>
                <w:szCs w:val="22"/>
              </w:rPr>
            </w:pPr>
            <w:r w:rsidRPr="00C32C50">
              <w:rPr>
                <w:sz w:val="22"/>
                <w:szCs w:val="22"/>
              </w:rPr>
              <w:t>P</w:t>
            </w:r>
          </w:p>
        </w:tc>
        <w:tc>
          <w:tcPr>
            <w:tcW w:w="1418" w:type="dxa"/>
            <w:tcBorders>
              <w:tl2br w:val="nil"/>
              <w:tr2bl w:val="nil"/>
            </w:tcBorders>
          </w:tcPr>
          <w:p w:rsidR="001E6282" w:rsidRPr="00C32C50" w:rsidRDefault="001E6282" w:rsidP="00E9582E">
            <w:pPr>
              <w:widowControl/>
              <w:spacing w:after="0" w:line="240" w:lineRule="auto"/>
              <w:ind w:firstLine="0"/>
              <w:jc w:val="left"/>
              <w:rPr>
                <w:bCs/>
                <w:sz w:val="22"/>
                <w:szCs w:val="22"/>
                <w:lang w:eastAsia="lv-LV"/>
              </w:rPr>
            </w:pPr>
            <w:r w:rsidRPr="00C32C50">
              <w:rPr>
                <w:sz w:val="22"/>
                <w:szCs w:val="22"/>
              </w:rPr>
              <w:t>Jā</w:t>
            </w:r>
          </w:p>
        </w:tc>
        <w:tc>
          <w:tcPr>
            <w:tcW w:w="2693" w:type="dxa"/>
            <w:vMerge w:val="restart"/>
            <w:tcBorders>
              <w:tl2br w:val="nil"/>
              <w:tr2bl w:val="nil"/>
            </w:tcBorders>
          </w:tcPr>
          <w:p w:rsidR="001E6282" w:rsidRPr="00C32C50" w:rsidRDefault="001E6282"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sz w:val="22"/>
                <w:szCs w:val="22"/>
              </w:rPr>
              <w:t xml:space="preserve">projekta iesnieguma 3.pielikums </w:t>
            </w:r>
          </w:p>
          <w:p w:rsidR="001E6282" w:rsidRPr="00C32C50" w:rsidRDefault="001E6282" w:rsidP="00E9582E">
            <w:pPr>
              <w:widowControl/>
              <w:spacing w:after="0" w:line="240" w:lineRule="auto"/>
              <w:ind w:firstLine="0"/>
              <w:jc w:val="left"/>
              <w:rPr>
                <w:bCs/>
                <w:sz w:val="22"/>
                <w:szCs w:val="22"/>
                <w:lang w:eastAsia="lv-LV"/>
              </w:rPr>
            </w:pPr>
          </w:p>
        </w:tc>
        <w:tc>
          <w:tcPr>
            <w:tcW w:w="2977" w:type="dxa"/>
            <w:tcBorders>
              <w:tl2br w:val="nil"/>
              <w:tr2bl w:val="nil"/>
            </w:tcBorders>
          </w:tcPr>
          <w:p w:rsidR="001E6282" w:rsidRPr="00C32C50" w:rsidRDefault="001E6282" w:rsidP="00E9582E">
            <w:pPr>
              <w:widowControl/>
              <w:spacing w:after="0" w:line="240" w:lineRule="auto"/>
              <w:ind w:firstLine="0"/>
              <w:jc w:val="left"/>
              <w:rPr>
                <w:sz w:val="22"/>
                <w:szCs w:val="22"/>
                <w:lang w:eastAsia="lv-LV"/>
              </w:rPr>
            </w:pPr>
            <w:r w:rsidRPr="00C32C50">
              <w:rPr>
                <w:sz w:val="22"/>
                <w:szCs w:val="22"/>
                <w:lang w:eastAsia="lv-LV"/>
              </w:rPr>
              <w:t xml:space="preserve">Projekta iesniegumam ir pievienota būvdarbu tāme. </w:t>
            </w:r>
          </w:p>
        </w:tc>
        <w:tc>
          <w:tcPr>
            <w:tcW w:w="2551" w:type="dxa"/>
            <w:vMerge w:val="restart"/>
            <w:tcBorders>
              <w:tl2br w:val="nil"/>
              <w:tr2bl w:val="nil"/>
            </w:tcBorders>
            <w:shd w:val="clear" w:color="auto" w:fill="auto"/>
          </w:tcPr>
          <w:p w:rsidR="001E6282" w:rsidRPr="00C32C50" w:rsidRDefault="001E6282" w:rsidP="00E9582E">
            <w:pPr>
              <w:widowControl/>
              <w:spacing w:after="0" w:line="240" w:lineRule="auto"/>
              <w:ind w:firstLine="0"/>
              <w:jc w:val="left"/>
              <w:rPr>
                <w:bCs/>
                <w:sz w:val="22"/>
                <w:szCs w:val="22"/>
                <w:lang w:eastAsia="lv-LV"/>
              </w:rPr>
            </w:pPr>
            <w:r w:rsidRPr="00C32C50">
              <w:rPr>
                <w:bCs/>
                <w:sz w:val="22"/>
                <w:szCs w:val="22"/>
                <w:lang w:eastAsia="lv-LV"/>
              </w:rPr>
              <w:t>Būvdarbu tāme ir sagatavota atbilstoši vadlīnijās noteiktajām prasībām.</w:t>
            </w:r>
          </w:p>
        </w:tc>
      </w:tr>
      <w:tr w:rsidR="001E6282" w:rsidRPr="00C32C50" w:rsidTr="00FA41D3">
        <w:trPr>
          <w:trHeight w:val="560"/>
        </w:trPr>
        <w:tc>
          <w:tcPr>
            <w:tcW w:w="993" w:type="dxa"/>
            <w:vMerge/>
          </w:tcPr>
          <w:p w:rsidR="001E6282" w:rsidRPr="00C32C50" w:rsidRDefault="001E6282" w:rsidP="006506FA">
            <w:pPr>
              <w:widowControl/>
              <w:spacing w:after="0" w:line="240" w:lineRule="auto"/>
              <w:ind w:firstLine="0"/>
              <w:jc w:val="center"/>
              <w:rPr>
                <w:bCs/>
                <w:sz w:val="22"/>
                <w:szCs w:val="22"/>
                <w:lang w:eastAsia="lv-LV"/>
              </w:rPr>
            </w:pPr>
          </w:p>
        </w:tc>
        <w:tc>
          <w:tcPr>
            <w:tcW w:w="2835" w:type="dxa"/>
            <w:vMerge/>
          </w:tcPr>
          <w:p w:rsidR="001E6282" w:rsidRPr="00C32C50" w:rsidRDefault="001E6282" w:rsidP="006506FA">
            <w:pPr>
              <w:widowControl/>
              <w:spacing w:after="0" w:line="240" w:lineRule="auto"/>
              <w:ind w:firstLine="0"/>
              <w:jc w:val="left"/>
              <w:rPr>
                <w:sz w:val="22"/>
                <w:szCs w:val="22"/>
              </w:rPr>
            </w:pPr>
          </w:p>
        </w:tc>
        <w:tc>
          <w:tcPr>
            <w:tcW w:w="1701" w:type="dxa"/>
            <w:vMerge/>
            <w:tcBorders>
              <w:tl2br w:val="nil"/>
              <w:tr2bl w:val="nil"/>
            </w:tcBorders>
          </w:tcPr>
          <w:p w:rsidR="001E6282" w:rsidRPr="00C32C50" w:rsidRDefault="001E6282" w:rsidP="00113715">
            <w:pPr>
              <w:widowControl/>
              <w:spacing w:after="0" w:line="240" w:lineRule="auto"/>
              <w:ind w:firstLine="0"/>
              <w:jc w:val="left"/>
              <w:rPr>
                <w:bCs/>
                <w:sz w:val="22"/>
                <w:szCs w:val="22"/>
                <w:lang w:eastAsia="lv-LV"/>
              </w:rPr>
            </w:pPr>
          </w:p>
        </w:tc>
        <w:tc>
          <w:tcPr>
            <w:tcW w:w="1418" w:type="dxa"/>
            <w:tcBorders>
              <w:tl2br w:val="nil"/>
              <w:tr2bl w:val="nil"/>
            </w:tcBorders>
          </w:tcPr>
          <w:p w:rsidR="001E6282" w:rsidRPr="00C32C50" w:rsidRDefault="001E6282" w:rsidP="00E9582E">
            <w:pPr>
              <w:widowControl/>
              <w:spacing w:after="0" w:line="240" w:lineRule="auto"/>
              <w:ind w:firstLine="0"/>
              <w:jc w:val="left"/>
              <w:rPr>
                <w:bCs/>
                <w:sz w:val="22"/>
                <w:szCs w:val="22"/>
                <w:lang w:eastAsia="lv-LV"/>
              </w:rPr>
            </w:pPr>
            <w:r w:rsidRPr="00C32C50">
              <w:rPr>
                <w:sz w:val="22"/>
                <w:szCs w:val="22"/>
              </w:rPr>
              <w:t>Nē</w:t>
            </w:r>
          </w:p>
        </w:tc>
        <w:tc>
          <w:tcPr>
            <w:tcW w:w="2693" w:type="dxa"/>
            <w:vMerge/>
            <w:tcBorders>
              <w:bottom w:val="single" w:sz="4" w:space="0" w:color="auto"/>
              <w:tl2br w:val="nil"/>
              <w:tr2bl w:val="nil"/>
            </w:tcBorders>
          </w:tcPr>
          <w:p w:rsidR="001E6282" w:rsidRPr="00C32C50" w:rsidRDefault="001E6282" w:rsidP="006506FA">
            <w:pPr>
              <w:widowControl/>
              <w:spacing w:after="0" w:line="240" w:lineRule="auto"/>
              <w:ind w:firstLine="0"/>
              <w:jc w:val="left"/>
              <w:rPr>
                <w:bCs/>
                <w:sz w:val="22"/>
                <w:szCs w:val="22"/>
                <w:lang w:eastAsia="lv-LV"/>
              </w:rPr>
            </w:pPr>
          </w:p>
        </w:tc>
        <w:tc>
          <w:tcPr>
            <w:tcW w:w="2977" w:type="dxa"/>
            <w:tcBorders>
              <w:tl2br w:val="nil"/>
              <w:tr2bl w:val="nil"/>
            </w:tcBorders>
          </w:tcPr>
          <w:p w:rsidR="001E6282" w:rsidRPr="00C32C50" w:rsidRDefault="001E6282" w:rsidP="00E9582E">
            <w:pPr>
              <w:widowControl/>
              <w:spacing w:after="0" w:line="240" w:lineRule="auto"/>
              <w:ind w:firstLine="0"/>
              <w:jc w:val="left"/>
              <w:rPr>
                <w:sz w:val="22"/>
                <w:szCs w:val="22"/>
              </w:rPr>
            </w:pPr>
            <w:r w:rsidRPr="00C32C50">
              <w:rPr>
                <w:sz w:val="22"/>
                <w:szCs w:val="22"/>
                <w:lang w:eastAsia="lv-LV"/>
              </w:rPr>
              <w:t>Nav pievienota būvdarbu tāme vai to nepieciešams precizēt.</w:t>
            </w:r>
          </w:p>
        </w:tc>
        <w:tc>
          <w:tcPr>
            <w:tcW w:w="2551" w:type="dxa"/>
            <w:vMerge/>
            <w:tcBorders>
              <w:bottom w:val="single" w:sz="4" w:space="0" w:color="auto"/>
              <w:tl2br w:val="nil"/>
              <w:tr2bl w:val="nil"/>
            </w:tcBorders>
            <w:shd w:val="clear" w:color="auto" w:fill="auto"/>
          </w:tcPr>
          <w:p w:rsidR="001E6282" w:rsidRPr="00C32C50" w:rsidRDefault="001E6282" w:rsidP="006506FA">
            <w:pPr>
              <w:widowControl/>
              <w:spacing w:after="0" w:line="240" w:lineRule="auto"/>
              <w:ind w:firstLine="0"/>
              <w:jc w:val="left"/>
              <w:rPr>
                <w:bCs/>
                <w:sz w:val="22"/>
                <w:szCs w:val="22"/>
                <w:lang w:eastAsia="lv-LV"/>
              </w:rPr>
            </w:pPr>
          </w:p>
        </w:tc>
      </w:tr>
      <w:tr w:rsidR="00E30F74" w:rsidRPr="00C32C50" w:rsidTr="00FA41D3">
        <w:trPr>
          <w:trHeight w:val="1142"/>
        </w:trPr>
        <w:tc>
          <w:tcPr>
            <w:tcW w:w="993" w:type="dxa"/>
            <w:vMerge w:val="restart"/>
          </w:tcPr>
          <w:p w:rsidR="00E30F74" w:rsidRPr="00C32C50" w:rsidDel="0091688A" w:rsidRDefault="00E30F74" w:rsidP="00E9582E">
            <w:pPr>
              <w:pStyle w:val="naiskr"/>
              <w:spacing w:line="211" w:lineRule="atLeast"/>
              <w:jc w:val="center"/>
              <w:rPr>
                <w:sz w:val="22"/>
                <w:szCs w:val="22"/>
                <w:lang w:val="lv-LV"/>
              </w:rPr>
            </w:pPr>
            <w:r w:rsidRPr="00C32C50">
              <w:rPr>
                <w:bCs/>
                <w:sz w:val="22"/>
                <w:szCs w:val="22"/>
                <w:lang w:eastAsia="lv-LV"/>
              </w:rPr>
              <w:t>48.4.</w:t>
            </w:r>
          </w:p>
        </w:tc>
        <w:tc>
          <w:tcPr>
            <w:tcW w:w="2835" w:type="dxa"/>
            <w:vMerge w:val="restart"/>
          </w:tcPr>
          <w:p w:rsidR="00E30F74" w:rsidRPr="00C32C50" w:rsidDel="0091688A" w:rsidRDefault="00E30F74" w:rsidP="00E9582E">
            <w:pPr>
              <w:pStyle w:val="naiskr"/>
              <w:spacing w:line="211" w:lineRule="atLeast"/>
              <w:rPr>
                <w:sz w:val="22"/>
                <w:szCs w:val="22"/>
                <w:lang w:val="lv-LV"/>
              </w:rPr>
            </w:pPr>
            <w:r w:rsidRPr="00C32C50">
              <w:rPr>
                <w:sz w:val="22"/>
                <w:szCs w:val="22"/>
                <w:lang w:val="lv-LV"/>
              </w:rPr>
              <w:t>pašvaldības, kurā plānots veikt būvdarbus, apliecinājums, ka iesniegtais projekts atbilst spēkā esošam pašvaldības teritorijas plānojumam vai detālplānojumam</w:t>
            </w:r>
          </w:p>
        </w:tc>
        <w:tc>
          <w:tcPr>
            <w:tcW w:w="1701" w:type="dxa"/>
            <w:vMerge w:val="restart"/>
            <w:tcBorders>
              <w:tl2br w:val="nil"/>
              <w:tr2bl w:val="nil"/>
            </w:tcBorders>
          </w:tcPr>
          <w:p w:rsidR="00E30F74" w:rsidRPr="00C32C50" w:rsidRDefault="00E30F74" w:rsidP="00E9582E">
            <w:pPr>
              <w:widowControl/>
              <w:spacing w:after="0" w:line="240" w:lineRule="auto"/>
              <w:ind w:firstLine="0"/>
              <w:jc w:val="left"/>
              <w:rPr>
                <w:sz w:val="22"/>
                <w:szCs w:val="22"/>
              </w:rPr>
            </w:pPr>
            <w:r w:rsidRPr="00C32C50">
              <w:rPr>
                <w:sz w:val="22"/>
                <w:szCs w:val="22"/>
              </w:rPr>
              <w:t>P</w:t>
            </w:r>
          </w:p>
        </w:tc>
        <w:tc>
          <w:tcPr>
            <w:tcW w:w="1418" w:type="dxa"/>
            <w:tcBorders>
              <w:tl2br w:val="nil"/>
              <w:tr2bl w:val="nil"/>
            </w:tcBorders>
          </w:tcPr>
          <w:p w:rsidR="00E30F74" w:rsidRPr="00C32C50" w:rsidRDefault="00E30F74" w:rsidP="00E9582E">
            <w:pPr>
              <w:widowControl/>
              <w:spacing w:after="0" w:line="240" w:lineRule="auto"/>
              <w:ind w:firstLine="0"/>
              <w:jc w:val="left"/>
              <w:rPr>
                <w:bCs/>
                <w:sz w:val="22"/>
                <w:szCs w:val="22"/>
                <w:lang w:eastAsia="lv-LV"/>
              </w:rPr>
            </w:pPr>
            <w:r w:rsidRPr="00C32C50">
              <w:rPr>
                <w:sz w:val="22"/>
                <w:szCs w:val="22"/>
              </w:rPr>
              <w:t xml:space="preserve">Jā </w:t>
            </w:r>
          </w:p>
        </w:tc>
        <w:tc>
          <w:tcPr>
            <w:tcW w:w="2693" w:type="dxa"/>
            <w:vMerge w:val="restart"/>
            <w:tcBorders>
              <w:tl2br w:val="nil"/>
              <w:tr2bl w:val="nil"/>
            </w:tcBorders>
          </w:tcPr>
          <w:p w:rsidR="00E30F74" w:rsidRPr="00C32C50" w:rsidRDefault="00E30F74"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sz w:val="22"/>
                <w:szCs w:val="22"/>
              </w:rPr>
              <w:t xml:space="preserve">projekta iesnieguma 4.pielikums </w:t>
            </w:r>
          </w:p>
          <w:p w:rsidR="00E30F74" w:rsidRPr="00C32C50" w:rsidRDefault="00E30F74" w:rsidP="00E9582E">
            <w:pPr>
              <w:widowControl/>
              <w:spacing w:after="0" w:line="240" w:lineRule="auto"/>
              <w:ind w:firstLine="0"/>
              <w:jc w:val="left"/>
              <w:rPr>
                <w:bCs/>
                <w:sz w:val="22"/>
                <w:szCs w:val="22"/>
                <w:lang w:eastAsia="lv-LV"/>
              </w:rPr>
            </w:pPr>
          </w:p>
        </w:tc>
        <w:tc>
          <w:tcPr>
            <w:tcW w:w="2977" w:type="dxa"/>
            <w:tcBorders>
              <w:tl2br w:val="nil"/>
              <w:tr2bl w:val="nil"/>
            </w:tcBorders>
          </w:tcPr>
          <w:p w:rsidR="00E30F74" w:rsidRPr="00C32C50" w:rsidRDefault="00E30F74" w:rsidP="00E9582E">
            <w:pPr>
              <w:widowControl/>
              <w:spacing w:after="0" w:line="240" w:lineRule="auto"/>
              <w:ind w:firstLine="0"/>
              <w:jc w:val="left"/>
              <w:rPr>
                <w:sz w:val="22"/>
                <w:szCs w:val="22"/>
                <w:lang w:eastAsia="lv-LV"/>
              </w:rPr>
            </w:pPr>
            <w:r w:rsidRPr="00C32C50">
              <w:rPr>
                <w:sz w:val="22"/>
                <w:szCs w:val="22"/>
                <w:lang w:eastAsia="lv-LV"/>
              </w:rPr>
              <w:t xml:space="preserve">Ir pievienots pašvaldības apliecinājums, </w:t>
            </w:r>
            <w:r w:rsidRPr="00C32C50">
              <w:rPr>
                <w:sz w:val="22"/>
                <w:szCs w:val="22"/>
              </w:rPr>
              <w:t>ka iesniegtais projekts atbilst spēkā esošam pašvaldības teritorijas plānojumam vai detālplānojumam.</w:t>
            </w:r>
            <w:r w:rsidRPr="00C32C50">
              <w:rPr>
                <w:sz w:val="22"/>
                <w:szCs w:val="22"/>
                <w:lang w:eastAsia="lv-LV"/>
              </w:rPr>
              <w:t xml:space="preserve"> </w:t>
            </w:r>
          </w:p>
        </w:tc>
        <w:tc>
          <w:tcPr>
            <w:tcW w:w="2551" w:type="dxa"/>
            <w:vMerge w:val="restart"/>
            <w:tcBorders>
              <w:tl2br w:val="nil"/>
              <w:tr2bl w:val="nil"/>
            </w:tcBorders>
            <w:shd w:val="clear" w:color="auto" w:fill="auto"/>
          </w:tcPr>
          <w:p w:rsidR="00E30F74" w:rsidRPr="00C32C50" w:rsidRDefault="00E30F74" w:rsidP="006506FA">
            <w:pPr>
              <w:widowControl/>
              <w:spacing w:after="0" w:line="240" w:lineRule="auto"/>
              <w:ind w:firstLine="0"/>
              <w:jc w:val="left"/>
              <w:rPr>
                <w:bCs/>
                <w:sz w:val="22"/>
                <w:szCs w:val="22"/>
                <w:lang w:eastAsia="lv-LV"/>
              </w:rPr>
            </w:pPr>
          </w:p>
        </w:tc>
      </w:tr>
      <w:tr w:rsidR="00E30F74" w:rsidRPr="00C32C50" w:rsidTr="00FA41D3">
        <w:trPr>
          <w:trHeight w:val="1142"/>
        </w:trPr>
        <w:tc>
          <w:tcPr>
            <w:tcW w:w="993" w:type="dxa"/>
            <w:vMerge/>
          </w:tcPr>
          <w:p w:rsidR="00E30F74" w:rsidRPr="00C32C50" w:rsidRDefault="00E30F74" w:rsidP="006506FA">
            <w:pPr>
              <w:widowControl/>
              <w:spacing w:after="0" w:line="240" w:lineRule="auto"/>
              <w:ind w:firstLine="0"/>
              <w:jc w:val="center"/>
              <w:rPr>
                <w:bCs/>
                <w:sz w:val="22"/>
                <w:szCs w:val="22"/>
                <w:lang w:eastAsia="lv-LV"/>
              </w:rPr>
            </w:pPr>
          </w:p>
        </w:tc>
        <w:tc>
          <w:tcPr>
            <w:tcW w:w="2835" w:type="dxa"/>
            <w:vMerge/>
          </w:tcPr>
          <w:p w:rsidR="00E30F74" w:rsidRPr="00C32C50" w:rsidRDefault="00E30F74" w:rsidP="006506FA">
            <w:pPr>
              <w:widowControl/>
              <w:spacing w:after="0" w:line="240" w:lineRule="auto"/>
              <w:ind w:firstLine="0"/>
              <w:jc w:val="left"/>
              <w:rPr>
                <w:sz w:val="22"/>
                <w:szCs w:val="22"/>
              </w:rPr>
            </w:pPr>
          </w:p>
        </w:tc>
        <w:tc>
          <w:tcPr>
            <w:tcW w:w="1701" w:type="dxa"/>
            <w:vMerge/>
            <w:tcBorders>
              <w:tl2br w:val="nil"/>
              <w:tr2bl w:val="nil"/>
            </w:tcBorders>
          </w:tcPr>
          <w:p w:rsidR="00E30F74" w:rsidRPr="00C32C50" w:rsidRDefault="00E30F74" w:rsidP="00113715">
            <w:pPr>
              <w:widowControl/>
              <w:spacing w:after="0" w:line="240" w:lineRule="auto"/>
              <w:ind w:firstLine="0"/>
              <w:jc w:val="left"/>
              <w:rPr>
                <w:bCs/>
                <w:sz w:val="22"/>
                <w:szCs w:val="22"/>
                <w:lang w:eastAsia="lv-LV"/>
              </w:rPr>
            </w:pPr>
          </w:p>
        </w:tc>
        <w:tc>
          <w:tcPr>
            <w:tcW w:w="1418" w:type="dxa"/>
            <w:tcBorders>
              <w:tl2br w:val="nil"/>
              <w:tr2bl w:val="nil"/>
            </w:tcBorders>
          </w:tcPr>
          <w:p w:rsidR="00E30F74" w:rsidRPr="00C32C50" w:rsidRDefault="00E30F74" w:rsidP="00E9582E">
            <w:pPr>
              <w:widowControl/>
              <w:spacing w:after="0" w:line="240" w:lineRule="auto"/>
              <w:ind w:firstLine="0"/>
              <w:jc w:val="left"/>
              <w:rPr>
                <w:bCs/>
                <w:sz w:val="22"/>
                <w:szCs w:val="22"/>
                <w:lang w:eastAsia="lv-LV"/>
              </w:rPr>
            </w:pPr>
            <w:r w:rsidRPr="00C32C50">
              <w:rPr>
                <w:sz w:val="22"/>
                <w:szCs w:val="22"/>
              </w:rPr>
              <w:t>Nē</w:t>
            </w:r>
          </w:p>
        </w:tc>
        <w:tc>
          <w:tcPr>
            <w:tcW w:w="2693" w:type="dxa"/>
            <w:vMerge/>
            <w:tcBorders>
              <w:bottom w:val="single" w:sz="4" w:space="0" w:color="auto"/>
              <w:tl2br w:val="nil"/>
              <w:tr2bl w:val="nil"/>
            </w:tcBorders>
          </w:tcPr>
          <w:p w:rsidR="00E30F74" w:rsidRPr="00C32C50" w:rsidRDefault="00E30F74" w:rsidP="006506FA">
            <w:pPr>
              <w:widowControl/>
              <w:spacing w:after="0" w:line="240" w:lineRule="auto"/>
              <w:ind w:firstLine="0"/>
              <w:jc w:val="left"/>
              <w:rPr>
                <w:bCs/>
                <w:sz w:val="22"/>
                <w:szCs w:val="22"/>
                <w:lang w:eastAsia="lv-LV"/>
              </w:rPr>
            </w:pPr>
          </w:p>
        </w:tc>
        <w:tc>
          <w:tcPr>
            <w:tcW w:w="2977" w:type="dxa"/>
            <w:tcBorders>
              <w:tl2br w:val="nil"/>
              <w:tr2bl w:val="nil"/>
            </w:tcBorders>
          </w:tcPr>
          <w:p w:rsidR="00E30F74" w:rsidRPr="00C32C50" w:rsidRDefault="00E30F74" w:rsidP="00E9582E">
            <w:pPr>
              <w:widowControl/>
              <w:spacing w:after="0" w:line="240" w:lineRule="auto"/>
              <w:ind w:firstLine="0"/>
              <w:jc w:val="left"/>
              <w:rPr>
                <w:sz w:val="22"/>
                <w:szCs w:val="22"/>
              </w:rPr>
            </w:pPr>
            <w:r w:rsidRPr="00C32C50">
              <w:rPr>
                <w:sz w:val="22"/>
                <w:szCs w:val="22"/>
                <w:lang w:eastAsia="lv-LV"/>
              </w:rPr>
              <w:t xml:space="preserve">Nav pievienots pašvaldības apliecinājums, </w:t>
            </w:r>
            <w:r w:rsidRPr="00C32C50">
              <w:rPr>
                <w:sz w:val="22"/>
                <w:szCs w:val="22"/>
              </w:rPr>
              <w:t>ka iesniegtais projekts atbilst spēkā esošam pašvaldības teritorijas plānojumam vai detālplānojumam,</w:t>
            </w:r>
            <w:r w:rsidRPr="00C32C50">
              <w:rPr>
                <w:sz w:val="22"/>
                <w:szCs w:val="22"/>
                <w:lang w:eastAsia="lv-LV"/>
              </w:rPr>
              <w:t xml:space="preserve"> vai to nepieciešams precizēt.</w:t>
            </w:r>
          </w:p>
        </w:tc>
        <w:tc>
          <w:tcPr>
            <w:tcW w:w="2551" w:type="dxa"/>
            <w:vMerge/>
            <w:tcBorders>
              <w:bottom w:val="single" w:sz="4" w:space="0" w:color="auto"/>
              <w:tl2br w:val="nil"/>
              <w:tr2bl w:val="nil"/>
            </w:tcBorders>
            <w:shd w:val="clear" w:color="auto" w:fill="auto"/>
          </w:tcPr>
          <w:p w:rsidR="00E30F74" w:rsidRPr="00C32C50" w:rsidRDefault="00E30F74" w:rsidP="006506FA">
            <w:pPr>
              <w:widowControl/>
              <w:spacing w:after="0" w:line="240" w:lineRule="auto"/>
              <w:ind w:firstLine="0"/>
              <w:jc w:val="left"/>
              <w:rPr>
                <w:bCs/>
                <w:sz w:val="22"/>
                <w:szCs w:val="22"/>
                <w:lang w:eastAsia="lv-LV"/>
              </w:rPr>
            </w:pPr>
          </w:p>
        </w:tc>
      </w:tr>
      <w:tr w:rsidR="00E30F74" w:rsidRPr="00C32C50" w:rsidTr="00FA41D3">
        <w:trPr>
          <w:trHeight w:val="1142"/>
        </w:trPr>
        <w:tc>
          <w:tcPr>
            <w:tcW w:w="993" w:type="dxa"/>
            <w:vMerge w:val="restart"/>
          </w:tcPr>
          <w:p w:rsidR="00E30F74" w:rsidRPr="00C32C50" w:rsidDel="0091688A" w:rsidRDefault="00E30F74" w:rsidP="00E9582E">
            <w:pPr>
              <w:pStyle w:val="naiskr"/>
              <w:spacing w:line="211" w:lineRule="atLeast"/>
              <w:jc w:val="center"/>
              <w:rPr>
                <w:sz w:val="22"/>
                <w:szCs w:val="22"/>
                <w:lang w:val="lv-LV"/>
              </w:rPr>
            </w:pPr>
            <w:r w:rsidRPr="00C32C50">
              <w:rPr>
                <w:bCs/>
                <w:sz w:val="22"/>
                <w:szCs w:val="22"/>
                <w:lang w:eastAsia="lv-LV"/>
              </w:rPr>
              <w:t>48.5.</w:t>
            </w:r>
          </w:p>
        </w:tc>
        <w:tc>
          <w:tcPr>
            <w:tcW w:w="2835" w:type="dxa"/>
            <w:vMerge w:val="restart"/>
          </w:tcPr>
          <w:p w:rsidR="00E30F74" w:rsidRPr="00C32C50" w:rsidDel="0091688A" w:rsidRDefault="00E30F74" w:rsidP="00E9582E">
            <w:pPr>
              <w:pStyle w:val="naiskr"/>
              <w:spacing w:line="211" w:lineRule="atLeast"/>
              <w:rPr>
                <w:sz w:val="22"/>
                <w:szCs w:val="22"/>
                <w:lang w:val="lv-LV"/>
              </w:rPr>
            </w:pPr>
            <w:r w:rsidRPr="00C32C50">
              <w:rPr>
                <w:sz w:val="22"/>
                <w:szCs w:val="22"/>
                <w:lang w:val="lv-LV"/>
              </w:rPr>
              <w:t xml:space="preserve">Vides pārraudzības valsts biroja atzinums par ietekmes uz vidi novērtējuma noslēguma ziņojumu vai lēmums par ietekmes uz vidi novērtējuma procedūras </w:t>
            </w:r>
            <w:r w:rsidRPr="00C32C50">
              <w:rPr>
                <w:sz w:val="22"/>
                <w:szCs w:val="22"/>
                <w:lang w:val="lv-LV"/>
              </w:rPr>
              <w:lastRenderedPageBreak/>
              <w:t>nepiemērošanu</w:t>
            </w:r>
          </w:p>
        </w:tc>
        <w:tc>
          <w:tcPr>
            <w:tcW w:w="1701" w:type="dxa"/>
            <w:vMerge w:val="restart"/>
            <w:tcBorders>
              <w:tl2br w:val="nil"/>
              <w:tr2bl w:val="nil"/>
            </w:tcBorders>
          </w:tcPr>
          <w:p w:rsidR="00E30F74" w:rsidRPr="00C32C50" w:rsidRDefault="00E30F74" w:rsidP="00E9582E">
            <w:pPr>
              <w:widowControl/>
              <w:spacing w:after="0" w:line="240" w:lineRule="auto"/>
              <w:ind w:firstLine="0"/>
              <w:jc w:val="left"/>
              <w:rPr>
                <w:sz w:val="22"/>
                <w:szCs w:val="22"/>
              </w:rPr>
            </w:pPr>
            <w:r w:rsidRPr="00C32C50">
              <w:rPr>
                <w:sz w:val="22"/>
                <w:szCs w:val="22"/>
              </w:rPr>
              <w:lastRenderedPageBreak/>
              <w:t>P</w:t>
            </w:r>
          </w:p>
        </w:tc>
        <w:tc>
          <w:tcPr>
            <w:tcW w:w="1418" w:type="dxa"/>
            <w:tcBorders>
              <w:tl2br w:val="nil"/>
              <w:tr2bl w:val="nil"/>
            </w:tcBorders>
          </w:tcPr>
          <w:p w:rsidR="00E30F74" w:rsidRPr="00C32C50" w:rsidRDefault="00E30F74" w:rsidP="00E9582E">
            <w:pPr>
              <w:widowControl/>
              <w:spacing w:after="0" w:line="240" w:lineRule="auto"/>
              <w:ind w:firstLine="0"/>
              <w:jc w:val="left"/>
              <w:rPr>
                <w:bCs/>
                <w:sz w:val="22"/>
                <w:szCs w:val="22"/>
                <w:lang w:eastAsia="lv-LV"/>
              </w:rPr>
            </w:pPr>
            <w:r w:rsidRPr="00C32C50">
              <w:rPr>
                <w:sz w:val="22"/>
                <w:szCs w:val="22"/>
              </w:rPr>
              <w:t xml:space="preserve">Jā </w:t>
            </w:r>
          </w:p>
        </w:tc>
        <w:tc>
          <w:tcPr>
            <w:tcW w:w="2693" w:type="dxa"/>
            <w:vMerge w:val="restart"/>
            <w:tcBorders>
              <w:tl2br w:val="nil"/>
              <w:tr2bl w:val="nil"/>
            </w:tcBorders>
          </w:tcPr>
          <w:p w:rsidR="00E30F74" w:rsidRPr="00C32C50" w:rsidRDefault="00E30F74"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sz w:val="22"/>
                <w:szCs w:val="22"/>
              </w:rPr>
              <w:t xml:space="preserve">projekta iesnieguma 5.pielikums </w:t>
            </w:r>
          </w:p>
          <w:p w:rsidR="00E30F74" w:rsidRPr="00C32C50" w:rsidRDefault="00E30F74" w:rsidP="00E9582E">
            <w:pPr>
              <w:widowControl/>
              <w:spacing w:after="0" w:line="240" w:lineRule="auto"/>
              <w:ind w:firstLine="0"/>
              <w:jc w:val="left"/>
              <w:rPr>
                <w:bCs/>
                <w:sz w:val="22"/>
                <w:szCs w:val="22"/>
                <w:lang w:eastAsia="lv-LV"/>
              </w:rPr>
            </w:pPr>
          </w:p>
        </w:tc>
        <w:tc>
          <w:tcPr>
            <w:tcW w:w="2977" w:type="dxa"/>
            <w:tcBorders>
              <w:tl2br w:val="nil"/>
              <w:tr2bl w:val="nil"/>
            </w:tcBorders>
          </w:tcPr>
          <w:p w:rsidR="00E30F74" w:rsidRPr="00C32C50" w:rsidRDefault="00E30F74" w:rsidP="00E9582E">
            <w:pPr>
              <w:widowControl/>
              <w:spacing w:after="0" w:line="240" w:lineRule="auto"/>
              <w:ind w:firstLine="0"/>
              <w:jc w:val="left"/>
              <w:rPr>
                <w:sz w:val="22"/>
                <w:szCs w:val="22"/>
                <w:lang w:eastAsia="lv-LV"/>
              </w:rPr>
            </w:pPr>
            <w:r w:rsidRPr="00C32C50">
              <w:rPr>
                <w:sz w:val="22"/>
                <w:szCs w:val="22"/>
                <w:lang w:eastAsia="lv-LV"/>
              </w:rPr>
              <w:t xml:space="preserve">Ir pievienots Vides pārraudzības valsts biroja atzinums </w:t>
            </w:r>
            <w:r w:rsidRPr="00C32C50">
              <w:rPr>
                <w:sz w:val="22"/>
                <w:szCs w:val="22"/>
              </w:rPr>
              <w:t xml:space="preserve">vai lēmums, vai </w:t>
            </w:r>
            <w:r w:rsidRPr="00C32C50">
              <w:rPr>
                <w:rFonts w:eastAsia="Calibri"/>
                <w:sz w:val="22"/>
                <w:szCs w:val="22"/>
              </w:rPr>
              <w:t>tiesisko apstākļu skaidrojums par to, ka iecerei projektā nav piemērojams ietekmes uz vidi novērtējums</w:t>
            </w:r>
            <w:r w:rsidRPr="00C32C50">
              <w:rPr>
                <w:sz w:val="22"/>
                <w:szCs w:val="22"/>
              </w:rPr>
              <w:t>.</w:t>
            </w:r>
            <w:r w:rsidRPr="00C32C50" w:rsidDel="009C0459">
              <w:rPr>
                <w:sz w:val="22"/>
                <w:szCs w:val="22"/>
              </w:rPr>
              <w:t xml:space="preserve"> </w:t>
            </w:r>
          </w:p>
        </w:tc>
        <w:tc>
          <w:tcPr>
            <w:tcW w:w="2551" w:type="dxa"/>
            <w:vMerge w:val="restart"/>
            <w:tcBorders>
              <w:tl2br w:val="nil"/>
              <w:tr2bl w:val="nil"/>
            </w:tcBorders>
            <w:shd w:val="clear" w:color="auto" w:fill="auto"/>
          </w:tcPr>
          <w:p w:rsidR="00E30F74" w:rsidRPr="00C32C50" w:rsidRDefault="00E30F74" w:rsidP="006506FA">
            <w:pPr>
              <w:widowControl/>
              <w:spacing w:after="0" w:line="240" w:lineRule="auto"/>
              <w:ind w:firstLine="0"/>
              <w:jc w:val="left"/>
              <w:rPr>
                <w:bCs/>
                <w:sz w:val="22"/>
                <w:szCs w:val="22"/>
                <w:lang w:eastAsia="lv-LV"/>
              </w:rPr>
            </w:pPr>
          </w:p>
        </w:tc>
      </w:tr>
      <w:tr w:rsidR="00E30F74" w:rsidRPr="00C32C50" w:rsidTr="00FA41D3">
        <w:trPr>
          <w:trHeight w:val="416"/>
        </w:trPr>
        <w:tc>
          <w:tcPr>
            <w:tcW w:w="993" w:type="dxa"/>
            <w:vMerge/>
          </w:tcPr>
          <w:p w:rsidR="00E30F74" w:rsidRPr="00C32C50" w:rsidRDefault="00E30F74" w:rsidP="006506FA">
            <w:pPr>
              <w:widowControl/>
              <w:spacing w:after="0" w:line="240" w:lineRule="auto"/>
              <w:ind w:firstLine="0"/>
              <w:jc w:val="center"/>
              <w:rPr>
                <w:bCs/>
                <w:sz w:val="22"/>
                <w:szCs w:val="22"/>
                <w:lang w:eastAsia="lv-LV"/>
              </w:rPr>
            </w:pPr>
          </w:p>
        </w:tc>
        <w:tc>
          <w:tcPr>
            <w:tcW w:w="2835" w:type="dxa"/>
            <w:vMerge/>
          </w:tcPr>
          <w:p w:rsidR="00E30F74" w:rsidRPr="00C32C50" w:rsidRDefault="00E30F74" w:rsidP="006506FA">
            <w:pPr>
              <w:widowControl/>
              <w:spacing w:after="0" w:line="240" w:lineRule="auto"/>
              <w:ind w:firstLine="0"/>
              <w:jc w:val="left"/>
              <w:rPr>
                <w:sz w:val="22"/>
                <w:szCs w:val="22"/>
              </w:rPr>
            </w:pPr>
          </w:p>
        </w:tc>
        <w:tc>
          <w:tcPr>
            <w:tcW w:w="1701" w:type="dxa"/>
            <w:vMerge/>
            <w:tcBorders>
              <w:tl2br w:val="nil"/>
              <w:tr2bl w:val="nil"/>
            </w:tcBorders>
          </w:tcPr>
          <w:p w:rsidR="00E30F74" w:rsidRPr="00C32C50" w:rsidRDefault="00E30F74" w:rsidP="00113715">
            <w:pPr>
              <w:widowControl/>
              <w:spacing w:after="0" w:line="240" w:lineRule="auto"/>
              <w:ind w:firstLine="0"/>
              <w:jc w:val="left"/>
              <w:rPr>
                <w:bCs/>
                <w:sz w:val="22"/>
                <w:szCs w:val="22"/>
                <w:lang w:eastAsia="lv-LV"/>
              </w:rPr>
            </w:pPr>
          </w:p>
        </w:tc>
        <w:tc>
          <w:tcPr>
            <w:tcW w:w="1418" w:type="dxa"/>
            <w:tcBorders>
              <w:tl2br w:val="nil"/>
              <w:tr2bl w:val="nil"/>
            </w:tcBorders>
          </w:tcPr>
          <w:p w:rsidR="00E30F74" w:rsidRPr="00C32C50" w:rsidRDefault="00E30F74" w:rsidP="00E9582E">
            <w:pPr>
              <w:widowControl/>
              <w:spacing w:after="0" w:line="240" w:lineRule="auto"/>
              <w:ind w:firstLine="0"/>
              <w:jc w:val="left"/>
              <w:rPr>
                <w:bCs/>
                <w:sz w:val="22"/>
                <w:szCs w:val="22"/>
                <w:lang w:eastAsia="lv-LV"/>
              </w:rPr>
            </w:pPr>
            <w:r w:rsidRPr="00C32C50">
              <w:rPr>
                <w:sz w:val="22"/>
                <w:szCs w:val="22"/>
              </w:rPr>
              <w:t>Nē</w:t>
            </w:r>
          </w:p>
          <w:p w:rsidR="00E30F74" w:rsidRPr="00C32C50" w:rsidRDefault="00E30F74" w:rsidP="00E9582E">
            <w:pPr>
              <w:widowControl/>
              <w:spacing w:after="0" w:line="240" w:lineRule="auto"/>
              <w:ind w:firstLine="0"/>
              <w:jc w:val="left"/>
              <w:rPr>
                <w:bCs/>
                <w:sz w:val="22"/>
                <w:szCs w:val="22"/>
                <w:lang w:eastAsia="lv-LV"/>
              </w:rPr>
            </w:pPr>
          </w:p>
        </w:tc>
        <w:tc>
          <w:tcPr>
            <w:tcW w:w="2693" w:type="dxa"/>
            <w:vMerge/>
            <w:tcBorders>
              <w:bottom w:val="single" w:sz="4" w:space="0" w:color="auto"/>
              <w:tl2br w:val="nil"/>
              <w:tr2bl w:val="nil"/>
            </w:tcBorders>
          </w:tcPr>
          <w:p w:rsidR="00E30F74" w:rsidRPr="00C32C50" w:rsidRDefault="00E30F74" w:rsidP="006506FA">
            <w:pPr>
              <w:widowControl/>
              <w:spacing w:after="0" w:line="240" w:lineRule="auto"/>
              <w:ind w:firstLine="0"/>
              <w:jc w:val="left"/>
              <w:rPr>
                <w:bCs/>
                <w:sz w:val="22"/>
                <w:szCs w:val="22"/>
                <w:lang w:eastAsia="lv-LV"/>
              </w:rPr>
            </w:pPr>
          </w:p>
        </w:tc>
        <w:tc>
          <w:tcPr>
            <w:tcW w:w="2977" w:type="dxa"/>
            <w:tcBorders>
              <w:tl2br w:val="nil"/>
              <w:tr2bl w:val="nil"/>
            </w:tcBorders>
          </w:tcPr>
          <w:p w:rsidR="00E30F74" w:rsidRPr="00C32C50" w:rsidRDefault="00E30F74" w:rsidP="00E9582E">
            <w:pPr>
              <w:widowControl/>
              <w:spacing w:after="0" w:line="240" w:lineRule="auto"/>
              <w:ind w:firstLine="0"/>
              <w:jc w:val="left"/>
              <w:rPr>
                <w:sz w:val="22"/>
                <w:szCs w:val="22"/>
              </w:rPr>
            </w:pPr>
            <w:r w:rsidRPr="00C32C50">
              <w:rPr>
                <w:sz w:val="22"/>
                <w:szCs w:val="22"/>
                <w:lang w:eastAsia="lv-LV"/>
              </w:rPr>
              <w:t xml:space="preserve">Nav pievienots Vides pārraudzības valsts biroja atzinums </w:t>
            </w:r>
            <w:r w:rsidRPr="00C32C50">
              <w:rPr>
                <w:sz w:val="22"/>
                <w:szCs w:val="22"/>
              </w:rPr>
              <w:t xml:space="preserve">vai lēmums, vai </w:t>
            </w:r>
            <w:r w:rsidRPr="00C32C50">
              <w:rPr>
                <w:rFonts w:eastAsia="Calibri"/>
                <w:sz w:val="22"/>
                <w:szCs w:val="22"/>
              </w:rPr>
              <w:t>tiesisko apstākļu skaidrojums par to, ka iecerei projektā nav piemērojams ietekmes uz vidi novērtējums</w:t>
            </w:r>
            <w:r w:rsidRPr="00C32C50">
              <w:rPr>
                <w:sz w:val="22"/>
                <w:szCs w:val="22"/>
              </w:rPr>
              <w:t xml:space="preserve">. </w:t>
            </w:r>
          </w:p>
        </w:tc>
        <w:tc>
          <w:tcPr>
            <w:tcW w:w="2551" w:type="dxa"/>
            <w:vMerge/>
            <w:tcBorders>
              <w:bottom w:val="single" w:sz="4" w:space="0" w:color="auto"/>
              <w:tl2br w:val="nil"/>
              <w:tr2bl w:val="nil"/>
            </w:tcBorders>
            <w:shd w:val="clear" w:color="auto" w:fill="auto"/>
          </w:tcPr>
          <w:p w:rsidR="00E30F74" w:rsidRPr="00C32C50" w:rsidRDefault="00E30F74" w:rsidP="006506FA">
            <w:pPr>
              <w:widowControl/>
              <w:spacing w:after="0" w:line="240" w:lineRule="auto"/>
              <w:ind w:firstLine="0"/>
              <w:jc w:val="left"/>
              <w:rPr>
                <w:bCs/>
                <w:sz w:val="22"/>
                <w:szCs w:val="22"/>
                <w:lang w:eastAsia="lv-LV"/>
              </w:rPr>
            </w:pPr>
          </w:p>
        </w:tc>
      </w:tr>
      <w:tr w:rsidR="00CC6B2A" w:rsidRPr="00C32C50" w:rsidTr="00FA41D3">
        <w:trPr>
          <w:trHeight w:val="1142"/>
        </w:trPr>
        <w:tc>
          <w:tcPr>
            <w:tcW w:w="993" w:type="dxa"/>
            <w:vMerge w:val="restart"/>
          </w:tcPr>
          <w:p w:rsidR="00CC6B2A" w:rsidRPr="00C32C50" w:rsidDel="0091688A" w:rsidRDefault="00CC6B2A" w:rsidP="00E9582E">
            <w:pPr>
              <w:pStyle w:val="naiskr"/>
              <w:spacing w:line="211" w:lineRule="atLeast"/>
              <w:jc w:val="center"/>
              <w:rPr>
                <w:sz w:val="22"/>
                <w:szCs w:val="22"/>
                <w:lang w:val="lv-LV"/>
              </w:rPr>
            </w:pPr>
            <w:r w:rsidRPr="00C32C50">
              <w:rPr>
                <w:bCs/>
                <w:sz w:val="22"/>
                <w:szCs w:val="22"/>
                <w:lang w:eastAsia="lv-LV"/>
              </w:rPr>
              <w:lastRenderedPageBreak/>
              <w:t>48.6.</w:t>
            </w:r>
          </w:p>
        </w:tc>
        <w:tc>
          <w:tcPr>
            <w:tcW w:w="2835" w:type="dxa"/>
            <w:vMerge w:val="restart"/>
          </w:tcPr>
          <w:p w:rsidR="00CC6B2A" w:rsidRPr="00D855B3" w:rsidDel="0091688A" w:rsidRDefault="00CC6B2A" w:rsidP="00E9582E">
            <w:pPr>
              <w:pStyle w:val="naiskr"/>
              <w:spacing w:line="211" w:lineRule="atLeast"/>
              <w:rPr>
                <w:sz w:val="22"/>
                <w:szCs w:val="22"/>
                <w:lang w:val="lv-LV"/>
              </w:rPr>
            </w:pPr>
            <w:r w:rsidRPr="00D855B3">
              <w:rPr>
                <w:sz w:val="22"/>
                <w:szCs w:val="22"/>
                <w:lang w:val="lv-LV"/>
              </w:rPr>
              <w:t>pārvaldes lēmuma vai līguma starp pašvaldību un kapitālsabiedrību (atbilstoši projekta iesniedzēja juridiskajam statusam) par ūdenssaimniecības sabiedrisko pakalpojumu sniegšanu kopija</w:t>
            </w:r>
          </w:p>
        </w:tc>
        <w:tc>
          <w:tcPr>
            <w:tcW w:w="1701" w:type="dxa"/>
            <w:vMerge w:val="restart"/>
            <w:tcBorders>
              <w:tl2br w:val="nil"/>
              <w:tr2bl w:val="nil"/>
            </w:tcBorders>
          </w:tcPr>
          <w:p w:rsidR="00CC6B2A" w:rsidRPr="00C32C50" w:rsidRDefault="00CC6B2A" w:rsidP="00E9582E">
            <w:pPr>
              <w:widowControl/>
              <w:spacing w:after="0" w:line="240" w:lineRule="auto"/>
              <w:ind w:firstLine="0"/>
              <w:jc w:val="left"/>
              <w:rPr>
                <w:sz w:val="22"/>
                <w:szCs w:val="22"/>
              </w:rPr>
            </w:pPr>
            <w:r w:rsidRPr="00C32C50">
              <w:rPr>
                <w:sz w:val="22"/>
                <w:szCs w:val="22"/>
              </w:rPr>
              <w:t>P</w:t>
            </w:r>
          </w:p>
        </w:tc>
        <w:tc>
          <w:tcPr>
            <w:tcW w:w="1418" w:type="dxa"/>
            <w:tcBorders>
              <w:tl2br w:val="nil"/>
              <w:tr2bl w:val="nil"/>
            </w:tcBorders>
          </w:tcPr>
          <w:p w:rsidR="00CC6B2A" w:rsidRPr="00C32C50" w:rsidRDefault="00CC6B2A" w:rsidP="00E9582E">
            <w:pPr>
              <w:widowControl/>
              <w:spacing w:after="0" w:line="240" w:lineRule="auto"/>
              <w:ind w:firstLine="0"/>
              <w:jc w:val="left"/>
              <w:rPr>
                <w:bCs/>
                <w:sz w:val="22"/>
                <w:szCs w:val="22"/>
                <w:lang w:eastAsia="lv-LV"/>
              </w:rPr>
            </w:pPr>
            <w:r w:rsidRPr="00C32C50">
              <w:rPr>
                <w:sz w:val="22"/>
                <w:szCs w:val="22"/>
              </w:rPr>
              <w:t xml:space="preserve">Jā </w:t>
            </w:r>
          </w:p>
        </w:tc>
        <w:tc>
          <w:tcPr>
            <w:tcW w:w="2693" w:type="dxa"/>
            <w:vMerge w:val="restart"/>
            <w:tcBorders>
              <w:tl2br w:val="nil"/>
              <w:tr2bl w:val="nil"/>
            </w:tcBorders>
          </w:tcPr>
          <w:p w:rsidR="00CC6B2A" w:rsidRPr="00C32C50" w:rsidRDefault="00CC6B2A"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sz w:val="22"/>
                <w:szCs w:val="22"/>
              </w:rPr>
              <w:t xml:space="preserve">projekta iesnieguma 6.pielikums </w:t>
            </w:r>
          </w:p>
          <w:p w:rsidR="00CC6B2A" w:rsidRPr="00C32C50" w:rsidRDefault="00CC6B2A" w:rsidP="00E9582E">
            <w:pPr>
              <w:widowControl/>
              <w:spacing w:after="0" w:line="240" w:lineRule="auto"/>
              <w:ind w:firstLine="0"/>
              <w:jc w:val="left"/>
              <w:rPr>
                <w:bCs/>
                <w:sz w:val="22"/>
                <w:szCs w:val="22"/>
                <w:lang w:eastAsia="lv-LV"/>
              </w:rPr>
            </w:pPr>
          </w:p>
        </w:tc>
        <w:tc>
          <w:tcPr>
            <w:tcW w:w="2977" w:type="dxa"/>
            <w:tcBorders>
              <w:tl2br w:val="nil"/>
              <w:tr2bl w:val="nil"/>
            </w:tcBorders>
          </w:tcPr>
          <w:p w:rsidR="00CC6B2A" w:rsidRPr="00C32C50" w:rsidRDefault="00CC6B2A" w:rsidP="00D855B3">
            <w:pPr>
              <w:widowControl/>
              <w:spacing w:after="0" w:line="240" w:lineRule="auto"/>
              <w:ind w:firstLine="0"/>
              <w:jc w:val="left"/>
              <w:rPr>
                <w:sz w:val="22"/>
                <w:szCs w:val="22"/>
                <w:lang w:eastAsia="lv-LV"/>
              </w:rPr>
            </w:pPr>
            <w:r w:rsidRPr="00C32C50">
              <w:rPr>
                <w:sz w:val="22"/>
                <w:szCs w:val="22"/>
                <w:lang w:eastAsia="lv-LV"/>
              </w:rPr>
              <w:t>Ir pievienota pārv</w:t>
            </w:r>
            <w:r w:rsidR="00D855B3">
              <w:rPr>
                <w:sz w:val="22"/>
                <w:szCs w:val="22"/>
                <w:lang w:eastAsia="lv-LV"/>
              </w:rPr>
              <w:t>aldes lēmuma</w:t>
            </w:r>
            <w:r w:rsidRPr="00C32C50">
              <w:rPr>
                <w:sz w:val="22"/>
                <w:szCs w:val="22"/>
                <w:lang w:eastAsia="lv-LV"/>
              </w:rPr>
              <w:t xml:space="preserve"> vai līguma starp pašvaldību un kapitālsabiedrību (atkarībā no projekta iesniedzēja juridiskā statusa) par ūdenssaimniecības sabiedrisko pakalpojumu sniegšanu kopija. </w:t>
            </w:r>
          </w:p>
        </w:tc>
        <w:tc>
          <w:tcPr>
            <w:tcW w:w="2551" w:type="dxa"/>
            <w:vMerge w:val="restart"/>
            <w:tcBorders>
              <w:tl2br w:val="nil"/>
              <w:tr2bl w:val="nil"/>
            </w:tcBorders>
            <w:shd w:val="clear" w:color="auto" w:fill="auto"/>
          </w:tcPr>
          <w:p w:rsidR="00CC6B2A" w:rsidRPr="00C32C50" w:rsidRDefault="00CC6B2A" w:rsidP="006506FA">
            <w:pPr>
              <w:widowControl/>
              <w:spacing w:after="0" w:line="240" w:lineRule="auto"/>
              <w:ind w:firstLine="0"/>
              <w:jc w:val="left"/>
              <w:rPr>
                <w:bCs/>
                <w:sz w:val="22"/>
                <w:szCs w:val="22"/>
                <w:lang w:eastAsia="lv-LV"/>
              </w:rPr>
            </w:pPr>
          </w:p>
        </w:tc>
      </w:tr>
      <w:tr w:rsidR="00CC6B2A" w:rsidRPr="00C32C50" w:rsidTr="00FA41D3">
        <w:trPr>
          <w:trHeight w:val="1142"/>
        </w:trPr>
        <w:tc>
          <w:tcPr>
            <w:tcW w:w="993" w:type="dxa"/>
            <w:vMerge/>
          </w:tcPr>
          <w:p w:rsidR="00CC6B2A" w:rsidRPr="00C32C50" w:rsidRDefault="00CC6B2A" w:rsidP="006506FA">
            <w:pPr>
              <w:widowControl/>
              <w:spacing w:after="0" w:line="240" w:lineRule="auto"/>
              <w:ind w:firstLine="0"/>
              <w:jc w:val="center"/>
              <w:rPr>
                <w:bCs/>
                <w:sz w:val="22"/>
                <w:szCs w:val="22"/>
                <w:lang w:eastAsia="lv-LV"/>
              </w:rPr>
            </w:pPr>
          </w:p>
        </w:tc>
        <w:tc>
          <w:tcPr>
            <w:tcW w:w="2835" w:type="dxa"/>
            <w:vMerge/>
          </w:tcPr>
          <w:p w:rsidR="00CC6B2A" w:rsidRPr="00D855B3" w:rsidRDefault="00CC6B2A" w:rsidP="006506FA">
            <w:pPr>
              <w:widowControl/>
              <w:spacing w:after="0" w:line="240" w:lineRule="auto"/>
              <w:ind w:firstLine="0"/>
              <w:jc w:val="left"/>
              <w:rPr>
                <w:sz w:val="22"/>
                <w:szCs w:val="22"/>
              </w:rPr>
            </w:pPr>
          </w:p>
        </w:tc>
        <w:tc>
          <w:tcPr>
            <w:tcW w:w="1701" w:type="dxa"/>
            <w:vMerge/>
            <w:tcBorders>
              <w:tl2br w:val="nil"/>
              <w:tr2bl w:val="nil"/>
            </w:tcBorders>
          </w:tcPr>
          <w:p w:rsidR="00CC6B2A" w:rsidRPr="00C32C50" w:rsidRDefault="00CC6B2A" w:rsidP="00113715">
            <w:pPr>
              <w:widowControl/>
              <w:spacing w:after="0" w:line="240" w:lineRule="auto"/>
              <w:ind w:firstLine="0"/>
              <w:jc w:val="left"/>
              <w:rPr>
                <w:bCs/>
                <w:sz w:val="22"/>
                <w:szCs w:val="22"/>
                <w:lang w:eastAsia="lv-LV"/>
              </w:rPr>
            </w:pPr>
          </w:p>
        </w:tc>
        <w:tc>
          <w:tcPr>
            <w:tcW w:w="1418" w:type="dxa"/>
            <w:tcBorders>
              <w:tl2br w:val="nil"/>
              <w:tr2bl w:val="nil"/>
            </w:tcBorders>
          </w:tcPr>
          <w:p w:rsidR="00CC6B2A" w:rsidRPr="00C32C50" w:rsidRDefault="00CC6B2A" w:rsidP="00E9582E">
            <w:pPr>
              <w:widowControl/>
              <w:spacing w:after="0" w:line="240" w:lineRule="auto"/>
              <w:ind w:firstLine="0"/>
              <w:jc w:val="left"/>
              <w:rPr>
                <w:bCs/>
                <w:sz w:val="22"/>
                <w:szCs w:val="22"/>
                <w:lang w:eastAsia="lv-LV"/>
              </w:rPr>
            </w:pPr>
            <w:r w:rsidRPr="00C32C50">
              <w:rPr>
                <w:sz w:val="22"/>
                <w:szCs w:val="22"/>
              </w:rPr>
              <w:t>Nē</w:t>
            </w:r>
          </w:p>
        </w:tc>
        <w:tc>
          <w:tcPr>
            <w:tcW w:w="2693" w:type="dxa"/>
            <w:vMerge/>
            <w:tcBorders>
              <w:bottom w:val="single" w:sz="4" w:space="0" w:color="auto"/>
              <w:tl2br w:val="nil"/>
              <w:tr2bl w:val="nil"/>
            </w:tcBorders>
          </w:tcPr>
          <w:p w:rsidR="00CC6B2A" w:rsidRPr="00C32C50" w:rsidRDefault="00CC6B2A" w:rsidP="006506FA">
            <w:pPr>
              <w:widowControl/>
              <w:spacing w:after="0" w:line="240" w:lineRule="auto"/>
              <w:ind w:firstLine="0"/>
              <w:jc w:val="left"/>
              <w:rPr>
                <w:bCs/>
                <w:sz w:val="22"/>
                <w:szCs w:val="22"/>
                <w:lang w:eastAsia="lv-LV"/>
              </w:rPr>
            </w:pPr>
          </w:p>
        </w:tc>
        <w:tc>
          <w:tcPr>
            <w:tcW w:w="2977" w:type="dxa"/>
            <w:tcBorders>
              <w:tl2br w:val="nil"/>
              <w:tr2bl w:val="nil"/>
            </w:tcBorders>
          </w:tcPr>
          <w:p w:rsidR="00CC6B2A" w:rsidRPr="00C32C50" w:rsidRDefault="00CC6B2A" w:rsidP="00D855B3">
            <w:pPr>
              <w:widowControl/>
              <w:spacing w:after="0" w:line="240" w:lineRule="auto"/>
              <w:ind w:firstLine="0"/>
              <w:jc w:val="left"/>
              <w:rPr>
                <w:sz w:val="22"/>
                <w:szCs w:val="22"/>
              </w:rPr>
            </w:pPr>
            <w:r w:rsidRPr="00C32C50">
              <w:rPr>
                <w:sz w:val="22"/>
                <w:szCs w:val="22"/>
                <w:lang w:eastAsia="lv-LV"/>
              </w:rPr>
              <w:t>Nav pievienota pārvaldes lēmuma vai līguma starp pašvaldību un kapitālsabiedrību (atkarībā no projekta iesniedzēja juridiskā statusa) par ūdenssaimniecības sabiedrisko pakalpojumu sniegšanu kopija</w:t>
            </w:r>
            <w:r w:rsidR="007672C5">
              <w:rPr>
                <w:sz w:val="22"/>
                <w:szCs w:val="22"/>
                <w:lang w:eastAsia="lv-LV"/>
              </w:rPr>
              <w:t>,</w:t>
            </w:r>
            <w:r w:rsidRPr="00C32C50">
              <w:rPr>
                <w:sz w:val="22"/>
                <w:szCs w:val="22"/>
                <w:lang w:eastAsia="lv-LV"/>
              </w:rPr>
              <w:t xml:space="preserve"> vai to kopiju vai lēmumu nepieciešams precizēt.</w:t>
            </w:r>
          </w:p>
        </w:tc>
        <w:tc>
          <w:tcPr>
            <w:tcW w:w="2551" w:type="dxa"/>
            <w:vMerge/>
            <w:tcBorders>
              <w:bottom w:val="single" w:sz="4" w:space="0" w:color="auto"/>
              <w:tl2br w:val="nil"/>
              <w:tr2bl w:val="nil"/>
            </w:tcBorders>
            <w:shd w:val="clear" w:color="auto" w:fill="auto"/>
          </w:tcPr>
          <w:p w:rsidR="00CC6B2A" w:rsidRPr="00C32C50" w:rsidRDefault="00CC6B2A" w:rsidP="006506FA">
            <w:pPr>
              <w:widowControl/>
              <w:spacing w:after="0" w:line="240" w:lineRule="auto"/>
              <w:ind w:firstLine="0"/>
              <w:jc w:val="left"/>
              <w:rPr>
                <w:bCs/>
                <w:sz w:val="22"/>
                <w:szCs w:val="22"/>
                <w:lang w:eastAsia="lv-LV"/>
              </w:rPr>
            </w:pPr>
          </w:p>
        </w:tc>
      </w:tr>
      <w:tr w:rsidR="009D1525" w:rsidRPr="00C32C50" w:rsidTr="00FA41D3">
        <w:trPr>
          <w:trHeight w:val="1142"/>
        </w:trPr>
        <w:tc>
          <w:tcPr>
            <w:tcW w:w="993" w:type="dxa"/>
            <w:vMerge w:val="restart"/>
          </w:tcPr>
          <w:p w:rsidR="009D1525" w:rsidRPr="00C32C50" w:rsidDel="0091688A" w:rsidRDefault="009D1525" w:rsidP="00E9582E">
            <w:pPr>
              <w:pStyle w:val="naiskr"/>
              <w:spacing w:line="211" w:lineRule="atLeast"/>
              <w:jc w:val="center"/>
              <w:rPr>
                <w:sz w:val="22"/>
                <w:szCs w:val="22"/>
                <w:lang w:val="lv-LV"/>
              </w:rPr>
            </w:pPr>
            <w:r w:rsidRPr="00C32C50">
              <w:rPr>
                <w:bCs/>
                <w:sz w:val="22"/>
                <w:szCs w:val="22"/>
                <w:lang w:eastAsia="lv-LV"/>
              </w:rPr>
              <w:t>48.7.</w:t>
            </w:r>
          </w:p>
        </w:tc>
        <w:tc>
          <w:tcPr>
            <w:tcW w:w="2835" w:type="dxa"/>
            <w:vMerge w:val="restart"/>
          </w:tcPr>
          <w:p w:rsidR="009D1525" w:rsidRPr="00D855B3" w:rsidDel="0091688A" w:rsidRDefault="009D1525" w:rsidP="00E9582E">
            <w:pPr>
              <w:pStyle w:val="naiskr"/>
              <w:spacing w:line="211" w:lineRule="atLeast"/>
              <w:rPr>
                <w:sz w:val="22"/>
                <w:szCs w:val="22"/>
                <w:lang w:val="lv-LV"/>
              </w:rPr>
            </w:pPr>
            <w:r w:rsidRPr="00D855B3">
              <w:rPr>
                <w:sz w:val="22"/>
                <w:szCs w:val="22"/>
                <w:lang w:val="lv-LV"/>
              </w:rPr>
              <w:t>licences par sabiedriskā pakalpojuma sniegšanu kopija, ja pakalpojumus sniedz kapitālsabiedrība</w:t>
            </w:r>
          </w:p>
        </w:tc>
        <w:tc>
          <w:tcPr>
            <w:tcW w:w="1701" w:type="dxa"/>
            <w:vMerge w:val="restart"/>
            <w:tcBorders>
              <w:tl2br w:val="nil"/>
              <w:tr2bl w:val="nil"/>
            </w:tcBorders>
          </w:tcPr>
          <w:p w:rsidR="009D1525" w:rsidRPr="00C32C50" w:rsidRDefault="009D1525" w:rsidP="00E9582E">
            <w:pPr>
              <w:widowControl/>
              <w:spacing w:after="0" w:line="240" w:lineRule="auto"/>
              <w:ind w:firstLine="0"/>
              <w:jc w:val="left"/>
              <w:rPr>
                <w:sz w:val="22"/>
                <w:szCs w:val="22"/>
              </w:rPr>
            </w:pPr>
            <w:r w:rsidRPr="00C32C50">
              <w:rPr>
                <w:sz w:val="22"/>
                <w:szCs w:val="22"/>
              </w:rPr>
              <w:t>P</w:t>
            </w:r>
          </w:p>
        </w:tc>
        <w:tc>
          <w:tcPr>
            <w:tcW w:w="1418" w:type="dxa"/>
            <w:tcBorders>
              <w:tl2br w:val="nil"/>
              <w:tr2bl w:val="nil"/>
            </w:tcBorders>
          </w:tcPr>
          <w:p w:rsidR="009D1525" w:rsidRPr="00C32C50" w:rsidRDefault="009D1525" w:rsidP="00E9582E">
            <w:pPr>
              <w:widowControl/>
              <w:spacing w:after="0" w:line="240" w:lineRule="auto"/>
              <w:ind w:firstLine="0"/>
              <w:jc w:val="left"/>
              <w:rPr>
                <w:bCs/>
                <w:sz w:val="22"/>
                <w:szCs w:val="22"/>
                <w:lang w:eastAsia="lv-LV"/>
              </w:rPr>
            </w:pPr>
            <w:r w:rsidRPr="00C32C50">
              <w:rPr>
                <w:sz w:val="22"/>
                <w:szCs w:val="22"/>
              </w:rPr>
              <w:t xml:space="preserve">Jā </w:t>
            </w:r>
          </w:p>
        </w:tc>
        <w:tc>
          <w:tcPr>
            <w:tcW w:w="2693" w:type="dxa"/>
            <w:vMerge w:val="restart"/>
            <w:tcBorders>
              <w:tl2br w:val="nil"/>
              <w:tr2bl w:val="nil"/>
            </w:tcBorders>
          </w:tcPr>
          <w:p w:rsidR="009D1525" w:rsidRPr="00C32C50" w:rsidRDefault="009D1525"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sz w:val="22"/>
                <w:szCs w:val="22"/>
              </w:rPr>
              <w:t xml:space="preserve">projekta iesnieguma 7.pielikums </w:t>
            </w:r>
          </w:p>
          <w:p w:rsidR="009D1525" w:rsidRPr="00C32C50" w:rsidRDefault="009D1525" w:rsidP="00E9582E">
            <w:pPr>
              <w:widowControl/>
              <w:spacing w:after="0" w:line="240" w:lineRule="auto"/>
              <w:ind w:firstLine="0"/>
              <w:jc w:val="left"/>
              <w:rPr>
                <w:bCs/>
                <w:sz w:val="22"/>
                <w:szCs w:val="22"/>
                <w:lang w:eastAsia="lv-LV"/>
              </w:rPr>
            </w:pPr>
          </w:p>
        </w:tc>
        <w:tc>
          <w:tcPr>
            <w:tcW w:w="2977" w:type="dxa"/>
            <w:tcBorders>
              <w:tl2br w:val="nil"/>
              <w:tr2bl w:val="nil"/>
            </w:tcBorders>
          </w:tcPr>
          <w:p w:rsidR="009D1525" w:rsidRPr="00C32C50" w:rsidRDefault="009D1525" w:rsidP="00E9582E">
            <w:pPr>
              <w:widowControl/>
              <w:spacing w:after="0" w:line="240" w:lineRule="auto"/>
              <w:ind w:firstLine="0"/>
              <w:jc w:val="left"/>
              <w:rPr>
                <w:sz w:val="22"/>
                <w:szCs w:val="22"/>
                <w:lang w:eastAsia="lv-LV"/>
              </w:rPr>
            </w:pPr>
            <w:r w:rsidRPr="00C32C50">
              <w:rPr>
                <w:sz w:val="22"/>
                <w:szCs w:val="22"/>
                <w:lang w:eastAsia="lv-LV"/>
              </w:rPr>
              <w:t xml:space="preserve">Ir pievienota licences par sabiedriskā pakalpojuma sniegšanu kopija, ja pakalpojumus sniedz kapitālsabiedrība </w:t>
            </w:r>
          </w:p>
        </w:tc>
        <w:tc>
          <w:tcPr>
            <w:tcW w:w="2551" w:type="dxa"/>
            <w:vMerge w:val="restart"/>
            <w:tcBorders>
              <w:tl2br w:val="nil"/>
              <w:tr2bl w:val="nil"/>
            </w:tcBorders>
            <w:shd w:val="clear" w:color="auto" w:fill="auto"/>
          </w:tcPr>
          <w:p w:rsidR="009D1525" w:rsidRPr="00C32C50" w:rsidRDefault="009D1525" w:rsidP="00E9582E">
            <w:pPr>
              <w:widowControl/>
              <w:spacing w:after="0" w:line="240" w:lineRule="auto"/>
              <w:ind w:firstLine="0"/>
              <w:jc w:val="left"/>
              <w:rPr>
                <w:bCs/>
                <w:sz w:val="22"/>
                <w:szCs w:val="22"/>
                <w:lang w:eastAsia="lv-LV"/>
              </w:rPr>
            </w:pPr>
            <w:r w:rsidRPr="00C32C50">
              <w:rPr>
                <w:bCs/>
                <w:sz w:val="22"/>
                <w:szCs w:val="22"/>
                <w:lang w:eastAsia="lv-LV"/>
              </w:rPr>
              <w:t xml:space="preserve">Skatīt arī </w:t>
            </w:r>
            <w:r w:rsidRPr="00C32C50">
              <w:rPr>
                <w:bCs/>
                <w:i/>
                <w:sz w:val="22"/>
                <w:szCs w:val="22"/>
                <w:lang w:eastAsia="lv-LV"/>
              </w:rPr>
              <w:t xml:space="preserve">Vadlīnijas Eiropas Savienības fondu līdzfinansētās aktivitātes </w:t>
            </w:r>
            <w:r w:rsidR="00FE5C69">
              <w:rPr>
                <w:bCs/>
                <w:i/>
                <w:sz w:val="22"/>
                <w:szCs w:val="22"/>
                <w:lang w:eastAsia="lv-LV"/>
              </w:rPr>
              <w:t>„</w:t>
            </w:r>
            <w:r w:rsidRPr="00C32C50">
              <w:rPr>
                <w:bCs/>
                <w:i/>
                <w:sz w:val="22"/>
                <w:szCs w:val="22"/>
                <w:lang w:eastAsia="lv-LV"/>
              </w:rPr>
              <w:t xml:space="preserve">Ūdenssaimniecības infrastruktūras attīstība </w:t>
            </w:r>
            <w:r w:rsidRPr="00C32C50">
              <w:rPr>
                <w:bCs/>
                <w:i/>
                <w:sz w:val="22"/>
                <w:szCs w:val="22"/>
                <w:lang w:eastAsia="lv-LV"/>
              </w:rPr>
              <w:lastRenderedPageBreak/>
              <w:t>apdzīvotās vietās ar cilvēku ekvivalentu lielāku par 2000 cilvēku ekvivalentu</w:t>
            </w:r>
            <w:r w:rsidR="00FE5C69">
              <w:rPr>
                <w:bCs/>
                <w:i/>
                <w:sz w:val="22"/>
                <w:szCs w:val="22"/>
                <w:lang w:eastAsia="lv-LV"/>
              </w:rPr>
              <w:t>”</w:t>
            </w:r>
            <w:r w:rsidRPr="00C32C50">
              <w:rPr>
                <w:bCs/>
                <w:i/>
                <w:sz w:val="22"/>
                <w:szCs w:val="22"/>
                <w:lang w:eastAsia="lv-LV"/>
              </w:rPr>
              <w:t xml:space="preserve"> ietvaros iesniegto projektu iesniegumu vērtētājiem par projekta iesnieguma pielikumā pievienotajā pārvaldes lēmumā, pārvaldes līgumā vai pakalpojumu (sabiedrisko pakalpojumu) līgumā iekļauto nosacījumu atbilstības vērtēšanu normatīvajos aktos sabiedrisko pakalpojumu sniedzējiem noteiktajām prasībām</w:t>
            </w:r>
            <w:r w:rsidR="000B18E7">
              <w:rPr>
                <w:bCs/>
                <w:sz w:val="22"/>
                <w:szCs w:val="22"/>
                <w:lang w:eastAsia="lv-LV"/>
              </w:rPr>
              <w:t xml:space="preserve"> </w:t>
            </w:r>
            <w:r w:rsidR="000B18E7" w:rsidRPr="000B18E7">
              <w:rPr>
                <w:bCs/>
                <w:sz w:val="22"/>
                <w:szCs w:val="22"/>
                <w:lang w:eastAsia="lv-LV"/>
              </w:rPr>
              <w:t>(apstiprinātas ar VARAM 19.02.2014. rīkojumu Nr.73.).</w:t>
            </w:r>
          </w:p>
          <w:p w:rsidR="009D1525" w:rsidRPr="00C32C50" w:rsidRDefault="009D1525" w:rsidP="00E9582E">
            <w:pPr>
              <w:widowControl/>
              <w:spacing w:after="0" w:line="240" w:lineRule="auto"/>
              <w:ind w:firstLine="0"/>
              <w:jc w:val="left"/>
              <w:rPr>
                <w:bCs/>
                <w:sz w:val="22"/>
                <w:szCs w:val="22"/>
                <w:lang w:eastAsia="lv-LV"/>
              </w:rPr>
            </w:pPr>
          </w:p>
        </w:tc>
      </w:tr>
      <w:tr w:rsidR="009D1525" w:rsidRPr="00C32C50" w:rsidTr="00FA41D3">
        <w:trPr>
          <w:trHeight w:val="1142"/>
        </w:trPr>
        <w:tc>
          <w:tcPr>
            <w:tcW w:w="993" w:type="dxa"/>
            <w:vMerge/>
          </w:tcPr>
          <w:p w:rsidR="009D1525" w:rsidRPr="00C32C50" w:rsidRDefault="009D1525" w:rsidP="006506FA">
            <w:pPr>
              <w:widowControl/>
              <w:spacing w:after="0" w:line="240" w:lineRule="auto"/>
              <w:ind w:firstLine="0"/>
              <w:jc w:val="center"/>
              <w:rPr>
                <w:bCs/>
                <w:sz w:val="22"/>
                <w:szCs w:val="22"/>
                <w:lang w:eastAsia="lv-LV"/>
              </w:rPr>
            </w:pPr>
          </w:p>
        </w:tc>
        <w:tc>
          <w:tcPr>
            <w:tcW w:w="2835" w:type="dxa"/>
            <w:vMerge/>
          </w:tcPr>
          <w:p w:rsidR="009D1525" w:rsidRPr="00C32C50" w:rsidRDefault="009D1525" w:rsidP="006506FA">
            <w:pPr>
              <w:widowControl/>
              <w:spacing w:after="0" w:line="240" w:lineRule="auto"/>
              <w:ind w:firstLine="0"/>
              <w:jc w:val="left"/>
              <w:rPr>
                <w:sz w:val="22"/>
                <w:szCs w:val="22"/>
              </w:rPr>
            </w:pPr>
          </w:p>
        </w:tc>
        <w:tc>
          <w:tcPr>
            <w:tcW w:w="1701" w:type="dxa"/>
            <w:vMerge/>
            <w:tcBorders>
              <w:tl2br w:val="nil"/>
              <w:tr2bl w:val="nil"/>
            </w:tcBorders>
          </w:tcPr>
          <w:p w:rsidR="009D1525" w:rsidRPr="00C32C50" w:rsidRDefault="009D1525" w:rsidP="00113715">
            <w:pPr>
              <w:widowControl/>
              <w:spacing w:after="0" w:line="240" w:lineRule="auto"/>
              <w:ind w:firstLine="0"/>
              <w:jc w:val="left"/>
              <w:rPr>
                <w:bCs/>
                <w:sz w:val="22"/>
                <w:szCs w:val="22"/>
                <w:lang w:eastAsia="lv-LV"/>
              </w:rPr>
            </w:pPr>
          </w:p>
        </w:tc>
        <w:tc>
          <w:tcPr>
            <w:tcW w:w="1418" w:type="dxa"/>
            <w:tcBorders>
              <w:tl2br w:val="nil"/>
              <w:tr2bl w:val="nil"/>
            </w:tcBorders>
          </w:tcPr>
          <w:p w:rsidR="009D1525" w:rsidRPr="00C32C50" w:rsidRDefault="009D1525" w:rsidP="00E9582E">
            <w:pPr>
              <w:widowControl/>
              <w:spacing w:after="0" w:line="240" w:lineRule="auto"/>
              <w:ind w:firstLine="0"/>
              <w:jc w:val="left"/>
              <w:rPr>
                <w:bCs/>
                <w:sz w:val="22"/>
                <w:szCs w:val="22"/>
                <w:lang w:eastAsia="lv-LV"/>
              </w:rPr>
            </w:pPr>
            <w:r w:rsidRPr="00C32C50">
              <w:rPr>
                <w:sz w:val="22"/>
                <w:szCs w:val="22"/>
              </w:rPr>
              <w:t>Nē</w:t>
            </w:r>
          </w:p>
        </w:tc>
        <w:tc>
          <w:tcPr>
            <w:tcW w:w="2693" w:type="dxa"/>
            <w:vMerge/>
            <w:tcBorders>
              <w:bottom w:val="single" w:sz="4" w:space="0" w:color="auto"/>
              <w:tl2br w:val="nil"/>
              <w:tr2bl w:val="nil"/>
            </w:tcBorders>
          </w:tcPr>
          <w:p w:rsidR="009D1525" w:rsidRPr="00C32C50" w:rsidRDefault="009D1525" w:rsidP="006506FA">
            <w:pPr>
              <w:widowControl/>
              <w:spacing w:after="0" w:line="240" w:lineRule="auto"/>
              <w:ind w:firstLine="0"/>
              <w:jc w:val="left"/>
              <w:rPr>
                <w:bCs/>
                <w:sz w:val="22"/>
                <w:szCs w:val="22"/>
                <w:lang w:eastAsia="lv-LV"/>
              </w:rPr>
            </w:pPr>
          </w:p>
        </w:tc>
        <w:tc>
          <w:tcPr>
            <w:tcW w:w="2977" w:type="dxa"/>
            <w:tcBorders>
              <w:tl2br w:val="nil"/>
              <w:tr2bl w:val="nil"/>
            </w:tcBorders>
          </w:tcPr>
          <w:p w:rsidR="009D1525" w:rsidRPr="00C32C50" w:rsidRDefault="009D1525" w:rsidP="00E9582E">
            <w:pPr>
              <w:widowControl/>
              <w:spacing w:after="0" w:line="240" w:lineRule="auto"/>
              <w:ind w:firstLine="0"/>
              <w:jc w:val="left"/>
              <w:rPr>
                <w:sz w:val="22"/>
                <w:szCs w:val="22"/>
              </w:rPr>
            </w:pPr>
            <w:r w:rsidRPr="00C32C50">
              <w:rPr>
                <w:sz w:val="22"/>
                <w:szCs w:val="22"/>
                <w:lang w:eastAsia="lv-LV"/>
              </w:rPr>
              <w:t>Nav pievienota licences par sabiedriskā pakalpojuma sniegšanu kopija, ja pakalpojumus sniedz kapitālsabiedrība, vai to nepieciešams precizēt.</w:t>
            </w:r>
          </w:p>
        </w:tc>
        <w:tc>
          <w:tcPr>
            <w:tcW w:w="2551" w:type="dxa"/>
            <w:vMerge/>
            <w:tcBorders>
              <w:bottom w:val="single" w:sz="4" w:space="0" w:color="auto"/>
              <w:tl2br w:val="nil"/>
              <w:tr2bl w:val="nil"/>
            </w:tcBorders>
            <w:shd w:val="clear" w:color="auto" w:fill="auto"/>
          </w:tcPr>
          <w:p w:rsidR="009D1525" w:rsidRPr="00C32C50" w:rsidRDefault="009D1525" w:rsidP="006506FA">
            <w:pPr>
              <w:widowControl/>
              <w:spacing w:after="0" w:line="240" w:lineRule="auto"/>
              <w:ind w:firstLine="0"/>
              <w:jc w:val="left"/>
              <w:rPr>
                <w:bCs/>
                <w:sz w:val="22"/>
                <w:szCs w:val="22"/>
                <w:lang w:eastAsia="lv-LV"/>
              </w:rPr>
            </w:pPr>
          </w:p>
        </w:tc>
      </w:tr>
      <w:tr w:rsidR="009D1525" w:rsidRPr="00C32C50" w:rsidTr="00FA41D3">
        <w:trPr>
          <w:trHeight w:val="1142"/>
        </w:trPr>
        <w:tc>
          <w:tcPr>
            <w:tcW w:w="993" w:type="dxa"/>
            <w:vMerge/>
          </w:tcPr>
          <w:p w:rsidR="009D1525" w:rsidRPr="00C32C50" w:rsidRDefault="009D1525" w:rsidP="006506FA">
            <w:pPr>
              <w:widowControl/>
              <w:spacing w:after="0" w:line="240" w:lineRule="auto"/>
              <w:ind w:firstLine="0"/>
              <w:jc w:val="center"/>
              <w:rPr>
                <w:bCs/>
                <w:sz w:val="22"/>
                <w:szCs w:val="22"/>
                <w:lang w:eastAsia="lv-LV"/>
              </w:rPr>
            </w:pPr>
          </w:p>
        </w:tc>
        <w:tc>
          <w:tcPr>
            <w:tcW w:w="2835" w:type="dxa"/>
            <w:vMerge/>
          </w:tcPr>
          <w:p w:rsidR="009D1525" w:rsidRPr="00C32C50" w:rsidRDefault="009D1525" w:rsidP="006506FA">
            <w:pPr>
              <w:widowControl/>
              <w:spacing w:after="0" w:line="240" w:lineRule="auto"/>
              <w:ind w:firstLine="0"/>
              <w:jc w:val="left"/>
              <w:rPr>
                <w:sz w:val="22"/>
                <w:szCs w:val="22"/>
              </w:rPr>
            </w:pPr>
          </w:p>
        </w:tc>
        <w:tc>
          <w:tcPr>
            <w:tcW w:w="1701" w:type="dxa"/>
            <w:vMerge/>
            <w:tcBorders>
              <w:tl2br w:val="nil"/>
              <w:tr2bl w:val="nil"/>
            </w:tcBorders>
          </w:tcPr>
          <w:p w:rsidR="009D1525" w:rsidRPr="00C32C50" w:rsidRDefault="009D1525" w:rsidP="00113715">
            <w:pPr>
              <w:widowControl/>
              <w:spacing w:after="0" w:line="240" w:lineRule="auto"/>
              <w:ind w:firstLine="0"/>
              <w:jc w:val="left"/>
              <w:rPr>
                <w:bCs/>
                <w:sz w:val="22"/>
                <w:szCs w:val="22"/>
                <w:lang w:eastAsia="lv-LV"/>
              </w:rPr>
            </w:pPr>
          </w:p>
        </w:tc>
        <w:tc>
          <w:tcPr>
            <w:tcW w:w="1418" w:type="dxa"/>
            <w:tcBorders>
              <w:tl2br w:val="nil"/>
              <w:tr2bl w:val="nil"/>
            </w:tcBorders>
          </w:tcPr>
          <w:p w:rsidR="009D1525" w:rsidRPr="00C32C50" w:rsidRDefault="009D1525" w:rsidP="00E9582E">
            <w:pPr>
              <w:widowControl/>
              <w:spacing w:after="0" w:line="240" w:lineRule="auto"/>
              <w:ind w:firstLine="0"/>
              <w:jc w:val="left"/>
              <w:rPr>
                <w:bCs/>
                <w:sz w:val="22"/>
                <w:szCs w:val="22"/>
                <w:lang w:eastAsia="lv-LV"/>
              </w:rPr>
            </w:pPr>
            <w:r w:rsidRPr="00C32C50">
              <w:rPr>
                <w:sz w:val="22"/>
                <w:szCs w:val="22"/>
              </w:rPr>
              <w:t>NA</w:t>
            </w:r>
          </w:p>
        </w:tc>
        <w:tc>
          <w:tcPr>
            <w:tcW w:w="2693" w:type="dxa"/>
            <w:vMerge/>
            <w:tcBorders>
              <w:bottom w:val="single" w:sz="4" w:space="0" w:color="auto"/>
              <w:tl2br w:val="nil"/>
              <w:tr2bl w:val="nil"/>
            </w:tcBorders>
          </w:tcPr>
          <w:p w:rsidR="009D1525" w:rsidRPr="00C32C50" w:rsidRDefault="009D1525" w:rsidP="006506FA">
            <w:pPr>
              <w:widowControl/>
              <w:spacing w:after="0" w:line="240" w:lineRule="auto"/>
              <w:ind w:firstLine="0"/>
              <w:jc w:val="left"/>
              <w:rPr>
                <w:bCs/>
                <w:sz w:val="22"/>
                <w:szCs w:val="22"/>
                <w:lang w:eastAsia="lv-LV"/>
              </w:rPr>
            </w:pPr>
          </w:p>
        </w:tc>
        <w:tc>
          <w:tcPr>
            <w:tcW w:w="2977" w:type="dxa"/>
            <w:tcBorders>
              <w:tl2br w:val="nil"/>
              <w:tr2bl w:val="nil"/>
            </w:tcBorders>
          </w:tcPr>
          <w:p w:rsidR="009D1525" w:rsidRPr="00C32C50" w:rsidRDefault="009D1525" w:rsidP="00E9582E">
            <w:pPr>
              <w:widowControl/>
              <w:spacing w:after="0" w:line="240" w:lineRule="auto"/>
              <w:ind w:firstLine="0"/>
              <w:jc w:val="left"/>
              <w:rPr>
                <w:sz w:val="22"/>
                <w:szCs w:val="22"/>
              </w:rPr>
            </w:pPr>
            <w:r w:rsidRPr="00C32C50">
              <w:rPr>
                <w:sz w:val="22"/>
                <w:szCs w:val="22"/>
                <w:lang w:eastAsia="lv-LV"/>
              </w:rPr>
              <w:t>Nav attiecināms, ja pakalpojumus nesniedz kapitālsabiedrība.</w:t>
            </w:r>
          </w:p>
        </w:tc>
        <w:tc>
          <w:tcPr>
            <w:tcW w:w="2551" w:type="dxa"/>
            <w:vMerge/>
            <w:tcBorders>
              <w:bottom w:val="single" w:sz="4" w:space="0" w:color="auto"/>
              <w:tl2br w:val="nil"/>
              <w:tr2bl w:val="nil"/>
            </w:tcBorders>
            <w:shd w:val="clear" w:color="auto" w:fill="auto"/>
          </w:tcPr>
          <w:p w:rsidR="009D1525" w:rsidRPr="00C32C50" w:rsidRDefault="009D1525" w:rsidP="006506FA">
            <w:pPr>
              <w:widowControl/>
              <w:spacing w:after="0" w:line="240" w:lineRule="auto"/>
              <w:ind w:firstLine="0"/>
              <w:jc w:val="left"/>
              <w:rPr>
                <w:bCs/>
                <w:sz w:val="22"/>
                <w:szCs w:val="22"/>
                <w:lang w:eastAsia="lv-LV"/>
              </w:rPr>
            </w:pPr>
          </w:p>
        </w:tc>
      </w:tr>
      <w:tr w:rsidR="00D67440" w:rsidRPr="00C32C50" w:rsidTr="00FA41D3">
        <w:trPr>
          <w:trHeight w:val="240"/>
        </w:trPr>
        <w:tc>
          <w:tcPr>
            <w:tcW w:w="993" w:type="dxa"/>
            <w:vMerge w:val="restart"/>
          </w:tcPr>
          <w:p w:rsidR="00D67440" w:rsidRPr="00C32C50" w:rsidDel="0091688A" w:rsidRDefault="00D67440" w:rsidP="00E9582E">
            <w:pPr>
              <w:pStyle w:val="naiskr"/>
              <w:spacing w:line="211" w:lineRule="atLeast"/>
              <w:jc w:val="center"/>
              <w:rPr>
                <w:sz w:val="22"/>
                <w:szCs w:val="22"/>
                <w:lang w:val="lv-LV"/>
              </w:rPr>
            </w:pPr>
            <w:r w:rsidRPr="00C32C50">
              <w:rPr>
                <w:bCs/>
                <w:sz w:val="22"/>
                <w:szCs w:val="22"/>
                <w:lang w:eastAsia="lv-LV"/>
              </w:rPr>
              <w:t>48.8.</w:t>
            </w:r>
          </w:p>
        </w:tc>
        <w:tc>
          <w:tcPr>
            <w:tcW w:w="2835" w:type="dxa"/>
            <w:vMerge w:val="restart"/>
          </w:tcPr>
          <w:p w:rsidR="00D67440" w:rsidRPr="00C32C50" w:rsidDel="0091688A" w:rsidRDefault="00D67440" w:rsidP="00E9582E">
            <w:pPr>
              <w:pStyle w:val="naiskr"/>
              <w:spacing w:line="211" w:lineRule="atLeast"/>
              <w:rPr>
                <w:sz w:val="22"/>
                <w:szCs w:val="22"/>
                <w:lang w:val="lv-LV"/>
              </w:rPr>
            </w:pPr>
            <w:r w:rsidRPr="00C32C50">
              <w:rPr>
                <w:sz w:val="22"/>
                <w:szCs w:val="22"/>
                <w:lang w:val="lv-LV"/>
              </w:rPr>
              <w:t>noslēgtā kredītlīguma kopija vai kredītinstitūcijas izdota dokumenta kopija, kas apliecina, ka kredīts tiks piešķirts bez galvojuma, ja ir paredzēts kredīts bez pašvaldības galvojuma</w:t>
            </w:r>
          </w:p>
        </w:tc>
        <w:tc>
          <w:tcPr>
            <w:tcW w:w="1701" w:type="dxa"/>
            <w:vMerge w:val="restart"/>
          </w:tcPr>
          <w:p w:rsidR="00D67440" w:rsidRPr="00C32C50" w:rsidRDefault="00D67440" w:rsidP="00E9582E">
            <w:pPr>
              <w:widowControl/>
              <w:spacing w:after="0" w:line="240" w:lineRule="auto"/>
              <w:ind w:firstLine="0"/>
              <w:jc w:val="left"/>
              <w:rPr>
                <w:sz w:val="22"/>
                <w:szCs w:val="22"/>
              </w:rPr>
            </w:pPr>
            <w:r w:rsidRPr="00C32C50">
              <w:rPr>
                <w:sz w:val="22"/>
                <w:szCs w:val="22"/>
              </w:rPr>
              <w:t>P</w:t>
            </w:r>
          </w:p>
        </w:tc>
        <w:tc>
          <w:tcPr>
            <w:tcW w:w="1418" w:type="dxa"/>
          </w:tcPr>
          <w:p w:rsidR="00D67440" w:rsidRPr="00C32C50" w:rsidRDefault="00D67440" w:rsidP="00E9582E">
            <w:pPr>
              <w:widowControl/>
              <w:spacing w:after="0" w:line="240" w:lineRule="auto"/>
              <w:ind w:firstLine="0"/>
              <w:jc w:val="left"/>
              <w:rPr>
                <w:bCs/>
                <w:sz w:val="22"/>
                <w:szCs w:val="22"/>
                <w:lang w:eastAsia="lv-LV"/>
              </w:rPr>
            </w:pPr>
            <w:r w:rsidRPr="00C32C50">
              <w:rPr>
                <w:sz w:val="22"/>
                <w:szCs w:val="22"/>
              </w:rPr>
              <w:t xml:space="preserve">Jā </w:t>
            </w:r>
          </w:p>
        </w:tc>
        <w:tc>
          <w:tcPr>
            <w:tcW w:w="2693" w:type="dxa"/>
            <w:vMerge w:val="restart"/>
          </w:tcPr>
          <w:p w:rsidR="00D67440" w:rsidRPr="00C32C50" w:rsidRDefault="00D67440"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sz w:val="22"/>
                <w:szCs w:val="22"/>
              </w:rPr>
              <w:t xml:space="preserve">projekta iesnieguma 8.pielikums </w:t>
            </w:r>
          </w:p>
          <w:p w:rsidR="00D67440" w:rsidRPr="00C32C50" w:rsidRDefault="00D67440" w:rsidP="00E9582E">
            <w:pPr>
              <w:widowControl/>
              <w:spacing w:after="0" w:line="240" w:lineRule="auto"/>
              <w:ind w:firstLine="0"/>
              <w:jc w:val="left"/>
              <w:rPr>
                <w:bCs/>
                <w:sz w:val="22"/>
                <w:szCs w:val="22"/>
                <w:lang w:eastAsia="lv-LV"/>
              </w:rPr>
            </w:pPr>
          </w:p>
        </w:tc>
        <w:tc>
          <w:tcPr>
            <w:tcW w:w="2977" w:type="dxa"/>
          </w:tcPr>
          <w:p w:rsidR="00D67440" w:rsidRPr="00C32C50" w:rsidRDefault="00D67440" w:rsidP="00E9582E">
            <w:pPr>
              <w:widowControl/>
              <w:spacing w:after="0" w:line="240" w:lineRule="auto"/>
              <w:ind w:firstLine="0"/>
              <w:jc w:val="left"/>
              <w:rPr>
                <w:sz w:val="22"/>
                <w:szCs w:val="22"/>
                <w:lang w:eastAsia="lv-LV"/>
              </w:rPr>
            </w:pPr>
            <w:r w:rsidRPr="00C32C50">
              <w:rPr>
                <w:sz w:val="22"/>
                <w:szCs w:val="22"/>
                <w:lang w:eastAsia="lv-LV"/>
              </w:rPr>
              <w:t xml:space="preserve">Ir pievienota noslēgtā kredītlīguma kopija vai kredītinstitūcijas izdota dokumenta kopija. </w:t>
            </w:r>
          </w:p>
        </w:tc>
        <w:tc>
          <w:tcPr>
            <w:tcW w:w="2551" w:type="dxa"/>
            <w:vMerge w:val="restart"/>
          </w:tcPr>
          <w:p w:rsidR="00D67440" w:rsidRPr="00C32C50" w:rsidRDefault="00D67440" w:rsidP="00E9582E">
            <w:pPr>
              <w:widowControl/>
              <w:spacing w:after="0" w:line="240" w:lineRule="auto"/>
              <w:ind w:firstLine="0"/>
              <w:jc w:val="left"/>
              <w:rPr>
                <w:bCs/>
                <w:sz w:val="22"/>
                <w:szCs w:val="22"/>
                <w:lang w:eastAsia="lv-LV"/>
              </w:rPr>
            </w:pPr>
            <w:r w:rsidRPr="00C32C50">
              <w:rPr>
                <w:bCs/>
                <w:sz w:val="22"/>
                <w:szCs w:val="22"/>
                <w:lang w:eastAsia="lv-LV"/>
              </w:rPr>
              <w:t>Nepieciešams pārliecināties, kāda aizdevuma garantija tiek paredzēta kredītlīgumā (piemēram, ķīla).</w:t>
            </w:r>
          </w:p>
        </w:tc>
      </w:tr>
      <w:tr w:rsidR="00D67440" w:rsidRPr="00C32C50" w:rsidTr="00FA41D3">
        <w:trPr>
          <w:trHeight w:val="118"/>
        </w:trPr>
        <w:tc>
          <w:tcPr>
            <w:tcW w:w="993" w:type="dxa"/>
            <w:vMerge/>
          </w:tcPr>
          <w:p w:rsidR="00D67440" w:rsidRPr="00C32C50" w:rsidDel="0091688A" w:rsidRDefault="00D67440" w:rsidP="00E9582E">
            <w:pPr>
              <w:pStyle w:val="naiskr"/>
              <w:spacing w:line="211" w:lineRule="atLeast"/>
              <w:jc w:val="center"/>
              <w:rPr>
                <w:sz w:val="22"/>
                <w:szCs w:val="22"/>
                <w:lang w:val="lv-LV"/>
              </w:rPr>
            </w:pPr>
          </w:p>
        </w:tc>
        <w:tc>
          <w:tcPr>
            <w:tcW w:w="2835" w:type="dxa"/>
            <w:vMerge/>
          </w:tcPr>
          <w:p w:rsidR="00D67440" w:rsidRPr="00C32C50" w:rsidDel="0091688A" w:rsidRDefault="00D67440" w:rsidP="00E9582E">
            <w:pPr>
              <w:pStyle w:val="naiskr"/>
              <w:spacing w:line="211" w:lineRule="atLeast"/>
              <w:rPr>
                <w:sz w:val="22"/>
                <w:szCs w:val="22"/>
                <w:lang w:val="lv-LV"/>
              </w:rPr>
            </w:pPr>
          </w:p>
        </w:tc>
        <w:tc>
          <w:tcPr>
            <w:tcW w:w="1701" w:type="dxa"/>
            <w:vMerge/>
          </w:tcPr>
          <w:p w:rsidR="00D67440" w:rsidRPr="00C32C50" w:rsidRDefault="00D67440" w:rsidP="00E9582E">
            <w:pPr>
              <w:widowControl/>
              <w:spacing w:after="0" w:line="240" w:lineRule="auto"/>
              <w:ind w:firstLine="0"/>
              <w:jc w:val="left"/>
              <w:rPr>
                <w:sz w:val="22"/>
                <w:szCs w:val="22"/>
              </w:rPr>
            </w:pPr>
          </w:p>
        </w:tc>
        <w:tc>
          <w:tcPr>
            <w:tcW w:w="1418" w:type="dxa"/>
          </w:tcPr>
          <w:p w:rsidR="00D67440" w:rsidRPr="00C32C50" w:rsidRDefault="00D67440" w:rsidP="00E9582E">
            <w:pPr>
              <w:widowControl/>
              <w:spacing w:after="0" w:line="240" w:lineRule="auto"/>
              <w:ind w:firstLine="0"/>
              <w:jc w:val="left"/>
              <w:rPr>
                <w:bCs/>
                <w:sz w:val="22"/>
                <w:szCs w:val="22"/>
                <w:lang w:eastAsia="lv-LV"/>
              </w:rPr>
            </w:pPr>
            <w:r w:rsidRPr="00C32C50">
              <w:rPr>
                <w:sz w:val="22"/>
                <w:szCs w:val="22"/>
              </w:rPr>
              <w:t>Nē</w:t>
            </w:r>
          </w:p>
        </w:tc>
        <w:tc>
          <w:tcPr>
            <w:tcW w:w="2693" w:type="dxa"/>
            <w:vMerge/>
          </w:tcPr>
          <w:p w:rsidR="00D67440" w:rsidRPr="00C32C50" w:rsidRDefault="00D67440" w:rsidP="00E9582E">
            <w:pPr>
              <w:widowControl/>
              <w:spacing w:after="0" w:line="240" w:lineRule="auto"/>
              <w:ind w:firstLine="0"/>
              <w:jc w:val="left"/>
              <w:rPr>
                <w:bCs/>
                <w:sz w:val="22"/>
                <w:szCs w:val="22"/>
                <w:lang w:eastAsia="lv-LV"/>
              </w:rPr>
            </w:pPr>
          </w:p>
        </w:tc>
        <w:tc>
          <w:tcPr>
            <w:tcW w:w="2977" w:type="dxa"/>
          </w:tcPr>
          <w:p w:rsidR="00D67440" w:rsidRPr="00C32C50" w:rsidRDefault="00D67440" w:rsidP="00E9582E">
            <w:pPr>
              <w:widowControl/>
              <w:spacing w:after="0" w:line="240" w:lineRule="auto"/>
              <w:ind w:firstLine="0"/>
              <w:jc w:val="left"/>
              <w:rPr>
                <w:sz w:val="22"/>
                <w:szCs w:val="22"/>
                <w:lang w:eastAsia="lv-LV"/>
              </w:rPr>
            </w:pPr>
            <w:r w:rsidRPr="00C32C50">
              <w:rPr>
                <w:sz w:val="22"/>
                <w:szCs w:val="22"/>
                <w:lang w:eastAsia="lv-LV"/>
              </w:rPr>
              <w:t xml:space="preserve">Nav pievienota noslēgtā kredītlīguma kopija vai </w:t>
            </w:r>
            <w:proofErr w:type="spellStart"/>
            <w:r w:rsidRPr="00C32C50">
              <w:rPr>
                <w:sz w:val="22"/>
                <w:szCs w:val="22"/>
                <w:lang w:eastAsia="lv-LV"/>
              </w:rPr>
              <w:t>kredītinstitūcijas</w:t>
            </w:r>
            <w:proofErr w:type="spellEnd"/>
            <w:r w:rsidRPr="00C32C50">
              <w:rPr>
                <w:sz w:val="22"/>
                <w:szCs w:val="22"/>
                <w:lang w:eastAsia="lv-LV"/>
              </w:rPr>
              <w:t xml:space="preserve"> izdota dokumenta kopija</w:t>
            </w:r>
            <w:r w:rsidR="007672C5">
              <w:rPr>
                <w:sz w:val="22"/>
                <w:szCs w:val="22"/>
                <w:lang w:eastAsia="lv-LV"/>
              </w:rPr>
              <w:t>,</w:t>
            </w:r>
            <w:r w:rsidRPr="00C32C50">
              <w:rPr>
                <w:sz w:val="22"/>
                <w:szCs w:val="22"/>
                <w:lang w:eastAsia="lv-LV"/>
              </w:rPr>
              <w:t xml:space="preserve"> vai to nepieciešams precizēt.</w:t>
            </w:r>
          </w:p>
        </w:tc>
        <w:tc>
          <w:tcPr>
            <w:tcW w:w="2551" w:type="dxa"/>
            <w:vMerge/>
          </w:tcPr>
          <w:p w:rsidR="00D67440" w:rsidRPr="00C32C50" w:rsidRDefault="00D67440" w:rsidP="00E9582E">
            <w:pPr>
              <w:widowControl/>
              <w:spacing w:after="0" w:line="240" w:lineRule="auto"/>
              <w:ind w:firstLine="0"/>
              <w:jc w:val="left"/>
              <w:rPr>
                <w:bCs/>
                <w:sz w:val="22"/>
                <w:szCs w:val="22"/>
                <w:lang w:eastAsia="lv-LV"/>
              </w:rPr>
            </w:pPr>
          </w:p>
        </w:tc>
      </w:tr>
      <w:tr w:rsidR="00D67440" w:rsidRPr="00C32C50" w:rsidTr="00FA41D3">
        <w:trPr>
          <w:trHeight w:val="180"/>
        </w:trPr>
        <w:tc>
          <w:tcPr>
            <w:tcW w:w="993" w:type="dxa"/>
            <w:vMerge/>
          </w:tcPr>
          <w:p w:rsidR="00D67440" w:rsidRPr="00C32C50" w:rsidDel="0091688A" w:rsidRDefault="00D67440" w:rsidP="00E9582E">
            <w:pPr>
              <w:pStyle w:val="naiskr"/>
              <w:spacing w:line="211" w:lineRule="atLeast"/>
              <w:jc w:val="center"/>
              <w:rPr>
                <w:sz w:val="22"/>
                <w:szCs w:val="22"/>
                <w:lang w:val="lv-LV"/>
              </w:rPr>
            </w:pPr>
          </w:p>
        </w:tc>
        <w:tc>
          <w:tcPr>
            <w:tcW w:w="2835" w:type="dxa"/>
            <w:vMerge/>
          </w:tcPr>
          <w:p w:rsidR="00D67440" w:rsidRPr="00C32C50" w:rsidDel="0091688A" w:rsidRDefault="00D67440" w:rsidP="00E9582E">
            <w:pPr>
              <w:pStyle w:val="naiskr"/>
              <w:spacing w:line="211" w:lineRule="atLeast"/>
              <w:rPr>
                <w:sz w:val="22"/>
                <w:szCs w:val="22"/>
                <w:lang w:val="lv-LV"/>
              </w:rPr>
            </w:pPr>
          </w:p>
        </w:tc>
        <w:tc>
          <w:tcPr>
            <w:tcW w:w="1701" w:type="dxa"/>
            <w:vMerge/>
          </w:tcPr>
          <w:p w:rsidR="00D67440" w:rsidRPr="00C32C50" w:rsidRDefault="00D67440" w:rsidP="00E9582E">
            <w:pPr>
              <w:widowControl/>
              <w:spacing w:after="0" w:line="240" w:lineRule="auto"/>
              <w:ind w:firstLine="0"/>
              <w:jc w:val="left"/>
              <w:rPr>
                <w:sz w:val="22"/>
                <w:szCs w:val="22"/>
              </w:rPr>
            </w:pPr>
          </w:p>
        </w:tc>
        <w:tc>
          <w:tcPr>
            <w:tcW w:w="1418" w:type="dxa"/>
          </w:tcPr>
          <w:p w:rsidR="00D67440" w:rsidRPr="00C32C50" w:rsidRDefault="00D67440" w:rsidP="00E9582E">
            <w:pPr>
              <w:widowControl/>
              <w:spacing w:after="0" w:line="240" w:lineRule="auto"/>
              <w:ind w:firstLine="0"/>
              <w:jc w:val="left"/>
              <w:rPr>
                <w:bCs/>
                <w:sz w:val="22"/>
                <w:szCs w:val="22"/>
                <w:lang w:eastAsia="lv-LV"/>
              </w:rPr>
            </w:pPr>
            <w:r w:rsidRPr="00C32C50">
              <w:rPr>
                <w:sz w:val="22"/>
                <w:szCs w:val="22"/>
              </w:rPr>
              <w:t>NA</w:t>
            </w:r>
          </w:p>
        </w:tc>
        <w:tc>
          <w:tcPr>
            <w:tcW w:w="2693" w:type="dxa"/>
            <w:vMerge/>
          </w:tcPr>
          <w:p w:rsidR="00D67440" w:rsidRPr="00C32C50" w:rsidRDefault="00D67440" w:rsidP="00E9582E">
            <w:pPr>
              <w:widowControl/>
              <w:spacing w:after="0" w:line="240" w:lineRule="auto"/>
              <w:ind w:firstLine="0"/>
              <w:jc w:val="left"/>
              <w:rPr>
                <w:bCs/>
                <w:sz w:val="22"/>
                <w:szCs w:val="22"/>
                <w:lang w:eastAsia="lv-LV"/>
              </w:rPr>
            </w:pPr>
          </w:p>
        </w:tc>
        <w:tc>
          <w:tcPr>
            <w:tcW w:w="2977" w:type="dxa"/>
          </w:tcPr>
          <w:p w:rsidR="00D67440" w:rsidRPr="00C32C50" w:rsidRDefault="00D67440" w:rsidP="00E9582E">
            <w:pPr>
              <w:widowControl/>
              <w:spacing w:after="0" w:line="240" w:lineRule="auto"/>
              <w:ind w:firstLine="0"/>
              <w:jc w:val="left"/>
              <w:rPr>
                <w:sz w:val="22"/>
                <w:szCs w:val="22"/>
                <w:lang w:eastAsia="lv-LV"/>
              </w:rPr>
            </w:pPr>
            <w:r w:rsidRPr="00C32C50">
              <w:rPr>
                <w:sz w:val="22"/>
                <w:szCs w:val="22"/>
                <w:lang w:eastAsia="lv-LV"/>
              </w:rPr>
              <w:t xml:space="preserve">Dokumentu iesniegšana projekta iesniedzējam nav </w:t>
            </w:r>
            <w:r w:rsidRPr="00C32C50">
              <w:rPr>
                <w:sz w:val="22"/>
                <w:szCs w:val="22"/>
                <w:lang w:eastAsia="lv-LV"/>
              </w:rPr>
              <w:lastRenderedPageBreak/>
              <w:t>attiecināma.</w:t>
            </w:r>
          </w:p>
        </w:tc>
        <w:tc>
          <w:tcPr>
            <w:tcW w:w="2551" w:type="dxa"/>
            <w:vMerge/>
          </w:tcPr>
          <w:p w:rsidR="00D67440" w:rsidRPr="00C32C50" w:rsidRDefault="00D67440" w:rsidP="00E9582E">
            <w:pPr>
              <w:widowControl/>
              <w:spacing w:after="0" w:line="240" w:lineRule="auto"/>
              <w:ind w:firstLine="0"/>
              <w:jc w:val="left"/>
              <w:rPr>
                <w:bCs/>
                <w:sz w:val="22"/>
                <w:szCs w:val="22"/>
                <w:lang w:eastAsia="lv-LV"/>
              </w:rPr>
            </w:pPr>
          </w:p>
        </w:tc>
      </w:tr>
      <w:tr w:rsidR="00A07EE4" w:rsidRPr="00C32C50" w:rsidTr="00FA41D3">
        <w:trPr>
          <w:trHeight w:val="1142"/>
        </w:trPr>
        <w:tc>
          <w:tcPr>
            <w:tcW w:w="993" w:type="dxa"/>
            <w:vMerge w:val="restart"/>
          </w:tcPr>
          <w:p w:rsidR="00A07EE4" w:rsidRPr="00C32C50" w:rsidDel="0091688A" w:rsidRDefault="00A07EE4" w:rsidP="00E9582E">
            <w:pPr>
              <w:pStyle w:val="naiskr"/>
              <w:spacing w:line="211" w:lineRule="atLeast"/>
              <w:jc w:val="center"/>
              <w:rPr>
                <w:sz w:val="22"/>
                <w:szCs w:val="22"/>
                <w:lang w:val="lv-LV"/>
              </w:rPr>
            </w:pPr>
            <w:r w:rsidRPr="00C32C50">
              <w:rPr>
                <w:bCs/>
                <w:sz w:val="22"/>
                <w:szCs w:val="22"/>
                <w:lang w:eastAsia="lv-LV"/>
              </w:rPr>
              <w:lastRenderedPageBreak/>
              <w:t>48.9.</w:t>
            </w:r>
          </w:p>
        </w:tc>
        <w:tc>
          <w:tcPr>
            <w:tcW w:w="2835" w:type="dxa"/>
            <w:vMerge w:val="restart"/>
          </w:tcPr>
          <w:p w:rsidR="00A07EE4" w:rsidRPr="00C32C50" w:rsidRDefault="00A07EE4" w:rsidP="00E9582E">
            <w:pPr>
              <w:pStyle w:val="NormalWeb"/>
              <w:jc w:val="both"/>
              <w:rPr>
                <w:sz w:val="22"/>
                <w:szCs w:val="22"/>
                <w:lang w:val="lv-LV"/>
              </w:rPr>
            </w:pPr>
            <w:r w:rsidRPr="00C32C50">
              <w:rPr>
                <w:sz w:val="22"/>
                <w:szCs w:val="22"/>
                <w:lang w:val="lv-LV"/>
              </w:rPr>
              <w:t>pašvaldības lēmums par finansējumu, ja projektā paredzēts pašvaldības līdzfinansējums</w:t>
            </w:r>
          </w:p>
          <w:p w:rsidR="00A07EE4" w:rsidRPr="00C32C50" w:rsidDel="0091688A" w:rsidRDefault="00A07EE4" w:rsidP="00E9582E">
            <w:pPr>
              <w:pStyle w:val="naiskr"/>
              <w:spacing w:line="211" w:lineRule="atLeast"/>
              <w:rPr>
                <w:sz w:val="22"/>
                <w:szCs w:val="22"/>
                <w:lang w:val="lv-LV"/>
              </w:rPr>
            </w:pPr>
          </w:p>
        </w:tc>
        <w:tc>
          <w:tcPr>
            <w:tcW w:w="1701" w:type="dxa"/>
            <w:vMerge w:val="restart"/>
            <w:tcBorders>
              <w:tl2br w:val="nil"/>
              <w:tr2bl w:val="nil"/>
            </w:tcBorders>
          </w:tcPr>
          <w:p w:rsidR="00A07EE4" w:rsidRPr="00C32C50" w:rsidRDefault="00A07EE4" w:rsidP="00E9582E">
            <w:pPr>
              <w:widowControl/>
              <w:spacing w:after="0" w:line="240" w:lineRule="auto"/>
              <w:ind w:firstLine="0"/>
              <w:jc w:val="left"/>
              <w:rPr>
                <w:sz w:val="22"/>
                <w:szCs w:val="22"/>
              </w:rPr>
            </w:pPr>
            <w:r w:rsidRPr="00C32C50">
              <w:rPr>
                <w:sz w:val="22"/>
                <w:szCs w:val="22"/>
              </w:rPr>
              <w:t>P</w:t>
            </w:r>
          </w:p>
        </w:tc>
        <w:tc>
          <w:tcPr>
            <w:tcW w:w="1418" w:type="dxa"/>
            <w:tcBorders>
              <w:tl2br w:val="nil"/>
              <w:tr2bl w:val="nil"/>
            </w:tcBorders>
          </w:tcPr>
          <w:p w:rsidR="00A07EE4" w:rsidRPr="00C32C50" w:rsidRDefault="00A07EE4" w:rsidP="00E9582E">
            <w:pPr>
              <w:widowControl/>
              <w:spacing w:after="0" w:line="240" w:lineRule="auto"/>
              <w:ind w:firstLine="0"/>
              <w:jc w:val="left"/>
              <w:rPr>
                <w:bCs/>
                <w:sz w:val="22"/>
                <w:szCs w:val="22"/>
                <w:lang w:eastAsia="lv-LV"/>
              </w:rPr>
            </w:pPr>
            <w:r w:rsidRPr="00C32C50">
              <w:rPr>
                <w:sz w:val="22"/>
                <w:szCs w:val="22"/>
              </w:rPr>
              <w:t xml:space="preserve">Jā </w:t>
            </w:r>
          </w:p>
        </w:tc>
        <w:tc>
          <w:tcPr>
            <w:tcW w:w="2693" w:type="dxa"/>
            <w:vMerge w:val="restart"/>
            <w:tcBorders>
              <w:tl2br w:val="nil"/>
              <w:tr2bl w:val="nil"/>
            </w:tcBorders>
          </w:tcPr>
          <w:p w:rsidR="00A07EE4" w:rsidRPr="00C32C50" w:rsidRDefault="00A07EE4"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sz w:val="22"/>
                <w:szCs w:val="22"/>
              </w:rPr>
              <w:t xml:space="preserve">projekta iesnieguma 9.pielikums </w:t>
            </w:r>
          </w:p>
          <w:p w:rsidR="00A07EE4" w:rsidRPr="00C32C50" w:rsidRDefault="00A07EE4" w:rsidP="00E9582E">
            <w:pPr>
              <w:widowControl/>
              <w:spacing w:after="0" w:line="240" w:lineRule="auto"/>
              <w:ind w:firstLine="0"/>
              <w:jc w:val="left"/>
              <w:rPr>
                <w:bCs/>
                <w:sz w:val="22"/>
                <w:szCs w:val="22"/>
                <w:lang w:eastAsia="lv-LV"/>
              </w:rPr>
            </w:pPr>
          </w:p>
        </w:tc>
        <w:tc>
          <w:tcPr>
            <w:tcW w:w="2977" w:type="dxa"/>
            <w:tcBorders>
              <w:tl2br w:val="nil"/>
              <w:tr2bl w:val="nil"/>
            </w:tcBorders>
          </w:tcPr>
          <w:p w:rsidR="00A07EE4" w:rsidRPr="00C32C50" w:rsidRDefault="00A07EE4" w:rsidP="00E9582E">
            <w:pPr>
              <w:widowControl/>
              <w:spacing w:after="0" w:line="240" w:lineRule="auto"/>
              <w:ind w:firstLine="0"/>
              <w:jc w:val="left"/>
              <w:rPr>
                <w:sz w:val="22"/>
                <w:szCs w:val="22"/>
                <w:lang w:eastAsia="lv-LV"/>
              </w:rPr>
            </w:pPr>
            <w:r w:rsidRPr="00C32C50">
              <w:rPr>
                <w:sz w:val="22"/>
                <w:szCs w:val="22"/>
                <w:lang w:eastAsia="lv-LV"/>
              </w:rPr>
              <w:t>Ir pievienots pašvaldības lēmums par finansējumu, ja projektā paredzēts pašvaldības līdzfinansējums.</w:t>
            </w:r>
          </w:p>
        </w:tc>
        <w:tc>
          <w:tcPr>
            <w:tcW w:w="2551" w:type="dxa"/>
            <w:vMerge w:val="restart"/>
            <w:tcBorders>
              <w:tl2br w:val="nil"/>
              <w:tr2bl w:val="nil"/>
            </w:tcBorders>
            <w:shd w:val="clear" w:color="auto" w:fill="auto"/>
          </w:tcPr>
          <w:p w:rsidR="00A07EE4" w:rsidRPr="00C32C50" w:rsidRDefault="00A07EE4" w:rsidP="006506FA">
            <w:pPr>
              <w:widowControl/>
              <w:spacing w:after="0" w:line="240" w:lineRule="auto"/>
              <w:ind w:firstLine="0"/>
              <w:jc w:val="left"/>
              <w:rPr>
                <w:bCs/>
                <w:sz w:val="22"/>
                <w:szCs w:val="22"/>
                <w:lang w:eastAsia="lv-LV"/>
              </w:rPr>
            </w:pPr>
          </w:p>
        </w:tc>
      </w:tr>
      <w:tr w:rsidR="00A07EE4" w:rsidRPr="00C32C50" w:rsidTr="00FA41D3">
        <w:trPr>
          <w:trHeight w:val="1142"/>
        </w:trPr>
        <w:tc>
          <w:tcPr>
            <w:tcW w:w="993" w:type="dxa"/>
            <w:vMerge/>
          </w:tcPr>
          <w:p w:rsidR="00A07EE4" w:rsidRPr="00C32C50" w:rsidRDefault="00A07EE4" w:rsidP="006506FA">
            <w:pPr>
              <w:widowControl/>
              <w:spacing w:after="0" w:line="240" w:lineRule="auto"/>
              <w:ind w:firstLine="0"/>
              <w:jc w:val="center"/>
              <w:rPr>
                <w:bCs/>
                <w:sz w:val="22"/>
                <w:szCs w:val="22"/>
                <w:lang w:eastAsia="lv-LV"/>
              </w:rPr>
            </w:pPr>
          </w:p>
        </w:tc>
        <w:tc>
          <w:tcPr>
            <w:tcW w:w="2835" w:type="dxa"/>
            <w:vMerge/>
          </w:tcPr>
          <w:p w:rsidR="00A07EE4" w:rsidRPr="00C32C50" w:rsidRDefault="00A07EE4" w:rsidP="006506FA">
            <w:pPr>
              <w:widowControl/>
              <w:spacing w:after="0" w:line="240" w:lineRule="auto"/>
              <w:ind w:firstLine="0"/>
              <w:jc w:val="left"/>
              <w:rPr>
                <w:sz w:val="22"/>
                <w:szCs w:val="22"/>
              </w:rPr>
            </w:pPr>
          </w:p>
        </w:tc>
        <w:tc>
          <w:tcPr>
            <w:tcW w:w="1701" w:type="dxa"/>
            <w:vMerge/>
            <w:tcBorders>
              <w:tl2br w:val="nil"/>
              <w:tr2bl w:val="nil"/>
            </w:tcBorders>
          </w:tcPr>
          <w:p w:rsidR="00A07EE4" w:rsidRPr="00C32C50" w:rsidRDefault="00A07EE4" w:rsidP="00113715">
            <w:pPr>
              <w:widowControl/>
              <w:spacing w:after="0" w:line="240" w:lineRule="auto"/>
              <w:ind w:firstLine="0"/>
              <w:jc w:val="left"/>
              <w:rPr>
                <w:bCs/>
                <w:sz w:val="22"/>
                <w:szCs w:val="22"/>
                <w:lang w:eastAsia="lv-LV"/>
              </w:rPr>
            </w:pPr>
          </w:p>
        </w:tc>
        <w:tc>
          <w:tcPr>
            <w:tcW w:w="1418" w:type="dxa"/>
            <w:tcBorders>
              <w:tl2br w:val="nil"/>
              <w:tr2bl w:val="nil"/>
            </w:tcBorders>
          </w:tcPr>
          <w:p w:rsidR="00A07EE4" w:rsidRPr="00C32C50" w:rsidRDefault="00A07EE4" w:rsidP="00E9582E">
            <w:pPr>
              <w:widowControl/>
              <w:spacing w:after="0" w:line="240" w:lineRule="auto"/>
              <w:ind w:firstLine="0"/>
              <w:jc w:val="left"/>
              <w:rPr>
                <w:bCs/>
                <w:sz w:val="22"/>
                <w:szCs w:val="22"/>
                <w:lang w:eastAsia="lv-LV"/>
              </w:rPr>
            </w:pPr>
            <w:r w:rsidRPr="00C32C50">
              <w:rPr>
                <w:sz w:val="22"/>
                <w:szCs w:val="22"/>
              </w:rPr>
              <w:t>Nē</w:t>
            </w:r>
          </w:p>
        </w:tc>
        <w:tc>
          <w:tcPr>
            <w:tcW w:w="2693" w:type="dxa"/>
            <w:vMerge/>
            <w:tcBorders>
              <w:tl2br w:val="nil"/>
              <w:tr2bl w:val="nil"/>
            </w:tcBorders>
          </w:tcPr>
          <w:p w:rsidR="00A07EE4" w:rsidRPr="00C32C50" w:rsidRDefault="00A07EE4" w:rsidP="006506FA">
            <w:pPr>
              <w:widowControl/>
              <w:spacing w:after="0" w:line="240" w:lineRule="auto"/>
              <w:ind w:firstLine="0"/>
              <w:jc w:val="left"/>
              <w:rPr>
                <w:bCs/>
                <w:sz w:val="22"/>
                <w:szCs w:val="22"/>
                <w:lang w:eastAsia="lv-LV"/>
              </w:rPr>
            </w:pPr>
          </w:p>
        </w:tc>
        <w:tc>
          <w:tcPr>
            <w:tcW w:w="2977" w:type="dxa"/>
            <w:tcBorders>
              <w:tl2br w:val="nil"/>
              <w:tr2bl w:val="nil"/>
            </w:tcBorders>
          </w:tcPr>
          <w:p w:rsidR="00A07EE4" w:rsidRPr="00C32C50" w:rsidRDefault="00A07EE4" w:rsidP="00E9582E">
            <w:pPr>
              <w:widowControl/>
              <w:spacing w:after="0" w:line="240" w:lineRule="auto"/>
              <w:ind w:firstLine="0"/>
              <w:jc w:val="left"/>
              <w:rPr>
                <w:sz w:val="22"/>
                <w:szCs w:val="22"/>
              </w:rPr>
            </w:pPr>
            <w:r w:rsidRPr="00C32C50">
              <w:rPr>
                <w:sz w:val="22"/>
                <w:szCs w:val="22"/>
                <w:lang w:eastAsia="lv-LV"/>
              </w:rPr>
              <w:t>Nav pievienots pašvaldības lēmums par finansējumu, ja projektā paredzēts pašvaldības līdzfinansējums, vai to nepieciešams precizēt.</w:t>
            </w:r>
          </w:p>
        </w:tc>
        <w:tc>
          <w:tcPr>
            <w:tcW w:w="2551" w:type="dxa"/>
            <w:vMerge/>
            <w:tcBorders>
              <w:tl2br w:val="nil"/>
              <w:tr2bl w:val="nil"/>
            </w:tcBorders>
            <w:shd w:val="clear" w:color="auto" w:fill="auto"/>
          </w:tcPr>
          <w:p w:rsidR="00A07EE4" w:rsidRPr="00C32C50" w:rsidRDefault="00A07EE4" w:rsidP="006506FA">
            <w:pPr>
              <w:widowControl/>
              <w:spacing w:after="0" w:line="240" w:lineRule="auto"/>
              <w:ind w:firstLine="0"/>
              <w:jc w:val="left"/>
              <w:rPr>
                <w:bCs/>
                <w:sz w:val="22"/>
                <w:szCs w:val="22"/>
                <w:lang w:eastAsia="lv-LV"/>
              </w:rPr>
            </w:pPr>
          </w:p>
        </w:tc>
      </w:tr>
      <w:tr w:rsidR="00A07EE4" w:rsidRPr="00C32C50" w:rsidTr="00FA41D3">
        <w:trPr>
          <w:trHeight w:val="647"/>
        </w:trPr>
        <w:tc>
          <w:tcPr>
            <w:tcW w:w="993" w:type="dxa"/>
            <w:vMerge/>
          </w:tcPr>
          <w:p w:rsidR="00A07EE4" w:rsidRPr="00C32C50" w:rsidRDefault="00A07EE4" w:rsidP="006506FA">
            <w:pPr>
              <w:widowControl/>
              <w:spacing w:after="0" w:line="240" w:lineRule="auto"/>
              <w:ind w:firstLine="0"/>
              <w:jc w:val="center"/>
              <w:rPr>
                <w:bCs/>
                <w:sz w:val="22"/>
                <w:szCs w:val="22"/>
                <w:lang w:eastAsia="lv-LV"/>
              </w:rPr>
            </w:pPr>
          </w:p>
        </w:tc>
        <w:tc>
          <w:tcPr>
            <w:tcW w:w="2835" w:type="dxa"/>
            <w:vMerge/>
          </w:tcPr>
          <w:p w:rsidR="00A07EE4" w:rsidRPr="00C32C50" w:rsidRDefault="00A07EE4" w:rsidP="006506FA">
            <w:pPr>
              <w:widowControl/>
              <w:spacing w:after="0" w:line="240" w:lineRule="auto"/>
              <w:ind w:firstLine="0"/>
              <w:jc w:val="left"/>
              <w:rPr>
                <w:sz w:val="22"/>
                <w:szCs w:val="22"/>
              </w:rPr>
            </w:pPr>
          </w:p>
        </w:tc>
        <w:tc>
          <w:tcPr>
            <w:tcW w:w="1701" w:type="dxa"/>
            <w:vMerge/>
            <w:tcBorders>
              <w:tl2br w:val="nil"/>
              <w:tr2bl w:val="nil"/>
            </w:tcBorders>
          </w:tcPr>
          <w:p w:rsidR="00A07EE4" w:rsidRPr="00C32C50" w:rsidRDefault="00A07EE4" w:rsidP="00113715">
            <w:pPr>
              <w:widowControl/>
              <w:spacing w:after="0" w:line="240" w:lineRule="auto"/>
              <w:ind w:firstLine="0"/>
              <w:jc w:val="left"/>
              <w:rPr>
                <w:bCs/>
                <w:sz w:val="22"/>
                <w:szCs w:val="22"/>
                <w:lang w:eastAsia="lv-LV"/>
              </w:rPr>
            </w:pPr>
          </w:p>
        </w:tc>
        <w:tc>
          <w:tcPr>
            <w:tcW w:w="1418" w:type="dxa"/>
            <w:tcBorders>
              <w:tl2br w:val="nil"/>
              <w:tr2bl w:val="nil"/>
            </w:tcBorders>
          </w:tcPr>
          <w:p w:rsidR="00A07EE4" w:rsidRPr="00C32C50" w:rsidRDefault="00A07EE4" w:rsidP="00E9582E">
            <w:pPr>
              <w:widowControl/>
              <w:spacing w:after="0" w:line="240" w:lineRule="auto"/>
              <w:ind w:firstLine="0"/>
              <w:jc w:val="left"/>
              <w:rPr>
                <w:bCs/>
                <w:sz w:val="22"/>
                <w:szCs w:val="22"/>
                <w:lang w:eastAsia="lv-LV"/>
              </w:rPr>
            </w:pPr>
            <w:r w:rsidRPr="00C32C50">
              <w:rPr>
                <w:sz w:val="22"/>
                <w:szCs w:val="22"/>
              </w:rPr>
              <w:t>NA</w:t>
            </w:r>
          </w:p>
        </w:tc>
        <w:tc>
          <w:tcPr>
            <w:tcW w:w="2693" w:type="dxa"/>
            <w:vMerge/>
            <w:tcBorders>
              <w:bottom w:val="single" w:sz="4" w:space="0" w:color="auto"/>
              <w:tl2br w:val="nil"/>
              <w:tr2bl w:val="nil"/>
            </w:tcBorders>
          </w:tcPr>
          <w:p w:rsidR="00A07EE4" w:rsidRPr="00C32C50" w:rsidRDefault="00A07EE4" w:rsidP="006506FA">
            <w:pPr>
              <w:widowControl/>
              <w:spacing w:after="0" w:line="240" w:lineRule="auto"/>
              <w:ind w:firstLine="0"/>
              <w:jc w:val="left"/>
              <w:rPr>
                <w:bCs/>
                <w:sz w:val="22"/>
                <w:szCs w:val="22"/>
                <w:lang w:eastAsia="lv-LV"/>
              </w:rPr>
            </w:pPr>
          </w:p>
        </w:tc>
        <w:tc>
          <w:tcPr>
            <w:tcW w:w="2977" w:type="dxa"/>
            <w:tcBorders>
              <w:tl2br w:val="nil"/>
              <w:tr2bl w:val="nil"/>
            </w:tcBorders>
          </w:tcPr>
          <w:p w:rsidR="00A07EE4" w:rsidRPr="00C32C50" w:rsidRDefault="00A07EE4" w:rsidP="00E9582E">
            <w:pPr>
              <w:widowControl/>
              <w:spacing w:after="0" w:line="240" w:lineRule="auto"/>
              <w:ind w:firstLine="0"/>
              <w:jc w:val="left"/>
              <w:rPr>
                <w:sz w:val="22"/>
                <w:szCs w:val="22"/>
              </w:rPr>
            </w:pPr>
            <w:r w:rsidRPr="00C32C50">
              <w:rPr>
                <w:sz w:val="22"/>
                <w:szCs w:val="22"/>
                <w:lang w:eastAsia="lv-LV"/>
              </w:rPr>
              <w:t>Pašvaldības līdzfinansējums projektā nav paredzēts.</w:t>
            </w:r>
          </w:p>
        </w:tc>
        <w:tc>
          <w:tcPr>
            <w:tcW w:w="2551" w:type="dxa"/>
            <w:vMerge/>
            <w:tcBorders>
              <w:bottom w:val="single" w:sz="4" w:space="0" w:color="auto"/>
              <w:tl2br w:val="nil"/>
              <w:tr2bl w:val="nil"/>
            </w:tcBorders>
            <w:shd w:val="clear" w:color="auto" w:fill="auto"/>
          </w:tcPr>
          <w:p w:rsidR="00A07EE4" w:rsidRPr="00C32C50" w:rsidRDefault="00A07EE4" w:rsidP="006506FA">
            <w:pPr>
              <w:widowControl/>
              <w:spacing w:after="0" w:line="240" w:lineRule="auto"/>
              <w:ind w:firstLine="0"/>
              <w:jc w:val="left"/>
              <w:rPr>
                <w:bCs/>
                <w:sz w:val="22"/>
                <w:szCs w:val="22"/>
                <w:lang w:eastAsia="lv-LV"/>
              </w:rPr>
            </w:pPr>
          </w:p>
        </w:tc>
      </w:tr>
      <w:tr w:rsidR="00AE038D" w:rsidRPr="00C32C50" w:rsidTr="00FA41D3">
        <w:trPr>
          <w:trHeight w:val="713"/>
        </w:trPr>
        <w:tc>
          <w:tcPr>
            <w:tcW w:w="993" w:type="dxa"/>
            <w:vMerge w:val="restart"/>
          </w:tcPr>
          <w:p w:rsidR="00AE038D" w:rsidRPr="00C32C50" w:rsidDel="0091688A" w:rsidRDefault="00AE038D" w:rsidP="00E9582E">
            <w:pPr>
              <w:pStyle w:val="naiskr"/>
              <w:spacing w:line="211" w:lineRule="atLeast"/>
              <w:jc w:val="center"/>
              <w:rPr>
                <w:sz w:val="22"/>
                <w:szCs w:val="22"/>
                <w:lang w:val="lv-LV"/>
              </w:rPr>
            </w:pPr>
            <w:r w:rsidRPr="00C32C50">
              <w:rPr>
                <w:bCs/>
                <w:sz w:val="22"/>
                <w:szCs w:val="22"/>
                <w:lang w:eastAsia="lv-LV"/>
              </w:rPr>
              <w:t>48.10.</w:t>
            </w:r>
          </w:p>
        </w:tc>
        <w:tc>
          <w:tcPr>
            <w:tcW w:w="2835" w:type="dxa"/>
            <w:vMerge w:val="restart"/>
          </w:tcPr>
          <w:p w:rsidR="00AE038D" w:rsidRPr="00C32C50" w:rsidRDefault="00AE038D" w:rsidP="00E9582E">
            <w:pPr>
              <w:pStyle w:val="NormalWeb"/>
              <w:jc w:val="both"/>
              <w:rPr>
                <w:sz w:val="22"/>
                <w:szCs w:val="22"/>
                <w:lang w:val="lv-LV"/>
              </w:rPr>
            </w:pPr>
            <w:r w:rsidRPr="00C32C50">
              <w:rPr>
                <w:sz w:val="22"/>
                <w:szCs w:val="22"/>
                <w:lang w:val="lv-LV"/>
              </w:rPr>
              <w:t>pašvaldības lēmums par galvojumu vai aizņēmumu, ja projektā paredzēts pašvaldības galvojums vai aizņēmums</w:t>
            </w:r>
          </w:p>
          <w:p w:rsidR="00AE038D" w:rsidRPr="00C32C50" w:rsidDel="0091688A" w:rsidRDefault="00AE038D" w:rsidP="00E9582E">
            <w:pPr>
              <w:pStyle w:val="naiskr"/>
              <w:spacing w:line="211" w:lineRule="atLeast"/>
              <w:rPr>
                <w:sz w:val="22"/>
                <w:szCs w:val="22"/>
                <w:lang w:val="lv-LV"/>
              </w:rPr>
            </w:pPr>
          </w:p>
        </w:tc>
        <w:tc>
          <w:tcPr>
            <w:tcW w:w="1701" w:type="dxa"/>
            <w:vMerge w:val="restart"/>
            <w:tcBorders>
              <w:tl2br w:val="nil"/>
              <w:tr2bl w:val="nil"/>
            </w:tcBorders>
          </w:tcPr>
          <w:p w:rsidR="00AE038D" w:rsidRPr="00C32C50" w:rsidRDefault="00AE038D" w:rsidP="00E9582E">
            <w:pPr>
              <w:widowControl/>
              <w:spacing w:after="0" w:line="240" w:lineRule="auto"/>
              <w:ind w:firstLine="0"/>
              <w:jc w:val="left"/>
              <w:rPr>
                <w:sz w:val="22"/>
                <w:szCs w:val="22"/>
              </w:rPr>
            </w:pPr>
            <w:r w:rsidRPr="00C32C50">
              <w:rPr>
                <w:sz w:val="22"/>
                <w:szCs w:val="22"/>
              </w:rPr>
              <w:t>P</w:t>
            </w:r>
          </w:p>
        </w:tc>
        <w:tc>
          <w:tcPr>
            <w:tcW w:w="1418" w:type="dxa"/>
            <w:tcBorders>
              <w:tl2br w:val="nil"/>
              <w:tr2bl w:val="nil"/>
            </w:tcBorders>
          </w:tcPr>
          <w:p w:rsidR="00AE038D" w:rsidRPr="00C32C50" w:rsidRDefault="00AE038D" w:rsidP="00E9582E">
            <w:pPr>
              <w:widowControl/>
              <w:spacing w:after="0" w:line="240" w:lineRule="auto"/>
              <w:ind w:firstLine="0"/>
              <w:jc w:val="left"/>
              <w:rPr>
                <w:bCs/>
                <w:sz w:val="22"/>
                <w:szCs w:val="22"/>
                <w:lang w:eastAsia="lv-LV"/>
              </w:rPr>
            </w:pPr>
            <w:r w:rsidRPr="00C32C50">
              <w:rPr>
                <w:sz w:val="22"/>
                <w:szCs w:val="22"/>
              </w:rPr>
              <w:t xml:space="preserve">Jā </w:t>
            </w:r>
          </w:p>
        </w:tc>
        <w:tc>
          <w:tcPr>
            <w:tcW w:w="2693" w:type="dxa"/>
            <w:vMerge w:val="restart"/>
            <w:tcBorders>
              <w:tl2br w:val="nil"/>
              <w:tr2bl w:val="nil"/>
            </w:tcBorders>
          </w:tcPr>
          <w:p w:rsidR="00AE038D" w:rsidRPr="00C32C50" w:rsidRDefault="00AE038D"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sz w:val="22"/>
                <w:szCs w:val="22"/>
              </w:rPr>
              <w:t xml:space="preserve">projekta iesnieguma 10.pielikums </w:t>
            </w:r>
          </w:p>
          <w:p w:rsidR="00AE038D" w:rsidRPr="00C32C50" w:rsidRDefault="00AE038D" w:rsidP="00E9582E">
            <w:pPr>
              <w:widowControl/>
              <w:spacing w:after="0" w:line="240" w:lineRule="auto"/>
              <w:ind w:firstLine="0"/>
              <w:jc w:val="left"/>
              <w:rPr>
                <w:bCs/>
                <w:sz w:val="22"/>
                <w:szCs w:val="22"/>
                <w:lang w:eastAsia="lv-LV"/>
              </w:rPr>
            </w:pPr>
          </w:p>
        </w:tc>
        <w:tc>
          <w:tcPr>
            <w:tcW w:w="2977" w:type="dxa"/>
            <w:tcBorders>
              <w:tl2br w:val="nil"/>
              <w:tr2bl w:val="nil"/>
            </w:tcBorders>
          </w:tcPr>
          <w:p w:rsidR="00AE038D" w:rsidRPr="00C32C50" w:rsidRDefault="00AE038D" w:rsidP="00E9582E">
            <w:pPr>
              <w:widowControl/>
              <w:spacing w:after="0" w:line="240" w:lineRule="auto"/>
              <w:ind w:firstLine="0"/>
              <w:jc w:val="left"/>
              <w:rPr>
                <w:sz w:val="22"/>
                <w:szCs w:val="22"/>
                <w:lang w:eastAsia="lv-LV"/>
              </w:rPr>
            </w:pPr>
            <w:r w:rsidRPr="00C32C50">
              <w:rPr>
                <w:sz w:val="22"/>
                <w:szCs w:val="22"/>
                <w:lang w:eastAsia="lv-LV"/>
              </w:rPr>
              <w:t xml:space="preserve">Ir pievienots pašvaldības lēmums par galvojumu vai aizņēmumu. </w:t>
            </w:r>
          </w:p>
        </w:tc>
        <w:tc>
          <w:tcPr>
            <w:tcW w:w="2551" w:type="dxa"/>
            <w:vMerge w:val="restart"/>
            <w:tcBorders>
              <w:tl2br w:val="nil"/>
              <w:tr2bl w:val="nil"/>
            </w:tcBorders>
            <w:shd w:val="clear" w:color="auto" w:fill="auto"/>
          </w:tcPr>
          <w:p w:rsidR="00AE038D" w:rsidRPr="00C32C50" w:rsidRDefault="00AE038D" w:rsidP="006506FA">
            <w:pPr>
              <w:widowControl/>
              <w:spacing w:after="0" w:line="240" w:lineRule="auto"/>
              <w:ind w:firstLine="0"/>
              <w:jc w:val="left"/>
              <w:rPr>
                <w:bCs/>
                <w:sz w:val="22"/>
                <w:szCs w:val="22"/>
                <w:lang w:eastAsia="lv-LV"/>
              </w:rPr>
            </w:pPr>
          </w:p>
        </w:tc>
      </w:tr>
      <w:tr w:rsidR="00AE038D" w:rsidRPr="00C32C50" w:rsidTr="00FA41D3">
        <w:trPr>
          <w:trHeight w:val="1142"/>
        </w:trPr>
        <w:tc>
          <w:tcPr>
            <w:tcW w:w="993" w:type="dxa"/>
            <w:vMerge/>
          </w:tcPr>
          <w:p w:rsidR="00AE038D" w:rsidRPr="00C32C50" w:rsidRDefault="00AE038D" w:rsidP="006506FA">
            <w:pPr>
              <w:widowControl/>
              <w:spacing w:after="0" w:line="240" w:lineRule="auto"/>
              <w:ind w:firstLine="0"/>
              <w:jc w:val="center"/>
              <w:rPr>
                <w:bCs/>
                <w:sz w:val="22"/>
                <w:szCs w:val="22"/>
                <w:lang w:eastAsia="lv-LV"/>
              </w:rPr>
            </w:pPr>
          </w:p>
        </w:tc>
        <w:tc>
          <w:tcPr>
            <w:tcW w:w="2835" w:type="dxa"/>
            <w:vMerge/>
          </w:tcPr>
          <w:p w:rsidR="00AE038D" w:rsidRPr="00C32C50" w:rsidRDefault="00AE038D" w:rsidP="006506FA">
            <w:pPr>
              <w:widowControl/>
              <w:spacing w:after="0" w:line="240" w:lineRule="auto"/>
              <w:ind w:firstLine="0"/>
              <w:jc w:val="left"/>
              <w:rPr>
                <w:sz w:val="22"/>
                <w:szCs w:val="22"/>
              </w:rPr>
            </w:pPr>
          </w:p>
        </w:tc>
        <w:tc>
          <w:tcPr>
            <w:tcW w:w="1701" w:type="dxa"/>
            <w:vMerge/>
            <w:tcBorders>
              <w:tl2br w:val="nil"/>
              <w:tr2bl w:val="nil"/>
            </w:tcBorders>
          </w:tcPr>
          <w:p w:rsidR="00AE038D" w:rsidRPr="00C32C50" w:rsidRDefault="00AE038D" w:rsidP="00113715">
            <w:pPr>
              <w:widowControl/>
              <w:spacing w:after="0" w:line="240" w:lineRule="auto"/>
              <w:ind w:firstLine="0"/>
              <w:jc w:val="left"/>
              <w:rPr>
                <w:bCs/>
                <w:sz w:val="22"/>
                <w:szCs w:val="22"/>
                <w:lang w:eastAsia="lv-LV"/>
              </w:rPr>
            </w:pPr>
          </w:p>
        </w:tc>
        <w:tc>
          <w:tcPr>
            <w:tcW w:w="1418" w:type="dxa"/>
            <w:tcBorders>
              <w:tl2br w:val="nil"/>
              <w:tr2bl w:val="nil"/>
            </w:tcBorders>
          </w:tcPr>
          <w:p w:rsidR="00AE038D" w:rsidRPr="00C32C50" w:rsidRDefault="00AE038D" w:rsidP="00E9582E">
            <w:pPr>
              <w:widowControl/>
              <w:spacing w:after="0" w:line="240" w:lineRule="auto"/>
              <w:ind w:firstLine="0"/>
              <w:jc w:val="left"/>
              <w:rPr>
                <w:bCs/>
                <w:sz w:val="22"/>
                <w:szCs w:val="22"/>
                <w:lang w:eastAsia="lv-LV"/>
              </w:rPr>
            </w:pPr>
            <w:r w:rsidRPr="00C32C50">
              <w:rPr>
                <w:sz w:val="22"/>
                <w:szCs w:val="22"/>
              </w:rPr>
              <w:t>Nē</w:t>
            </w:r>
          </w:p>
        </w:tc>
        <w:tc>
          <w:tcPr>
            <w:tcW w:w="2693" w:type="dxa"/>
            <w:vMerge/>
            <w:tcBorders>
              <w:tl2br w:val="nil"/>
              <w:tr2bl w:val="nil"/>
            </w:tcBorders>
          </w:tcPr>
          <w:p w:rsidR="00AE038D" w:rsidRPr="00C32C50" w:rsidRDefault="00AE038D" w:rsidP="006506FA">
            <w:pPr>
              <w:widowControl/>
              <w:spacing w:after="0" w:line="240" w:lineRule="auto"/>
              <w:ind w:firstLine="0"/>
              <w:jc w:val="left"/>
              <w:rPr>
                <w:bCs/>
                <w:sz w:val="22"/>
                <w:szCs w:val="22"/>
                <w:lang w:eastAsia="lv-LV"/>
              </w:rPr>
            </w:pPr>
          </w:p>
        </w:tc>
        <w:tc>
          <w:tcPr>
            <w:tcW w:w="2977" w:type="dxa"/>
            <w:tcBorders>
              <w:tl2br w:val="nil"/>
              <w:tr2bl w:val="nil"/>
            </w:tcBorders>
          </w:tcPr>
          <w:p w:rsidR="00AE038D" w:rsidRPr="00C32C50" w:rsidRDefault="00AE038D" w:rsidP="00E9582E">
            <w:pPr>
              <w:widowControl/>
              <w:spacing w:after="0" w:line="240" w:lineRule="auto"/>
              <w:ind w:firstLine="0"/>
              <w:jc w:val="left"/>
              <w:rPr>
                <w:sz w:val="22"/>
                <w:szCs w:val="22"/>
              </w:rPr>
            </w:pPr>
            <w:r w:rsidRPr="00C32C50">
              <w:rPr>
                <w:sz w:val="22"/>
                <w:szCs w:val="22"/>
                <w:lang w:eastAsia="lv-LV"/>
              </w:rPr>
              <w:t>Nav pievienots pašvaldības lēmums par galvojumu vai aizņēmumu</w:t>
            </w:r>
            <w:r w:rsidR="007672C5">
              <w:rPr>
                <w:sz w:val="22"/>
                <w:szCs w:val="22"/>
                <w:lang w:eastAsia="lv-LV"/>
              </w:rPr>
              <w:t>,</w:t>
            </w:r>
            <w:r w:rsidRPr="00C32C50">
              <w:rPr>
                <w:sz w:val="22"/>
                <w:szCs w:val="22"/>
                <w:lang w:eastAsia="lv-LV"/>
              </w:rPr>
              <w:t xml:space="preserve"> vai to nepieciešams precizēt.</w:t>
            </w:r>
          </w:p>
        </w:tc>
        <w:tc>
          <w:tcPr>
            <w:tcW w:w="2551" w:type="dxa"/>
            <w:vMerge/>
            <w:tcBorders>
              <w:tl2br w:val="nil"/>
              <w:tr2bl w:val="nil"/>
            </w:tcBorders>
            <w:shd w:val="clear" w:color="auto" w:fill="auto"/>
          </w:tcPr>
          <w:p w:rsidR="00AE038D" w:rsidRPr="00C32C50" w:rsidRDefault="00AE038D" w:rsidP="006506FA">
            <w:pPr>
              <w:widowControl/>
              <w:spacing w:after="0" w:line="240" w:lineRule="auto"/>
              <w:ind w:firstLine="0"/>
              <w:jc w:val="left"/>
              <w:rPr>
                <w:bCs/>
                <w:sz w:val="22"/>
                <w:szCs w:val="22"/>
                <w:lang w:eastAsia="lv-LV"/>
              </w:rPr>
            </w:pPr>
          </w:p>
        </w:tc>
      </w:tr>
      <w:tr w:rsidR="00AE038D" w:rsidRPr="00C32C50" w:rsidTr="00FA41D3">
        <w:trPr>
          <w:trHeight w:val="854"/>
        </w:trPr>
        <w:tc>
          <w:tcPr>
            <w:tcW w:w="993" w:type="dxa"/>
            <w:vMerge/>
          </w:tcPr>
          <w:p w:rsidR="00AE038D" w:rsidRPr="00C32C50" w:rsidRDefault="00AE038D" w:rsidP="006506FA">
            <w:pPr>
              <w:widowControl/>
              <w:spacing w:after="0" w:line="240" w:lineRule="auto"/>
              <w:ind w:firstLine="0"/>
              <w:jc w:val="center"/>
              <w:rPr>
                <w:bCs/>
                <w:sz w:val="22"/>
                <w:szCs w:val="22"/>
                <w:lang w:eastAsia="lv-LV"/>
              </w:rPr>
            </w:pPr>
          </w:p>
        </w:tc>
        <w:tc>
          <w:tcPr>
            <w:tcW w:w="2835" w:type="dxa"/>
            <w:vMerge/>
          </w:tcPr>
          <w:p w:rsidR="00AE038D" w:rsidRPr="00C32C50" w:rsidRDefault="00AE038D" w:rsidP="006506FA">
            <w:pPr>
              <w:widowControl/>
              <w:spacing w:after="0" w:line="240" w:lineRule="auto"/>
              <w:ind w:firstLine="0"/>
              <w:jc w:val="left"/>
              <w:rPr>
                <w:sz w:val="22"/>
                <w:szCs w:val="22"/>
              </w:rPr>
            </w:pPr>
          </w:p>
        </w:tc>
        <w:tc>
          <w:tcPr>
            <w:tcW w:w="1701" w:type="dxa"/>
            <w:vMerge/>
            <w:tcBorders>
              <w:tl2br w:val="nil"/>
              <w:tr2bl w:val="nil"/>
            </w:tcBorders>
          </w:tcPr>
          <w:p w:rsidR="00AE038D" w:rsidRPr="00C32C50" w:rsidRDefault="00AE038D" w:rsidP="00113715">
            <w:pPr>
              <w:widowControl/>
              <w:spacing w:after="0" w:line="240" w:lineRule="auto"/>
              <w:ind w:firstLine="0"/>
              <w:jc w:val="left"/>
              <w:rPr>
                <w:bCs/>
                <w:sz w:val="22"/>
                <w:szCs w:val="22"/>
                <w:lang w:eastAsia="lv-LV"/>
              </w:rPr>
            </w:pPr>
          </w:p>
        </w:tc>
        <w:tc>
          <w:tcPr>
            <w:tcW w:w="1418" w:type="dxa"/>
            <w:tcBorders>
              <w:tl2br w:val="nil"/>
              <w:tr2bl w:val="nil"/>
            </w:tcBorders>
          </w:tcPr>
          <w:p w:rsidR="00AE038D" w:rsidRPr="00C32C50" w:rsidRDefault="00AE038D" w:rsidP="00E9582E">
            <w:pPr>
              <w:widowControl/>
              <w:spacing w:after="0" w:line="240" w:lineRule="auto"/>
              <w:ind w:firstLine="0"/>
              <w:jc w:val="left"/>
              <w:rPr>
                <w:bCs/>
                <w:sz w:val="22"/>
                <w:szCs w:val="22"/>
                <w:lang w:eastAsia="lv-LV"/>
              </w:rPr>
            </w:pPr>
            <w:r w:rsidRPr="00C32C50">
              <w:rPr>
                <w:sz w:val="22"/>
                <w:szCs w:val="22"/>
              </w:rPr>
              <w:t>NA</w:t>
            </w:r>
          </w:p>
        </w:tc>
        <w:tc>
          <w:tcPr>
            <w:tcW w:w="2693" w:type="dxa"/>
            <w:vMerge/>
            <w:tcBorders>
              <w:bottom w:val="single" w:sz="4" w:space="0" w:color="auto"/>
              <w:tl2br w:val="nil"/>
              <w:tr2bl w:val="nil"/>
            </w:tcBorders>
          </w:tcPr>
          <w:p w:rsidR="00AE038D" w:rsidRPr="00C32C50" w:rsidRDefault="00AE038D" w:rsidP="006506FA">
            <w:pPr>
              <w:widowControl/>
              <w:spacing w:after="0" w:line="240" w:lineRule="auto"/>
              <w:ind w:firstLine="0"/>
              <w:jc w:val="left"/>
              <w:rPr>
                <w:bCs/>
                <w:sz w:val="22"/>
                <w:szCs w:val="22"/>
                <w:lang w:eastAsia="lv-LV"/>
              </w:rPr>
            </w:pPr>
          </w:p>
        </w:tc>
        <w:tc>
          <w:tcPr>
            <w:tcW w:w="2977" w:type="dxa"/>
            <w:tcBorders>
              <w:tl2br w:val="nil"/>
              <w:tr2bl w:val="nil"/>
            </w:tcBorders>
          </w:tcPr>
          <w:p w:rsidR="00AE038D" w:rsidRPr="00C32C50" w:rsidRDefault="00AE038D" w:rsidP="00E9582E">
            <w:pPr>
              <w:widowControl/>
              <w:spacing w:after="0" w:line="240" w:lineRule="auto"/>
              <w:ind w:firstLine="0"/>
              <w:jc w:val="left"/>
              <w:rPr>
                <w:sz w:val="22"/>
                <w:szCs w:val="22"/>
              </w:rPr>
            </w:pPr>
            <w:r w:rsidRPr="00C32C50">
              <w:rPr>
                <w:sz w:val="22"/>
                <w:szCs w:val="22"/>
                <w:lang w:eastAsia="lv-LV"/>
              </w:rPr>
              <w:t>Projektā nav paredzēts pašvaldības galvojums vai aizņēmums.</w:t>
            </w:r>
          </w:p>
        </w:tc>
        <w:tc>
          <w:tcPr>
            <w:tcW w:w="2551" w:type="dxa"/>
            <w:vMerge/>
            <w:tcBorders>
              <w:bottom w:val="single" w:sz="4" w:space="0" w:color="auto"/>
              <w:tl2br w:val="nil"/>
              <w:tr2bl w:val="nil"/>
            </w:tcBorders>
            <w:shd w:val="clear" w:color="auto" w:fill="auto"/>
          </w:tcPr>
          <w:p w:rsidR="00AE038D" w:rsidRPr="00C32C50" w:rsidRDefault="00AE038D" w:rsidP="006506FA">
            <w:pPr>
              <w:widowControl/>
              <w:spacing w:after="0" w:line="240" w:lineRule="auto"/>
              <w:ind w:firstLine="0"/>
              <w:jc w:val="left"/>
              <w:rPr>
                <w:bCs/>
                <w:sz w:val="22"/>
                <w:szCs w:val="22"/>
                <w:lang w:eastAsia="lv-LV"/>
              </w:rPr>
            </w:pPr>
          </w:p>
        </w:tc>
      </w:tr>
      <w:tr w:rsidR="000568E2" w:rsidRPr="00C32C50" w:rsidTr="00FA41D3">
        <w:trPr>
          <w:trHeight w:val="1142"/>
        </w:trPr>
        <w:tc>
          <w:tcPr>
            <w:tcW w:w="993" w:type="dxa"/>
            <w:vMerge w:val="restart"/>
          </w:tcPr>
          <w:p w:rsidR="000568E2" w:rsidRPr="00C32C50" w:rsidDel="0091688A" w:rsidRDefault="000568E2" w:rsidP="00E9582E">
            <w:pPr>
              <w:pStyle w:val="naiskr"/>
              <w:spacing w:line="211" w:lineRule="atLeast"/>
              <w:jc w:val="center"/>
              <w:rPr>
                <w:sz w:val="22"/>
                <w:szCs w:val="22"/>
                <w:lang w:val="lv-LV"/>
              </w:rPr>
            </w:pPr>
            <w:r w:rsidRPr="00C32C50">
              <w:rPr>
                <w:bCs/>
                <w:sz w:val="22"/>
                <w:szCs w:val="22"/>
                <w:lang w:eastAsia="lv-LV"/>
              </w:rPr>
              <w:t>48.11.</w:t>
            </w:r>
          </w:p>
        </w:tc>
        <w:tc>
          <w:tcPr>
            <w:tcW w:w="2835" w:type="dxa"/>
            <w:vMerge w:val="restart"/>
          </w:tcPr>
          <w:p w:rsidR="000568E2" w:rsidRPr="00C32C50" w:rsidRDefault="000568E2" w:rsidP="00E9582E">
            <w:pPr>
              <w:pStyle w:val="NormalWeb"/>
              <w:jc w:val="both"/>
              <w:rPr>
                <w:sz w:val="22"/>
                <w:szCs w:val="22"/>
                <w:lang w:val="lv-LV"/>
              </w:rPr>
            </w:pPr>
            <w:r w:rsidRPr="00C32C50">
              <w:rPr>
                <w:sz w:val="22"/>
                <w:szCs w:val="22"/>
                <w:lang w:val="lv-LV"/>
              </w:rPr>
              <w:t xml:space="preserve">pašvaldības lēmums par to, ka pašvaldība saskaņo projekta iesniedzēja sagatavoto projekta iesniegumu un tajā ietverto darbu un finansējuma </w:t>
            </w:r>
            <w:r w:rsidRPr="00C32C50">
              <w:rPr>
                <w:sz w:val="22"/>
                <w:szCs w:val="22"/>
                <w:lang w:val="lv-LV"/>
              </w:rPr>
              <w:lastRenderedPageBreak/>
              <w:t>apjomu</w:t>
            </w:r>
          </w:p>
          <w:p w:rsidR="000568E2" w:rsidRPr="00C32C50" w:rsidDel="0091688A" w:rsidRDefault="000568E2" w:rsidP="00E9582E">
            <w:pPr>
              <w:pStyle w:val="naiskr"/>
              <w:spacing w:line="211" w:lineRule="atLeast"/>
              <w:rPr>
                <w:sz w:val="22"/>
                <w:szCs w:val="22"/>
                <w:lang w:val="lv-LV"/>
              </w:rPr>
            </w:pPr>
          </w:p>
        </w:tc>
        <w:tc>
          <w:tcPr>
            <w:tcW w:w="1701" w:type="dxa"/>
            <w:vMerge w:val="restart"/>
            <w:tcBorders>
              <w:tl2br w:val="nil"/>
              <w:tr2bl w:val="nil"/>
            </w:tcBorders>
          </w:tcPr>
          <w:p w:rsidR="000568E2" w:rsidRPr="00C32C50" w:rsidRDefault="000568E2" w:rsidP="00E9582E">
            <w:pPr>
              <w:widowControl/>
              <w:spacing w:after="0" w:line="240" w:lineRule="auto"/>
              <w:ind w:firstLine="0"/>
              <w:jc w:val="left"/>
              <w:rPr>
                <w:sz w:val="22"/>
                <w:szCs w:val="22"/>
              </w:rPr>
            </w:pPr>
            <w:r w:rsidRPr="00C32C50">
              <w:rPr>
                <w:sz w:val="22"/>
                <w:szCs w:val="22"/>
              </w:rPr>
              <w:lastRenderedPageBreak/>
              <w:t>P</w:t>
            </w:r>
          </w:p>
        </w:tc>
        <w:tc>
          <w:tcPr>
            <w:tcW w:w="1418" w:type="dxa"/>
            <w:tcBorders>
              <w:tl2br w:val="nil"/>
              <w:tr2bl w:val="nil"/>
            </w:tcBorders>
          </w:tcPr>
          <w:p w:rsidR="000568E2" w:rsidRPr="00C32C50" w:rsidRDefault="000568E2" w:rsidP="00E9582E">
            <w:pPr>
              <w:widowControl/>
              <w:spacing w:after="0" w:line="240" w:lineRule="auto"/>
              <w:ind w:firstLine="0"/>
              <w:jc w:val="left"/>
              <w:rPr>
                <w:bCs/>
                <w:sz w:val="22"/>
                <w:szCs w:val="22"/>
                <w:lang w:eastAsia="lv-LV"/>
              </w:rPr>
            </w:pPr>
            <w:r w:rsidRPr="00C32C50">
              <w:rPr>
                <w:sz w:val="22"/>
                <w:szCs w:val="22"/>
              </w:rPr>
              <w:t xml:space="preserve">Jā </w:t>
            </w:r>
          </w:p>
        </w:tc>
        <w:tc>
          <w:tcPr>
            <w:tcW w:w="2693" w:type="dxa"/>
            <w:vMerge w:val="restart"/>
            <w:tcBorders>
              <w:tl2br w:val="nil"/>
              <w:tr2bl w:val="nil"/>
            </w:tcBorders>
          </w:tcPr>
          <w:p w:rsidR="000568E2" w:rsidRPr="00C32C50" w:rsidRDefault="000568E2"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sz w:val="22"/>
                <w:szCs w:val="22"/>
              </w:rPr>
              <w:t xml:space="preserve">projekta iesnieguma 11.pielikums </w:t>
            </w:r>
          </w:p>
          <w:p w:rsidR="000568E2" w:rsidRPr="00C32C50" w:rsidRDefault="000568E2" w:rsidP="00E9582E">
            <w:pPr>
              <w:widowControl/>
              <w:spacing w:after="0" w:line="240" w:lineRule="auto"/>
              <w:ind w:firstLine="0"/>
              <w:jc w:val="left"/>
              <w:rPr>
                <w:bCs/>
                <w:sz w:val="22"/>
                <w:szCs w:val="22"/>
                <w:lang w:eastAsia="lv-LV"/>
              </w:rPr>
            </w:pPr>
          </w:p>
        </w:tc>
        <w:tc>
          <w:tcPr>
            <w:tcW w:w="2977" w:type="dxa"/>
            <w:tcBorders>
              <w:tl2br w:val="nil"/>
              <w:tr2bl w:val="nil"/>
            </w:tcBorders>
          </w:tcPr>
          <w:p w:rsidR="000568E2" w:rsidRPr="00C32C50" w:rsidRDefault="000568E2" w:rsidP="00E9582E">
            <w:pPr>
              <w:widowControl/>
              <w:spacing w:after="0" w:line="240" w:lineRule="auto"/>
              <w:ind w:firstLine="0"/>
              <w:jc w:val="left"/>
              <w:rPr>
                <w:sz w:val="22"/>
                <w:szCs w:val="22"/>
                <w:lang w:eastAsia="lv-LV"/>
              </w:rPr>
            </w:pPr>
            <w:r w:rsidRPr="00C32C50">
              <w:rPr>
                <w:sz w:val="22"/>
                <w:szCs w:val="22"/>
                <w:lang w:eastAsia="lv-LV"/>
              </w:rPr>
              <w:t>Ir pievienots pašvaldības lēmums par to, ka pašvaldība saskaņo projekta iesniedzēja sagatavoto projekta iesniegumu un tajā ietverto darbu un finansējuma apjomu.</w:t>
            </w:r>
          </w:p>
        </w:tc>
        <w:tc>
          <w:tcPr>
            <w:tcW w:w="2551" w:type="dxa"/>
            <w:vMerge w:val="restart"/>
            <w:tcBorders>
              <w:tl2br w:val="nil"/>
              <w:tr2bl w:val="nil"/>
            </w:tcBorders>
            <w:shd w:val="clear" w:color="auto" w:fill="auto"/>
          </w:tcPr>
          <w:p w:rsidR="000568E2" w:rsidRPr="00C32C50" w:rsidRDefault="000568E2" w:rsidP="006506FA">
            <w:pPr>
              <w:widowControl/>
              <w:spacing w:after="0" w:line="240" w:lineRule="auto"/>
              <w:ind w:firstLine="0"/>
              <w:jc w:val="left"/>
              <w:rPr>
                <w:bCs/>
                <w:sz w:val="22"/>
                <w:szCs w:val="22"/>
                <w:lang w:eastAsia="lv-LV"/>
              </w:rPr>
            </w:pPr>
          </w:p>
        </w:tc>
      </w:tr>
      <w:tr w:rsidR="000568E2" w:rsidRPr="00C32C50" w:rsidTr="00FA41D3">
        <w:trPr>
          <w:trHeight w:val="1142"/>
        </w:trPr>
        <w:tc>
          <w:tcPr>
            <w:tcW w:w="993" w:type="dxa"/>
            <w:vMerge/>
          </w:tcPr>
          <w:p w:rsidR="000568E2" w:rsidRPr="00C32C50" w:rsidRDefault="000568E2" w:rsidP="006506FA">
            <w:pPr>
              <w:widowControl/>
              <w:spacing w:after="0" w:line="240" w:lineRule="auto"/>
              <w:ind w:firstLine="0"/>
              <w:jc w:val="center"/>
              <w:rPr>
                <w:bCs/>
                <w:sz w:val="22"/>
                <w:szCs w:val="22"/>
                <w:lang w:eastAsia="lv-LV"/>
              </w:rPr>
            </w:pPr>
          </w:p>
        </w:tc>
        <w:tc>
          <w:tcPr>
            <w:tcW w:w="2835" w:type="dxa"/>
            <w:vMerge/>
          </w:tcPr>
          <w:p w:rsidR="000568E2" w:rsidRPr="00C32C50" w:rsidRDefault="000568E2" w:rsidP="006506FA">
            <w:pPr>
              <w:widowControl/>
              <w:spacing w:after="0" w:line="240" w:lineRule="auto"/>
              <w:ind w:firstLine="0"/>
              <w:jc w:val="left"/>
              <w:rPr>
                <w:sz w:val="22"/>
                <w:szCs w:val="22"/>
              </w:rPr>
            </w:pPr>
          </w:p>
        </w:tc>
        <w:tc>
          <w:tcPr>
            <w:tcW w:w="1701" w:type="dxa"/>
            <w:vMerge/>
            <w:tcBorders>
              <w:tl2br w:val="nil"/>
              <w:tr2bl w:val="nil"/>
            </w:tcBorders>
          </w:tcPr>
          <w:p w:rsidR="000568E2" w:rsidRPr="00C32C50" w:rsidRDefault="000568E2" w:rsidP="00113715">
            <w:pPr>
              <w:widowControl/>
              <w:spacing w:after="0" w:line="240" w:lineRule="auto"/>
              <w:ind w:firstLine="0"/>
              <w:jc w:val="left"/>
              <w:rPr>
                <w:bCs/>
                <w:sz w:val="22"/>
                <w:szCs w:val="22"/>
                <w:lang w:eastAsia="lv-LV"/>
              </w:rPr>
            </w:pPr>
          </w:p>
        </w:tc>
        <w:tc>
          <w:tcPr>
            <w:tcW w:w="1418" w:type="dxa"/>
            <w:tcBorders>
              <w:tl2br w:val="nil"/>
              <w:tr2bl w:val="nil"/>
            </w:tcBorders>
          </w:tcPr>
          <w:p w:rsidR="000568E2" w:rsidRPr="00C32C50" w:rsidRDefault="000568E2" w:rsidP="00E9582E">
            <w:pPr>
              <w:widowControl/>
              <w:spacing w:after="0" w:line="240" w:lineRule="auto"/>
              <w:ind w:firstLine="0"/>
              <w:jc w:val="left"/>
              <w:rPr>
                <w:bCs/>
                <w:sz w:val="22"/>
                <w:szCs w:val="22"/>
                <w:lang w:eastAsia="lv-LV"/>
              </w:rPr>
            </w:pPr>
            <w:r w:rsidRPr="00C32C50">
              <w:rPr>
                <w:sz w:val="22"/>
                <w:szCs w:val="22"/>
              </w:rPr>
              <w:t>Nē</w:t>
            </w:r>
          </w:p>
        </w:tc>
        <w:tc>
          <w:tcPr>
            <w:tcW w:w="2693" w:type="dxa"/>
            <w:vMerge/>
            <w:tcBorders>
              <w:bottom w:val="single" w:sz="4" w:space="0" w:color="auto"/>
              <w:tl2br w:val="nil"/>
              <w:tr2bl w:val="nil"/>
            </w:tcBorders>
          </w:tcPr>
          <w:p w:rsidR="000568E2" w:rsidRPr="00C32C50" w:rsidRDefault="000568E2" w:rsidP="006506FA">
            <w:pPr>
              <w:widowControl/>
              <w:spacing w:after="0" w:line="240" w:lineRule="auto"/>
              <w:ind w:firstLine="0"/>
              <w:jc w:val="left"/>
              <w:rPr>
                <w:bCs/>
                <w:sz w:val="22"/>
                <w:szCs w:val="22"/>
                <w:lang w:eastAsia="lv-LV"/>
              </w:rPr>
            </w:pPr>
          </w:p>
        </w:tc>
        <w:tc>
          <w:tcPr>
            <w:tcW w:w="2977" w:type="dxa"/>
            <w:tcBorders>
              <w:tl2br w:val="nil"/>
              <w:tr2bl w:val="nil"/>
            </w:tcBorders>
          </w:tcPr>
          <w:p w:rsidR="000568E2" w:rsidRPr="00C32C50" w:rsidRDefault="000568E2" w:rsidP="00E9582E">
            <w:pPr>
              <w:widowControl/>
              <w:spacing w:after="0" w:line="240" w:lineRule="auto"/>
              <w:ind w:firstLine="0"/>
              <w:jc w:val="left"/>
              <w:rPr>
                <w:sz w:val="22"/>
                <w:szCs w:val="22"/>
              </w:rPr>
            </w:pPr>
            <w:r w:rsidRPr="00C32C50">
              <w:rPr>
                <w:sz w:val="22"/>
                <w:szCs w:val="22"/>
                <w:lang w:eastAsia="lv-LV"/>
              </w:rPr>
              <w:t>Nav pievienots pašvaldības lēmums par to, ka pašvaldība saskaņo projekta iesniedzēja sagatavoto projekta iesniegumu un tajā ietverto darbu un finansējuma apjomu, vai to nepieciešams precizēt. </w:t>
            </w:r>
          </w:p>
        </w:tc>
        <w:tc>
          <w:tcPr>
            <w:tcW w:w="2551" w:type="dxa"/>
            <w:vMerge/>
            <w:tcBorders>
              <w:bottom w:val="single" w:sz="4" w:space="0" w:color="auto"/>
              <w:tl2br w:val="nil"/>
              <w:tr2bl w:val="nil"/>
            </w:tcBorders>
            <w:shd w:val="clear" w:color="auto" w:fill="auto"/>
          </w:tcPr>
          <w:p w:rsidR="000568E2" w:rsidRPr="00C32C50" w:rsidRDefault="000568E2" w:rsidP="006506FA">
            <w:pPr>
              <w:widowControl/>
              <w:spacing w:after="0" w:line="240" w:lineRule="auto"/>
              <w:ind w:firstLine="0"/>
              <w:jc w:val="left"/>
              <w:rPr>
                <w:bCs/>
                <w:sz w:val="22"/>
                <w:szCs w:val="22"/>
                <w:lang w:eastAsia="lv-LV"/>
              </w:rPr>
            </w:pPr>
          </w:p>
        </w:tc>
      </w:tr>
      <w:tr w:rsidR="00190861" w:rsidRPr="00C32C50" w:rsidTr="00FA41D3">
        <w:trPr>
          <w:trHeight w:val="841"/>
        </w:trPr>
        <w:tc>
          <w:tcPr>
            <w:tcW w:w="993" w:type="dxa"/>
            <w:vMerge w:val="restart"/>
          </w:tcPr>
          <w:p w:rsidR="00190861" w:rsidRPr="00C32C50" w:rsidDel="0091688A" w:rsidRDefault="00190861" w:rsidP="00E9582E">
            <w:pPr>
              <w:pStyle w:val="naiskr"/>
              <w:spacing w:line="211" w:lineRule="atLeast"/>
              <w:jc w:val="center"/>
              <w:rPr>
                <w:sz w:val="22"/>
                <w:szCs w:val="22"/>
                <w:lang w:val="lv-LV"/>
              </w:rPr>
            </w:pPr>
            <w:r w:rsidRPr="00C32C50">
              <w:rPr>
                <w:bCs/>
                <w:sz w:val="22"/>
                <w:szCs w:val="22"/>
                <w:lang w:eastAsia="lv-LV"/>
              </w:rPr>
              <w:lastRenderedPageBreak/>
              <w:t>48.12.</w:t>
            </w:r>
          </w:p>
          <w:p w:rsidR="00190861" w:rsidRPr="00C32C50" w:rsidDel="0091688A" w:rsidRDefault="00190861" w:rsidP="00E9582E">
            <w:pPr>
              <w:pStyle w:val="naiskr"/>
              <w:spacing w:line="211" w:lineRule="atLeast"/>
              <w:jc w:val="center"/>
              <w:rPr>
                <w:sz w:val="22"/>
                <w:szCs w:val="22"/>
                <w:lang w:val="lv-LV"/>
              </w:rPr>
            </w:pPr>
          </w:p>
        </w:tc>
        <w:tc>
          <w:tcPr>
            <w:tcW w:w="2835" w:type="dxa"/>
            <w:vMerge w:val="restart"/>
          </w:tcPr>
          <w:p w:rsidR="00190861" w:rsidRPr="00C32C50" w:rsidDel="0091688A" w:rsidRDefault="00190861" w:rsidP="00E9582E">
            <w:pPr>
              <w:pStyle w:val="naiskr"/>
              <w:spacing w:line="211" w:lineRule="atLeast"/>
              <w:rPr>
                <w:sz w:val="22"/>
                <w:szCs w:val="22"/>
                <w:lang w:val="lv-LV"/>
              </w:rPr>
            </w:pPr>
            <w:r w:rsidRPr="00C32C50">
              <w:rPr>
                <w:sz w:val="22"/>
                <w:szCs w:val="22"/>
                <w:lang w:val="lv-LV"/>
              </w:rPr>
              <w:t>projekta naudas plūsmas prognoze</w:t>
            </w:r>
          </w:p>
          <w:p w:rsidR="00190861" w:rsidRPr="00C32C50" w:rsidDel="0091688A" w:rsidRDefault="00190861" w:rsidP="00E9582E">
            <w:pPr>
              <w:pStyle w:val="NormalWeb"/>
              <w:jc w:val="both"/>
              <w:rPr>
                <w:sz w:val="22"/>
                <w:szCs w:val="22"/>
                <w:lang w:val="lv-LV"/>
              </w:rPr>
            </w:pPr>
          </w:p>
        </w:tc>
        <w:tc>
          <w:tcPr>
            <w:tcW w:w="1701" w:type="dxa"/>
            <w:vMerge w:val="restart"/>
            <w:tcBorders>
              <w:tl2br w:val="nil"/>
              <w:tr2bl w:val="nil"/>
            </w:tcBorders>
          </w:tcPr>
          <w:p w:rsidR="00190861" w:rsidRPr="00C32C50" w:rsidRDefault="00190861" w:rsidP="00E9582E">
            <w:pPr>
              <w:widowControl/>
              <w:spacing w:after="0" w:line="240" w:lineRule="auto"/>
              <w:ind w:firstLine="0"/>
              <w:jc w:val="left"/>
              <w:rPr>
                <w:sz w:val="22"/>
                <w:szCs w:val="22"/>
              </w:rPr>
            </w:pPr>
            <w:r w:rsidRPr="00C32C50">
              <w:rPr>
                <w:sz w:val="22"/>
                <w:szCs w:val="22"/>
              </w:rPr>
              <w:t>P</w:t>
            </w:r>
          </w:p>
        </w:tc>
        <w:tc>
          <w:tcPr>
            <w:tcW w:w="1418" w:type="dxa"/>
            <w:tcBorders>
              <w:tl2br w:val="nil"/>
              <w:tr2bl w:val="nil"/>
            </w:tcBorders>
          </w:tcPr>
          <w:p w:rsidR="00190861" w:rsidRPr="00C32C50" w:rsidRDefault="00190861" w:rsidP="00E9582E">
            <w:pPr>
              <w:widowControl/>
              <w:spacing w:after="0" w:line="240" w:lineRule="auto"/>
              <w:ind w:firstLine="0"/>
              <w:jc w:val="left"/>
              <w:rPr>
                <w:bCs/>
                <w:sz w:val="22"/>
                <w:szCs w:val="22"/>
                <w:lang w:eastAsia="lv-LV"/>
              </w:rPr>
            </w:pPr>
            <w:r w:rsidRPr="00C32C50">
              <w:rPr>
                <w:sz w:val="22"/>
                <w:szCs w:val="22"/>
              </w:rPr>
              <w:t>Jā</w:t>
            </w:r>
          </w:p>
          <w:p w:rsidR="00190861" w:rsidRPr="00C32C50" w:rsidRDefault="00190861" w:rsidP="00E9582E">
            <w:pPr>
              <w:widowControl/>
              <w:spacing w:after="0" w:line="240" w:lineRule="auto"/>
              <w:ind w:firstLine="0"/>
              <w:jc w:val="left"/>
              <w:rPr>
                <w:bCs/>
                <w:sz w:val="22"/>
                <w:szCs w:val="22"/>
                <w:lang w:eastAsia="lv-LV"/>
              </w:rPr>
            </w:pPr>
          </w:p>
        </w:tc>
        <w:tc>
          <w:tcPr>
            <w:tcW w:w="2693" w:type="dxa"/>
            <w:vMerge w:val="restart"/>
            <w:tcBorders>
              <w:tl2br w:val="nil"/>
              <w:tr2bl w:val="nil"/>
            </w:tcBorders>
          </w:tcPr>
          <w:p w:rsidR="00190861" w:rsidRPr="00C32C50" w:rsidRDefault="00190861"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sz w:val="22"/>
                <w:szCs w:val="22"/>
              </w:rPr>
              <w:t xml:space="preserve">projekta iesnieguma 12.pielikums </w:t>
            </w:r>
          </w:p>
          <w:p w:rsidR="00190861" w:rsidRPr="00C32C50" w:rsidRDefault="00190861" w:rsidP="00E9582E">
            <w:pPr>
              <w:widowControl/>
              <w:spacing w:after="0" w:line="240" w:lineRule="auto"/>
              <w:ind w:firstLine="0"/>
              <w:jc w:val="left"/>
              <w:rPr>
                <w:bCs/>
                <w:sz w:val="22"/>
                <w:szCs w:val="22"/>
                <w:lang w:eastAsia="lv-LV"/>
              </w:rPr>
            </w:pPr>
          </w:p>
        </w:tc>
        <w:tc>
          <w:tcPr>
            <w:tcW w:w="2977" w:type="dxa"/>
            <w:tcBorders>
              <w:tl2br w:val="nil"/>
              <w:tr2bl w:val="nil"/>
            </w:tcBorders>
          </w:tcPr>
          <w:p w:rsidR="00190861" w:rsidRPr="00C32C50" w:rsidRDefault="00190861" w:rsidP="00E9582E">
            <w:pPr>
              <w:widowControl/>
              <w:spacing w:after="0" w:line="240" w:lineRule="auto"/>
              <w:ind w:firstLine="0"/>
              <w:jc w:val="left"/>
              <w:rPr>
                <w:sz w:val="22"/>
                <w:szCs w:val="22"/>
                <w:lang w:eastAsia="lv-LV"/>
              </w:rPr>
            </w:pPr>
            <w:r w:rsidRPr="00C32C50">
              <w:rPr>
                <w:sz w:val="22"/>
                <w:szCs w:val="22"/>
                <w:lang w:eastAsia="lv-LV"/>
              </w:rPr>
              <w:t xml:space="preserve">Ir pievienota projekta naudas plūsmas prognoze. </w:t>
            </w:r>
          </w:p>
        </w:tc>
        <w:tc>
          <w:tcPr>
            <w:tcW w:w="2551" w:type="dxa"/>
            <w:vMerge w:val="restart"/>
            <w:tcBorders>
              <w:tl2br w:val="nil"/>
              <w:tr2bl w:val="nil"/>
            </w:tcBorders>
            <w:shd w:val="clear" w:color="auto" w:fill="auto"/>
          </w:tcPr>
          <w:p w:rsidR="00190861" w:rsidRPr="00C32C50" w:rsidRDefault="00190861" w:rsidP="006506FA">
            <w:pPr>
              <w:widowControl/>
              <w:spacing w:after="0" w:line="240" w:lineRule="auto"/>
              <w:ind w:firstLine="0"/>
              <w:jc w:val="left"/>
              <w:rPr>
                <w:bCs/>
                <w:sz w:val="22"/>
                <w:szCs w:val="22"/>
                <w:lang w:eastAsia="lv-LV"/>
              </w:rPr>
            </w:pPr>
          </w:p>
        </w:tc>
      </w:tr>
      <w:tr w:rsidR="00190861" w:rsidRPr="00C32C50" w:rsidTr="00FA41D3">
        <w:trPr>
          <w:trHeight w:val="853"/>
        </w:trPr>
        <w:tc>
          <w:tcPr>
            <w:tcW w:w="993" w:type="dxa"/>
            <w:vMerge/>
          </w:tcPr>
          <w:p w:rsidR="00190861" w:rsidRPr="00C32C50" w:rsidRDefault="00190861" w:rsidP="006506FA">
            <w:pPr>
              <w:widowControl/>
              <w:spacing w:after="0" w:line="240" w:lineRule="auto"/>
              <w:ind w:firstLine="0"/>
              <w:jc w:val="center"/>
              <w:rPr>
                <w:bCs/>
                <w:sz w:val="22"/>
                <w:szCs w:val="22"/>
                <w:lang w:eastAsia="lv-LV"/>
              </w:rPr>
            </w:pPr>
          </w:p>
        </w:tc>
        <w:tc>
          <w:tcPr>
            <w:tcW w:w="2835" w:type="dxa"/>
            <w:vMerge/>
          </w:tcPr>
          <w:p w:rsidR="00190861" w:rsidRPr="00C32C50" w:rsidRDefault="00190861" w:rsidP="006506FA">
            <w:pPr>
              <w:widowControl/>
              <w:spacing w:after="0" w:line="240" w:lineRule="auto"/>
              <w:ind w:firstLine="0"/>
              <w:jc w:val="left"/>
              <w:rPr>
                <w:sz w:val="22"/>
                <w:szCs w:val="22"/>
              </w:rPr>
            </w:pPr>
          </w:p>
        </w:tc>
        <w:tc>
          <w:tcPr>
            <w:tcW w:w="1701" w:type="dxa"/>
            <w:vMerge/>
            <w:tcBorders>
              <w:tl2br w:val="nil"/>
              <w:tr2bl w:val="nil"/>
            </w:tcBorders>
          </w:tcPr>
          <w:p w:rsidR="00190861" w:rsidRPr="00C32C50" w:rsidRDefault="00190861" w:rsidP="00113715">
            <w:pPr>
              <w:widowControl/>
              <w:spacing w:after="0" w:line="240" w:lineRule="auto"/>
              <w:ind w:firstLine="0"/>
              <w:jc w:val="left"/>
              <w:rPr>
                <w:bCs/>
                <w:sz w:val="22"/>
                <w:szCs w:val="22"/>
                <w:lang w:eastAsia="lv-LV"/>
              </w:rPr>
            </w:pPr>
          </w:p>
        </w:tc>
        <w:tc>
          <w:tcPr>
            <w:tcW w:w="1418" w:type="dxa"/>
            <w:tcBorders>
              <w:tl2br w:val="nil"/>
              <w:tr2bl w:val="nil"/>
            </w:tcBorders>
          </w:tcPr>
          <w:p w:rsidR="00190861" w:rsidRPr="00C32C50" w:rsidRDefault="00190861" w:rsidP="00E9582E">
            <w:pPr>
              <w:widowControl/>
              <w:spacing w:after="0" w:line="240" w:lineRule="auto"/>
              <w:ind w:firstLine="0"/>
              <w:jc w:val="left"/>
              <w:rPr>
                <w:bCs/>
                <w:sz w:val="22"/>
                <w:szCs w:val="22"/>
                <w:lang w:eastAsia="lv-LV"/>
              </w:rPr>
            </w:pPr>
            <w:r w:rsidRPr="00C32C50">
              <w:rPr>
                <w:sz w:val="22"/>
                <w:szCs w:val="22"/>
              </w:rPr>
              <w:t>Nē</w:t>
            </w:r>
          </w:p>
        </w:tc>
        <w:tc>
          <w:tcPr>
            <w:tcW w:w="2693" w:type="dxa"/>
            <w:vMerge/>
            <w:tcBorders>
              <w:bottom w:val="single" w:sz="4" w:space="0" w:color="auto"/>
              <w:tl2br w:val="nil"/>
              <w:tr2bl w:val="nil"/>
            </w:tcBorders>
          </w:tcPr>
          <w:p w:rsidR="00190861" w:rsidRPr="00C32C50" w:rsidRDefault="00190861" w:rsidP="006506FA">
            <w:pPr>
              <w:widowControl/>
              <w:spacing w:after="0" w:line="240" w:lineRule="auto"/>
              <w:ind w:firstLine="0"/>
              <w:jc w:val="left"/>
              <w:rPr>
                <w:bCs/>
                <w:sz w:val="22"/>
                <w:szCs w:val="22"/>
                <w:lang w:eastAsia="lv-LV"/>
              </w:rPr>
            </w:pPr>
          </w:p>
        </w:tc>
        <w:tc>
          <w:tcPr>
            <w:tcW w:w="2977" w:type="dxa"/>
            <w:tcBorders>
              <w:tl2br w:val="nil"/>
              <w:tr2bl w:val="nil"/>
            </w:tcBorders>
          </w:tcPr>
          <w:p w:rsidR="00190861" w:rsidRPr="00C32C50" w:rsidRDefault="00190861" w:rsidP="00E9582E">
            <w:pPr>
              <w:widowControl/>
              <w:spacing w:after="0" w:line="240" w:lineRule="auto"/>
              <w:ind w:firstLine="0"/>
              <w:jc w:val="left"/>
              <w:rPr>
                <w:sz w:val="22"/>
                <w:szCs w:val="22"/>
              </w:rPr>
            </w:pPr>
            <w:r w:rsidRPr="00C32C50">
              <w:rPr>
                <w:sz w:val="22"/>
                <w:szCs w:val="22"/>
                <w:lang w:eastAsia="lv-LV"/>
              </w:rPr>
              <w:t>Nav pievienota projekta naudas plūsmas prognoze</w:t>
            </w:r>
            <w:r w:rsidR="007672C5">
              <w:rPr>
                <w:sz w:val="22"/>
                <w:szCs w:val="22"/>
                <w:lang w:eastAsia="lv-LV"/>
              </w:rPr>
              <w:t>,</w:t>
            </w:r>
            <w:r w:rsidRPr="00C32C50">
              <w:rPr>
                <w:sz w:val="22"/>
                <w:szCs w:val="22"/>
                <w:lang w:eastAsia="lv-LV"/>
              </w:rPr>
              <w:t xml:space="preserve"> vai to nepieciešams precizēt.</w:t>
            </w:r>
          </w:p>
        </w:tc>
        <w:tc>
          <w:tcPr>
            <w:tcW w:w="2551" w:type="dxa"/>
            <w:vMerge/>
            <w:tcBorders>
              <w:bottom w:val="single" w:sz="4" w:space="0" w:color="auto"/>
              <w:tl2br w:val="nil"/>
              <w:tr2bl w:val="nil"/>
            </w:tcBorders>
            <w:shd w:val="clear" w:color="auto" w:fill="auto"/>
          </w:tcPr>
          <w:p w:rsidR="00190861" w:rsidRPr="00C32C50" w:rsidRDefault="00190861" w:rsidP="006506FA">
            <w:pPr>
              <w:widowControl/>
              <w:spacing w:after="0" w:line="240" w:lineRule="auto"/>
              <w:ind w:firstLine="0"/>
              <w:jc w:val="left"/>
              <w:rPr>
                <w:bCs/>
                <w:sz w:val="22"/>
                <w:szCs w:val="22"/>
                <w:lang w:eastAsia="lv-LV"/>
              </w:rPr>
            </w:pPr>
          </w:p>
        </w:tc>
      </w:tr>
      <w:tr w:rsidR="00190861" w:rsidRPr="00C32C50" w:rsidTr="00FA41D3">
        <w:trPr>
          <w:trHeight w:val="418"/>
        </w:trPr>
        <w:tc>
          <w:tcPr>
            <w:tcW w:w="993" w:type="dxa"/>
          </w:tcPr>
          <w:p w:rsidR="00190861" w:rsidRPr="00C32C50" w:rsidRDefault="00190861" w:rsidP="006506FA">
            <w:pPr>
              <w:widowControl/>
              <w:spacing w:after="0" w:line="240" w:lineRule="auto"/>
              <w:ind w:firstLine="0"/>
              <w:jc w:val="center"/>
              <w:rPr>
                <w:bCs/>
                <w:sz w:val="22"/>
                <w:szCs w:val="22"/>
                <w:lang w:eastAsia="lv-LV"/>
              </w:rPr>
            </w:pPr>
          </w:p>
        </w:tc>
        <w:tc>
          <w:tcPr>
            <w:tcW w:w="14175" w:type="dxa"/>
            <w:gridSpan w:val="6"/>
          </w:tcPr>
          <w:p w:rsidR="00190861" w:rsidRPr="00C32C50" w:rsidRDefault="00190861" w:rsidP="006506FA">
            <w:pPr>
              <w:widowControl/>
              <w:spacing w:after="0" w:line="240" w:lineRule="auto"/>
              <w:ind w:firstLine="0"/>
              <w:jc w:val="left"/>
              <w:rPr>
                <w:b/>
                <w:bCs/>
                <w:sz w:val="22"/>
                <w:szCs w:val="22"/>
              </w:rPr>
            </w:pPr>
            <w:r w:rsidRPr="00C32C50">
              <w:rPr>
                <w:b/>
                <w:bCs/>
                <w:sz w:val="22"/>
                <w:szCs w:val="22"/>
              </w:rPr>
              <w:t>ATBILSTĪBAS KRITĒRIJI</w:t>
            </w:r>
          </w:p>
        </w:tc>
      </w:tr>
      <w:tr w:rsidR="00190861" w:rsidRPr="00C32C50" w:rsidTr="00FA41D3">
        <w:trPr>
          <w:trHeight w:val="418"/>
        </w:trPr>
        <w:tc>
          <w:tcPr>
            <w:tcW w:w="993" w:type="dxa"/>
          </w:tcPr>
          <w:p w:rsidR="00190861" w:rsidRPr="00C32C50" w:rsidRDefault="00190861" w:rsidP="006506FA">
            <w:pPr>
              <w:widowControl/>
              <w:spacing w:after="0" w:line="240" w:lineRule="auto"/>
              <w:ind w:firstLine="0"/>
              <w:jc w:val="center"/>
              <w:rPr>
                <w:bCs/>
                <w:sz w:val="22"/>
                <w:szCs w:val="22"/>
                <w:lang w:eastAsia="lv-LV"/>
              </w:rPr>
            </w:pPr>
          </w:p>
        </w:tc>
        <w:tc>
          <w:tcPr>
            <w:tcW w:w="14175" w:type="dxa"/>
            <w:gridSpan w:val="6"/>
          </w:tcPr>
          <w:p w:rsidR="00190861" w:rsidRPr="00C32C50" w:rsidRDefault="00190861" w:rsidP="006506FA">
            <w:pPr>
              <w:widowControl/>
              <w:spacing w:after="0" w:line="240" w:lineRule="auto"/>
              <w:ind w:firstLine="0"/>
              <w:jc w:val="left"/>
              <w:rPr>
                <w:bCs/>
                <w:sz w:val="22"/>
                <w:szCs w:val="22"/>
                <w:lang w:eastAsia="lv-LV"/>
              </w:rPr>
            </w:pPr>
            <w:r w:rsidRPr="00C32C50">
              <w:rPr>
                <w:b/>
                <w:bCs/>
                <w:sz w:val="22"/>
                <w:szCs w:val="22"/>
              </w:rPr>
              <w:t>Kohēzijas fonda</w:t>
            </w:r>
            <w:r w:rsidRPr="00C32C50">
              <w:rPr>
                <w:sz w:val="22"/>
                <w:szCs w:val="22"/>
              </w:rPr>
              <w:t xml:space="preserve"> </w:t>
            </w:r>
            <w:r w:rsidRPr="00C32C50">
              <w:rPr>
                <w:b/>
                <w:bCs/>
                <w:sz w:val="22"/>
                <w:szCs w:val="22"/>
              </w:rPr>
              <w:t>projekta atbilstība horizontālajai prioritātei – ilgtspējīga attīstība</w:t>
            </w:r>
          </w:p>
        </w:tc>
      </w:tr>
      <w:tr w:rsidR="00190861" w:rsidRPr="00C32C50" w:rsidTr="00FA41D3">
        <w:trPr>
          <w:trHeight w:val="1142"/>
        </w:trPr>
        <w:tc>
          <w:tcPr>
            <w:tcW w:w="993" w:type="dxa"/>
            <w:vMerge w:val="restart"/>
          </w:tcPr>
          <w:p w:rsidR="00190861" w:rsidRPr="00C32C50" w:rsidRDefault="00190861" w:rsidP="00E9582E">
            <w:pPr>
              <w:pStyle w:val="naiskr"/>
              <w:jc w:val="center"/>
              <w:rPr>
                <w:sz w:val="22"/>
                <w:szCs w:val="22"/>
                <w:lang w:val="lv-LV"/>
              </w:rPr>
            </w:pPr>
            <w:r w:rsidRPr="00C32C50">
              <w:rPr>
                <w:sz w:val="22"/>
                <w:szCs w:val="22"/>
                <w:lang w:val="lv-LV"/>
              </w:rPr>
              <w:t>18.</w:t>
            </w:r>
          </w:p>
        </w:tc>
        <w:tc>
          <w:tcPr>
            <w:tcW w:w="2835" w:type="dxa"/>
            <w:vMerge w:val="restart"/>
          </w:tcPr>
          <w:p w:rsidR="00190861" w:rsidRPr="00C32C50" w:rsidRDefault="00190861" w:rsidP="00E9582E">
            <w:pPr>
              <w:pStyle w:val="naiskr"/>
              <w:rPr>
                <w:sz w:val="22"/>
                <w:szCs w:val="22"/>
                <w:lang w:val="lv-LV"/>
              </w:rPr>
            </w:pPr>
            <w:r w:rsidRPr="00C32C50">
              <w:rPr>
                <w:sz w:val="22"/>
                <w:szCs w:val="22"/>
                <w:lang w:val="lv-LV"/>
              </w:rPr>
              <w:t> Projekta īstenošana nodrošinās vides piesārņojuma samazināšanu vai normatīvajiem aktiem atbilstošas kvalitātes dzeramā ūdens nodrošināšanu iedzīvotājiem</w:t>
            </w:r>
          </w:p>
        </w:tc>
        <w:tc>
          <w:tcPr>
            <w:tcW w:w="1701" w:type="dxa"/>
            <w:vMerge w:val="restart"/>
            <w:tcBorders>
              <w:tl2br w:val="nil"/>
              <w:tr2bl w:val="nil"/>
            </w:tcBorders>
          </w:tcPr>
          <w:p w:rsidR="00190861" w:rsidRPr="00C32C50" w:rsidRDefault="00190861" w:rsidP="00E9582E">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190861" w:rsidRPr="00C32C50" w:rsidRDefault="00190861" w:rsidP="00E9582E">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190861" w:rsidRPr="00C32C50" w:rsidRDefault="00190861" w:rsidP="00E9582E">
            <w:pPr>
              <w:widowControl/>
              <w:spacing w:after="0" w:line="240" w:lineRule="auto"/>
              <w:ind w:firstLine="0"/>
              <w:jc w:val="left"/>
              <w:rPr>
                <w:bCs/>
                <w:sz w:val="22"/>
                <w:szCs w:val="22"/>
                <w:lang w:eastAsia="lv-LV"/>
              </w:rPr>
            </w:pPr>
            <w:r w:rsidRPr="00C32C50">
              <w:rPr>
                <w:bCs/>
                <w:sz w:val="22"/>
                <w:szCs w:val="22"/>
                <w:lang w:eastAsia="lv-LV"/>
              </w:rPr>
              <w:t>Informācijas avots: projekta iesnieguma 2.sadaļa un 5.2.punkts, 1.pielikums</w:t>
            </w:r>
          </w:p>
        </w:tc>
        <w:tc>
          <w:tcPr>
            <w:tcW w:w="2977" w:type="dxa"/>
            <w:tcBorders>
              <w:tl2br w:val="nil"/>
              <w:tr2bl w:val="nil"/>
            </w:tcBorders>
          </w:tcPr>
          <w:p w:rsidR="00190861" w:rsidRPr="00C32C50" w:rsidRDefault="00190861" w:rsidP="00E9582E">
            <w:pPr>
              <w:widowControl/>
              <w:spacing w:after="0" w:line="240" w:lineRule="auto"/>
              <w:ind w:firstLine="0"/>
              <w:jc w:val="left"/>
              <w:rPr>
                <w:bCs/>
                <w:sz w:val="22"/>
                <w:szCs w:val="22"/>
                <w:lang w:eastAsia="lv-LV"/>
              </w:rPr>
            </w:pPr>
            <w:r w:rsidRPr="00C32C50">
              <w:rPr>
                <w:sz w:val="22"/>
                <w:szCs w:val="22"/>
              </w:rPr>
              <w:t>Projekta īstenošana nodrošinās vides piesārņojuma samazināšanu vai normatīvajiem aktiem atbilstošas kvalitātes dzeramā ūdens nodrošināšanu iedzīvotājiem.</w:t>
            </w:r>
          </w:p>
        </w:tc>
        <w:tc>
          <w:tcPr>
            <w:tcW w:w="2551" w:type="dxa"/>
            <w:vMerge w:val="restart"/>
            <w:tcBorders>
              <w:tl2br w:val="nil"/>
              <w:tr2bl w:val="nil"/>
            </w:tcBorders>
            <w:shd w:val="clear" w:color="auto" w:fill="auto"/>
          </w:tcPr>
          <w:p w:rsidR="00190861" w:rsidRPr="00C32C50" w:rsidRDefault="00190861" w:rsidP="006506FA">
            <w:pPr>
              <w:widowControl/>
              <w:spacing w:after="0" w:line="240" w:lineRule="auto"/>
              <w:ind w:firstLine="0"/>
              <w:jc w:val="left"/>
              <w:rPr>
                <w:bCs/>
                <w:sz w:val="22"/>
                <w:szCs w:val="22"/>
                <w:lang w:eastAsia="lv-LV"/>
              </w:rPr>
            </w:pPr>
          </w:p>
        </w:tc>
      </w:tr>
      <w:tr w:rsidR="00190861" w:rsidRPr="00C32C50" w:rsidTr="00FA41D3">
        <w:trPr>
          <w:trHeight w:val="1142"/>
        </w:trPr>
        <w:tc>
          <w:tcPr>
            <w:tcW w:w="993" w:type="dxa"/>
            <w:vMerge/>
          </w:tcPr>
          <w:p w:rsidR="00190861" w:rsidRPr="00C32C50" w:rsidRDefault="00190861" w:rsidP="006506FA">
            <w:pPr>
              <w:widowControl/>
              <w:spacing w:after="0" w:line="240" w:lineRule="auto"/>
              <w:ind w:firstLine="0"/>
              <w:jc w:val="center"/>
              <w:rPr>
                <w:bCs/>
                <w:sz w:val="22"/>
                <w:szCs w:val="22"/>
                <w:lang w:eastAsia="lv-LV"/>
              </w:rPr>
            </w:pPr>
          </w:p>
        </w:tc>
        <w:tc>
          <w:tcPr>
            <w:tcW w:w="2835" w:type="dxa"/>
            <w:vMerge/>
          </w:tcPr>
          <w:p w:rsidR="00190861" w:rsidRPr="00C32C50" w:rsidRDefault="00190861" w:rsidP="006506FA">
            <w:pPr>
              <w:widowControl/>
              <w:spacing w:after="0" w:line="240" w:lineRule="auto"/>
              <w:ind w:firstLine="0"/>
              <w:jc w:val="left"/>
              <w:rPr>
                <w:sz w:val="22"/>
                <w:szCs w:val="22"/>
              </w:rPr>
            </w:pPr>
          </w:p>
        </w:tc>
        <w:tc>
          <w:tcPr>
            <w:tcW w:w="1701" w:type="dxa"/>
            <w:vMerge/>
            <w:tcBorders>
              <w:tl2br w:val="nil"/>
              <w:tr2bl w:val="nil"/>
            </w:tcBorders>
          </w:tcPr>
          <w:p w:rsidR="00190861" w:rsidRPr="00C32C50" w:rsidRDefault="00190861" w:rsidP="00113715">
            <w:pPr>
              <w:widowControl/>
              <w:spacing w:after="0" w:line="240" w:lineRule="auto"/>
              <w:ind w:firstLine="0"/>
              <w:jc w:val="left"/>
              <w:rPr>
                <w:bCs/>
                <w:sz w:val="22"/>
                <w:szCs w:val="22"/>
                <w:lang w:eastAsia="lv-LV"/>
              </w:rPr>
            </w:pPr>
          </w:p>
        </w:tc>
        <w:tc>
          <w:tcPr>
            <w:tcW w:w="1418" w:type="dxa"/>
            <w:tcBorders>
              <w:tl2br w:val="nil"/>
              <w:tr2bl w:val="nil"/>
            </w:tcBorders>
          </w:tcPr>
          <w:p w:rsidR="00190861" w:rsidRPr="00C32C50" w:rsidRDefault="00190861" w:rsidP="00E9582E">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bottom w:val="single" w:sz="4" w:space="0" w:color="auto"/>
              <w:tl2br w:val="nil"/>
              <w:tr2bl w:val="nil"/>
            </w:tcBorders>
          </w:tcPr>
          <w:p w:rsidR="00190861" w:rsidRPr="00C32C50" w:rsidRDefault="00190861" w:rsidP="006506FA">
            <w:pPr>
              <w:widowControl/>
              <w:spacing w:after="0" w:line="240" w:lineRule="auto"/>
              <w:ind w:firstLine="0"/>
              <w:jc w:val="left"/>
              <w:rPr>
                <w:bCs/>
                <w:sz w:val="22"/>
                <w:szCs w:val="22"/>
                <w:lang w:eastAsia="lv-LV"/>
              </w:rPr>
            </w:pPr>
          </w:p>
        </w:tc>
        <w:tc>
          <w:tcPr>
            <w:tcW w:w="2977" w:type="dxa"/>
            <w:tcBorders>
              <w:tl2br w:val="nil"/>
              <w:tr2bl w:val="nil"/>
            </w:tcBorders>
          </w:tcPr>
          <w:p w:rsidR="00190861" w:rsidRPr="00C32C50" w:rsidRDefault="00190861" w:rsidP="00E9582E">
            <w:pPr>
              <w:widowControl/>
              <w:spacing w:after="0" w:line="240" w:lineRule="auto"/>
              <w:ind w:firstLine="0"/>
              <w:jc w:val="left"/>
              <w:rPr>
                <w:sz w:val="22"/>
                <w:szCs w:val="22"/>
              </w:rPr>
            </w:pPr>
            <w:r w:rsidRPr="00C32C50">
              <w:rPr>
                <w:sz w:val="22"/>
                <w:szCs w:val="22"/>
              </w:rPr>
              <w:t>Projekta īstenošana nenodrošinās vides piesārņojuma samazināšanu vai normatīvajiem aktiem atbilstošas kvalitātes dzeramā ūdens nodrošināšanu iedzīvotājiem.</w:t>
            </w:r>
          </w:p>
        </w:tc>
        <w:tc>
          <w:tcPr>
            <w:tcW w:w="2551" w:type="dxa"/>
            <w:vMerge/>
            <w:tcBorders>
              <w:bottom w:val="single" w:sz="4" w:space="0" w:color="auto"/>
              <w:tl2br w:val="nil"/>
              <w:tr2bl w:val="nil"/>
            </w:tcBorders>
            <w:shd w:val="clear" w:color="auto" w:fill="auto"/>
          </w:tcPr>
          <w:p w:rsidR="00190861" w:rsidRPr="00C32C50" w:rsidRDefault="00190861" w:rsidP="006506FA">
            <w:pPr>
              <w:widowControl/>
              <w:spacing w:after="0" w:line="240" w:lineRule="auto"/>
              <w:ind w:firstLine="0"/>
              <w:jc w:val="left"/>
              <w:rPr>
                <w:bCs/>
                <w:sz w:val="22"/>
                <w:szCs w:val="22"/>
                <w:lang w:eastAsia="lv-LV"/>
              </w:rPr>
            </w:pPr>
          </w:p>
        </w:tc>
      </w:tr>
      <w:tr w:rsidR="00190861" w:rsidRPr="00C32C50" w:rsidTr="00FA41D3">
        <w:trPr>
          <w:trHeight w:val="1142"/>
        </w:trPr>
        <w:tc>
          <w:tcPr>
            <w:tcW w:w="993" w:type="dxa"/>
            <w:vMerge w:val="restart"/>
          </w:tcPr>
          <w:p w:rsidR="00190861" w:rsidRPr="00C32C50" w:rsidRDefault="00190861" w:rsidP="00E9582E">
            <w:pPr>
              <w:pStyle w:val="naiskr"/>
              <w:jc w:val="center"/>
              <w:rPr>
                <w:sz w:val="22"/>
                <w:szCs w:val="22"/>
                <w:lang w:val="lv-LV"/>
              </w:rPr>
            </w:pPr>
            <w:r w:rsidRPr="00C32C50">
              <w:rPr>
                <w:sz w:val="22"/>
                <w:szCs w:val="22"/>
                <w:lang w:val="lv-LV"/>
              </w:rPr>
              <w:lastRenderedPageBreak/>
              <w:t>19.</w:t>
            </w:r>
          </w:p>
        </w:tc>
        <w:tc>
          <w:tcPr>
            <w:tcW w:w="2835" w:type="dxa"/>
            <w:vMerge w:val="restart"/>
          </w:tcPr>
          <w:p w:rsidR="00190861" w:rsidRPr="00C32C50" w:rsidRDefault="00190861" w:rsidP="00E9582E">
            <w:pPr>
              <w:pStyle w:val="naiskr"/>
              <w:rPr>
                <w:sz w:val="22"/>
                <w:szCs w:val="22"/>
                <w:lang w:val="lv-LV"/>
              </w:rPr>
            </w:pPr>
            <w:r w:rsidRPr="00C32C50">
              <w:rPr>
                <w:sz w:val="22"/>
                <w:szCs w:val="22"/>
                <w:lang w:val="lv-LV"/>
              </w:rPr>
              <w:t> Projekta īstenošana uzlabos ūdenssaimniecības infrastruktūras darbības efektivitāti</w:t>
            </w:r>
          </w:p>
        </w:tc>
        <w:tc>
          <w:tcPr>
            <w:tcW w:w="1701" w:type="dxa"/>
            <w:vMerge w:val="restart"/>
            <w:tcBorders>
              <w:tl2br w:val="nil"/>
              <w:tr2bl w:val="nil"/>
            </w:tcBorders>
          </w:tcPr>
          <w:p w:rsidR="00190861" w:rsidRPr="00C32C50" w:rsidRDefault="00190861" w:rsidP="00E9582E">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190861" w:rsidRPr="00C32C50" w:rsidRDefault="00190861" w:rsidP="00E9582E">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190861" w:rsidRPr="00C32C50" w:rsidRDefault="00190861" w:rsidP="00E9582E">
            <w:pPr>
              <w:widowControl/>
              <w:spacing w:after="0" w:line="240" w:lineRule="auto"/>
              <w:ind w:firstLine="0"/>
              <w:jc w:val="left"/>
              <w:rPr>
                <w:bCs/>
                <w:sz w:val="22"/>
                <w:szCs w:val="22"/>
                <w:lang w:eastAsia="lv-LV"/>
              </w:rPr>
            </w:pPr>
            <w:r w:rsidRPr="00C32C50">
              <w:rPr>
                <w:bCs/>
                <w:sz w:val="22"/>
                <w:szCs w:val="22"/>
                <w:lang w:eastAsia="lv-LV"/>
              </w:rPr>
              <w:t>Informācijas avots: projekta iesnieguma 2.sadaļa un 5.2.punkts, 1.pielikums</w:t>
            </w:r>
          </w:p>
        </w:tc>
        <w:tc>
          <w:tcPr>
            <w:tcW w:w="2977" w:type="dxa"/>
            <w:tcBorders>
              <w:tl2br w:val="nil"/>
              <w:tr2bl w:val="nil"/>
            </w:tcBorders>
          </w:tcPr>
          <w:p w:rsidR="00190861" w:rsidRPr="00C32C50" w:rsidRDefault="00190861" w:rsidP="00E9582E">
            <w:pPr>
              <w:widowControl/>
              <w:spacing w:after="0" w:line="240" w:lineRule="auto"/>
              <w:ind w:firstLine="0"/>
              <w:jc w:val="left"/>
              <w:rPr>
                <w:bCs/>
                <w:sz w:val="22"/>
                <w:szCs w:val="22"/>
                <w:lang w:eastAsia="lv-LV"/>
              </w:rPr>
            </w:pPr>
            <w:r w:rsidRPr="00C32C50">
              <w:rPr>
                <w:sz w:val="22"/>
                <w:szCs w:val="22"/>
              </w:rPr>
              <w:t> Projekta īstenošana uzlabos ūdenssaimniecības infrastruktūras darbības efektivitāti.</w:t>
            </w:r>
          </w:p>
        </w:tc>
        <w:tc>
          <w:tcPr>
            <w:tcW w:w="2551" w:type="dxa"/>
            <w:vMerge w:val="restart"/>
            <w:tcBorders>
              <w:tl2br w:val="nil"/>
              <w:tr2bl w:val="nil"/>
            </w:tcBorders>
            <w:shd w:val="clear" w:color="auto" w:fill="auto"/>
          </w:tcPr>
          <w:p w:rsidR="00190861" w:rsidRPr="00C32C50" w:rsidRDefault="00190861" w:rsidP="006506FA">
            <w:pPr>
              <w:widowControl/>
              <w:spacing w:after="0" w:line="240" w:lineRule="auto"/>
              <w:ind w:firstLine="0"/>
              <w:jc w:val="left"/>
              <w:rPr>
                <w:bCs/>
                <w:sz w:val="22"/>
                <w:szCs w:val="22"/>
                <w:lang w:eastAsia="lv-LV"/>
              </w:rPr>
            </w:pPr>
          </w:p>
        </w:tc>
      </w:tr>
      <w:tr w:rsidR="00190861" w:rsidRPr="00C32C50" w:rsidTr="00FA41D3">
        <w:trPr>
          <w:trHeight w:val="1142"/>
        </w:trPr>
        <w:tc>
          <w:tcPr>
            <w:tcW w:w="993" w:type="dxa"/>
            <w:vMerge/>
          </w:tcPr>
          <w:p w:rsidR="00190861" w:rsidRPr="00C32C50" w:rsidRDefault="00190861" w:rsidP="006506FA">
            <w:pPr>
              <w:widowControl/>
              <w:spacing w:after="0" w:line="240" w:lineRule="auto"/>
              <w:ind w:firstLine="0"/>
              <w:jc w:val="center"/>
              <w:rPr>
                <w:bCs/>
                <w:sz w:val="22"/>
                <w:szCs w:val="22"/>
                <w:lang w:eastAsia="lv-LV"/>
              </w:rPr>
            </w:pPr>
          </w:p>
        </w:tc>
        <w:tc>
          <w:tcPr>
            <w:tcW w:w="2835" w:type="dxa"/>
            <w:vMerge/>
          </w:tcPr>
          <w:p w:rsidR="00190861" w:rsidRPr="00C32C50" w:rsidRDefault="00190861" w:rsidP="006506FA">
            <w:pPr>
              <w:widowControl/>
              <w:spacing w:after="0" w:line="240" w:lineRule="auto"/>
              <w:ind w:firstLine="0"/>
              <w:jc w:val="left"/>
              <w:rPr>
                <w:sz w:val="22"/>
                <w:szCs w:val="22"/>
              </w:rPr>
            </w:pPr>
          </w:p>
        </w:tc>
        <w:tc>
          <w:tcPr>
            <w:tcW w:w="1701" w:type="dxa"/>
            <w:vMerge/>
            <w:tcBorders>
              <w:tl2br w:val="nil"/>
              <w:tr2bl w:val="nil"/>
            </w:tcBorders>
          </w:tcPr>
          <w:p w:rsidR="00190861" w:rsidRPr="00C32C50" w:rsidRDefault="00190861" w:rsidP="00113715">
            <w:pPr>
              <w:widowControl/>
              <w:spacing w:after="0" w:line="240" w:lineRule="auto"/>
              <w:ind w:firstLine="0"/>
              <w:jc w:val="left"/>
              <w:rPr>
                <w:bCs/>
                <w:sz w:val="22"/>
                <w:szCs w:val="22"/>
                <w:lang w:eastAsia="lv-LV"/>
              </w:rPr>
            </w:pPr>
          </w:p>
        </w:tc>
        <w:tc>
          <w:tcPr>
            <w:tcW w:w="1418" w:type="dxa"/>
            <w:tcBorders>
              <w:tl2br w:val="nil"/>
              <w:tr2bl w:val="nil"/>
            </w:tcBorders>
          </w:tcPr>
          <w:p w:rsidR="00190861" w:rsidRPr="00C32C50" w:rsidRDefault="00190861" w:rsidP="00E9582E">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bottom w:val="single" w:sz="4" w:space="0" w:color="auto"/>
              <w:tl2br w:val="nil"/>
              <w:tr2bl w:val="nil"/>
            </w:tcBorders>
          </w:tcPr>
          <w:p w:rsidR="00190861" w:rsidRPr="00C32C50" w:rsidRDefault="00190861" w:rsidP="006506FA">
            <w:pPr>
              <w:widowControl/>
              <w:spacing w:after="0" w:line="240" w:lineRule="auto"/>
              <w:ind w:firstLine="0"/>
              <w:jc w:val="left"/>
              <w:rPr>
                <w:bCs/>
                <w:sz w:val="22"/>
                <w:szCs w:val="22"/>
                <w:lang w:eastAsia="lv-LV"/>
              </w:rPr>
            </w:pPr>
          </w:p>
        </w:tc>
        <w:tc>
          <w:tcPr>
            <w:tcW w:w="2977" w:type="dxa"/>
            <w:tcBorders>
              <w:tl2br w:val="nil"/>
              <w:tr2bl w:val="nil"/>
            </w:tcBorders>
          </w:tcPr>
          <w:p w:rsidR="00190861" w:rsidRPr="00C32C50" w:rsidRDefault="00190861" w:rsidP="00E9582E">
            <w:pPr>
              <w:widowControl/>
              <w:spacing w:after="0" w:line="240" w:lineRule="auto"/>
              <w:ind w:firstLine="0"/>
              <w:jc w:val="left"/>
              <w:rPr>
                <w:sz w:val="22"/>
                <w:szCs w:val="22"/>
              </w:rPr>
            </w:pPr>
            <w:r w:rsidRPr="00C32C50">
              <w:rPr>
                <w:sz w:val="22"/>
                <w:szCs w:val="22"/>
              </w:rPr>
              <w:t>Projekta īstenošana neuzlabos ūdenssaimniecības infrastruktūras darbības efektivitāti.</w:t>
            </w:r>
          </w:p>
        </w:tc>
        <w:tc>
          <w:tcPr>
            <w:tcW w:w="2551" w:type="dxa"/>
            <w:vMerge/>
            <w:tcBorders>
              <w:bottom w:val="single" w:sz="4" w:space="0" w:color="auto"/>
              <w:tl2br w:val="nil"/>
              <w:tr2bl w:val="nil"/>
            </w:tcBorders>
            <w:shd w:val="clear" w:color="auto" w:fill="auto"/>
          </w:tcPr>
          <w:p w:rsidR="00190861" w:rsidRPr="00C32C50" w:rsidRDefault="00190861" w:rsidP="006506FA">
            <w:pPr>
              <w:widowControl/>
              <w:spacing w:after="0" w:line="240" w:lineRule="auto"/>
              <w:ind w:firstLine="0"/>
              <w:jc w:val="left"/>
              <w:rPr>
                <w:bCs/>
                <w:sz w:val="22"/>
                <w:szCs w:val="22"/>
                <w:lang w:eastAsia="lv-LV"/>
              </w:rPr>
            </w:pPr>
          </w:p>
        </w:tc>
      </w:tr>
      <w:tr w:rsidR="00190861" w:rsidRPr="00C32C50" w:rsidTr="00FA41D3">
        <w:tc>
          <w:tcPr>
            <w:tcW w:w="993" w:type="dxa"/>
          </w:tcPr>
          <w:p w:rsidR="00190861" w:rsidRPr="00C32C50" w:rsidRDefault="00190861" w:rsidP="006506FA">
            <w:pPr>
              <w:pStyle w:val="naiskr"/>
              <w:jc w:val="center"/>
              <w:rPr>
                <w:sz w:val="22"/>
                <w:szCs w:val="22"/>
                <w:highlight w:val="yellow"/>
                <w:lang w:val="lv-LV"/>
              </w:rPr>
            </w:pPr>
          </w:p>
        </w:tc>
        <w:tc>
          <w:tcPr>
            <w:tcW w:w="14175" w:type="dxa"/>
            <w:gridSpan w:val="6"/>
          </w:tcPr>
          <w:p w:rsidR="00190861" w:rsidRPr="00C32C50" w:rsidRDefault="00190861" w:rsidP="006506FA">
            <w:pPr>
              <w:widowControl/>
              <w:spacing w:after="0" w:line="240" w:lineRule="auto"/>
              <w:ind w:firstLine="0"/>
              <w:jc w:val="left"/>
              <w:rPr>
                <w:bCs/>
                <w:sz w:val="22"/>
                <w:szCs w:val="22"/>
                <w:highlight w:val="yellow"/>
                <w:lang w:eastAsia="lv-LV"/>
              </w:rPr>
            </w:pPr>
            <w:r w:rsidRPr="00C32C50">
              <w:rPr>
                <w:b/>
                <w:bCs/>
                <w:sz w:val="22"/>
                <w:szCs w:val="22"/>
              </w:rPr>
              <w:t xml:space="preserve">Projekta </w:t>
            </w:r>
            <w:r w:rsidR="0024343F" w:rsidRPr="00C32C50">
              <w:rPr>
                <w:b/>
                <w:bCs/>
                <w:sz w:val="22"/>
                <w:szCs w:val="22"/>
              </w:rPr>
              <w:t xml:space="preserve">iesniedzēja </w:t>
            </w:r>
            <w:r w:rsidRPr="00C32C50">
              <w:rPr>
                <w:b/>
                <w:bCs/>
                <w:sz w:val="22"/>
                <w:szCs w:val="22"/>
              </w:rPr>
              <w:t>atbilstības kritēriji</w:t>
            </w:r>
          </w:p>
        </w:tc>
      </w:tr>
      <w:tr w:rsidR="005F704D" w:rsidRPr="00C32C50" w:rsidTr="00FA41D3">
        <w:tc>
          <w:tcPr>
            <w:tcW w:w="993" w:type="dxa"/>
            <w:vMerge w:val="restart"/>
          </w:tcPr>
          <w:p w:rsidR="005F704D" w:rsidRPr="00C32C50" w:rsidRDefault="005F704D" w:rsidP="00E9582E">
            <w:pPr>
              <w:pStyle w:val="naiskr"/>
              <w:spacing w:line="211" w:lineRule="atLeast"/>
              <w:jc w:val="center"/>
              <w:rPr>
                <w:sz w:val="22"/>
                <w:szCs w:val="22"/>
                <w:lang w:val="lv-LV"/>
              </w:rPr>
            </w:pPr>
            <w:r w:rsidRPr="00C32C50">
              <w:rPr>
                <w:sz w:val="22"/>
                <w:szCs w:val="22"/>
                <w:lang w:val="lv-LV"/>
              </w:rPr>
              <w:t>13.</w:t>
            </w:r>
          </w:p>
        </w:tc>
        <w:tc>
          <w:tcPr>
            <w:tcW w:w="2835" w:type="dxa"/>
            <w:vMerge w:val="restart"/>
          </w:tcPr>
          <w:p w:rsidR="005F704D" w:rsidRPr="00C96454" w:rsidRDefault="005F704D" w:rsidP="00E9582E">
            <w:pPr>
              <w:pStyle w:val="naiskr"/>
              <w:spacing w:line="211" w:lineRule="atLeast"/>
              <w:rPr>
                <w:sz w:val="22"/>
                <w:szCs w:val="22"/>
                <w:lang w:val="lv-LV"/>
              </w:rPr>
            </w:pPr>
            <w:r w:rsidRPr="00C96454">
              <w:rPr>
                <w:sz w:val="22"/>
                <w:szCs w:val="22"/>
                <w:lang w:val="lv-LV"/>
              </w:rPr>
              <w:t>Projekta iesniedzējam projekta iesnieguma iesniegšanas mēneša pirmajā darbdienā nav nodokļu parādu</w:t>
            </w:r>
          </w:p>
        </w:tc>
        <w:tc>
          <w:tcPr>
            <w:tcW w:w="1701" w:type="dxa"/>
            <w:vMerge w:val="restart"/>
            <w:tcBorders>
              <w:tl2br w:val="nil"/>
              <w:tr2bl w:val="nil"/>
            </w:tcBorders>
          </w:tcPr>
          <w:p w:rsidR="005F704D" w:rsidRPr="00C32C50" w:rsidRDefault="005F704D" w:rsidP="00E9582E">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5F704D" w:rsidRPr="00C32C50" w:rsidRDefault="005F704D" w:rsidP="00E9582E">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5F704D" w:rsidRPr="00C32C50" w:rsidRDefault="005F704D"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projekta iesnieguma 8.sadaļa; VID izziņa vai izdruka no VID publiskojamo datu bāzes Nodokļu parādnieki.</w:t>
            </w:r>
          </w:p>
        </w:tc>
        <w:tc>
          <w:tcPr>
            <w:tcW w:w="2977" w:type="dxa"/>
            <w:tcBorders>
              <w:tl2br w:val="nil"/>
              <w:tr2bl w:val="nil"/>
            </w:tcBorders>
          </w:tcPr>
          <w:p w:rsidR="005F704D" w:rsidRPr="00C32C50" w:rsidRDefault="005F704D" w:rsidP="00E9582E">
            <w:pPr>
              <w:widowControl/>
              <w:spacing w:after="0" w:line="240" w:lineRule="auto"/>
              <w:ind w:firstLine="0"/>
              <w:jc w:val="left"/>
              <w:rPr>
                <w:bCs/>
                <w:sz w:val="22"/>
                <w:szCs w:val="22"/>
                <w:lang w:eastAsia="lv-LV"/>
              </w:rPr>
            </w:pPr>
            <w:r w:rsidRPr="00C32C50">
              <w:rPr>
                <w:sz w:val="22"/>
                <w:szCs w:val="22"/>
              </w:rPr>
              <w:t xml:space="preserve">Projekta iesniedzējam nav nodokļu parādu uz iesnieguma iesniegšanas mēneša pirmo darba dienu. </w:t>
            </w:r>
          </w:p>
        </w:tc>
        <w:tc>
          <w:tcPr>
            <w:tcW w:w="2551" w:type="dxa"/>
            <w:tcBorders>
              <w:tl2br w:val="nil"/>
              <w:tr2bl w:val="nil"/>
            </w:tcBorders>
          </w:tcPr>
          <w:p w:rsidR="005F704D" w:rsidRPr="00C32C50" w:rsidRDefault="005F704D" w:rsidP="00E9582E">
            <w:pPr>
              <w:widowControl/>
              <w:spacing w:after="0" w:line="240" w:lineRule="auto"/>
              <w:ind w:firstLine="0"/>
              <w:jc w:val="left"/>
              <w:rPr>
                <w:bCs/>
                <w:sz w:val="22"/>
                <w:szCs w:val="22"/>
                <w:lang w:eastAsia="lv-LV"/>
              </w:rPr>
            </w:pPr>
            <w:r w:rsidRPr="00C32C50">
              <w:rPr>
                <w:bCs/>
                <w:sz w:val="22"/>
                <w:szCs w:val="22"/>
                <w:lang w:eastAsia="lv-LV"/>
              </w:rPr>
              <w:t>Tiek pieprasīta VID izziņa par nodokļu parādiem uz projekta iesniegšanas mēneša pirmo darbdienu vai tiek veikta pārbaude VID publiskojamajā datu bāzē Nodokļu parādnieki.</w:t>
            </w:r>
          </w:p>
        </w:tc>
      </w:tr>
      <w:tr w:rsidR="005F704D" w:rsidRPr="00C32C50" w:rsidTr="00FA41D3">
        <w:tc>
          <w:tcPr>
            <w:tcW w:w="993" w:type="dxa"/>
            <w:vMerge/>
          </w:tcPr>
          <w:p w:rsidR="005F704D" w:rsidRPr="00C32C50" w:rsidRDefault="005F704D" w:rsidP="006506FA">
            <w:pPr>
              <w:pStyle w:val="naiskr"/>
              <w:jc w:val="center"/>
              <w:rPr>
                <w:sz w:val="22"/>
                <w:szCs w:val="22"/>
                <w:lang w:val="lv-LV"/>
              </w:rPr>
            </w:pPr>
          </w:p>
        </w:tc>
        <w:tc>
          <w:tcPr>
            <w:tcW w:w="2835" w:type="dxa"/>
            <w:vMerge/>
          </w:tcPr>
          <w:p w:rsidR="005F704D" w:rsidRPr="00C32C50" w:rsidRDefault="005F704D" w:rsidP="006F0AB1">
            <w:pPr>
              <w:pStyle w:val="NormalWeb"/>
              <w:jc w:val="both"/>
              <w:rPr>
                <w:sz w:val="22"/>
                <w:szCs w:val="22"/>
                <w:lang w:val="lv-LV"/>
              </w:rPr>
            </w:pPr>
          </w:p>
        </w:tc>
        <w:tc>
          <w:tcPr>
            <w:tcW w:w="1701" w:type="dxa"/>
            <w:vMerge/>
            <w:tcBorders>
              <w:tl2br w:val="nil"/>
              <w:tr2bl w:val="nil"/>
            </w:tcBorders>
          </w:tcPr>
          <w:p w:rsidR="005F704D" w:rsidRPr="00C32C50" w:rsidRDefault="005F704D" w:rsidP="006506FA">
            <w:pPr>
              <w:widowControl/>
              <w:spacing w:after="0" w:line="240" w:lineRule="auto"/>
              <w:ind w:firstLine="0"/>
              <w:jc w:val="left"/>
              <w:rPr>
                <w:bCs/>
                <w:sz w:val="22"/>
                <w:szCs w:val="22"/>
                <w:lang w:eastAsia="lv-LV"/>
              </w:rPr>
            </w:pPr>
          </w:p>
        </w:tc>
        <w:tc>
          <w:tcPr>
            <w:tcW w:w="1418" w:type="dxa"/>
            <w:tcBorders>
              <w:tl2br w:val="nil"/>
              <w:tr2bl w:val="nil"/>
            </w:tcBorders>
          </w:tcPr>
          <w:p w:rsidR="005F704D" w:rsidRPr="00C32C50" w:rsidRDefault="005F704D"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5F704D" w:rsidRPr="00C32C50" w:rsidRDefault="005F704D" w:rsidP="006506FA">
            <w:pPr>
              <w:widowControl/>
              <w:spacing w:after="0" w:line="240" w:lineRule="auto"/>
              <w:ind w:firstLine="0"/>
              <w:jc w:val="left"/>
              <w:rPr>
                <w:bCs/>
                <w:sz w:val="22"/>
                <w:szCs w:val="22"/>
                <w:lang w:eastAsia="lv-LV"/>
              </w:rPr>
            </w:pPr>
          </w:p>
        </w:tc>
        <w:tc>
          <w:tcPr>
            <w:tcW w:w="2977" w:type="dxa"/>
            <w:tcBorders>
              <w:tl2br w:val="nil"/>
              <w:tr2bl w:val="nil"/>
            </w:tcBorders>
          </w:tcPr>
          <w:p w:rsidR="005F704D" w:rsidRPr="00C32C50" w:rsidRDefault="005F704D" w:rsidP="006506FA">
            <w:pPr>
              <w:widowControl/>
              <w:spacing w:after="0" w:line="240" w:lineRule="auto"/>
              <w:ind w:firstLine="0"/>
              <w:jc w:val="left"/>
              <w:rPr>
                <w:bCs/>
                <w:sz w:val="22"/>
                <w:szCs w:val="22"/>
                <w:lang w:eastAsia="lv-LV"/>
              </w:rPr>
            </w:pPr>
            <w:r w:rsidRPr="00C32C50">
              <w:rPr>
                <w:sz w:val="22"/>
                <w:szCs w:val="22"/>
              </w:rPr>
              <w:t xml:space="preserve">Projekta iesniedzējam ir nodokļu parādi uz iesnieguma iesniegšanas mēneša pirmo darba dienu. </w:t>
            </w:r>
          </w:p>
        </w:tc>
        <w:tc>
          <w:tcPr>
            <w:tcW w:w="2551" w:type="dxa"/>
            <w:tcBorders>
              <w:tl2br w:val="nil"/>
              <w:tr2bl w:val="nil"/>
            </w:tcBorders>
          </w:tcPr>
          <w:p w:rsidR="005F704D" w:rsidRPr="00C32C50" w:rsidRDefault="005F704D" w:rsidP="006506FA">
            <w:pPr>
              <w:widowControl/>
              <w:spacing w:after="0" w:line="240" w:lineRule="auto"/>
              <w:ind w:firstLine="0"/>
              <w:jc w:val="left"/>
              <w:rPr>
                <w:bCs/>
                <w:sz w:val="22"/>
                <w:szCs w:val="22"/>
                <w:lang w:eastAsia="lv-LV"/>
              </w:rPr>
            </w:pPr>
            <w:r w:rsidRPr="00C32C50">
              <w:rPr>
                <w:bCs/>
                <w:sz w:val="22"/>
                <w:szCs w:val="22"/>
                <w:lang w:eastAsia="lv-LV"/>
              </w:rPr>
              <w:t>Vērtēšanas komisija var uzdot projekta iesniedzējam nodrošināt nodokļu parāda samaksu.</w:t>
            </w:r>
          </w:p>
        </w:tc>
      </w:tr>
      <w:tr w:rsidR="005F704D" w:rsidRPr="00C32C50" w:rsidTr="00FA41D3">
        <w:trPr>
          <w:trHeight w:val="1142"/>
        </w:trPr>
        <w:tc>
          <w:tcPr>
            <w:tcW w:w="993" w:type="dxa"/>
            <w:vMerge w:val="restart"/>
          </w:tcPr>
          <w:p w:rsidR="005F704D" w:rsidRPr="00C32C50" w:rsidRDefault="005F704D" w:rsidP="00E9582E">
            <w:pPr>
              <w:widowControl/>
              <w:spacing w:after="0" w:line="240" w:lineRule="auto"/>
              <w:ind w:firstLine="0"/>
              <w:jc w:val="center"/>
              <w:rPr>
                <w:bCs/>
                <w:sz w:val="22"/>
                <w:szCs w:val="22"/>
                <w:lang w:eastAsia="lv-LV"/>
              </w:rPr>
            </w:pPr>
            <w:r w:rsidRPr="00C32C50">
              <w:rPr>
                <w:bCs/>
                <w:sz w:val="22"/>
                <w:szCs w:val="22"/>
                <w:lang w:eastAsia="lv-LV"/>
              </w:rPr>
              <w:t>16.</w:t>
            </w:r>
          </w:p>
        </w:tc>
        <w:tc>
          <w:tcPr>
            <w:tcW w:w="2835" w:type="dxa"/>
            <w:vMerge w:val="restart"/>
          </w:tcPr>
          <w:p w:rsidR="005F704D" w:rsidRPr="00C32C50" w:rsidRDefault="005F704D" w:rsidP="00E9582E">
            <w:pPr>
              <w:widowControl/>
              <w:spacing w:after="0" w:line="240" w:lineRule="auto"/>
              <w:ind w:firstLine="0"/>
              <w:jc w:val="left"/>
              <w:rPr>
                <w:sz w:val="22"/>
                <w:szCs w:val="22"/>
              </w:rPr>
            </w:pPr>
            <w:r w:rsidRPr="00C32C50">
              <w:rPr>
                <w:sz w:val="22"/>
                <w:szCs w:val="22"/>
              </w:rPr>
              <w:t>Projekta iesniedzēja finanšu situācijas novērtējums apliecina saimnieciskās darbības veicēja finansiālo stabilitāti pēc projekta realizācijas</w:t>
            </w:r>
          </w:p>
        </w:tc>
        <w:tc>
          <w:tcPr>
            <w:tcW w:w="1701" w:type="dxa"/>
            <w:vMerge w:val="restart"/>
            <w:tcBorders>
              <w:tl2br w:val="nil"/>
              <w:tr2bl w:val="nil"/>
            </w:tcBorders>
          </w:tcPr>
          <w:p w:rsidR="005F704D" w:rsidRPr="00C32C50" w:rsidRDefault="005F704D" w:rsidP="00E9582E">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5F704D" w:rsidRPr="00C32C50" w:rsidRDefault="005F704D" w:rsidP="00E9582E">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5F704D" w:rsidRPr="00C32C50" w:rsidRDefault="005F704D" w:rsidP="00E9582E">
            <w:pPr>
              <w:widowControl/>
              <w:spacing w:after="0" w:line="240" w:lineRule="auto"/>
              <w:ind w:firstLine="0"/>
              <w:jc w:val="left"/>
              <w:rPr>
                <w:bCs/>
                <w:sz w:val="22"/>
                <w:szCs w:val="22"/>
                <w:lang w:eastAsia="lv-LV"/>
              </w:rPr>
            </w:pPr>
            <w:r w:rsidRPr="00C32C50">
              <w:rPr>
                <w:bCs/>
                <w:sz w:val="22"/>
                <w:szCs w:val="22"/>
                <w:lang w:eastAsia="lv-LV"/>
              </w:rPr>
              <w:t>Informācijas avots: projekta iesnieguma 3.5.punkts,7.sadaļa un 1.pielikums</w:t>
            </w:r>
          </w:p>
        </w:tc>
        <w:tc>
          <w:tcPr>
            <w:tcW w:w="2977" w:type="dxa"/>
            <w:tcBorders>
              <w:tl2br w:val="nil"/>
              <w:tr2bl w:val="nil"/>
            </w:tcBorders>
          </w:tcPr>
          <w:p w:rsidR="005F704D" w:rsidRPr="00C32C50" w:rsidRDefault="005F704D" w:rsidP="00E9582E">
            <w:pPr>
              <w:widowControl/>
              <w:spacing w:after="0" w:line="240" w:lineRule="auto"/>
              <w:ind w:firstLine="0"/>
              <w:jc w:val="left"/>
              <w:rPr>
                <w:bCs/>
                <w:sz w:val="22"/>
                <w:szCs w:val="22"/>
                <w:lang w:eastAsia="lv-LV"/>
              </w:rPr>
            </w:pPr>
            <w:r w:rsidRPr="00C32C50">
              <w:rPr>
                <w:sz w:val="22"/>
                <w:szCs w:val="22"/>
              </w:rPr>
              <w:t>Projekta iesniedzēja finanšu situācijas novērtējums apliecina uzņēmuma finansiālo dzīvotspēju pēc projekta realizācijas.</w:t>
            </w:r>
          </w:p>
        </w:tc>
        <w:tc>
          <w:tcPr>
            <w:tcW w:w="2551" w:type="dxa"/>
            <w:vMerge w:val="restart"/>
            <w:tcBorders>
              <w:tl2br w:val="nil"/>
              <w:tr2bl w:val="nil"/>
            </w:tcBorders>
            <w:shd w:val="clear" w:color="auto" w:fill="auto"/>
          </w:tcPr>
          <w:p w:rsidR="005F704D" w:rsidRPr="00C32C50" w:rsidRDefault="005F704D" w:rsidP="00E9582E">
            <w:pPr>
              <w:widowControl/>
              <w:spacing w:after="0" w:line="240" w:lineRule="auto"/>
              <w:ind w:firstLine="0"/>
              <w:jc w:val="left"/>
              <w:rPr>
                <w:bCs/>
                <w:sz w:val="22"/>
                <w:szCs w:val="22"/>
                <w:lang w:eastAsia="lv-LV"/>
              </w:rPr>
            </w:pPr>
          </w:p>
        </w:tc>
      </w:tr>
      <w:tr w:rsidR="005F704D" w:rsidRPr="00C32C50" w:rsidTr="00FA41D3">
        <w:trPr>
          <w:trHeight w:val="1142"/>
        </w:trPr>
        <w:tc>
          <w:tcPr>
            <w:tcW w:w="993" w:type="dxa"/>
            <w:vMerge/>
          </w:tcPr>
          <w:p w:rsidR="005F704D" w:rsidRPr="00C32C50" w:rsidRDefault="005F704D" w:rsidP="00E9582E">
            <w:pPr>
              <w:widowControl/>
              <w:spacing w:after="0" w:line="240" w:lineRule="auto"/>
              <w:ind w:firstLine="0"/>
              <w:jc w:val="center"/>
              <w:rPr>
                <w:bCs/>
                <w:sz w:val="22"/>
                <w:szCs w:val="22"/>
                <w:lang w:eastAsia="lv-LV"/>
              </w:rPr>
            </w:pPr>
          </w:p>
        </w:tc>
        <w:tc>
          <w:tcPr>
            <w:tcW w:w="2835" w:type="dxa"/>
            <w:vMerge/>
          </w:tcPr>
          <w:p w:rsidR="005F704D" w:rsidRPr="00C32C50" w:rsidRDefault="005F704D" w:rsidP="00E9582E">
            <w:pPr>
              <w:widowControl/>
              <w:spacing w:after="0" w:line="240" w:lineRule="auto"/>
              <w:ind w:firstLine="0"/>
              <w:jc w:val="left"/>
              <w:rPr>
                <w:sz w:val="22"/>
                <w:szCs w:val="22"/>
              </w:rPr>
            </w:pPr>
          </w:p>
        </w:tc>
        <w:tc>
          <w:tcPr>
            <w:tcW w:w="1701" w:type="dxa"/>
            <w:vMerge/>
            <w:tcBorders>
              <w:tl2br w:val="nil"/>
              <w:tr2bl w:val="nil"/>
            </w:tcBorders>
          </w:tcPr>
          <w:p w:rsidR="005F704D" w:rsidRPr="00C32C50" w:rsidRDefault="005F704D" w:rsidP="00E9582E">
            <w:pPr>
              <w:widowControl/>
              <w:spacing w:after="0" w:line="240" w:lineRule="auto"/>
              <w:ind w:firstLine="0"/>
              <w:jc w:val="left"/>
              <w:rPr>
                <w:bCs/>
                <w:sz w:val="22"/>
                <w:szCs w:val="22"/>
                <w:lang w:eastAsia="lv-LV"/>
              </w:rPr>
            </w:pPr>
          </w:p>
        </w:tc>
        <w:tc>
          <w:tcPr>
            <w:tcW w:w="1418" w:type="dxa"/>
            <w:tcBorders>
              <w:tl2br w:val="nil"/>
              <w:tr2bl w:val="nil"/>
            </w:tcBorders>
          </w:tcPr>
          <w:p w:rsidR="005F704D" w:rsidRPr="00C32C50" w:rsidRDefault="005F704D" w:rsidP="00E9582E">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bottom w:val="single" w:sz="4" w:space="0" w:color="auto"/>
              <w:tl2br w:val="nil"/>
              <w:tr2bl w:val="nil"/>
            </w:tcBorders>
          </w:tcPr>
          <w:p w:rsidR="005F704D" w:rsidRPr="00C32C50" w:rsidRDefault="005F704D" w:rsidP="00E9582E">
            <w:pPr>
              <w:widowControl/>
              <w:spacing w:after="0" w:line="240" w:lineRule="auto"/>
              <w:ind w:firstLine="0"/>
              <w:jc w:val="left"/>
              <w:rPr>
                <w:bCs/>
                <w:sz w:val="22"/>
                <w:szCs w:val="22"/>
                <w:lang w:eastAsia="lv-LV"/>
              </w:rPr>
            </w:pPr>
          </w:p>
        </w:tc>
        <w:tc>
          <w:tcPr>
            <w:tcW w:w="2977" w:type="dxa"/>
            <w:tcBorders>
              <w:tl2br w:val="nil"/>
              <w:tr2bl w:val="nil"/>
            </w:tcBorders>
          </w:tcPr>
          <w:p w:rsidR="005F704D" w:rsidRPr="00C32C50" w:rsidRDefault="005F704D" w:rsidP="00E9582E">
            <w:pPr>
              <w:widowControl/>
              <w:spacing w:after="0" w:line="240" w:lineRule="auto"/>
              <w:ind w:firstLine="0"/>
              <w:jc w:val="left"/>
              <w:rPr>
                <w:sz w:val="22"/>
                <w:szCs w:val="22"/>
              </w:rPr>
            </w:pPr>
            <w:r w:rsidRPr="00C32C50">
              <w:rPr>
                <w:sz w:val="22"/>
                <w:szCs w:val="22"/>
              </w:rPr>
              <w:t xml:space="preserve">Projekta iesniedzēja finanšu situācijas novērtējums neapliecina uzņēmuma finansiālo dzīvotspēju pēc </w:t>
            </w:r>
            <w:r w:rsidRPr="00C32C50">
              <w:rPr>
                <w:sz w:val="22"/>
                <w:szCs w:val="22"/>
              </w:rPr>
              <w:lastRenderedPageBreak/>
              <w:t>projekta realizācijas.</w:t>
            </w:r>
          </w:p>
        </w:tc>
        <w:tc>
          <w:tcPr>
            <w:tcW w:w="2551" w:type="dxa"/>
            <w:vMerge/>
            <w:tcBorders>
              <w:bottom w:val="single" w:sz="4" w:space="0" w:color="auto"/>
              <w:tl2br w:val="nil"/>
              <w:tr2bl w:val="nil"/>
            </w:tcBorders>
            <w:shd w:val="clear" w:color="auto" w:fill="auto"/>
          </w:tcPr>
          <w:p w:rsidR="005F704D" w:rsidRPr="00C32C50" w:rsidRDefault="005F704D" w:rsidP="00E9582E">
            <w:pPr>
              <w:widowControl/>
              <w:spacing w:after="0" w:line="240" w:lineRule="auto"/>
              <w:ind w:firstLine="0"/>
              <w:jc w:val="left"/>
              <w:rPr>
                <w:bCs/>
                <w:sz w:val="22"/>
                <w:szCs w:val="22"/>
                <w:lang w:eastAsia="lv-LV"/>
              </w:rPr>
            </w:pPr>
          </w:p>
        </w:tc>
      </w:tr>
      <w:tr w:rsidR="009B7CDA" w:rsidRPr="00C32C50" w:rsidTr="00FA41D3">
        <w:tc>
          <w:tcPr>
            <w:tcW w:w="993" w:type="dxa"/>
          </w:tcPr>
          <w:p w:rsidR="009B7CDA" w:rsidRPr="00C32C50" w:rsidRDefault="009B7CDA" w:rsidP="006506FA">
            <w:pPr>
              <w:pStyle w:val="naiskr"/>
              <w:jc w:val="center"/>
              <w:rPr>
                <w:sz w:val="22"/>
                <w:szCs w:val="22"/>
                <w:lang w:val="lv-LV"/>
              </w:rPr>
            </w:pPr>
          </w:p>
        </w:tc>
        <w:tc>
          <w:tcPr>
            <w:tcW w:w="14175" w:type="dxa"/>
            <w:gridSpan w:val="6"/>
          </w:tcPr>
          <w:p w:rsidR="009B7CDA" w:rsidRPr="00C32C50" w:rsidRDefault="009B7CDA" w:rsidP="006506FA">
            <w:pPr>
              <w:widowControl/>
              <w:spacing w:after="0" w:line="240" w:lineRule="auto"/>
              <w:ind w:firstLine="0"/>
              <w:jc w:val="left"/>
              <w:rPr>
                <w:bCs/>
                <w:sz w:val="22"/>
                <w:szCs w:val="22"/>
                <w:lang w:eastAsia="lv-LV"/>
              </w:rPr>
            </w:pPr>
            <w:r w:rsidRPr="00C32C50">
              <w:rPr>
                <w:b/>
                <w:sz w:val="22"/>
                <w:szCs w:val="22"/>
              </w:rPr>
              <w:t>Projekta atbilstības kritēriji</w:t>
            </w:r>
          </w:p>
        </w:tc>
      </w:tr>
      <w:tr w:rsidR="00F347BF" w:rsidRPr="00C32C50" w:rsidTr="00FA41D3">
        <w:trPr>
          <w:trHeight w:val="634"/>
        </w:trPr>
        <w:tc>
          <w:tcPr>
            <w:tcW w:w="993" w:type="dxa"/>
            <w:vMerge w:val="restart"/>
          </w:tcPr>
          <w:p w:rsidR="00F347BF" w:rsidRPr="00C32C50" w:rsidRDefault="00F347BF" w:rsidP="00E9582E">
            <w:pPr>
              <w:pStyle w:val="naiskr"/>
              <w:spacing w:line="211" w:lineRule="atLeast"/>
              <w:jc w:val="center"/>
              <w:rPr>
                <w:sz w:val="22"/>
                <w:szCs w:val="22"/>
                <w:lang w:val="lv-LV"/>
              </w:rPr>
            </w:pPr>
            <w:r w:rsidRPr="00C32C50">
              <w:rPr>
                <w:sz w:val="22"/>
                <w:szCs w:val="22"/>
                <w:lang w:val="lv-LV"/>
              </w:rPr>
              <w:t>22.</w:t>
            </w:r>
          </w:p>
        </w:tc>
        <w:tc>
          <w:tcPr>
            <w:tcW w:w="2835" w:type="dxa"/>
            <w:vMerge w:val="restart"/>
          </w:tcPr>
          <w:p w:rsidR="00F347BF" w:rsidRPr="00445571" w:rsidRDefault="00F347BF" w:rsidP="00E9582E">
            <w:pPr>
              <w:pStyle w:val="naiskr"/>
              <w:spacing w:line="211" w:lineRule="atLeast"/>
              <w:rPr>
                <w:sz w:val="22"/>
                <w:szCs w:val="22"/>
                <w:lang w:val="lv-LV"/>
              </w:rPr>
            </w:pPr>
            <w:r w:rsidRPr="00445571">
              <w:rPr>
                <w:sz w:val="22"/>
                <w:szCs w:val="22"/>
                <w:lang w:val="lv-LV"/>
              </w:rPr>
              <w:t>Projekta iesniegumā iekļautās attiecināmās izmaksas atbilst normatīvajos aktos par aktivitātes īstenošanu noteiktajām attiecināmajām izmaksām un to apjomam</w:t>
            </w:r>
          </w:p>
        </w:tc>
        <w:tc>
          <w:tcPr>
            <w:tcW w:w="1701" w:type="dxa"/>
            <w:vMerge w:val="restart"/>
            <w:tcBorders>
              <w:tl2br w:val="nil"/>
              <w:tr2bl w:val="nil"/>
            </w:tcBorders>
          </w:tcPr>
          <w:p w:rsidR="00F347BF" w:rsidRPr="00C32C50" w:rsidRDefault="00F347BF" w:rsidP="00E9582E">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F347BF" w:rsidRPr="00C32C50" w:rsidRDefault="00F347BF" w:rsidP="00E9582E">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F347BF" w:rsidRPr="00C32C50" w:rsidRDefault="00F347BF"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projekta iesnieguma 7.sadaļa</w:t>
            </w:r>
          </w:p>
        </w:tc>
        <w:tc>
          <w:tcPr>
            <w:tcW w:w="2977" w:type="dxa"/>
            <w:tcBorders>
              <w:tl2br w:val="nil"/>
              <w:tr2bl w:val="nil"/>
            </w:tcBorders>
          </w:tcPr>
          <w:p w:rsidR="00F347BF" w:rsidRPr="00C32C50" w:rsidRDefault="00F347BF" w:rsidP="00E9582E">
            <w:pPr>
              <w:widowControl/>
              <w:spacing w:after="0" w:line="240" w:lineRule="auto"/>
              <w:ind w:firstLine="0"/>
              <w:jc w:val="left"/>
              <w:rPr>
                <w:bCs/>
                <w:sz w:val="22"/>
                <w:szCs w:val="22"/>
                <w:lang w:eastAsia="lv-LV"/>
              </w:rPr>
            </w:pPr>
            <w:r w:rsidRPr="00C32C50">
              <w:rPr>
                <w:bCs/>
                <w:sz w:val="22"/>
                <w:szCs w:val="22"/>
                <w:lang w:eastAsia="lv-LV"/>
              </w:rPr>
              <w:t>Projekta iesniegums atbilst MK noteikumu 836 9.punktam</w:t>
            </w:r>
          </w:p>
          <w:p w:rsidR="00F347BF" w:rsidRPr="00C32C50" w:rsidRDefault="00F347BF" w:rsidP="00E9582E">
            <w:pPr>
              <w:widowControl/>
              <w:spacing w:after="0" w:line="240" w:lineRule="auto"/>
              <w:ind w:left="720" w:firstLine="0"/>
              <w:jc w:val="left"/>
              <w:rPr>
                <w:bCs/>
                <w:sz w:val="22"/>
                <w:szCs w:val="22"/>
                <w:lang w:eastAsia="lv-LV"/>
              </w:rPr>
            </w:pPr>
          </w:p>
        </w:tc>
        <w:tc>
          <w:tcPr>
            <w:tcW w:w="2551" w:type="dxa"/>
            <w:vMerge w:val="restart"/>
            <w:tcBorders>
              <w:tl2br w:val="nil"/>
              <w:tr2bl w:val="nil"/>
            </w:tcBorders>
          </w:tcPr>
          <w:p w:rsidR="00F347BF" w:rsidRPr="00C32C50" w:rsidRDefault="00F347BF" w:rsidP="00E9582E">
            <w:pPr>
              <w:widowControl/>
              <w:spacing w:before="0" w:after="0" w:line="240" w:lineRule="auto"/>
              <w:ind w:left="-57" w:firstLine="0"/>
              <w:jc w:val="left"/>
              <w:rPr>
                <w:bCs/>
                <w:sz w:val="22"/>
                <w:szCs w:val="22"/>
                <w:lang w:eastAsia="lv-LV"/>
              </w:rPr>
            </w:pPr>
            <w:r w:rsidRPr="00C32C50">
              <w:rPr>
                <w:bCs/>
                <w:sz w:val="22"/>
                <w:szCs w:val="22"/>
                <w:lang w:eastAsia="lv-LV"/>
              </w:rPr>
              <w:t>Tiek veikta aritmētiskā pārbaude.</w:t>
            </w:r>
          </w:p>
          <w:p w:rsidR="00F347BF" w:rsidRPr="00C32C50" w:rsidRDefault="00F347BF" w:rsidP="00E9582E">
            <w:pPr>
              <w:widowControl/>
              <w:spacing w:before="0" w:after="0" w:line="240" w:lineRule="auto"/>
              <w:ind w:left="-57" w:firstLine="0"/>
              <w:jc w:val="left"/>
              <w:rPr>
                <w:bCs/>
                <w:sz w:val="22"/>
                <w:szCs w:val="22"/>
                <w:lang w:eastAsia="lv-LV"/>
              </w:rPr>
            </w:pPr>
            <w:r w:rsidRPr="00C32C50">
              <w:rPr>
                <w:bCs/>
                <w:sz w:val="22"/>
                <w:szCs w:val="22"/>
                <w:lang w:eastAsia="lv-LV"/>
              </w:rPr>
              <w:t>Tiek sniegts detalizēts izvērtējums par kritērija atbilstību saskaņā ar MK noteikumu 836 9.punktu:</w:t>
            </w:r>
          </w:p>
          <w:p w:rsidR="00F347BF" w:rsidRPr="00C32C50" w:rsidRDefault="00F347BF" w:rsidP="00E9582E">
            <w:pPr>
              <w:widowControl/>
              <w:numPr>
                <w:ilvl w:val="0"/>
                <w:numId w:val="5"/>
              </w:numPr>
              <w:spacing w:after="0" w:line="240" w:lineRule="auto"/>
              <w:ind w:left="283"/>
              <w:jc w:val="left"/>
              <w:rPr>
                <w:bCs/>
                <w:sz w:val="22"/>
                <w:szCs w:val="22"/>
                <w:lang w:eastAsia="lv-LV"/>
              </w:rPr>
            </w:pPr>
            <w:r w:rsidRPr="00C32C50">
              <w:rPr>
                <w:sz w:val="22"/>
                <w:szCs w:val="22"/>
                <w:lang w:eastAsia="lv-LV"/>
              </w:rPr>
              <w:t>tehniski ekonomiskā pamatojuma, ar to saistītās aktualizācijas un ar ietekmes uz vidi novērtējumu saistītās dokumentācijas izstrādes izmaksas</w:t>
            </w:r>
            <w:r w:rsidRPr="00C32C50">
              <w:rPr>
                <w:bCs/>
                <w:sz w:val="22"/>
                <w:szCs w:val="22"/>
                <w:lang w:eastAsia="lv-LV"/>
              </w:rPr>
              <w:t xml:space="preserve"> nepārsniedz 2% no kopējām attiecināmajām izmaksām;</w:t>
            </w:r>
          </w:p>
          <w:p w:rsidR="00F347BF" w:rsidRPr="00C32C50" w:rsidRDefault="00F347BF" w:rsidP="00E9582E">
            <w:pPr>
              <w:widowControl/>
              <w:numPr>
                <w:ilvl w:val="0"/>
                <w:numId w:val="5"/>
              </w:numPr>
              <w:spacing w:after="0" w:line="240" w:lineRule="auto"/>
              <w:ind w:left="283"/>
              <w:jc w:val="left"/>
              <w:rPr>
                <w:bCs/>
                <w:sz w:val="22"/>
                <w:szCs w:val="22"/>
                <w:lang w:eastAsia="lv-LV"/>
              </w:rPr>
            </w:pPr>
            <w:r w:rsidRPr="00C32C50">
              <w:rPr>
                <w:sz w:val="22"/>
                <w:szCs w:val="22"/>
                <w:lang w:eastAsia="lv-LV"/>
              </w:rPr>
              <w:t xml:space="preserve">būvprojekta izstrādes un ar to saistītās būvekspertīzes izmaksas </w:t>
            </w:r>
            <w:r w:rsidRPr="00C32C50">
              <w:rPr>
                <w:bCs/>
                <w:sz w:val="22"/>
                <w:szCs w:val="22"/>
                <w:lang w:eastAsia="lv-LV"/>
              </w:rPr>
              <w:t>nepārsniedz 4% no kopējām attiecināmajām izmaksām;</w:t>
            </w:r>
          </w:p>
          <w:p w:rsidR="00F347BF" w:rsidRPr="00C32C50" w:rsidRDefault="00F347BF" w:rsidP="00E9582E">
            <w:pPr>
              <w:widowControl/>
              <w:numPr>
                <w:ilvl w:val="0"/>
                <w:numId w:val="5"/>
              </w:numPr>
              <w:spacing w:after="0" w:line="240" w:lineRule="auto"/>
              <w:ind w:left="283"/>
              <w:jc w:val="left"/>
              <w:rPr>
                <w:bCs/>
                <w:sz w:val="22"/>
                <w:szCs w:val="22"/>
                <w:lang w:eastAsia="lv-LV"/>
              </w:rPr>
            </w:pPr>
            <w:r w:rsidRPr="00C32C50">
              <w:rPr>
                <w:sz w:val="22"/>
                <w:szCs w:val="22"/>
                <w:lang w:eastAsia="lv-LV"/>
              </w:rPr>
              <w:t xml:space="preserve">autoruzraudzības izmaksas </w:t>
            </w:r>
            <w:r w:rsidRPr="00C32C50">
              <w:rPr>
                <w:bCs/>
                <w:sz w:val="22"/>
                <w:szCs w:val="22"/>
                <w:lang w:eastAsia="lv-LV"/>
              </w:rPr>
              <w:t xml:space="preserve">nepārsniedz </w:t>
            </w:r>
            <w:r w:rsidRPr="00C32C50">
              <w:rPr>
                <w:bCs/>
                <w:sz w:val="22"/>
                <w:szCs w:val="22"/>
                <w:lang w:eastAsia="lv-LV"/>
              </w:rPr>
              <w:lastRenderedPageBreak/>
              <w:t>0,5% no būvdarbu attiecināmajām izmaksām;</w:t>
            </w:r>
          </w:p>
          <w:p w:rsidR="00F347BF" w:rsidRPr="00C32C50" w:rsidRDefault="00F347BF" w:rsidP="00E9582E">
            <w:pPr>
              <w:widowControl/>
              <w:numPr>
                <w:ilvl w:val="0"/>
                <w:numId w:val="5"/>
              </w:numPr>
              <w:spacing w:after="0" w:line="240" w:lineRule="auto"/>
              <w:ind w:left="283"/>
              <w:jc w:val="left"/>
              <w:rPr>
                <w:bCs/>
                <w:sz w:val="22"/>
                <w:szCs w:val="22"/>
                <w:lang w:eastAsia="lv-LV"/>
              </w:rPr>
            </w:pPr>
            <w:r w:rsidRPr="00C32C50">
              <w:rPr>
                <w:sz w:val="22"/>
                <w:szCs w:val="22"/>
              </w:rPr>
              <w:t> </w:t>
            </w:r>
            <w:r w:rsidRPr="00C32C50">
              <w:rPr>
                <w:sz w:val="22"/>
                <w:szCs w:val="22"/>
                <w:lang w:eastAsia="lv-LV"/>
              </w:rPr>
              <w:t xml:space="preserve">būvuzraudzības izmaksas </w:t>
            </w:r>
            <w:r w:rsidRPr="00C32C50">
              <w:rPr>
                <w:bCs/>
                <w:sz w:val="22"/>
                <w:szCs w:val="22"/>
                <w:lang w:eastAsia="lv-LV"/>
              </w:rPr>
              <w:t>nepārsniedz 3% no būvdarbu attiecināmajām izmaksām;</w:t>
            </w:r>
          </w:p>
          <w:p w:rsidR="00F347BF" w:rsidRPr="00C32C50" w:rsidRDefault="00F347BF" w:rsidP="00E9582E">
            <w:pPr>
              <w:widowControl/>
              <w:numPr>
                <w:ilvl w:val="0"/>
                <w:numId w:val="5"/>
              </w:numPr>
              <w:spacing w:after="0" w:line="240" w:lineRule="auto"/>
              <w:ind w:left="283"/>
              <w:jc w:val="left"/>
              <w:rPr>
                <w:bCs/>
                <w:sz w:val="22"/>
                <w:szCs w:val="22"/>
                <w:lang w:eastAsia="lv-LV"/>
              </w:rPr>
            </w:pPr>
            <w:r w:rsidRPr="00C32C50">
              <w:rPr>
                <w:bCs/>
                <w:sz w:val="22"/>
                <w:szCs w:val="22"/>
                <w:lang w:eastAsia="lv-LV"/>
              </w:rPr>
              <w:t>ir norādīti būvdarbu līgumi un to izmaksas;</w:t>
            </w:r>
          </w:p>
          <w:p w:rsidR="00F347BF" w:rsidRPr="00C32C50" w:rsidRDefault="00F347BF" w:rsidP="00E9582E">
            <w:pPr>
              <w:widowControl/>
              <w:numPr>
                <w:ilvl w:val="0"/>
                <w:numId w:val="5"/>
              </w:numPr>
              <w:spacing w:after="0" w:line="240" w:lineRule="auto"/>
              <w:ind w:left="283"/>
              <w:jc w:val="left"/>
              <w:rPr>
                <w:bCs/>
                <w:sz w:val="22"/>
                <w:szCs w:val="22"/>
                <w:lang w:eastAsia="lv-LV"/>
              </w:rPr>
            </w:pPr>
            <w:r w:rsidRPr="00C32C50">
              <w:rPr>
                <w:bCs/>
                <w:sz w:val="22"/>
                <w:szCs w:val="22"/>
                <w:lang w:eastAsia="lv-LV"/>
              </w:rPr>
              <w:t>ir norādīti piegāžu līgumi un to izmaksas;</w:t>
            </w:r>
          </w:p>
          <w:p w:rsidR="00F347BF" w:rsidRPr="00C32C50" w:rsidRDefault="00F347BF" w:rsidP="00E9582E">
            <w:pPr>
              <w:widowControl/>
              <w:numPr>
                <w:ilvl w:val="0"/>
                <w:numId w:val="5"/>
              </w:numPr>
              <w:spacing w:after="0" w:line="240" w:lineRule="auto"/>
              <w:ind w:left="283"/>
              <w:jc w:val="left"/>
              <w:rPr>
                <w:bCs/>
                <w:sz w:val="22"/>
                <w:szCs w:val="22"/>
                <w:lang w:eastAsia="lv-LV"/>
              </w:rPr>
            </w:pPr>
            <w:r w:rsidRPr="00C32C50">
              <w:rPr>
                <w:bCs/>
                <w:sz w:val="22"/>
                <w:szCs w:val="22"/>
                <w:lang w:eastAsia="lv-LV"/>
              </w:rPr>
              <w:t>ir norādīti publicitātes pasākumi un to izmaksas;</w:t>
            </w:r>
          </w:p>
          <w:p w:rsidR="00F347BF" w:rsidRPr="00C32C50" w:rsidDel="0076612E" w:rsidRDefault="00F347BF" w:rsidP="00E9582E">
            <w:pPr>
              <w:widowControl/>
              <w:spacing w:after="0" w:line="240" w:lineRule="auto"/>
              <w:ind w:left="-57" w:firstLine="0"/>
              <w:jc w:val="left"/>
              <w:rPr>
                <w:bCs/>
                <w:sz w:val="22"/>
                <w:szCs w:val="22"/>
                <w:lang w:eastAsia="lv-LV"/>
              </w:rPr>
            </w:pPr>
            <w:r w:rsidRPr="00C32C50">
              <w:rPr>
                <w:bCs/>
                <w:sz w:val="22"/>
                <w:szCs w:val="22"/>
                <w:lang w:eastAsia="lv-LV"/>
              </w:rPr>
              <w:t xml:space="preserve">8) ir norādītas </w:t>
            </w:r>
            <w:r w:rsidRPr="00C32C50">
              <w:rPr>
                <w:sz w:val="22"/>
                <w:szCs w:val="22"/>
              </w:rPr>
              <w:t>pievienotās vērtības nodokļa izmaksas, ja tās nav atgūstamas no valsts budžeta</w:t>
            </w:r>
          </w:p>
        </w:tc>
      </w:tr>
      <w:tr w:rsidR="00F347BF" w:rsidRPr="00C32C50" w:rsidTr="00FA41D3">
        <w:tc>
          <w:tcPr>
            <w:tcW w:w="993" w:type="dxa"/>
            <w:vMerge/>
          </w:tcPr>
          <w:p w:rsidR="00F347BF" w:rsidRPr="00C32C50" w:rsidRDefault="00F347BF" w:rsidP="006506FA">
            <w:pPr>
              <w:pStyle w:val="naiskr"/>
              <w:jc w:val="center"/>
              <w:rPr>
                <w:sz w:val="22"/>
                <w:szCs w:val="22"/>
                <w:lang w:val="lv-LV"/>
              </w:rPr>
            </w:pPr>
          </w:p>
        </w:tc>
        <w:tc>
          <w:tcPr>
            <w:tcW w:w="2835" w:type="dxa"/>
            <w:vMerge/>
          </w:tcPr>
          <w:p w:rsidR="00F347BF" w:rsidRPr="00C32C50" w:rsidRDefault="00F347BF" w:rsidP="006F0AB1">
            <w:pPr>
              <w:pStyle w:val="NormalWeb"/>
              <w:jc w:val="both"/>
              <w:rPr>
                <w:sz w:val="22"/>
                <w:szCs w:val="22"/>
                <w:lang w:val="lv-LV"/>
              </w:rPr>
            </w:pPr>
          </w:p>
        </w:tc>
        <w:tc>
          <w:tcPr>
            <w:tcW w:w="1701" w:type="dxa"/>
            <w:vMerge/>
            <w:tcBorders>
              <w:tl2br w:val="nil"/>
              <w:tr2bl w:val="nil"/>
            </w:tcBorders>
          </w:tcPr>
          <w:p w:rsidR="00F347BF" w:rsidRPr="00C32C50" w:rsidRDefault="00F347BF" w:rsidP="006506FA">
            <w:pPr>
              <w:widowControl/>
              <w:spacing w:after="0" w:line="240" w:lineRule="auto"/>
              <w:ind w:firstLine="0"/>
              <w:jc w:val="left"/>
              <w:rPr>
                <w:bCs/>
                <w:sz w:val="22"/>
                <w:szCs w:val="22"/>
                <w:lang w:eastAsia="lv-LV"/>
              </w:rPr>
            </w:pPr>
          </w:p>
        </w:tc>
        <w:tc>
          <w:tcPr>
            <w:tcW w:w="1418" w:type="dxa"/>
            <w:tcBorders>
              <w:tl2br w:val="nil"/>
              <w:tr2bl w:val="nil"/>
            </w:tcBorders>
          </w:tcPr>
          <w:p w:rsidR="00F347BF" w:rsidRPr="00C32C50" w:rsidRDefault="00F347BF"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F347BF" w:rsidRPr="00C32C50" w:rsidRDefault="00F347BF" w:rsidP="006506FA">
            <w:pPr>
              <w:widowControl/>
              <w:spacing w:after="0" w:line="240" w:lineRule="auto"/>
              <w:ind w:firstLine="0"/>
              <w:jc w:val="left"/>
              <w:rPr>
                <w:bCs/>
                <w:sz w:val="22"/>
                <w:szCs w:val="22"/>
                <w:lang w:eastAsia="lv-LV"/>
              </w:rPr>
            </w:pPr>
          </w:p>
        </w:tc>
        <w:tc>
          <w:tcPr>
            <w:tcW w:w="2977" w:type="dxa"/>
            <w:tcBorders>
              <w:tl2br w:val="nil"/>
              <w:tr2bl w:val="nil"/>
            </w:tcBorders>
          </w:tcPr>
          <w:p w:rsidR="00F347BF" w:rsidRPr="00C32C50" w:rsidRDefault="00F347BF" w:rsidP="00E9582E">
            <w:pPr>
              <w:widowControl/>
              <w:spacing w:after="0" w:line="240" w:lineRule="auto"/>
              <w:ind w:firstLine="0"/>
              <w:jc w:val="left"/>
              <w:rPr>
                <w:bCs/>
                <w:sz w:val="22"/>
                <w:szCs w:val="22"/>
                <w:lang w:eastAsia="lv-LV"/>
              </w:rPr>
            </w:pPr>
            <w:r w:rsidRPr="00C32C50">
              <w:rPr>
                <w:bCs/>
                <w:sz w:val="22"/>
                <w:szCs w:val="22"/>
                <w:lang w:eastAsia="lv-LV"/>
              </w:rPr>
              <w:t>Projekta iesniegums neatbilst MK noteikumu 836 9.punktam</w:t>
            </w:r>
          </w:p>
          <w:p w:rsidR="00F347BF" w:rsidRPr="00C32C50" w:rsidRDefault="00F347BF" w:rsidP="006506FA">
            <w:pPr>
              <w:widowControl/>
              <w:spacing w:after="0" w:line="240" w:lineRule="auto"/>
              <w:ind w:firstLine="0"/>
              <w:jc w:val="left"/>
              <w:rPr>
                <w:bCs/>
                <w:sz w:val="22"/>
                <w:szCs w:val="22"/>
                <w:lang w:eastAsia="lv-LV"/>
              </w:rPr>
            </w:pPr>
          </w:p>
        </w:tc>
        <w:tc>
          <w:tcPr>
            <w:tcW w:w="2551" w:type="dxa"/>
            <w:vMerge/>
            <w:tcBorders>
              <w:tl2br w:val="nil"/>
              <w:tr2bl w:val="nil"/>
            </w:tcBorders>
          </w:tcPr>
          <w:p w:rsidR="00F347BF" w:rsidRPr="00C32C50" w:rsidRDefault="00F347BF" w:rsidP="006506FA">
            <w:pPr>
              <w:widowControl/>
              <w:spacing w:after="0" w:line="240" w:lineRule="auto"/>
              <w:ind w:firstLine="0"/>
              <w:jc w:val="left"/>
              <w:rPr>
                <w:bCs/>
                <w:sz w:val="22"/>
                <w:szCs w:val="22"/>
                <w:lang w:eastAsia="lv-LV"/>
              </w:rPr>
            </w:pPr>
          </w:p>
        </w:tc>
      </w:tr>
      <w:tr w:rsidR="00EE3B2C" w:rsidRPr="00C32C50" w:rsidTr="00FA41D3">
        <w:tc>
          <w:tcPr>
            <w:tcW w:w="993" w:type="dxa"/>
            <w:vMerge w:val="restart"/>
          </w:tcPr>
          <w:p w:rsidR="00EE3B2C" w:rsidRPr="00C32C50" w:rsidRDefault="00EE3B2C" w:rsidP="00E9582E">
            <w:pPr>
              <w:pStyle w:val="naiskr"/>
              <w:spacing w:line="211" w:lineRule="atLeast"/>
              <w:jc w:val="center"/>
              <w:rPr>
                <w:sz w:val="22"/>
                <w:szCs w:val="22"/>
                <w:lang w:val="lv-LV"/>
              </w:rPr>
            </w:pPr>
            <w:r w:rsidRPr="00C32C50">
              <w:rPr>
                <w:sz w:val="22"/>
                <w:szCs w:val="22"/>
                <w:lang w:val="lv-LV"/>
              </w:rPr>
              <w:lastRenderedPageBreak/>
              <w:t xml:space="preserve">23. </w:t>
            </w:r>
          </w:p>
        </w:tc>
        <w:tc>
          <w:tcPr>
            <w:tcW w:w="2835" w:type="dxa"/>
            <w:vMerge w:val="restart"/>
          </w:tcPr>
          <w:p w:rsidR="00EE3B2C" w:rsidRPr="00C96454" w:rsidRDefault="00EE3B2C" w:rsidP="00E9582E">
            <w:pPr>
              <w:pStyle w:val="NormalWeb"/>
              <w:jc w:val="both"/>
              <w:rPr>
                <w:sz w:val="22"/>
                <w:szCs w:val="22"/>
                <w:lang w:val="lv-LV"/>
              </w:rPr>
            </w:pPr>
            <w:r w:rsidRPr="00C96454">
              <w:rPr>
                <w:sz w:val="22"/>
                <w:szCs w:val="22"/>
                <w:lang w:val="lv-LV"/>
              </w:rPr>
              <w:t xml:space="preserve"> Projekta iesniegumā iekļautās neattiecināmās izmaksas atbilst normatīvajos aktos par aktivitātes īstenošanu noteiktajām neattiecināmajām izmaksām un to apjomam </w:t>
            </w:r>
          </w:p>
          <w:p w:rsidR="00EE3B2C" w:rsidRPr="00C32C50" w:rsidRDefault="00EE3B2C" w:rsidP="00E9582E">
            <w:pPr>
              <w:pStyle w:val="naiskr"/>
              <w:spacing w:line="211" w:lineRule="atLeast"/>
              <w:rPr>
                <w:sz w:val="22"/>
                <w:szCs w:val="22"/>
                <w:lang w:val="lv-LV"/>
              </w:rPr>
            </w:pPr>
          </w:p>
        </w:tc>
        <w:tc>
          <w:tcPr>
            <w:tcW w:w="1701" w:type="dxa"/>
            <w:vMerge w:val="restart"/>
            <w:tcBorders>
              <w:tl2br w:val="nil"/>
              <w:tr2bl w:val="nil"/>
            </w:tcBorders>
          </w:tcPr>
          <w:p w:rsidR="00EE3B2C" w:rsidRPr="00C32C50" w:rsidRDefault="00EE3B2C" w:rsidP="00E9582E">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EE3B2C" w:rsidRPr="00C32C50" w:rsidRDefault="00EE3B2C" w:rsidP="00E9582E">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E3B2C" w:rsidRPr="00C32C50" w:rsidRDefault="00EE3B2C"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 xml:space="preserve">projekta iesnieguma 7.sadaļa un viss iesniegums kopumā. </w:t>
            </w:r>
          </w:p>
        </w:tc>
        <w:tc>
          <w:tcPr>
            <w:tcW w:w="2977" w:type="dxa"/>
            <w:tcBorders>
              <w:tl2br w:val="nil"/>
              <w:tr2bl w:val="nil"/>
            </w:tcBorders>
          </w:tcPr>
          <w:p w:rsidR="00EE3B2C" w:rsidRPr="00AA2BBB" w:rsidRDefault="00EE3B2C" w:rsidP="00E9582E">
            <w:pPr>
              <w:widowControl/>
              <w:spacing w:after="0" w:line="240" w:lineRule="auto"/>
              <w:ind w:firstLine="0"/>
              <w:jc w:val="left"/>
              <w:rPr>
                <w:bCs/>
                <w:sz w:val="22"/>
                <w:szCs w:val="22"/>
                <w:lang w:eastAsia="lv-LV"/>
              </w:rPr>
            </w:pPr>
            <w:r w:rsidRPr="00AA2BBB">
              <w:rPr>
                <w:sz w:val="22"/>
                <w:szCs w:val="22"/>
                <w:lang w:eastAsia="lv-LV"/>
              </w:rPr>
              <w:t xml:space="preserve">Projekta iesniegumā iekļautās neattiecināmās izmaksas </w:t>
            </w:r>
            <w:r w:rsidRPr="00AA2BBB">
              <w:rPr>
                <w:sz w:val="22"/>
                <w:szCs w:val="22"/>
              </w:rPr>
              <w:t>atbilst normatīvajos aktos par aktivitātes īstenošanu noteiktajām neattiecināmajām izmaksām un to apjomam</w:t>
            </w:r>
            <w:r w:rsidRPr="00AA2BBB">
              <w:rPr>
                <w:sz w:val="22"/>
                <w:szCs w:val="22"/>
                <w:lang w:eastAsia="lv-LV"/>
              </w:rPr>
              <w:t xml:space="preserve"> </w:t>
            </w:r>
          </w:p>
        </w:tc>
        <w:tc>
          <w:tcPr>
            <w:tcW w:w="2551" w:type="dxa"/>
            <w:vMerge w:val="restart"/>
            <w:tcBorders>
              <w:tl2br w:val="nil"/>
              <w:tr2bl w:val="nil"/>
            </w:tcBorders>
          </w:tcPr>
          <w:p w:rsidR="00EE3B2C" w:rsidRPr="00C32C50" w:rsidRDefault="00EE3B2C" w:rsidP="00E9582E">
            <w:pPr>
              <w:widowControl/>
              <w:spacing w:after="0" w:line="240" w:lineRule="auto"/>
              <w:ind w:firstLine="0"/>
              <w:jc w:val="left"/>
              <w:rPr>
                <w:sz w:val="22"/>
                <w:szCs w:val="22"/>
              </w:rPr>
            </w:pPr>
            <w:r w:rsidRPr="00C32C50">
              <w:rPr>
                <w:sz w:val="22"/>
                <w:szCs w:val="22"/>
              </w:rPr>
              <w:t>Tiek vērtēts atbilstoši MK noteikumu Nr.836 11.punktam. Projektā ir neattiecināmās šādas izmaksas:</w:t>
            </w:r>
          </w:p>
          <w:p w:rsidR="00EE3B2C" w:rsidRPr="00AA2BBB" w:rsidRDefault="00EE3B2C" w:rsidP="00E9582E">
            <w:pPr>
              <w:pStyle w:val="tv2131"/>
              <w:spacing w:line="240" w:lineRule="auto"/>
              <w:ind w:firstLine="0"/>
              <w:rPr>
                <w:color w:val="auto"/>
                <w:sz w:val="22"/>
                <w:szCs w:val="22"/>
                <w:lang w:val="lv-LV"/>
              </w:rPr>
            </w:pPr>
            <w:r w:rsidRPr="00AA2BBB">
              <w:rPr>
                <w:color w:val="auto"/>
                <w:sz w:val="22"/>
                <w:szCs w:val="22"/>
                <w:lang w:val="lv-LV"/>
              </w:rPr>
              <w:t xml:space="preserve">1) tehniski ekonomiskā pamatojuma, ar to saistītās aktualizācijas un ar ietekmes uz vidi novērtējumu saistītās dokumentācijas izstrādes izmaksas, kas pārsniedz 2 % no Kohēzijas fonda </w:t>
            </w:r>
            <w:r w:rsidRPr="00AA2BBB">
              <w:rPr>
                <w:color w:val="auto"/>
                <w:sz w:val="22"/>
                <w:szCs w:val="22"/>
                <w:lang w:val="lv-LV"/>
              </w:rPr>
              <w:lastRenderedPageBreak/>
              <w:t>projekta iesniegumā plānotajām kopējām attiecināmajām izmaksām;</w:t>
            </w:r>
          </w:p>
          <w:p w:rsidR="00EE3B2C" w:rsidRPr="00AA2BBB" w:rsidRDefault="00EE3B2C" w:rsidP="00E9582E">
            <w:pPr>
              <w:pStyle w:val="tv2131"/>
              <w:spacing w:line="240" w:lineRule="auto"/>
              <w:ind w:firstLine="0"/>
              <w:rPr>
                <w:color w:val="auto"/>
                <w:sz w:val="22"/>
                <w:szCs w:val="22"/>
                <w:lang w:val="lv-LV"/>
              </w:rPr>
            </w:pPr>
            <w:r w:rsidRPr="00AA2BBB">
              <w:rPr>
                <w:color w:val="auto"/>
                <w:sz w:val="22"/>
                <w:szCs w:val="22"/>
                <w:lang w:val="lv-LV"/>
              </w:rPr>
              <w:t>2)</w:t>
            </w:r>
            <w:proofErr w:type="gramStart"/>
            <w:r w:rsidRPr="00AA2BBB">
              <w:rPr>
                <w:color w:val="auto"/>
                <w:sz w:val="22"/>
                <w:szCs w:val="22"/>
                <w:lang w:val="lv-LV"/>
              </w:rPr>
              <w:t xml:space="preserve">  </w:t>
            </w:r>
            <w:proofErr w:type="gramEnd"/>
            <w:r w:rsidRPr="00AA2BBB">
              <w:rPr>
                <w:color w:val="auto"/>
                <w:sz w:val="22"/>
                <w:szCs w:val="22"/>
                <w:lang w:val="lv-LV"/>
              </w:rPr>
              <w:t>būvprojekta izstrādes un ar to saistītās būvekspertīzes izmaksas, kas pārsniedz 4 % no Kohēzijas fonda projekta iesniegumā plānotajām kopējām attiecināmajām izmaksām;</w:t>
            </w:r>
          </w:p>
          <w:p w:rsidR="00EE3B2C" w:rsidRPr="00AA2BBB" w:rsidRDefault="00EE3B2C" w:rsidP="00E9582E">
            <w:pPr>
              <w:pStyle w:val="tv2131"/>
              <w:spacing w:line="240" w:lineRule="auto"/>
              <w:ind w:firstLine="0"/>
              <w:rPr>
                <w:color w:val="auto"/>
                <w:sz w:val="22"/>
                <w:szCs w:val="22"/>
                <w:lang w:val="lv-LV"/>
              </w:rPr>
            </w:pPr>
            <w:r w:rsidRPr="00AA2BBB">
              <w:rPr>
                <w:color w:val="auto"/>
                <w:sz w:val="22"/>
                <w:szCs w:val="22"/>
                <w:lang w:val="lv-LV"/>
              </w:rPr>
              <w:t>3) autoruzraudzības izmaksas, kas pārsniedz 0,5 % no būvdarbu attiecināmajām izmaksām;</w:t>
            </w:r>
          </w:p>
          <w:p w:rsidR="00EE3B2C" w:rsidRPr="00AA2BBB" w:rsidRDefault="00EE3B2C" w:rsidP="00E9582E">
            <w:pPr>
              <w:pStyle w:val="tv2131"/>
              <w:spacing w:line="240" w:lineRule="auto"/>
              <w:ind w:firstLine="0"/>
              <w:rPr>
                <w:color w:val="auto"/>
                <w:sz w:val="22"/>
                <w:szCs w:val="22"/>
                <w:lang w:val="lv-LV"/>
              </w:rPr>
            </w:pPr>
            <w:r w:rsidRPr="00AA2BBB">
              <w:rPr>
                <w:color w:val="auto"/>
                <w:sz w:val="22"/>
                <w:szCs w:val="22"/>
                <w:lang w:val="lv-LV"/>
              </w:rPr>
              <w:t>4) būvuzraudzības izmaksas, kas pārsniedz 3 % no būvdarbu attiecināmajām izmaksām;</w:t>
            </w:r>
          </w:p>
          <w:p w:rsidR="00EE3B2C" w:rsidRPr="00AA2BBB" w:rsidRDefault="00EE3B2C" w:rsidP="00E9582E">
            <w:pPr>
              <w:pStyle w:val="tv2131"/>
              <w:spacing w:line="240" w:lineRule="auto"/>
              <w:ind w:firstLine="0"/>
              <w:rPr>
                <w:color w:val="auto"/>
                <w:sz w:val="22"/>
                <w:szCs w:val="22"/>
                <w:lang w:val="lv-LV"/>
              </w:rPr>
            </w:pPr>
            <w:r w:rsidRPr="00AA2BBB">
              <w:rPr>
                <w:color w:val="auto"/>
                <w:sz w:val="22"/>
                <w:szCs w:val="22"/>
                <w:lang w:val="lv-LV"/>
              </w:rPr>
              <w:t>5) notekūdeņu attīrīšanā uzkrāto dūņu pārstrādes un apsaimniekošanas izmaksas;</w:t>
            </w:r>
          </w:p>
          <w:p w:rsidR="00EE3B2C" w:rsidRPr="00AA2BBB" w:rsidRDefault="00EE3B2C" w:rsidP="00E9582E">
            <w:pPr>
              <w:pStyle w:val="tv2131"/>
              <w:spacing w:line="240" w:lineRule="auto"/>
              <w:ind w:firstLine="0"/>
              <w:rPr>
                <w:color w:val="auto"/>
                <w:sz w:val="22"/>
                <w:szCs w:val="22"/>
                <w:lang w:val="lv-LV"/>
              </w:rPr>
            </w:pPr>
            <w:r w:rsidRPr="00AA2BBB">
              <w:rPr>
                <w:color w:val="auto"/>
                <w:sz w:val="22"/>
                <w:szCs w:val="22"/>
                <w:lang w:val="lv-LV"/>
              </w:rPr>
              <w:t>6) elektrolīniju izbūves izmaksas, ja elektrolīniju izbūve nav saistīta ar būvobjekta pieslēgumu elektrotīklam;</w:t>
            </w:r>
          </w:p>
          <w:p w:rsidR="00EE3B2C" w:rsidRPr="00AA2BBB" w:rsidRDefault="00EE3B2C" w:rsidP="00E9582E">
            <w:pPr>
              <w:pStyle w:val="tv2131"/>
              <w:spacing w:line="240" w:lineRule="auto"/>
              <w:ind w:firstLine="0"/>
              <w:rPr>
                <w:color w:val="auto"/>
                <w:sz w:val="22"/>
                <w:szCs w:val="22"/>
                <w:lang w:val="lv-LV"/>
              </w:rPr>
            </w:pPr>
            <w:r w:rsidRPr="00AA2BBB">
              <w:rPr>
                <w:color w:val="auto"/>
                <w:sz w:val="22"/>
                <w:szCs w:val="22"/>
                <w:lang w:val="lv-LV"/>
              </w:rPr>
              <w:t xml:space="preserve">7) tāda aprīkojuma iegādes izmaksas, kas </w:t>
            </w:r>
            <w:r w:rsidRPr="00AA2BBB">
              <w:rPr>
                <w:color w:val="auto"/>
                <w:sz w:val="22"/>
                <w:szCs w:val="22"/>
                <w:lang w:val="lv-LV"/>
              </w:rPr>
              <w:lastRenderedPageBreak/>
              <w:t>attiecas uz tīklu uzturēšanas un izbūves pasākumiem;</w:t>
            </w:r>
          </w:p>
          <w:p w:rsidR="00EE3B2C" w:rsidRPr="00AA2BBB" w:rsidRDefault="00EE3B2C" w:rsidP="00E9582E">
            <w:pPr>
              <w:pStyle w:val="tv2131"/>
              <w:spacing w:line="240" w:lineRule="auto"/>
              <w:ind w:firstLine="0"/>
              <w:rPr>
                <w:color w:val="auto"/>
                <w:sz w:val="22"/>
                <w:szCs w:val="22"/>
              </w:rPr>
            </w:pPr>
            <w:r w:rsidRPr="00AA2BBB">
              <w:rPr>
                <w:color w:val="auto"/>
                <w:sz w:val="22"/>
                <w:szCs w:val="22"/>
                <w:lang w:val="lv-LV"/>
              </w:rPr>
              <w:t xml:space="preserve">8) </w:t>
            </w:r>
            <w:r w:rsidRPr="00AA2BBB">
              <w:rPr>
                <w:color w:val="auto"/>
                <w:sz w:val="22"/>
                <w:szCs w:val="22"/>
              </w:rPr>
              <w:t>pievienotās vērtības nodokļa izmaksas, ja tās ir atgūstamas no valsts budžeta;</w:t>
            </w:r>
          </w:p>
          <w:p w:rsidR="00EE3B2C" w:rsidRPr="00AA2BBB" w:rsidRDefault="00EE3B2C" w:rsidP="00E9582E">
            <w:pPr>
              <w:pStyle w:val="tv2131"/>
              <w:spacing w:line="240" w:lineRule="auto"/>
              <w:ind w:firstLine="0"/>
              <w:rPr>
                <w:color w:val="auto"/>
                <w:sz w:val="22"/>
                <w:szCs w:val="22"/>
              </w:rPr>
            </w:pPr>
            <w:r w:rsidRPr="00AA2BBB">
              <w:rPr>
                <w:color w:val="auto"/>
                <w:sz w:val="22"/>
                <w:szCs w:val="22"/>
              </w:rPr>
              <w:t xml:space="preserve">9) </w:t>
            </w:r>
            <w:proofErr w:type="gramStart"/>
            <w:r w:rsidRPr="00AA2BBB">
              <w:rPr>
                <w:color w:val="auto"/>
                <w:sz w:val="22"/>
                <w:szCs w:val="22"/>
              </w:rPr>
              <w:t>izmaksas</w:t>
            </w:r>
            <w:proofErr w:type="gramEnd"/>
            <w:r w:rsidRPr="00AA2BBB">
              <w:rPr>
                <w:color w:val="auto"/>
                <w:sz w:val="22"/>
                <w:szCs w:val="22"/>
              </w:rPr>
              <w:t xml:space="preserve"> par darbībām publicitātes nodrošināšanai, kas tiek veiktas papildus obligātajām publicitātes prasībām, ko nosaka normatīvie akti par Eiropas Savienības fondu līdzfinansēto projektu publicitātes un vizuālās identitātes prasību nodrošināšanu.</w:t>
            </w:r>
          </w:p>
          <w:p w:rsidR="00EE3B2C" w:rsidRPr="00C32C50" w:rsidRDefault="00EE3B2C" w:rsidP="00E9582E">
            <w:pPr>
              <w:widowControl/>
              <w:spacing w:after="0" w:line="240" w:lineRule="auto"/>
              <w:ind w:firstLine="0"/>
              <w:jc w:val="left"/>
              <w:rPr>
                <w:bCs/>
                <w:sz w:val="22"/>
                <w:szCs w:val="22"/>
                <w:lang w:eastAsia="lv-LV"/>
              </w:rPr>
            </w:pPr>
            <w:r w:rsidRPr="00C32C50">
              <w:rPr>
                <w:bCs/>
                <w:sz w:val="22"/>
                <w:szCs w:val="22"/>
                <w:lang w:eastAsia="lv-LV"/>
              </w:rPr>
              <w:t>Tiek veikta aritmētiskā pārbaude.</w:t>
            </w:r>
          </w:p>
        </w:tc>
      </w:tr>
      <w:tr w:rsidR="00EE3B2C" w:rsidRPr="00C32C50" w:rsidTr="00FA41D3">
        <w:tc>
          <w:tcPr>
            <w:tcW w:w="993" w:type="dxa"/>
            <w:vMerge/>
          </w:tcPr>
          <w:p w:rsidR="00EE3B2C" w:rsidRPr="00C32C50" w:rsidRDefault="00EE3B2C" w:rsidP="006506FA">
            <w:pPr>
              <w:pStyle w:val="naiskr"/>
              <w:jc w:val="center"/>
              <w:rPr>
                <w:sz w:val="22"/>
                <w:szCs w:val="22"/>
                <w:lang w:val="lv-LV"/>
              </w:rPr>
            </w:pPr>
          </w:p>
        </w:tc>
        <w:tc>
          <w:tcPr>
            <w:tcW w:w="2835" w:type="dxa"/>
            <w:vMerge/>
          </w:tcPr>
          <w:p w:rsidR="00EE3B2C" w:rsidRPr="00C32C50" w:rsidRDefault="00EE3B2C" w:rsidP="006F0AB1">
            <w:pPr>
              <w:pStyle w:val="NormalWeb"/>
              <w:jc w:val="both"/>
              <w:rPr>
                <w:sz w:val="22"/>
                <w:szCs w:val="22"/>
                <w:lang w:val="lv-LV"/>
              </w:rPr>
            </w:pPr>
          </w:p>
        </w:tc>
        <w:tc>
          <w:tcPr>
            <w:tcW w:w="1701"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2977" w:type="dxa"/>
            <w:tcBorders>
              <w:tl2br w:val="nil"/>
              <w:tr2bl w:val="nil"/>
            </w:tcBorders>
          </w:tcPr>
          <w:p w:rsidR="00EE3B2C" w:rsidRPr="00AA2BBB" w:rsidRDefault="00EE3B2C" w:rsidP="006506FA">
            <w:pPr>
              <w:widowControl/>
              <w:spacing w:after="0" w:line="240" w:lineRule="auto"/>
              <w:ind w:firstLine="0"/>
              <w:jc w:val="left"/>
              <w:rPr>
                <w:bCs/>
                <w:sz w:val="22"/>
                <w:szCs w:val="22"/>
                <w:lang w:eastAsia="lv-LV"/>
              </w:rPr>
            </w:pPr>
            <w:r w:rsidRPr="00AA2BBB">
              <w:rPr>
                <w:sz w:val="22"/>
                <w:szCs w:val="22"/>
                <w:lang w:eastAsia="lv-LV"/>
              </w:rPr>
              <w:t>Projekta iesniegumā iekļautās neattiecināmās izmaksas ne</w:t>
            </w:r>
            <w:r w:rsidRPr="00AA2BBB">
              <w:rPr>
                <w:sz w:val="22"/>
                <w:szCs w:val="22"/>
              </w:rPr>
              <w:t>atbilst normatīvajos aktos par aktivitātes īstenošanu noteiktajām neattiecināmajām izmaksām un to apjomam</w:t>
            </w:r>
          </w:p>
        </w:tc>
        <w:tc>
          <w:tcPr>
            <w:tcW w:w="2551"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r>
      <w:tr w:rsidR="00EE3B2C" w:rsidRPr="00C32C50" w:rsidTr="00FA41D3">
        <w:tc>
          <w:tcPr>
            <w:tcW w:w="993" w:type="dxa"/>
          </w:tcPr>
          <w:p w:rsidR="00EE3B2C" w:rsidRPr="00C32C50" w:rsidRDefault="00EE3B2C" w:rsidP="006506FA">
            <w:pPr>
              <w:pStyle w:val="naiskr"/>
              <w:jc w:val="center"/>
              <w:rPr>
                <w:sz w:val="22"/>
                <w:szCs w:val="22"/>
                <w:lang w:val="lv-LV"/>
              </w:rPr>
            </w:pPr>
            <w:r w:rsidRPr="00C32C50">
              <w:rPr>
                <w:sz w:val="22"/>
                <w:szCs w:val="22"/>
                <w:lang w:val="lv-LV"/>
              </w:rPr>
              <w:lastRenderedPageBreak/>
              <w:t xml:space="preserve">24. </w:t>
            </w:r>
          </w:p>
        </w:tc>
        <w:tc>
          <w:tcPr>
            <w:tcW w:w="2835" w:type="dxa"/>
          </w:tcPr>
          <w:p w:rsidR="00EE3B2C" w:rsidRPr="00C32C50" w:rsidRDefault="00EE3B2C" w:rsidP="006F0AB1">
            <w:pPr>
              <w:pStyle w:val="NormalWeb"/>
              <w:jc w:val="both"/>
              <w:rPr>
                <w:sz w:val="22"/>
                <w:szCs w:val="22"/>
                <w:lang w:val="lv-LV" w:eastAsia="lv-LV"/>
              </w:rPr>
            </w:pPr>
            <w:r w:rsidRPr="00C32C50">
              <w:rPr>
                <w:sz w:val="22"/>
                <w:szCs w:val="22"/>
                <w:lang w:val="lv-LV"/>
              </w:rPr>
              <w:t> </w:t>
            </w:r>
            <w:r w:rsidRPr="00C32C50">
              <w:rPr>
                <w:sz w:val="22"/>
                <w:szCs w:val="22"/>
                <w:lang w:val="lv-LV" w:eastAsia="lv-LV"/>
              </w:rPr>
              <w:t>Projekta iesniegumā iekļautais projekta apraksts sniedz nepieciešamo informāciju par veicamajām darbībām:</w:t>
            </w:r>
          </w:p>
        </w:tc>
        <w:tc>
          <w:tcPr>
            <w:tcW w:w="1701" w:type="dxa"/>
            <w:tcBorders>
              <w:tl2br w:val="single" w:sz="4" w:space="0" w:color="auto"/>
              <w:tr2bl w:val="single" w:sz="4" w:space="0" w:color="auto"/>
            </w:tcBorders>
          </w:tcPr>
          <w:p w:rsidR="00EE3B2C" w:rsidRPr="00C32C50" w:rsidRDefault="00EE3B2C" w:rsidP="006506FA">
            <w:pPr>
              <w:widowControl/>
              <w:spacing w:after="0" w:line="240" w:lineRule="auto"/>
              <w:ind w:firstLine="0"/>
              <w:jc w:val="left"/>
              <w:rPr>
                <w:bCs/>
                <w:sz w:val="22"/>
                <w:szCs w:val="22"/>
                <w:lang w:eastAsia="lv-LV"/>
              </w:rPr>
            </w:pPr>
          </w:p>
        </w:tc>
        <w:tc>
          <w:tcPr>
            <w:tcW w:w="1418" w:type="dxa"/>
            <w:tcBorders>
              <w:tl2br w:val="single" w:sz="4" w:space="0" w:color="auto"/>
              <w:tr2bl w:val="single" w:sz="4" w:space="0" w:color="auto"/>
            </w:tcBorders>
          </w:tcPr>
          <w:p w:rsidR="00EE3B2C" w:rsidRPr="00C32C50" w:rsidRDefault="00EE3B2C" w:rsidP="006506FA">
            <w:pPr>
              <w:widowControl/>
              <w:spacing w:after="0" w:line="240" w:lineRule="auto"/>
              <w:ind w:firstLine="0"/>
              <w:jc w:val="left"/>
              <w:rPr>
                <w:bCs/>
                <w:sz w:val="22"/>
                <w:szCs w:val="22"/>
                <w:lang w:eastAsia="lv-LV"/>
              </w:rPr>
            </w:pPr>
          </w:p>
        </w:tc>
        <w:tc>
          <w:tcPr>
            <w:tcW w:w="2693" w:type="dxa"/>
            <w:tcBorders>
              <w:tl2br w:val="single" w:sz="4" w:space="0" w:color="auto"/>
              <w:tr2bl w:val="single" w:sz="4" w:space="0" w:color="auto"/>
            </w:tcBorders>
          </w:tcPr>
          <w:p w:rsidR="00EE3B2C" w:rsidRPr="00C32C50" w:rsidRDefault="00EE3B2C" w:rsidP="006506FA">
            <w:pPr>
              <w:widowControl/>
              <w:spacing w:after="0" w:line="240" w:lineRule="auto"/>
              <w:ind w:firstLine="0"/>
              <w:jc w:val="left"/>
              <w:rPr>
                <w:bCs/>
                <w:sz w:val="22"/>
                <w:szCs w:val="22"/>
                <w:lang w:eastAsia="lv-LV"/>
              </w:rPr>
            </w:pPr>
          </w:p>
        </w:tc>
        <w:tc>
          <w:tcPr>
            <w:tcW w:w="2977" w:type="dxa"/>
            <w:tcBorders>
              <w:tl2br w:val="single" w:sz="4" w:space="0" w:color="auto"/>
              <w:tr2bl w:val="single" w:sz="4" w:space="0" w:color="auto"/>
            </w:tcBorders>
          </w:tcPr>
          <w:p w:rsidR="00EE3B2C" w:rsidRPr="00C32C50" w:rsidRDefault="00EE3B2C" w:rsidP="006506FA">
            <w:pPr>
              <w:widowControl/>
              <w:spacing w:after="0" w:line="240" w:lineRule="auto"/>
              <w:ind w:firstLine="0"/>
              <w:jc w:val="left"/>
              <w:rPr>
                <w:bCs/>
                <w:sz w:val="22"/>
                <w:szCs w:val="22"/>
                <w:lang w:eastAsia="lv-LV"/>
              </w:rPr>
            </w:pPr>
          </w:p>
        </w:tc>
        <w:tc>
          <w:tcPr>
            <w:tcW w:w="2551" w:type="dxa"/>
            <w:tcBorders>
              <w:tl2br w:val="single" w:sz="4" w:space="0" w:color="auto"/>
              <w:tr2bl w:val="single" w:sz="4" w:space="0" w:color="auto"/>
            </w:tcBorders>
          </w:tcPr>
          <w:p w:rsidR="00EE3B2C" w:rsidRPr="00C32C50" w:rsidRDefault="00EE3B2C" w:rsidP="006506FA">
            <w:pPr>
              <w:widowControl/>
              <w:spacing w:after="0" w:line="240" w:lineRule="auto"/>
              <w:ind w:firstLine="0"/>
              <w:jc w:val="left"/>
              <w:rPr>
                <w:bCs/>
                <w:sz w:val="22"/>
                <w:szCs w:val="22"/>
                <w:lang w:eastAsia="lv-LV"/>
              </w:rPr>
            </w:pPr>
          </w:p>
        </w:tc>
      </w:tr>
      <w:tr w:rsidR="00EE3B2C" w:rsidRPr="00C32C50" w:rsidTr="00FA41D3">
        <w:tc>
          <w:tcPr>
            <w:tcW w:w="993" w:type="dxa"/>
            <w:vMerge w:val="restart"/>
          </w:tcPr>
          <w:p w:rsidR="00EE3B2C" w:rsidRPr="00C32C50" w:rsidRDefault="00EE3B2C" w:rsidP="006506FA">
            <w:pPr>
              <w:pStyle w:val="naiskr"/>
              <w:spacing w:line="70" w:lineRule="atLeast"/>
              <w:jc w:val="center"/>
              <w:rPr>
                <w:sz w:val="22"/>
                <w:szCs w:val="22"/>
                <w:lang w:val="lv-LV"/>
              </w:rPr>
            </w:pPr>
            <w:r w:rsidRPr="00C32C50">
              <w:rPr>
                <w:sz w:val="22"/>
                <w:szCs w:val="22"/>
                <w:lang w:val="lv-LV"/>
              </w:rPr>
              <w:t>24.1.</w:t>
            </w:r>
          </w:p>
        </w:tc>
        <w:tc>
          <w:tcPr>
            <w:tcW w:w="2835" w:type="dxa"/>
            <w:vMerge w:val="restart"/>
          </w:tcPr>
          <w:p w:rsidR="00EE3B2C" w:rsidRPr="00C32C50" w:rsidRDefault="00EE3B2C" w:rsidP="006506FA">
            <w:pPr>
              <w:pStyle w:val="naiskr"/>
              <w:spacing w:line="70" w:lineRule="atLeast"/>
              <w:rPr>
                <w:sz w:val="22"/>
                <w:szCs w:val="22"/>
                <w:lang w:val="lv-LV"/>
              </w:rPr>
            </w:pPr>
            <w:r w:rsidRPr="00C32C50">
              <w:rPr>
                <w:sz w:val="22"/>
                <w:szCs w:val="22"/>
                <w:lang w:val="lv-LV"/>
              </w:rPr>
              <w:t> sniegts veicamo darbību tehniskais raksturojums</w:t>
            </w:r>
          </w:p>
        </w:tc>
        <w:tc>
          <w:tcPr>
            <w:tcW w:w="1701" w:type="dxa"/>
            <w:vMerge w:val="restart"/>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E3B2C" w:rsidRPr="00C32C50" w:rsidRDefault="00EE3B2C"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2.sadaļa, 1.pielikums.</w:t>
            </w:r>
          </w:p>
        </w:tc>
        <w:tc>
          <w:tcPr>
            <w:tcW w:w="2977"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sz w:val="22"/>
                <w:szCs w:val="22"/>
              </w:rPr>
              <w:t>Ir sniegts atbilstošs veicamo darbību tehniskais raksturojums</w:t>
            </w:r>
          </w:p>
        </w:tc>
        <w:tc>
          <w:tcPr>
            <w:tcW w:w="2551" w:type="dxa"/>
            <w:vMerge w:val="restart"/>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r>
      <w:tr w:rsidR="00EE3B2C" w:rsidRPr="00C32C50" w:rsidTr="00FA41D3">
        <w:tc>
          <w:tcPr>
            <w:tcW w:w="993" w:type="dxa"/>
            <w:vMerge/>
          </w:tcPr>
          <w:p w:rsidR="00EE3B2C" w:rsidRPr="00C32C50" w:rsidRDefault="00EE3B2C" w:rsidP="006506FA">
            <w:pPr>
              <w:widowControl/>
              <w:spacing w:after="0" w:line="240" w:lineRule="auto"/>
              <w:ind w:firstLine="0"/>
              <w:jc w:val="center"/>
              <w:rPr>
                <w:bCs/>
                <w:sz w:val="22"/>
                <w:szCs w:val="22"/>
                <w:lang w:eastAsia="lv-LV"/>
              </w:rPr>
            </w:pPr>
          </w:p>
        </w:tc>
        <w:tc>
          <w:tcPr>
            <w:tcW w:w="2835" w:type="dxa"/>
            <w:vMerge/>
          </w:tcPr>
          <w:p w:rsidR="00EE3B2C" w:rsidRPr="00C32C50" w:rsidRDefault="00EE3B2C" w:rsidP="006506FA">
            <w:pPr>
              <w:widowControl/>
              <w:spacing w:after="0" w:line="240" w:lineRule="auto"/>
              <w:ind w:firstLine="0"/>
              <w:jc w:val="left"/>
              <w:rPr>
                <w:sz w:val="22"/>
                <w:szCs w:val="22"/>
              </w:rPr>
            </w:pPr>
          </w:p>
        </w:tc>
        <w:tc>
          <w:tcPr>
            <w:tcW w:w="1701"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2977" w:type="dxa"/>
            <w:tcBorders>
              <w:tl2br w:val="nil"/>
              <w:tr2bl w:val="nil"/>
            </w:tcBorders>
          </w:tcPr>
          <w:p w:rsidR="00EE3B2C" w:rsidRPr="00C32C50" w:rsidRDefault="00EE3B2C" w:rsidP="00931150">
            <w:pPr>
              <w:widowControl/>
              <w:spacing w:after="0" w:line="240" w:lineRule="auto"/>
              <w:ind w:firstLine="0"/>
              <w:jc w:val="left"/>
              <w:rPr>
                <w:bCs/>
                <w:sz w:val="22"/>
                <w:szCs w:val="22"/>
                <w:lang w:eastAsia="lv-LV"/>
              </w:rPr>
            </w:pPr>
            <w:r w:rsidRPr="00C32C50">
              <w:rPr>
                <w:sz w:val="22"/>
                <w:szCs w:val="22"/>
              </w:rPr>
              <w:t xml:space="preserve">Nav sniegts atbilstošs veicamo darbību tehniskais raksturojums, vai tas ir </w:t>
            </w:r>
            <w:r w:rsidRPr="00C32C50">
              <w:rPr>
                <w:sz w:val="22"/>
                <w:szCs w:val="22"/>
              </w:rPr>
              <w:lastRenderedPageBreak/>
              <w:t>nepilnīgs.</w:t>
            </w:r>
          </w:p>
        </w:tc>
        <w:tc>
          <w:tcPr>
            <w:tcW w:w="2551"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r>
      <w:tr w:rsidR="00EE3B2C" w:rsidRPr="00C32C50" w:rsidTr="00FA41D3">
        <w:tc>
          <w:tcPr>
            <w:tcW w:w="993" w:type="dxa"/>
            <w:vMerge w:val="restart"/>
          </w:tcPr>
          <w:p w:rsidR="00EE3B2C" w:rsidRPr="00C32C50" w:rsidRDefault="00EE3B2C" w:rsidP="006506FA">
            <w:pPr>
              <w:pStyle w:val="naiskr"/>
              <w:jc w:val="center"/>
              <w:rPr>
                <w:sz w:val="22"/>
                <w:szCs w:val="22"/>
                <w:lang w:val="lv-LV"/>
              </w:rPr>
            </w:pPr>
            <w:r w:rsidRPr="00C32C50">
              <w:rPr>
                <w:sz w:val="22"/>
                <w:szCs w:val="22"/>
                <w:lang w:val="lv-LV"/>
              </w:rPr>
              <w:lastRenderedPageBreak/>
              <w:t>24.2.</w:t>
            </w:r>
          </w:p>
        </w:tc>
        <w:tc>
          <w:tcPr>
            <w:tcW w:w="2835" w:type="dxa"/>
            <w:vMerge w:val="restart"/>
          </w:tcPr>
          <w:p w:rsidR="00EE3B2C" w:rsidRPr="00C32C50" w:rsidRDefault="00EE3B2C" w:rsidP="006A01A5">
            <w:pPr>
              <w:pStyle w:val="naiskr"/>
              <w:rPr>
                <w:sz w:val="22"/>
                <w:szCs w:val="22"/>
                <w:lang w:val="lv-LV"/>
              </w:rPr>
            </w:pPr>
            <w:r w:rsidRPr="00C32C50">
              <w:rPr>
                <w:sz w:val="22"/>
                <w:szCs w:val="22"/>
                <w:lang w:val="lv-LV"/>
              </w:rPr>
              <w:t> norādīti rezultāta un iznākuma rādītāji, un tie atbilst aktivitātes mērķim</w:t>
            </w:r>
          </w:p>
        </w:tc>
        <w:tc>
          <w:tcPr>
            <w:tcW w:w="1701" w:type="dxa"/>
            <w:vMerge w:val="restart"/>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E3B2C" w:rsidRPr="00C32C50" w:rsidRDefault="00EE3B2C" w:rsidP="009F16DF">
            <w:pPr>
              <w:spacing w:before="0" w:line="240" w:lineRule="auto"/>
              <w:ind w:firstLine="0"/>
              <w:rPr>
                <w:sz w:val="22"/>
                <w:szCs w:val="22"/>
              </w:rPr>
            </w:pPr>
            <w:r w:rsidRPr="00C32C50">
              <w:rPr>
                <w:bCs/>
                <w:sz w:val="22"/>
                <w:szCs w:val="22"/>
                <w:lang w:eastAsia="lv-LV"/>
              </w:rPr>
              <w:t>Informācijas avots: projekta iesnieguma 2.sadaļa, 5.1.sadaļa,</w:t>
            </w:r>
            <w:proofErr w:type="gramStart"/>
            <w:r w:rsidRPr="00C32C50">
              <w:rPr>
                <w:bCs/>
                <w:sz w:val="22"/>
                <w:szCs w:val="22"/>
                <w:lang w:eastAsia="lv-LV"/>
              </w:rPr>
              <w:t xml:space="preserve">  </w:t>
            </w:r>
            <w:proofErr w:type="gramEnd"/>
            <w:r w:rsidRPr="00C32C50">
              <w:rPr>
                <w:bCs/>
                <w:sz w:val="22"/>
                <w:szCs w:val="22"/>
                <w:lang w:eastAsia="lv-LV"/>
              </w:rPr>
              <w:t>1.pielikums</w:t>
            </w:r>
          </w:p>
        </w:tc>
        <w:tc>
          <w:tcPr>
            <w:tcW w:w="2977"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sz w:val="22"/>
                <w:szCs w:val="22"/>
              </w:rPr>
              <w:t>Ir norādīti atbilstoši rezultāta un iznākuma rādītāji, un tie atbilst aktivitātes mērķim.</w:t>
            </w:r>
          </w:p>
        </w:tc>
        <w:tc>
          <w:tcPr>
            <w:tcW w:w="2551" w:type="dxa"/>
            <w:vMerge w:val="restart"/>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r>
      <w:tr w:rsidR="00EE3B2C" w:rsidRPr="00C32C50" w:rsidTr="00FA41D3">
        <w:tc>
          <w:tcPr>
            <w:tcW w:w="993" w:type="dxa"/>
            <w:vMerge/>
          </w:tcPr>
          <w:p w:rsidR="00EE3B2C" w:rsidRPr="00C32C50" w:rsidRDefault="00EE3B2C" w:rsidP="006506FA">
            <w:pPr>
              <w:widowControl/>
              <w:spacing w:after="0" w:line="240" w:lineRule="auto"/>
              <w:ind w:firstLine="0"/>
              <w:jc w:val="center"/>
              <w:rPr>
                <w:bCs/>
                <w:sz w:val="22"/>
                <w:szCs w:val="22"/>
                <w:lang w:eastAsia="lv-LV"/>
              </w:rPr>
            </w:pPr>
          </w:p>
        </w:tc>
        <w:tc>
          <w:tcPr>
            <w:tcW w:w="2835" w:type="dxa"/>
            <w:vMerge/>
          </w:tcPr>
          <w:p w:rsidR="00EE3B2C" w:rsidRPr="00C32C50" w:rsidRDefault="00EE3B2C" w:rsidP="006506FA">
            <w:pPr>
              <w:widowControl/>
              <w:spacing w:after="0" w:line="240" w:lineRule="auto"/>
              <w:ind w:firstLine="0"/>
              <w:jc w:val="left"/>
              <w:rPr>
                <w:sz w:val="22"/>
                <w:szCs w:val="22"/>
              </w:rPr>
            </w:pPr>
          </w:p>
        </w:tc>
        <w:tc>
          <w:tcPr>
            <w:tcW w:w="1701"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EE3B2C" w:rsidRPr="00C32C50" w:rsidRDefault="00EE3B2C" w:rsidP="008E1635">
            <w:pPr>
              <w:widowControl/>
              <w:spacing w:before="0" w:after="0" w:line="240" w:lineRule="auto"/>
              <w:ind w:firstLine="0"/>
              <w:jc w:val="left"/>
              <w:rPr>
                <w:bCs/>
                <w:sz w:val="22"/>
                <w:szCs w:val="22"/>
                <w:lang w:eastAsia="lv-LV"/>
              </w:rPr>
            </w:pPr>
          </w:p>
        </w:tc>
        <w:tc>
          <w:tcPr>
            <w:tcW w:w="2977" w:type="dxa"/>
            <w:tcBorders>
              <w:tl2br w:val="nil"/>
              <w:tr2bl w:val="nil"/>
            </w:tcBorders>
          </w:tcPr>
          <w:p w:rsidR="00EE3B2C" w:rsidRPr="00C32C50" w:rsidRDefault="00EE3B2C" w:rsidP="00931150">
            <w:pPr>
              <w:widowControl/>
              <w:spacing w:after="0" w:line="240" w:lineRule="auto"/>
              <w:ind w:firstLine="0"/>
              <w:jc w:val="left"/>
              <w:rPr>
                <w:bCs/>
                <w:sz w:val="22"/>
                <w:szCs w:val="22"/>
                <w:lang w:eastAsia="lv-LV"/>
              </w:rPr>
            </w:pPr>
            <w:r w:rsidRPr="00C32C50">
              <w:rPr>
                <w:sz w:val="22"/>
                <w:szCs w:val="22"/>
              </w:rPr>
              <w:t>Nav norādīti atbilstoši rezultāta un iznākuma rādītāji, vai kāds no tiem neatbilst aktivitātes mērķim.</w:t>
            </w:r>
          </w:p>
        </w:tc>
        <w:tc>
          <w:tcPr>
            <w:tcW w:w="2551"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r>
      <w:tr w:rsidR="00EE3B2C" w:rsidRPr="00C32C50" w:rsidTr="00FA41D3">
        <w:tc>
          <w:tcPr>
            <w:tcW w:w="993" w:type="dxa"/>
            <w:vMerge w:val="restart"/>
          </w:tcPr>
          <w:p w:rsidR="00EE3B2C" w:rsidRPr="00C32C50" w:rsidRDefault="00EE3B2C" w:rsidP="006506FA">
            <w:pPr>
              <w:pStyle w:val="naiskr"/>
              <w:spacing w:line="121" w:lineRule="atLeast"/>
              <w:jc w:val="center"/>
              <w:rPr>
                <w:sz w:val="22"/>
                <w:szCs w:val="22"/>
                <w:lang w:val="lv-LV"/>
              </w:rPr>
            </w:pPr>
            <w:r w:rsidRPr="00C32C50">
              <w:rPr>
                <w:sz w:val="22"/>
                <w:szCs w:val="22"/>
                <w:lang w:val="lv-LV"/>
              </w:rPr>
              <w:t>24.3.</w:t>
            </w:r>
          </w:p>
        </w:tc>
        <w:tc>
          <w:tcPr>
            <w:tcW w:w="2835" w:type="dxa"/>
            <w:vMerge w:val="restart"/>
          </w:tcPr>
          <w:p w:rsidR="00EE3B2C" w:rsidRPr="00C32C50" w:rsidRDefault="00EE3B2C" w:rsidP="006506FA">
            <w:pPr>
              <w:pStyle w:val="naiskr"/>
              <w:spacing w:line="121" w:lineRule="atLeast"/>
              <w:rPr>
                <w:sz w:val="22"/>
                <w:szCs w:val="22"/>
                <w:lang w:val="lv-LV"/>
              </w:rPr>
            </w:pPr>
            <w:r w:rsidRPr="00C32C50">
              <w:rPr>
                <w:sz w:val="22"/>
                <w:szCs w:val="22"/>
                <w:lang w:val="lv-LV"/>
              </w:rPr>
              <w:t> sniegts veicamo darbību izvietojums projekta īstenošanas teritorijā</w:t>
            </w:r>
          </w:p>
        </w:tc>
        <w:tc>
          <w:tcPr>
            <w:tcW w:w="1701" w:type="dxa"/>
            <w:vMerge w:val="restart"/>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E3B2C" w:rsidRPr="00C32C50" w:rsidRDefault="00EE3B2C" w:rsidP="009F16DF">
            <w:pPr>
              <w:spacing w:before="0" w:line="240" w:lineRule="auto"/>
              <w:ind w:firstLine="0"/>
              <w:rPr>
                <w:sz w:val="22"/>
                <w:szCs w:val="22"/>
              </w:rPr>
            </w:pPr>
            <w:r w:rsidRPr="00C32C50">
              <w:rPr>
                <w:bCs/>
                <w:sz w:val="22"/>
                <w:szCs w:val="22"/>
                <w:lang w:eastAsia="lv-LV"/>
              </w:rPr>
              <w:t>Informācijas avots: projekta iesnieguma 2.sadaļu, 1. un 2.pielikums.</w:t>
            </w:r>
          </w:p>
        </w:tc>
        <w:tc>
          <w:tcPr>
            <w:tcW w:w="2977"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sz w:val="22"/>
                <w:szCs w:val="22"/>
              </w:rPr>
              <w:t>Ir sniegts atbilstošs veicamo darbību izvietojums projekta teritorijā.</w:t>
            </w:r>
          </w:p>
        </w:tc>
        <w:tc>
          <w:tcPr>
            <w:tcW w:w="2551" w:type="dxa"/>
            <w:vMerge w:val="restart"/>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Darbības veic 6.pielikumā definētā pakalpojuma sniegšanas teritorijā vai sniegts skaidrojums, ja darbība notiek ārpus šīs teritorijas.</w:t>
            </w:r>
          </w:p>
        </w:tc>
      </w:tr>
      <w:tr w:rsidR="00EE3B2C" w:rsidRPr="00C32C50" w:rsidTr="00FA41D3">
        <w:trPr>
          <w:trHeight w:val="639"/>
        </w:trPr>
        <w:tc>
          <w:tcPr>
            <w:tcW w:w="993" w:type="dxa"/>
            <w:vMerge/>
          </w:tcPr>
          <w:p w:rsidR="00EE3B2C" w:rsidRPr="00C32C50" w:rsidRDefault="00EE3B2C" w:rsidP="006506FA">
            <w:pPr>
              <w:widowControl/>
              <w:spacing w:after="0" w:line="240" w:lineRule="auto"/>
              <w:ind w:firstLine="0"/>
              <w:jc w:val="center"/>
              <w:rPr>
                <w:bCs/>
                <w:sz w:val="22"/>
                <w:szCs w:val="22"/>
                <w:lang w:eastAsia="lv-LV"/>
              </w:rPr>
            </w:pPr>
          </w:p>
        </w:tc>
        <w:tc>
          <w:tcPr>
            <w:tcW w:w="2835" w:type="dxa"/>
            <w:vMerge/>
          </w:tcPr>
          <w:p w:rsidR="00EE3B2C" w:rsidRPr="00C32C50" w:rsidRDefault="00EE3B2C" w:rsidP="006506FA">
            <w:pPr>
              <w:widowControl/>
              <w:spacing w:after="0" w:line="240" w:lineRule="auto"/>
              <w:ind w:firstLine="0"/>
              <w:jc w:val="left"/>
              <w:rPr>
                <w:sz w:val="22"/>
                <w:szCs w:val="22"/>
              </w:rPr>
            </w:pPr>
          </w:p>
        </w:tc>
        <w:tc>
          <w:tcPr>
            <w:tcW w:w="1701"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EE3B2C" w:rsidRPr="00C32C50" w:rsidRDefault="00EE3B2C" w:rsidP="008E1635">
            <w:pPr>
              <w:widowControl/>
              <w:spacing w:before="0" w:after="0" w:line="240" w:lineRule="auto"/>
              <w:ind w:firstLine="0"/>
              <w:jc w:val="left"/>
              <w:rPr>
                <w:bCs/>
                <w:sz w:val="22"/>
                <w:szCs w:val="22"/>
                <w:lang w:eastAsia="lv-LV"/>
              </w:rPr>
            </w:pPr>
          </w:p>
        </w:tc>
        <w:tc>
          <w:tcPr>
            <w:tcW w:w="2977"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sz w:val="22"/>
                <w:szCs w:val="22"/>
              </w:rPr>
              <w:t>Nav sniegts veicamo darbību izvietojums projekta teritorijā, vai sniegtais izvietojums ir nepilnīgs.</w:t>
            </w:r>
          </w:p>
        </w:tc>
        <w:tc>
          <w:tcPr>
            <w:tcW w:w="2551"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r>
      <w:tr w:rsidR="00EE3B2C" w:rsidRPr="00C32C50" w:rsidTr="00FA41D3">
        <w:tc>
          <w:tcPr>
            <w:tcW w:w="993" w:type="dxa"/>
            <w:vMerge w:val="restart"/>
          </w:tcPr>
          <w:p w:rsidR="00EE3B2C" w:rsidRPr="00C32C50" w:rsidRDefault="00EE3B2C" w:rsidP="006506FA">
            <w:pPr>
              <w:pStyle w:val="naiskr"/>
              <w:spacing w:line="70" w:lineRule="atLeast"/>
              <w:jc w:val="center"/>
              <w:rPr>
                <w:sz w:val="22"/>
                <w:szCs w:val="22"/>
                <w:lang w:val="lv-LV"/>
              </w:rPr>
            </w:pPr>
            <w:r w:rsidRPr="00C32C50">
              <w:rPr>
                <w:sz w:val="22"/>
                <w:szCs w:val="22"/>
                <w:lang w:val="lv-LV"/>
              </w:rPr>
              <w:t>24.4.</w:t>
            </w:r>
          </w:p>
        </w:tc>
        <w:tc>
          <w:tcPr>
            <w:tcW w:w="2835" w:type="dxa"/>
            <w:vMerge w:val="restart"/>
          </w:tcPr>
          <w:p w:rsidR="00EE3B2C" w:rsidRPr="00C32C50" w:rsidRDefault="00EE3B2C" w:rsidP="006506FA">
            <w:pPr>
              <w:pStyle w:val="naiskr"/>
              <w:spacing w:line="70" w:lineRule="atLeast"/>
              <w:rPr>
                <w:sz w:val="22"/>
                <w:szCs w:val="22"/>
                <w:lang w:val="lv-LV"/>
              </w:rPr>
            </w:pPr>
            <w:r w:rsidRPr="00C32C50">
              <w:rPr>
                <w:sz w:val="22"/>
                <w:szCs w:val="22"/>
                <w:lang w:val="lv-LV"/>
              </w:rPr>
              <w:t> sniegti veicamo darbību ekonomiskie ieguvumi</w:t>
            </w:r>
          </w:p>
        </w:tc>
        <w:tc>
          <w:tcPr>
            <w:tcW w:w="1701" w:type="dxa"/>
            <w:vMerge w:val="restart"/>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E3B2C" w:rsidRPr="00C32C50" w:rsidRDefault="00EE3B2C" w:rsidP="009F16DF">
            <w:pPr>
              <w:widowControl/>
              <w:spacing w:before="0" w:after="0" w:line="240" w:lineRule="auto"/>
              <w:ind w:firstLine="0"/>
              <w:jc w:val="left"/>
              <w:rPr>
                <w:bCs/>
                <w:sz w:val="22"/>
                <w:szCs w:val="22"/>
                <w:lang w:eastAsia="lv-LV"/>
              </w:rPr>
            </w:pPr>
            <w:r w:rsidRPr="00C32C50">
              <w:rPr>
                <w:bCs/>
                <w:sz w:val="22"/>
                <w:szCs w:val="22"/>
                <w:lang w:eastAsia="lv-LV"/>
              </w:rPr>
              <w:t>Informācijas avots: projekta iesnieguma 2.sadaļa, 1.pielikums.</w:t>
            </w:r>
          </w:p>
        </w:tc>
        <w:tc>
          <w:tcPr>
            <w:tcW w:w="2977"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sz w:val="22"/>
                <w:szCs w:val="22"/>
              </w:rPr>
              <w:t>Ir sniegti atbilstoši veicamo darbību ekonomiskie ieguvumi.</w:t>
            </w:r>
          </w:p>
        </w:tc>
        <w:tc>
          <w:tcPr>
            <w:tcW w:w="2551" w:type="dxa"/>
            <w:vMerge w:val="restart"/>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r>
      <w:tr w:rsidR="00EE3B2C" w:rsidRPr="00C32C50" w:rsidTr="00FA41D3">
        <w:tc>
          <w:tcPr>
            <w:tcW w:w="993" w:type="dxa"/>
            <w:vMerge/>
          </w:tcPr>
          <w:p w:rsidR="00EE3B2C" w:rsidRPr="00C32C50" w:rsidRDefault="00EE3B2C" w:rsidP="006506FA">
            <w:pPr>
              <w:widowControl/>
              <w:spacing w:after="0" w:line="240" w:lineRule="auto"/>
              <w:ind w:firstLine="0"/>
              <w:jc w:val="center"/>
              <w:rPr>
                <w:bCs/>
                <w:sz w:val="22"/>
                <w:szCs w:val="22"/>
                <w:lang w:eastAsia="lv-LV"/>
              </w:rPr>
            </w:pPr>
          </w:p>
        </w:tc>
        <w:tc>
          <w:tcPr>
            <w:tcW w:w="2835" w:type="dxa"/>
            <w:vMerge/>
          </w:tcPr>
          <w:p w:rsidR="00EE3B2C" w:rsidRPr="00C32C50" w:rsidRDefault="00EE3B2C" w:rsidP="006506FA">
            <w:pPr>
              <w:widowControl/>
              <w:spacing w:after="0" w:line="240" w:lineRule="auto"/>
              <w:ind w:firstLine="0"/>
              <w:jc w:val="left"/>
              <w:rPr>
                <w:sz w:val="22"/>
                <w:szCs w:val="22"/>
              </w:rPr>
            </w:pPr>
          </w:p>
        </w:tc>
        <w:tc>
          <w:tcPr>
            <w:tcW w:w="1701"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2977"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sz w:val="22"/>
                <w:szCs w:val="22"/>
              </w:rPr>
              <w:t>Nav sniegti veicamo darbību ekonomiskie ieguvumi, vai tie ir nepilnīgi.</w:t>
            </w:r>
          </w:p>
        </w:tc>
        <w:tc>
          <w:tcPr>
            <w:tcW w:w="2551"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r>
      <w:tr w:rsidR="00EE3B2C" w:rsidRPr="00C32C50" w:rsidTr="00FA41D3">
        <w:tc>
          <w:tcPr>
            <w:tcW w:w="993" w:type="dxa"/>
            <w:vMerge w:val="restart"/>
          </w:tcPr>
          <w:p w:rsidR="00EE3B2C" w:rsidRPr="00C32C50" w:rsidRDefault="00EE3B2C" w:rsidP="006506FA">
            <w:pPr>
              <w:pStyle w:val="naiskr"/>
              <w:jc w:val="center"/>
              <w:rPr>
                <w:sz w:val="22"/>
                <w:szCs w:val="22"/>
                <w:lang w:val="lv-LV"/>
              </w:rPr>
            </w:pPr>
            <w:r w:rsidRPr="00C32C50">
              <w:rPr>
                <w:sz w:val="22"/>
                <w:szCs w:val="22"/>
                <w:lang w:val="lv-LV"/>
              </w:rPr>
              <w:t>24.5.</w:t>
            </w:r>
          </w:p>
        </w:tc>
        <w:tc>
          <w:tcPr>
            <w:tcW w:w="2835" w:type="dxa"/>
            <w:vMerge w:val="restart"/>
          </w:tcPr>
          <w:p w:rsidR="00EE3B2C" w:rsidRPr="00C32C50" w:rsidRDefault="00EE3B2C" w:rsidP="006A01A5">
            <w:pPr>
              <w:pStyle w:val="naiskr"/>
              <w:rPr>
                <w:sz w:val="22"/>
                <w:szCs w:val="22"/>
                <w:lang w:val="lv-LV"/>
              </w:rPr>
            </w:pPr>
            <w:r w:rsidRPr="00C32C50">
              <w:rPr>
                <w:sz w:val="22"/>
                <w:szCs w:val="22"/>
                <w:lang w:val="lv-LV"/>
              </w:rPr>
              <w:t> sniegti veicamo darbību kvalitatīvie un kvantitatīvie vides ieguvumi</w:t>
            </w:r>
          </w:p>
        </w:tc>
        <w:tc>
          <w:tcPr>
            <w:tcW w:w="1701" w:type="dxa"/>
            <w:vMerge w:val="restart"/>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E3B2C" w:rsidRPr="00C32C50" w:rsidRDefault="00EE3B2C"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2. un 5. sadaļu, 1. pielikums.</w:t>
            </w:r>
          </w:p>
        </w:tc>
        <w:tc>
          <w:tcPr>
            <w:tcW w:w="2977"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sz w:val="22"/>
                <w:szCs w:val="22"/>
              </w:rPr>
              <w:t>Ir sniegti atbilstoši veicamo darbību kvalitatīvie un kvantitatīvie vides ieguvumi.</w:t>
            </w:r>
          </w:p>
        </w:tc>
        <w:tc>
          <w:tcPr>
            <w:tcW w:w="2551"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r>
      <w:tr w:rsidR="00EE3B2C" w:rsidRPr="00C32C50" w:rsidTr="00FA41D3">
        <w:tc>
          <w:tcPr>
            <w:tcW w:w="993" w:type="dxa"/>
            <w:vMerge/>
          </w:tcPr>
          <w:p w:rsidR="00EE3B2C" w:rsidRPr="00C32C50" w:rsidRDefault="00EE3B2C" w:rsidP="006506FA">
            <w:pPr>
              <w:widowControl/>
              <w:spacing w:after="0" w:line="240" w:lineRule="auto"/>
              <w:ind w:firstLine="0"/>
              <w:jc w:val="center"/>
              <w:rPr>
                <w:bCs/>
                <w:sz w:val="22"/>
                <w:szCs w:val="22"/>
                <w:lang w:eastAsia="lv-LV"/>
              </w:rPr>
            </w:pPr>
          </w:p>
        </w:tc>
        <w:tc>
          <w:tcPr>
            <w:tcW w:w="2835" w:type="dxa"/>
            <w:vMerge/>
          </w:tcPr>
          <w:p w:rsidR="00EE3B2C" w:rsidRPr="00C32C50" w:rsidRDefault="00EE3B2C" w:rsidP="006506FA">
            <w:pPr>
              <w:widowControl/>
              <w:spacing w:after="0" w:line="240" w:lineRule="auto"/>
              <w:ind w:firstLine="0"/>
              <w:jc w:val="left"/>
              <w:rPr>
                <w:sz w:val="22"/>
                <w:szCs w:val="22"/>
              </w:rPr>
            </w:pPr>
          </w:p>
        </w:tc>
        <w:tc>
          <w:tcPr>
            <w:tcW w:w="1701"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2977"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sz w:val="22"/>
                <w:szCs w:val="22"/>
              </w:rPr>
              <w:t>Nav sniegti veicamo darbību kvalitatīvie un kvantitatīvie vides ieguvumi, vai tie ir nepilnīgi.</w:t>
            </w:r>
          </w:p>
        </w:tc>
        <w:tc>
          <w:tcPr>
            <w:tcW w:w="2551"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r>
      <w:tr w:rsidR="00EE3B2C" w:rsidRPr="00C32C50" w:rsidTr="00FA41D3">
        <w:tc>
          <w:tcPr>
            <w:tcW w:w="993" w:type="dxa"/>
            <w:vMerge w:val="restart"/>
          </w:tcPr>
          <w:p w:rsidR="00EE3B2C" w:rsidRPr="00C32C50" w:rsidRDefault="00EE3B2C" w:rsidP="006506FA">
            <w:pPr>
              <w:pStyle w:val="naiskr"/>
              <w:jc w:val="center"/>
              <w:rPr>
                <w:sz w:val="22"/>
                <w:szCs w:val="22"/>
                <w:lang w:val="lv-LV"/>
              </w:rPr>
            </w:pPr>
            <w:r w:rsidRPr="00C32C50">
              <w:rPr>
                <w:sz w:val="22"/>
                <w:szCs w:val="22"/>
                <w:lang w:val="lv-LV"/>
              </w:rPr>
              <w:t>24.6.</w:t>
            </w:r>
          </w:p>
        </w:tc>
        <w:tc>
          <w:tcPr>
            <w:tcW w:w="2835" w:type="dxa"/>
            <w:vMerge w:val="restart"/>
          </w:tcPr>
          <w:p w:rsidR="00EE3B2C" w:rsidRPr="00C32C50" w:rsidRDefault="00EE3B2C" w:rsidP="00920BAF">
            <w:pPr>
              <w:pStyle w:val="NormalWeb"/>
              <w:jc w:val="both"/>
              <w:rPr>
                <w:sz w:val="22"/>
                <w:szCs w:val="22"/>
                <w:lang w:val="lv-LV" w:eastAsia="lv-LV"/>
              </w:rPr>
            </w:pPr>
            <w:r w:rsidRPr="00C32C50">
              <w:rPr>
                <w:sz w:val="22"/>
                <w:szCs w:val="22"/>
                <w:lang w:val="lv-LV"/>
              </w:rPr>
              <w:t> </w:t>
            </w:r>
            <w:r w:rsidRPr="00C32C50">
              <w:rPr>
                <w:sz w:val="22"/>
                <w:szCs w:val="22"/>
                <w:lang w:val="lv-LV" w:eastAsia="lv-LV"/>
              </w:rPr>
              <w:t xml:space="preserve">sniegti veicamo darbību kvalitatīvie un kvantitatīvie ieguldījumi ES un Latvijas </w:t>
            </w:r>
            <w:r w:rsidRPr="00C32C50">
              <w:rPr>
                <w:sz w:val="22"/>
                <w:szCs w:val="22"/>
                <w:lang w:val="lv-LV" w:eastAsia="lv-LV"/>
              </w:rPr>
              <w:lastRenderedPageBreak/>
              <w:t>Republikas normatīvo aktu prasību ieviešanā vides aizsardzības un ūdenssaimniecības jomā</w:t>
            </w:r>
          </w:p>
          <w:p w:rsidR="00EE3B2C" w:rsidRPr="00C32C50" w:rsidRDefault="00EE3B2C" w:rsidP="006A01A5">
            <w:pPr>
              <w:pStyle w:val="naiskr"/>
              <w:rPr>
                <w:sz w:val="22"/>
                <w:szCs w:val="22"/>
                <w:lang w:val="lv-LV"/>
              </w:rPr>
            </w:pPr>
          </w:p>
        </w:tc>
        <w:tc>
          <w:tcPr>
            <w:tcW w:w="1701" w:type="dxa"/>
            <w:vMerge w:val="restart"/>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lastRenderedPageBreak/>
              <w:t>P</w:t>
            </w: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E3B2C" w:rsidRPr="00C32C50" w:rsidRDefault="00EE3B2C"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2.sadaļa,1. pielikums.</w:t>
            </w:r>
          </w:p>
        </w:tc>
        <w:tc>
          <w:tcPr>
            <w:tcW w:w="2977" w:type="dxa"/>
            <w:tcBorders>
              <w:tl2br w:val="nil"/>
              <w:tr2bl w:val="nil"/>
            </w:tcBorders>
          </w:tcPr>
          <w:p w:rsidR="00EE3B2C" w:rsidRPr="00C32C50" w:rsidRDefault="00EE3B2C" w:rsidP="00920BAF">
            <w:pPr>
              <w:widowControl/>
              <w:spacing w:after="0" w:line="240" w:lineRule="auto"/>
              <w:ind w:firstLine="0"/>
              <w:jc w:val="left"/>
              <w:rPr>
                <w:bCs/>
                <w:sz w:val="22"/>
                <w:szCs w:val="22"/>
                <w:lang w:eastAsia="lv-LV"/>
              </w:rPr>
            </w:pPr>
            <w:r w:rsidRPr="00C32C50">
              <w:rPr>
                <w:bCs/>
                <w:sz w:val="22"/>
                <w:szCs w:val="22"/>
                <w:lang w:eastAsia="lv-LV"/>
              </w:rPr>
              <w:t>Ir</w:t>
            </w:r>
            <w:r w:rsidRPr="00C32C50">
              <w:rPr>
                <w:sz w:val="22"/>
                <w:szCs w:val="22"/>
              </w:rPr>
              <w:t xml:space="preserve"> sniegti atbilstoši </w:t>
            </w:r>
            <w:r w:rsidRPr="00C32C50">
              <w:rPr>
                <w:sz w:val="22"/>
                <w:szCs w:val="22"/>
                <w:lang w:eastAsia="lv-LV"/>
              </w:rPr>
              <w:t xml:space="preserve">veicamo darbību kvalitatīvie un kvantitatīvie ieguldījumi ES un </w:t>
            </w:r>
            <w:r w:rsidRPr="00C32C50">
              <w:rPr>
                <w:sz w:val="22"/>
                <w:szCs w:val="22"/>
                <w:lang w:eastAsia="lv-LV"/>
              </w:rPr>
              <w:lastRenderedPageBreak/>
              <w:t>Latvijas Republikas normatīvo aktu prasību ieviešanā vides aizsardzības un ūdenssaimniecības jomā</w:t>
            </w:r>
            <w:r w:rsidRPr="00C32C50">
              <w:rPr>
                <w:sz w:val="22"/>
                <w:szCs w:val="22"/>
              </w:rPr>
              <w:t>.</w:t>
            </w:r>
          </w:p>
        </w:tc>
        <w:tc>
          <w:tcPr>
            <w:tcW w:w="2551" w:type="dxa"/>
            <w:vMerge w:val="restart"/>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r>
      <w:tr w:rsidR="00EE3B2C" w:rsidRPr="00C32C50" w:rsidTr="00FA41D3">
        <w:tc>
          <w:tcPr>
            <w:tcW w:w="993" w:type="dxa"/>
            <w:vMerge/>
          </w:tcPr>
          <w:p w:rsidR="00EE3B2C" w:rsidRPr="00C32C50" w:rsidRDefault="00EE3B2C" w:rsidP="006506FA">
            <w:pPr>
              <w:widowControl/>
              <w:spacing w:after="0" w:line="240" w:lineRule="auto"/>
              <w:ind w:firstLine="0"/>
              <w:jc w:val="center"/>
              <w:rPr>
                <w:bCs/>
                <w:sz w:val="22"/>
                <w:szCs w:val="22"/>
                <w:lang w:eastAsia="lv-LV"/>
              </w:rPr>
            </w:pPr>
          </w:p>
        </w:tc>
        <w:tc>
          <w:tcPr>
            <w:tcW w:w="2835" w:type="dxa"/>
            <w:vMerge/>
          </w:tcPr>
          <w:p w:rsidR="00EE3B2C" w:rsidRPr="00C32C50" w:rsidRDefault="00EE3B2C" w:rsidP="006506FA">
            <w:pPr>
              <w:widowControl/>
              <w:spacing w:after="0" w:line="240" w:lineRule="auto"/>
              <w:ind w:firstLine="0"/>
              <w:jc w:val="left"/>
              <w:rPr>
                <w:sz w:val="22"/>
                <w:szCs w:val="22"/>
              </w:rPr>
            </w:pPr>
          </w:p>
        </w:tc>
        <w:tc>
          <w:tcPr>
            <w:tcW w:w="1701"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2977" w:type="dxa"/>
            <w:tcBorders>
              <w:tl2br w:val="nil"/>
              <w:tr2bl w:val="nil"/>
            </w:tcBorders>
          </w:tcPr>
          <w:p w:rsidR="00EE3B2C" w:rsidRPr="00C32C50" w:rsidRDefault="00EE3B2C" w:rsidP="00584141">
            <w:pPr>
              <w:widowControl/>
              <w:spacing w:after="0" w:line="240" w:lineRule="auto"/>
              <w:ind w:firstLine="0"/>
              <w:jc w:val="left"/>
              <w:rPr>
                <w:bCs/>
                <w:sz w:val="22"/>
                <w:szCs w:val="22"/>
                <w:lang w:eastAsia="lv-LV"/>
              </w:rPr>
            </w:pPr>
            <w:r w:rsidRPr="00C32C50">
              <w:rPr>
                <w:bCs/>
                <w:sz w:val="22"/>
                <w:szCs w:val="22"/>
                <w:lang w:eastAsia="lv-LV"/>
              </w:rPr>
              <w:t xml:space="preserve">Nav </w:t>
            </w:r>
            <w:r w:rsidRPr="00C32C50">
              <w:rPr>
                <w:sz w:val="22"/>
                <w:szCs w:val="22"/>
              </w:rPr>
              <w:t xml:space="preserve">sniegti vai sniegti nepilnīgi </w:t>
            </w:r>
            <w:r w:rsidRPr="00C32C50">
              <w:rPr>
                <w:sz w:val="22"/>
                <w:szCs w:val="22"/>
                <w:lang w:eastAsia="lv-LV"/>
              </w:rPr>
              <w:t>veicamo darbību kvalitatīvie un kvantitatīvie ieguldījumi ES vai Latvijas Republikas normatīvo aktu prasību ieviešanā vides aizsardzības un ūdenssaimniecības jomā.</w:t>
            </w:r>
          </w:p>
        </w:tc>
        <w:tc>
          <w:tcPr>
            <w:tcW w:w="2551" w:type="dxa"/>
            <w:vMerge/>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r>
      <w:tr w:rsidR="00EE3B2C" w:rsidRPr="00C32C50" w:rsidTr="00FA41D3">
        <w:tc>
          <w:tcPr>
            <w:tcW w:w="993" w:type="dxa"/>
            <w:vMerge w:val="restart"/>
          </w:tcPr>
          <w:p w:rsidR="00EE3B2C" w:rsidRPr="00C32C50" w:rsidRDefault="00EE3B2C" w:rsidP="006506FA">
            <w:pPr>
              <w:pStyle w:val="naiskr"/>
              <w:jc w:val="center"/>
              <w:rPr>
                <w:sz w:val="22"/>
                <w:szCs w:val="22"/>
                <w:lang w:val="lv-LV"/>
              </w:rPr>
            </w:pPr>
            <w:r w:rsidRPr="00C32C50">
              <w:rPr>
                <w:sz w:val="22"/>
                <w:szCs w:val="22"/>
                <w:lang w:val="lv-LV"/>
              </w:rPr>
              <w:t>24.7.</w:t>
            </w:r>
          </w:p>
        </w:tc>
        <w:tc>
          <w:tcPr>
            <w:tcW w:w="2835" w:type="dxa"/>
            <w:vMerge w:val="restart"/>
          </w:tcPr>
          <w:p w:rsidR="00EE3B2C" w:rsidRPr="00C32C50" w:rsidRDefault="00EE3B2C" w:rsidP="006A01A5">
            <w:pPr>
              <w:pStyle w:val="naiskr"/>
              <w:rPr>
                <w:sz w:val="22"/>
                <w:szCs w:val="22"/>
                <w:lang w:val="lv-LV"/>
              </w:rPr>
            </w:pPr>
            <w:r w:rsidRPr="00C32C50">
              <w:rPr>
                <w:sz w:val="22"/>
                <w:szCs w:val="22"/>
                <w:lang w:val="lv-LV"/>
              </w:rPr>
              <w:t xml:space="preserve"> aprakstīta principa </w:t>
            </w:r>
            <w:r w:rsidR="00FE5C69">
              <w:rPr>
                <w:sz w:val="22"/>
                <w:szCs w:val="22"/>
                <w:lang w:val="lv-LV"/>
              </w:rPr>
              <w:t>„</w:t>
            </w:r>
            <w:r w:rsidRPr="00C32C50">
              <w:rPr>
                <w:sz w:val="22"/>
                <w:szCs w:val="22"/>
                <w:lang w:val="lv-LV"/>
              </w:rPr>
              <w:t>piesārņotājs maksā</w:t>
            </w:r>
            <w:r w:rsidR="00FE5C69">
              <w:rPr>
                <w:sz w:val="22"/>
                <w:szCs w:val="22"/>
                <w:lang w:val="lv-LV"/>
              </w:rPr>
              <w:t>”</w:t>
            </w:r>
            <w:r w:rsidRPr="00C32C50">
              <w:rPr>
                <w:sz w:val="22"/>
                <w:szCs w:val="22"/>
                <w:lang w:val="lv-LV"/>
              </w:rPr>
              <w:t xml:space="preserve"> ievērošana, īstenojot projektu</w:t>
            </w:r>
          </w:p>
        </w:tc>
        <w:tc>
          <w:tcPr>
            <w:tcW w:w="1701" w:type="dxa"/>
            <w:vMerge w:val="restart"/>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EE3B2C" w:rsidRPr="00C32C50" w:rsidRDefault="00EE3B2C"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3.6.sadaļa, 1. pielikums.</w:t>
            </w:r>
          </w:p>
        </w:tc>
        <w:tc>
          <w:tcPr>
            <w:tcW w:w="2977" w:type="dxa"/>
            <w:tcBorders>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Ir</w:t>
            </w:r>
            <w:r w:rsidRPr="00C32C50">
              <w:rPr>
                <w:sz w:val="22"/>
                <w:szCs w:val="22"/>
              </w:rPr>
              <w:t xml:space="preserve"> aprakstīta principa </w:t>
            </w:r>
            <w:r w:rsidR="00FE5C69">
              <w:rPr>
                <w:sz w:val="22"/>
                <w:szCs w:val="22"/>
              </w:rPr>
              <w:t>„</w:t>
            </w:r>
            <w:r w:rsidRPr="00C32C50">
              <w:rPr>
                <w:sz w:val="22"/>
                <w:szCs w:val="22"/>
              </w:rPr>
              <w:t>piesārņotājs maksā</w:t>
            </w:r>
            <w:r w:rsidR="00FE5C69">
              <w:rPr>
                <w:sz w:val="22"/>
                <w:szCs w:val="22"/>
              </w:rPr>
              <w:t>”</w:t>
            </w:r>
            <w:r w:rsidRPr="00C32C50">
              <w:rPr>
                <w:sz w:val="22"/>
                <w:szCs w:val="22"/>
              </w:rPr>
              <w:t xml:space="preserve"> ievērošana, īstenojot projektu.</w:t>
            </w:r>
          </w:p>
        </w:tc>
        <w:tc>
          <w:tcPr>
            <w:tcW w:w="2551" w:type="dxa"/>
            <w:vMerge w:val="restart"/>
            <w:tcBorders>
              <w:tl2br w:val="nil"/>
              <w:tr2bl w:val="nil"/>
            </w:tcBorders>
          </w:tcPr>
          <w:p w:rsidR="00EE3B2C" w:rsidRPr="00C32C50" w:rsidRDefault="00EE3B2C" w:rsidP="00D04F29">
            <w:pPr>
              <w:widowControl/>
              <w:spacing w:after="0" w:line="240" w:lineRule="auto"/>
              <w:ind w:firstLine="0"/>
              <w:jc w:val="left"/>
              <w:rPr>
                <w:bCs/>
                <w:sz w:val="22"/>
                <w:szCs w:val="22"/>
                <w:lang w:eastAsia="lv-LV"/>
              </w:rPr>
            </w:pPr>
          </w:p>
        </w:tc>
      </w:tr>
      <w:tr w:rsidR="00EE3B2C" w:rsidRPr="00C32C50" w:rsidTr="00FA41D3">
        <w:tc>
          <w:tcPr>
            <w:tcW w:w="993" w:type="dxa"/>
            <w:vMerge/>
          </w:tcPr>
          <w:p w:rsidR="00EE3B2C" w:rsidRPr="00C32C50" w:rsidRDefault="00EE3B2C" w:rsidP="006506FA">
            <w:pPr>
              <w:widowControl/>
              <w:spacing w:after="0" w:line="240" w:lineRule="auto"/>
              <w:ind w:firstLine="0"/>
              <w:jc w:val="center"/>
              <w:rPr>
                <w:bCs/>
                <w:sz w:val="22"/>
                <w:szCs w:val="22"/>
                <w:lang w:eastAsia="lv-LV"/>
              </w:rPr>
            </w:pPr>
          </w:p>
        </w:tc>
        <w:tc>
          <w:tcPr>
            <w:tcW w:w="2835" w:type="dxa"/>
            <w:vMerge/>
          </w:tcPr>
          <w:p w:rsidR="00EE3B2C" w:rsidRPr="00C32C50" w:rsidRDefault="00EE3B2C" w:rsidP="006506FA">
            <w:pPr>
              <w:widowControl/>
              <w:spacing w:after="0" w:line="240" w:lineRule="auto"/>
              <w:ind w:firstLine="0"/>
              <w:jc w:val="left"/>
              <w:rPr>
                <w:sz w:val="22"/>
                <w:szCs w:val="22"/>
              </w:rPr>
            </w:pPr>
          </w:p>
        </w:tc>
        <w:tc>
          <w:tcPr>
            <w:tcW w:w="1701" w:type="dxa"/>
            <w:vMerge/>
            <w:tcBorders>
              <w:bottom w:val="single" w:sz="4" w:space="0" w:color="auto"/>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1418" w:type="dxa"/>
            <w:tcBorders>
              <w:bottom w:val="single" w:sz="4" w:space="0" w:color="auto"/>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bottom w:val="single" w:sz="4" w:space="0" w:color="auto"/>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c>
          <w:tcPr>
            <w:tcW w:w="2977" w:type="dxa"/>
            <w:tcBorders>
              <w:bottom w:val="single" w:sz="4" w:space="0" w:color="auto"/>
              <w:tl2br w:val="nil"/>
              <w:tr2bl w:val="nil"/>
            </w:tcBorders>
          </w:tcPr>
          <w:p w:rsidR="00EE3B2C" w:rsidRPr="00C32C50" w:rsidRDefault="00EE3B2C" w:rsidP="006506FA">
            <w:pPr>
              <w:widowControl/>
              <w:spacing w:after="0" w:line="240" w:lineRule="auto"/>
              <w:ind w:firstLine="0"/>
              <w:jc w:val="left"/>
              <w:rPr>
                <w:bCs/>
                <w:sz w:val="22"/>
                <w:szCs w:val="22"/>
                <w:lang w:eastAsia="lv-LV"/>
              </w:rPr>
            </w:pPr>
            <w:r w:rsidRPr="00C32C50">
              <w:rPr>
                <w:bCs/>
                <w:sz w:val="22"/>
                <w:szCs w:val="22"/>
                <w:lang w:eastAsia="lv-LV"/>
              </w:rPr>
              <w:t xml:space="preserve">Nav </w:t>
            </w:r>
            <w:r w:rsidRPr="00C32C50">
              <w:rPr>
                <w:sz w:val="22"/>
                <w:szCs w:val="22"/>
              </w:rPr>
              <w:t xml:space="preserve">aprakstīta principa </w:t>
            </w:r>
            <w:r w:rsidR="00FE5C69">
              <w:rPr>
                <w:sz w:val="22"/>
                <w:szCs w:val="22"/>
              </w:rPr>
              <w:t>„</w:t>
            </w:r>
            <w:r w:rsidRPr="00C32C50">
              <w:rPr>
                <w:sz w:val="22"/>
                <w:szCs w:val="22"/>
              </w:rPr>
              <w:t>piesārņotājs maksā</w:t>
            </w:r>
            <w:r w:rsidR="00FE5C69">
              <w:rPr>
                <w:sz w:val="22"/>
                <w:szCs w:val="22"/>
              </w:rPr>
              <w:t>”</w:t>
            </w:r>
            <w:r w:rsidRPr="00C32C50">
              <w:rPr>
                <w:sz w:val="22"/>
                <w:szCs w:val="22"/>
              </w:rPr>
              <w:t xml:space="preserve"> ievērošana, īstenojot projektu.</w:t>
            </w:r>
          </w:p>
        </w:tc>
        <w:tc>
          <w:tcPr>
            <w:tcW w:w="2551" w:type="dxa"/>
            <w:vMerge/>
            <w:tcBorders>
              <w:bottom w:val="single" w:sz="4" w:space="0" w:color="auto"/>
              <w:tl2br w:val="nil"/>
              <w:tr2bl w:val="nil"/>
            </w:tcBorders>
          </w:tcPr>
          <w:p w:rsidR="00EE3B2C" w:rsidRPr="00C32C50" w:rsidRDefault="00EE3B2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E9582E">
            <w:pPr>
              <w:pStyle w:val="naiskr"/>
              <w:spacing w:line="211" w:lineRule="atLeast"/>
              <w:jc w:val="center"/>
              <w:rPr>
                <w:sz w:val="22"/>
                <w:szCs w:val="22"/>
                <w:lang w:val="lv-LV"/>
              </w:rPr>
            </w:pPr>
            <w:r w:rsidRPr="00C32C50">
              <w:rPr>
                <w:sz w:val="22"/>
                <w:szCs w:val="22"/>
                <w:lang w:val="lv-LV"/>
              </w:rPr>
              <w:t>25.</w:t>
            </w:r>
          </w:p>
        </w:tc>
        <w:tc>
          <w:tcPr>
            <w:tcW w:w="2835" w:type="dxa"/>
            <w:vMerge w:val="restart"/>
          </w:tcPr>
          <w:p w:rsidR="00991B5C" w:rsidRPr="00C32C50" w:rsidRDefault="00991B5C" w:rsidP="00E9582E">
            <w:pPr>
              <w:pStyle w:val="naiskr"/>
              <w:spacing w:line="211" w:lineRule="atLeast"/>
              <w:rPr>
                <w:sz w:val="22"/>
                <w:szCs w:val="22"/>
                <w:lang w:val="lv-LV"/>
              </w:rPr>
            </w:pPr>
            <w:r w:rsidRPr="00C32C50">
              <w:rPr>
                <w:sz w:val="22"/>
                <w:szCs w:val="22"/>
                <w:lang w:val="lv-LV"/>
              </w:rPr>
              <w:t> Projekta laika grafiks atbilst plānotajām projekta aktivitātēm</w:t>
            </w:r>
          </w:p>
        </w:tc>
        <w:tc>
          <w:tcPr>
            <w:tcW w:w="1701" w:type="dxa"/>
            <w:vMerge w:val="restart"/>
            <w:tcBorders>
              <w:tl2br w:val="nil"/>
              <w:tr2bl w:val="nil"/>
            </w:tcBorders>
          </w:tcPr>
          <w:p w:rsidR="00991B5C" w:rsidRPr="00C32C50" w:rsidRDefault="00991B5C" w:rsidP="00E9582E">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E9582E">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E9582E">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projekta iesnieguma 2.sadaļa, 3.2.sadaļa. 3.3.sadaļa.un 1.pielikums, 12.pielikums.</w:t>
            </w:r>
          </w:p>
        </w:tc>
        <w:tc>
          <w:tcPr>
            <w:tcW w:w="2977" w:type="dxa"/>
            <w:tcBorders>
              <w:tl2br w:val="nil"/>
              <w:tr2bl w:val="nil"/>
            </w:tcBorders>
          </w:tcPr>
          <w:p w:rsidR="00991B5C" w:rsidRPr="00C32C50" w:rsidRDefault="00991B5C" w:rsidP="00E9582E">
            <w:pPr>
              <w:widowControl/>
              <w:spacing w:after="0" w:line="240" w:lineRule="auto"/>
              <w:ind w:firstLine="0"/>
              <w:jc w:val="left"/>
              <w:rPr>
                <w:bCs/>
                <w:sz w:val="22"/>
                <w:szCs w:val="22"/>
                <w:lang w:eastAsia="lv-LV"/>
              </w:rPr>
            </w:pPr>
            <w:r w:rsidRPr="00C32C50">
              <w:rPr>
                <w:bCs/>
                <w:sz w:val="22"/>
                <w:szCs w:val="22"/>
                <w:lang w:eastAsia="lv-LV"/>
              </w:rPr>
              <w:t>Projekta laika grafiks atbilst plānotajām projekta aktivitātēm.</w:t>
            </w:r>
          </w:p>
        </w:tc>
        <w:tc>
          <w:tcPr>
            <w:tcW w:w="255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tcPr>
          <w:p w:rsidR="00991B5C" w:rsidRPr="00C32C50" w:rsidRDefault="00991B5C" w:rsidP="00E9582E">
            <w:pPr>
              <w:pStyle w:val="naiskr"/>
              <w:spacing w:line="211" w:lineRule="atLeast"/>
              <w:jc w:val="center"/>
              <w:rPr>
                <w:sz w:val="22"/>
                <w:szCs w:val="22"/>
                <w:lang w:val="lv-LV"/>
              </w:rPr>
            </w:pPr>
          </w:p>
        </w:tc>
        <w:tc>
          <w:tcPr>
            <w:tcW w:w="2835" w:type="dxa"/>
            <w:vMerge/>
          </w:tcPr>
          <w:p w:rsidR="00991B5C" w:rsidRPr="00C32C50" w:rsidRDefault="00991B5C" w:rsidP="00E9582E">
            <w:pPr>
              <w:pStyle w:val="naiskr"/>
              <w:spacing w:line="211" w:lineRule="atLeast"/>
              <w:rPr>
                <w:sz w:val="22"/>
                <w:szCs w:val="22"/>
                <w:lang w:val="lv-LV"/>
              </w:rPr>
            </w:pPr>
          </w:p>
        </w:tc>
        <w:tc>
          <w:tcPr>
            <w:tcW w:w="1701" w:type="dxa"/>
            <w:vMerge/>
            <w:tcBorders>
              <w:tl2br w:val="nil"/>
              <w:tr2bl w:val="nil"/>
            </w:tcBorders>
          </w:tcPr>
          <w:p w:rsidR="00991B5C" w:rsidRPr="00C32C50" w:rsidRDefault="00991B5C" w:rsidP="00E9582E">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E9582E">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E9582E">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E9582E">
            <w:pPr>
              <w:widowControl/>
              <w:spacing w:after="0" w:line="240" w:lineRule="auto"/>
              <w:ind w:firstLine="0"/>
              <w:jc w:val="left"/>
              <w:rPr>
                <w:bCs/>
                <w:sz w:val="22"/>
                <w:szCs w:val="22"/>
                <w:lang w:eastAsia="lv-LV"/>
              </w:rPr>
            </w:pPr>
            <w:r w:rsidRPr="00C32C50">
              <w:rPr>
                <w:sz w:val="22"/>
                <w:szCs w:val="22"/>
              </w:rPr>
              <w:t>Projekta laika grafiks neatbilst plānotajām projekta aktivitātēm.</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26.</w:t>
            </w:r>
          </w:p>
        </w:tc>
        <w:tc>
          <w:tcPr>
            <w:tcW w:w="2835" w:type="dxa"/>
          </w:tcPr>
          <w:p w:rsidR="00991B5C" w:rsidRPr="00C96454" w:rsidRDefault="00991B5C" w:rsidP="00E86FA6">
            <w:pPr>
              <w:pStyle w:val="naiskr"/>
              <w:rPr>
                <w:sz w:val="22"/>
                <w:szCs w:val="22"/>
                <w:lang w:val="lv-LV"/>
              </w:rPr>
            </w:pPr>
            <w:r w:rsidRPr="00C32C50">
              <w:rPr>
                <w:sz w:val="22"/>
                <w:szCs w:val="22"/>
                <w:lang w:val="lv-LV"/>
              </w:rPr>
              <w:t> </w:t>
            </w:r>
            <w:r w:rsidRPr="00C96454">
              <w:rPr>
                <w:sz w:val="22"/>
                <w:szCs w:val="22"/>
                <w:lang w:val="lv-LV"/>
              </w:rPr>
              <w:t xml:space="preserve">Projekta iesniegumā sniegtā informācija apliecina, ka projekta iesniedzējs nodrošinās projekta īstenošanas rezultātu ilgtspēju un uzturēšanu vismaz piecus gadus pēc </w:t>
            </w:r>
            <w:r w:rsidRPr="00C96454">
              <w:rPr>
                <w:sz w:val="22"/>
                <w:szCs w:val="22"/>
                <w:lang w:val="lv-LV"/>
              </w:rPr>
              <w:lastRenderedPageBreak/>
              <w:t>projekta īstenošanas:</w:t>
            </w:r>
          </w:p>
        </w:tc>
        <w:tc>
          <w:tcPr>
            <w:tcW w:w="170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693"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55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6506FA">
            <w:pPr>
              <w:pStyle w:val="naiskr"/>
              <w:jc w:val="center"/>
              <w:rPr>
                <w:sz w:val="22"/>
                <w:szCs w:val="22"/>
                <w:lang w:val="lv-LV"/>
              </w:rPr>
            </w:pPr>
            <w:r w:rsidRPr="00C32C50">
              <w:rPr>
                <w:sz w:val="22"/>
                <w:szCs w:val="22"/>
                <w:lang w:val="lv-LV"/>
              </w:rPr>
              <w:lastRenderedPageBreak/>
              <w:t>26.1.</w:t>
            </w:r>
          </w:p>
        </w:tc>
        <w:tc>
          <w:tcPr>
            <w:tcW w:w="2835" w:type="dxa"/>
            <w:vMerge w:val="restart"/>
          </w:tcPr>
          <w:p w:rsidR="00991B5C" w:rsidRPr="00C32C50" w:rsidRDefault="00991B5C" w:rsidP="006A01A5">
            <w:pPr>
              <w:pStyle w:val="naiskr"/>
              <w:rPr>
                <w:sz w:val="22"/>
                <w:szCs w:val="22"/>
                <w:lang w:val="lv-LV"/>
              </w:rPr>
            </w:pPr>
            <w:r w:rsidRPr="00C32C50">
              <w:rPr>
                <w:sz w:val="22"/>
                <w:szCs w:val="22"/>
                <w:lang w:val="lv-LV"/>
              </w:rPr>
              <w:t> ir atbilstoša institucionālā struktūra</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3.5.sadaļa, 1.pielikums.</w:t>
            </w: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sz w:val="22"/>
                <w:szCs w:val="22"/>
              </w:rPr>
              <w:t>Ir atbilstoša institucionālā struktūra, kas ļauj gūt pārliecību par projekta rezultāta ilgtspēju.</w:t>
            </w:r>
          </w:p>
        </w:tc>
        <w:tc>
          <w:tcPr>
            <w:tcW w:w="2551" w:type="dxa"/>
            <w:vMerge w:val="restart"/>
            <w:tcBorders>
              <w:tl2br w:val="nil"/>
              <w:tr2bl w:val="nil"/>
            </w:tcBorders>
          </w:tcPr>
          <w:p w:rsidR="00991B5C" w:rsidRPr="00C32C50" w:rsidRDefault="00991B5C" w:rsidP="00475D25">
            <w:pPr>
              <w:widowControl/>
              <w:spacing w:after="0" w:line="240" w:lineRule="auto"/>
              <w:ind w:firstLine="0"/>
              <w:jc w:val="left"/>
              <w:rPr>
                <w:i/>
                <w:sz w:val="22"/>
                <w:szCs w:val="22"/>
              </w:rPr>
            </w:pPr>
            <w:r w:rsidRPr="00C32C50">
              <w:rPr>
                <w:bCs/>
                <w:sz w:val="22"/>
                <w:szCs w:val="22"/>
                <w:lang w:eastAsia="lv-LV"/>
              </w:rPr>
              <w:t xml:space="preserve">Nepieciešams pārliecināties vai ir </w:t>
            </w:r>
            <w:proofErr w:type="gramStart"/>
            <w:r w:rsidRPr="00C32C50">
              <w:rPr>
                <w:bCs/>
                <w:sz w:val="22"/>
                <w:szCs w:val="22"/>
                <w:lang w:eastAsia="lv-LV"/>
              </w:rPr>
              <w:t>aprakstīts projektu rezultātu ilgtspējība</w:t>
            </w:r>
            <w:proofErr w:type="gramEnd"/>
            <w:r w:rsidRPr="00C32C50">
              <w:rPr>
                <w:bCs/>
                <w:sz w:val="22"/>
                <w:szCs w:val="22"/>
                <w:lang w:eastAsia="lv-LV"/>
              </w:rPr>
              <w:t>, piemēram, vai ir ilgtermiņa līgums ar pašvaldību par ūdensapgādes un notekūdeņu savākšanas un attīrīšanas pakalpojumu sniegšanu; atbilstoša darbības licence, tās termiņš un nosacījumi; pakalpojuma sniegšanas saistošo noteikumu esamība (pieslēgumu izveides nosacījumi, kvalitātes kritēriji notekūdeņu (tai skaitā lietus notekūdeņu) novadīšanai centralizētajā kanalizācijas sistēmā u.c)</w:t>
            </w: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sz w:val="22"/>
                <w:szCs w:val="22"/>
              </w:rPr>
              <w:t>Nav atbilstoša institucionālā struktūra vai tā neļauj gūt pārliecību par projekta īstenošanas ilgtspēju.</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6506FA">
            <w:pPr>
              <w:pStyle w:val="naiskr"/>
              <w:jc w:val="center"/>
              <w:rPr>
                <w:sz w:val="22"/>
                <w:szCs w:val="22"/>
                <w:lang w:val="lv-LV"/>
              </w:rPr>
            </w:pPr>
            <w:r w:rsidRPr="00C32C50">
              <w:rPr>
                <w:sz w:val="22"/>
                <w:szCs w:val="22"/>
                <w:lang w:val="lv-LV"/>
              </w:rPr>
              <w:t>26.2.</w:t>
            </w:r>
          </w:p>
        </w:tc>
        <w:tc>
          <w:tcPr>
            <w:tcW w:w="2835" w:type="dxa"/>
            <w:vMerge w:val="restart"/>
          </w:tcPr>
          <w:p w:rsidR="00991B5C" w:rsidRPr="00C32C50" w:rsidRDefault="00991B5C" w:rsidP="00E86FA6">
            <w:pPr>
              <w:widowControl/>
              <w:spacing w:before="100" w:beforeAutospacing="1" w:after="100" w:afterAutospacing="1" w:line="240" w:lineRule="auto"/>
              <w:ind w:firstLine="0"/>
              <w:rPr>
                <w:sz w:val="22"/>
                <w:szCs w:val="22"/>
                <w:lang w:eastAsia="lv-LV"/>
              </w:rPr>
            </w:pPr>
            <w:r w:rsidRPr="00C32C50">
              <w:rPr>
                <w:sz w:val="22"/>
                <w:szCs w:val="22"/>
                <w:lang w:eastAsia="lv-LV"/>
              </w:rPr>
              <w:t>ir atbilstoši plānotas projekta rezultātā izbūvētās infrastruktūras ekspluatācijas un uzturēšanas izmaksas</w:t>
            </w:r>
          </w:p>
          <w:p w:rsidR="00991B5C" w:rsidRPr="00C32C50" w:rsidRDefault="00991B5C" w:rsidP="006A01A5">
            <w:pPr>
              <w:pStyle w:val="naiskr"/>
              <w:rPr>
                <w:sz w:val="22"/>
                <w:szCs w:val="22"/>
                <w:lang w:val="lv-LV"/>
              </w:rPr>
            </w:pP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3.5.sadaļa, 1.pielikums.</w:t>
            </w:r>
          </w:p>
        </w:tc>
        <w:tc>
          <w:tcPr>
            <w:tcW w:w="2977" w:type="dxa"/>
            <w:tcBorders>
              <w:tl2br w:val="nil"/>
              <w:tr2bl w:val="nil"/>
            </w:tcBorders>
          </w:tcPr>
          <w:p w:rsidR="00991B5C" w:rsidRPr="00C32C50" w:rsidRDefault="00991B5C" w:rsidP="00931150">
            <w:pPr>
              <w:widowControl/>
              <w:spacing w:after="0" w:line="240" w:lineRule="auto"/>
              <w:ind w:firstLine="0"/>
              <w:jc w:val="left"/>
              <w:rPr>
                <w:bCs/>
                <w:sz w:val="22"/>
                <w:szCs w:val="22"/>
                <w:lang w:eastAsia="lv-LV"/>
              </w:rPr>
            </w:pPr>
            <w:r w:rsidRPr="00C32C50">
              <w:rPr>
                <w:sz w:val="22"/>
                <w:szCs w:val="22"/>
              </w:rPr>
              <w:t>Ir atbilstoši plānotas projekta rezultātā izbūvētās infrastruktūras ekspluatācijas un uzturēšanas izmaksas.</w:t>
            </w:r>
          </w:p>
        </w:tc>
        <w:tc>
          <w:tcPr>
            <w:tcW w:w="255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931150">
            <w:pPr>
              <w:widowControl/>
              <w:spacing w:after="0" w:line="240" w:lineRule="auto"/>
              <w:ind w:firstLine="0"/>
              <w:jc w:val="left"/>
              <w:rPr>
                <w:bCs/>
                <w:sz w:val="22"/>
                <w:szCs w:val="22"/>
                <w:lang w:eastAsia="lv-LV"/>
              </w:rPr>
            </w:pPr>
            <w:r w:rsidRPr="00C32C50">
              <w:rPr>
                <w:sz w:val="22"/>
                <w:szCs w:val="22"/>
              </w:rPr>
              <w:t>Nav atbilstoši plānotas projekta rezultātā izbūvētās infrastruktūras ekspluatācijas vai uzturēšanas izmaksas.</w:t>
            </w:r>
          </w:p>
        </w:tc>
        <w:tc>
          <w:tcPr>
            <w:tcW w:w="2551" w:type="dxa"/>
            <w:vMerge/>
            <w:tcBorders>
              <w:tl2br w:val="nil"/>
              <w:tr2bl w:val="nil"/>
            </w:tcBorders>
          </w:tcPr>
          <w:p w:rsidR="00991B5C" w:rsidRPr="00C32C50" w:rsidRDefault="00991B5C" w:rsidP="00366C1B">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6506FA">
            <w:pPr>
              <w:pStyle w:val="naiskr"/>
              <w:jc w:val="center"/>
              <w:rPr>
                <w:sz w:val="22"/>
                <w:szCs w:val="22"/>
                <w:lang w:val="lv-LV"/>
              </w:rPr>
            </w:pPr>
            <w:r w:rsidRPr="00C32C50">
              <w:rPr>
                <w:sz w:val="22"/>
                <w:szCs w:val="22"/>
                <w:lang w:val="lv-LV"/>
              </w:rPr>
              <w:t>26.3.</w:t>
            </w:r>
          </w:p>
        </w:tc>
        <w:tc>
          <w:tcPr>
            <w:tcW w:w="2835" w:type="dxa"/>
            <w:vMerge w:val="restart"/>
          </w:tcPr>
          <w:p w:rsidR="00991B5C" w:rsidRPr="00431E1E" w:rsidRDefault="00991B5C" w:rsidP="006A01A5">
            <w:pPr>
              <w:pStyle w:val="naiskr"/>
              <w:rPr>
                <w:sz w:val="22"/>
                <w:szCs w:val="22"/>
                <w:lang w:val="lv-LV"/>
              </w:rPr>
            </w:pPr>
            <w:r w:rsidRPr="00431E1E">
              <w:rPr>
                <w:sz w:val="22"/>
                <w:szCs w:val="22"/>
                <w:lang w:val="lv-LV"/>
              </w:rPr>
              <w:t xml:space="preserve"> ir plānota atbilstoša tarifu </w:t>
            </w:r>
            <w:r w:rsidRPr="00431E1E">
              <w:rPr>
                <w:sz w:val="22"/>
                <w:szCs w:val="22"/>
                <w:lang w:val="lv-LV"/>
              </w:rPr>
              <w:lastRenderedPageBreak/>
              <w:t>politika, kas nodrošinās nepieciešamo ekspluatācijas izdevumu (aizņēmuma gadījumā – arī aizdevuma atmaksu) segšanu un iekļauj būtisku pamatlīdzekļu nolietojuma apjomu, kā arī ir pieejama patērētājam – mājsaimniecības vidējie mēneša maksājumi par ūdenssaimniecības pakalpojumiem nepārsniedz 4 % no vidējiem mājsaimniecības ikmēneša ienākumiem</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lastRenderedPageBreak/>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9F16DF">
            <w:pPr>
              <w:widowControl/>
              <w:spacing w:after="0" w:line="240" w:lineRule="auto"/>
              <w:ind w:firstLine="0"/>
              <w:jc w:val="left"/>
              <w:rPr>
                <w:bCs/>
                <w:sz w:val="22"/>
                <w:szCs w:val="22"/>
                <w:lang w:eastAsia="lv-LV"/>
              </w:rPr>
            </w:pPr>
            <w:r w:rsidRPr="00C32C50">
              <w:rPr>
                <w:bCs/>
                <w:sz w:val="22"/>
                <w:szCs w:val="22"/>
                <w:lang w:eastAsia="lv-LV"/>
              </w:rPr>
              <w:t xml:space="preserve">Informācijas avots: projekta </w:t>
            </w:r>
            <w:r w:rsidRPr="00C32C50">
              <w:rPr>
                <w:bCs/>
                <w:sz w:val="22"/>
                <w:szCs w:val="22"/>
                <w:lang w:eastAsia="lv-LV"/>
              </w:rPr>
              <w:lastRenderedPageBreak/>
              <w:t>iesnieguma 3.5.sadaļa, 1.pielikums.</w:t>
            </w:r>
          </w:p>
        </w:tc>
        <w:tc>
          <w:tcPr>
            <w:tcW w:w="2977" w:type="dxa"/>
            <w:tcBorders>
              <w:tl2br w:val="nil"/>
              <w:tr2bl w:val="nil"/>
            </w:tcBorders>
          </w:tcPr>
          <w:p w:rsidR="00991B5C" w:rsidRPr="00C32C50" w:rsidRDefault="00991B5C" w:rsidP="00F87578">
            <w:pPr>
              <w:widowControl/>
              <w:spacing w:after="0" w:line="240" w:lineRule="auto"/>
              <w:ind w:firstLine="0"/>
              <w:jc w:val="left"/>
              <w:rPr>
                <w:bCs/>
                <w:sz w:val="22"/>
                <w:szCs w:val="22"/>
                <w:lang w:eastAsia="lv-LV"/>
              </w:rPr>
            </w:pPr>
            <w:r w:rsidRPr="00C32C50">
              <w:rPr>
                <w:sz w:val="22"/>
                <w:szCs w:val="22"/>
              </w:rPr>
              <w:lastRenderedPageBreak/>
              <w:t xml:space="preserve">Ir plānota atbilstošu tarifu </w:t>
            </w:r>
            <w:r w:rsidRPr="00C32C50">
              <w:rPr>
                <w:sz w:val="22"/>
                <w:szCs w:val="22"/>
              </w:rPr>
              <w:lastRenderedPageBreak/>
              <w:t xml:space="preserve">politika, kas nodrošinās nepieciešamos ekspluatācijas un attīstības izdevumus (aizņēmuma gadījumā – arī aizdevuma atmaksāšanu) </w:t>
            </w:r>
            <w:r w:rsidRPr="00AA2BBB">
              <w:rPr>
                <w:sz w:val="22"/>
                <w:szCs w:val="22"/>
              </w:rPr>
              <w:t>segšanu un iekļauj būtisku pamatlīdzekļu nolietojuma apjomu, kā arī ir pieejama patērētājam – mājsaimniecības vidējie mēneša maksājumi par ūdenssaimniecības pakalpojumiem nepārsniedz 4 % no vidējiem mājsaimniecības ikmēneša ienākumiem</w:t>
            </w:r>
          </w:p>
        </w:tc>
        <w:tc>
          <w:tcPr>
            <w:tcW w:w="255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lastRenderedPageBreak/>
              <w:t xml:space="preserve">Izvēlētā tarifu politika </w:t>
            </w:r>
            <w:r w:rsidRPr="00C32C50">
              <w:rPr>
                <w:bCs/>
                <w:sz w:val="22"/>
                <w:szCs w:val="22"/>
                <w:lang w:eastAsia="lv-LV"/>
              </w:rPr>
              <w:lastRenderedPageBreak/>
              <w:t>ietekmē atbalsta likmi, tāpēc jāpārliecinās, ka tarifu plāns atbilst projekta iesniegumā noteiktajiem principiem (piesārņotājs maksā princips utt.).</w:t>
            </w:r>
          </w:p>
          <w:p w:rsidR="00991B5C" w:rsidRPr="00C32C50" w:rsidRDefault="00991B5C" w:rsidP="00366C1B">
            <w:pPr>
              <w:widowControl/>
              <w:spacing w:after="0" w:line="240" w:lineRule="auto"/>
              <w:ind w:firstLine="0"/>
              <w:jc w:val="left"/>
              <w:rPr>
                <w:bCs/>
                <w:sz w:val="22"/>
                <w:szCs w:val="22"/>
                <w:lang w:eastAsia="lv-LV"/>
              </w:rPr>
            </w:pP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931150">
            <w:pPr>
              <w:widowControl/>
              <w:spacing w:after="0" w:line="240" w:lineRule="auto"/>
              <w:ind w:firstLine="0"/>
              <w:jc w:val="left"/>
              <w:rPr>
                <w:bCs/>
                <w:sz w:val="22"/>
                <w:szCs w:val="22"/>
                <w:lang w:eastAsia="lv-LV"/>
              </w:rPr>
            </w:pPr>
            <w:r w:rsidRPr="00C32C50">
              <w:rPr>
                <w:sz w:val="22"/>
                <w:szCs w:val="22"/>
              </w:rPr>
              <w:t xml:space="preserve">Nav plānota atbilstoša tarifu politika, tā nenodrošinās nepieciešamos ekspluatācijas un attīstības izdevumus (aizņēmuma gadījumā – arī aizdevuma atmaksāšanu) </w:t>
            </w:r>
            <w:r w:rsidRPr="00AA2BBB">
              <w:rPr>
                <w:sz w:val="22"/>
                <w:szCs w:val="22"/>
              </w:rPr>
              <w:t>segšanu, neiekļauj būtisku pamatlīdzekļu nolietojuma apjomu, kā arī nav pieejama patērētājam – mājsaimniecības vidējie mēneša maksājumi par ūdenssaimniecības pakalpojumiem pārsniedz 4 % no vidējiem mājsaimniecības ikmēneša ienākumiem.</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6506FA">
            <w:pPr>
              <w:pStyle w:val="naiskr"/>
              <w:jc w:val="center"/>
              <w:rPr>
                <w:sz w:val="22"/>
                <w:szCs w:val="22"/>
                <w:lang w:val="lv-LV"/>
              </w:rPr>
            </w:pPr>
            <w:r w:rsidRPr="00C32C50">
              <w:rPr>
                <w:sz w:val="22"/>
                <w:szCs w:val="22"/>
                <w:lang w:val="lv-LV"/>
              </w:rPr>
              <w:t>26.4.</w:t>
            </w:r>
          </w:p>
        </w:tc>
        <w:tc>
          <w:tcPr>
            <w:tcW w:w="2835" w:type="dxa"/>
            <w:vMerge w:val="restart"/>
          </w:tcPr>
          <w:p w:rsidR="00991B5C" w:rsidRPr="00C32C50" w:rsidRDefault="00991B5C" w:rsidP="00E86FA6">
            <w:pPr>
              <w:pStyle w:val="naiskr"/>
              <w:rPr>
                <w:sz w:val="22"/>
                <w:szCs w:val="22"/>
                <w:lang w:val="lv-LV"/>
              </w:rPr>
            </w:pPr>
            <w:r w:rsidRPr="00C32C50">
              <w:rPr>
                <w:sz w:val="22"/>
                <w:szCs w:val="22"/>
                <w:lang w:val="lv-LV"/>
              </w:rPr>
              <w:t xml:space="preserve"> ir vai būs pieejams personāls, lai nodrošinātu </w:t>
            </w:r>
            <w:r w:rsidRPr="00C32C50">
              <w:rPr>
                <w:sz w:val="22"/>
                <w:szCs w:val="22"/>
                <w:lang w:val="lv-LV"/>
              </w:rPr>
              <w:lastRenderedPageBreak/>
              <w:t>projekta īstenošanas rezultātā radīto pamatlīdzekļu atbilstošu ekspluatāciju</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lastRenderedPageBreak/>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3.5.sadaļa, 1. pielikums.</w:t>
            </w:r>
          </w:p>
        </w:tc>
        <w:tc>
          <w:tcPr>
            <w:tcW w:w="2977" w:type="dxa"/>
            <w:tcBorders>
              <w:tl2br w:val="nil"/>
              <w:tr2bl w:val="nil"/>
            </w:tcBorders>
          </w:tcPr>
          <w:p w:rsidR="00991B5C" w:rsidRPr="00C32C50" w:rsidRDefault="00991B5C" w:rsidP="00931150">
            <w:pPr>
              <w:widowControl/>
              <w:spacing w:after="0" w:line="240" w:lineRule="auto"/>
              <w:ind w:firstLine="0"/>
              <w:jc w:val="left"/>
              <w:rPr>
                <w:bCs/>
                <w:sz w:val="22"/>
                <w:szCs w:val="22"/>
                <w:lang w:eastAsia="lv-LV"/>
              </w:rPr>
            </w:pPr>
            <w:r w:rsidRPr="00C32C50">
              <w:rPr>
                <w:sz w:val="22"/>
                <w:szCs w:val="22"/>
              </w:rPr>
              <w:t xml:space="preserve">Norādīts, ka ir vai būs pieejams personāls, lai nodrošinātu projekta </w:t>
            </w:r>
            <w:r w:rsidRPr="00C32C50">
              <w:rPr>
                <w:sz w:val="22"/>
                <w:szCs w:val="22"/>
              </w:rPr>
              <w:lastRenderedPageBreak/>
              <w:t>īstenošanas rezultātā radīto pamatlīdzekļu atbilstošu ekspluatāciju.</w:t>
            </w:r>
          </w:p>
        </w:tc>
        <w:tc>
          <w:tcPr>
            <w:tcW w:w="2551" w:type="dxa"/>
            <w:vMerge w:val="restart"/>
            <w:tcBorders>
              <w:tl2br w:val="nil"/>
              <w:tr2bl w:val="nil"/>
            </w:tcBorders>
          </w:tcPr>
          <w:p w:rsidR="00991B5C" w:rsidRPr="00C32C50" w:rsidRDefault="00991B5C" w:rsidP="00130B37">
            <w:pPr>
              <w:spacing w:line="240" w:lineRule="auto"/>
              <w:ind w:firstLine="0"/>
              <w:jc w:val="left"/>
              <w:rPr>
                <w:bCs/>
                <w:sz w:val="22"/>
                <w:szCs w:val="22"/>
                <w:lang w:eastAsia="lv-LV"/>
              </w:rPr>
            </w:pP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931150">
            <w:pPr>
              <w:widowControl/>
              <w:spacing w:after="0" w:line="240" w:lineRule="auto"/>
              <w:ind w:firstLine="0"/>
              <w:jc w:val="left"/>
              <w:rPr>
                <w:bCs/>
                <w:sz w:val="22"/>
                <w:szCs w:val="22"/>
                <w:lang w:eastAsia="lv-LV"/>
              </w:rPr>
            </w:pPr>
            <w:r w:rsidRPr="00C32C50">
              <w:rPr>
                <w:sz w:val="22"/>
                <w:szCs w:val="22"/>
              </w:rPr>
              <w:t>Norādīts, ka nav vai nebūs pieejams personāls, lai nodrošinātu projekta īstenošanas rezultātā radīto pamatlīdzekļu atbilstošu ekspluatāciju, vai nav sniegta informācija vispār.</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6506FA">
            <w:pPr>
              <w:pStyle w:val="naiskr"/>
              <w:jc w:val="center"/>
              <w:rPr>
                <w:sz w:val="22"/>
                <w:szCs w:val="22"/>
                <w:lang w:val="lv-LV"/>
              </w:rPr>
            </w:pPr>
            <w:r w:rsidRPr="00C32C50">
              <w:rPr>
                <w:sz w:val="22"/>
                <w:szCs w:val="22"/>
                <w:lang w:val="lv-LV"/>
              </w:rPr>
              <w:t>27.</w:t>
            </w:r>
          </w:p>
        </w:tc>
        <w:tc>
          <w:tcPr>
            <w:tcW w:w="2835" w:type="dxa"/>
            <w:vMerge w:val="restart"/>
          </w:tcPr>
          <w:p w:rsidR="00991B5C" w:rsidRPr="00C32C50" w:rsidRDefault="00991B5C" w:rsidP="00E86FA6">
            <w:pPr>
              <w:pStyle w:val="NormalWeb"/>
              <w:jc w:val="both"/>
              <w:rPr>
                <w:sz w:val="22"/>
                <w:szCs w:val="22"/>
                <w:lang w:val="lv-LV" w:eastAsia="lv-LV"/>
              </w:rPr>
            </w:pPr>
            <w:r w:rsidRPr="00C32C50">
              <w:rPr>
                <w:sz w:val="22"/>
                <w:szCs w:val="22"/>
                <w:lang w:val="lv-LV"/>
              </w:rPr>
              <w:t> </w:t>
            </w:r>
            <w:r w:rsidRPr="00C32C50">
              <w:rPr>
                <w:sz w:val="22"/>
                <w:szCs w:val="22"/>
                <w:lang w:val="lv-LV" w:eastAsia="lv-LV"/>
              </w:rPr>
              <w:t>Projekta iesniegumā norādītie būvdarbu un aprīkojuma piegādes rādītāji (piemēram, tīklu garums, infrastruktūras objekti, piegādājamā tehnika) atbilst projekta aprakstam un ietver galvenos darbus, kas raksturo izvirzīto projekta mērķu sasniegšanu</w:t>
            </w:r>
          </w:p>
          <w:p w:rsidR="00991B5C" w:rsidRPr="00C32C50" w:rsidRDefault="00991B5C" w:rsidP="006A01A5">
            <w:pPr>
              <w:pStyle w:val="naiskr"/>
              <w:rPr>
                <w:sz w:val="22"/>
                <w:szCs w:val="22"/>
                <w:lang w:val="lv-LV"/>
              </w:rPr>
            </w:pP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BA025E">
            <w:pPr>
              <w:widowControl/>
              <w:spacing w:after="0" w:line="240" w:lineRule="auto"/>
              <w:ind w:firstLine="0"/>
              <w:jc w:val="left"/>
              <w:rPr>
                <w:bCs/>
                <w:sz w:val="22"/>
                <w:szCs w:val="22"/>
                <w:lang w:eastAsia="lv-LV"/>
              </w:rPr>
            </w:pPr>
            <w:r w:rsidRPr="00C32C50">
              <w:rPr>
                <w:bCs/>
                <w:sz w:val="22"/>
                <w:szCs w:val="22"/>
                <w:lang w:eastAsia="lv-LV"/>
              </w:rPr>
              <w:t>Informācijas avots: projekta iesnieguma 2.sadaļa, 1.pielikums.</w:t>
            </w: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sz w:val="22"/>
                <w:szCs w:val="22"/>
                <w:lang w:eastAsia="lv-LV"/>
              </w:rPr>
              <w:t>Projekta iesniegumā norādītie būvdarbu un aprīkojuma piegādes rādītāji (piemēram, tīklu garums, infrastruktūras objekti, piegādājamā tehnika) atbilst projekta aprakstam un ietver galvenos darbus, kas raksturo izvirzīto projekta mērķu sasniegšanu</w:t>
            </w:r>
          </w:p>
        </w:tc>
        <w:tc>
          <w:tcPr>
            <w:tcW w:w="2551" w:type="dxa"/>
            <w:vMerge w:val="restart"/>
            <w:tcBorders>
              <w:tl2br w:val="nil"/>
              <w:tr2bl w:val="nil"/>
            </w:tcBorders>
          </w:tcPr>
          <w:p w:rsidR="00991B5C" w:rsidRPr="00C32C50" w:rsidRDefault="00991B5C" w:rsidP="00475D25">
            <w:pPr>
              <w:widowControl/>
              <w:spacing w:after="0" w:line="240" w:lineRule="auto"/>
              <w:ind w:firstLine="0"/>
              <w:jc w:val="left"/>
              <w:rPr>
                <w:sz w:val="22"/>
                <w:szCs w:val="22"/>
                <w:lang w:eastAsia="lv-LV"/>
              </w:rPr>
            </w:pPr>
            <w:r w:rsidRPr="00C32C50">
              <w:rPr>
                <w:bCs/>
                <w:sz w:val="22"/>
                <w:szCs w:val="22"/>
                <w:lang w:eastAsia="lv-LV"/>
              </w:rPr>
              <w:t xml:space="preserve">Nepieciešams salīdzināt ar 7.2.tabulu un būvdarbu tāmēm (3.pielikums), pārliecinoties, ka projekta iesniegumā iekļauti visi nepieciešamie darbi, </w:t>
            </w:r>
            <w:r w:rsidRPr="00C32C50">
              <w:rPr>
                <w:sz w:val="22"/>
                <w:szCs w:val="22"/>
                <w:lang w:eastAsia="lv-LV"/>
              </w:rPr>
              <w:t xml:space="preserve">kas raksturo izvirzīto projekta mērķu sasniegšanu. </w:t>
            </w:r>
          </w:p>
          <w:p w:rsidR="00991B5C" w:rsidRPr="00C32C50" w:rsidRDefault="00991B5C" w:rsidP="00366C1B">
            <w:pPr>
              <w:widowControl/>
              <w:spacing w:after="0" w:line="240" w:lineRule="auto"/>
              <w:ind w:firstLine="0"/>
              <w:jc w:val="left"/>
              <w:rPr>
                <w:bCs/>
                <w:sz w:val="22"/>
                <w:szCs w:val="22"/>
                <w:lang w:eastAsia="lv-LV"/>
              </w:rPr>
            </w:pP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bottom w:val="single" w:sz="4" w:space="0" w:color="auto"/>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bottom w:val="single" w:sz="4" w:space="0" w:color="auto"/>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bottom w:val="single" w:sz="4" w:space="0" w:color="auto"/>
              <w:tl2br w:val="nil"/>
              <w:tr2bl w:val="nil"/>
            </w:tcBorders>
          </w:tcPr>
          <w:p w:rsidR="00991B5C" w:rsidRPr="00C32C50" w:rsidRDefault="00991B5C" w:rsidP="00223C13">
            <w:pPr>
              <w:widowControl/>
              <w:spacing w:after="0" w:line="240" w:lineRule="auto"/>
              <w:ind w:firstLine="0"/>
              <w:jc w:val="left"/>
              <w:rPr>
                <w:bCs/>
                <w:sz w:val="22"/>
                <w:szCs w:val="22"/>
                <w:lang w:eastAsia="lv-LV"/>
              </w:rPr>
            </w:pPr>
            <w:r w:rsidRPr="00C32C50">
              <w:rPr>
                <w:sz w:val="22"/>
                <w:szCs w:val="22"/>
                <w:lang w:eastAsia="lv-LV"/>
              </w:rPr>
              <w:t>Projekta iesniegumā norādītie būvdarbu un aprīkojuma piegādes rādītāji (piemēram, tīklu garums, infrastruktūras objekti, piegādājamā tehnika) neatbilst projekta aprakstam vai neietver galvenos darbus, kas raksturo izvirzīto projekta mērķu sasniegšanu</w:t>
            </w:r>
          </w:p>
        </w:tc>
        <w:tc>
          <w:tcPr>
            <w:tcW w:w="2551" w:type="dxa"/>
            <w:vMerge/>
            <w:tcBorders>
              <w:bottom w:val="single" w:sz="4" w:space="0" w:color="auto"/>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28.</w:t>
            </w:r>
          </w:p>
        </w:tc>
        <w:tc>
          <w:tcPr>
            <w:tcW w:w="2835" w:type="dxa"/>
          </w:tcPr>
          <w:p w:rsidR="00991B5C" w:rsidRPr="00431E1E" w:rsidRDefault="00991B5C" w:rsidP="00950226">
            <w:pPr>
              <w:pStyle w:val="NormalWeb"/>
              <w:jc w:val="both"/>
              <w:rPr>
                <w:sz w:val="22"/>
                <w:szCs w:val="22"/>
                <w:lang w:val="lv-LV" w:eastAsia="lv-LV"/>
              </w:rPr>
            </w:pPr>
            <w:r w:rsidRPr="00C32C50">
              <w:rPr>
                <w:sz w:val="22"/>
                <w:szCs w:val="22"/>
                <w:lang w:val="lv-LV"/>
              </w:rPr>
              <w:t> </w:t>
            </w:r>
            <w:r w:rsidRPr="00431E1E">
              <w:rPr>
                <w:sz w:val="22"/>
                <w:szCs w:val="22"/>
                <w:lang w:val="lv-LV" w:eastAsia="lv-LV"/>
              </w:rPr>
              <w:t>Projekta izmaksu un ieguvumu analīze veikta, piemērojot:</w:t>
            </w:r>
          </w:p>
        </w:tc>
        <w:tc>
          <w:tcPr>
            <w:tcW w:w="170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693"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55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6506FA">
            <w:pPr>
              <w:pStyle w:val="naiskr"/>
              <w:spacing w:line="209" w:lineRule="atLeast"/>
              <w:jc w:val="center"/>
              <w:rPr>
                <w:sz w:val="22"/>
                <w:szCs w:val="22"/>
                <w:lang w:val="lv-LV"/>
              </w:rPr>
            </w:pPr>
            <w:r w:rsidRPr="00C32C50">
              <w:rPr>
                <w:sz w:val="22"/>
                <w:szCs w:val="22"/>
                <w:lang w:val="lv-LV"/>
              </w:rPr>
              <w:t>28.1.</w:t>
            </w:r>
          </w:p>
        </w:tc>
        <w:tc>
          <w:tcPr>
            <w:tcW w:w="2835" w:type="dxa"/>
            <w:vMerge w:val="restart"/>
          </w:tcPr>
          <w:p w:rsidR="00991B5C" w:rsidRPr="00C32C50" w:rsidRDefault="00991B5C" w:rsidP="00950226">
            <w:pPr>
              <w:pStyle w:val="NormalWeb"/>
              <w:jc w:val="both"/>
              <w:rPr>
                <w:sz w:val="22"/>
                <w:szCs w:val="22"/>
                <w:lang w:val="lv-LV" w:eastAsia="lv-LV"/>
              </w:rPr>
            </w:pPr>
            <w:r w:rsidRPr="00C32C50">
              <w:rPr>
                <w:sz w:val="22"/>
                <w:szCs w:val="22"/>
                <w:lang w:val="lv-LV"/>
              </w:rPr>
              <w:t> </w:t>
            </w:r>
            <w:r w:rsidRPr="00C32C50">
              <w:rPr>
                <w:sz w:val="22"/>
                <w:szCs w:val="22"/>
                <w:lang w:val="lv-LV" w:eastAsia="lv-LV"/>
              </w:rPr>
              <w:t xml:space="preserve">reālo sociālo diskonta likmi </w:t>
            </w:r>
            <w:r w:rsidRPr="00C32C50">
              <w:rPr>
                <w:sz w:val="22"/>
                <w:szCs w:val="22"/>
                <w:lang w:val="lv-LV" w:eastAsia="lv-LV"/>
              </w:rPr>
              <w:lastRenderedPageBreak/>
              <w:t>vai atbilstošu nominālo diskonta likmi</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lastRenderedPageBreak/>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9F16DF">
            <w:pPr>
              <w:widowControl/>
              <w:spacing w:after="0" w:line="240" w:lineRule="auto"/>
              <w:ind w:firstLine="0"/>
              <w:jc w:val="left"/>
              <w:rPr>
                <w:bCs/>
                <w:sz w:val="22"/>
                <w:szCs w:val="22"/>
                <w:lang w:eastAsia="lv-LV"/>
              </w:rPr>
            </w:pPr>
            <w:r w:rsidRPr="00C32C50">
              <w:rPr>
                <w:bCs/>
                <w:sz w:val="22"/>
                <w:szCs w:val="22"/>
                <w:lang w:eastAsia="lv-LV"/>
              </w:rPr>
              <w:t xml:space="preserve">Informācijas avots: projekta </w:t>
            </w:r>
            <w:r w:rsidRPr="00C32C50">
              <w:rPr>
                <w:bCs/>
                <w:sz w:val="22"/>
                <w:szCs w:val="22"/>
                <w:lang w:eastAsia="lv-LV"/>
              </w:rPr>
              <w:lastRenderedPageBreak/>
              <w:t>iesnieguma 7.sadaļa, 1.pielikums.</w:t>
            </w:r>
          </w:p>
        </w:tc>
        <w:tc>
          <w:tcPr>
            <w:tcW w:w="2977" w:type="dxa"/>
            <w:tcBorders>
              <w:tl2br w:val="nil"/>
              <w:tr2bl w:val="nil"/>
            </w:tcBorders>
          </w:tcPr>
          <w:p w:rsidR="00991B5C" w:rsidRPr="00C32C50" w:rsidRDefault="00991B5C" w:rsidP="00E86FA6">
            <w:pPr>
              <w:widowControl/>
              <w:spacing w:after="0" w:line="240" w:lineRule="auto"/>
              <w:ind w:firstLine="0"/>
              <w:jc w:val="left"/>
              <w:rPr>
                <w:bCs/>
                <w:sz w:val="22"/>
                <w:szCs w:val="22"/>
                <w:lang w:eastAsia="lv-LV"/>
              </w:rPr>
            </w:pPr>
            <w:r w:rsidRPr="00C32C50">
              <w:rPr>
                <w:bCs/>
                <w:sz w:val="22"/>
                <w:szCs w:val="22"/>
                <w:lang w:eastAsia="lv-LV"/>
              </w:rPr>
              <w:lastRenderedPageBreak/>
              <w:t xml:space="preserve"> Ir piemērota</w:t>
            </w:r>
            <w:r w:rsidRPr="00C32C50">
              <w:rPr>
                <w:sz w:val="22"/>
                <w:szCs w:val="22"/>
              </w:rPr>
              <w:t xml:space="preserve"> reālā sociālā </w:t>
            </w:r>
            <w:r w:rsidRPr="00C32C50">
              <w:rPr>
                <w:sz w:val="22"/>
                <w:szCs w:val="22"/>
              </w:rPr>
              <w:lastRenderedPageBreak/>
              <w:t>diskonta likme vai atbilstoša nominālā diskonta likme.</w:t>
            </w:r>
          </w:p>
        </w:tc>
        <w:tc>
          <w:tcPr>
            <w:tcW w:w="2551" w:type="dxa"/>
            <w:vMerge w:val="restart"/>
            <w:tcBorders>
              <w:tl2br w:val="nil"/>
              <w:tr2bl w:val="nil"/>
            </w:tcBorders>
          </w:tcPr>
          <w:p w:rsidR="00991B5C" w:rsidRPr="00C32C50" w:rsidRDefault="00991B5C" w:rsidP="00321378">
            <w:pPr>
              <w:spacing w:line="240" w:lineRule="auto"/>
              <w:ind w:firstLine="0"/>
              <w:jc w:val="left"/>
              <w:rPr>
                <w:bCs/>
                <w:sz w:val="22"/>
                <w:szCs w:val="22"/>
                <w:lang w:eastAsia="lv-LV"/>
              </w:rPr>
            </w:pPr>
            <w:r w:rsidRPr="00C32C50">
              <w:rPr>
                <w:bCs/>
                <w:sz w:val="22"/>
                <w:szCs w:val="22"/>
                <w:lang w:eastAsia="lv-LV"/>
              </w:rPr>
              <w:lastRenderedPageBreak/>
              <w:t xml:space="preserve">Tiek vērtēts, balstoties uz </w:t>
            </w:r>
            <w:r w:rsidRPr="00C32C50">
              <w:rPr>
                <w:bCs/>
                <w:sz w:val="22"/>
                <w:szCs w:val="22"/>
                <w:lang w:eastAsia="lv-LV"/>
              </w:rPr>
              <w:lastRenderedPageBreak/>
              <w:t>aktuālajiem makroekonomiskajiem rādītājiem, kuri jā</w:t>
            </w:r>
            <w:r w:rsidR="007C4082">
              <w:rPr>
                <w:bCs/>
                <w:sz w:val="22"/>
                <w:szCs w:val="22"/>
                <w:lang w:eastAsia="lv-LV"/>
              </w:rPr>
              <w:t>piemēro finanšu analīzei sestās</w:t>
            </w:r>
            <w:r w:rsidRPr="00C32C50">
              <w:rPr>
                <w:bCs/>
                <w:sz w:val="22"/>
                <w:szCs w:val="22"/>
                <w:lang w:eastAsia="lv-LV"/>
              </w:rPr>
              <w:t xml:space="preserve"> kārtas ietvaros, un kuri tika norādīti uzaicinājuma vēstulē par projekta iesnieguma iesniegšanu</w:t>
            </w:r>
            <w:hyperlink w:history="1"/>
            <w:r w:rsidRPr="00C32C50">
              <w:rPr>
                <w:bCs/>
                <w:sz w:val="22"/>
                <w:szCs w:val="22"/>
                <w:lang w:eastAsia="lv-LV"/>
              </w:rPr>
              <w:t>.</w:t>
            </w:r>
            <w:proofErr w:type="gramStart"/>
            <w:r w:rsidRPr="00C32C50">
              <w:rPr>
                <w:bCs/>
                <w:sz w:val="22"/>
                <w:szCs w:val="22"/>
                <w:lang w:eastAsia="lv-LV"/>
              </w:rPr>
              <w:t xml:space="preserve">  </w:t>
            </w:r>
            <w:proofErr w:type="gramEnd"/>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E86FA6">
            <w:pPr>
              <w:widowControl/>
              <w:spacing w:after="0" w:line="240" w:lineRule="auto"/>
              <w:ind w:firstLine="0"/>
              <w:jc w:val="left"/>
              <w:rPr>
                <w:bCs/>
                <w:sz w:val="22"/>
                <w:szCs w:val="22"/>
                <w:lang w:eastAsia="lv-LV"/>
              </w:rPr>
            </w:pPr>
            <w:r w:rsidRPr="00C32C50">
              <w:rPr>
                <w:bCs/>
                <w:sz w:val="22"/>
                <w:szCs w:val="22"/>
                <w:lang w:eastAsia="lv-LV"/>
              </w:rPr>
              <w:t>Nav piemērota</w:t>
            </w:r>
            <w:r w:rsidRPr="00C32C50">
              <w:rPr>
                <w:sz w:val="22"/>
                <w:szCs w:val="22"/>
              </w:rPr>
              <w:t xml:space="preserve"> reālā sociālā diskonta likme vai atbilstoša nominālā diskonta likme.</w:t>
            </w:r>
          </w:p>
        </w:tc>
        <w:tc>
          <w:tcPr>
            <w:tcW w:w="2551" w:type="dxa"/>
            <w:vMerge/>
            <w:tcBorders>
              <w:tl2br w:val="nil"/>
              <w:tr2bl w:val="nil"/>
            </w:tcBorders>
          </w:tcPr>
          <w:p w:rsidR="00991B5C" w:rsidRPr="00C32C50" w:rsidRDefault="00991B5C" w:rsidP="00130B37">
            <w:pPr>
              <w:widowControl/>
              <w:spacing w:after="0" w:line="240" w:lineRule="auto"/>
              <w:ind w:firstLine="0"/>
              <w:jc w:val="left"/>
              <w:rPr>
                <w:bCs/>
                <w:sz w:val="22"/>
                <w:szCs w:val="22"/>
                <w:lang w:eastAsia="lv-LV"/>
              </w:rPr>
            </w:pP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NA</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C06D39">
            <w:pPr>
              <w:widowControl/>
              <w:spacing w:after="0" w:line="240" w:lineRule="auto"/>
              <w:ind w:firstLine="0"/>
              <w:jc w:val="left"/>
              <w:rPr>
                <w:bCs/>
                <w:sz w:val="22"/>
                <w:szCs w:val="22"/>
                <w:lang w:eastAsia="lv-LV"/>
              </w:rPr>
            </w:pPr>
            <w:r w:rsidRPr="00C32C50">
              <w:rPr>
                <w:bCs/>
                <w:sz w:val="22"/>
                <w:szCs w:val="22"/>
                <w:lang w:eastAsia="lv-LV"/>
              </w:rPr>
              <w:t>Vērtējums ir NA, ja projekta kopējās izmaksas ir līdz 1 milj. EUR.</w:t>
            </w:r>
          </w:p>
        </w:tc>
        <w:tc>
          <w:tcPr>
            <w:tcW w:w="2551" w:type="dxa"/>
            <w:vMerge/>
            <w:tcBorders>
              <w:tl2br w:val="nil"/>
              <w:tr2bl w:val="nil"/>
            </w:tcBorders>
          </w:tcPr>
          <w:p w:rsidR="00991B5C" w:rsidRPr="00C32C50" w:rsidRDefault="00991B5C" w:rsidP="00130B37">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6506FA">
            <w:pPr>
              <w:pStyle w:val="naiskr"/>
              <w:spacing w:line="70" w:lineRule="atLeast"/>
              <w:jc w:val="center"/>
              <w:rPr>
                <w:sz w:val="22"/>
                <w:szCs w:val="22"/>
                <w:lang w:val="lv-LV"/>
              </w:rPr>
            </w:pPr>
            <w:r w:rsidRPr="00C32C50">
              <w:rPr>
                <w:sz w:val="22"/>
                <w:szCs w:val="22"/>
                <w:lang w:val="lv-LV"/>
              </w:rPr>
              <w:t>28.2.</w:t>
            </w:r>
          </w:p>
        </w:tc>
        <w:tc>
          <w:tcPr>
            <w:tcW w:w="2835" w:type="dxa"/>
            <w:vMerge w:val="restart"/>
          </w:tcPr>
          <w:p w:rsidR="00991B5C" w:rsidRPr="00C32C50" w:rsidRDefault="00991B5C" w:rsidP="00950226">
            <w:pPr>
              <w:pStyle w:val="NormalWeb"/>
              <w:jc w:val="both"/>
              <w:rPr>
                <w:sz w:val="22"/>
                <w:szCs w:val="22"/>
                <w:lang w:val="lv-LV" w:eastAsia="lv-LV"/>
              </w:rPr>
            </w:pPr>
            <w:r w:rsidRPr="00C32C50">
              <w:rPr>
                <w:sz w:val="22"/>
                <w:szCs w:val="22"/>
                <w:lang w:val="lv-LV"/>
              </w:rPr>
              <w:t> </w:t>
            </w:r>
            <w:r w:rsidRPr="00C32C50">
              <w:rPr>
                <w:sz w:val="22"/>
                <w:szCs w:val="22"/>
                <w:lang w:val="lv-LV" w:eastAsia="lv-LV"/>
              </w:rPr>
              <w:t>reālo finansiālo diskonta likmi vai atbilstošu nominālo diskonta likmi</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7.sadaļa, 1.pielikums.</w:t>
            </w:r>
          </w:p>
        </w:tc>
        <w:tc>
          <w:tcPr>
            <w:tcW w:w="2977" w:type="dxa"/>
            <w:tcBorders>
              <w:tl2br w:val="nil"/>
              <w:tr2bl w:val="nil"/>
            </w:tcBorders>
          </w:tcPr>
          <w:p w:rsidR="00991B5C" w:rsidRPr="00C32C50" w:rsidRDefault="00991B5C" w:rsidP="00E86FA6">
            <w:pPr>
              <w:widowControl/>
              <w:spacing w:after="0" w:line="240" w:lineRule="auto"/>
              <w:ind w:firstLine="0"/>
              <w:jc w:val="left"/>
              <w:rPr>
                <w:bCs/>
                <w:sz w:val="22"/>
                <w:szCs w:val="22"/>
                <w:lang w:eastAsia="lv-LV"/>
              </w:rPr>
            </w:pPr>
            <w:r w:rsidRPr="00C32C50">
              <w:rPr>
                <w:bCs/>
                <w:sz w:val="22"/>
                <w:szCs w:val="22"/>
                <w:lang w:eastAsia="lv-LV"/>
              </w:rPr>
              <w:t xml:space="preserve"> Ir piemērota</w:t>
            </w:r>
            <w:r w:rsidRPr="00C32C50">
              <w:rPr>
                <w:sz w:val="22"/>
                <w:szCs w:val="22"/>
              </w:rPr>
              <w:t xml:space="preserve"> reālā finansiālā diskonta likme vai </w:t>
            </w:r>
            <w:proofErr w:type="gramStart"/>
            <w:r w:rsidRPr="00C32C50">
              <w:rPr>
                <w:sz w:val="22"/>
                <w:szCs w:val="22"/>
              </w:rPr>
              <w:t>atbilstošu nominālā diskonta likme</w:t>
            </w:r>
            <w:proofErr w:type="gramEnd"/>
            <w:r w:rsidRPr="00C32C50">
              <w:rPr>
                <w:sz w:val="22"/>
                <w:szCs w:val="22"/>
              </w:rPr>
              <w:t>.</w:t>
            </w:r>
          </w:p>
        </w:tc>
        <w:tc>
          <w:tcPr>
            <w:tcW w:w="2551" w:type="dxa"/>
            <w:vMerge w:val="restart"/>
            <w:tcBorders>
              <w:tl2br w:val="nil"/>
              <w:tr2bl w:val="nil"/>
            </w:tcBorders>
          </w:tcPr>
          <w:p w:rsidR="00991B5C" w:rsidRPr="00C32C50" w:rsidRDefault="00991B5C" w:rsidP="00321378">
            <w:pPr>
              <w:spacing w:line="240" w:lineRule="auto"/>
              <w:ind w:firstLine="0"/>
              <w:jc w:val="left"/>
              <w:rPr>
                <w:bCs/>
                <w:sz w:val="22"/>
                <w:szCs w:val="22"/>
                <w:lang w:eastAsia="lv-LV"/>
              </w:rPr>
            </w:pPr>
            <w:r w:rsidRPr="00C32C50">
              <w:rPr>
                <w:bCs/>
                <w:sz w:val="22"/>
                <w:szCs w:val="22"/>
                <w:lang w:eastAsia="lv-LV"/>
              </w:rPr>
              <w:t>Tiek vērtēts, balstoties uz aktuālajiem makroekonomiskajiem rādītājiem, kuri jā</w:t>
            </w:r>
            <w:r w:rsidR="007C4082">
              <w:rPr>
                <w:bCs/>
                <w:sz w:val="22"/>
                <w:szCs w:val="22"/>
                <w:lang w:eastAsia="lv-LV"/>
              </w:rPr>
              <w:t>piemēro finanšu analīzei sestās</w:t>
            </w:r>
            <w:r w:rsidRPr="00C32C50">
              <w:rPr>
                <w:bCs/>
                <w:sz w:val="22"/>
                <w:szCs w:val="22"/>
                <w:lang w:eastAsia="lv-LV"/>
              </w:rPr>
              <w:t xml:space="preserve"> kārtas ietvaros, un kuri tika norādīti uzaicinājuma vēstulē par projekta iesnieguma iesniegšanu</w:t>
            </w:r>
            <w:hyperlink w:history="1"/>
            <w:r w:rsidRPr="00C32C50">
              <w:rPr>
                <w:bCs/>
                <w:sz w:val="22"/>
                <w:szCs w:val="22"/>
                <w:lang w:eastAsia="lv-LV"/>
              </w:rPr>
              <w:t>.</w:t>
            </w:r>
            <w:proofErr w:type="gramStart"/>
            <w:r w:rsidRPr="00C32C50">
              <w:rPr>
                <w:bCs/>
                <w:sz w:val="22"/>
                <w:szCs w:val="22"/>
                <w:lang w:eastAsia="lv-LV"/>
              </w:rPr>
              <w:t xml:space="preserve">  </w:t>
            </w:r>
            <w:proofErr w:type="gramEnd"/>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E86FA6">
            <w:pPr>
              <w:widowControl/>
              <w:spacing w:after="0" w:line="240" w:lineRule="auto"/>
              <w:ind w:firstLine="0"/>
              <w:jc w:val="left"/>
              <w:rPr>
                <w:bCs/>
                <w:sz w:val="22"/>
                <w:szCs w:val="22"/>
                <w:lang w:eastAsia="lv-LV"/>
              </w:rPr>
            </w:pPr>
            <w:r w:rsidRPr="00C32C50">
              <w:rPr>
                <w:bCs/>
                <w:sz w:val="22"/>
                <w:szCs w:val="22"/>
                <w:lang w:eastAsia="lv-LV"/>
              </w:rPr>
              <w:t>Nav piemērota</w:t>
            </w:r>
            <w:r w:rsidRPr="00C32C50">
              <w:rPr>
                <w:sz w:val="22"/>
                <w:szCs w:val="22"/>
              </w:rPr>
              <w:t xml:space="preserve"> reālā finansiālā diskonta likme vai </w:t>
            </w:r>
            <w:proofErr w:type="gramStart"/>
            <w:r w:rsidRPr="00C32C50">
              <w:rPr>
                <w:sz w:val="22"/>
                <w:szCs w:val="22"/>
              </w:rPr>
              <w:t>atbilstošu nominālā diskonta likme</w:t>
            </w:r>
            <w:proofErr w:type="gramEnd"/>
            <w:r w:rsidRPr="00C32C50">
              <w:rPr>
                <w:sz w:val="22"/>
                <w:szCs w:val="22"/>
              </w:rPr>
              <w:t>.</w:t>
            </w:r>
          </w:p>
        </w:tc>
        <w:tc>
          <w:tcPr>
            <w:tcW w:w="2551" w:type="dxa"/>
            <w:vMerge/>
            <w:tcBorders>
              <w:tl2br w:val="nil"/>
              <w:tr2bl w:val="nil"/>
            </w:tcBorders>
          </w:tcPr>
          <w:p w:rsidR="00991B5C" w:rsidRPr="00C32C50" w:rsidRDefault="00991B5C" w:rsidP="004F2E48">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6506FA">
            <w:pPr>
              <w:pStyle w:val="naiskr"/>
              <w:spacing w:line="161" w:lineRule="atLeast"/>
              <w:jc w:val="center"/>
              <w:rPr>
                <w:sz w:val="22"/>
                <w:szCs w:val="22"/>
                <w:lang w:val="lv-LV"/>
              </w:rPr>
            </w:pPr>
            <w:r w:rsidRPr="00C32C50">
              <w:rPr>
                <w:sz w:val="22"/>
                <w:szCs w:val="22"/>
                <w:lang w:val="lv-LV"/>
              </w:rPr>
              <w:t>28.3.</w:t>
            </w:r>
          </w:p>
        </w:tc>
        <w:tc>
          <w:tcPr>
            <w:tcW w:w="2835" w:type="dxa"/>
            <w:vMerge w:val="restart"/>
          </w:tcPr>
          <w:p w:rsidR="00991B5C" w:rsidRPr="00C32C50" w:rsidRDefault="00991B5C" w:rsidP="006506FA">
            <w:pPr>
              <w:pStyle w:val="naiskr"/>
              <w:spacing w:line="161" w:lineRule="atLeast"/>
              <w:rPr>
                <w:sz w:val="22"/>
                <w:szCs w:val="22"/>
                <w:lang w:val="lv-LV"/>
              </w:rPr>
            </w:pPr>
            <w:r w:rsidRPr="00C32C50">
              <w:rPr>
                <w:sz w:val="22"/>
                <w:szCs w:val="22"/>
                <w:lang w:val="lv-LV"/>
              </w:rPr>
              <w:t> atbilstošus konversijas faktoru rādītājus</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7.sadaļa, 1.pielikums.</w:t>
            </w: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 xml:space="preserve"> Ir piemēroti</w:t>
            </w:r>
            <w:r w:rsidRPr="00C32C50">
              <w:rPr>
                <w:sz w:val="22"/>
                <w:szCs w:val="22"/>
              </w:rPr>
              <w:t xml:space="preserve">  atbilstoši konversijas faktoru rādītāji.</w:t>
            </w:r>
          </w:p>
        </w:tc>
        <w:tc>
          <w:tcPr>
            <w:tcW w:w="2551" w:type="dxa"/>
            <w:vMerge w:val="restart"/>
            <w:tcBorders>
              <w:tl2br w:val="nil"/>
              <w:tr2bl w:val="nil"/>
            </w:tcBorders>
          </w:tcPr>
          <w:p w:rsidR="00991B5C" w:rsidRPr="00C32C50" w:rsidRDefault="00991B5C" w:rsidP="00321378">
            <w:pPr>
              <w:widowControl/>
              <w:spacing w:after="0" w:line="240" w:lineRule="auto"/>
              <w:ind w:firstLine="0"/>
              <w:jc w:val="left"/>
              <w:rPr>
                <w:bCs/>
                <w:sz w:val="22"/>
                <w:szCs w:val="22"/>
                <w:lang w:eastAsia="lv-LV"/>
              </w:rPr>
            </w:pPr>
            <w:r w:rsidRPr="00C32C50">
              <w:rPr>
                <w:bCs/>
                <w:sz w:val="22"/>
                <w:szCs w:val="22"/>
                <w:lang w:eastAsia="lv-LV"/>
              </w:rPr>
              <w:t xml:space="preserve">Tiek vērtēts, balstoties uz aktuālajiem makroekonomiskajiem rādītājiem, kuri jāpiemēro finanšu analīzei </w:t>
            </w:r>
            <w:r w:rsidR="007C4082">
              <w:rPr>
                <w:bCs/>
                <w:sz w:val="22"/>
                <w:szCs w:val="22"/>
                <w:lang w:eastAsia="lv-LV"/>
              </w:rPr>
              <w:t>sestās</w:t>
            </w:r>
            <w:r w:rsidRPr="00C32C50">
              <w:rPr>
                <w:bCs/>
                <w:sz w:val="22"/>
                <w:szCs w:val="22"/>
                <w:lang w:eastAsia="lv-LV"/>
              </w:rPr>
              <w:t xml:space="preserve"> kārtas ietvaros, un kuri tika norādīti uzaicinājuma vēstulē par projekta iesnieguma iesniegšanu</w:t>
            </w:r>
            <w:hyperlink w:history="1"/>
            <w:r w:rsidRPr="00C32C50">
              <w:rPr>
                <w:bCs/>
                <w:sz w:val="22"/>
                <w:szCs w:val="22"/>
                <w:lang w:eastAsia="lv-LV"/>
              </w:rPr>
              <w:t>.</w:t>
            </w:r>
            <w:proofErr w:type="gramStart"/>
            <w:r w:rsidRPr="00C32C50">
              <w:rPr>
                <w:bCs/>
                <w:sz w:val="22"/>
                <w:szCs w:val="22"/>
                <w:lang w:eastAsia="lv-LV"/>
              </w:rPr>
              <w:t xml:space="preserve">  </w:t>
            </w:r>
            <w:proofErr w:type="gramEnd"/>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Nav piemēroti</w:t>
            </w:r>
            <w:r w:rsidRPr="00C32C50">
              <w:rPr>
                <w:sz w:val="22"/>
                <w:szCs w:val="22"/>
              </w:rPr>
              <w:t xml:space="preserve">  atbilstoši konversijas faktoru rādītāji.</w:t>
            </w:r>
          </w:p>
        </w:tc>
        <w:tc>
          <w:tcPr>
            <w:tcW w:w="2551" w:type="dxa"/>
            <w:vMerge/>
            <w:tcBorders>
              <w:tl2br w:val="nil"/>
              <w:tr2bl w:val="nil"/>
            </w:tcBorders>
          </w:tcPr>
          <w:p w:rsidR="00991B5C" w:rsidRPr="00C32C50" w:rsidRDefault="00991B5C" w:rsidP="004F2E48">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6506FA">
            <w:pPr>
              <w:pStyle w:val="naiskr"/>
              <w:jc w:val="center"/>
              <w:rPr>
                <w:sz w:val="22"/>
                <w:szCs w:val="22"/>
                <w:lang w:val="lv-LV"/>
              </w:rPr>
            </w:pPr>
            <w:r w:rsidRPr="00C32C50">
              <w:rPr>
                <w:sz w:val="22"/>
                <w:szCs w:val="22"/>
                <w:lang w:val="lv-LV"/>
              </w:rPr>
              <w:t>28.4.</w:t>
            </w:r>
          </w:p>
        </w:tc>
        <w:tc>
          <w:tcPr>
            <w:tcW w:w="2835" w:type="dxa"/>
            <w:vMerge w:val="restart"/>
          </w:tcPr>
          <w:p w:rsidR="00991B5C" w:rsidRPr="00C32C50" w:rsidRDefault="00991B5C" w:rsidP="006A01A5">
            <w:pPr>
              <w:pStyle w:val="naiskr"/>
              <w:rPr>
                <w:sz w:val="22"/>
                <w:szCs w:val="22"/>
                <w:lang w:val="lv-LV"/>
              </w:rPr>
            </w:pPr>
            <w:r w:rsidRPr="00C32C50">
              <w:rPr>
                <w:sz w:val="22"/>
                <w:szCs w:val="22"/>
                <w:lang w:val="lv-LV"/>
              </w:rPr>
              <w:t> atbilstošas vidēja termiņa un ilgtermiņa prognozes</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7.sadaļa, 1.pielikums.</w:t>
            </w: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 xml:space="preserve"> Ir piemērotas</w:t>
            </w:r>
            <w:r w:rsidRPr="00C32C50">
              <w:rPr>
                <w:sz w:val="22"/>
                <w:szCs w:val="22"/>
              </w:rPr>
              <w:t xml:space="preserve"> atbilstošas vidēja termiņa un ilgtermiņa prognozes.</w:t>
            </w:r>
          </w:p>
        </w:tc>
        <w:tc>
          <w:tcPr>
            <w:tcW w:w="2551" w:type="dxa"/>
            <w:vMerge w:val="restart"/>
            <w:tcBorders>
              <w:tl2br w:val="nil"/>
              <w:tr2bl w:val="nil"/>
            </w:tcBorders>
          </w:tcPr>
          <w:p w:rsidR="00991B5C" w:rsidRPr="00C32C50" w:rsidRDefault="00991B5C" w:rsidP="00321378">
            <w:pPr>
              <w:widowControl/>
              <w:spacing w:after="0" w:line="240" w:lineRule="auto"/>
              <w:ind w:firstLine="0"/>
              <w:jc w:val="left"/>
              <w:rPr>
                <w:bCs/>
                <w:sz w:val="22"/>
                <w:szCs w:val="22"/>
                <w:lang w:eastAsia="lv-LV"/>
              </w:rPr>
            </w:pPr>
            <w:r w:rsidRPr="00C32C50">
              <w:rPr>
                <w:bCs/>
                <w:sz w:val="22"/>
                <w:szCs w:val="22"/>
                <w:lang w:eastAsia="lv-LV"/>
              </w:rPr>
              <w:t xml:space="preserve">Tiek vērtēts, balstoties uz aktuālajiem makroekonomiskajiem rādītājiem, kuri jāpiemēro finanšu analīzei kārtas </w:t>
            </w:r>
            <w:r w:rsidRPr="00C32C50">
              <w:rPr>
                <w:bCs/>
                <w:sz w:val="22"/>
                <w:szCs w:val="22"/>
                <w:lang w:eastAsia="lv-LV"/>
              </w:rPr>
              <w:lastRenderedPageBreak/>
              <w:t>ietvaros.</w:t>
            </w:r>
          </w:p>
        </w:tc>
      </w:tr>
      <w:tr w:rsidR="00991B5C" w:rsidRPr="00C32C50" w:rsidTr="00FA41D3">
        <w:trPr>
          <w:trHeight w:val="611"/>
        </w:trPr>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Nav piemērotas</w:t>
            </w:r>
            <w:r w:rsidRPr="00C32C50">
              <w:rPr>
                <w:sz w:val="22"/>
                <w:szCs w:val="22"/>
              </w:rPr>
              <w:t xml:space="preserve"> atbilstošas vidēja termiņa un ilgtermiņa </w:t>
            </w:r>
            <w:r w:rsidRPr="00C32C50">
              <w:rPr>
                <w:sz w:val="22"/>
                <w:szCs w:val="22"/>
              </w:rPr>
              <w:lastRenderedPageBreak/>
              <w:t>prognozes.</w:t>
            </w:r>
          </w:p>
        </w:tc>
        <w:tc>
          <w:tcPr>
            <w:tcW w:w="2551" w:type="dxa"/>
            <w:vMerge/>
            <w:tcBorders>
              <w:tl2br w:val="nil"/>
              <w:tr2bl w:val="nil"/>
            </w:tcBorders>
          </w:tcPr>
          <w:p w:rsidR="00991B5C" w:rsidRPr="00C32C50" w:rsidRDefault="00991B5C" w:rsidP="004F2E48">
            <w:pPr>
              <w:widowControl/>
              <w:spacing w:after="0" w:line="240" w:lineRule="auto"/>
              <w:ind w:firstLine="0"/>
              <w:jc w:val="left"/>
              <w:rPr>
                <w:bCs/>
                <w:sz w:val="22"/>
                <w:szCs w:val="22"/>
                <w:lang w:eastAsia="lv-LV"/>
              </w:rPr>
            </w:pPr>
          </w:p>
        </w:tc>
      </w:tr>
      <w:tr w:rsidR="00991B5C" w:rsidRPr="00C32C50" w:rsidTr="00FA41D3">
        <w:trPr>
          <w:trHeight w:val="274"/>
        </w:trPr>
        <w:tc>
          <w:tcPr>
            <w:tcW w:w="993" w:type="dxa"/>
            <w:vMerge w:val="restart"/>
          </w:tcPr>
          <w:p w:rsidR="00991B5C" w:rsidRPr="00C32C50" w:rsidRDefault="00991B5C" w:rsidP="006506FA">
            <w:pPr>
              <w:pStyle w:val="naiskr"/>
              <w:jc w:val="center"/>
              <w:rPr>
                <w:sz w:val="22"/>
                <w:szCs w:val="22"/>
                <w:lang w:val="lv-LV"/>
              </w:rPr>
            </w:pPr>
            <w:r w:rsidRPr="00C32C50">
              <w:rPr>
                <w:sz w:val="22"/>
                <w:szCs w:val="22"/>
                <w:lang w:val="lv-LV"/>
              </w:rPr>
              <w:lastRenderedPageBreak/>
              <w:t>29.</w:t>
            </w:r>
          </w:p>
        </w:tc>
        <w:tc>
          <w:tcPr>
            <w:tcW w:w="2835" w:type="dxa"/>
            <w:vMerge w:val="restart"/>
          </w:tcPr>
          <w:p w:rsidR="00991B5C" w:rsidRPr="00C32C50" w:rsidRDefault="00991B5C" w:rsidP="007E3AD9">
            <w:pPr>
              <w:pStyle w:val="NormalWeb"/>
              <w:jc w:val="both"/>
              <w:rPr>
                <w:sz w:val="22"/>
                <w:szCs w:val="22"/>
                <w:lang w:val="lv-LV" w:eastAsia="lv-LV"/>
              </w:rPr>
            </w:pPr>
            <w:r w:rsidRPr="00C32C50">
              <w:rPr>
                <w:sz w:val="22"/>
                <w:szCs w:val="22"/>
                <w:lang w:val="lv-LV"/>
              </w:rPr>
              <w:t> </w:t>
            </w:r>
            <w:r w:rsidRPr="00C32C50">
              <w:rPr>
                <w:sz w:val="22"/>
                <w:szCs w:val="22"/>
                <w:lang w:val="lv-LV" w:eastAsia="lv-LV"/>
              </w:rPr>
              <w:t>Projekta finanšu analīzes rezultāti apliecina projekta finansiālo stabilitāti</w:t>
            </w:r>
          </w:p>
          <w:p w:rsidR="00991B5C" w:rsidRPr="00C32C50" w:rsidRDefault="00991B5C" w:rsidP="005D343A">
            <w:pPr>
              <w:pStyle w:val="naiskr"/>
              <w:rPr>
                <w:sz w:val="22"/>
                <w:szCs w:val="22"/>
                <w:lang w:val="lv-LV"/>
              </w:rPr>
            </w:pP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7.sadaļa, 1.pielikums.</w:t>
            </w: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sz w:val="22"/>
                <w:szCs w:val="22"/>
                <w:lang w:eastAsia="lv-LV"/>
              </w:rPr>
              <w:t>Projekta finanšu analīzes rezultāti apliecina projekta finansiālo stabilitāti</w:t>
            </w:r>
          </w:p>
        </w:tc>
        <w:tc>
          <w:tcPr>
            <w:tcW w:w="2551" w:type="dxa"/>
            <w:vMerge w:val="restart"/>
            <w:tcBorders>
              <w:tl2br w:val="nil"/>
              <w:tr2bl w:val="nil"/>
            </w:tcBorders>
          </w:tcPr>
          <w:p w:rsidR="00991B5C" w:rsidRPr="00C32C50" w:rsidRDefault="00991B5C" w:rsidP="0075288B">
            <w:pPr>
              <w:widowControl/>
              <w:spacing w:after="0" w:line="240" w:lineRule="auto"/>
              <w:ind w:firstLine="0"/>
              <w:jc w:val="left"/>
              <w:rPr>
                <w:bCs/>
                <w:sz w:val="22"/>
                <w:szCs w:val="22"/>
                <w:lang w:eastAsia="lv-LV"/>
              </w:rPr>
            </w:pPr>
            <w:r w:rsidRPr="00C32C50">
              <w:rPr>
                <w:bCs/>
                <w:sz w:val="22"/>
                <w:szCs w:val="22"/>
                <w:lang w:eastAsia="lv-LV"/>
              </w:rPr>
              <w:t>Papildus pārbauda, vai projekta analīzē tiek ietverta informācija par PVN nodrošināšanai nepieciešamajiem līdzekļiem un to ietekmi un uzņēmuma vai pašvaldības kredītspēju. Salīdzina ar projekta iesnieguma 1.pielikumu.</w:t>
            </w: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sz w:val="22"/>
                <w:szCs w:val="22"/>
                <w:lang w:eastAsia="lv-LV"/>
              </w:rPr>
              <w:t>Projekta finanšu analīzes rezultāti neapliecina projekta finansiālo stabilitāti</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tcPr>
          <w:p w:rsidR="00991B5C" w:rsidRPr="00C32C50" w:rsidRDefault="00991B5C" w:rsidP="00865C40">
            <w:pPr>
              <w:pStyle w:val="naiskr"/>
              <w:spacing w:line="218" w:lineRule="atLeast"/>
              <w:jc w:val="center"/>
              <w:rPr>
                <w:sz w:val="22"/>
                <w:szCs w:val="22"/>
                <w:lang w:val="lv-LV"/>
              </w:rPr>
            </w:pPr>
            <w:r w:rsidRPr="00C32C50">
              <w:rPr>
                <w:sz w:val="22"/>
                <w:szCs w:val="22"/>
                <w:lang w:val="lv-LV"/>
              </w:rPr>
              <w:t>31.</w:t>
            </w:r>
          </w:p>
        </w:tc>
        <w:tc>
          <w:tcPr>
            <w:tcW w:w="2835" w:type="dxa"/>
          </w:tcPr>
          <w:p w:rsidR="00991B5C" w:rsidRPr="00C32C50" w:rsidRDefault="00991B5C" w:rsidP="007E3AD9">
            <w:pPr>
              <w:pStyle w:val="naiskr"/>
              <w:spacing w:line="218" w:lineRule="atLeast"/>
              <w:rPr>
                <w:sz w:val="22"/>
                <w:szCs w:val="22"/>
                <w:lang w:val="lv-LV"/>
              </w:rPr>
            </w:pPr>
            <w:r w:rsidRPr="00C32C50">
              <w:rPr>
                <w:sz w:val="22"/>
                <w:szCs w:val="22"/>
                <w:lang w:val="lv-LV"/>
              </w:rPr>
              <w:t>Projekta budžetā iekļautās izmaksas:</w:t>
            </w:r>
          </w:p>
        </w:tc>
        <w:tc>
          <w:tcPr>
            <w:tcW w:w="170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693"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55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865C40">
            <w:pPr>
              <w:pStyle w:val="naiskr"/>
              <w:jc w:val="center"/>
              <w:rPr>
                <w:sz w:val="22"/>
                <w:szCs w:val="22"/>
                <w:lang w:val="lv-LV"/>
              </w:rPr>
            </w:pPr>
            <w:r w:rsidRPr="00C32C50">
              <w:rPr>
                <w:sz w:val="22"/>
                <w:szCs w:val="22"/>
                <w:lang w:val="lv-LV"/>
              </w:rPr>
              <w:t>31.1.</w:t>
            </w:r>
          </w:p>
        </w:tc>
        <w:tc>
          <w:tcPr>
            <w:tcW w:w="2835" w:type="dxa"/>
            <w:vMerge w:val="restart"/>
          </w:tcPr>
          <w:p w:rsidR="00991B5C" w:rsidRPr="00C32C50" w:rsidRDefault="00991B5C" w:rsidP="007E3AD9">
            <w:pPr>
              <w:pStyle w:val="naiskr"/>
              <w:rPr>
                <w:sz w:val="22"/>
                <w:szCs w:val="22"/>
                <w:lang w:val="lv-LV"/>
              </w:rPr>
            </w:pPr>
            <w:r w:rsidRPr="00C32C50">
              <w:rPr>
                <w:sz w:val="22"/>
                <w:szCs w:val="22"/>
                <w:lang w:val="lv-LV"/>
              </w:rPr>
              <w:t> ietver visas projekta īstenošanai nepieciešamās izmaksu pozīcijas</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highlight w:val="yellow"/>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7.2.sadaļa, 2.sadaļa, 1.pielikums un 3.pielikums.</w:t>
            </w:r>
          </w:p>
        </w:tc>
        <w:tc>
          <w:tcPr>
            <w:tcW w:w="2977" w:type="dxa"/>
            <w:tcBorders>
              <w:tl2br w:val="nil"/>
              <w:tr2bl w:val="nil"/>
            </w:tcBorders>
          </w:tcPr>
          <w:p w:rsidR="00991B5C" w:rsidRPr="00C32C50" w:rsidRDefault="00991B5C" w:rsidP="007E3AD9">
            <w:pPr>
              <w:widowControl/>
              <w:spacing w:after="0" w:line="240" w:lineRule="auto"/>
              <w:ind w:firstLine="0"/>
              <w:jc w:val="left"/>
              <w:rPr>
                <w:bCs/>
                <w:sz w:val="22"/>
                <w:szCs w:val="22"/>
                <w:lang w:eastAsia="lv-LV"/>
              </w:rPr>
            </w:pPr>
            <w:r w:rsidRPr="00C32C50">
              <w:rPr>
                <w:sz w:val="22"/>
                <w:szCs w:val="22"/>
              </w:rPr>
              <w:t>Projekta budžetā iekļautās izmaksas ietver visas projekta īstenošanai nepieciešamās izmaksu pozīcijas.</w:t>
            </w:r>
          </w:p>
        </w:tc>
        <w:tc>
          <w:tcPr>
            <w:tcW w:w="255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7E3AD9">
            <w:pPr>
              <w:widowControl/>
              <w:spacing w:after="0" w:line="240" w:lineRule="auto"/>
              <w:ind w:firstLine="0"/>
              <w:jc w:val="left"/>
              <w:rPr>
                <w:bCs/>
                <w:sz w:val="22"/>
                <w:szCs w:val="22"/>
                <w:lang w:eastAsia="lv-LV"/>
              </w:rPr>
            </w:pPr>
            <w:r w:rsidRPr="00C32C50">
              <w:rPr>
                <w:sz w:val="22"/>
                <w:szCs w:val="22"/>
              </w:rPr>
              <w:t>Projekta budžetā iekļautās izmaksas neietver visas projekta īstenošanai nepieciešamās izmaksu pozīcijas.</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865C40">
            <w:pPr>
              <w:pStyle w:val="naiskr"/>
              <w:jc w:val="center"/>
              <w:rPr>
                <w:sz w:val="22"/>
                <w:szCs w:val="22"/>
                <w:lang w:val="lv-LV"/>
              </w:rPr>
            </w:pPr>
            <w:r w:rsidRPr="00C32C50">
              <w:rPr>
                <w:sz w:val="22"/>
                <w:szCs w:val="22"/>
                <w:lang w:val="lv-LV"/>
              </w:rPr>
              <w:t>31.2.</w:t>
            </w:r>
          </w:p>
        </w:tc>
        <w:tc>
          <w:tcPr>
            <w:tcW w:w="2835" w:type="dxa"/>
            <w:vMerge w:val="restart"/>
          </w:tcPr>
          <w:p w:rsidR="00991B5C" w:rsidRPr="00C32C50" w:rsidRDefault="00991B5C" w:rsidP="007E3AD9">
            <w:pPr>
              <w:pStyle w:val="naiskr"/>
              <w:rPr>
                <w:sz w:val="22"/>
                <w:szCs w:val="22"/>
                <w:lang w:val="lv-LV"/>
              </w:rPr>
            </w:pPr>
            <w:r w:rsidRPr="00C32C50">
              <w:rPr>
                <w:sz w:val="22"/>
                <w:szCs w:val="22"/>
                <w:lang w:val="lv-LV"/>
              </w:rPr>
              <w:t> ir saskaņā ar būvdarbu tāmi</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highlight w:val="yellow"/>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9F16DF">
            <w:pPr>
              <w:widowControl/>
              <w:spacing w:after="0" w:line="240" w:lineRule="auto"/>
              <w:ind w:firstLine="0"/>
              <w:jc w:val="left"/>
              <w:rPr>
                <w:bCs/>
                <w:sz w:val="22"/>
                <w:szCs w:val="22"/>
                <w:lang w:eastAsia="lv-LV"/>
              </w:rPr>
            </w:pPr>
            <w:r w:rsidRPr="00C32C50">
              <w:rPr>
                <w:bCs/>
                <w:sz w:val="22"/>
                <w:szCs w:val="22"/>
                <w:lang w:eastAsia="lv-LV"/>
              </w:rPr>
              <w:t>Informācijas avots: projekta iesnieguma 7.2.sadaļa, 2.sadaļa un 3.pielikums.</w:t>
            </w:r>
          </w:p>
        </w:tc>
        <w:tc>
          <w:tcPr>
            <w:tcW w:w="2977" w:type="dxa"/>
            <w:tcBorders>
              <w:tl2br w:val="nil"/>
              <w:tr2bl w:val="nil"/>
            </w:tcBorders>
          </w:tcPr>
          <w:p w:rsidR="00991B5C" w:rsidRPr="00C32C50" w:rsidRDefault="00991B5C" w:rsidP="007E3AD9">
            <w:pPr>
              <w:widowControl/>
              <w:spacing w:after="0" w:line="240" w:lineRule="auto"/>
              <w:ind w:firstLine="0"/>
              <w:jc w:val="left"/>
              <w:rPr>
                <w:bCs/>
                <w:sz w:val="22"/>
                <w:szCs w:val="22"/>
                <w:lang w:eastAsia="lv-LV"/>
              </w:rPr>
            </w:pPr>
            <w:r w:rsidRPr="00C32C50">
              <w:rPr>
                <w:sz w:val="22"/>
                <w:szCs w:val="22"/>
              </w:rPr>
              <w:t>Projekta budžetā iekļautās izmaksas ir saskaņā ar būvdarbu tāmi.</w:t>
            </w:r>
          </w:p>
        </w:tc>
        <w:tc>
          <w:tcPr>
            <w:tcW w:w="255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7E3AD9">
            <w:pPr>
              <w:widowControl/>
              <w:spacing w:after="0" w:line="240" w:lineRule="auto"/>
              <w:ind w:firstLine="0"/>
              <w:jc w:val="left"/>
              <w:rPr>
                <w:bCs/>
                <w:sz w:val="22"/>
                <w:szCs w:val="22"/>
                <w:lang w:eastAsia="lv-LV"/>
              </w:rPr>
            </w:pPr>
            <w:r w:rsidRPr="00C32C50">
              <w:rPr>
                <w:sz w:val="22"/>
                <w:szCs w:val="22"/>
              </w:rPr>
              <w:t>Projekta budžetā iekļautās izmaksas nav saskaņā ar būvdarbu tāmi.</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865C40">
            <w:pPr>
              <w:pStyle w:val="naiskr"/>
              <w:jc w:val="center"/>
              <w:rPr>
                <w:sz w:val="22"/>
                <w:szCs w:val="22"/>
                <w:lang w:val="lv-LV"/>
              </w:rPr>
            </w:pPr>
            <w:r w:rsidRPr="00C32C50">
              <w:rPr>
                <w:sz w:val="22"/>
                <w:szCs w:val="22"/>
                <w:lang w:val="lv-LV"/>
              </w:rPr>
              <w:t>31.3.</w:t>
            </w:r>
          </w:p>
        </w:tc>
        <w:tc>
          <w:tcPr>
            <w:tcW w:w="2835" w:type="dxa"/>
            <w:vMerge w:val="restart"/>
          </w:tcPr>
          <w:p w:rsidR="00991B5C" w:rsidRPr="00C32C50" w:rsidRDefault="00991B5C" w:rsidP="00CE7D89">
            <w:pPr>
              <w:pStyle w:val="naiskr"/>
              <w:rPr>
                <w:sz w:val="22"/>
                <w:szCs w:val="22"/>
                <w:lang w:val="lv-LV"/>
              </w:rPr>
            </w:pPr>
            <w:r w:rsidRPr="00C32C50">
              <w:rPr>
                <w:sz w:val="22"/>
                <w:szCs w:val="22"/>
                <w:lang w:val="lv-LV"/>
              </w:rPr>
              <w:t xml:space="preserve"> ir samērīgas un pamatotas, </w:t>
            </w:r>
            <w:r w:rsidRPr="00C32C50">
              <w:rPr>
                <w:sz w:val="22"/>
                <w:szCs w:val="22"/>
                <w:lang w:val="lv-LV"/>
              </w:rPr>
              <w:lastRenderedPageBreak/>
              <w:t>norādīts, kā ir noteiktas projekta aktivitāšu ieviešanai nepieciešamās izmaksas (pieņēmumi izmaksu aprēķinam)</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lastRenderedPageBreak/>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highlight w:val="yellow"/>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9F16DF">
            <w:pPr>
              <w:widowControl/>
              <w:spacing w:after="0" w:line="240" w:lineRule="auto"/>
              <w:ind w:firstLine="0"/>
              <w:jc w:val="left"/>
              <w:rPr>
                <w:bCs/>
                <w:sz w:val="22"/>
                <w:szCs w:val="22"/>
                <w:lang w:eastAsia="lv-LV"/>
              </w:rPr>
            </w:pPr>
            <w:r w:rsidRPr="00C32C50">
              <w:rPr>
                <w:bCs/>
                <w:sz w:val="22"/>
                <w:szCs w:val="22"/>
                <w:lang w:eastAsia="lv-LV"/>
              </w:rPr>
              <w:t xml:space="preserve">Informācijas avots: projekta </w:t>
            </w:r>
            <w:r w:rsidRPr="00C32C50">
              <w:rPr>
                <w:bCs/>
                <w:sz w:val="22"/>
                <w:szCs w:val="22"/>
                <w:lang w:eastAsia="lv-LV"/>
              </w:rPr>
              <w:lastRenderedPageBreak/>
              <w:t>iesnieguma 1. un 3.pielikumu, projekta iesnieguma 7.2.sadaļa.</w:t>
            </w:r>
          </w:p>
        </w:tc>
        <w:tc>
          <w:tcPr>
            <w:tcW w:w="2977" w:type="dxa"/>
            <w:tcBorders>
              <w:tl2br w:val="nil"/>
              <w:tr2bl w:val="nil"/>
            </w:tcBorders>
          </w:tcPr>
          <w:p w:rsidR="00991B5C" w:rsidRPr="00C32C50" w:rsidRDefault="00991B5C" w:rsidP="007E3AD9">
            <w:pPr>
              <w:widowControl/>
              <w:spacing w:after="0" w:line="240" w:lineRule="auto"/>
              <w:ind w:firstLine="0"/>
              <w:jc w:val="left"/>
              <w:rPr>
                <w:bCs/>
                <w:sz w:val="22"/>
                <w:szCs w:val="22"/>
                <w:lang w:eastAsia="lv-LV"/>
              </w:rPr>
            </w:pPr>
            <w:r w:rsidRPr="00C32C50">
              <w:rPr>
                <w:sz w:val="22"/>
                <w:szCs w:val="22"/>
              </w:rPr>
              <w:lastRenderedPageBreak/>
              <w:t xml:space="preserve">Projekta budžetā iekļautās </w:t>
            </w:r>
            <w:r w:rsidRPr="00C32C50">
              <w:rPr>
                <w:sz w:val="22"/>
                <w:szCs w:val="22"/>
              </w:rPr>
              <w:lastRenderedPageBreak/>
              <w:t>izmaksas ir samērīgas un pamatotas, norādot skaidrus pieņēmumus izmaksu aprēķinam.</w:t>
            </w:r>
          </w:p>
        </w:tc>
        <w:tc>
          <w:tcPr>
            <w:tcW w:w="255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7E3AD9">
            <w:pPr>
              <w:widowControl/>
              <w:spacing w:after="0" w:line="240" w:lineRule="auto"/>
              <w:ind w:firstLine="0"/>
              <w:jc w:val="left"/>
              <w:rPr>
                <w:bCs/>
                <w:sz w:val="22"/>
                <w:szCs w:val="22"/>
                <w:lang w:eastAsia="lv-LV"/>
              </w:rPr>
            </w:pPr>
            <w:r w:rsidRPr="00C32C50">
              <w:rPr>
                <w:sz w:val="22"/>
                <w:szCs w:val="22"/>
              </w:rPr>
              <w:t>Projekta budžetā iekļautās izmaksas nav samērīgas un pamatotas, nav norādīti skaidri pieņēmumi izmaksu aprēķinam.</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6506FA">
            <w:pPr>
              <w:pStyle w:val="naiskr"/>
              <w:spacing w:line="70" w:lineRule="atLeast"/>
              <w:jc w:val="center"/>
              <w:rPr>
                <w:sz w:val="22"/>
                <w:szCs w:val="22"/>
                <w:lang w:val="lv-LV"/>
              </w:rPr>
            </w:pPr>
            <w:r w:rsidRPr="00C32C50">
              <w:rPr>
                <w:sz w:val="22"/>
                <w:szCs w:val="22"/>
                <w:lang w:val="lv-LV"/>
              </w:rPr>
              <w:t>31.4.</w:t>
            </w:r>
          </w:p>
        </w:tc>
        <w:tc>
          <w:tcPr>
            <w:tcW w:w="2835" w:type="dxa"/>
            <w:vMerge w:val="restart"/>
          </w:tcPr>
          <w:p w:rsidR="00991B5C" w:rsidRPr="00C32C50" w:rsidRDefault="00991B5C" w:rsidP="007E3AD9">
            <w:pPr>
              <w:pStyle w:val="naiskr"/>
              <w:spacing w:line="70" w:lineRule="atLeast"/>
              <w:rPr>
                <w:sz w:val="22"/>
                <w:szCs w:val="22"/>
                <w:lang w:val="lv-LV"/>
              </w:rPr>
            </w:pPr>
            <w:r w:rsidRPr="00C32C50">
              <w:rPr>
                <w:sz w:val="22"/>
                <w:szCs w:val="22"/>
                <w:lang w:val="lv-LV"/>
              </w:rPr>
              <w:t> ir tieši nepieciešamas projekta īstenošanai</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highlight w:val="yellow"/>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0A3B99">
            <w:pPr>
              <w:widowControl/>
              <w:spacing w:after="0" w:line="240" w:lineRule="auto"/>
              <w:ind w:firstLine="0"/>
              <w:jc w:val="left"/>
              <w:rPr>
                <w:bCs/>
                <w:sz w:val="22"/>
                <w:szCs w:val="22"/>
                <w:lang w:eastAsia="lv-LV"/>
              </w:rPr>
            </w:pPr>
            <w:r w:rsidRPr="00C32C50">
              <w:rPr>
                <w:bCs/>
                <w:sz w:val="22"/>
                <w:szCs w:val="22"/>
                <w:lang w:eastAsia="lv-LV"/>
              </w:rPr>
              <w:t>Informācijas avots: projekta iesnieguma 1. un 3.pielikumu, projekta iesnieguma 7.2.sadaļa.</w:t>
            </w:r>
          </w:p>
        </w:tc>
        <w:tc>
          <w:tcPr>
            <w:tcW w:w="2977" w:type="dxa"/>
            <w:tcBorders>
              <w:tl2br w:val="nil"/>
              <w:tr2bl w:val="nil"/>
            </w:tcBorders>
          </w:tcPr>
          <w:p w:rsidR="00991B5C" w:rsidRPr="00C32C50" w:rsidRDefault="00991B5C" w:rsidP="007E3AD9">
            <w:pPr>
              <w:widowControl/>
              <w:spacing w:after="0" w:line="240" w:lineRule="auto"/>
              <w:ind w:firstLine="0"/>
              <w:jc w:val="left"/>
              <w:rPr>
                <w:bCs/>
                <w:sz w:val="22"/>
                <w:szCs w:val="22"/>
                <w:lang w:eastAsia="lv-LV"/>
              </w:rPr>
            </w:pPr>
            <w:r w:rsidRPr="00C32C50">
              <w:rPr>
                <w:sz w:val="22"/>
                <w:szCs w:val="22"/>
              </w:rPr>
              <w:t>Projekta budžetā iekļautās izmaksas ir tieši nepieciešamas projekta īstenošanai.</w:t>
            </w:r>
          </w:p>
        </w:tc>
        <w:tc>
          <w:tcPr>
            <w:tcW w:w="255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7E3AD9">
            <w:pPr>
              <w:widowControl/>
              <w:spacing w:after="0" w:line="240" w:lineRule="auto"/>
              <w:ind w:firstLine="0"/>
              <w:jc w:val="left"/>
              <w:rPr>
                <w:bCs/>
                <w:sz w:val="22"/>
                <w:szCs w:val="22"/>
                <w:lang w:eastAsia="lv-LV"/>
              </w:rPr>
            </w:pPr>
            <w:r w:rsidRPr="00C32C50">
              <w:rPr>
                <w:sz w:val="22"/>
                <w:szCs w:val="22"/>
              </w:rPr>
              <w:t>Projekta budžetā iekļautās izmaksas nav tieši nepieciešamas projekta īstenošanai.</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865C40">
            <w:pPr>
              <w:pStyle w:val="naiskr"/>
              <w:jc w:val="center"/>
              <w:rPr>
                <w:sz w:val="22"/>
                <w:szCs w:val="22"/>
                <w:lang w:val="lv-LV"/>
              </w:rPr>
            </w:pPr>
            <w:r w:rsidRPr="00C32C50">
              <w:rPr>
                <w:sz w:val="22"/>
                <w:szCs w:val="22"/>
                <w:lang w:val="lv-LV"/>
              </w:rPr>
              <w:t>31.5.</w:t>
            </w:r>
          </w:p>
        </w:tc>
        <w:tc>
          <w:tcPr>
            <w:tcW w:w="2835" w:type="dxa"/>
            <w:vMerge w:val="restart"/>
          </w:tcPr>
          <w:p w:rsidR="00991B5C" w:rsidRPr="00C32C50" w:rsidRDefault="00991B5C" w:rsidP="007E3AD9">
            <w:pPr>
              <w:widowControl/>
              <w:spacing w:before="100" w:beforeAutospacing="1" w:after="100" w:afterAutospacing="1" w:line="240" w:lineRule="auto"/>
              <w:ind w:firstLine="0"/>
              <w:rPr>
                <w:sz w:val="22"/>
                <w:szCs w:val="22"/>
                <w:lang w:eastAsia="lv-LV"/>
              </w:rPr>
            </w:pPr>
            <w:r w:rsidRPr="00C32C50">
              <w:rPr>
                <w:sz w:val="22"/>
                <w:szCs w:val="22"/>
                <w:lang w:eastAsia="lv-LV"/>
              </w:rPr>
              <w:t>atbilst prognozētajām tirgus cenām</w:t>
            </w:r>
          </w:p>
          <w:p w:rsidR="00991B5C" w:rsidRPr="00C32C50" w:rsidRDefault="00991B5C" w:rsidP="00CE7D89">
            <w:pPr>
              <w:pStyle w:val="naiskr"/>
              <w:rPr>
                <w:sz w:val="22"/>
                <w:szCs w:val="22"/>
                <w:lang w:val="lv-LV"/>
              </w:rPr>
            </w:pP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highlight w:val="yellow"/>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55397D">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projekta iesnieguma 1.pielikums.</w:t>
            </w:r>
          </w:p>
        </w:tc>
        <w:tc>
          <w:tcPr>
            <w:tcW w:w="2977" w:type="dxa"/>
            <w:tcBorders>
              <w:tl2br w:val="nil"/>
              <w:tr2bl w:val="nil"/>
            </w:tcBorders>
          </w:tcPr>
          <w:p w:rsidR="00991B5C" w:rsidRPr="00C32C50" w:rsidRDefault="00991B5C" w:rsidP="007E3AD9">
            <w:pPr>
              <w:widowControl/>
              <w:spacing w:after="0" w:line="240" w:lineRule="auto"/>
              <w:ind w:firstLine="0"/>
              <w:jc w:val="left"/>
              <w:rPr>
                <w:bCs/>
                <w:sz w:val="22"/>
                <w:szCs w:val="22"/>
                <w:lang w:eastAsia="lv-LV"/>
              </w:rPr>
            </w:pPr>
            <w:r w:rsidRPr="00C32C50">
              <w:rPr>
                <w:sz w:val="22"/>
                <w:szCs w:val="22"/>
              </w:rPr>
              <w:t>Projekta budžetā iekļautās izmaksas noteiktas, ņemot vērā prognozētās tirgus cenas, vai arī balstās uz jau veiktās iepirkuma procedūras rezultātiem.</w:t>
            </w:r>
          </w:p>
        </w:tc>
        <w:tc>
          <w:tcPr>
            <w:tcW w:w="255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bottom w:val="single" w:sz="4" w:space="0" w:color="auto"/>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bottom w:val="single" w:sz="4" w:space="0" w:color="auto"/>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bottom w:val="single" w:sz="4" w:space="0" w:color="auto"/>
              <w:tl2br w:val="nil"/>
              <w:tr2bl w:val="nil"/>
            </w:tcBorders>
          </w:tcPr>
          <w:p w:rsidR="00991B5C" w:rsidRPr="00C32C50" w:rsidRDefault="00991B5C" w:rsidP="007E3AD9">
            <w:pPr>
              <w:widowControl/>
              <w:spacing w:after="0" w:line="240" w:lineRule="auto"/>
              <w:ind w:firstLine="0"/>
              <w:jc w:val="left"/>
              <w:rPr>
                <w:bCs/>
                <w:sz w:val="22"/>
                <w:szCs w:val="22"/>
                <w:lang w:eastAsia="lv-LV"/>
              </w:rPr>
            </w:pPr>
            <w:r w:rsidRPr="00C32C50">
              <w:rPr>
                <w:sz w:val="22"/>
                <w:szCs w:val="22"/>
              </w:rPr>
              <w:t>Projekta budžetā iekļautās izmaksas noteiktas, neņemot vērā prognozētās tirgus cenas.</w:t>
            </w:r>
          </w:p>
        </w:tc>
        <w:tc>
          <w:tcPr>
            <w:tcW w:w="2551" w:type="dxa"/>
            <w:vMerge/>
            <w:tcBorders>
              <w:bottom w:val="single" w:sz="4" w:space="0" w:color="auto"/>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tcPr>
          <w:p w:rsidR="00991B5C" w:rsidRPr="00C32C50" w:rsidRDefault="00991B5C" w:rsidP="000C7D8E">
            <w:pPr>
              <w:pStyle w:val="naiskr"/>
              <w:spacing w:line="211" w:lineRule="atLeast"/>
              <w:jc w:val="center"/>
              <w:rPr>
                <w:sz w:val="22"/>
                <w:szCs w:val="22"/>
                <w:lang w:val="lv-LV"/>
              </w:rPr>
            </w:pPr>
            <w:r w:rsidRPr="00C32C50">
              <w:rPr>
                <w:sz w:val="22"/>
                <w:szCs w:val="22"/>
                <w:lang w:val="lv-LV"/>
              </w:rPr>
              <w:t>32.</w:t>
            </w:r>
          </w:p>
        </w:tc>
        <w:tc>
          <w:tcPr>
            <w:tcW w:w="2835" w:type="dxa"/>
          </w:tcPr>
          <w:p w:rsidR="00991B5C" w:rsidRPr="00C32C50" w:rsidRDefault="00991B5C" w:rsidP="00397BD7">
            <w:pPr>
              <w:pStyle w:val="naiskr"/>
              <w:spacing w:line="211" w:lineRule="atLeast"/>
              <w:rPr>
                <w:sz w:val="22"/>
                <w:szCs w:val="22"/>
                <w:lang w:val="lv-LV"/>
              </w:rPr>
            </w:pPr>
            <w:r w:rsidRPr="00C32C50">
              <w:rPr>
                <w:sz w:val="22"/>
                <w:szCs w:val="22"/>
                <w:lang w:val="lv-LV"/>
              </w:rPr>
              <w:t>Projekta naudas plūsmas prognoze:</w:t>
            </w:r>
          </w:p>
        </w:tc>
        <w:tc>
          <w:tcPr>
            <w:tcW w:w="170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693"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55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0C7D8E">
            <w:pPr>
              <w:pStyle w:val="naiskr"/>
              <w:jc w:val="center"/>
              <w:rPr>
                <w:sz w:val="22"/>
                <w:szCs w:val="22"/>
                <w:lang w:val="lv-LV"/>
              </w:rPr>
            </w:pPr>
            <w:r w:rsidRPr="00C32C50">
              <w:rPr>
                <w:sz w:val="22"/>
                <w:szCs w:val="22"/>
                <w:lang w:val="lv-LV"/>
              </w:rPr>
              <w:t>32.1.</w:t>
            </w:r>
          </w:p>
        </w:tc>
        <w:tc>
          <w:tcPr>
            <w:tcW w:w="2835" w:type="dxa"/>
            <w:vMerge w:val="restart"/>
          </w:tcPr>
          <w:p w:rsidR="00991B5C" w:rsidRPr="00C32C50" w:rsidRDefault="00991B5C" w:rsidP="00CE7D89">
            <w:pPr>
              <w:pStyle w:val="naiskr"/>
              <w:rPr>
                <w:sz w:val="22"/>
                <w:szCs w:val="22"/>
                <w:lang w:val="lv-LV"/>
              </w:rPr>
            </w:pPr>
            <w:r w:rsidRPr="00C32C50">
              <w:rPr>
                <w:sz w:val="22"/>
                <w:szCs w:val="22"/>
                <w:lang w:val="lv-LV"/>
              </w:rPr>
              <w:t> parāda gan finansējuma pieprasījumu, gan izmaksu veikšanas prognozi</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180403">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 xml:space="preserve">projekta iesnieguma 1s.pielikums un projekta iesnieguma 7.2.sadaļa. </w:t>
            </w:r>
          </w:p>
        </w:tc>
        <w:tc>
          <w:tcPr>
            <w:tcW w:w="2977" w:type="dxa"/>
            <w:tcBorders>
              <w:tl2br w:val="nil"/>
              <w:tr2bl w:val="nil"/>
            </w:tcBorders>
          </w:tcPr>
          <w:p w:rsidR="00991B5C" w:rsidRPr="00C32C50" w:rsidRDefault="00991B5C" w:rsidP="007E3AD9">
            <w:pPr>
              <w:widowControl/>
              <w:spacing w:after="0" w:line="240" w:lineRule="auto"/>
              <w:ind w:firstLine="0"/>
              <w:jc w:val="left"/>
              <w:rPr>
                <w:bCs/>
                <w:sz w:val="22"/>
                <w:szCs w:val="22"/>
                <w:lang w:eastAsia="lv-LV"/>
              </w:rPr>
            </w:pPr>
            <w:r w:rsidRPr="00C32C50">
              <w:rPr>
                <w:sz w:val="22"/>
                <w:szCs w:val="22"/>
              </w:rPr>
              <w:t>Projekta naudas plūsmas prognoze parāda gan finansējuma pieprasījumu, gan izmaksu veikšanas prognozi.</w:t>
            </w:r>
          </w:p>
        </w:tc>
        <w:tc>
          <w:tcPr>
            <w:tcW w:w="2551" w:type="dxa"/>
            <w:vMerge w:val="restart"/>
            <w:tcBorders>
              <w:tl2br w:val="nil"/>
              <w:tr2bl w:val="nil"/>
            </w:tcBorders>
          </w:tcPr>
          <w:p w:rsidR="00991B5C" w:rsidRPr="00C32C50" w:rsidRDefault="00991B5C" w:rsidP="00012813">
            <w:pPr>
              <w:tabs>
                <w:tab w:val="num" w:pos="720"/>
              </w:tabs>
              <w:spacing w:before="0" w:after="0" w:line="240" w:lineRule="auto"/>
              <w:ind w:firstLine="0"/>
              <w:jc w:val="left"/>
              <w:rPr>
                <w:sz w:val="22"/>
                <w:szCs w:val="22"/>
              </w:rPr>
            </w:pPr>
            <w:r w:rsidRPr="00C32C50">
              <w:rPr>
                <w:bCs/>
                <w:sz w:val="22"/>
                <w:szCs w:val="22"/>
                <w:lang w:eastAsia="lv-LV"/>
              </w:rPr>
              <w:t xml:space="preserve">Finansējuma pieprasījumiem un maksājumu secībai jāatbilst prasībām, kas </w:t>
            </w:r>
            <w:r w:rsidRPr="00C32C50">
              <w:rPr>
                <w:bCs/>
                <w:sz w:val="22"/>
                <w:szCs w:val="22"/>
                <w:lang w:eastAsia="lv-LV"/>
              </w:rPr>
              <w:lastRenderedPageBreak/>
              <w:t xml:space="preserve">noteiktas </w:t>
            </w:r>
            <w:r w:rsidRPr="00C32C50">
              <w:rPr>
                <w:sz w:val="22"/>
                <w:szCs w:val="22"/>
              </w:rPr>
              <w:t>Ministru kabineta 2010.gada 9.novembra</w:t>
            </w:r>
            <w:proofErr w:type="gramStart"/>
            <w:r w:rsidRPr="00C32C50">
              <w:rPr>
                <w:sz w:val="22"/>
                <w:szCs w:val="22"/>
              </w:rPr>
              <w:t xml:space="preserve">  </w:t>
            </w:r>
            <w:proofErr w:type="gramEnd"/>
            <w:r w:rsidRPr="00C32C50">
              <w:rPr>
                <w:sz w:val="22"/>
                <w:szCs w:val="22"/>
              </w:rPr>
              <w:t xml:space="preserve">noteikumos Nr.1041 </w:t>
            </w:r>
            <w:r w:rsidR="00FE5C69">
              <w:rPr>
                <w:sz w:val="22"/>
                <w:szCs w:val="22"/>
              </w:rPr>
              <w:t>„</w:t>
            </w:r>
            <w:r w:rsidRPr="00C32C50">
              <w:rPr>
                <w:sz w:val="22"/>
                <w:szCs w:val="22"/>
              </w:rPr>
              <w:t>Kārtība, kādā paredzami valsts budžeta līdzekļi Eiropas Savienības struktūrfondu un Kohēzijas fonda līdzfinansēto projektu īstenošanai, kā arī maksājumu veikšanas un izdevumu deklarācijas sagatavošanas kārtība</w:t>
            </w:r>
            <w:r w:rsidR="00FE5C69">
              <w:rPr>
                <w:sz w:val="22"/>
                <w:szCs w:val="22"/>
              </w:rPr>
              <w:t>”</w:t>
            </w:r>
            <w:r w:rsidRPr="00C32C50">
              <w:rPr>
                <w:sz w:val="22"/>
                <w:szCs w:val="22"/>
              </w:rPr>
              <w:t>. Noslēguma maksājums ir ne mazāk kā 10% no ERAF finansējuma.</w:t>
            </w: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7E3AD9">
            <w:pPr>
              <w:widowControl/>
              <w:spacing w:after="0" w:line="240" w:lineRule="auto"/>
              <w:ind w:firstLine="0"/>
              <w:jc w:val="left"/>
              <w:rPr>
                <w:bCs/>
                <w:sz w:val="22"/>
                <w:szCs w:val="22"/>
                <w:lang w:eastAsia="lv-LV"/>
              </w:rPr>
            </w:pPr>
            <w:r w:rsidRPr="00C32C50">
              <w:rPr>
                <w:sz w:val="22"/>
                <w:szCs w:val="22"/>
              </w:rPr>
              <w:t>Projekta naudas plūsmas prognoze neatspoguļo finansējuma pieprasījumu vai izmaksu veikšanas prognozi.</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rPr>
          <w:trHeight w:val="916"/>
        </w:trPr>
        <w:tc>
          <w:tcPr>
            <w:tcW w:w="993" w:type="dxa"/>
            <w:vMerge w:val="restart"/>
          </w:tcPr>
          <w:p w:rsidR="00991B5C" w:rsidRPr="00C32C50" w:rsidRDefault="00991B5C" w:rsidP="000C7D8E">
            <w:pPr>
              <w:pStyle w:val="naiskr"/>
              <w:jc w:val="center"/>
              <w:rPr>
                <w:sz w:val="22"/>
                <w:szCs w:val="22"/>
                <w:lang w:val="lv-LV"/>
              </w:rPr>
            </w:pPr>
            <w:r w:rsidRPr="00C32C50">
              <w:rPr>
                <w:sz w:val="22"/>
                <w:szCs w:val="22"/>
                <w:lang w:val="lv-LV"/>
              </w:rPr>
              <w:lastRenderedPageBreak/>
              <w:t>32.2.</w:t>
            </w:r>
          </w:p>
        </w:tc>
        <w:tc>
          <w:tcPr>
            <w:tcW w:w="2835" w:type="dxa"/>
            <w:vMerge w:val="restart"/>
          </w:tcPr>
          <w:p w:rsidR="00991B5C" w:rsidRPr="00AA2BBB" w:rsidRDefault="00991B5C" w:rsidP="007E3AD9">
            <w:pPr>
              <w:pStyle w:val="NormalWeb"/>
              <w:jc w:val="both"/>
              <w:rPr>
                <w:sz w:val="22"/>
                <w:szCs w:val="22"/>
                <w:lang w:val="lv-LV"/>
              </w:rPr>
            </w:pPr>
            <w:r w:rsidRPr="00C32C50">
              <w:rPr>
                <w:sz w:val="22"/>
                <w:szCs w:val="22"/>
                <w:lang w:val="lv-LV"/>
              </w:rPr>
              <w:t> </w:t>
            </w:r>
            <w:r w:rsidRPr="00AA2BBB">
              <w:rPr>
                <w:sz w:val="22"/>
                <w:szCs w:val="22"/>
              </w:rPr>
              <w:t>atbilst plānotajam projekta īstenošanas laika grafikam</w:t>
            </w:r>
          </w:p>
          <w:p w:rsidR="00991B5C" w:rsidRPr="00C32C50" w:rsidRDefault="00991B5C" w:rsidP="007E3AD9">
            <w:pPr>
              <w:pStyle w:val="naiskr"/>
              <w:rPr>
                <w:sz w:val="22"/>
                <w:szCs w:val="22"/>
                <w:lang w:val="lv-LV"/>
              </w:rPr>
            </w:pPr>
            <w:r w:rsidRPr="00C32C50">
              <w:rPr>
                <w:sz w:val="22"/>
                <w:szCs w:val="22"/>
                <w:lang w:val="lv-LV"/>
              </w:rPr>
              <w:t xml:space="preserve"> </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180403">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 xml:space="preserve">projekta iesnieguma 13.pielikums un 3.2. un 3.3.sadaļa. </w:t>
            </w:r>
          </w:p>
        </w:tc>
        <w:tc>
          <w:tcPr>
            <w:tcW w:w="2977" w:type="dxa"/>
            <w:tcBorders>
              <w:tl2br w:val="nil"/>
              <w:tr2bl w:val="nil"/>
            </w:tcBorders>
          </w:tcPr>
          <w:p w:rsidR="00991B5C" w:rsidRPr="00C32C50" w:rsidRDefault="00991B5C" w:rsidP="00526E21">
            <w:pPr>
              <w:widowControl/>
              <w:spacing w:after="0" w:line="240" w:lineRule="auto"/>
              <w:ind w:firstLine="0"/>
              <w:jc w:val="left"/>
              <w:rPr>
                <w:bCs/>
                <w:sz w:val="22"/>
                <w:szCs w:val="22"/>
                <w:lang w:eastAsia="lv-LV"/>
              </w:rPr>
            </w:pPr>
            <w:r w:rsidRPr="00C32C50">
              <w:rPr>
                <w:sz w:val="22"/>
                <w:szCs w:val="22"/>
              </w:rPr>
              <w:t>Projekta naudas plūsmas prognoze ir atbilstoša plānotajam laika grafikam.</w:t>
            </w:r>
          </w:p>
        </w:tc>
        <w:tc>
          <w:tcPr>
            <w:tcW w:w="2551" w:type="dxa"/>
            <w:vMerge w:val="restart"/>
            <w:tcBorders>
              <w:tl2br w:val="nil"/>
              <w:tr2bl w:val="nil"/>
            </w:tcBorders>
          </w:tcPr>
          <w:p w:rsidR="00991B5C" w:rsidRPr="00C32C50" w:rsidRDefault="00991B5C" w:rsidP="00596115">
            <w:pPr>
              <w:widowControl/>
              <w:spacing w:after="0" w:line="240" w:lineRule="auto"/>
              <w:ind w:firstLine="0"/>
              <w:jc w:val="left"/>
              <w:rPr>
                <w:bCs/>
                <w:sz w:val="22"/>
                <w:szCs w:val="22"/>
                <w:lang w:eastAsia="lv-LV"/>
              </w:rPr>
            </w:pPr>
          </w:p>
        </w:tc>
      </w:tr>
      <w:tr w:rsidR="00991B5C" w:rsidRPr="00C32C50" w:rsidTr="00FA41D3">
        <w:trPr>
          <w:trHeight w:val="845"/>
        </w:trPr>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9073BB">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9073BB">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526E21">
            <w:pPr>
              <w:widowControl/>
              <w:spacing w:after="0" w:line="240" w:lineRule="auto"/>
              <w:ind w:firstLine="0"/>
              <w:jc w:val="left"/>
              <w:rPr>
                <w:bCs/>
                <w:sz w:val="22"/>
                <w:szCs w:val="22"/>
                <w:lang w:eastAsia="lv-LV"/>
              </w:rPr>
            </w:pPr>
            <w:r w:rsidRPr="00C32C50">
              <w:rPr>
                <w:sz w:val="22"/>
                <w:szCs w:val="22"/>
              </w:rPr>
              <w:t>Projekta naudas plūsmas prognoze nav atbilstoša plānotajam laika grafikam.</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0C7D8E">
            <w:pPr>
              <w:pStyle w:val="naiskr"/>
              <w:spacing w:line="122" w:lineRule="atLeast"/>
              <w:jc w:val="center"/>
              <w:rPr>
                <w:sz w:val="22"/>
                <w:szCs w:val="22"/>
                <w:lang w:val="lv-LV"/>
              </w:rPr>
            </w:pPr>
            <w:r w:rsidRPr="00C32C50">
              <w:rPr>
                <w:sz w:val="22"/>
                <w:szCs w:val="22"/>
                <w:lang w:val="lv-LV"/>
              </w:rPr>
              <w:t>32.3.</w:t>
            </w:r>
          </w:p>
        </w:tc>
        <w:tc>
          <w:tcPr>
            <w:tcW w:w="2835" w:type="dxa"/>
            <w:vMerge w:val="restart"/>
          </w:tcPr>
          <w:p w:rsidR="00991B5C" w:rsidRPr="00C32C50" w:rsidRDefault="00991B5C" w:rsidP="007E3AD9">
            <w:pPr>
              <w:pStyle w:val="NormalWeb"/>
              <w:jc w:val="both"/>
              <w:rPr>
                <w:sz w:val="22"/>
                <w:szCs w:val="22"/>
                <w:lang w:val="lv-LV" w:eastAsia="lv-LV"/>
              </w:rPr>
            </w:pPr>
            <w:r w:rsidRPr="00C32C50">
              <w:rPr>
                <w:sz w:val="22"/>
                <w:szCs w:val="22"/>
                <w:lang w:val="lv-LV"/>
              </w:rPr>
              <w:t> </w:t>
            </w:r>
            <w:r w:rsidRPr="00C32C50">
              <w:rPr>
                <w:sz w:val="22"/>
                <w:szCs w:val="22"/>
                <w:lang w:val="lv-LV" w:eastAsia="lv-LV"/>
              </w:rPr>
              <w:t>atbilst projekta finanšu plānam</w:t>
            </w:r>
          </w:p>
          <w:p w:rsidR="00991B5C" w:rsidRPr="00C32C50" w:rsidRDefault="00991B5C" w:rsidP="006506FA">
            <w:pPr>
              <w:pStyle w:val="naiskr"/>
              <w:spacing w:line="122" w:lineRule="atLeast"/>
              <w:rPr>
                <w:sz w:val="22"/>
                <w:szCs w:val="22"/>
                <w:lang w:val="lv-LV"/>
              </w:rPr>
            </w:pP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180403">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 xml:space="preserve">projekta iesnieguma 13.pielikums un 7.1.sadaļa. </w:t>
            </w:r>
          </w:p>
        </w:tc>
        <w:tc>
          <w:tcPr>
            <w:tcW w:w="2977" w:type="dxa"/>
            <w:tcBorders>
              <w:tl2br w:val="nil"/>
              <w:tr2bl w:val="nil"/>
            </w:tcBorders>
          </w:tcPr>
          <w:p w:rsidR="00991B5C" w:rsidRPr="00C32C50" w:rsidRDefault="00991B5C" w:rsidP="007E3AD9">
            <w:pPr>
              <w:widowControl/>
              <w:spacing w:after="0" w:line="240" w:lineRule="auto"/>
              <w:ind w:firstLine="0"/>
              <w:jc w:val="left"/>
              <w:rPr>
                <w:bCs/>
                <w:sz w:val="22"/>
                <w:szCs w:val="22"/>
                <w:lang w:eastAsia="lv-LV"/>
              </w:rPr>
            </w:pPr>
            <w:r w:rsidRPr="00C32C50">
              <w:rPr>
                <w:sz w:val="22"/>
                <w:szCs w:val="22"/>
              </w:rPr>
              <w:t>Projekta naudas plūsmas prognoze  ir atbilstoša projekta finanšu plānam.</w:t>
            </w:r>
          </w:p>
        </w:tc>
        <w:tc>
          <w:tcPr>
            <w:tcW w:w="2551" w:type="dxa"/>
            <w:vMerge w:val="restart"/>
            <w:tcBorders>
              <w:tl2br w:val="nil"/>
              <w:tr2bl w:val="nil"/>
            </w:tcBorders>
          </w:tcPr>
          <w:p w:rsidR="00991B5C" w:rsidRPr="00C32C50" w:rsidRDefault="000B18E7" w:rsidP="00E601AD">
            <w:pPr>
              <w:widowControl/>
              <w:spacing w:after="0" w:line="240" w:lineRule="auto"/>
              <w:ind w:firstLine="0"/>
              <w:jc w:val="left"/>
              <w:rPr>
                <w:bCs/>
                <w:sz w:val="22"/>
                <w:szCs w:val="22"/>
                <w:lang w:eastAsia="lv-LV"/>
              </w:rPr>
            </w:pPr>
            <w:r>
              <w:rPr>
                <w:bCs/>
                <w:sz w:val="22"/>
                <w:szCs w:val="22"/>
                <w:lang w:eastAsia="lv-LV"/>
              </w:rPr>
              <w:t>6</w:t>
            </w:r>
            <w:r w:rsidR="00991B5C" w:rsidRPr="00C32C50">
              <w:rPr>
                <w:bCs/>
                <w:sz w:val="22"/>
                <w:szCs w:val="22"/>
                <w:lang w:eastAsia="lv-LV"/>
              </w:rPr>
              <w:t>.kārtas pieprasītais KF budžeta līdzfinansējuma apjoms</w:t>
            </w:r>
            <w:r w:rsidR="00991B5C" w:rsidRPr="00C32C50">
              <w:rPr>
                <w:rStyle w:val="CommentReference"/>
                <w:sz w:val="22"/>
                <w:szCs w:val="22"/>
              </w:rPr>
              <w:t>.</w:t>
            </w: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9073BB">
            <w:pPr>
              <w:widowControl/>
              <w:spacing w:after="0" w:line="240" w:lineRule="auto"/>
              <w:ind w:firstLine="0"/>
              <w:jc w:val="left"/>
              <w:rPr>
                <w:bCs/>
                <w:sz w:val="22"/>
                <w:szCs w:val="22"/>
                <w:lang w:eastAsia="lv-LV"/>
              </w:rPr>
            </w:pPr>
            <w:r w:rsidRPr="00C32C50">
              <w:rPr>
                <w:sz w:val="22"/>
                <w:szCs w:val="22"/>
              </w:rPr>
              <w:t>Projekta naudas plūsmas prognoze nav  atbilstoša projekta finanšu plānam.</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tcPr>
          <w:p w:rsidR="00991B5C" w:rsidRPr="00C32C50" w:rsidRDefault="00991B5C" w:rsidP="006A3624">
            <w:pPr>
              <w:pStyle w:val="naiskr"/>
              <w:jc w:val="center"/>
              <w:rPr>
                <w:sz w:val="22"/>
                <w:szCs w:val="22"/>
                <w:lang w:val="lv-LV"/>
              </w:rPr>
            </w:pPr>
            <w:r w:rsidRPr="00C32C50">
              <w:rPr>
                <w:sz w:val="22"/>
                <w:szCs w:val="22"/>
                <w:lang w:val="lv-LV"/>
              </w:rPr>
              <w:t>33.</w:t>
            </w:r>
          </w:p>
        </w:tc>
        <w:tc>
          <w:tcPr>
            <w:tcW w:w="2835" w:type="dxa"/>
          </w:tcPr>
          <w:p w:rsidR="00991B5C" w:rsidRPr="00431E1E" w:rsidRDefault="00991B5C" w:rsidP="00526E21">
            <w:pPr>
              <w:pStyle w:val="NormalWeb"/>
              <w:jc w:val="both"/>
              <w:rPr>
                <w:sz w:val="22"/>
                <w:szCs w:val="22"/>
                <w:lang w:val="lv-LV" w:eastAsia="lv-LV"/>
              </w:rPr>
            </w:pPr>
            <w:r w:rsidRPr="00C32C50">
              <w:rPr>
                <w:sz w:val="22"/>
                <w:szCs w:val="22"/>
                <w:lang w:val="lv-LV"/>
              </w:rPr>
              <w:t> </w:t>
            </w:r>
            <w:r w:rsidRPr="00431E1E">
              <w:rPr>
                <w:sz w:val="22"/>
                <w:szCs w:val="22"/>
                <w:lang w:val="lv-LV"/>
              </w:rPr>
              <w:t xml:space="preserve">Projekta iesniegumā plānotā projekta ieviešana un plānotie cilvēkresursi </w:t>
            </w:r>
            <w:r w:rsidRPr="00431E1E">
              <w:rPr>
                <w:sz w:val="22"/>
                <w:szCs w:val="22"/>
                <w:lang w:val="lv-LV"/>
              </w:rPr>
              <w:lastRenderedPageBreak/>
              <w:t>nodrošina normatīvajos aktos par Eiropas Savienības fondu vadību un ieviešanu noteiktās finansējuma saņēmēja funkcijas:</w:t>
            </w:r>
          </w:p>
        </w:tc>
        <w:tc>
          <w:tcPr>
            <w:tcW w:w="170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693"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255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6A3624">
            <w:pPr>
              <w:pStyle w:val="naiskr"/>
              <w:jc w:val="center"/>
              <w:rPr>
                <w:sz w:val="22"/>
                <w:szCs w:val="22"/>
                <w:lang w:val="lv-LV"/>
              </w:rPr>
            </w:pPr>
            <w:r w:rsidRPr="00C32C50">
              <w:rPr>
                <w:sz w:val="22"/>
                <w:szCs w:val="22"/>
                <w:lang w:val="lv-LV"/>
              </w:rPr>
              <w:lastRenderedPageBreak/>
              <w:t>33.1.</w:t>
            </w:r>
          </w:p>
        </w:tc>
        <w:tc>
          <w:tcPr>
            <w:tcW w:w="2835" w:type="dxa"/>
            <w:vMerge w:val="restart"/>
          </w:tcPr>
          <w:p w:rsidR="00991B5C" w:rsidRPr="00C32C50" w:rsidRDefault="00991B5C" w:rsidP="009073BB">
            <w:pPr>
              <w:pStyle w:val="NormalWeb"/>
              <w:jc w:val="both"/>
              <w:rPr>
                <w:sz w:val="22"/>
                <w:szCs w:val="22"/>
                <w:lang w:val="lv-LV" w:eastAsia="lv-LV"/>
              </w:rPr>
            </w:pPr>
            <w:r w:rsidRPr="00C32C50">
              <w:rPr>
                <w:sz w:val="22"/>
                <w:szCs w:val="22"/>
                <w:lang w:val="lv-LV"/>
              </w:rPr>
              <w:t> </w:t>
            </w:r>
            <w:r w:rsidRPr="00C32C50">
              <w:rPr>
                <w:sz w:val="22"/>
                <w:szCs w:val="22"/>
                <w:lang w:val="lv-LV" w:eastAsia="lv-LV"/>
              </w:rPr>
              <w:t>projekta administratīvajai (piemēram, iepirkums, līgumu administrācija, lietvedība) vadībai</w:t>
            </w:r>
          </w:p>
          <w:p w:rsidR="00991B5C" w:rsidRPr="00C32C50" w:rsidRDefault="00991B5C" w:rsidP="00F82546">
            <w:pPr>
              <w:pStyle w:val="naiskr"/>
              <w:rPr>
                <w:sz w:val="22"/>
                <w:szCs w:val="22"/>
                <w:lang w:val="lv-LV"/>
              </w:rPr>
            </w:pP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5D44F2">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projekta iesnieguma 3.1.sadaļa un 1.pielikums</w:t>
            </w: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sz w:val="22"/>
                <w:szCs w:val="22"/>
              </w:rPr>
              <w:t>Projekta ieviešanas struktūrshēma un plānotie cilvēkresursi nodrošina projekta administratīvo vadību.</w:t>
            </w:r>
          </w:p>
        </w:tc>
        <w:tc>
          <w:tcPr>
            <w:tcW w:w="2551" w:type="dxa"/>
            <w:vMerge w:val="restart"/>
            <w:tcBorders>
              <w:tl2br w:val="nil"/>
              <w:tr2bl w:val="nil"/>
            </w:tcBorders>
          </w:tcPr>
          <w:p w:rsidR="00991B5C" w:rsidRPr="00C32C50" w:rsidRDefault="00991B5C" w:rsidP="0040171F">
            <w:pPr>
              <w:widowControl/>
              <w:spacing w:after="0" w:line="240" w:lineRule="auto"/>
              <w:ind w:firstLine="0"/>
              <w:jc w:val="left"/>
              <w:rPr>
                <w:bCs/>
                <w:sz w:val="22"/>
                <w:szCs w:val="22"/>
                <w:lang w:eastAsia="lv-LV"/>
              </w:rPr>
            </w:pPr>
            <w:r w:rsidRPr="00C32C50">
              <w:rPr>
                <w:bCs/>
                <w:sz w:val="22"/>
                <w:szCs w:val="22"/>
                <w:lang w:eastAsia="lv-LV"/>
              </w:rPr>
              <w:t>Novērtē iesaistītā personāla kvalifikāciju, izglītību un prasmes. Par atbilstošu uzskatāms, ja ir konkrēti norādīta esoša personāla pieredze vai kvalifikācija, vai plānotajam darbiniekam norādītas izvirzītās prasības, kas apliecina vispārēju atbilstību veicamajiem pienākumiem projekta īstenošanā.</w:t>
            </w: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sz w:val="22"/>
                <w:szCs w:val="22"/>
              </w:rPr>
              <w:t>Projekta ieviešanas struktūrshēma un plānotie cilvēkresursi nenodrošina projekta administratīvo vadību.</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362648">
            <w:pPr>
              <w:pStyle w:val="naiskr"/>
              <w:jc w:val="center"/>
              <w:rPr>
                <w:sz w:val="22"/>
                <w:szCs w:val="22"/>
                <w:lang w:val="lv-LV"/>
              </w:rPr>
            </w:pPr>
            <w:r w:rsidRPr="00C32C50">
              <w:rPr>
                <w:sz w:val="22"/>
                <w:szCs w:val="22"/>
                <w:lang w:val="lv-LV"/>
              </w:rPr>
              <w:t>33.2.</w:t>
            </w:r>
          </w:p>
        </w:tc>
        <w:tc>
          <w:tcPr>
            <w:tcW w:w="2835" w:type="dxa"/>
            <w:vMerge w:val="restart"/>
          </w:tcPr>
          <w:p w:rsidR="00991B5C" w:rsidRPr="00C32C50" w:rsidRDefault="00991B5C" w:rsidP="009073BB">
            <w:pPr>
              <w:pStyle w:val="NormalWeb"/>
              <w:jc w:val="both"/>
              <w:rPr>
                <w:sz w:val="22"/>
                <w:szCs w:val="22"/>
                <w:lang w:val="lv-LV" w:eastAsia="lv-LV"/>
              </w:rPr>
            </w:pPr>
            <w:r w:rsidRPr="00C32C50">
              <w:rPr>
                <w:sz w:val="22"/>
                <w:szCs w:val="22"/>
                <w:lang w:val="lv-LV"/>
              </w:rPr>
              <w:t> </w:t>
            </w:r>
            <w:r w:rsidRPr="00C32C50">
              <w:rPr>
                <w:sz w:val="22"/>
                <w:szCs w:val="22"/>
                <w:lang w:val="lv-LV" w:eastAsia="lv-LV"/>
              </w:rPr>
              <w:t>finanšu (piemēram, grāmatvedības uzskaite, maksājumu pārbaude un veikšana, finanšu plānošana) vadībai</w:t>
            </w:r>
          </w:p>
          <w:p w:rsidR="00991B5C" w:rsidRPr="00C32C50" w:rsidRDefault="00991B5C" w:rsidP="00F82546">
            <w:pPr>
              <w:pStyle w:val="naiskr"/>
              <w:rPr>
                <w:sz w:val="22"/>
                <w:szCs w:val="22"/>
                <w:lang w:val="lv-LV"/>
              </w:rPr>
            </w:pP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5D44F2">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 xml:space="preserve">projekta iesnieguma 3.1.sadaļa un 1.pielikums. </w:t>
            </w: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sz w:val="22"/>
                <w:szCs w:val="22"/>
              </w:rPr>
              <w:t>Projekta ieviešanas struktūrshēma un plānotie cilvēkresursi nodrošina projekta finanšu vadību.</w:t>
            </w:r>
          </w:p>
        </w:tc>
        <w:tc>
          <w:tcPr>
            <w:tcW w:w="2551" w:type="dxa"/>
            <w:vMerge w:val="restart"/>
            <w:tcBorders>
              <w:tl2br w:val="nil"/>
              <w:tr2bl w:val="nil"/>
            </w:tcBorders>
          </w:tcPr>
          <w:p w:rsidR="00991B5C" w:rsidRPr="00C32C50" w:rsidRDefault="00991B5C" w:rsidP="00FB16B1">
            <w:pPr>
              <w:widowControl/>
              <w:spacing w:after="0" w:line="240" w:lineRule="auto"/>
              <w:ind w:firstLine="0"/>
              <w:jc w:val="left"/>
              <w:rPr>
                <w:bCs/>
                <w:sz w:val="22"/>
                <w:szCs w:val="22"/>
                <w:lang w:eastAsia="lv-LV"/>
              </w:rPr>
            </w:pPr>
            <w:r w:rsidRPr="00C32C50">
              <w:rPr>
                <w:bCs/>
                <w:sz w:val="22"/>
                <w:szCs w:val="22"/>
                <w:lang w:eastAsia="lv-LV"/>
              </w:rPr>
              <w:t>Novērtē iesaistītā personāla kvalifikāciju, izglītību un prasmes. Par atbilstošu uzskatāms, ja ir konkrēti norādīta esoša personāla pieredze vai kvalifikācija, vai plānotajam darbiniekam norādītas izvirzītās prasības, kas apliecina vispārēju atbilstību veicamajiem pienākumiem projekta īstenošanā.</w:t>
            </w: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sz w:val="22"/>
                <w:szCs w:val="22"/>
              </w:rPr>
              <w:t>Projekta ieviešanas struktūrshēma un plānotie cilvēkresursi nenodrošina projekta finanšu vadību.</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5535B5">
            <w:pPr>
              <w:pStyle w:val="naiskr"/>
              <w:jc w:val="center"/>
              <w:rPr>
                <w:sz w:val="22"/>
                <w:szCs w:val="22"/>
                <w:lang w:val="lv-LV"/>
              </w:rPr>
            </w:pPr>
            <w:r w:rsidRPr="00C32C50">
              <w:rPr>
                <w:sz w:val="22"/>
                <w:szCs w:val="22"/>
                <w:lang w:val="lv-LV"/>
              </w:rPr>
              <w:lastRenderedPageBreak/>
              <w:t>33.3.</w:t>
            </w:r>
          </w:p>
        </w:tc>
        <w:tc>
          <w:tcPr>
            <w:tcW w:w="2835" w:type="dxa"/>
            <w:vMerge w:val="restart"/>
          </w:tcPr>
          <w:p w:rsidR="00991B5C" w:rsidRPr="00C32C50" w:rsidRDefault="00991B5C" w:rsidP="009073BB">
            <w:pPr>
              <w:pStyle w:val="NormalWeb"/>
              <w:jc w:val="both"/>
              <w:rPr>
                <w:sz w:val="22"/>
                <w:szCs w:val="22"/>
                <w:lang w:val="lv-LV" w:eastAsia="lv-LV"/>
              </w:rPr>
            </w:pPr>
            <w:r w:rsidRPr="00C32C50">
              <w:rPr>
                <w:sz w:val="22"/>
                <w:szCs w:val="22"/>
                <w:lang w:val="lv-LV"/>
              </w:rPr>
              <w:t> </w:t>
            </w:r>
            <w:r w:rsidRPr="00C32C50">
              <w:rPr>
                <w:sz w:val="22"/>
                <w:szCs w:val="22"/>
                <w:lang w:val="lv-LV" w:eastAsia="lv-LV"/>
              </w:rPr>
              <w:t>tehniskajai (piemēram, saskaņojumi projektēšanas un būvniecības gaitā, darbu progresa atskaišu un pārskatu sagatavošana) vadībai</w:t>
            </w:r>
          </w:p>
          <w:p w:rsidR="00991B5C" w:rsidRPr="00C32C50" w:rsidRDefault="00991B5C" w:rsidP="00F82546">
            <w:pPr>
              <w:pStyle w:val="naiskr"/>
              <w:rPr>
                <w:sz w:val="22"/>
                <w:szCs w:val="22"/>
                <w:lang w:val="lv-LV"/>
              </w:rPr>
            </w:pP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 xml:space="preserve">Projekta iesnieguma 3.1.punkts un 1.pielikums. </w:t>
            </w: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sz w:val="22"/>
                <w:szCs w:val="22"/>
              </w:rPr>
              <w:t>Projekta ieviešanas struktūrshēma un plānotie cilvēkresursi nodrošina projekta tehnisko vadību.</w:t>
            </w:r>
          </w:p>
        </w:tc>
        <w:tc>
          <w:tcPr>
            <w:tcW w:w="2551" w:type="dxa"/>
            <w:vMerge w:val="restart"/>
            <w:tcBorders>
              <w:tl2br w:val="nil"/>
              <w:tr2bl w:val="nil"/>
            </w:tcBorders>
          </w:tcPr>
          <w:p w:rsidR="00991B5C" w:rsidRPr="00C32C50" w:rsidRDefault="00991B5C" w:rsidP="004A3A04">
            <w:pPr>
              <w:widowControl/>
              <w:spacing w:after="0" w:line="240" w:lineRule="auto"/>
              <w:ind w:firstLine="34"/>
              <w:rPr>
                <w:bCs/>
                <w:sz w:val="22"/>
                <w:szCs w:val="22"/>
                <w:lang w:eastAsia="lv-LV"/>
              </w:rPr>
            </w:pPr>
            <w:r w:rsidRPr="00C32C50">
              <w:rPr>
                <w:bCs/>
                <w:sz w:val="22"/>
                <w:szCs w:val="22"/>
                <w:lang w:eastAsia="lv-LV"/>
              </w:rPr>
              <w:t>Novērtē, vai ir nepieciešamā materiāli tehniskā bāze projekta īstenošanai (atbilstošas telpas, aprīkojums, sakaru līdzekļi utt.). Par atbilstošu uzskatāms, ja ir konkrēti norādīta esoša personāla pieredze, izglītību vai kvalifikācija, vai plānotajam darbiniekam norādītas izvirzītās prasības, kas apliecina vispārēju atbilstību veicamajiem pienākumiem projekta īstenošanā.</w:t>
            </w: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sz w:val="22"/>
                <w:szCs w:val="22"/>
              </w:rPr>
              <w:t>Projekta ieviešanas struktūrshēma un plānotie cilvēkresursi nenodrošina projekta tehnisko vadību.</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vMerge w:val="restart"/>
          </w:tcPr>
          <w:p w:rsidR="00991B5C" w:rsidRPr="00C32C50" w:rsidRDefault="00991B5C" w:rsidP="006506FA">
            <w:pPr>
              <w:pStyle w:val="naiskr"/>
              <w:jc w:val="center"/>
              <w:rPr>
                <w:sz w:val="22"/>
                <w:szCs w:val="22"/>
                <w:lang w:val="lv-LV"/>
              </w:rPr>
            </w:pPr>
            <w:r w:rsidRPr="00C32C50">
              <w:rPr>
                <w:sz w:val="22"/>
                <w:szCs w:val="22"/>
                <w:lang w:val="lv-LV"/>
              </w:rPr>
              <w:t>34.</w:t>
            </w:r>
          </w:p>
        </w:tc>
        <w:tc>
          <w:tcPr>
            <w:tcW w:w="2835" w:type="dxa"/>
            <w:vMerge w:val="restart"/>
          </w:tcPr>
          <w:p w:rsidR="00991B5C" w:rsidRPr="00725576" w:rsidRDefault="00991B5C" w:rsidP="009073BB">
            <w:pPr>
              <w:pStyle w:val="naiskr"/>
              <w:rPr>
                <w:sz w:val="22"/>
                <w:szCs w:val="22"/>
                <w:lang w:val="lv-LV"/>
              </w:rPr>
            </w:pPr>
            <w:r w:rsidRPr="00C32C50">
              <w:rPr>
                <w:sz w:val="22"/>
                <w:szCs w:val="22"/>
                <w:lang w:val="lv-LV"/>
              </w:rPr>
              <w:t> </w:t>
            </w:r>
            <w:r w:rsidRPr="00725576">
              <w:rPr>
                <w:sz w:val="22"/>
                <w:szCs w:val="22"/>
                <w:lang w:val="lv-LV"/>
              </w:rPr>
              <w:t>Projektā plānotie publicitātes un vizuālās identitātes pasākumi atbilst normatīvajiem aktiem par kārtību, kādā nodrošina Eiropas Savienības struktūrfondu un Kohēzijas fonda publicitātes un vizuālās identitātes prasības, kā arī publisko informāciju par šo fondu projektiem</w:t>
            </w:r>
          </w:p>
        </w:tc>
        <w:tc>
          <w:tcPr>
            <w:tcW w:w="1701" w:type="dxa"/>
            <w:vMerge w:val="restart"/>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P</w:t>
            </w: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Jā</w:t>
            </w:r>
          </w:p>
        </w:tc>
        <w:tc>
          <w:tcPr>
            <w:tcW w:w="2693" w:type="dxa"/>
            <w:vMerge w:val="restart"/>
            <w:tcBorders>
              <w:tl2br w:val="nil"/>
              <w:tr2bl w:val="nil"/>
            </w:tcBorders>
          </w:tcPr>
          <w:p w:rsidR="00991B5C" w:rsidRPr="00C32C50" w:rsidRDefault="00991B5C" w:rsidP="005D44F2">
            <w:pPr>
              <w:widowControl/>
              <w:spacing w:after="0" w:line="240" w:lineRule="auto"/>
              <w:ind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projekta iesnieguma 4.sadaļa.</w:t>
            </w: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sz w:val="22"/>
                <w:szCs w:val="22"/>
              </w:rPr>
              <w:t>Projektā plānotie publicitātes un informācijas izplatīšanas pasākumi</w:t>
            </w:r>
            <w:r w:rsidRPr="00C32C50">
              <w:rPr>
                <w:b/>
                <w:bCs/>
                <w:sz w:val="22"/>
                <w:szCs w:val="22"/>
              </w:rPr>
              <w:t xml:space="preserve"> </w:t>
            </w:r>
            <w:r w:rsidRPr="00C32C50">
              <w:rPr>
                <w:sz w:val="22"/>
                <w:szCs w:val="22"/>
              </w:rPr>
              <w:t>atbilst normatīvajos aktos par Kohēzijas fonda finansēto projektu publicitātes un informācijas izplatīšanas pasākumu īstenošanu noteiktajām prasībām.</w:t>
            </w:r>
          </w:p>
        </w:tc>
        <w:tc>
          <w:tcPr>
            <w:tcW w:w="2551" w:type="dxa"/>
            <w:vMerge w:val="restart"/>
            <w:tcBorders>
              <w:tl2br w:val="nil"/>
              <w:tr2bl w:val="nil"/>
            </w:tcBorders>
          </w:tcPr>
          <w:p w:rsidR="00991B5C" w:rsidRPr="00C32C50" w:rsidRDefault="00991B5C" w:rsidP="000911C7">
            <w:pPr>
              <w:widowControl/>
              <w:spacing w:after="0" w:line="240" w:lineRule="auto"/>
              <w:ind w:firstLine="0"/>
              <w:jc w:val="left"/>
              <w:rPr>
                <w:bCs/>
                <w:sz w:val="22"/>
                <w:szCs w:val="22"/>
                <w:lang w:eastAsia="lv-LV"/>
              </w:rPr>
            </w:pPr>
            <w:r w:rsidRPr="00C32C50">
              <w:rPr>
                <w:sz w:val="22"/>
                <w:szCs w:val="22"/>
              </w:rPr>
              <w:t xml:space="preserve">Pārbauda atbilstoši 2011.gada 4.oktobra noteikumiem Nr.749 </w:t>
            </w:r>
            <w:r w:rsidR="00FE5C69">
              <w:rPr>
                <w:sz w:val="22"/>
                <w:szCs w:val="22"/>
              </w:rPr>
              <w:t>„</w:t>
            </w:r>
            <w:r w:rsidRPr="00C32C50">
              <w:rPr>
                <w:sz w:val="22"/>
                <w:szCs w:val="22"/>
              </w:rPr>
              <w:t>Kārtība, kādā nodrošina Eiropas Savienības struktūrfondu un Kohēzijas fonda publicitātes un vizuālās identitātes prasības, kā arī publisko informāciju par šo fondu projektiem</w:t>
            </w:r>
            <w:r w:rsidR="00FE5C69">
              <w:rPr>
                <w:sz w:val="22"/>
                <w:szCs w:val="22"/>
              </w:rPr>
              <w:t>”</w:t>
            </w:r>
            <w:r w:rsidRPr="00C32C50">
              <w:rPr>
                <w:sz w:val="22"/>
                <w:szCs w:val="22"/>
              </w:rPr>
              <w:t>.</w:t>
            </w:r>
          </w:p>
        </w:tc>
      </w:tr>
      <w:tr w:rsidR="00991B5C" w:rsidRPr="00C32C50" w:rsidTr="00FA41D3">
        <w:tc>
          <w:tcPr>
            <w:tcW w:w="993" w:type="dxa"/>
            <w:vMerge/>
          </w:tcPr>
          <w:p w:rsidR="00991B5C" w:rsidRPr="00C32C50" w:rsidRDefault="00991B5C" w:rsidP="006506FA">
            <w:pPr>
              <w:widowControl/>
              <w:spacing w:after="0" w:line="240" w:lineRule="auto"/>
              <w:ind w:firstLine="0"/>
              <w:jc w:val="center"/>
              <w:rPr>
                <w:bCs/>
                <w:sz w:val="22"/>
                <w:szCs w:val="22"/>
                <w:lang w:eastAsia="lv-LV"/>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bCs/>
                <w:sz w:val="22"/>
                <w:szCs w:val="22"/>
                <w:lang w:eastAsia="lv-LV"/>
              </w:rPr>
              <w:t>Nē</w:t>
            </w:r>
          </w:p>
        </w:tc>
        <w:tc>
          <w:tcPr>
            <w:tcW w:w="2693"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977"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r w:rsidRPr="00C32C50">
              <w:rPr>
                <w:sz w:val="22"/>
                <w:szCs w:val="22"/>
              </w:rPr>
              <w:t>Projektā plānotie publicitātes un informācijas izplatīšanas pasākumi</w:t>
            </w:r>
            <w:r w:rsidRPr="00C32C50">
              <w:rPr>
                <w:b/>
                <w:bCs/>
                <w:sz w:val="22"/>
                <w:szCs w:val="22"/>
              </w:rPr>
              <w:t xml:space="preserve"> </w:t>
            </w:r>
            <w:r w:rsidRPr="00C32C50">
              <w:rPr>
                <w:bCs/>
                <w:sz w:val="22"/>
                <w:szCs w:val="22"/>
              </w:rPr>
              <w:t>ne</w:t>
            </w:r>
            <w:r w:rsidRPr="00C32C50">
              <w:rPr>
                <w:sz w:val="22"/>
                <w:szCs w:val="22"/>
              </w:rPr>
              <w:t xml:space="preserve">atbilst normatīvajos aktos par Kohēzijas fonda finansēto projektu publicitātes un informācijas izplatīšanas </w:t>
            </w:r>
            <w:r w:rsidRPr="00C32C50">
              <w:rPr>
                <w:sz w:val="22"/>
                <w:szCs w:val="22"/>
              </w:rPr>
              <w:lastRenderedPageBreak/>
              <w:t>pasākumu īstenošanu noteiktajām prasībām.</w:t>
            </w:r>
          </w:p>
        </w:tc>
        <w:tc>
          <w:tcPr>
            <w:tcW w:w="2551" w:type="dxa"/>
            <w:vMerge/>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spacing w:line="212" w:lineRule="atLeast"/>
              <w:jc w:val="center"/>
              <w:rPr>
                <w:sz w:val="22"/>
                <w:szCs w:val="22"/>
                <w:lang w:val="lv-LV"/>
              </w:rPr>
            </w:pPr>
          </w:p>
        </w:tc>
        <w:tc>
          <w:tcPr>
            <w:tcW w:w="14175" w:type="dxa"/>
            <w:gridSpan w:val="6"/>
          </w:tcPr>
          <w:p w:rsidR="00991B5C" w:rsidRPr="00C32C50" w:rsidRDefault="00991B5C" w:rsidP="00876715">
            <w:pPr>
              <w:widowControl/>
              <w:spacing w:before="0" w:after="0" w:line="240" w:lineRule="auto"/>
              <w:ind w:left="33" w:firstLine="0"/>
              <w:jc w:val="left"/>
              <w:rPr>
                <w:bCs/>
                <w:sz w:val="22"/>
                <w:szCs w:val="22"/>
                <w:lang w:eastAsia="lv-LV"/>
              </w:rPr>
            </w:pPr>
            <w:r w:rsidRPr="00C32C50">
              <w:rPr>
                <w:b/>
                <w:bCs/>
                <w:sz w:val="22"/>
                <w:szCs w:val="22"/>
              </w:rPr>
              <w:t>KVALITĀTES KRITĒRIJI</w:t>
            </w:r>
          </w:p>
        </w:tc>
      </w:tr>
      <w:tr w:rsidR="00991B5C" w:rsidRPr="00C32C50" w:rsidTr="00FA41D3">
        <w:tc>
          <w:tcPr>
            <w:tcW w:w="993" w:type="dxa"/>
          </w:tcPr>
          <w:p w:rsidR="00991B5C" w:rsidRPr="00C32C50" w:rsidRDefault="00991B5C" w:rsidP="006506FA">
            <w:pPr>
              <w:pStyle w:val="naiskr"/>
              <w:spacing w:line="212" w:lineRule="atLeast"/>
              <w:jc w:val="center"/>
              <w:rPr>
                <w:sz w:val="22"/>
                <w:szCs w:val="22"/>
                <w:lang w:val="lv-LV"/>
              </w:rPr>
            </w:pPr>
            <w:r w:rsidRPr="00C32C50">
              <w:rPr>
                <w:sz w:val="22"/>
                <w:szCs w:val="22"/>
                <w:lang w:val="lv-LV"/>
              </w:rPr>
              <w:t>1.</w:t>
            </w:r>
          </w:p>
        </w:tc>
        <w:tc>
          <w:tcPr>
            <w:tcW w:w="2835" w:type="dxa"/>
          </w:tcPr>
          <w:p w:rsidR="00991B5C" w:rsidRPr="00C32C50" w:rsidRDefault="00991B5C" w:rsidP="009073BB">
            <w:pPr>
              <w:pStyle w:val="naiskr"/>
              <w:spacing w:line="212" w:lineRule="atLeast"/>
              <w:rPr>
                <w:sz w:val="22"/>
                <w:szCs w:val="22"/>
                <w:lang w:val="lv-LV"/>
              </w:rPr>
            </w:pPr>
            <w:r w:rsidRPr="00C32C50">
              <w:rPr>
                <w:sz w:val="22"/>
                <w:szCs w:val="22"/>
                <w:lang w:val="lv-LV"/>
              </w:rPr>
              <w:t> Projekta gatavības stadija:</w:t>
            </w:r>
          </w:p>
        </w:tc>
        <w:tc>
          <w:tcPr>
            <w:tcW w:w="170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693" w:type="dxa"/>
            <w:vMerge w:val="restart"/>
            <w:tcBorders>
              <w:tl2br w:val="nil"/>
              <w:tr2bl w:val="nil"/>
            </w:tcBorders>
          </w:tcPr>
          <w:p w:rsidR="00991B5C" w:rsidRPr="00C32C50" w:rsidRDefault="00991B5C" w:rsidP="005D44F2">
            <w:pPr>
              <w:spacing w:before="0" w:after="0" w:line="240" w:lineRule="auto"/>
              <w:ind w:left="33"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projekta iesnieguma 3.4.sadaļa.</w:t>
            </w:r>
          </w:p>
        </w:tc>
        <w:tc>
          <w:tcPr>
            <w:tcW w:w="2977" w:type="dxa"/>
            <w:vMerge w:val="restart"/>
            <w:tcBorders>
              <w:tl2br w:val="nil"/>
              <w:tr2bl w:val="nil"/>
            </w:tcBorders>
          </w:tcPr>
          <w:p w:rsidR="00991B5C" w:rsidRPr="00C32C50" w:rsidRDefault="00991B5C" w:rsidP="00876715">
            <w:pPr>
              <w:spacing w:before="0" w:after="0" w:line="240" w:lineRule="auto"/>
              <w:ind w:left="33" w:firstLine="0"/>
              <w:jc w:val="left"/>
              <w:rPr>
                <w:bCs/>
                <w:sz w:val="22"/>
                <w:szCs w:val="22"/>
                <w:lang w:eastAsia="lv-LV"/>
              </w:rPr>
            </w:pPr>
            <w:r w:rsidRPr="00C32C50">
              <w:rPr>
                <w:sz w:val="22"/>
                <w:szCs w:val="22"/>
              </w:rPr>
              <w:t>Jāiegūst vismaz 1 punkts.</w:t>
            </w:r>
          </w:p>
        </w:tc>
        <w:tc>
          <w:tcPr>
            <w:tcW w:w="2551" w:type="dxa"/>
            <w:vMerge w:val="restart"/>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1.1.</w:t>
            </w:r>
          </w:p>
        </w:tc>
        <w:tc>
          <w:tcPr>
            <w:tcW w:w="2835" w:type="dxa"/>
          </w:tcPr>
          <w:p w:rsidR="00991B5C" w:rsidRPr="00C32C50" w:rsidRDefault="00991B5C" w:rsidP="00526E21">
            <w:pPr>
              <w:widowControl/>
              <w:spacing w:before="100" w:beforeAutospacing="1" w:after="100" w:afterAutospacing="1" w:line="240" w:lineRule="auto"/>
              <w:ind w:firstLine="0"/>
              <w:rPr>
                <w:sz w:val="22"/>
                <w:szCs w:val="22"/>
                <w:lang w:eastAsia="lv-LV"/>
              </w:rPr>
            </w:pPr>
            <w:r w:rsidRPr="00C32C50">
              <w:rPr>
                <w:sz w:val="22"/>
                <w:szCs w:val="22"/>
                <w:lang w:eastAsia="lv-LV"/>
              </w:rPr>
              <w:t>projekta iesniedzējs nav sagatavojis tehniskās specifikācijas būvdarbu līgumu iepirkuma izsludināšanai saskaņā ar iepirkumu regulējošajiem tiesību aktiem un nav izstrādāts un tiesību aktos paredzētajā kārtībā akceptēts tehniskais projekts vismaz vienam projekta plānotajam būvdarbu iepirkuma līgumam</w:t>
            </w:r>
          </w:p>
        </w:tc>
        <w:tc>
          <w:tcPr>
            <w:tcW w:w="1701" w:type="dxa"/>
            <w:tcBorders>
              <w:tl2br w:val="single" w:sz="4" w:space="0" w:color="auto"/>
              <w:tr2bl w:val="single" w:sz="4" w:space="0" w:color="auto"/>
            </w:tcBorders>
          </w:tcPr>
          <w:p w:rsidR="00991B5C" w:rsidRPr="00C32C50" w:rsidRDefault="00991B5C" w:rsidP="00F82546">
            <w:pPr>
              <w:pStyle w:val="Signature"/>
              <w:rPr>
                <w:sz w:val="22"/>
                <w:szCs w:val="22"/>
              </w:rPr>
            </w:pPr>
          </w:p>
        </w:tc>
        <w:tc>
          <w:tcPr>
            <w:tcW w:w="1418" w:type="dxa"/>
            <w:tcBorders>
              <w:tl2br w:val="nil"/>
              <w:tr2bl w:val="nil"/>
            </w:tcBorders>
          </w:tcPr>
          <w:p w:rsidR="00991B5C" w:rsidRPr="00C32C50" w:rsidRDefault="00991B5C" w:rsidP="00F82546">
            <w:pPr>
              <w:pStyle w:val="Signature"/>
              <w:rPr>
                <w:sz w:val="22"/>
                <w:szCs w:val="22"/>
              </w:rPr>
            </w:pPr>
            <w:r w:rsidRPr="00C32C50">
              <w:rPr>
                <w:sz w:val="22"/>
                <w:szCs w:val="22"/>
              </w:rPr>
              <w:t>0</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1.2.</w:t>
            </w:r>
          </w:p>
        </w:tc>
        <w:tc>
          <w:tcPr>
            <w:tcW w:w="2835" w:type="dxa"/>
          </w:tcPr>
          <w:p w:rsidR="00991B5C" w:rsidRPr="00C32C50" w:rsidRDefault="00991B5C" w:rsidP="00526E21">
            <w:pPr>
              <w:pStyle w:val="NormalWeb"/>
              <w:jc w:val="both"/>
              <w:rPr>
                <w:sz w:val="22"/>
                <w:szCs w:val="22"/>
                <w:lang w:val="lv-LV" w:eastAsia="lv-LV"/>
              </w:rPr>
            </w:pPr>
            <w:r w:rsidRPr="00C32C50">
              <w:rPr>
                <w:sz w:val="22"/>
                <w:szCs w:val="22"/>
                <w:lang w:val="lv-LV"/>
              </w:rPr>
              <w:t> </w:t>
            </w:r>
            <w:r w:rsidRPr="00C32C50">
              <w:rPr>
                <w:sz w:val="22"/>
                <w:szCs w:val="22"/>
                <w:lang w:val="lv-LV" w:eastAsia="lv-LV"/>
              </w:rPr>
              <w:t>sagatavota tehniskā specifikācija apvienotā būvdarbu un projektēšanas iepirkuma izsludināšanai saskaņā ar iepirkumu regulējošajiem tiesību aktiem</w:t>
            </w:r>
          </w:p>
        </w:tc>
        <w:tc>
          <w:tcPr>
            <w:tcW w:w="1701" w:type="dxa"/>
            <w:tcBorders>
              <w:bottom w:val="single" w:sz="4" w:space="0" w:color="auto"/>
              <w:tl2br w:val="single" w:sz="4" w:space="0" w:color="auto"/>
              <w:tr2bl w:val="single" w:sz="4" w:space="0" w:color="auto"/>
            </w:tcBorders>
          </w:tcPr>
          <w:p w:rsidR="00991B5C" w:rsidRPr="00C32C50" w:rsidRDefault="00991B5C" w:rsidP="00F82546">
            <w:pPr>
              <w:pStyle w:val="Signature"/>
              <w:rPr>
                <w:sz w:val="22"/>
                <w:szCs w:val="22"/>
              </w:rPr>
            </w:pPr>
          </w:p>
        </w:tc>
        <w:tc>
          <w:tcPr>
            <w:tcW w:w="1418" w:type="dxa"/>
            <w:tcBorders>
              <w:tl2br w:val="nil"/>
              <w:tr2bl w:val="nil"/>
            </w:tcBorders>
          </w:tcPr>
          <w:p w:rsidR="00991B5C" w:rsidRPr="00C32C50" w:rsidRDefault="00991B5C" w:rsidP="00F82546">
            <w:pPr>
              <w:pStyle w:val="Signature"/>
              <w:rPr>
                <w:sz w:val="22"/>
                <w:szCs w:val="22"/>
              </w:rPr>
            </w:pPr>
            <w:r w:rsidRPr="00C32C50">
              <w:rPr>
                <w:sz w:val="22"/>
                <w:szCs w:val="22"/>
              </w:rPr>
              <w:t> 1</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sz w:val="22"/>
                <w:szCs w:val="22"/>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sz w:val="22"/>
                <w:szCs w:val="22"/>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1.3.</w:t>
            </w:r>
          </w:p>
        </w:tc>
        <w:tc>
          <w:tcPr>
            <w:tcW w:w="2835" w:type="dxa"/>
          </w:tcPr>
          <w:p w:rsidR="00991B5C" w:rsidRPr="00C32C50" w:rsidRDefault="00991B5C" w:rsidP="00AE2406">
            <w:pPr>
              <w:pStyle w:val="naiskr"/>
              <w:rPr>
                <w:sz w:val="22"/>
                <w:szCs w:val="22"/>
                <w:lang w:val="lv-LV"/>
              </w:rPr>
            </w:pPr>
            <w:r w:rsidRPr="00C32C50">
              <w:rPr>
                <w:sz w:val="22"/>
                <w:szCs w:val="22"/>
                <w:lang w:val="lv-LV"/>
              </w:rPr>
              <w:t xml:space="preserve"> izstrādāts un tiesību aktos paredzētajā kārtībā akceptēts tehniskais projekts </w:t>
            </w:r>
            <w:r w:rsidRPr="00C32C50">
              <w:rPr>
                <w:b/>
                <w:sz w:val="22"/>
                <w:szCs w:val="22"/>
                <w:lang w:val="lv-LV"/>
              </w:rPr>
              <w:t>vismaz vienam</w:t>
            </w:r>
            <w:r w:rsidRPr="00C32C50">
              <w:rPr>
                <w:sz w:val="22"/>
                <w:szCs w:val="22"/>
                <w:lang w:val="lv-LV"/>
              </w:rPr>
              <w:t xml:space="preserve"> projekta plānotajam būvdarbu iepirkumam </w:t>
            </w:r>
          </w:p>
        </w:tc>
        <w:tc>
          <w:tcPr>
            <w:tcW w:w="1701" w:type="dxa"/>
            <w:tcBorders>
              <w:tl2br w:val="single" w:sz="4" w:space="0" w:color="auto"/>
              <w:tr2bl w:val="single" w:sz="4" w:space="0" w:color="auto"/>
            </w:tcBorders>
          </w:tcPr>
          <w:p w:rsidR="00991B5C" w:rsidRPr="00C32C50" w:rsidRDefault="00991B5C" w:rsidP="00F82546">
            <w:pPr>
              <w:pStyle w:val="Signature"/>
              <w:rPr>
                <w:sz w:val="22"/>
                <w:szCs w:val="22"/>
              </w:rPr>
            </w:pPr>
          </w:p>
        </w:tc>
        <w:tc>
          <w:tcPr>
            <w:tcW w:w="1418" w:type="dxa"/>
            <w:tcBorders>
              <w:tl2br w:val="nil"/>
              <w:tr2bl w:val="nil"/>
            </w:tcBorders>
          </w:tcPr>
          <w:p w:rsidR="00991B5C" w:rsidRPr="00C32C50" w:rsidRDefault="00991B5C" w:rsidP="00F82546">
            <w:pPr>
              <w:pStyle w:val="Signature"/>
              <w:rPr>
                <w:sz w:val="22"/>
                <w:szCs w:val="22"/>
              </w:rPr>
            </w:pPr>
            <w:r w:rsidRPr="00C32C50">
              <w:rPr>
                <w:sz w:val="22"/>
                <w:szCs w:val="22"/>
              </w:rPr>
              <w:t> 2</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1.4.</w:t>
            </w:r>
          </w:p>
        </w:tc>
        <w:tc>
          <w:tcPr>
            <w:tcW w:w="2835" w:type="dxa"/>
          </w:tcPr>
          <w:p w:rsidR="00991B5C" w:rsidRPr="00C32C50" w:rsidRDefault="00991B5C" w:rsidP="00F82546">
            <w:pPr>
              <w:pStyle w:val="naiskr"/>
              <w:rPr>
                <w:sz w:val="22"/>
                <w:szCs w:val="22"/>
                <w:lang w:val="lv-LV"/>
              </w:rPr>
            </w:pPr>
            <w:r w:rsidRPr="00C32C50">
              <w:rPr>
                <w:sz w:val="22"/>
                <w:szCs w:val="22"/>
                <w:lang w:val="lv-LV"/>
              </w:rPr>
              <w:t xml:space="preserve"> izstrādāts un tiesību aktos paredzētajā kārtībā akceptēts tehniskais projekts </w:t>
            </w:r>
            <w:r w:rsidRPr="00C32C50">
              <w:rPr>
                <w:b/>
                <w:sz w:val="22"/>
                <w:szCs w:val="22"/>
                <w:lang w:val="lv-LV"/>
              </w:rPr>
              <w:t xml:space="preserve">visiem </w:t>
            </w:r>
            <w:r w:rsidRPr="00C32C50">
              <w:rPr>
                <w:sz w:val="22"/>
                <w:szCs w:val="22"/>
                <w:lang w:val="lv-LV"/>
              </w:rPr>
              <w:lastRenderedPageBreak/>
              <w:t>projekta plānotajiem būvdarbu iepirkumiem</w:t>
            </w:r>
          </w:p>
        </w:tc>
        <w:tc>
          <w:tcPr>
            <w:tcW w:w="1701" w:type="dxa"/>
            <w:tcBorders>
              <w:tl2br w:val="single" w:sz="4" w:space="0" w:color="auto"/>
              <w:tr2bl w:val="single" w:sz="4" w:space="0" w:color="auto"/>
            </w:tcBorders>
          </w:tcPr>
          <w:p w:rsidR="00991B5C" w:rsidRPr="00C32C50" w:rsidRDefault="00991B5C" w:rsidP="00F82546">
            <w:pPr>
              <w:pStyle w:val="Signature"/>
              <w:rPr>
                <w:sz w:val="22"/>
                <w:szCs w:val="22"/>
              </w:rPr>
            </w:pPr>
          </w:p>
        </w:tc>
        <w:tc>
          <w:tcPr>
            <w:tcW w:w="1418" w:type="dxa"/>
            <w:tcBorders>
              <w:bottom w:val="single" w:sz="4" w:space="0" w:color="auto"/>
              <w:tl2br w:val="nil"/>
              <w:tr2bl w:val="nil"/>
            </w:tcBorders>
          </w:tcPr>
          <w:p w:rsidR="00991B5C" w:rsidRPr="00C32C50" w:rsidRDefault="00991B5C" w:rsidP="00F82546">
            <w:pPr>
              <w:pStyle w:val="Signature"/>
              <w:rPr>
                <w:sz w:val="22"/>
                <w:szCs w:val="22"/>
              </w:rPr>
            </w:pPr>
            <w:r w:rsidRPr="00C32C50">
              <w:rPr>
                <w:sz w:val="22"/>
                <w:szCs w:val="22"/>
              </w:rPr>
              <w:t> 3</w:t>
            </w:r>
          </w:p>
        </w:tc>
        <w:tc>
          <w:tcPr>
            <w:tcW w:w="2693"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lastRenderedPageBreak/>
              <w:t>2.</w:t>
            </w:r>
          </w:p>
        </w:tc>
        <w:tc>
          <w:tcPr>
            <w:tcW w:w="2835" w:type="dxa"/>
          </w:tcPr>
          <w:p w:rsidR="00991B5C" w:rsidRPr="00C32C50" w:rsidRDefault="00991B5C" w:rsidP="009073BB">
            <w:pPr>
              <w:pStyle w:val="naiskr"/>
              <w:rPr>
                <w:sz w:val="22"/>
                <w:szCs w:val="22"/>
                <w:lang w:val="lv-LV"/>
              </w:rPr>
            </w:pPr>
            <w:r w:rsidRPr="00C32C50">
              <w:rPr>
                <w:sz w:val="22"/>
                <w:szCs w:val="22"/>
                <w:lang w:val="lv-LV"/>
              </w:rPr>
              <w:t> Projekta ieviešanas efektivitāte attiecībā uz tiešu ūdenssaimniecības infrastruktūras uzlabošanu:</w:t>
            </w:r>
          </w:p>
        </w:tc>
        <w:tc>
          <w:tcPr>
            <w:tcW w:w="170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693" w:type="dxa"/>
            <w:vMerge w:val="restart"/>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 xml:space="preserve">būvuzraudzības un autoruzraudzības attiecināmās izmaksas norādītas projekta iesnieguma 7.2.sadaļa. un 3.pielikumā </w:t>
            </w:r>
          </w:p>
          <w:p w:rsidR="00991B5C" w:rsidRPr="00C32C50" w:rsidRDefault="00991B5C" w:rsidP="00876715">
            <w:pPr>
              <w:spacing w:before="0" w:after="0" w:line="240" w:lineRule="auto"/>
              <w:ind w:left="33" w:firstLine="0"/>
              <w:jc w:val="left"/>
              <w:rPr>
                <w:bCs/>
                <w:sz w:val="22"/>
                <w:szCs w:val="22"/>
                <w:lang w:eastAsia="lv-LV"/>
              </w:rPr>
            </w:pPr>
          </w:p>
        </w:tc>
        <w:tc>
          <w:tcPr>
            <w:tcW w:w="2977" w:type="dxa"/>
            <w:vMerge w:val="restart"/>
            <w:tcBorders>
              <w:tl2br w:val="nil"/>
              <w:tr2bl w:val="nil"/>
            </w:tcBorders>
          </w:tcPr>
          <w:p w:rsidR="00991B5C" w:rsidRPr="00C32C50" w:rsidRDefault="00991B5C" w:rsidP="00876715">
            <w:pPr>
              <w:spacing w:before="0" w:after="0" w:line="240" w:lineRule="auto"/>
              <w:ind w:left="33" w:firstLine="0"/>
              <w:jc w:val="left"/>
              <w:rPr>
                <w:bCs/>
                <w:sz w:val="22"/>
                <w:szCs w:val="22"/>
                <w:lang w:eastAsia="lv-LV"/>
              </w:rPr>
            </w:pPr>
            <w:r w:rsidRPr="00C32C50">
              <w:rPr>
                <w:sz w:val="22"/>
                <w:szCs w:val="22"/>
              </w:rPr>
              <w:t>Jāiegūst vismaz 1 punkts.</w:t>
            </w:r>
          </w:p>
        </w:tc>
        <w:tc>
          <w:tcPr>
            <w:tcW w:w="2551" w:type="dxa"/>
            <w:vMerge w:val="restart"/>
            <w:tcBorders>
              <w:tl2br w:val="nil"/>
              <w:tr2bl w:val="nil"/>
            </w:tcBorders>
          </w:tcPr>
          <w:p w:rsidR="00991B5C" w:rsidRPr="00C32C50" w:rsidRDefault="00991B5C" w:rsidP="00876715">
            <w:pPr>
              <w:spacing w:before="0" w:after="0" w:line="240" w:lineRule="auto"/>
              <w:ind w:left="33" w:firstLine="0"/>
              <w:jc w:val="left"/>
              <w:rPr>
                <w:bCs/>
                <w:sz w:val="22"/>
                <w:szCs w:val="22"/>
                <w:lang w:eastAsia="lv-LV"/>
              </w:rPr>
            </w:pPr>
            <w:r w:rsidRPr="00C32C50">
              <w:rPr>
                <w:bCs/>
                <w:sz w:val="22"/>
                <w:szCs w:val="22"/>
                <w:lang w:eastAsia="lv-LV"/>
              </w:rPr>
              <w:t>Būvuzraudzības un autoruzraudzības izmaksu summu dala ar kopējām attiecināmām izmaksām un reizina ar 100.</w:t>
            </w:r>
          </w:p>
          <w:p w:rsidR="00991B5C" w:rsidRPr="00C32C50" w:rsidRDefault="00991B5C" w:rsidP="00FA41D3">
            <w:pPr>
              <w:spacing w:before="0" w:after="0" w:line="240" w:lineRule="auto"/>
              <w:ind w:left="33" w:firstLine="0"/>
              <w:jc w:val="left"/>
              <w:rPr>
                <w:bCs/>
                <w:sz w:val="22"/>
                <w:szCs w:val="22"/>
                <w:lang w:eastAsia="lv-LV"/>
              </w:rPr>
            </w:pPr>
            <w:r w:rsidRPr="00C32C50">
              <w:rPr>
                <w:bCs/>
                <w:sz w:val="22"/>
                <w:szCs w:val="22"/>
                <w:lang w:eastAsia="lv-LV"/>
              </w:rPr>
              <w:t xml:space="preserve">Gadījumos, ja </w:t>
            </w:r>
            <w:r w:rsidR="00FA41D3">
              <w:rPr>
                <w:bCs/>
                <w:sz w:val="22"/>
                <w:szCs w:val="22"/>
                <w:lang w:eastAsia="lv-LV"/>
              </w:rPr>
              <w:t xml:space="preserve">paredzēts apvienotais projektēšanas un būvniecības </w:t>
            </w:r>
            <w:r w:rsidRPr="00C32C50">
              <w:rPr>
                <w:bCs/>
                <w:sz w:val="22"/>
                <w:szCs w:val="22"/>
                <w:lang w:eastAsia="lv-LV"/>
              </w:rPr>
              <w:t>līgum</w:t>
            </w:r>
            <w:r w:rsidR="00FA41D3">
              <w:rPr>
                <w:bCs/>
                <w:sz w:val="22"/>
                <w:szCs w:val="22"/>
                <w:lang w:eastAsia="lv-LV"/>
              </w:rPr>
              <w:t>s</w:t>
            </w:r>
            <w:r w:rsidRPr="00C32C50">
              <w:rPr>
                <w:bCs/>
                <w:sz w:val="22"/>
                <w:szCs w:val="22"/>
                <w:lang w:eastAsia="lv-LV"/>
              </w:rPr>
              <w:t xml:space="preserve"> un atsevišķi autoruzraudzības izmaksas nav norādītas, tad vērtē tikai būvuzraudzības izmaksas. </w:t>
            </w: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2.1.</w:t>
            </w:r>
          </w:p>
        </w:tc>
        <w:tc>
          <w:tcPr>
            <w:tcW w:w="2835" w:type="dxa"/>
          </w:tcPr>
          <w:p w:rsidR="00991B5C" w:rsidRPr="00C32C50" w:rsidRDefault="00991B5C" w:rsidP="00526E21">
            <w:pPr>
              <w:pStyle w:val="NormalWeb"/>
              <w:jc w:val="both"/>
              <w:rPr>
                <w:sz w:val="22"/>
                <w:szCs w:val="22"/>
                <w:lang w:val="lv-LV" w:eastAsia="lv-LV"/>
              </w:rPr>
            </w:pPr>
            <w:r w:rsidRPr="00C32C50">
              <w:rPr>
                <w:sz w:val="22"/>
                <w:szCs w:val="22"/>
                <w:lang w:val="lv-LV"/>
              </w:rPr>
              <w:t> </w:t>
            </w:r>
            <w:r w:rsidRPr="00C32C50">
              <w:rPr>
                <w:sz w:val="22"/>
                <w:szCs w:val="22"/>
                <w:lang w:val="lv-LV" w:eastAsia="lv-LV"/>
              </w:rPr>
              <w:t>autoruzraudzības un būvuzraudzības attiecināmo izmaksu summa lielāka par 3,5 procentiem no projekta iesniegumā plānotajām kopējām attiecināmajām izmaksām</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0</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2.2.</w:t>
            </w:r>
          </w:p>
        </w:tc>
        <w:tc>
          <w:tcPr>
            <w:tcW w:w="2835" w:type="dxa"/>
          </w:tcPr>
          <w:p w:rsidR="00991B5C" w:rsidRPr="00C32C50" w:rsidRDefault="00991B5C" w:rsidP="00526E21">
            <w:pPr>
              <w:pStyle w:val="NormalWeb"/>
              <w:jc w:val="both"/>
              <w:rPr>
                <w:sz w:val="22"/>
                <w:szCs w:val="22"/>
                <w:lang w:val="lv-LV" w:eastAsia="lv-LV"/>
              </w:rPr>
            </w:pPr>
            <w:r w:rsidRPr="00C32C50">
              <w:rPr>
                <w:sz w:val="22"/>
                <w:szCs w:val="22"/>
                <w:lang w:val="lv-LV"/>
              </w:rPr>
              <w:t> </w:t>
            </w:r>
            <w:r w:rsidRPr="00C32C50">
              <w:rPr>
                <w:sz w:val="22"/>
                <w:szCs w:val="22"/>
                <w:lang w:val="lv-LV" w:eastAsia="lv-LV"/>
              </w:rPr>
              <w:t>autoruzraudzības un būvuzraudzības attiecināmo izmaksu summa no 3 līdz 3,5 (ieskaitot) procentiem no projekta iesniegumā plānotajām kopējām attiecināmajām izmaksām</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1</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2.3.</w:t>
            </w:r>
          </w:p>
        </w:tc>
        <w:tc>
          <w:tcPr>
            <w:tcW w:w="2835" w:type="dxa"/>
          </w:tcPr>
          <w:p w:rsidR="00991B5C" w:rsidRPr="00C32C50" w:rsidRDefault="00991B5C" w:rsidP="00526E21">
            <w:pPr>
              <w:pStyle w:val="NormalWeb"/>
              <w:jc w:val="both"/>
              <w:rPr>
                <w:sz w:val="22"/>
                <w:szCs w:val="22"/>
                <w:lang w:val="lv-LV" w:eastAsia="lv-LV"/>
              </w:rPr>
            </w:pPr>
            <w:r w:rsidRPr="00C32C50">
              <w:rPr>
                <w:sz w:val="22"/>
                <w:szCs w:val="22"/>
                <w:lang w:val="lv-LV"/>
              </w:rPr>
              <w:t> </w:t>
            </w:r>
            <w:r w:rsidRPr="00C32C50">
              <w:rPr>
                <w:sz w:val="22"/>
                <w:szCs w:val="22"/>
                <w:lang w:val="lv-LV" w:eastAsia="lv-LV"/>
              </w:rPr>
              <w:t>autoruzraudzības un būvuzraudzības attiecināmo izmaksu summa no 2,5 līdz 3 procentiem (neieskaitot) no projekta iesniegumā plānotajām kopējām attiecināmajām izmaksām</w:t>
            </w:r>
          </w:p>
        </w:tc>
        <w:tc>
          <w:tcPr>
            <w:tcW w:w="1701" w:type="dxa"/>
            <w:tcBorders>
              <w:bottom w:val="single" w:sz="4" w:space="0" w:color="auto"/>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bottom w:val="single" w:sz="4" w:space="0" w:color="auto"/>
              <w:tl2br w:val="nil"/>
              <w:tr2bl w:val="nil"/>
            </w:tcBorders>
          </w:tcPr>
          <w:p w:rsidR="00991B5C" w:rsidRPr="00C32C50" w:rsidRDefault="00991B5C" w:rsidP="00F82546">
            <w:pPr>
              <w:pStyle w:val="naisc"/>
              <w:rPr>
                <w:sz w:val="22"/>
                <w:szCs w:val="22"/>
                <w:lang w:val="lv-LV"/>
              </w:rPr>
            </w:pPr>
            <w:r w:rsidRPr="00C32C50">
              <w:rPr>
                <w:sz w:val="22"/>
                <w:szCs w:val="22"/>
                <w:lang w:val="lv-LV"/>
              </w:rPr>
              <w:t>2</w:t>
            </w:r>
          </w:p>
        </w:tc>
        <w:tc>
          <w:tcPr>
            <w:tcW w:w="2693"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 xml:space="preserve">2.4. </w:t>
            </w:r>
          </w:p>
        </w:tc>
        <w:tc>
          <w:tcPr>
            <w:tcW w:w="2835" w:type="dxa"/>
          </w:tcPr>
          <w:p w:rsidR="00991B5C" w:rsidRPr="00C32C50" w:rsidRDefault="00991B5C" w:rsidP="00526E21">
            <w:pPr>
              <w:widowControl/>
              <w:spacing w:before="100" w:beforeAutospacing="1" w:after="100" w:afterAutospacing="1" w:line="240" w:lineRule="auto"/>
              <w:ind w:firstLine="0"/>
              <w:rPr>
                <w:sz w:val="22"/>
                <w:szCs w:val="22"/>
                <w:lang w:eastAsia="lv-LV"/>
              </w:rPr>
            </w:pPr>
            <w:r w:rsidRPr="00C32C50">
              <w:rPr>
                <w:sz w:val="22"/>
                <w:szCs w:val="22"/>
                <w:lang w:eastAsia="lv-LV"/>
              </w:rPr>
              <w:t xml:space="preserve">autoruzraudzības un būvuzraudzības attiecināmo izmaksu summa ir mazāka par 2,5 procentiem no projekta iesniegumā </w:t>
            </w:r>
            <w:r w:rsidRPr="00C32C50">
              <w:rPr>
                <w:sz w:val="22"/>
                <w:szCs w:val="22"/>
                <w:lang w:eastAsia="lv-LV"/>
              </w:rPr>
              <w:lastRenderedPageBreak/>
              <w:t>plānotajām kopējām attiecināmajām izmaksām</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bottom w:val="single" w:sz="4" w:space="0" w:color="auto"/>
              <w:tl2br w:val="nil"/>
              <w:tr2bl w:val="nil"/>
            </w:tcBorders>
          </w:tcPr>
          <w:p w:rsidR="00991B5C" w:rsidRPr="00C32C50" w:rsidRDefault="00991B5C" w:rsidP="00F82546">
            <w:pPr>
              <w:pStyle w:val="naisc"/>
              <w:rPr>
                <w:sz w:val="22"/>
                <w:szCs w:val="22"/>
                <w:lang w:val="lv-LV"/>
              </w:rPr>
            </w:pPr>
            <w:r w:rsidRPr="00C32C50">
              <w:rPr>
                <w:sz w:val="22"/>
                <w:szCs w:val="22"/>
                <w:lang w:val="lv-LV"/>
              </w:rPr>
              <w:t> 3</w:t>
            </w:r>
          </w:p>
        </w:tc>
        <w:tc>
          <w:tcPr>
            <w:tcW w:w="2693" w:type="dxa"/>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lastRenderedPageBreak/>
              <w:t>3.</w:t>
            </w:r>
          </w:p>
        </w:tc>
        <w:tc>
          <w:tcPr>
            <w:tcW w:w="2835" w:type="dxa"/>
          </w:tcPr>
          <w:p w:rsidR="00991B5C" w:rsidRPr="00C32C50" w:rsidRDefault="00991B5C" w:rsidP="00F82546">
            <w:pPr>
              <w:pStyle w:val="naiskr"/>
              <w:rPr>
                <w:sz w:val="22"/>
                <w:szCs w:val="22"/>
                <w:lang w:val="lv-LV"/>
              </w:rPr>
            </w:pPr>
            <w:r w:rsidRPr="00C32C50">
              <w:rPr>
                <w:sz w:val="22"/>
                <w:szCs w:val="22"/>
                <w:lang w:val="lv-LV"/>
              </w:rPr>
              <w:t> Projekta īstenošanas risku izvērtējums, tai skaitā novērtēts iespējamais izmaksu pieaugums:</w:t>
            </w:r>
          </w:p>
        </w:tc>
        <w:tc>
          <w:tcPr>
            <w:tcW w:w="170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693" w:type="dxa"/>
            <w:vMerge w:val="restart"/>
            <w:tcBorders>
              <w:tl2br w:val="nil"/>
              <w:tr2bl w:val="nil"/>
            </w:tcBorders>
          </w:tcPr>
          <w:p w:rsidR="00991B5C" w:rsidRPr="00C32C50" w:rsidRDefault="00991B5C" w:rsidP="005D44F2">
            <w:pPr>
              <w:spacing w:before="0" w:after="0" w:line="240" w:lineRule="auto"/>
              <w:ind w:left="33"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projekta iesnieguma 2.5.2.sadaļa, 7.3.sadaļa un 1.pielikums.</w:t>
            </w:r>
          </w:p>
        </w:tc>
        <w:tc>
          <w:tcPr>
            <w:tcW w:w="2977" w:type="dxa"/>
            <w:vMerge w:val="restart"/>
            <w:tcBorders>
              <w:tl2br w:val="nil"/>
              <w:tr2bl w:val="nil"/>
            </w:tcBorders>
          </w:tcPr>
          <w:p w:rsidR="00991B5C" w:rsidRPr="00C32C50" w:rsidRDefault="00991B5C" w:rsidP="00876715">
            <w:pPr>
              <w:spacing w:before="0" w:after="0" w:line="240" w:lineRule="auto"/>
              <w:ind w:left="33" w:firstLine="0"/>
              <w:jc w:val="left"/>
              <w:rPr>
                <w:bCs/>
                <w:sz w:val="22"/>
                <w:szCs w:val="22"/>
                <w:lang w:eastAsia="lv-LV"/>
              </w:rPr>
            </w:pPr>
            <w:r w:rsidRPr="00C32C50">
              <w:rPr>
                <w:sz w:val="22"/>
                <w:szCs w:val="22"/>
              </w:rPr>
              <w:t>Jāiegūst vismaz 1 punkts.</w:t>
            </w:r>
          </w:p>
        </w:tc>
        <w:tc>
          <w:tcPr>
            <w:tcW w:w="2551" w:type="dxa"/>
            <w:vMerge w:val="restart"/>
            <w:tcBorders>
              <w:tl2br w:val="nil"/>
              <w:tr2bl w:val="nil"/>
            </w:tcBorders>
          </w:tcPr>
          <w:p w:rsidR="00991B5C" w:rsidRPr="00C32C50" w:rsidRDefault="00991B5C" w:rsidP="00876715">
            <w:pPr>
              <w:pStyle w:val="Default"/>
              <w:widowControl w:val="0"/>
              <w:ind w:left="33"/>
              <w:rPr>
                <w:color w:val="auto"/>
                <w:sz w:val="22"/>
                <w:szCs w:val="22"/>
              </w:rPr>
            </w:pPr>
            <w:r w:rsidRPr="00C32C50">
              <w:rPr>
                <w:bCs/>
                <w:color w:val="auto"/>
                <w:sz w:val="22"/>
                <w:szCs w:val="22"/>
              </w:rPr>
              <w:t xml:space="preserve">Kādi riski ir identificēti (piemēram, </w:t>
            </w:r>
            <w:r w:rsidRPr="00C32C50">
              <w:rPr>
                <w:color w:val="auto"/>
                <w:sz w:val="22"/>
                <w:szCs w:val="22"/>
              </w:rPr>
              <w:t>riski, kas aprēķināti projekta finanšu analīzes ietvaros (jūtīguma analīzes secinājumos norādītie faktori, kam ir visbūtiskākā ietekme un projekta rezultātiem), riski attiecībā uz plānoto ieņēmumu iekasēšanas līmeni pie būtiska tarifa pieauguma, riski attiecībā uz izvēlēto tehnoloģiju vai jaudu atbilstību ilgtermiņā (iedzīvotāju skaita dinamika un patēriņa dinamika), riski saistībā ar novadu veidošanos, riski saistībā ar izmaksu sadārdzinājumu, kredītsaistību apjoma pieaugumu, riski saistībā ar iepirkumu izpildes laika grafiku vai sezonas/laikapstākļu ietekmi uz laika grafiku u.t.t.)?</w:t>
            </w:r>
          </w:p>
          <w:p w:rsidR="00991B5C" w:rsidRPr="00C32C50" w:rsidRDefault="00991B5C" w:rsidP="00876715">
            <w:pPr>
              <w:pStyle w:val="Default"/>
              <w:widowControl w:val="0"/>
              <w:ind w:left="33"/>
              <w:rPr>
                <w:color w:val="auto"/>
                <w:sz w:val="22"/>
                <w:szCs w:val="22"/>
              </w:rPr>
            </w:pPr>
          </w:p>
          <w:p w:rsidR="00991B5C" w:rsidRPr="00C32C50" w:rsidRDefault="00991B5C" w:rsidP="00876715">
            <w:pPr>
              <w:pStyle w:val="Default"/>
              <w:widowControl w:val="0"/>
              <w:ind w:left="33"/>
              <w:rPr>
                <w:color w:val="auto"/>
                <w:sz w:val="22"/>
                <w:szCs w:val="22"/>
              </w:rPr>
            </w:pPr>
            <w:r w:rsidRPr="00C32C50">
              <w:rPr>
                <w:color w:val="auto"/>
                <w:sz w:val="22"/>
                <w:szCs w:val="22"/>
              </w:rPr>
              <w:t xml:space="preserve">Vai ir plānoti pasākumi, </w:t>
            </w:r>
            <w:r w:rsidRPr="00C32C50">
              <w:rPr>
                <w:color w:val="auto"/>
                <w:sz w:val="22"/>
                <w:szCs w:val="22"/>
              </w:rPr>
              <w:lastRenderedPageBreak/>
              <w:t xml:space="preserve">kā novērst identificētos riskus (piemēram, pašvaldības atbalsts maznodrošinātajiem, lai segtu maksājumus par ūdenssaimniecības pakalpojumiem, </w:t>
            </w:r>
            <w:proofErr w:type="gramStart"/>
            <w:r w:rsidRPr="00C32C50">
              <w:rPr>
                <w:color w:val="auto"/>
                <w:sz w:val="22"/>
                <w:szCs w:val="22"/>
              </w:rPr>
              <w:t>atbilstoša iekārtu jaudas rezerve vai pasākumi jaudas regulēšanai</w:t>
            </w:r>
            <w:proofErr w:type="gramEnd"/>
            <w:r w:rsidRPr="00C32C50">
              <w:rPr>
                <w:color w:val="auto"/>
                <w:sz w:val="22"/>
                <w:szCs w:val="22"/>
              </w:rPr>
              <w:t>, rezerves izmaksu iekļaušana projekta budžetā)?</w:t>
            </w:r>
          </w:p>
          <w:p w:rsidR="00991B5C" w:rsidRPr="00C32C50" w:rsidRDefault="00991B5C" w:rsidP="00876715">
            <w:pPr>
              <w:pStyle w:val="Default"/>
              <w:widowControl w:val="0"/>
              <w:ind w:left="33"/>
              <w:rPr>
                <w:color w:val="auto"/>
                <w:sz w:val="22"/>
                <w:szCs w:val="22"/>
              </w:rPr>
            </w:pPr>
          </w:p>
          <w:p w:rsidR="00991B5C" w:rsidRPr="00C32C50" w:rsidRDefault="00991B5C" w:rsidP="00876715">
            <w:pPr>
              <w:pStyle w:val="Default"/>
              <w:widowControl w:val="0"/>
              <w:ind w:left="33"/>
              <w:rPr>
                <w:bCs/>
                <w:color w:val="auto"/>
                <w:sz w:val="22"/>
                <w:szCs w:val="22"/>
              </w:rPr>
            </w:pPr>
            <w:r w:rsidRPr="00C32C50">
              <w:rPr>
                <w:color w:val="auto"/>
                <w:sz w:val="22"/>
                <w:szCs w:val="22"/>
              </w:rPr>
              <w:t>Vai ir izstrādāts konkrēts pasākumu plāns identificēto risku samazināšanai un novēršanai, paredzot konkrētus resursus un termiņus pasākumu izpildei?</w:t>
            </w: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3.1.</w:t>
            </w:r>
          </w:p>
        </w:tc>
        <w:tc>
          <w:tcPr>
            <w:tcW w:w="2835" w:type="dxa"/>
          </w:tcPr>
          <w:p w:rsidR="00991B5C" w:rsidRPr="00C32C50" w:rsidRDefault="00991B5C" w:rsidP="00F82546">
            <w:pPr>
              <w:pStyle w:val="naiskr"/>
              <w:rPr>
                <w:sz w:val="22"/>
                <w:szCs w:val="22"/>
                <w:lang w:val="lv-LV"/>
              </w:rPr>
            </w:pPr>
            <w:r w:rsidRPr="00C32C50">
              <w:rPr>
                <w:sz w:val="22"/>
                <w:szCs w:val="22"/>
                <w:lang w:val="lv-LV"/>
              </w:rPr>
              <w:t> projekta iesniegumā nav veikts iespējamo risku izvērtējums;</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0</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pStyle w:val="Default"/>
              <w:widowControl w:val="0"/>
              <w:ind w:left="33"/>
              <w:rPr>
                <w:color w:val="auto"/>
                <w:sz w:val="22"/>
                <w:szCs w:val="22"/>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3.2.</w:t>
            </w:r>
          </w:p>
        </w:tc>
        <w:tc>
          <w:tcPr>
            <w:tcW w:w="2835" w:type="dxa"/>
          </w:tcPr>
          <w:p w:rsidR="00991B5C" w:rsidRPr="00C32C50" w:rsidRDefault="00991B5C" w:rsidP="00F82546">
            <w:pPr>
              <w:pStyle w:val="naiskr"/>
              <w:rPr>
                <w:sz w:val="22"/>
                <w:szCs w:val="22"/>
                <w:lang w:val="lv-LV"/>
              </w:rPr>
            </w:pPr>
            <w:r w:rsidRPr="00C32C50">
              <w:rPr>
                <w:sz w:val="22"/>
                <w:szCs w:val="22"/>
                <w:lang w:val="lv-LV"/>
              </w:rPr>
              <w:t> projekta iesniegumā iespējamo risku izvērtējums veikts nepilnīgi, pasākumu plāns identificēto risku novēršanai nav izstrādāts vai izstrādāts nepilnīgi</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1</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3.3.</w:t>
            </w:r>
          </w:p>
        </w:tc>
        <w:tc>
          <w:tcPr>
            <w:tcW w:w="2835" w:type="dxa"/>
          </w:tcPr>
          <w:p w:rsidR="00991B5C" w:rsidRPr="00C32C50" w:rsidRDefault="00991B5C" w:rsidP="00F82546">
            <w:pPr>
              <w:pStyle w:val="naiskr"/>
              <w:rPr>
                <w:sz w:val="22"/>
                <w:szCs w:val="22"/>
                <w:lang w:val="lv-LV"/>
              </w:rPr>
            </w:pPr>
            <w:r w:rsidRPr="00C32C50">
              <w:rPr>
                <w:sz w:val="22"/>
                <w:szCs w:val="22"/>
                <w:lang w:val="lv-LV"/>
              </w:rPr>
              <w:t> projekta iesniegumā ir veikts kvalitatīvs iespējamo risku izvērtējums, pasākumu plāns identificēto risku novēršanai vai samazināšanai izstrādāts nepilnīgi</w:t>
            </w:r>
          </w:p>
        </w:tc>
        <w:tc>
          <w:tcPr>
            <w:tcW w:w="1701" w:type="dxa"/>
            <w:tcBorders>
              <w:bottom w:val="single" w:sz="4" w:space="0" w:color="auto"/>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2</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3.4.</w:t>
            </w:r>
          </w:p>
        </w:tc>
        <w:tc>
          <w:tcPr>
            <w:tcW w:w="2835" w:type="dxa"/>
          </w:tcPr>
          <w:p w:rsidR="00991B5C" w:rsidRPr="00C32C50" w:rsidRDefault="00991B5C" w:rsidP="00F82546">
            <w:pPr>
              <w:pStyle w:val="naiskr"/>
              <w:rPr>
                <w:sz w:val="22"/>
                <w:szCs w:val="22"/>
                <w:lang w:val="lv-LV"/>
              </w:rPr>
            </w:pPr>
            <w:r w:rsidRPr="00C32C50">
              <w:rPr>
                <w:sz w:val="22"/>
                <w:szCs w:val="22"/>
                <w:lang w:val="lv-LV"/>
              </w:rPr>
              <w:t> projekta iesniegumā ir veikts kvalitatīvs iespējamo risku izvērtējums, izstrādāts pamatots pasākumu plāns identificēto risku novēršanai vai samazināšanai</w:t>
            </w:r>
          </w:p>
        </w:tc>
        <w:tc>
          <w:tcPr>
            <w:tcW w:w="1701" w:type="dxa"/>
            <w:tcBorders>
              <w:bottom w:val="single" w:sz="4" w:space="0" w:color="auto"/>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bottom w:val="single" w:sz="4" w:space="0" w:color="auto"/>
              <w:tl2br w:val="nil"/>
              <w:tr2bl w:val="nil"/>
            </w:tcBorders>
          </w:tcPr>
          <w:p w:rsidR="00991B5C" w:rsidRPr="00C32C50" w:rsidRDefault="00991B5C" w:rsidP="00F82546">
            <w:pPr>
              <w:pStyle w:val="naisc"/>
              <w:rPr>
                <w:sz w:val="22"/>
                <w:szCs w:val="22"/>
                <w:lang w:val="lv-LV"/>
              </w:rPr>
            </w:pPr>
            <w:r w:rsidRPr="00C32C50">
              <w:rPr>
                <w:sz w:val="22"/>
                <w:szCs w:val="22"/>
                <w:lang w:val="lv-LV"/>
              </w:rPr>
              <w:t> 3</w:t>
            </w:r>
          </w:p>
        </w:tc>
        <w:tc>
          <w:tcPr>
            <w:tcW w:w="2693"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lastRenderedPageBreak/>
              <w:t>4.</w:t>
            </w:r>
          </w:p>
        </w:tc>
        <w:tc>
          <w:tcPr>
            <w:tcW w:w="2835" w:type="dxa"/>
          </w:tcPr>
          <w:p w:rsidR="00991B5C" w:rsidRPr="00C32C50" w:rsidRDefault="00991B5C" w:rsidP="00526E21">
            <w:pPr>
              <w:widowControl/>
              <w:spacing w:before="100" w:beforeAutospacing="1" w:after="100" w:afterAutospacing="1" w:line="240" w:lineRule="auto"/>
              <w:ind w:firstLine="0"/>
              <w:rPr>
                <w:sz w:val="22"/>
                <w:szCs w:val="22"/>
                <w:lang w:eastAsia="lv-LV"/>
              </w:rPr>
            </w:pPr>
            <w:r w:rsidRPr="00C32C50">
              <w:rPr>
                <w:sz w:val="22"/>
                <w:szCs w:val="22"/>
                <w:lang w:eastAsia="lv-LV"/>
              </w:rPr>
              <w:t>Projekta iesniegumā ir veikta iespējamo alternatīvu (finanšu, tehnoloģiskais, tehniskais risinājums) analīze un projekta ekonomiskā analīze:</w:t>
            </w:r>
          </w:p>
        </w:tc>
        <w:tc>
          <w:tcPr>
            <w:tcW w:w="1701" w:type="dxa"/>
            <w:tcBorders>
              <w:tl2br w:val="single" w:sz="4" w:space="0" w:color="auto"/>
              <w:tr2bl w:val="single" w:sz="4" w:space="0" w:color="auto"/>
            </w:tcBorders>
          </w:tcPr>
          <w:p w:rsidR="00991B5C" w:rsidRPr="00C32C50" w:rsidRDefault="00991B5C" w:rsidP="006506FA">
            <w:pPr>
              <w:pStyle w:val="EnvelopeAddress"/>
              <w:jc w:val="center"/>
              <w:rPr>
                <w:sz w:val="22"/>
                <w:szCs w:val="22"/>
              </w:rPr>
            </w:pPr>
          </w:p>
        </w:tc>
        <w:tc>
          <w:tcPr>
            <w:tcW w:w="1418" w:type="dxa"/>
            <w:tcBorders>
              <w:tl2br w:val="nil"/>
              <w:tr2bl w:val="nil"/>
            </w:tcBorders>
          </w:tcPr>
          <w:p w:rsidR="00991B5C" w:rsidRPr="00C32C50" w:rsidRDefault="00991B5C" w:rsidP="006506FA">
            <w:pPr>
              <w:pStyle w:val="EnvelopeAddress"/>
              <w:jc w:val="center"/>
              <w:rPr>
                <w:sz w:val="22"/>
                <w:szCs w:val="22"/>
              </w:rPr>
            </w:pPr>
            <w:r w:rsidRPr="00C32C50">
              <w:rPr>
                <w:sz w:val="22"/>
                <w:szCs w:val="22"/>
              </w:rPr>
              <w:t>4.</w:t>
            </w:r>
          </w:p>
        </w:tc>
        <w:tc>
          <w:tcPr>
            <w:tcW w:w="2693" w:type="dxa"/>
            <w:vMerge w:val="restart"/>
            <w:tcBorders>
              <w:tl2br w:val="nil"/>
              <w:tr2bl w:val="nil"/>
            </w:tcBorders>
          </w:tcPr>
          <w:p w:rsidR="00991B5C" w:rsidRPr="00C32C50" w:rsidRDefault="00991B5C" w:rsidP="005D44F2">
            <w:pPr>
              <w:spacing w:before="0" w:after="0" w:line="240" w:lineRule="auto"/>
              <w:ind w:left="33"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projekta iesnieguma 2.5.3.sadaļa, 7.3.sadaļa un 1.pielikums.</w:t>
            </w:r>
          </w:p>
        </w:tc>
        <w:tc>
          <w:tcPr>
            <w:tcW w:w="2977" w:type="dxa"/>
            <w:vMerge w:val="restart"/>
            <w:tcBorders>
              <w:tl2br w:val="nil"/>
              <w:tr2bl w:val="nil"/>
            </w:tcBorders>
          </w:tcPr>
          <w:p w:rsidR="00991B5C" w:rsidRPr="00C32C50" w:rsidRDefault="00991B5C" w:rsidP="00876715">
            <w:pPr>
              <w:spacing w:before="0" w:after="0" w:line="240" w:lineRule="auto"/>
              <w:ind w:left="33" w:firstLine="0"/>
              <w:jc w:val="left"/>
              <w:rPr>
                <w:bCs/>
                <w:sz w:val="22"/>
                <w:szCs w:val="22"/>
                <w:lang w:eastAsia="lv-LV"/>
              </w:rPr>
            </w:pPr>
            <w:r w:rsidRPr="00C32C50">
              <w:rPr>
                <w:sz w:val="22"/>
                <w:szCs w:val="22"/>
              </w:rPr>
              <w:t>Jāiegūst vismaz 1 punkts.</w:t>
            </w:r>
          </w:p>
        </w:tc>
        <w:tc>
          <w:tcPr>
            <w:tcW w:w="2551" w:type="dxa"/>
            <w:vMerge w:val="restart"/>
            <w:tcBorders>
              <w:tl2br w:val="nil"/>
              <w:tr2bl w:val="nil"/>
            </w:tcBorders>
          </w:tcPr>
          <w:p w:rsidR="00991B5C" w:rsidRPr="00C32C50" w:rsidRDefault="00991B5C" w:rsidP="00876715">
            <w:pPr>
              <w:widowControl/>
              <w:spacing w:before="0" w:after="0" w:line="240" w:lineRule="auto"/>
              <w:ind w:left="33" w:firstLine="0"/>
              <w:jc w:val="left"/>
              <w:rPr>
                <w:bCs/>
                <w:sz w:val="22"/>
                <w:szCs w:val="22"/>
              </w:rPr>
            </w:pPr>
            <w:r w:rsidRPr="00C32C50">
              <w:rPr>
                <w:bCs/>
                <w:sz w:val="22"/>
                <w:szCs w:val="22"/>
              </w:rPr>
              <w:t>Vai alternatīvo risinājumu izvēlē izmantota ekonomiskā analīze, kas pamatota ar skaitliskiem aprēķiniem?</w:t>
            </w:r>
          </w:p>
          <w:p w:rsidR="00991B5C" w:rsidRPr="00C32C50" w:rsidRDefault="00991B5C" w:rsidP="00876715">
            <w:pPr>
              <w:widowControl/>
              <w:spacing w:before="0" w:after="0" w:line="240" w:lineRule="auto"/>
              <w:ind w:left="33" w:firstLine="0"/>
              <w:jc w:val="left"/>
              <w:rPr>
                <w:bCs/>
                <w:sz w:val="22"/>
                <w:szCs w:val="22"/>
              </w:rPr>
            </w:pPr>
            <w:r w:rsidRPr="00C32C50">
              <w:rPr>
                <w:bCs/>
                <w:sz w:val="22"/>
                <w:szCs w:val="22"/>
              </w:rPr>
              <w:t>Vai izvēlētā alternatīva ar vis zemākām izmaksām (vērtējot arī uzturēšanas izmaksas)?</w:t>
            </w:r>
          </w:p>
          <w:p w:rsidR="00991B5C" w:rsidRPr="00C32C50" w:rsidRDefault="00991B5C" w:rsidP="00636525">
            <w:pPr>
              <w:spacing w:before="0" w:after="0" w:line="240" w:lineRule="auto"/>
              <w:ind w:left="33" w:firstLine="0"/>
              <w:jc w:val="left"/>
              <w:rPr>
                <w:bCs/>
                <w:sz w:val="22"/>
                <w:szCs w:val="22"/>
                <w:lang w:eastAsia="lv-LV"/>
              </w:rPr>
            </w:pPr>
            <w:r w:rsidRPr="00C32C50">
              <w:rPr>
                <w:bCs/>
                <w:sz w:val="22"/>
                <w:szCs w:val="22"/>
              </w:rPr>
              <w:t xml:space="preserve">Vai ir norādīta atsauce uz projekta iesnieguma </w:t>
            </w:r>
            <w:r w:rsidRPr="00C32C50">
              <w:rPr>
                <w:bCs/>
                <w:sz w:val="22"/>
                <w:szCs w:val="22"/>
              </w:rPr>
              <w:lastRenderedPageBreak/>
              <w:t>7.sadaļu, kur sniegti projekta ekonomiskās analīzes rezultāti un secinājumi (tai skaitā izvērtējums AR vai BEZ projekta).</w:t>
            </w: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4.1.</w:t>
            </w:r>
          </w:p>
        </w:tc>
        <w:tc>
          <w:tcPr>
            <w:tcW w:w="2835" w:type="dxa"/>
          </w:tcPr>
          <w:p w:rsidR="00991B5C" w:rsidRPr="00C32C50" w:rsidRDefault="00991B5C" w:rsidP="00F82546">
            <w:pPr>
              <w:pStyle w:val="naiskr"/>
              <w:rPr>
                <w:sz w:val="22"/>
                <w:szCs w:val="22"/>
                <w:lang w:val="lv-LV"/>
              </w:rPr>
            </w:pPr>
            <w:r w:rsidRPr="00C32C50">
              <w:rPr>
                <w:sz w:val="22"/>
                <w:szCs w:val="22"/>
                <w:lang w:val="lv-LV"/>
              </w:rPr>
              <w:t> nav veikta alternatīvu analīze un projekta ekonomiskā analīze</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0</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4.2.</w:t>
            </w:r>
          </w:p>
        </w:tc>
        <w:tc>
          <w:tcPr>
            <w:tcW w:w="2835" w:type="dxa"/>
          </w:tcPr>
          <w:p w:rsidR="00991B5C" w:rsidRPr="00C32C50" w:rsidRDefault="00991B5C" w:rsidP="00F82546">
            <w:pPr>
              <w:pStyle w:val="naiskr"/>
              <w:rPr>
                <w:sz w:val="22"/>
                <w:szCs w:val="22"/>
                <w:lang w:val="lv-LV"/>
              </w:rPr>
            </w:pPr>
            <w:r w:rsidRPr="00C32C50">
              <w:rPr>
                <w:sz w:val="22"/>
                <w:szCs w:val="22"/>
                <w:lang w:val="lv-LV"/>
              </w:rPr>
              <w:t xml:space="preserve"> analīze veikta tikai vienam </w:t>
            </w:r>
            <w:r w:rsidRPr="00C32C50">
              <w:rPr>
                <w:sz w:val="22"/>
                <w:szCs w:val="22"/>
                <w:lang w:val="lv-LV"/>
              </w:rPr>
              <w:lastRenderedPageBreak/>
              <w:t>no parametriem (tikai alternatīvu analīze vai tikai ekonomiskā analīze)</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1</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lastRenderedPageBreak/>
              <w:t>4.3.</w:t>
            </w:r>
          </w:p>
          <w:p w:rsidR="00991B5C" w:rsidRPr="00C32C50" w:rsidRDefault="00991B5C" w:rsidP="006506FA">
            <w:pPr>
              <w:pStyle w:val="naiskr"/>
              <w:jc w:val="center"/>
              <w:rPr>
                <w:sz w:val="22"/>
                <w:szCs w:val="22"/>
                <w:lang w:val="lv-LV"/>
              </w:rPr>
            </w:pPr>
          </w:p>
        </w:tc>
        <w:tc>
          <w:tcPr>
            <w:tcW w:w="2835" w:type="dxa"/>
          </w:tcPr>
          <w:p w:rsidR="00991B5C" w:rsidRPr="00C32C50" w:rsidRDefault="00991B5C" w:rsidP="00F82546">
            <w:pPr>
              <w:pStyle w:val="naiskr"/>
              <w:rPr>
                <w:sz w:val="22"/>
                <w:szCs w:val="22"/>
                <w:lang w:val="lv-LV"/>
              </w:rPr>
            </w:pPr>
            <w:r w:rsidRPr="00C32C50">
              <w:rPr>
                <w:sz w:val="22"/>
                <w:szCs w:val="22"/>
                <w:lang w:val="lv-LV"/>
              </w:rPr>
              <w:t> ir veikta alternatīvu analīze un projekta ekonomiskā analīze, kas pamatota ar skaitliskiem aprēķiniem un pamato piedāvātās alternatīvas izvēli</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2</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4.4.</w:t>
            </w:r>
          </w:p>
        </w:tc>
        <w:tc>
          <w:tcPr>
            <w:tcW w:w="2835" w:type="dxa"/>
          </w:tcPr>
          <w:p w:rsidR="00991B5C" w:rsidRPr="00C32C50" w:rsidRDefault="00991B5C" w:rsidP="00F82546">
            <w:pPr>
              <w:pStyle w:val="naiskr"/>
              <w:rPr>
                <w:sz w:val="22"/>
                <w:szCs w:val="22"/>
                <w:lang w:val="lv-LV"/>
              </w:rPr>
            </w:pPr>
            <w:r w:rsidRPr="00C32C50">
              <w:rPr>
                <w:sz w:val="22"/>
                <w:szCs w:val="22"/>
                <w:lang w:val="lv-LV"/>
              </w:rPr>
              <w:t> ir veikta alternatīvu analīze un projekta ekonomiskā analīze, kas pamatota ar skaitliskiem aprēķiniem un pamato piedāvātās alternatīvas izvēli, un izvēlētā alternatīva ir ar viszemākajām izmaksām</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bottom w:val="single" w:sz="4" w:space="0" w:color="auto"/>
              <w:tl2br w:val="nil"/>
              <w:tr2bl w:val="nil"/>
            </w:tcBorders>
          </w:tcPr>
          <w:p w:rsidR="00991B5C" w:rsidRPr="00C32C50" w:rsidRDefault="00991B5C" w:rsidP="00F82546">
            <w:pPr>
              <w:pStyle w:val="naisc"/>
              <w:rPr>
                <w:sz w:val="22"/>
                <w:szCs w:val="22"/>
                <w:lang w:val="lv-LV"/>
              </w:rPr>
            </w:pPr>
            <w:r w:rsidRPr="00C32C50">
              <w:rPr>
                <w:sz w:val="22"/>
                <w:szCs w:val="22"/>
                <w:lang w:val="lv-LV"/>
              </w:rPr>
              <w:t> 3</w:t>
            </w:r>
          </w:p>
        </w:tc>
        <w:tc>
          <w:tcPr>
            <w:tcW w:w="2693"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5.</w:t>
            </w:r>
          </w:p>
        </w:tc>
        <w:tc>
          <w:tcPr>
            <w:tcW w:w="2835" w:type="dxa"/>
          </w:tcPr>
          <w:p w:rsidR="00991B5C" w:rsidRPr="00C32C50" w:rsidRDefault="00991B5C" w:rsidP="00526E21">
            <w:pPr>
              <w:pStyle w:val="NormalWeb"/>
              <w:jc w:val="both"/>
              <w:rPr>
                <w:sz w:val="22"/>
                <w:szCs w:val="22"/>
                <w:lang w:val="lv-LV"/>
              </w:rPr>
            </w:pPr>
            <w:r w:rsidRPr="00C32C50">
              <w:rPr>
                <w:sz w:val="22"/>
                <w:szCs w:val="22"/>
                <w:lang w:val="lv-LV"/>
              </w:rPr>
              <w:t xml:space="preserve"> Izmaksu atdeves novērtējuma rādītājs (iedzīvotāju skaits, kuriem projekta īstenošanas rezultātā tiks uzlabota ūdenssaimniecības pakalpojumu kvalitāte un nodrošināta to pieejamība attiecībā pret sākotnējām kopējām izmaksām). </w:t>
            </w:r>
          </w:p>
          <w:p w:rsidR="00991B5C" w:rsidRPr="00C32C50" w:rsidRDefault="00991B5C" w:rsidP="00526E21">
            <w:pPr>
              <w:pStyle w:val="NormalWeb"/>
              <w:jc w:val="both"/>
              <w:rPr>
                <w:sz w:val="22"/>
                <w:szCs w:val="22"/>
                <w:lang w:val="lv-LV" w:eastAsia="lv-LV"/>
              </w:rPr>
            </w:pPr>
            <w:r w:rsidRPr="00C32C50">
              <w:rPr>
                <w:sz w:val="22"/>
                <w:szCs w:val="22"/>
                <w:lang w:val="lv-LV" w:eastAsia="lv-LV"/>
              </w:rPr>
              <w:t xml:space="preserve">Piezīme. Vidējo projektu iesniegumu atlases kārtas izmaksu atdeves novērtējuma </w:t>
            </w:r>
            <w:r w:rsidRPr="00C32C50">
              <w:rPr>
                <w:sz w:val="22"/>
                <w:szCs w:val="22"/>
                <w:lang w:val="lv-LV" w:eastAsia="lv-LV"/>
              </w:rPr>
              <w:lastRenderedPageBreak/>
              <w:t>rādītāju aprēķina attiecībā uz projektu iesniegumiem, kuri atbilst administratīvajiem un atbilstības kritērijiem – projektu izmaksu atdeves novērtējuma rādītāju summa attiecībā pret atlases kārtas projektu iesniegumu skaitu.</w:t>
            </w:r>
          </w:p>
        </w:tc>
        <w:tc>
          <w:tcPr>
            <w:tcW w:w="1701" w:type="dxa"/>
            <w:tcBorders>
              <w:bottom w:val="single" w:sz="4" w:space="0" w:color="auto"/>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693" w:type="dxa"/>
            <w:vMerge w:val="restart"/>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izmaksu atdeves novērtējuma rādītājs= projekta iesnieguma 2.10.1.sadaļā norādīto iedzīvotāju skaitu / projekta iesnieguma 7.1.sadaļā  norādītajām kopējām izmaksām (</w:t>
            </w:r>
            <w:r w:rsidR="00BF1532" w:rsidRPr="00BF1532">
              <w:rPr>
                <w:bCs/>
                <w:i/>
                <w:sz w:val="22"/>
                <w:szCs w:val="22"/>
                <w:lang w:eastAsia="lv-LV"/>
              </w:rPr>
              <w:t>euro</w:t>
            </w:r>
            <w:r w:rsidRPr="00C32C50">
              <w:rPr>
                <w:bCs/>
                <w:sz w:val="22"/>
                <w:szCs w:val="22"/>
                <w:lang w:eastAsia="lv-LV"/>
              </w:rPr>
              <w:t>).</w:t>
            </w:r>
          </w:p>
          <w:p w:rsidR="00991B5C" w:rsidRPr="00C32C50" w:rsidRDefault="00991B5C" w:rsidP="00876715">
            <w:pPr>
              <w:widowControl/>
              <w:spacing w:before="0" w:after="0" w:line="240" w:lineRule="auto"/>
              <w:ind w:left="33" w:firstLine="0"/>
              <w:jc w:val="left"/>
              <w:rPr>
                <w:bCs/>
                <w:sz w:val="22"/>
                <w:szCs w:val="22"/>
                <w:lang w:eastAsia="lv-LV"/>
              </w:rPr>
            </w:pPr>
            <w:r w:rsidRPr="00C32C50">
              <w:rPr>
                <w:bCs/>
                <w:sz w:val="22"/>
                <w:szCs w:val="22"/>
                <w:lang w:eastAsia="lv-LV"/>
              </w:rPr>
              <w:t>Izmaksu atdeves novērtējuma rādītāju summa ir jādala ar atlases kārtas projektu skaitu.</w:t>
            </w:r>
          </w:p>
          <w:p w:rsidR="00991B5C" w:rsidRPr="00C32C50" w:rsidRDefault="00991B5C" w:rsidP="00876715">
            <w:pPr>
              <w:widowControl/>
              <w:spacing w:before="0" w:after="0" w:line="240" w:lineRule="auto"/>
              <w:ind w:left="33" w:firstLine="0"/>
              <w:jc w:val="left"/>
              <w:rPr>
                <w:bCs/>
                <w:sz w:val="22"/>
                <w:szCs w:val="22"/>
                <w:lang w:eastAsia="lv-LV"/>
              </w:rPr>
            </w:pPr>
            <w:r w:rsidRPr="00C32C50">
              <w:rPr>
                <w:bCs/>
                <w:sz w:val="22"/>
                <w:szCs w:val="22"/>
                <w:lang w:eastAsia="lv-LV"/>
              </w:rPr>
              <w:t xml:space="preserve">Abi iegūtie skaitļi ir </w:t>
            </w:r>
            <w:r w:rsidRPr="00C32C50">
              <w:rPr>
                <w:bCs/>
                <w:sz w:val="22"/>
                <w:szCs w:val="22"/>
                <w:lang w:eastAsia="lv-LV"/>
              </w:rPr>
              <w:lastRenderedPageBreak/>
              <w:t>jāpārvērš procentos (*100) un savstarpēji jāsalīdzina.</w:t>
            </w:r>
          </w:p>
          <w:p w:rsidR="00991B5C" w:rsidRPr="00C32C50" w:rsidRDefault="00991B5C" w:rsidP="00876715">
            <w:pPr>
              <w:spacing w:before="0" w:after="0" w:line="240" w:lineRule="auto"/>
              <w:ind w:left="33" w:firstLine="0"/>
              <w:jc w:val="left"/>
              <w:rPr>
                <w:bCs/>
                <w:sz w:val="22"/>
                <w:szCs w:val="22"/>
                <w:lang w:eastAsia="lv-LV"/>
              </w:rPr>
            </w:pPr>
          </w:p>
          <w:p w:rsidR="00991B5C" w:rsidRPr="00C32C50" w:rsidRDefault="00991B5C" w:rsidP="004E1519">
            <w:pPr>
              <w:widowControl/>
              <w:spacing w:before="0" w:after="0" w:line="240" w:lineRule="auto"/>
              <w:ind w:left="33" w:firstLine="0"/>
              <w:jc w:val="left"/>
              <w:rPr>
                <w:bCs/>
                <w:sz w:val="22"/>
                <w:szCs w:val="22"/>
                <w:lang w:eastAsia="lv-LV"/>
              </w:rPr>
            </w:pPr>
          </w:p>
        </w:tc>
        <w:tc>
          <w:tcPr>
            <w:tcW w:w="2977" w:type="dxa"/>
            <w:vMerge w:val="restart"/>
            <w:tcBorders>
              <w:tl2br w:val="nil"/>
              <w:tr2bl w:val="nil"/>
            </w:tcBorders>
          </w:tcPr>
          <w:p w:rsidR="00991B5C" w:rsidRPr="00C32C50" w:rsidRDefault="00991B5C" w:rsidP="00876715">
            <w:pPr>
              <w:widowControl/>
              <w:spacing w:before="0" w:after="0" w:line="240" w:lineRule="auto"/>
              <w:ind w:left="33" w:firstLine="0"/>
              <w:jc w:val="center"/>
              <w:rPr>
                <w:sz w:val="22"/>
                <w:szCs w:val="22"/>
                <w:lang w:eastAsia="lv-LV"/>
              </w:rPr>
            </w:pPr>
            <w:r w:rsidRPr="00C32C50">
              <w:rPr>
                <w:sz w:val="22"/>
                <w:szCs w:val="22"/>
                <w:lang w:eastAsia="lv-LV"/>
              </w:rPr>
              <w:lastRenderedPageBreak/>
              <w:t>Kritērijs dod papildu punktus</w:t>
            </w:r>
          </w:p>
          <w:p w:rsidR="00991B5C" w:rsidRPr="00C32C50" w:rsidRDefault="00991B5C" w:rsidP="00876715">
            <w:pPr>
              <w:spacing w:before="0" w:after="0" w:line="240" w:lineRule="auto"/>
              <w:ind w:left="33" w:firstLine="0"/>
              <w:jc w:val="left"/>
              <w:rPr>
                <w:bCs/>
                <w:sz w:val="22"/>
                <w:szCs w:val="22"/>
                <w:lang w:eastAsia="lv-LV"/>
              </w:rPr>
            </w:pPr>
          </w:p>
          <w:p w:rsidR="00991B5C" w:rsidRPr="00C32C50" w:rsidRDefault="00991B5C" w:rsidP="00876715">
            <w:pPr>
              <w:spacing w:before="0" w:after="0" w:line="240" w:lineRule="auto"/>
              <w:ind w:left="33" w:firstLine="0"/>
              <w:jc w:val="left"/>
              <w:rPr>
                <w:bCs/>
                <w:sz w:val="22"/>
                <w:szCs w:val="22"/>
                <w:lang w:eastAsia="lv-LV"/>
              </w:rPr>
            </w:pPr>
          </w:p>
          <w:p w:rsidR="00991B5C" w:rsidRPr="00C32C50" w:rsidRDefault="00991B5C" w:rsidP="00876715">
            <w:pPr>
              <w:spacing w:before="0" w:after="0" w:line="240" w:lineRule="auto"/>
              <w:ind w:left="33" w:firstLine="0"/>
              <w:jc w:val="left"/>
              <w:rPr>
                <w:bCs/>
                <w:sz w:val="22"/>
                <w:szCs w:val="22"/>
                <w:lang w:eastAsia="lv-LV"/>
              </w:rPr>
            </w:pPr>
          </w:p>
          <w:p w:rsidR="00991B5C" w:rsidRPr="00C32C50" w:rsidRDefault="00991B5C" w:rsidP="00876715">
            <w:pPr>
              <w:spacing w:before="0" w:after="0" w:line="240" w:lineRule="auto"/>
              <w:ind w:left="33" w:firstLine="0"/>
              <w:jc w:val="left"/>
              <w:rPr>
                <w:bCs/>
                <w:sz w:val="22"/>
                <w:szCs w:val="22"/>
                <w:lang w:eastAsia="lv-LV"/>
              </w:rPr>
            </w:pPr>
          </w:p>
          <w:p w:rsidR="00991B5C" w:rsidRPr="00C32C50" w:rsidRDefault="00991B5C" w:rsidP="00876715">
            <w:pPr>
              <w:spacing w:before="0" w:after="0" w:line="240" w:lineRule="auto"/>
              <w:ind w:left="33" w:firstLine="0"/>
              <w:jc w:val="left"/>
              <w:rPr>
                <w:bCs/>
                <w:sz w:val="22"/>
                <w:szCs w:val="22"/>
                <w:lang w:eastAsia="lv-LV"/>
              </w:rPr>
            </w:pPr>
          </w:p>
          <w:p w:rsidR="00991B5C" w:rsidRPr="00C32C50" w:rsidRDefault="00991B5C" w:rsidP="00876715">
            <w:pPr>
              <w:spacing w:before="0" w:after="0" w:line="240" w:lineRule="auto"/>
              <w:ind w:left="33" w:firstLine="0"/>
              <w:jc w:val="left"/>
              <w:rPr>
                <w:bCs/>
                <w:sz w:val="22"/>
                <w:szCs w:val="22"/>
                <w:lang w:eastAsia="lv-LV"/>
              </w:rPr>
            </w:pPr>
          </w:p>
          <w:p w:rsidR="00991B5C" w:rsidRPr="00C32C50" w:rsidRDefault="00991B5C" w:rsidP="00876715">
            <w:pPr>
              <w:spacing w:before="0" w:after="0" w:line="240" w:lineRule="auto"/>
              <w:ind w:left="33" w:firstLine="0"/>
              <w:jc w:val="left"/>
              <w:rPr>
                <w:bCs/>
                <w:sz w:val="22"/>
                <w:szCs w:val="22"/>
                <w:lang w:eastAsia="lv-LV"/>
              </w:rPr>
            </w:pPr>
          </w:p>
          <w:p w:rsidR="00991B5C" w:rsidRPr="00C32C50" w:rsidRDefault="00991B5C" w:rsidP="00876715">
            <w:pPr>
              <w:spacing w:before="0" w:after="0" w:line="240" w:lineRule="auto"/>
              <w:ind w:left="33" w:firstLine="0"/>
              <w:jc w:val="left"/>
              <w:rPr>
                <w:bCs/>
                <w:sz w:val="22"/>
                <w:szCs w:val="22"/>
                <w:lang w:eastAsia="lv-LV"/>
              </w:rPr>
            </w:pPr>
          </w:p>
          <w:p w:rsidR="00991B5C" w:rsidRPr="00C32C50" w:rsidRDefault="00991B5C" w:rsidP="00876715">
            <w:pPr>
              <w:spacing w:before="0" w:after="0" w:line="240" w:lineRule="auto"/>
              <w:ind w:left="33" w:firstLine="0"/>
              <w:jc w:val="left"/>
              <w:rPr>
                <w:bCs/>
                <w:sz w:val="22"/>
                <w:szCs w:val="22"/>
                <w:lang w:eastAsia="lv-LV"/>
              </w:rPr>
            </w:pPr>
          </w:p>
          <w:p w:rsidR="00991B5C" w:rsidRPr="00C32C50" w:rsidRDefault="00991B5C" w:rsidP="00876715">
            <w:pPr>
              <w:spacing w:before="0" w:after="0" w:line="240" w:lineRule="auto"/>
              <w:ind w:left="33" w:firstLine="0"/>
              <w:jc w:val="left"/>
              <w:rPr>
                <w:bCs/>
                <w:sz w:val="22"/>
                <w:szCs w:val="22"/>
                <w:lang w:eastAsia="lv-LV"/>
              </w:rPr>
            </w:pPr>
          </w:p>
          <w:p w:rsidR="00991B5C" w:rsidRPr="00C32C50" w:rsidRDefault="00991B5C" w:rsidP="00876715">
            <w:pPr>
              <w:spacing w:before="0" w:after="0" w:line="240" w:lineRule="auto"/>
              <w:ind w:left="33" w:firstLine="0"/>
              <w:jc w:val="left"/>
              <w:rPr>
                <w:bCs/>
                <w:sz w:val="22"/>
                <w:szCs w:val="22"/>
                <w:lang w:eastAsia="lv-LV"/>
              </w:rPr>
            </w:pPr>
          </w:p>
        </w:tc>
        <w:tc>
          <w:tcPr>
            <w:tcW w:w="2551" w:type="dxa"/>
            <w:vMerge w:val="restart"/>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lastRenderedPageBreak/>
              <w:t>5.1.</w:t>
            </w:r>
          </w:p>
        </w:tc>
        <w:tc>
          <w:tcPr>
            <w:tcW w:w="2835" w:type="dxa"/>
          </w:tcPr>
          <w:p w:rsidR="00991B5C" w:rsidRPr="00C32C50" w:rsidRDefault="00991B5C" w:rsidP="00526E21">
            <w:pPr>
              <w:pStyle w:val="NormalWeb"/>
              <w:jc w:val="both"/>
              <w:rPr>
                <w:sz w:val="22"/>
                <w:szCs w:val="22"/>
                <w:lang w:val="lv-LV" w:eastAsia="lv-LV"/>
              </w:rPr>
            </w:pPr>
            <w:r w:rsidRPr="00C32C50">
              <w:rPr>
                <w:sz w:val="22"/>
                <w:szCs w:val="22"/>
                <w:lang w:val="lv-LV"/>
              </w:rPr>
              <w:t> </w:t>
            </w:r>
            <w:r w:rsidRPr="00C32C50">
              <w:rPr>
                <w:sz w:val="22"/>
                <w:szCs w:val="22"/>
                <w:lang w:val="lv-LV" w:eastAsia="lv-LV"/>
              </w:rPr>
              <w:t>projekta izmaksu atdeves novērtējuma rādītājs ir mazāks par vidējo projektu iesniegumu atlases kārtas izmaksu atdeves novērtējuma rādītāju, un to starpība ir lielāka par 20 procentiem</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1</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5.2.</w:t>
            </w:r>
          </w:p>
        </w:tc>
        <w:tc>
          <w:tcPr>
            <w:tcW w:w="2835" w:type="dxa"/>
          </w:tcPr>
          <w:p w:rsidR="00991B5C" w:rsidRPr="00C32C50" w:rsidRDefault="00991B5C" w:rsidP="00526E21">
            <w:pPr>
              <w:pStyle w:val="NormalWeb"/>
              <w:jc w:val="both"/>
              <w:rPr>
                <w:sz w:val="22"/>
                <w:szCs w:val="22"/>
                <w:lang w:val="lv-LV" w:eastAsia="lv-LV"/>
              </w:rPr>
            </w:pPr>
            <w:r w:rsidRPr="00C32C50">
              <w:rPr>
                <w:sz w:val="22"/>
                <w:szCs w:val="22"/>
                <w:lang w:val="lv-LV"/>
              </w:rPr>
              <w:t> </w:t>
            </w:r>
            <w:r w:rsidRPr="00C32C50">
              <w:rPr>
                <w:sz w:val="22"/>
                <w:szCs w:val="22"/>
                <w:lang w:val="lv-LV" w:eastAsia="lv-LV"/>
              </w:rPr>
              <w:t>projekta izmaksu atdeves novērtējuma rādītājs ir mazāks par vidējo projektu iesniegumu atlases kārtas izmaksu atdeves novērtējuma rādītāju, un to starpība ir no 10 līdz 20 (ieskaitot) procentiem</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2</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5.3.</w:t>
            </w:r>
          </w:p>
        </w:tc>
        <w:tc>
          <w:tcPr>
            <w:tcW w:w="2835" w:type="dxa"/>
          </w:tcPr>
          <w:p w:rsidR="00991B5C" w:rsidRPr="00C32C50" w:rsidRDefault="00991B5C" w:rsidP="00526E21">
            <w:pPr>
              <w:pStyle w:val="NormalWeb"/>
              <w:jc w:val="both"/>
              <w:rPr>
                <w:sz w:val="22"/>
                <w:szCs w:val="22"/>
                <w:lang w:val="lv-LV" w:eastAsia="lv-LV"/>
              </w:rPr>
            </w:pPr>
            <w:r w:rsidRPr="00C32C50">
              <w:rPr>
                <w:sz w:val="22"/>
                <w:szCs w:val="22"/>
                <w:lang w:val="lv-LV"/>
              </w:rPr>
              <w:t> </w:t>
            </w:r>
            <w:r w:rsidRPr="00C32C50">
              <w:rPr>
                <w:sz w:val="22"/>
                <w:szCs w:val="22"/>
                <w:lang w:val="lv-LV" w:eastAsia="lv-LV"/>
              </w:rPr>
              <w:t>projekta izmaksu atdeves novērtējuma rādītājs ir vienāds ar vidējo projektu iesniegumu atlases kārtas izmaksu atdeves novērtējuma rādītāju, to pārsniedz par 10 procentiem vai ir par 10 procentiem mazāks par to</w:t>
            </w:r>
          </w:p>
        </w:tc>
        <w:tc>
          <w:tcPr>
            <w:tcW w:w="1701" w:type="dxa"/>
            <w:tcBorders>
              <w:bottom w:val="single" w:sz="4" w:space="0" w:color="auto"/>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3</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5.4.</w:t>
            </w:r>
          </w:p>
        </w:tc>
        <w:tc>
          <w:tcPr>
            <w:tcW w:w="2835" w:type="dxa"/>
          </w:tcPr>
          <w:p w:rsidR="00991B5C" w:rsidRPr="00C32C50" w:rsidRDefault="00991B5C" w:rsidP="00526E21">
            <w:pPr>
              <w:pStyle w:val="NormalWeb"/>
              <w:jc w:val="both"/>
              <w:rPr>
                <w:sz w:val="22"/>
                <w:szCs w:val="22"/>
                <w:lang w:val="lv-LV" w:eastAsia="lv-LV"/>
              </w:rPr>
            </w:pPr>
            <w:r w:rsidRPr="00C32C50">
              <w:rPr>
                <w:sz w:val="22"/>
                <w:szCs w:val="22"/>
                <w:lang w:val="lv-LV"/>
              </w:rPr>
              <w:t> </w:t>
            </w:r>
            <w:r w:rsidRPr="00C32C50">
              <w:rPr>
                <w:sz w:val="22"/>
                <w:szCs w:val="22"/>
                <w:lang w:val="lv-LV" w:eastAsia="lv-LV"/>
              </w:rPr>
              <w:t xml:space="preserve">projekta izmaksu atdeves novērtējuma rādītājs ir </w:t>
            </w:r>
            <w:r w:rsidRPr="00C32C50">
              <w:rPr>
                <w:sz w:val="22"/>
                <w:szCs w:val="22"/>
                <w:lang w:val="lv-LV" w:eastAsia="lv-LV"/>
              </w:rPr>
              <w:lastRenderedPageBreak/>
              <w:t>lielāks par vidējo projektu iesniegumu atlases kārtas izmaksu atdeves novērtējuma rādītāju, un to starpība ir no 10 līdz 20 (ieskaitot) procentiem</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4</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lastRenderedPageBreak/>
              <w:t>5.5.</w:t>
            </w:r>
          </w:p>
        </w:tc>
        <w:tc>
          <w:tcPr>
            <w:tcW w:w="2835" w:type="dxa"/>
          </w:tcPr>
          <w:p w:rsidR="00991B5C" w:rsidRPr="00C32C50" w:rsidRDefault="00991B5C" w:rsidP="00526E21">
            <w:pPr>
              <w:pStyle w:val="NormalWeb"/>
              <w:jc w:val="both"/>
              <w:rPr>
                <w:sz w:val="22"/>
                <w:szCs w:val="22"/>
                <w:lang w:val="lv-LV" w:eastAsia="lv-LV"/>
              </w:rPr>
            </w:pPr>
            <w:r w:rsidRPr="00C32C50">
              <w:rPr>
                <w:sz w:val="22"/>
                <w:szCs w:val="22"/>
                <w:lang w:val="lv-LV"/>
              </w:rPr>
              <w:t> </w:t>
            </w:r>
            <w:r w:rsidRPr="00C32C50">
              <w:rPr>
                <w:sz w:val="22"/>
                <w:szCs w:val="22"/>
                <w:lang w:val="lv-LV" w:eastAsia="lv-LV"/>
              </w:rPr>
              <w:t>projekta izmaksu atdeves novērtējuma rādītājs ir lielāks par vidējo projektu iesniegumu atlases kārtas izmaksu atdeves novērtējuma rādītāju, un to starpība ir lielāka par 20 procentiem</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bottom w:val="single" w:sz="4" w:space="0" w:color="auto"/>
              <w:tl2br w:val="nil"/>
              <w:tr2bl w:val="nil"/>
            </w:tcBorders>
          </w:tcPr>
          <w:p w:rsidR="00991B5C" w:rsidRPr="00C32C50" w:rsidRDefault="00991B5C" w:rsidP="00F82546">
            <w:pPr>
              <w:pStyle w:val="naisc"/>
              <w:rPr>
                <w:sz w:val="22"/>
                <w:szCs w:val="22"/>
                <w:lang w:val="lv-LV"/>
              </w:rPr>
            </w:pPr>
            <w:r w:rsidRPr="00C32C50">
              <w:rPr>
                <w:sz w:val="22"/>
                <w:szCs w:val="22"/>
                <w:lang w:val="lv-LV"/>
              </w:rPr>
              <w:t> 5</w:t>
            </w:r>
          </w:p>
        </w:tc>
        <w:tc>
          <w:tcPr>
            <w:tcW w:w="2693"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6.</w:t>
            </w:r>
          </w:p>
        </w:tc>
        <w:tc>
          <w:tcPr>
            <w:tcW w:w="2835" w:type="dxa"/>
          </w:tcPr>
          <w:p w:rsidR="00991B5C" w:rsidRPr="00C32C50" w:rsidRDefault="00991B5C" w:rsidP="00526E21">
            <w:pPr>
              <w:pStyle w:val="NormalWeb"/>
              <w:jc w:val="both"/>
              <w:rPr>
                <w:sz w:val="22"/>
                <w:szCs w:val="22"/>
                <w:lang w:val="lv-LV" w:eastAsia="lv-LV"/>
              </w:rPr>
            </w:pPr>
            <w:r w:rsidRPr="00C32C50">
              <w:rPr>
                <w:sz w:val="22"/>
                <w:szCs w:val="22"/>
                <w:lang w:val="lv-LV"/>
              </w:rPr>
              <w:t> </w:t>
            </w:r>
            <w:r w:rsidRPr="00C32C50">
              <w:rPr>
                <w:sz w:val="22"/>
                <w:szCs w:val="22"/>
                <w:lang w:val="lv-LV" w:eastAsia="lv-LV"/>
              </w:rPr>
              <w:t>Ilgtermiņa ieguldījumu novērtējums ūdenssaimniecības sistēmai pēc projekta īstenošanas:</w:t>
            </w:r>
          </w:p>
        </w:tc>
        <w:tc>
          <w:tcPr>
            <w:tcW w:w="170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693" w:type="dxa"/>
            <w:vMerge w:val="restart"/>
            <w:tcBorders>
              <w:tl2br w:val="nil"/>
              <w:tr2bl w:val="nil"/>
            </w:tcBorders>
          </w:tcPr>
          <w:p w:rsidR="00991B5C" w:rsidRPr="00C32C50" w:rsidRDefault="00991B5C" w:rsidP="005D44F2">
            <w:pPr>
              <w:spacing w:before="0" w:after="0" w:line="240" w:lineRule="auto"/>
              <w:ind w:left="33"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t>projekta iesnieguma 3.5.sadaļa un 1.pielikums.</w:t>
            </w:r>
          </w:p>
        </w:tc>
        <w:tc>
          <w:tcPr>
            <w:tcW w:w="2977" w:type="dxa"/>
            <w:vMerge w:val="restart"/>
            <w:tcBorders>
              <w:tl2br w:val="nil"/>
              <w:tr2bl w:val="nil"/>
            </w:tcBorders>
          </w:tcPr>
          <w:p w:rsidR="00991B5C" w:rsidRPr="00C32C50" w:rsidRDefault="00991B5C" w:rsidP="00876715">
            <w:pPr>
              <w:spacing w:before="0" w:after="0" w:line="240" w:lineRule="auto"/>
              <w:ind w:left="33" w:firstLine="0"/>
              <w:jc w:val="left"/>
              <w:rPr>
                <w:bCs/>
                <w:sz w:val="22"/>
                <w:szCs w:val="22"/>
                <w:lang w:eastAsia="lv-LV"/>
              </w:rPr>
            </w:pPr>
            <w:r w:rsidRPr="00C32C50">
              <w:rPr>
                <w:sz w:val="22"/>
                <w:szCs w:val="22"/>
              </w:rPr>
              <w:t>Jāiegūst vismaz 1 punkts.</w:t>
            </w:r>
          </w:p>
        </w:tc>
        <w:tc>
          <w:tcPr>
            <w:tcW w:w="2551" w:type="dxa"/>
            <w:vMerge w:val="restart"/>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6.1.</w:t>
            </w:r>
          </w:p>
        </w:tc>
        <w:tc>
          <w:tcPr>
            <w:tcW w:w="2835" w:type="dxa"/>
          </w:tcPr>
          <w:p w:rsidR="00991B5C" w:rsidRPr="00C32C50" w:rsidRDefault="00991B5C" w:rsidP="00526E21">
            <w:pPr>
              <w:pStyle w:val="NormalWeb"/>
              <w:jc w:val="both"/>
              <w:rPr>
                <w:sz w:val="22"/>
                <w:szCs w:val="22"/>
                <w:lang w:val="lv-LV" w:eastAsia="lv-LV"/>
              </w:rPr>
            </w:pPr>
            <w:r w:rsidRPr="00C32C50">
              <w:rPr>
                <w:sz w:val="22"/>
                <w:szCs w:val="22"/>
                <w:lang w:val="lv-LV"/>
              </w:rPr>
              <w:t> </w:t>
            </w:r>
            <w:r w:rsidRPr="00C32C50">
              <w:rPr>
                <w:sz w:val="22"/>
                <w:szCs w:val="22"/>
                <w:lang w:val="lv-LV" w:eastAsia="lv-LV"/>
              </w:rPr>
              <w:t>nav veikts novērtējums par plānotajiem ilgtermiņa ieguldījumiem</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0</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6.2.</w:t>
            </w:r>
          </w:p>
        </w:tc>
        <w:tc>
          <w:tcPr>
            <w:tcW w:w="2835" w:type="dxa"/>
          </w:tcPr>
          <w:p w:rsidR="00991B5C" w:rsidRPr="00C32C50" w:rsidRDefault="00991B5C" w:rsidP="00526E21">
            <w:pPr>
              <w:pStyle w:val="NormalWeb"/>
              <w:jc w:val="both"/>
              <w:rPr>
                <w:sz w:val="22"/>
                <w:szCs w:val="22"/>
                <w:lang w:val="lv-LV" w:eastAsia="lv-LV"/>
              </w:rPr>
            </w:pPr>
            <w:r w:rsidRPr="00C32C50">
              <w:rPr>
                <w:sz w:val="22"/>
                <w:szCs w:val="22"/>
                <w:lang w:val="lv-LV"/>
              </w:rPr>
              <w:t>  </w:t>
            </w:r>
            <w:r w:rsidRPr="00C32C50">
              <w:rPr>
                <w:sz w:val="22"/>
                <w:szCs w:val="22"/>
                <w:lang w:val="lv-LV" w:eastAsia="lv-LV"/>
              </w:rPr>
              <w:t>ilgtermiņa ieguldījumi plānoti termiņā, kas ir īsāks par 5 gadiem</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1</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6.3.</w:t>
            </w:r>
          </w:p>
        </w:tc>
        <w:tc>
          <w:tcPr>
            <w:tcW w:w="2835" w:type="dxa"/>
          </w:tcPr>
          <w:p w:rsidR="00991B5C" w:rsidRPr="00C32C50" w:rsidRDefault="00991B5C" w:rsidP="00356102">
            <w:pPr>
              <w:pStyle w:val="NormalWeb"/>
              <w:jc w:val="both"/>
              <w:rPr>
                <w:sz w:val="22"/>
                <w:szCs w:val="22"/>
                <w:lang w:val="lv-LV" w:eastAsia="lv-LV"/>
              </w:rPr>
            </w:pPr>
            <w:r w:rsidRPr="00C32C50">
              <w:rPr>
                <w:sz w:val="22"/>
                <w:szCs w:val="22"/>
                <w:lang w:val="lv-LV"/>
              </w:rPr>
              <w:t> </w:t>
            </w:r>
            <w:r w:rsidRPr="00C32C50">
              <w:rPr>
                <w:sz w:val="22"/>
                <w:szCs w:val="22"/>
                <w:lang w:val="lv-LV" w:eastAsia="lv-LV"/>
              </w:rPr>
              <w:t xml:space="preserve">ilgtermiņa ieguldījumi plānoti termiņā no 5 līdz 10 gadiem (ieskaitot) </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2</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6.4.</w:t>
            </w:r>
          </w:p>
        </w:tc>
        <w:tc>
          <w:tcPr>
            <w:tcW w:w="2835" w:type="dxa"/>
          </w:tcPr>
          <w:p w:rsidR="00991B5C" w:rsidRPr="00C32C50" w:rsidRDefault="00991B5C" w:rsidP="00526E21">
            <w:pPr>
              <w:pStyle w:val="NormalWeb"/>
              <w:jc w:val="both"/>
              <w:rPr>
                <w:sz w:val="22"/>
                <w:szCs w:val="22"/>
                <w:lang w:val="lv-LV" w:eastAsia="lv-LV"/>
              </w:rPr>
            </w:pPr>
            <w:r w:rsidRPr="00C32C50">
              <w:rPr>
                <w:sz w:val="22"/>
                <w:szCs w:val="22"/>
                <w:lang w:val="lv-LV"/>
              </w:rPr>
              <w:t> </w:t>
            </w:r>
            <w:r w:rsidRPr="00C32C50">
              <w:rPr>
                <w:sz w:val="22"/>
                <w:szCs w:val="22"/>
                <w:lang w:val="lv-LV" w:eastAsia="lv-LV"/>
              </w:rPr>
              <w:t>ilgtermiņa ieguldījumi plānoti termiņā, kas pārsniedz 10 gadus</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3</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rPr>
          <w:trHeight w:val="627"/>
        </w:trPr>
        <w:tc>
          <w:tcPr>
            <w:tcW w:w="993" w:type="dxa"/>
          </w:tcPr>
          <w:p w:rsidR="00991B5C" w:rsidRPr="00C32C50" w:rsidRDefault="00991B5C" w:rsidP="00876715">
            <w:pPr>
              <w:widowControl/>
              <w:spacing w:before="0" w:after="0" w:line="240" w:lineRule="auto"/>
              <w:ind w:left="33" w:firstLine="0"/>
              <w:jc w:val="left"/>
              <w:rPr>
                <w:b/>
                <w:bCs/>
                <w:sz w:val="22"/>
                <w:szCs w:val="22"/>
              </w:rPr>
            </w:pPr>
          </w:p>
        </w:tc>
        <w:tc>
          <w:tcPr>
            <w:tcW w:w="14175" w:type="dxa"/>
            <w:gridSpan w:val="6"/>
            <w:vAlign w:val="center"/>
          </w:tcPr>
          <w:p w:rsidR="00991B5C" w:rsidRPr="00C32C50" w:rsidRDefault="00991B5C" w:rsidP="00876715">
            <w:pPr>
              <w:widowControl/>
              <w:spacing w:before="0" w:after="0" w:line="240" w:lineRule="auto"/>
              <w:ind w:left="33" w:firstLine="0"/>
              <w:jc w:val="left"/>
              <w:rPr>
                <w:bCs/>
                <w:sz w:val="22"/>
                <w:szCs w:val="22"/>
                <w:lang w:eastAsia="lv-LV"/>
              </w:rPr>
            </w:pPr>
            <w:r w:rsidRPr="00C32C50">
              <w:rPr>
                <w:b/>
                <w:bCs/>
                <w:sz w:val="22"/>
                <w:szCs w:val="22"/>
              </w:rPr>
              <w:t>KRITĒRIJI PAR HORIZONTĀLAJĀM PRIORITĀTĒM</w:t>
            </w: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7.</w:t>
            </w:r>
          </w:p>
        </w:tc>
        <w:tc>
          <w:tcPr>
            <w:tcW w:w="2835" w:type="dxa"/>
          </w:tcPr>
          <w:p w:rsidR="00991B5C" w:rsidRPr="00C32C50" w:rsidRDefault="00991B5C" w:rsidP="00F82546">
            <w:pPr>
              <w:pStyle w:val="naiskr"/>
              <w:rPr>
                <w:sz w:val="22"/>
                <w:szCs w:val="22"/>
                <w:lang w:val="lv-LV"/>
              </w:rPr>
            </w:pPr>
            <w:r w:rsidRPr="00C32C50">
              <w:rPr>
                <w:sz w:val="22"/>
                <w:szCs w:val="22"/>
                <w:lang w:val="lv-LV"/>
              </w:rPr>
              <w:t xml:space="preserve"> Projekta iesniedzēja </w:t>
            </w:r>
            <w:r w:rsidRPr="00C32C50">
              <w:rPr>
                <w:sz w:val="22"/>
                <w:szCs w:val="22"/>
                <w:lang w:val="lv-LV"/>
              </w:rPr>
              <w:lastRenderedPageBreak/>
              <w:t>finansiālais ieguldījums projekta realizācijā</w:t>
            </w:r>
            <w:r w:rsidRPr="00C32C50">
              <w:rPr>
                <w:b/>
                <w:bCs/>
                <w:sz w:val="22"/>
                <w:szCs w:val="22"/>
                <w:lang w:val="lv-LV"/>
              </w:rPr>
              <w:t xml:space="preserve"> </w:t>
            </w:r>
            <w:r w:rsidRPr="00C32C50">
              <w:rPr>
                <w:sz w:val="22"/>
                <w:szCs w:val="22"/>
                <w:lang w:val="lv-LV"/>
              </w:rPr>
              <w:t>(</w:t>
            </w:r>
            <w:r w:rsidRPr="00C32C50">
              <w:rPr>
                <w:i/>
                <w:iCs/>
                <w:sz w:val="22"/>
                <w:szCs w:val="22"/>
                <w:lang w:val="lv-LV"/>
              </w:rPr>
              <w:t>Makroekonomiskā stabilitāte</w:t>
            </w:r>
            <w:r w:rsidRPr="00C32C50">
              <w:rPr>
                <w:sz w:val="22"/>
                <w:szCs w:val="22"/>
                <w:lang w:val="lv-LV"/>
              </w:rPr>
              <w:t>):</w:t>
            </w:r>
          </w:p>
        </w:tc>
        <w:tc>
          <w:tcPr>
            <w:tcW w:w="170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693" w:type="dxa"/>
            <w:vMerge w:val="restart"/>
            <w:tcBorders>
              <w:tl2br w:val="nil"/>
              <w:tr2bl w:val="nil"/>
            </w:tcBorders>
          </w:tcPr>
          <w:p w:rsidR="00991B5C" w:rsidRPr="00C32C50" w:rsidRDefault="00991B5C" w:rsidP="005D44F2">
            <w:pPr>
              <w:spacing w:before="0" w:after="0" w:line="240" w:lineRule="auto"/>
              <w:ind w:left="33" w:firstLine="0"/>
              <w:jc w:val="left"/>
              <w:rPr>
                <w:bCs/>
                <w:sz w:val="22"/>
                <w:szCs w:val="22"/>
                <w:lang w:eastAsia="lv-LV"/>
              </w:rPr>
            </w:pPr>
            <w:r w:rsidRPr="00C32C50">
              <w:rPr>
                <w:bCs/>
                <w:sz w:val="22"/>
                <w:szCs w:val="22"/>
                <w:lang w:eastAsia="lv-LV"/>
              </w:rPr>
              <w:t>Informācijas avots:</w:t>
            </w:r>
            <w:proofErr w:type="gramStart"/>
            <w:r w:rsidRPr="00C32C50">
              <w:rPr>
                <w:bCs/>
                <w:sz w:val="22"/>
                <w:szCs w:val="22"/>
                <w:lang w:eastAsia="lv-LV"/>
              </w:rPr>
              <w:t xml:space="preserve">  </w:t>
            </w:r>
            <w:proofErr w:type="gramEnd"/>
            <w:r w:rsidRPr="00C32C50">
              <w:rPr>
                <w:bCs/>
                <w:sz w:val="22"/>
                <w:szCs w:val="22"/>
                <w:lang w:eastAsia="lv-LV"/>
              </w:rPr>
              <w:lastRenderedPageBreak/>
              <w:t>projekta iesniedzēja finansiālais ieguldījums % no attiecināmajām izmaksām ir norādīts projekta iesnieguma 5.3.sadaļā.</w:t>
            </w:r>
          </w:p>
        </w:tc>
        <w:tc>
          <w:tcPr>
            <w:tcW w:w="2977" w:type="dxa"/>
            <w:vMerge w:val="restart"/>
            <w:tcBorders>
              <w:tl2br w:val="nil"/>
              <w:tr2bl w:val="nil"/>
            </w:tcBorders>
          </w:tcPr>
          <w:p w:rsidR="00991B5C" w:rsidRPr="00C32C50" w:rsidRDefault="00991B5C" w:rsidP="00876715">
            <w:pPr>
              <w:widowControl/>
              <w:spacing w:before="0" w:after="0" w:line="240" w:lineRule="auto"/>
              <w:ind w:left="33" w:firstLine="0"/>
              <w:jc w:val="center"/>
              <w:rPr>
                <w:sz w:val="22"/>
                <w:szCs w:val="22"/>
                <w:lang w:eastAsia="lv-LV"/>
              </w:rPr>
            </w:pPr>
            <w:r w:rsidRPr="00C32C50">
              <w:rPr>
                <w:sz w:val="22"/>
                <w:szCs w:val="22"/>
                <w:lang w:eastAsia="lv-LV"/>
              </w:rPr>
              <w:lastRenderedPageBreak/>
              <w:t>Kritērijs dod papildu punktus</w:t>
            </w:r>
          </w:p>
          <w:p w:rsidR="00991B5C" w:rsidRPr="00C32C50" w:rsidRDefault="00991B5C" w:rsidP="00876715">
            <w:pPr>
              <w:spacing w:before="0" w:after="0" w:line="240" w:lineRule="auto"/>
              <w:ind w:left="33" w:firstLine="0"/>
              <w:jc w:val="left"/>
              <w:rPr>
                <w:bCs/>
                <w:sz w:val="22"/>
                <w:szCs w:val="22"/>
                <w:lang w:eastAsia="lv-LV"/>
              </w:rPr>
            </w:pPr>
          </w:p>
        </w:tc>
        <w:tc>
          <w:tcPr>
            <w:tcW w:w="2551" w:type="dxa"/>
            <w:vMerge w:val="restart"/>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r w:rsidRPr="00C32C50">
              <w:rPr>
                <w:bCs/>
                <w:sz w:val="22"/>
                <w:szCs w:val="22"/>
                <w:lang w:eastAsia="lv-LV"/>
              </w:rPr>
              <w:lastRenderedPageBreak/>
              <w:t xml:space="preserve">Norādītajam % projekta </w:t>
            </w:r>
            <w:r w:rsidRPr="00C32C50">
              <w:rPr>
                <w:bCs/>
                <w:sz w:val="22"/>
                <w:szCs w:val="22"/>
                <w:lang w:eastAsia="lv-LV"/>
              </w:rPr>
              <w:lastRenderedPageBreak/>
              <w:t>iesnieguma 5.3.sadaļā jāatbilst projekta iesnieguma 7.1.sadaļā norādītajam.</w:t>
            </w:r>
          </w:p>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lastRenderedPageBreak/>
              <w:t>7.1.</w:t>
            </w:r>
          </w:p>
        </w:tc>
        <w:tc>
          <w:tcPr>
            <w:tcW w:w="2835" w:type="dxa"/>
          </w:tcPr>
          <w:p w:rsidR="00991B5C" w:rsidRPr="00C32C50" w:rsidRDefault="00991B5C" w:rsidP="00356102">
            <w:pPr>
              <w:pStyle w:val="naiskr"/>
              <w:rPr>
                <w:sz w:val="22"/>
                <w:szCs w:val="22"/>
                <w:lang w:val="lv-LV"/>
              </w:rPr>
            </w:pPr>
            <w:r w:rsidRPr="00C32C50">
              <w:rPr>
                <w:sz w:val="22"/>
                <w:szCs w:val="22"/>
                <w:lang w:val="lv-LV"/>
              </w:rPr>
              <w:t> mazāk nekā 5 procenti no projekta attiecināmajām izmaksām;</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1</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7.2.</w:t>
            </w:r>
          </w:p>
        </w:tc>
        <w:tc>
          <w:tcPr>
            <w:tcW w:w="2835" w:type="dxa"/>
          </w:tcPr>
          <w:p w:rsidR="00991B5C" w:rsidRPr="00C32C50" w:rsidRDefault="00991B5C" w:rsidP="00356102">
            <w:pPr>
              <w:pStyle w:val="naiskr"/>
              <w:rPr>
                <w:sz w:val="22"/>
                <w:szCs w:val="22"/>
                <w:lang w:val="lv-LV"/>
              </w:rPr>
            </w:pPr>
            <w:r w:rsidRPr="00C32C50">
              <w:rPr>
                <w:sz w:val="22"/>
                <w:szCs w:val="22"/>
                <w:lang w:val="lv-LV"/>
              </w:rPr>
              <w:t> no 5 līdz 10 procentiem (ieskaitot) no projekta attiecināmajām izmaksām;</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2</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spacing w:line="151" w:lineRule="atLeast"/>
              <w:jc w:val="center"/>
              <w:rPr>
                <w:sz w:val="22"/>
                <w:szCs w:val="22"/>
                <w:lang w:val="lv-LV"/>
              </w:rPr>
            </w:pPr>
            <w:r w:rsidRPr="00C32C50">
              <w:rPr>
                <w:sz w:val="22"/>
                <w:szCs w:val="22"/>
                <w:lang w:val="lv-LV"/>
              </w:rPr>
              <w:t>7.3.</w:t>
            </w:r>
          </w:p>
        </w:tc>
        <w:tc>
          <w:tcPr>
            <w:tcW w:w="2835" w:type="dxa"/>
          </w:tcPr>
          <w:p w:rsidR="00991B5C" w:rsidRPr="00C32C50" w:rsidRDefault="00991B5C" w:rsidP="00356102">
            <w:pPr>
              <w:pStyle w:val="naiskr"/>
              <w:spacing w:line="151" w:lineRule="atLeast"/>
              <w:rPr>
                <w:sz w:val="22"/>
                <w:szCs w:val="22"/>
                <w:lang w:val="lv-LV"/>
              </w:rPr>
            </w:pPr>
            <w:r w:rsidRPr="00C32C50">
              <w:rPr>
                <w:sz w:val="22"/>
                <w:szCs w:val="22"/>
                <w:lang w:val="lv-LV"/>
              </w:rPr>
              <w:t> vairāk nekā 10 procenti no projekta attiecināmajām izmaksām.</w:t>
            </w:r>
          </w:p>
        </w:tc>
        <w:tc>
          <w:tcPr>
            <w:tcW w:w="1701" w:type="dxa"/>
            <w:tcBorders>
              <w:tl2br w:val="single" w:sz="4" w:space="0" w:color="auto"/>
              <w:tr2bl w:val="single" w:sz="4" w:space="0" w:color="auto"/>
            </w:tcBorders>
          </w:tcPr>
          <w:p w:rsidR="00991B5C" w:rsidRPr="00C32C50" w:rsidRDefault="00991B5C" w:rsidP="006506FA">
            <w:pPr>
              <w:pStyle w:val="naisc"/>
              <w:spacing w:line="151" w:lineRule="atLeast"/>
              <w:rPr>
                <w:sz w:val="22"/>
                <w:szCs w:val="22"/>
                <w:lang w:val="lv-LV"/>
              </w:rPr>
            </w:pPr>
          </w:p>
        </w:tc>
        <w:tc>
          <w:tcPr>
            <w:tcW w:w="1418" w:type="dxa"/>
            <w:tcBorders>
              <w:bottom w:val="single" w:sz="4" w:space="0" w:color="auto"/>
              <w:tl2br w:val="nil"/>
              <w:tr2bl w:val="nil"/>
            </w:tcBorders>
          </w:tcPr>
          <w:p w:rsidR="00991B5C" w:rsidRPr="00C32C50" w:rsidRDefault="00991B5C" w:rsidP="006506FA">
            <w:pPr>
              <w:pStyle w:val="naisc"/>
              <w:spacing w:line="151" w:lineRule="atLeast"/>
              <w:rPr>
                <w:sz w:val="22"/>
                <w:szCs w:val="22"/>
                <w:lang w:val="lv-LV"/>
              </w:rPr>
            </w:pPr>
            <w:r w:rsidRPr="00C32C50">
              <w:rPr>
                <w:sz w:val="22"/>
                <w:szCs w:val="22"/>
                <w:lang w:val="lv-LV"/>
              </w:rPr>
              <w:t> 3</w:t>
            </w:r>
          </w:p>
        </w:tc>
        <w:tc>
          <w:tcPr>
            <w:tcW w:w="2693"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bottom w:val="single" w:sz="4" w:space="0" w:color="auto"/>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8.</w:t>
            </w:r>
          </w:p>
        </w:tc>
        <w:tc>
          <w:tcPr>
            <w:tcW w:w="2835" w:type="dxa"/>
            <w:vAlign w:val="center"/>
          </w:tcPr>
          <w:p w:rsidR="00991B5C" w:rsidRPr="00C32C50" w:rsidRDefault="00991B5C" w:rsidP="00F82546">
            <w:pPr>
              <w:pStyle w:val="naiskr"/>
              <w:rPr>
                <w:sz w:val="22"/>
                <w:szCs w:val="22"/>
                <w:lang w:val="lv-LV"/>
              </w:rPr>
            </w:pPr>
            <w:r w:rsidRPr="00C32C50">
              <w:rPr>
                <w:sz w:val="22"/>
                <w:szCs w:val="22"/>
                <w:lang w:val="lv-LV"/>
              </w:rPr>
              <w:t> </w:t>
            </w:r>
            <w:r w:rsidRPr="00C32C50">
              <w:rPr>
                <w:b/>
                <w:bCs/>
                <w:sz w:val="22"/>
                <w:szCs w:val="22"/>
                <w:lang w:val="lv-LV"/>
              </w:rPr>
              <w:t> </w:t>
            </w:r>
            <w:r w:rsidRPr="00C32C50">
              <w:rPr>
                <w:sz w:val="22"/>
                <w:szCs w:val="22"/>
                <w:lang w:val="lv-LV"/>
              </w:rPr>
              <w:t>Projekta īstenošanas vietas teritorijas attīstības indekss (</w:t>
            </w:r>
            <w:r w:rsidRPr="00C32C50">
              <w:rPr>
                <w:i/>
                <w:iCs/>
                <w:sz w:val="22"/>
                <w:szCs w:val="22"/>
                <w:lang w:val="lv-LV"/>
              </w:rPr>
              <w:t>Teritorijas līdzsvarota attīstība</w:t>
            </w:r>
            <w:r w:rsidRPr="00C32C50">
              <w:rPr>
                <w:sz w:val="22"/>
                <w:szCs w:val="22"/>
                <w:lang w:val="lv-LV"/>
              </w:rPr>
              <w:t>):</w:t>
            </w:r>
          </w:p>
        </w:tc>
        <w:tc>
          <w:tcPr>
            <w:tcW w:w="1701" w:type="dxa"/>
            <w:tcBorders>
              <w:tl2br w:val="single" w:sz="4" w:space="0" w:color="auto"/>
              <w:tr2bl w:val="single" w:sz="4" w:space="0" w:color="auto"/>
            </w:tcBorders>
          </w:tcPr>
          <w:p w:rsidR="00991B5C" w:rsidRPr="00C32C50" w:rsidRDefault="00991B5C" w:rsidP="006506FA">
            <w:pPr>
              <w:widowControl/>
              <w:spacing w:after="0" w:line="240" w:lineRule="auto"/>
              <w:ind w:firstLine="0"/>
              <w:jc w:val="left"/>
              <w:rPr>
                <w:bCs/>
                <w:sz w:val="22"/>
                <w:szCs w:val="22"/>
                <w:lang w:eastAsia="lv-LV"/>
              </w:rPr>
            </w:pPr>
          </w:p>
        </w:tc>
        <w:tc>
          <w:tcPr>
            <w:tcW w:w="1418" w:type="dxa"/>
            <w:tcBorders>
              <w:tl2br w:val="nil"/>
              <w:tr2bl w:val="nil"/>
            </w:tcBorders>
          </w:tcPr>
          <w:p w:rsidR="00991B5C" w:rsidRPr="00C32C50" w:rsidRDefault="00991B5C" w:rsidP="006506FA">
            <w:pPr>
              <w:widowControl/>
              <w:spacing w:after="0" w:line="240" w:lineRule="auto"/>
              <w:ind w:firstLine="0"/>
              <w:jc w:val="left"/>
              <w:rPr>
                <w:bCs/>
                <w:sz w:val="22"/>
                <w:szCs w:val="22"/>
                <w:lang w:eastAsia="lv-LV"/>
              </w:rPr>
            </w:pPr>
          </w:p>
        </w:tc>
        <w:tc>
          <w:tcPr>
            <w:tcW w:w="2693" w:type="dxa"/>
            <w:vMerge w:val="restart"/>
            <w:tcBorders>
              <w:tl2br w:val="nil"/>
              <w:tr2bl w:val="nil"/>
            </w:tcBorders>
          </w:tcPr>
          <w:p w:rsidR="00991B5C" w:rsidRPr="00C32C50" w:rsidRDefault="00991B5C" w:rsidP="005D44F2">
            <w:pPr>
              <w:spacing w:before="0" w:after="0" w:line="240" w:lineRule="auto"/>
              <w:ind w:left="33" w:firstLine="0"/>
              <w:jc w:val="left"/>
              <w:rPr>
                <w:bCs/>
                <w:sz w:val="22"/>
                <w:szCs w:val="22"/>
                <w:lang w:eastAsia="lv-LV"/>
              </w:rPr>
            </w:pPr>
            <w:r w:rsidRPr="00C32C50">
              <w:rPr>
                <w:bCs/>
                <w:sz w:val="22"/>
                <w:szCs w:val="22"/>
                <w:lang w:eastAsia="lv-LV"/>
              </w:rPr>
              <w:t>Projekta īstenošanas vietas teritorijas attīstības indekss ir norādīts projekta iesnieguma 5.1.sadaļā. Nepieciešams salīdzināt MK 25.05.2010. noteikumos Nr.482</w:t>
            </w:r>
            <w:r w:rsidR="00FE5C69">
              <w:rPr>
                <w:bCs/>
                <w:sz w:val="22"/>
                <w:szCs w:val="22"/>
                <w:lang w:eastAsia="lv-LV"/>
              </w:rPr>
              <w:t>”</w:t>
            </w:r>
            <w:r w:rsidRPr="00C32C50">
              <w:rPr>
                <w:bCs/>
                <w:sz w:val="22"/>
                <w:szCs w:val="22"/>
                <w:lang w:eastAsia="lv-LV"/>
              </w:rPr>
              <w:t>Noteikumi par teritorijas attīstības indeksa aprēķināšanas kārtību un tā vērtībām</w:t>
            </w:r>
            <w:r w:rsidR="00FE5C69">
              <w:rPr>
                <w:bCs/>
                <w:sz w:val="22"/>
                <w:szCs w:val="22"/>
                <w:lang w:eastAsia="lv-LV"/>
              </w:rPr>
              <w:t>”</w:t>
            </w:r>
            <w:r w:rsidRPr="00C32C50">
              <w:rPr>
                <w:bCs/>
                <w:sz w:val="22"/>
                <w:szCs w:val="22"/>
                <w:lang w:eastAsia="lv-LV"/>
              </w:rPr>
              <w:t xml:space="preserve"> norādīto teritorijas attīstības indeksu, kas ir norādīts projekta iesnieguma 2.2.sadaļā, ar projekta iesnieguma 5.1.sadaļā norādīto informāciju.</w:t>
            </w:r>
          </w:p>
        </w:tc>
        <w:tc>
          <w:tcPr>
            <w:tcW w:w="2977" w:type="dxa"/>
            <w:vMerge w:val="restart"/>
            <w:tcBorders>
              <w:tl2br w:val="nil"/>
              <w:tr2bl w:val="nil"/>
            </w:tcBorders>
          </w:tcPr>
          <w:p w:rsidR="00991B5C" w:rsidRPr="00C32C50" w:rsidRDefault="00991B5C" w:rsidP="00876715">
            <w:pPr>
              <w:widowControl/>
              <w:spacing w:before="0" w:after="0" w:line="240" w:lineRule="auto"/>
              <w:ind w:left="33" w:firstLine="0"/>
              <w:jc w:val="center"/>
              <w:rPr>
                <w:sz w:val="22"/>
                <w:szCs w:val="22"/>
                <w:lang w:eastAsia="lv-LV"/>
              </w:rPr>
            </w:pPr>
            <w:r w:rsidRPr="00C32C50">
              <w:rPr>
                <w:sz w:val="22"/>
                <w:szCs w:val="22"/>
                <w:lang w:eastAsia="lv-LV"/>
              </w:rPr>
              <w:t>Kritērijs dod papildu punktus</w:t>
            </w:r>
          </w:p>
          <w:p w:rsidR="00991B5C" w:rsidRPr="00C32C50" w:rsidRDefault="00991B5C" w:rsidP="00876715">
            <w:pPr>
              <w:spacing w:before="0" w:after="0" w:line="240" w:lineRule="auto"/>
              <w:ind w:left="33" w:firstLine="0"/>
              <w:jc w:val="left"/>
              <w:rPr>
                <w:bCs/>
                <w:sz w:val="22"/>
                <w:szCs w:val="22"/>
                <w:lang w:eastAsia="lv-LV"/>
              </w:rPr>
            </w:pPr>
          </w:p>
        </w:tc>
        <w:tc>
          <w:tcPr>
            <w:tcW w:w="2551" w:type="dxa"/>
            <w:vMerge w:val="restart"/>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8.1.</w:t>
            </w:r>
          </w:p>
        </w:tc>
        <w:tc>
          <w:tcPr>
            <w:tcW w:w="2835" w:type="dxa"/>
            <w:vAlign w:val="center"/>
          </w:tcPr>
          <w:p w:rsidR="00991B5C" w:rsidRPr="00C32C50" w:rsidRDefault="00991B5C" w:rsidP="00F82546">
            <w:pPr>
              <w:pStyle w:val="naiskr"/>
              <w:rPr>
                <w:sz w:val="22"/>
                <w:szCs w:val="22"/>
                <w:lang w:val="lv-LV"/>
              </w:rPr>
            </w:pPr>
            <w:r w:rsidRPr="00C32C50">
              <w:rPr>
                <w:sz w:val="22"/>
                <w:szCs w:val="22"/>
                <w:lang w:val="lv-LV"/>
              </w:rPr>
              <w:t> teritorijas attīstības indekss lielāks par +0,33;</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1</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8.2.</w:t>
            </w:r>
          </w:p>
        </w:tc>
        <w:tc>
          <w:tcPr>
            <w:tcW w:w="2835" w:type="dxa"/>
            <w:vAlign w:val="center"/>
          </w:tcPr>
          <w:p w:rsidR="00991B5C" w:rsidRPr="00C32C50" w:rsidRDefault="00991B5C" w:rsidP="00F82546">
            <w:pPr>
              <w:pStyle w:val="naiskr"/>
              <w:rPr>
                <w:sz w:val="22"/>
                <w:szCs w:val="22"/>
                <w:lang w:val="lv-LV"/>
              </w:rPr>
            </w:pPr>
            <w:r w:rsidRPr="00C32C50">
              <w:rPr>
                <w:sz w:val="22"/>
                <w:szCs w:val="22"/>
                <w:lang w:val="lv-LV"/>
              </w:rPr>
              <w:t> teritorijas attīstības indekss no –0,74 līdz +0,33 (ieskaitot);</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2</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c>
          <w:tcPr>
            <w:tcW w:w="993" w:type="dxa"/>
          </w:tcPr>
          <w:p w:rsidR="00991B5C" w:rsidRPr="00C32C50" w:rsidRDefault="00991B5C" w:rsidP="006506FA">
            <w:pPr>
              <w:pStyle w:val="naiskr"/>
              <w:jc w:val="center"/>
              <w:rPr>
                <w:sz w:val="22"/>
                <w:szCs w:val="22"/>
                <w:lang w:val="lv-LV"/>
              </w:rPr>
            </w:pPr>
            <w:r w:rsidRPr="00C32C50">
              <w:rPr>
                <w:sz w:val="22"/>
                <w:szCs w:val="22"/>
                <w:lang w:val="lv-LV"/>
              </w:rPr>
              <w:t>8.3.</w:t>
            </w:r>
          </w:p>
        </w:tc>
        <w:tc>
          <w:tcPr>
            <w:tcW w:w="2835" w:type="dxa"/>
            <w:vAlign w:val="center"/>
          </w:tcPr>
          <w:p w:rsidR="00991B5C" w:rsidRPr="00C32C50" w:rsidRDefault="00991B5C" w:rsidP="00F82546">
            <w:pPr>
              <w:pStyle w:val="naiskr"/>
              <w:rPr>
                <w:sz w:val="22"/>
                <w:szCs w:val="22"/>
                <w:lang w:val="lv-LV"/>
              </w:rPr>
            </w:pPr>
            <w:r w:rsidRPr="00C32C50">
              <w:rPr>
                <w:sz w:val="22"/>
                <w:szCs w:val="22"/>
                <w:lang w:val="lv-LV"/>
              </w:rPr>
              <w:t> teritorijas attīstības indekss mazāks par –0,75.</w:t>
            </w:r>
          </w:p>
        </w:tc>
        <w:tc>
          <w:tcPr>
            <w:tcW w:w="1701" w:type="dxa"/>
            <w:tcBorders>
              <w:tl2br w:val="single" w:sz="4" w:space="0" w:color="auto"/>
              <w:tr2bl w:val="single" w:sz="4" w:space="0" w:color="auto"/>
            </w:tcBorders>
          </w:tcPr>
          <w:p w:rsidR="00991B5C" w:rsidRPr="00C32C50" w:rsidRDefault="00991B5C" w:rsidP="00F82546">
            <w:pPr>
              <w:pStyle w:val="naisc"/>
              <w:rPr>
                <w:sz w:val="22"/>
                <w:szCs w:val="22"/>
                <w:lang w:val="lv-LV"/>
              </w:rPr>
            </w:pPr>
          </w:p>
        </w:tc>
        <w:tc>
          <w:tcPr>
            <w:tcW w:w="1418" w:type="dxa"/>
            <w:tcBorders>
              <w:tl2br w:val="nil"/>
              <w:tr2bl w:val="nil"/>
            </w:tcBorders>
          </w:tcPr>
          <w:p w:rsidR="00991B5C" w:rsidRPr="00C32C50" w:rsidRDefault="00991B5C" w:rsidP="00F82546">
            <w:pPr>
              <w:pStyle w:val="naisc"/>
              <w:rPr>
                <w:sz w:val="22"/>
                <w:szCs w:val="22"/>
                <w:lang w:val="lv-LV"/>
              </w:rPr>
            </w:pPr>
            <w:r w:rsidRPr="00C32C50">
              <w:rPr>
                <w:sz w:val="22"/>
                <w:szCs w:val="22"/>
                <w:lang w:val="lv-LV"/>
              </w:rPr>
              <w:t> 3</w:t>
            </w:r>
          </w:p>
        </w:tc>
        <w:tc>
          <w:tcPr>
            <w:tcW w:w="2693"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977"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c>
          <w:tcPr>
            <w:tcW w:w="2551" w:type="dxa"/>
            <w:vMerge/>
            <w:tcBorders>
              <w:tl2br w:val="nil"/>
              <w:tr2bl w:val="nil"/>
            </w:tcBorders>
          </w:tcPr>
          <w:p w:rsidR="00991B5C" w:rsidRPr="00C32C50" w:rsidRDefault="00991B5C" w:rsidP="00876715">
            <w:pPr>
              <w:widowControl/>
              <w:spacing w:before="0" w:after="0" w:line="240" w:lineRule="auto"/>
              <w:ind w:left="33" w:firstLine="0"/>
              <w:jc w:val="left"/>
              <w:rPr>
                <w:bCs/>
                <w:sz w:val="22"/>
                <w:szCs w:val="22"/>
                <w:lang w:eastAsia="lv-LV"/>
              </w:rPr>
            </w:pPr>
          </w:p>
        </w:tc>
      </w:tr>
      <w:tr w:rsidR="00991B5C" w:rsidRPr="00C32C50" w:rsidTr="00FA41D3">
        <w:trPr>
          <w:trHeight w:val="278"/>
        </w:trPr>
        <w:tc>
          <w:tcPr>
            <w:tcW w:w="993" w:type="dxa"/>
          </w:tcPr>
          <w:p w:rsidR="00991B5C" w:rsidRPr="00C32C50" w:rsidRDefault="00991B5C" w:rsidP="00C111D0">
            <w:pPr>
              <w:widowControl/>
              <w:spacing w:after="0" w:line="240" w:lineRule="auto"/>
              <w:ind w:firstLine="0"/>
              <w:jc w:val="center"/>
              <w:rPr>
                <w:sz w:val="22"/>
                <w:szCs w:val="22"/>
              </w:rPr>
            </w:pPr>
          </w:p>
        </w:tc>
        <w:tc>
          <w:tcPr>
            <w:tcW w:w="14175" w:type="dxa"/>
            <w:gridSpan w:val="6"/>
          </w:tcPr>
          <w:p w:rsidR="00991B5C" w:rsidRPr="00C32C50" w:rsidRDefault="00991B5C" w:rsidP="00876715">
            <w:pPr>
              <w:widowControl/>
              <w:spacing w:before="0" w:after="0" w:line="240" w:lineRule="auto"/>
              <w:ind w:left="33" w:firstLine="0"/>
              <w:jc w:val="left"/>
              <w:rPr>
                <w:sz w:val="22"/>
                <w:szCs w:val="22"/>
              </w:rPr>
            </w:pPr>
            <w:r w:rsidRPr="00C32C50">
              <w:rPr>
                <w:b/>
                <w:sz w:val="22"/>
                <w:szCs w:val="22"/>
              </w:rPr>
              <w:t>FINANSĒJUMA PIEŠĶIRŠANAS KRITĒRIJI</w:t>
            </w:r>
          </w:p>
        </w:tc>
      </w:tr>
      <w:tr w:rsidR="00991B5C" w:rsidRPr="00C32C50" w:rsidTr="00FA41D3">
        <w:trPr>
          <w:trHeight w:val="525"/>
        </w:trPr>
        <w:tc>
          <w:tcPr>
            <w:tcW w:w="993" w:type="dxa"/>
            <w:vMerge w:val="restart"/>
          </w:tcPr>
          <w:p w:rsidR="00991B5C" w:rsidRPr="00C32C50" w:rsidRDefault="00991B5C" w:rsidP="00C111D0">
            <w:pPr>
              <w:widowControl/>
              <w:spacing w:after="0" w:line="240" w:lineRule="auto"/>
              <w:ind w:firstLine="0"/>
              <w:jc w:val="center"/>
              <w:rPr>
                <w:b/>
                <w:sz w:val="22"/>
                <w:szCs w:val="22"/>
              </w:rPr>
            </w:pPr>
            <w:r w:rsidRPr="00C32C50">
              <w:rPr>
                <w:sz w:val="22"/>
                <w:szCs w:val="22"/>
              </w:rPr>
              <w:t>49.</w:t>
            </w:r>
          </w:p>
        </w:tc>
        <w:tc>
          <w:tcPr>
            <w:tcW w:w="2835" w:type="dxa"/>
            <w:vMerge w:val="restart"/>
          </w:tcPr>
          <w:p w:rsidR="00991B5C" w:rsidRPr="00C32C50" w:rsidRDefault="00991B5C" w:rsidP="006506FA">
            <w:pPr>
              <w:widowControl/>
              <w:spacing w:after="0" w:line="240" w:lineRule="auto"/>
              <w:ind w:firstLine="0"/>
              <w:jc w:val="left"/>
              <w:rPr>
                <w:b/>
                <w:sz w:val="22"/>
                <w:szCs w:val="22"/>
              </w:rPr>
            </w:pPr>
            <w:r w:rsidRPr="00C32C50">
              <w:rPr>
                <w:sz w:val="22"/>
                <w:szCs w:val="22"/>
              </w:rPr>
              <w:t xml:space="preserve">Projekta iesniegumā plānotais Kohēzijas fonda līdzfinansējums nepārsniedz Ministru kabineta 2007.gada 4.decembra noteikumu Nr.836 </w:t>
            </w:r>
            <w:r w:rsidR="00FE5C69">
              <w:rPr>
                <w:sz w:val="22"/>
                <w:szCs w:val="22"/>
              </w:rPr>
              <w:t>„</w:t>
            </w:r>
            <w:r w:rsidRPr="00C32C50">
              <w:rPr>
                <w:sz w:val="22"/>
                <w:szCs w:val="22"/>
              </w:rPr>
              <w:t xml:space="preserve">Noteikumi par darbības programmas </w:t>
            </w:r>
            <w:r w:rsidR="00FE5C69">
              <w:rPr>
                <w:sz w:val="22"/>
                <w:szCs w:val="22"/>
              </w:rPr>
              <w:t>„</w:t>
            </w:r>
            <w:r w:rsidRPr="00C32C50">
              <w:rPr>
                <w:sz w:val="22"/>
                <w:szCs w:val="22"/>
              </w:rPr>
              <w:t>Infrastruktūra un pakalpojumi</w:t>
            </w:r>
            <w:r w:rsidR="00FE5C69">
              <w:rPr>
                <w:sz w:val="22"/>
                <w:szCs w:val="22"/>
              </w:rPr>
              <w:t>”</w:t>
            </w:r>
            <w:r w:rsidRPr="00C32C50">
              <w:rPr>
                <w:sz w:val="22"/>
                <w:szCs w:val="22"/>
              </w:rPr>
              <w:t xml:space="preserve"> papildinājuma 3.5.1.1.aktivitāti </w:t>
            </w:r>
            <w:r w:rsidR="00FE5C69">
              <w:rPr>
                <w:sz w:val="22"/>
                <w:szCs w:val="22"/>
              </w:rPr>
              <w:t>„</w:t>
            </w:r>
            <w:r w:rsidRPr="00C32C50">
              <w:rPr>
                <w:sz w:val="22"/>
                <w:szCs w:val="22"/>
              </w:rPr>
              <w:t>Ūdenssaimniecības infrastruktūras attīstība aglomerācijas ar cilvēku ekvivalentu lielāku par 2000</w:t>
            </w:r>
            <w:r w:rsidR="00FE5C69">
              <w:rPr>
                <w:sz w:val="22"/>
                <w:szCs w:val="22"/>
              </w:rPr>
              <w:t>”</w:t>
            </w:r>
            <w:r w:rsidRPr="00C32C50">
              <w:rPr>
                <w:sz w:val="22"/>
                <w:szCs w:val="22"/>
              </w:rPr>
              <w:t xml:space="preserve"> 2.pielikumā noteikto maksimālo Kohēzijas fonda līdzfinansējumu konkrētajam ūdenssaimniecības infrastruktūras projektam un, sarindojot projektu iesniegumus prioritārā secībā (sākot ar visvairāk punktus ieguvušo projekta iesniegumu), projektu iesniegumu atlases kārtā projekta iesniegumam pietiek finansējuma</w:t>
            </w:r>
          </w:p>
        </w:tc>
        <w:tc>
          <w:tcPr>
            <w:tcW w:w="1701" w:type="dxa"/>
            <w:vMerge w:val="restart"/>
          </w:tcPr>
          <w:p w:rsidR="00991B5C" w:rsidRPr="00C32C50" w:rsidRDefault="00991B5C" w:rsidP="00963156">
            <w:pPr>
              <w:widowControl/>
              <w:spacing w:after="0" w:line="240" w:lineRule="auto"/>
              <w:ind w:firstLine="0"/>
              <w:rPr>
                <w:sz w:val="22"/>
                <w:szCs w:val="22"/>
              </w:rPr>
            </w:pPr>
            <w:r w:rsidRPr="00C32C50">
              <w:rPr>
                <w:sz w:val="22"/>
                <w:szCs w:val="22"/>
              </w:rPr>
              <w:t>N</w:t>
            </w:r>
          </w:p>
        </w:tc>
        <w:tc>
          <w:tcPr>
            <w:tcW w:w="1418" w:type="dxa"/>
          </w:tcPr>
          <w:p w:rsidR="00991B5C" w:rsidRPr="00C32C50" w:rsidRDefault="00991B5C" w:rsidP="00963156">
            <w:pPr>
              <w:widowControl/>
              <w:spacing w:after="0" w:line="240" w:lineRule="auto"/>
              <w:ind w:firstLine="0"/>
              <w:rPr>
                <w:sz w:val="22"/>
                <w:szCs w:val="22"/>
              </w:rPr>
            </w:pPr>
            <w:r w:rsidRPr="00C32C50">
              <w:rPr>
                <w:sz w:val="22"/>
                <w:szCs w:val="22"/>
              </w:rPr>
              <w:t>Jā</w:t>
            </w:r>
          </w:p>
        </w:tc>
        <w:tc>
          <w:tcPr>
            <w:tcW w:w="2693" w:type="dxa"/>
            <w:vMerge w:val="restart"/>
          </w:tcPr>
          <w:p w:rsidR="00991B5C" w:rsidRPr="00C32C50" w:rsidRDefault="00991B5C" w:rsidP="00876715">
            <w:pPr>
              <w:widowControl/>
              <w:spacing w:before="0" w:after="0" w:line="240" w:lineRule="auto"/>
              <w:ind w:left="33" w:firstLine="0"/>
              <w:jc w:val="left"/>
              <w:rPr>
                <w:b/>
                <w:sz w:val="22"/>
                <w:szCs w:val="22"/>
              </w:rPr>
            </w:pPr>
            <w:r w:rsidRPr="00C32C50">
              <w:rPr>
                <w:bCs/>
                <w:sz w:val="22"/>
                <w:szCs w:val="22"/>
                <w:lang w:eastAsia="lv-LV"/>
              </w:rPr>
              <w:t>Prioritārais projektu saraksts</w:t>
            </w:r>
          </w:p>
        </w:tc>
        <w:tc>
          <w:tcPr>
            <w:tcW w:w="2977" w:type="dxa"/>
          </w:tcPr>
          <w:p w:rsidR="00991B5C" w:rsidRPr="00C32C50" w:rsidRDefault="00991B5C" w:rsidP="00F2504D">
            <w:pPr>
              <w:widowControl/>
              <w:spacing w:before="0" w:after="0" w:line="240" w:lineRule="auto"/>
              <w:ind w:left="33" w:firstLine="0"/>
              <w:jc w:val="left"/>
              <w:rPr>
                <w:b/>
                <w:sz w:val="22"/>
                <w:szCs w:val="22"/>
              </w:rPr>
            </w:pPr>
            <w:r w:rsidRPr="00C32C50">
              <w:rPr>
                <w:sz w:val="22"/>
                <w:szCs w:val="22"/>
              </w:rPr>
              <w:t>Projekta iesniegumā plānotais Kohēzijas fonda līdzfinansējums nepārsniedz maksimāli noteikto un projekta iesniegumam kārtas ietvaros pietiek finansējuma.</w:t>
            </w:r>
          </w:p>
        </w:tc>
        <w:tc>
          <w:tcPr>
            <w:tcW w:w="2551" w:type="dxa"/>
            <w:vMerge w:val="restart"/>
          </w:tcPr>
          <w:p w:rsidR="00991B5C" w:rsidRPr="00C32C50" w:rsidRDefault="00991B5C" w:rsidP="00876715">
            <w:pPr>
              <w:widowControl/>
              <w:spacing w:before="0" w:after="0" w:line="240" w:lineRule="auto"/>
              <w:ind w:left="33" w:firstLine="0"/>
              <w:jc w:val="left"/>
              <w:rPr>
                <w:sz w:val="22"/>
                <w:szCs w:val="22"/>
              </w:rPr>
            </w:pPr>
            <w:r w:rsidRPr="00C32C50">
              <w:rPr>
                <w:sz w:val="22"/>
                <w:szCs w:val="22"/>
              </w:rPr>
              <w:t>Negatīva vērtējuma gadījumā projekta iesniegumu noraida.</w:t>
            </w:r>
          </w:p>
        </w:tc>
      </w:tr>
      <w:tr w:rsidR="00991B5C" w:rsidRPr="00C32C50" w:rsidTr="00FA41D3">
        <w:trPr>
          <w:trHeight w:val="1009"/>
        </w:trPr>
        <w:tc>
          <w:tcPr>
            <w:tcW w:w="993" w:type="dxa"/>
            <w:vMerge/>
          </w:tcPr>
          <w:p w:rsidR="00991B5C" w:rsidRPr="00C32C50" w:rsidRDefault="00991B5C" w:rsidP="006506FA">
            <w:pPr>
              <w:widowControl/>
              <w:spacing w:after="0" w:line="240" w:lineRule="auto"/>
              <w:ind w:firstLine="0"/>
              <w:jc w:val="left"/>
              <w:rPr>
                <w:sz w:val="22"/>
                <w:szCs w:val="22"/>
              </w:rPr>
            </w:pPr>
          </w:p>
        </w:tc>
        <w:tc>
          <w:tcPr>
            <w:tcW w:w="2835" w:type="dxa"/>
            <w:vMerge/>
          </w:tcPr>
          <w:p w:rsidR="00991B5C" w:rsidRPr="00C32C50" w:rsidRDefault="00991B5C" w:rsidP="006506FA">
            <w:pPr>
              <w:widowControl/>
              <w:spacing w:after="0" w:line="240" w:lineRule="auto"/>
              <w:ind w:firstLine="0"/>
              <w:jc w:val="left"/>
              <w:rPr>
                <w:sz w:val="22"/>
                <w:szCs w:val="22"/>
              </w:rPr>
            </w:pPr>
          </w:p>
        </w:tc>
        <w:tc>
          <w:tcPr>
            <w:tcW w:w="1701" w:type="dxa"/>
            <w:vMerge/>
          </w:tcPr>
          <w:p w:rsidR="00991B5C" w:rsidRPr="00C32C50" w:rsidRDefault="00991B5C" w:rsidP="00963156">
            <w:pPr>
              <w:ind w:firstLine="0"/>
              <w:rPr>
                <w:sz w:val="22"/>
                <w:szCs w:val="22"/>
              </w:rPr>
            </w:pPr>
          </w:p>
        </w:tc>
        <w:tc>
          <w:tcPr>
            <w:tcW w:w="1418" w:type="dxa"/>
          </w:tcPr>
          <w:p w:rsidR="00991B5C" w:rsidRPr="00C32C50" w:rsidRDefault="00991B5C" w:rsidP="00963156">
            <w:pPr>
              <w:ind w:firstLine="0"/>
              <w:rPr>
                <w:sz w:val="22"/>
                <w:szCs w:val="22"/>
              </w:rPr>
            </w:pPr>
            <w:r w:rsidRPr="00C32C50">
              <w:rPr>
                <w:sz w:val="22"/>
                <w:szCs w:val="22"/>
              </w:rPr>
              <w:t>Nē</w:t>
            </w:r>
          </w:p>
        </w:tc>
        <w:tc>
          <w:tcPr>
            <w:tcW w:w="2693" w:type="dxa"/>
            <w:vMerge/>
          </w:tcPr>
          <w:p w:rsidR="00991B5C" w:rsidRPr="00C32C50" w:rsidRDefault="00991B5C" w:rsidP="00876715">
            <w:pPr>
              <w:spacing w:before="0" w:after="0" w:line="240" w:lineRule="auto"/>
              <w:ind w:left="33" w:firstLine="0"/>
              <w:jc w:val="left"/>
              <w:rPr>
                <w:bCs/>
                <w:sz w:val="22"/>
                <w:szCs w:val="22"/>
                <w:lang w:eastAsia="lv-LV"/>
              </w:rPr>
            </w:pPr>
          </w:p>
        </w:tc>
        <w:tc>
          <w:tcPr>
            <w:tcW w:w="2977" w:type="dxa"/>
          </w:tcPr>
          <w:p w:rsidR="00991B5C" w:rsidRPr="00C32C50" w:rsidRDefault="00991B5C" w:rsidP="00FB16B1">
            <w:pPr>
              <w:widowControl/>
              <w:spacing w:before="0" w:after="0" w:line="240" w:lineRule="auto"/>
              <w:ind w:left="33" w:firstLine="0"/>
              <w:jc w:val="left"/>
              <w:rPr>
                <w:b/>
                <w:sz w:val="22"/>
                <w:szCs w:val="22"/>
              </w:rPr>
            </w:pPr>
            <w:r w:rsidRPr="00C32C50">
              <w:rPr>
                <w:sz w:val="22"/>
                <w:szCs w:val="22"/>
              </w:rPr>
              <w:t>Projekta iesniegumā plānotais Kohēzijas fonda līdzfinansējums pārsniedz maksimāli noteikto un projekta iesniegumam kārtas ietvaros nepietiek finansējuma.</w:t>
            </w:r>
          </w:p>
        </w:tc>
        <w:tc>
          <w:tcPr>
            <w:tcW w:w="2551" w:type="dxa"/>
            <w:vMerge/>
          </w:tcPr>
          <w:p w:rsidR="00991B5C" w:rsidRPr="00C32C50" w:rsidRDefault="00991B5C" w:rsidP="00876715">
            <w:pPr>
              <w:widowControl/>
              <w:spacing w:before="0" w:after="0" w:line="240" w:lineRule="auto"/>
              <w:ind w:left="33" w:firstLine="0"/>
              <w:jc w:val="left"/>
              <w:rPr>
                <w:b/>
                <w:sz w:val="22"/>
                <w:szCs w:val="22"/>
              </w:rPr>
            </w:pPr>
          </w:p>
        </w:tc>
      </w:tr>
    </w:tbl>
    <w:p w:rsidR="00BC7088" w:rsidRDefault="00BC7088" w:rsidP="00BC7088">
      <w:pPr>
        <w:spacing w:before="0" w:after="0" w:line="240" w:lineRule="auto"/>
        <w:ind w:firstLine="0"/>
        <w:rPr>
          <w:color w:val="1F497D"/>
        </w:rPr>
      </w:pPr>
      <w:r>
        <w:t>Ja tiek dots vērtējums „Nē” administratīvajiem un atbilstības kritērijiem, kas ir precizējamie kritēriji (P), projekta iesniedzējam lēmumā noteiktajā termiņā jāveic precizējumi projekta iesniegumā, lai nodrošinātu atbilstību attiecīgajam kritērijam.</w:t>
      </w:r>
    </w:p>
    <w:p w:rsidR="0008389C" w:rsidRPr="00BC7088" w:rsidRDefault="0008389C" w:rsidP="00EC68DC">
      <w:pPr>
        <w:pStyle w:val="Title"/>
        <w:jc w:val="right"/>
        <w:rPr>
          <w:sz w:val="22"/>
          <w:szCs w:val="22"/>
          <w:lang w:val="lv-LV"/>
        </w:rPr>
      </w:pPr>
    </w:p>
    <w:p w:rsidR="00EC68DC" w:rsidRPr="00C32C50" w:rsidRDefault="009273B0" w:rsidP="00EC68DC">
      <w:pPr>
        <w:pStyle w:val="Title"/>
        <w:jc w:val="right"/>
        <w:rPr>
          <w:sz w:val="22"/>
          <w:szCs w:val="22"/>
        </w:rPr>
      </w:pPr>
      <w:r w:rsidRPr="00C32C50">
        <w:rPr>
          <w:sz w:val="22"/>
          <w:szCs w:val="22"/>
        </w:rPr>
        <w:br w:type="page"/>
      </w:r>
      <w:r w:rsidR="00EC68DC" w:rsidRPr="00C32C50">
        <w:rPr>
          <w:sz w:val="22"/>
          <w:szCs w:val="22"/>
        </w:rPr>
        <w:lastRenderedPageBreak/>
        <w:t>Pielikums Nr. 3</w:t>
      </w:r>
    </w:p>
    <w:p w:rsidR="00EC68DC" w:rsidRPr="00C32C50" w:rsidRDefault="00EC68DC" w:rsidP="00EC68DC">
      <w:pPr>
        <w:pStyle w:val="Title"/>
        <w:jc w:val="right"/>
        <w:rPr>
          <w:sz w:val="22"/>
          <w:szCs w:val="22"/>
        </w:rPr>
      </w:pPr>
    </w:p>
    <w:p w:rsidR="00D36100" w:rsidRPr="00C32C50" w:rsidRDefault="00EC68DC" w:rsidP="00EC68DC">
      <w:pPr>
        <w:pStyle w:val="Title"/>
        <w:rPr>
          <w:b/>
          <w:sz w:val="22"/>
          <w:szCs w:val="22"/>
        </w:rPr>
      </w:pPr>
      <w:r w:rsidRPr="00C32C50">
        <w:rPr>
          <w:b/>
          <w:sz w:val="22"/>
          <w:szCs w:val="22"/>
        </w:rPr>
        <w:t xml:space="preserve">3.5.1.1.aktivitātes </w:t>
      </w:r>
      <w:r w:rsidR="00191012" w:rsidRPr="00C32C50">
        <w:rPr>
          <w:b/>
          <w:sz w:val="22"/>
          <w:szCs w:val="22"/>
        </w:rPr>
        <w:t>“</w:t>
      </w:r>
      <w:r w:rsidRPr="00C32C50">
        <w:rPr>
          <w:b/>
          <w:sz w:val="22"/>
          <w:szCs w:val="22"/>
        </w:rPr>
        <w:t xml:space="preserve">Ūdenssaimniecības infrastruktūras attīstība aglomerācijās ar cilvēku ekvivalentu </w:t>
      </w:r>
    </w:p>
    <w:p w:rsidR="00EC68DC" w:rsidRPr="00C32C50" w:rsidRDefault="00EC68DC" w:rsidP="00EC68DC">
      <w:pPr>
        <w:pStyle w:val="Title"/>
        <w:rPr>
          <w:b/>
          <w:sz w:val="22"/>
          <w:szCs w:val="22"/>
        </w:rPr>
      </w:pPr>
      <w:r w:rsidRPr="00C32C50">
        <w:rPr>
          <w:b/>
          <w:sz w:val="22"/>
          <w:szCs w:val="22"/>
        </w:rPr>
        <w:t>lielāku par 2000</w:t>
      </w:r>
      <w:r w:rsidR="00FE5C69">
        <w:rPr>
          <w:b/>
          <w:sz w:val="22"/>
          <w:szCs w:val="22"/>
        </w:rPr>
        <w:t>”</w:t>
      </w:r>
      <w:r w:rsidRPr="00C32C50">
        <w:rPr>
          <w:b/>
          <w:sz w:val="22"/>
          <w:szCs w:val="22"/>
        </w:rPr>
        <w:t xml:space="preserve"> Eiropas Savienības Kohēzijas fonda</w:t>
      </w:r>
    </w:p>
    <w:p w:rsidR="00EC68DC" w:rsidRPr="00C32C50" w:rsidRDefault="00EC68DC" w:rsidP="00EC68DC">
      <w:pPr>
        <w:pStyle w:val="Title"/>
        <w:rPr>
          <w:b/>
          <w:sz w:val="22"/>
          <w:szCs w:val="22"/>
        </w:rPr>
      </w:pPr>
    </w:p>
    <w:p w:rsidR="001F0423" w:rsidRPr="00C32C50" w:rsidRDefault="001F0423" w:rsidP="001F0423">
      <w:pPr>
        <w:pStyle w:val="Title"/>
        <w:rPr>
          <w:b/>
          <w:sz w:val="22"/>
          <w:szCs w:val="22"/>
        </w:rPr>
      </w:pPr>
      <w:r w:rsidRPr="00C32C50">
        <w:rPr>
          <w:b/>
          <w:sz w:val="22"/>
          <w:szCs w:val="22"/>
        </w:rPr>
        <w:t>PROJEKTA IESNIEGUMA VĒRTĒŠANAS VEIDLAPA I</w:t>
      </w:r>
    </w:p>
    <w:p w:rsidR="00EC68DC" w:rsidRPr="00C32C50" w:rsidRDefault="00EC68DC" w:rsidP="00EC68DC">
      <w:pPr>
        <w:pStyle w:val="Title"/>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8647"/>
      </w:tblGrid>
      <w:tr w:rsidR="00EC68DC" w:rsidRPr="00C32C50">
        <w:trPr>
          <w:trHeight w:val="359"/>
        </w:trPr>
        <w:tc>
          <w:tcPr>
            <w:tcW w:w="3794" w:type="dxa"/>
            <w:vAlign w:val="center"/>
          </w:tcPr>
          <w:p w:rsidR="00EC68DC" w:rsidRPr="00C32C50" w:rsidRDefault="00EC68DC" w:rsidP="00645A01">
            <w:pPr>
              <w:pStyle w:val="Title"/>
              <w:jc w:val="right"/>
              <w:rPr>
                <w:b/>
                <w:sz w:val="22"/>
                <w:szCs w:val="22"/>
                <w:lang w:val="lv-LV"/>
              </w:rPr>
            </w:pPr>
            <w:r w:rsidRPr="00C32C50">
              <w:rPr>
                <w:b/>
                <w:sz w:val="22"/>
                <w:szCs w:val="22"/>
                <w:lang w:val="lv-LV"/>
              </w:rPr>
              <w:t>Projekta identifikācijas Nr.</w:t>
            </w:r>
          </w:p>
        </w:tc>
        <w:tc>
          <w:tcPr>
            <w:tcW w:w="8647" w:type="dxa"/>
          </w:tcPr>
          <w:p w:rsidR="00EC68DC" w:rsidRPr="00C32C50" w:rsidRDefault="00EC68DC" w:rsidP="00645A01">
            <w:pPr>
              <w:pStyle w:val="Title"/>
              <w:jc w:val="right"/>
              <w:rPr>
                <w:sz w:val="22"/>
                <w:szCs w:val="22"/>
                <w:lang w:val="lv-LV"/>
              </w:rPr>
            </w:pPr>
          </w:p>
        </w:tc>
      </w:tr>
      <w:tr w:rsidR="00EC68DC" w:rsidRPr="00C32C50">
        <w:trPr>
          <w:trHeight w:val="408"/>
        </w:trPr>
        <w:tc>
          <w:tcPr>
            <w:tcW w:w="3794" w:type="dxa"/>
            <w:vAlign w:val="center"/>
          </w:tcPr>
          <w:p w:rsidR="00EC68DC" w:rsidRPr="00C32C50" w:rsidRDefault="00EC68DC" w:rsidP="00645A01">
            <w:pPr>
              <w:pStyle w:val="Title"/>
              <w:jc w:val="right"/>
              <w:rPr>
                <w:b/>
                <w:sz w:val="22"/>
                <w:szCs w:val="22"/>
                <w:lang w:val="lv-LV"/>
              </w:rPr>
            </w:pPr>
            <w:r w:rsidRPr="00C32C50">
              <w:rPr>
                <w:b/>
                <w:sz w:val="22"/>
                <w:szCs w:val="22"/>
                <w:lang w:val="lv-LV"/>
              </w:rPr>
              <w:t>Projekta iesniedzējs</w:t>
            </w:r>
          </w:p>
        </w:tc>
        <w:tc>
          <w:tcPr>
            <w:tcW w:w="8647" w:type="dxa"/>
          </w:tcPr>
          <w:p w:rsidR="00EC68DC" w:rsidRPr="00C32C50" w:rsidRDefault="00EC68DC" w:rsidP="00645A01">
            <w:pPr>
              <w:pStyle w:val="Title"/>
              <w:jc w:val="right"/>
              <w:rPr>
                <w:sz w:val="22"/>
                <w:szCs w:val="22"/>
                <w:lang w:val="lv-LV"/>
              </w:rPr>
            </w:pPr>
          </w:p>
        </w:tc>
      </w:tr>
      <w:tr w:rsidR="00EC68DC" w:rsidRPr="00C32C50">
        <w:trPr>
          <w:trHeight w:val="414"/>
        </w:trPr>
        <w:tc>
          <w:tcPr>
            <w:tcW w:w="3794" w:type="dxa"/>
            <w:vAlign w:val="center"/>
          </w:tcPr>
          <w:p w:rsidR="00EC68DC" w:rsidRPr="00C32C50" w:rsidRDefault="00EC68DC" w:rsidP="00645A01">
            <w:pPr>
              <w:pStyle w:val="Title"/>
              <w:jc w:val="right"/>
              <w:rPr>
                <w:b/>
                <w:sz w:val="22"/>
                <w:szCs w:val="22"/>
                <w:lang w:val="lv-LV"/>
              </w:rPr>
            </w:pPr>
            <w:r w:rsidRPr="00C32C50">
              <w:rPr>
                <w:b/>
                <w:sz w:val="22"/>
                <w:szCs w:val="22"/>
                <w:lang w:val="lv-LV"/>
              </w:rPr>
              <w:t>Projekta nosaukums</w:t>
            </w:r>
          </w:p>
        </w:tc>
        <w:tc>
          <w:tcPr>
            <w:tcW w:w="8647" w:type="dxa"/>
          </w:tcPr>
          <w:p w:rsidR="00EC68DC" w:rsidRPr="00C32C50" w:rsidRDefault="00EC68DC" w:rsidP="00645A01">
            <w:pPr>
              <w:pStyle w:val="Title"/>
              <w:jc w:val="right"/>
              <w:rPr>
                <w:sz w:val="22"/>
                <w:szCs w:val="22"/>
                <w:lang w:val="lv-LV"/>
              </w:rPr>
            </w:pPr>
          </w:p>
        </w:tc>
      </w:tr>
    </w:tbl>
    <w:p w:rsidR="00EC68DC" w:rsidRPr="00C32C50" w:rsidRDefault="00EC68DC" w:rsidP="00EC68DC">
      <w:pPr>
        <w:pStyle w:val="Title"/>
        <w:jc w:val="right"/>
        <w:rPr>
          <w:sz w:val="22"/>
          <w:szCs w:val="22"/>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386"/>
        <w:gridCol w:w="1701"/>
        <w:gridCol w:w="1417"/>
        <w:gridCol w:w="1701"/>
        <w:gridCol w:w="3827"/>
      </w:tblGrid>
      <w:tr w:rsidR="009273B0" w:rsidRPr="00C32C50" w:rsidTr="009273B0">
        <w:trPr>
          <w:trHeight w:val="144"/>
        </w:trPr>
        <w:tc>
          <w:tcPr>
            <w:tcW w:w="1101" w:type="dxa"/>
            <w:shd w:val="clear" w:color="auto" w:fill="CCCCCC"/>
            <w:vAlign w:val="center"/>
          </w:tcPr>
          <w:p w:rsidR="009273B0" w:rsidRPr="00C32C50" w:rsidRDefault="009273B0" w:rsidP="00645A01">
            <w:pPr>
              <w:widowControl/>
              <w:spacing w:before="0" w:after="0" w:line="240" w:lineRule="auto"/>
              <w:ind w:firstLine="0"/>
              <w:jc w:val="center"/>
              <w:rPr>
                <w:b/>
                <w:bCs/>
                <w:sz w:val="22"/>
                <w:szCs w:val="22"/>
                <w:lang w:eastAsia="lv-LV"/>
              </w:rPr>
            </w:pPr>
            <w:r w:rsidRPr="00C32C50">
              <w:rPr>
                <w:b/>
                <w:bCs/>
                <w:sz w:val="22"/>
                <w:szCs w:val="22"/>
                <w:lang w:eastAsia="lv-LV"/>
              </w:rPr>
              <w:t>Kritērija Nr.</w:t>
            </w:r>
          </w:p>
        </w:tc>
        <w:tc>
          <w:tcPr>
            <w:tcW w:w="5386" w:type="dxa"/>
            <w:shd w:val="clear" w:color="auto" w:fill="CCCCCC"/>
            <w:vAlign w:val="center"/>
          </w:tcPr>
          <w:p w:rsidR="009273B0" w:rsidRPr="00C32C50" w:rsidRDefault="009273B0" w:rsidP="00645A01">
            <w:pPr>
              <w:widowControl/>
              <w:spacing w:before="0" w:after="0" w:line="240" w:lineRule="auto"/>
              <w:ind w:firstLine="0"/>
              <w:jc w:val="center"/>
              <w:rPr>
                <w:b/>
                <w:bCs/>
                <w:sz w:val="22"/>
                <w:szCs w:val="22"/>
                <w:lang w:eastAsia="lv-LV"/>
              </w:rPr>
            </w:pPr>
            <w:r w:rsidRPr="00C32C50">
              <w:rPr>
                <w:b/>
                <w:bCs/>
                <w:sz w:val="22"/>
                <w:szCs w:val="22"/>
                <w:lang w:eastAsia="lv-LV"/>
              </w:rPr>
              <w:t>Kritērijs</w:t>
            </w:r>
          </w:p>
        </w:tc>
        <w:tc>
          <w:tcPr>
            <w:tcW w:w="1701" w:type="dxa"/>
            <w:shd w:val="clear" w:color="auto" w:fill="CCCCCC"/>
          </w:tcPr>
          <w:p w:rsidR="009273B0" w:rsidRPr="00C32C50" w:rsidRDefault="009273B0" w:rsidP="00645A01">
            <w:pPr>
              <w:widowControl/>
              <w:spacing w:before="0" w:after="0" w:line="240" w:lineRule="auto"/>
              <w:ind w:firstLine="0"/>
              <w:jc w:val="center"/>
              <w:rPr>
                <w:b/>
                <w:bCs/>
                <w:sz w:val="22"/>
                <w:szCs w:val="22"/>
                <w:lang w:eastAsia="lv-LV"/>
              </w:rPr>
            </w:pPr>
            <w:r w:rsidRPr="00C32C50">
              <w:rPr>
                <w:b/>
                <w:bCs/>
                <w:sz w:val="22"/>
                <w:szCs w:val="22"/>
                <w:lang w:eastAsia="lv-LV"/>
              </w:rPr>
              <w:t>Precizējams (P) vai neprecizējams (N) kritērijs</w:t>
            </w:r>
          </w:p>
        </w:tc>
        <w:tc>
          <w:tcPr>
            <w:tcW w:w="1417" w:type="dxa"/>
            <w:shd w:val="clear" w:color="auto" w:fill="CCCCCC"/>
            <w:vAlign w:val="center"/>
          </w:tcPr>
          <w:p w:rsidR="009273B0" w:rsidRPr="00C32C50" w:rsidRDefault="009273B0" w:rsidP="00645A01">
            <w:pPr>
              <w:widowControl/>
              <w:spacing w:before="0" w:after="0" w:line="240" w:lineRule="auto"/>
              <w:ind w:firstLine="0"/>
              <w:jc w:val="center"/>
              <w:rPr>
                <w:b/>
                <w:bCs/>
                <w:sz w:val="22"/>
                <w:szCs w:val="22"/>
                <w:lang w:eastAsia="lv-LV"/>
              </w:rPr>
            </w:pPr>
            <w:r w:rsidRPr="00C32C50">
              <w:rPr>
                <w:b/>
                <w:bCs/>
                <w:sz w:val="22"/>
                <w:szCs w:val="22"/>
                <w:lang w:eastAsia="lv-LV"/>
              </w:rPr>
              <w:t>Iespējamais vērtējums</w:t>
            </w:r>
          </w:p>
        </w:tc>
        <w:tc>
          <w:tcPr>
            <w:tcW w:w="1701" w:type="dxa"/>
            <w:shd w:val="clear" w:color="auto" w:fill="CCCCCC"/>
            <w:vAlign w:val="center"/>
          </w:tcPr>
          <w:p w:rsidR="009273B0" w:rsidRPr="00C32C50" w:rsidRDefault="009273B0" w:rsidP="00645A01">
            <w:pPr>
              <w:widowControl/>
              <w:spacing w:before="0" w:after="0" w:line="240" w:lineRule="auto"/>
              <w:ind w:firstLine="0"/>
              <w:jc w:val="center"/>
              <w:rPr>
                <w:b/>
                <w:bCs/>
                <w:sz w:val="22"/>
                <w:szCs w:val="22"/>
                <w:lang w:eastAsia="lv-LV"/>
              </w:rPr>
            </w:pPr>
            <w:r w:rsidRPr="00C32C50">
              <w:rPr>
                <w:b/>
                <w:bCs/>
                <w:sz w:val="22"/>
                <w:szCs w:val="22"/>
                <w:lang w:eastAsia="lv-LV"/>
              </w:rPr>
              <w:t>Vērtējums</w:t>
            </w:r>
          </w:p>
        </w:tc>
        <w:tc>
          <w:tcPr>
            <w:tcW w:w="3827" w:type="dxa"/>
            <w:shd w:val="clear" w:color="auto" w:fill="CCCCCC"/>
            <w:vAlign w:val="center"/>
          </w:tcPr>
          <w:p w:rsidR="009273B0" w:rsidRPr="00C32C50" w:rsidRDefault="009273B0" w:rsidP="00645A01">
            <w:pPr>
              <w:widowControl/>
              <w:spacing w:before="0" w:after="0" w:line="240" w:lineRule="auto"/>
              <w:ind w:firstLine="0"/>
              <w:jc w:val="center"/>
              <w:rPr>
                <w:b/>
                <w:bCs/>
                <w:sz w:val="22"/>
                <w:szCs w:val="22"/>
                <w:lang w:eastAsia="lv-LV"/>
              </w:rPr>
            </w:pPr>
            <w:r w:rsidRPr="00C32C50">
              <w:rPr>
                <w:b/>
                <w:bCs/>
                <w:sz w:val="22"/>
                <w:szCs w:val="22"/>
                <w:lang w:eastAsia="lv-LV"/>
              </w:rPr>
              <w:t>Vērtējuma pamatojums</w:t>
            </w:r>
          </w:p>
        </w:tc>
      </w:tr>
      <w:tr w:rsidR="009273B0" w:rsidRPr="00C32C50" w:rsidTr="009273B0">
        <w:trPr>
          <w:trHeight w:val="587"/>
        </w:trPr>
        <w:tc>
          <w:tcPr>
            <w:tcW w:w="1101" w:type="dxa"/>
          </w:tcPr>
          <w:p w:rsidR="009273B0" w:rsidRPr="00C32C50" w:rsidRDefault="009273B0" w:rsidP="00C1510A">
            <w:pPr>
              <w:widowControl/>
              <w:spacing w:before="0" w:after="0" w:line="240" w:lineRule="auto"/>
              <w:ind w:firstLine="0"/>
              <w:jc w:val="center"/>
              <w:rPr>
                <w:bCs/>
                <w:sz w:val="22"/>
                <w:szCs w:val="22"/>
                <w:lang w:eastAsia="lv-LV"/>
              </w:rPr>
            </w:pPr>
            <w:r w:rsidRPr="00C32C50">
              <w:rPr>
                <w:bCs/>
                <w:sz w:val="22"/>
                <w:szCs w:val="22"/>
                <w:lang w:eastAsia="lv-LV"/>
              </w:rPr>
              <w:t>35.</w:t>
            </w:r>
          </w:p>
        </w:tc>
        <w:tc>
          <w:tcPr>
            <w:tcW w:w="5386" w:type="dxa"/>
          </w:tcPr>
          <w:p w:rsidR="009273B0" w:rsidRPr="00C32C50" w:rsidRDefault="009273B0" w:rsidP="00212FF1">
            <w:pPr>
              <w:pStyle w:val="NormalWeb"/>
              <w:jc w:val="both"/>
              <w:rPr>
                <w:sz w:val="22"/>
                <w:szCs w:val="22"/>
                <w:lang w:val="lv-LV"/>
              </w:rPr>
            </w:pPr>
            <w:r w:rsidRPr="00C32C50">
              <w:rPr>
                <w:sz w:val="22"/>
                <w:szCs w:val="22"/>
                <w:lang w:val="lv-LV"/>
              </w:rPr>
              <w:t>Projekta iesniegums ir iesniegts atbildīgās iestādes norādītajā termiņā</w:t>
            </w:r>
          </w:p>
        </w:tc>
        <w:tc>
          <w:tcPr>
            <w:tcW w:w="1701" w:type="dxa"/>
          </w:tcPr>
          <w:p w:rsidR="009273B0" w:rsidRPr="00C32C50" w:rsidRDefault="0039028C" w:rsidP="00645A01">
            <w:pPr>
              <w:widowControl/>
              <w:spacing w:before="0" w:after="0" w:line="240" w:lineRule="auto"/>
              <w:ind w:firstLine="0"/>
              <w:jc w:val="center"/>
              <w:rPr>
                <w:bCs/>
                <w:sz w:val="22"/>
                <w:szCs w:val="22"/>
                <w:lang w:eastAsia="lv-LV"/>
              </w:rPr>
            </w:pPr>
            <w:r w:rsidRPr="00C32C50">
              <w:rPr>
                <w:bCs/>
                <w:sz w:val="22"/>
                <w:szCs w:val="22"/>
                <w:lang w:eastAsia="lv-LV"/>
              </w:rPr>
              <w:t>N</w:t>
            </w:r>
          </w:p>
        </w:tc>
        <w:tc>
          <w:tcPr>
            <w:tcW w:w="1417" w:type="dxa"/>
            <w:vAlign w:val="center"/>
          </w:tcPr>
          <w:p w:rsidR="009273B0" w:rsidRPr="00C32C50" w:rsidRDefault="009273B0" w:rsidP="00645A01">
            <w:pPr>
              <w:widowControl/>
              <w:spacing w:before="0" w:after="0" w:line="240" w:lineRule="auto"/>
              <w:ind w:firstLine="0"/>
              <w:jc w:val="center"/>
              <w:rPr>
                <w:bCs/>
                <w:sz w:val="22"/>
                <w:szCs w:val="22"/>
                <w:lang w:eastAsia="lv-LV"/>
              </w:rPr>
            </w:pPr>
            <w:r w:rsidRPr="00C32C50">
              <w:rPr>
                <w:bCs/>
                <w:sz w:val="22"/>
                <w:szCs w:val="22"/>
                <w:lang w:eastAsia="lv-LV"/>
              </w:rPr>
              <w:t>Jā/Nē</w:t>
            </w:r>
          </w:p>
        </w:tc>
        <w:tc>
          <w:tcPr>
            <w:tcW w:w="1701" w:type="dxa"/>
          </w:tcPr>
          <w:p w:rsidR="009273B0" w:rsidRPr="00C32C50" w:rsidRDefault="009273B0" w:rsidP="00645A01">
            <w:pPr>
              <w:widowControl/>
              <w:spacing w:before="0" w:after="0" w:line="240" w:lineRule="auto"/>
              <w:ind w:firstLine="0"/>
              <w:jc w:val="left"/>
              <w:rPr>
                <w:bCs/>
                <w:sz w:val="22"/>
                <w:szCs w:val="22"/>
                <w:lang w:eastAsia="lv-LV"/>
              </w:rPr>
            </w:pPr>
          </w:p>
        </w:tc>
        <w:tc>
          <w:tcPr>
            <w:tcW w:w="3827" w:type="dxa"/>
          </w:tcPr>
          <w:p w:rsidR="009273B0" w:rsidRPr="00C32C50" w:rsidRDefault="009273B0" w:rsidP="00645A01">
            <w:pPr>
              <w:widowControl/>
              <w:spacing w:before="0" w:after="0" w:line="240" w:lineRule="auto"/>
              <w:ind w:firstLine="0"/>
              <w:jc w:val="left"/>
              <w:rPr>
                <w:bCs/>
                <w:sz w:val="22"/>
                <w:szCs w:val="22"/>
                <w:lang w:eastAsia="lv-LV"/>
              </w:rPr>
            </w:pPr>
          </w:p>
        </w:tc>
      </w:tr>
      <w:tr w:rsidR="009273B0" w:rsidRPr="00C32C50" w:rsidTr="009273B0">
        <w:trPr>
          <w:trHeight w:val="390"/>
        </w:trPr>
        <w:tc>
          <w:tcPr>
            <w:tcW w:w="1101" w:type="dxa"/>
          </w:tcPr>
          <w:p w:rsidR="009273B0" w:rsidRPr="00C32C50" w:rsidRDefault="009273B0" w:rsidP="00C1510A">
            <w:pPr>
              <w:widowControl/>
              <w:spacing w:before="0" w:after="0" w:line="240" w:lineRule="auto"/>
              <w:ind w:firstLine="0"/>
              <w:jc w:val="center"/>
              <w:rPr>
                <w:bCs/>
                <w:sz w:val="22"/>
                <w:szCs w:val="22"/>
                <w:lang w:eastAsia="lv-LV"/>
              </w:rPr>
            </w:pPr>
            <w:r w:rsidRPr="00C32C50">
              <w:rPr>
                <w:bCs/>
                <w:sz w:val="22"/>
                <w:szCs w:val="22"/>
                <w:lang w:eastAsia="lv-LV"/>
              </w:rPr>
              <w:t>36.</w:t>
            </w:r>
          </w:p>
        </w:tc>
        <w:tc>
          <w:tcPr>
            <w:tcW w:w="5386" w:type="dxa"/>
          </w:tcPr>
          <w:p w:rsidR="009273B0" w:rsidRPr="00E6397C" w:rsidRDefault="009273B0" w:rsidP="00212FF1">
            <w:pPr>
              <w:pStyle w:val="NormalWeb"/>
              <w:jc w:val="both"/>
              <w:rPr>
                <w:sz w:val="22"/>
                <w:szCs w:val="22"/>
                <w:lang w:val="lv-LV" w:eastAsia="lv-LV"/>
              </w:rPr>
            </w:pPr>
            <w:r w:rsidRPr="00C32C50">
              <w:rPr>
                <w:sz w:val="22"/>
                <w:szCs w:val="22"/>
                <w:lang w:val="lv-LV"/>
              </w:rPr>
              <w:t>Projekta iesniedzējs ir uzaicināts iesniegt projekta iesniegumu</w:t>
            </w:r>
          </w:p>
        </w:tc>
        <w:tc>
          <w:tcPr>
            <w:tcW w:w="1701" w:type="dxa"/>
          </w:tcPr>
          <w:p w:rsidR="009273B0" w:rsidRPr="00C32C50" w:rsidRDefault="0039028C" w:rsidP="00645A01">
            <w:pPr>
              <w:widowControl/>
              <w:spacing w:before="0" w:after="0" w:line="240" w:lineRule="auto"/>
              <w:ind w:firstLine="0"/>
              <w:jc w:val="center"/>
              <w:rPr>
                <w:bCs/>
                <w:sz w:val="22"/>
                <w:szCs w:val="22"/>
                <w:lang w:eastAsia="lv-LV"/>
              </w:rPr>
            </w:pPr>
            <w:r w:rsidRPr="00C32C50">
              <w:rPr>
                <w:bCs/>
                <w:sz w:val="22"/>
                <w:szCs w:val="22"/>
                <w:lang w:eastAsia="lv-LV"/>
              </w:rPr>
              <w:t>N</w:t>
            </w:r>
          </w:p>
        </w:tc>
        <w:tc>
          <w:tcPr>
            <w:tcW w:w="1417" w:type="dxa"/>
            <w:vAlign w:val="center"/>
          </w:tcPr>
          <w:p w:rsidR="009273B0" w:rsidRPr="00C32C50" w:rsidRDefault="009273B0" w:rsidP="00645A01">
            <w:pPr>
              <w:widowControl/>
              <w:spacing w:before="0" w:after="0" w:line="240" w:lineRule="auto"/>
              <w:ind w:firstLine="0"/>
              <w:jc w:val="center"/>
              <w:rPr>
                <w:bCs/>
                <w:sz w:val="22"/>
                <w:szCs w:val="22"/>
                <w:lang w:eastAsia="lv-LV"/>
              </w:rPr>
            </w:pPr>
            <w:r w:rsidRPr="00C32C50">
              <w:rPr>
                <w:bCs/>
                <w:sz w:val="22"/>
                <w:szCs w:val="22"/>
                <w:lang w:eastAsia="lv-LV"/>
              </w:rPr>
              <w:t>Jā/ Nē</w:t>
            </w:r>
          </w:p>
        </w:tc>
        <w:tc>
          <w:tcPr>
            <w:tcW w:w="1701" w:type="dxa"/>
          </w:tcPr>
          <w:p w:rsidR="009273B0" w:rsidRPr="00C32C50" w:rsidRDefault="009273B0" w:rsidP="00645A01">
            <w:pPr>
              <w:widowControl/>
              <w:spacing w:before="0" w:after="0" w:line="240" w:lineRule="auto"/>
              <w:ind w:firstLine="0"/>
              <w:jc w:val="left"/>
              <w:rPr>
                <w:bCs/>
                <w:sz w:val="22"/>
                <w:szCs w:val="22"/>
                <w:lang w:eastAsia="lv-LV"/>
              </w:rPr>
            </w:pPr>
          </w:p>
        </w:tc>
        <w:tc>
          <w:tcPr>
            <w:tcW w:w="3827" w:type="dxa"/>
          </w:tcPr>
          <w:p w:rsidR="009273B0" w:rsidRPr="00C32C50" w:rsidRDefault="009273B0" w:rsidP="00645A01">
            <w:pPr>
              <w:widowControl/>
              <w:spacing w:before="0" w:after="0" w:line="240" w:lineRule="auto"/>
              <w:ind w:firstLine="0"/>
              <w:jc w:val="left"/>
              <w:rPr>
                <w:bCs/>
                <w:sz w:val="22"/>
                <w:szCs w:val="22"/>
                <w:lang w:eastAsia="lv-LV"/>
              </w:rPr>
            </w:pPr>
          </w:p>
        </w:tc>
      </w:tr>
      <w:tr w:rsidR="009273B0" w:rsidRPr="00C32C50" w:rsidTr="009273B0">
        <w:trPr>
          <w:trHeight w:val="276"/>
        </w:trPr>
        <w:tc>
          <w:tcPr>
            <w:tcW w:w="1101" w:type="dxa"/>
          </w:tcPr>
          <w:p w:rsidR="009273B0" w:rsidRPr="00C32C50" w:rsidRDefault="009273B0" w:rsidP="00C1510A">
            <w:pPr>
              <w:widowControl/>
              <w:spacing w:before="0" w:after="0" w:line="240" w:lineRule="auto"/>
              <w:ind w:firstLine="0"/>
              <w:jc w:val="center"/>
              <w:rPr>
                <w:bCs/>
                <w:sz w:val="22"/>
                <w:szCs w:val="22"/>
                <w:lang w:eastAsia="lv-LV"/>
              </w:rPr>
            </w:pPr>
            <w:r w:rsidRPr="00C32C50">
              <w:rPr>
                <w:bCs/>
                <w:sz w:val="22"/>
                <w:szCs w:val="22"/>
                <w:lang w:eastAsia="lv-LV"/>
              </w:rPr>
              <w:t xml:space="preserve">38. </w:t>
            </w:r>
          </w:p>
        </w:tc>
        <w:tc>
          <w:tcPr>
            <w:tcW w:w="5386" w:type="dxa"/>
          </w:tcPr>
          <w:p w:rsidR="009273B0" w:rsidRPr="00C32C50" w:rsidRDefault="009273B0" w:rsidP="00645A01">
            <w:pPr>
              <w:widowControl/>
              <w:spacing w:before="0" w:after="0" w:line="240" w:lineRule="auto"/>
              <w:ind w:firstLine="0"/>
              <w:jc w:val="left"/>
              <w:rPr>
                <w:bCs/>
                <w:sz w:val="22"/>
                <w:szCs w:val="22"/>
                <w:lang w:eastAsia="lv-LV"/>
              </w:rPr>
            </w:pPr>
            <w:r w:rsidRPr="00C32C50">
              <w:rPr>
                <w:sz w:val="22"/>
                <w:szCs w:val="22"/>
              </w:rPr>
              <w:t>Projekta iesniegums sagatavots latviešu valodā</w:t>
            </w:r>
          </w:p>
        </w:tc>
        <w:tc>
          <w:tcPr>
            <w:tcW w:w="1701" w:type="dxa"/>
          </w:tcPr>
          <w:p w:rsidR="009273B0" w:rsidRPr="00C32C50" w:rsidRDefault="0039028C" w:rsidP="00645A01">
            <w:pPr>
              <w:widowControl/>
              <w:spacing w:before="0" w:after="0" w:line="240" w:lineRule="auto"/>
              <w:ind w:firstLine="0"/>
              <w:jc w:val="center"/>
              <w:rPr>
                <w:bCs/>
                <w:sz w:val="22"/>
                <w:szCs w:val="22"/>
                <w:lang w:eastAsia="lv-LV"/>
              </w:rPr>
            </w:pPr>
            <w:r w:rsidRPr="00C32C50">
              <w:rPr>
                <w:bCs/>
                <w:sz w:val="22"/>
                <w:szCs w:val="22"/>
                <w:lang w:eastAsia="lv-LV"/>
              </w:rPr>
              <w:t>N</w:t>
            </w:r>
          </w:p>
        </w:tc>
        <w:tc>
          <w:tcPr>
            <w:tcW w:w="1417" w:type="dxa"/>
            <w:vAlign w:val="center"/>
          </w:tcPr>
          <w:p w:rsidR="009273B0" w:rsidRPr="00C32C50" w:rsidRDefault="009273B0" w:rsidP="00645A01">
            <w:pPr>
              <w:widowControl/>
              <w:spacing w:before="0" w:after="0" w:line="240" w:lineRule="auto"/>
              <w:ind w:firstLine="0"/>
              <w:jc w:val="center"/>
              <w:rPr>
                <w:bCs/>
                <w:sz w:val="22"/>
                <w:szCs w:val="22"/>
                <w:lang w:eastAsia="lv-LV"/>
              </w:rPr>
            </w:pPr>
            <w:r w:rsidRPr="00C32C50">
              <w:rPr>
                <w:bCs/>
                <w:sz w:val="22"/>
                <w:szCs w:val="22"/>
                <w:lang w:eastAsia="lv-LV"/>
              </w:rPr>
              <w:t>Jā/ Nē</w:t>
            </w:r>
          </w:p>
        </w:tc>
        <w:tc>
          <w:tcPr>
            <w:tcW w:w="1701" w:type="dxa"/>
          </w:tcPr>
          <w:p w:rsidR="009273B0" w:rsidRPr="00C32C50" w:rsidRDefault="009273B0" w:rsidP="00645A01">
            <w:pPr>
              <w:widowControl/>
              <w:spacing w:before="0" w:after="0" w:line="240" w:lineRule="auto"/>
              <w:ind w:firstLine="0"/>
              <w:jc w:val="left"/>
              <w:rPr>
                <w:bCs/>
                <w:sz w:val="22"/>
                <w:szCs w:val="22"/>
                <w:lang w:eastAsia="lv-LV"/>
              </w:rPr>
            </w:pPr>
          </w:p>
        </w:tc>
        <w:tc>
          <w:tcPr>
            <w:tcW w:w="3827" w:type="dxa"/>
          </w:tcPr>
          <w:p w:rsidR="009273B0" w:rsidRPr="00C32C50" w:rsidRDefault="009273B0" w:rsidP="00645A01">
            <w:pPr>
              <w:widowControl/>
              <w:spacing w:before="0" w:after="0" w:line="240" w:lineRule="auto"/>
              <w:ind w:firstLine="0"/>
              <w:jc w:val="left"/>
              <w:rPr>
                <w:bCs/>
                <w:sz w:val="22"/>
                <w:szCs w:val="22"/>
                <w:lang w:eastAsia="lv-LV"/>
              </w:rPr>
            </w:pPr>
          </w:p>
        </w:tc>
      </w:tr>
      <w:tr w:rsidR="009273B0" w:rsidRPr="00C32C50" w:rsidTr="009273B0">
        <w:trPr>
          <w:trHeight w:val="276"/>
        </w:trPr>
        <w:tc>
          <w:tcPr>
            <w:tcW w:w="1101" w:type="dxa"/>
          </w:tcPr>
          <w:p w:rsidR="009273B0" w:rsidRPr="00C32C50" w:rsidRDefault="009273B0" w:rsidP="001F2AAE">
            <w:pPr>
              <w:widowControl/>
              <w:spacing w:before="0" w:after="0" w:line="240" w:lineRule="auto"/>
              <w:ind w:firstLine="0"/>
              <w:jc w:val="center"/>
              <w:rPr>
                <w:bCs/>
                <w:sz w:val="22"/>
                <w:szCs w:val="22"/>
                <w:lang w:eastAsia="lv-LV"/>
              </w:rPr>
            </w:pPr>
            <w:r w:rsidRPr="00C32C50">
              <w:rPr>
                <w:bCs/>
                <w:sz w:val="22"/>
                <w:szCs w:val="22"/>
                <w:lang w:eastAsia="lv-LV"/>
              </w:rPr>
              <w:t xml:space="preserve">39. </w:t>
            </w:r>
          </w:p>
        </w:tc>
        <w:tc>
          <w:tcPr>
            <w:tcW w:w="5386" w:type="dxa"/>
          </w:tcPr>
          <w:p w:rsidR="009273B0" w:rsidRPr="00C32C50" w:rsidRDefault="009273B0" w:rsidP="00645A01">
            <w:pPr>
              <w:widowControl/>
              <w:spacing w:before="0" w:after="0" w:line="240" w:lineRule="auto"/>
              <w:ind w:firstLine="0"/>
              <w:jc w:val="left"/>
              <w:rPr>
                <w:bCs/>
                <w:sz w:val="22"/>
                <w:szCs w:val="22"/>
                <w:lang w:eastAsia="lv-LV"/>
              </w:rPr>
            </w:pPr>
            <w:r w:rsidRPr="00C32C50">
              <w:rPr>
                <w:sz w:val="22"/>
                <w:szCs w:val="22"/>
              </w:rPr>
              <w:t>Projekta iesniegums sagatavots datorrakstā</w:t>
            </w:r>
          </w:p>
        </w:tc>
        <w:tc>
          <w:tcPr>
            <w:tcW w:w="1701" w:type="dxa"/>
          </w:tcPr>
          <w:p w:rsidR="009273B0" w:rsidRPr="00C32C50" w:rsidRDefault="0039028C" w:rsidP="00645A01">
            <w:pPr>
              <w:widowControl/>
              <w:spacing w:before="0" w:after="0" w:line="240" w:lineRule="auto"/>
              <w:ind w:firstLine="0"/>
              <w:jc w:val="center"/>
              <w:rPr>
                <w:bCs/>
                <w:sz w:val="22"/>
                <w:szCs w:val="22"/>
                <w:lang w:eastAsia="lv-LV"/>
              </w:rPr>
            </w:pPr>
            <w:r w:rsidRPr="00C32C50">
              <w:rPr>
                <w:bCs/>
                <w:sz w:val="22"/>
                <w:szCs w:val="22"/>
                <w:lang w:eastAsia="lv-LV"/>
              </w:rPr>
              <w:t>N</w:t>
            </w:r>
          </w:p>
        </w:tc>
        <w:tc>
          <w:tcPr>
            <w:tcW w:w="1417" w:type="dxa"/>
            <w:vAlign w:val="center"/>
          </w:tcPr>
          <w:p w:rsidR="009273B0" w:rsidRPr="00C32C50" w:rsidRDefault="009273B0" w:rsidP="00645A01">
            <w:pPr>
              <w:widowControl/>
              <w:spacing w:before="0" w:after="0" w:line="240" w:lineRule="auto"/>
              <w:ind w:firstLine="0"/>
              <w:jc w:val="center"/>
              <w:rPr>
                <w:bCs/>
                <w:sz w:val="22"/>
                <w:szCs w:val="22"/>
                <w:lang w:eastAsia="lv-LV"/>
              </w:rPr>
            </w:pPr>
            <w:r w:rsidRPr="00C32C50">
              <w:rPr>
                <w:bCs/>
                <w:sz w:val="22"/>
                <w:szCs w:val="22"/>
                <w:lang w:eastAsia="lv-LV"/>
              </w:rPr>
              <w:t>Jā/ Nē</w:t>
            </w:r>
          </w:p>
        </w:tc>
        <w:tc>
          <w:tcPr>
            <w:tcW w:w="1701" w:type="dxa"/>
          </w:tcPr>
          <w:p w:rsidR="009273B0" w:rsidRPr="00C32C50" w:rsidRDefault="009273B0" w:rsidP="00645A01">
            <w:pPr>
              <w:widowControl/>
              <w:spacing w:before="0" w:after="0" w:line="240" w:lineRule="auto"/>
              <w:ind w:firstLine="0"/>
              <w:jc w:val="left"/>
              <w:rPr>
                <w:bCs/>
                <w:sz w:val="22"/>
                <w:szCs w:val="22"/>
                <w:lang w:eastAsia="lv-LV"/>
              </w:rPr>
            </w:pPr>
          </w:p>
        </w:tc>
        <w:tc>
          <w:tcPr>
            <w:tcW w:w="3827" w:type="dxa"/>
          </w:tcPr>
          <w:p w:rsidR="009273B0" w:rsidRPr="00C32C50" w:rsidRDefault="009273B0" w:rsidP="00645A01">
            <w:pPr>
              <w:widowControl/>
              <w:spacing w:before="0" w:after="0" w:line="240" w:lineRule="auto"/>
              <w:ind w:firstLine="0"/>
              <w:jc w:val="left"/>
              <w:rPr>
                <w:bCs/>
                <w:sz w:val="22"/>
                <w:szCs w:val="22"/>
                <w:lang w:eastAsia="lv-LV"/>
              </w:rPr>
            </w:pPr>
          </w:p>
        </w:tc>
      </w:tr>
    </w:tbl>
    <w:p w:rsidR="00EC68DC" w:rsidRPr="00C32C50" w:rsidRDefault="00EC68DC" w:rsidP="00EC68DC">
      <w:pPr>
        <w:pStyle w:val="Title"/>
        <w:jc w:val="left"/>
        <w:rPr>
          <w:b/>
          <w:sz w:val="22"/>
          <w:szCs w:val="22"/>
        </w:rPr>
      </w:pPr>
    </w:p>
    <w:p w:rsidR="00FC57F2" w:rsidRPr="00C32C50" w:rsidRDefault="00FC57F2" w:rsidP="00E81E3E">
      <w:pPr>
        <w:widowControl/>
        <w:spacing w:after="0" w:line="240" w:lineRule="auto"/>
        <w:ind w:firstLine="0"/>
        <w:jc w:val="left"/>
        <w:rPr>
          <w:bCs/>
          <w:sz w:val="22"/>
          <w:szCs w:val="22"/>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402"/>
        <w:gridCol w:w="2268"/>
      </w:tblGrid>
      <w:tr w:rsidR="00C065D7" w:rsidRPr="00C32C50">
        <w:tc>
          <w:tcPr>
            <w:tcW w:w="4077" w:type="dxa"/>
          </w:tcPr>
          <w:p w:rsidR="00C065D7" w:rsidRPr="00C32C50" w:rsidRDefault="00C065D7" w:rsidP="005E223A">
            <w:pPr>
              <w:pStyle w:val="Title"/>
              <w:tabs>
                <w:tab w:val="right" w:pos="13960"/>
              </w:tabs>
              <w:spacing w:before="120" w:after="120"/>
              <w:rPr>
                <w:sz w:val="22"/>
                <w:szCs w:val="22"/>
                <w:lang w:val="lv-LV"/>
              </w:rPr>
            </w:pPr>
            <w:r w:rsidRPr="00C32C50">
              <w:rPr>
                <w:sz w:val="22"/>
                <w:szCs w:val="22"/>
                <w:lang w:val="lv-LV"/>
              </w:rPr>
              <w:t>Vārds, uzvārds</w:t>
            </w:r>
          </w:p>
        </w:tc>
        <w:tc>
          <w:tcPr>
            <w:tcW w:w="3402" w:type="dxa"/>
          </w:tcPr>
          <w:p w:rsidR="00C065D7" w:rsidRPr="00C32C50" w:rsidRDefault="00C065D7" w:rsidP="005E223A">
            <w:pPr>
              <w:pStyle w:val="Title"/>
              <w:tabs>
                <w:tab w:val="right" w:pos="13960"/>
              </w:tabs>
              <w:spacing w:before="120" w:after="120"/>
              <w:rPr>
                <w:sz w:val="22"/>
                <w:szCs w:val="22"/>
                <w:lang w:val="lv-LV"/>
              </w:rPr>
            </w:pPr>
            <w:r w:rsidRPr="00C32C50">
              <w:rPr>
                <w:sz w:val="22"/>
                <w:szCs w:val="22"/>
                <w:lang w:val="lv-LV"/>
              </w:rPr>
              <w:t>Paraksts</w:t>
            </w:r>
          </w:p>
        </w:tc>
        <w:tc>
          <w:tcPr>
            <w:tcW w:w="2268" w:type="dxa"/>
          </w:tcPr>
          <w:p w:rsidR="00C065D7" w:rsidRPr="00C32C50" w:rsidRDefault="00C065D7" w:rsidP="005E223A">
            <w:pPr>
              <w:pStyle w:val="Title"/>
              <w:tabs>
                <w:tab w:val="right" w:pos="13960"/>
              </w:tabs>
              <w:spacing w:before="120" w:after="120"/>
              <w:rPr>
                <w:sz w:val="22"/>
                <w:szCs w:val="22"/>
                <w:lang w:val="lv-LV"/>
              </w:rPr>
            </w:pPr>
            <w:r w:rsidRPr="00C32C50">
              <w:rPr>
                <w:sz w:val="22"/>
                <w:szCs w:val="22"/>
                <w:lang w:val="lv-LV"/>
              </w:rPr>
              <w:t>Datums</w:t>
            </w:r>
          </w:p>
        </w:tc>
      </w:tr>
      <w:tr w:rsidR="00C065D7" w:rsidRPr="00C32C50">
        <w:tc>
          <w:tcPr>
            <w:tcW w:w="4077" w:type="dxa"/>
          </w:tcPr>
          <w:p w:rsidR="00C065D7" w:rsidRPr="00C32C50" w:rsidRDefault="00C065D7" w:rsidP="005E223A">
            <w:pPr>
              <w:pStyle w:val="Title"/>
              <w:tabs>
                <w:tab w:val="right" w:pos="13960"/>
              </w:tabs>
              <w:spacing w:before="120" w:after="120"/>
              <w:jc w:val="both"/>
              <w:rPr>
                <w:sz w:val="22"/>
                <w:szCs w:val="22"/>
                <w:lang w:val="lv-LV"/>
              </w:rPr>
            </w:pPr>
          </w:p>
        </w:tc>
        <w:tc>
          <w:tcPr>
            <w:tcW w:w="3402" w:type="dxa"/>
          </w:tcPr>
          <w:p w:rsidR="00C065D7" w:rsidRPr="00C32C50" w:rsidRDefault="00C065D7" w:rsidP="005E223A">
            <w:pPr>
              <w:pStyle w:val="Title"/>
              <w:tabs>
                <w:tab w:val="right" w:pos="13960"/>
              </w:tabs>
              <w:spacing w:before="120" w:after="120"/>
              <w:jc w:val="both"/>
              <w:rPr>
                <w:sz w:val="22"/>
                <w:szCs w:val="22"/>
                <w:lang w:val="lv-LV"/>
              </w:rPr>
            </w:pPr>
          </w:p>
        </w:tc>
        <w:tc>
          <w:tcPr>
            <w:tcW w:w="2268" w:type="dxa"/>
          </w:tcPr>
          <w:p w:rsidR="00C065D7" w:rsidRPr="00C32C50" w:rsidRDefault="00C065D7" w:rsidP="005E223A">
            <w:pPr>
              <w:pStyle w:val="Title"/>
              <w:tabs>
                <w:tab w:val="right" w:pos="13960"/>
              </w:tabs>
              <w:spacing w:before="120" w:after="120"/>
              <w:jc w:val="both"/>
              <w:rPr>
                <w:sz w:val="22"/>
                <w:szCs w:val="22"/>
                <w:lang w:val="lv-LV"/>
              </w:rPr>
            </w:pPr>
          </w:p>
        </w:tc>
      </w:tr>
    </w:tbl>
    <w:p w:rsidR="00D85F6D" w:rsidRPr="00C32C50" w:rsidRDefault="00D85F6D" w:rsidP="00C51BEB">
      <w:pPr>
        <w:pStyle w:val="Title"/>
        <w:jc w:val="both"/>
        <w:rPr>
          <w:sz w:val="22"/>
          <w:szCs w:val="22"/>
        </w:rPr>
        <w:sectPr w:rsidR="00D85F6D" w:rsidRPr="00C32C50" w:rsidSect="00BA089D">
          <w:headerReference w:type="even" r:id="rId31"/>
          <w:headerReference w:type="default" r:id="rId32"/>
          <w:footerReference w:type="default" r:id="rId33"/>
          <w:footerReference w:type="first" r:id="rId34"/>
          <w:endnotePr>
            <w:numFmt w:val="decimal"/>
          </w:endnotePr>
          <w:pgSz w:w="16840" w:h="11907" w:orient="landscape" w:code="9"/>
          <w:pgMar w:top="1134" w:right="1134" w:bottom="1134" w:left="1418" w:header="720" w:footer="720" w:gutter="0"/>
          <w:cols w:space="720"/>
          <w:docGrid w:linePitch="326"/>
        </w:sectPr>
      </w:pPr>
    </w:p>
    <w:p w:rsidR="00FC090A" w:rsidRPr="00C32C50" w:rsidRDefault="00FC090A" w:rsidP="00FC090A">
      <w:pPr>
        <w:pStyle w:val="Title"/>
        <w:jc w:val="right"/>
        <w:rPr>
          <w:sz w:val="22"/>
          <w:szCs w:val="22"/>
        </w:rPr>
      </w:pPr>
      <w:r w:rsidRPr="00C32C50">
        <w:rPr>
          <w:sz w:val="22"/>
          <w:szCs w:val="22"/>
        </w:rPr>
        <w:lastRenderedPageBreak/>
        <w:t xml:space="preserve">Pielikums Nr. </w:t>
      </w:r>
      <w:r w:rsidR="00BF33B1" w:rsidRPr="00C32C50">
        <w:rPr>
          <w:sz w:val="22"/>
          <w:szCs w:val="22"/>
        </w:rPr>
        <w:t>4</w:t>
      </w:r>
    </w:p>
    <w:p w:rsidR="003607E7" w:rsidRPr="00C32C50" w:rsidRDefault="003607E7" w:rsidP="00FC090A">
      <w:pPr>
        <w:pStyle w:val="Title"/>
        <w:jc w:val="right"/>
        <w:rPr>
          <w:sz w:val="22"/>
          <w:szCs w:val="22"/>
        </w:rPr>
      </w:pPr>
    </w:p>
    <w:p w:rsidR="00CF6BA9" w:rsidRPr="00C32C50" w:rsidRDefault="00AA2139" w:rsidP="00B05E75">
      <w:pPr>
        <w:pStyle w:val="Title"/>
        <w:rPr>
          <w:b/>
          <w:sz w:val="22"/>
          <w:szCs w:val="22"/>
        </w:rPr>
      </w:pPr>
      <w:r w:rsidRPr="00C32C50">
        <w:rPr>
          <w:b/>
          <w:sz w:val="22"/>
          <w:szCs w:val="22"/>
        </w:rPr>
        <w:t xml:space="preserve">3.5.1.1.aktivitātes </w:t>
      </w:r>
      <w:r w:rsidR="00191012" w:rsidRPr="00C32C50">
        <w:rPr>
          <w:b/>
          <w:sz w:val="22"/>
          <w:szCs w:val="22"/>
        </w:rPr>
        <w:t>“</w:t>
      </w:r>
      <w:r w:rsidRPr="00C32C50">
        <w:rPr>
          <w:b/>
          <w:sz w:val="22"/>
          <w:szCs w:val="22"/>
        </w:rPr>
        <w:t xml:space="preserve">Ūdenssaimniecības infrastruktūras attīstība aglomerācijās ar cilvēku ekvivalentu </w:t>
      </w:r>
    </w:p>
    <w:p w:rsidR="00B05E75" w:rsidRPr="00C32C50" w:rsidRDefault="00AA2139" w:rsidP="00B05E75">
      <w:pPr>
        <w:pStyle w:val="Title"/>
        <w:rPr>
          <w:b/>
          <w:sz w:val="22"/>
          <w:szCs w:val="22"/>
        </w:rPr>
      </w:pPr>
      <w:r w:rsidRPr="00C32C50">
        <w:rPr>
          <w:b/>
          <w:sz w:val="22"/>
          <w:szCs w:val="22"/>
        </w:rPr>
        <w:t>lielāku par 2000</w:t>
      </w:r>
      <w:r w:rsidR="00FE5C69">
        <w:rPr>
          <w:b/>
          <w:sz w:val="22"/>
          <w:szCs w:val="22"/>
        </w:rPr>
        <w:t>”</w:t>
      </w:r>
      <w:r w:rsidR="00B05E75" w:rsidRPr="00C32C50">
        <w:rPr>
          <w:b/>
          <w:sz w:val="22"/>
          <w:szCs w:val="22"/>
        </w:rPr>
        <w:t xml:space="preserve"> Eiropas </w:t>
      </w:r>
      <w:r w:rsidRPr="00C32C50">
        <w:rPr>
          <w:b/>
          <w:sz w:val="22"/>
          <w:szCs w:val="22"/>
        </w:rPr>
        <w:t>Savienības Kohēzijas</w:t>
      </w:r>
      <w:r w:rsidR="00B05E75" w:rsidRPr="00C32C50">
        <w:rPr>
          <w:b/>
          <w:sz w:val="22"/>
          <w:szCs w:val="22"/>
        </w:rPr>
        <w:t xml:space="preserve"> fonda</w:t>
      </w:r>
    </w:p>
    <w:p w:rsidR="00EC68DC" w:rsidRPr="00C32C50" w:rsidRDefault="00EC68DC" w:rsidP="00B05E75">
      <w:pPr>
        <w:pStyle w:val="Title"/>
        <w:rPr>
          <w:b/>
          <w:sz w:val="22"/>
          <w:szCs w:val="22"/>
        </w:rPr>
      </w:pPr>
    </w:p>
    <w:p w:rsidR="00C065D7" w:rsidRPr="00C32C50" w:rsidRDefault="00C065D7" w:rsidP="00C065D7">
      <w:pPr>
        <w:pStyle w:val="Title"/>
        <w:rPr>
          <w:b/>
          <w:sz w:val="22"/>
          <w:szCs w:val="22"/>
        </w:rPr>
      </w:pPr>
      <w:r w:rsidRPr="00C32C50">
        <w:rPr>
          <w:b/>
          <w:sz w:val="22"/>
          <w:szCs w:val="22"/>
        </w:rPr>
        <w:t>PROJEKTA IESNIEGUMA VĒRTĒŠANAS VEIDLAPA II</w:t>
      </w:r>
    </w:p>
    <w:p w:rsidR="002064BF" w:rsidRPr="00C32C50" w:rsidRDefault="002064BF" w:rsidP="00FC090A">
      <w:pPr>
        <w:pStyle w:val="Title"/>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8647"/>
      </w:tblGrid>
      <w:tr w:rsidR="00300231" w:rsidRPr="00C32C50">
        <w:trPr>
          <w:trHeight w:val="359"/>
        </w:trPr>
        <w:tc>
          <w:tcPr>
            <w:tcW w:w="3794" w:type="dxa"/>
            <w:vAlign w:val="center"/>
          </w:tcPr>
          <w:p w:rsidR="00300231" w:rsidRPr="00C32C50" w:rsidRDefault="00300231" w:rsidP="00101F78">
            <w:pPr>
              <w:pStyle w:val="Title"/>
              <w:jc w:val="right"/>
              <w:rPr>
                <w:b/>
                <w:sz w:val="22"/>
                <w:szCs w:val="22"/>
                <w:lang w:val="lv-LV"/>
              </w:rPr>
            </w:pPr>
            <w:r w:rsidRPr="00C32C50">
              <w:rPr>
                <w:b/>
                <w:sz w:val="22"/>
                <w:szCs w:val="22"/>
                <w:lang w:val="lv-LV"/>
              </w:rPr>
              <w:t>Projekta identifikācijas Nr.</w:t>
            </w:r>
          </w:p>
        </w:tc>
        <w:tc>
          <w:tcPr>
            <w:tcW w:w="8647" w:type="dxa"/>
          </w:tcPr>
          <w:p w:rsidR="00300231" w:rsidRPr="00C32C50" w:rsidRDefault="00300231" w:rsidP="00101F78">
            <w:pPr>
              <w:pStyle w:val="Title"/>
              <w:jc w:val="right"/>
              <w:rPr>
                <w:sz w:val="22"/>
                <w:szCs w:val="22"/>
                <w:lang w:val="lv-LV"/>
              </w:rPr>
            </w:pPr>
          </w:p>
        </w:tc>
      </w:tr>
      <w:tr w:rsidR="00300231" w:rsidRPr="00C32C50">
        <w:trPr>
          <w:trHeight w:val="408"/>
        </w:trPr>
        <w:tc>
          <w:tcPr>
            <w:tcW w:w="3794" w:type="dxa"/>
            <w:vAlign w:val="center"/>
          </w:tcPr>
          <w:p w:rsidR="00300231" w:rsidRPr="00C32C50" w:rsidRDefault="00300231" w:rsidP="00101F78">
            <w:pPr>
              <w:pStyle w:val="Title"/>
              <w:jc w:val="right"/>
              <w:rPr>
                <w:b/>
                <w:sz w:val="22"/>
                <w:szCs w:val="22"/>
                <w:lang w:val="lv-LV"/>
              </w:rPr>
            </w:pPr>
            <w:r w:rsidRPr="00C32C50">
              <w:rPr>
                <w:b/>
                <w:sz w:val="22"/>
                <w:szCs w:val="22"/>
                <w:lang w:val="lv-LV"/>
              </w:rPr>
              <w:t>Projekta iesniedzējs</w:t>
            </w:r>
          </w:p>
        </w:tc>
        <w:tc>
          <w:tcPr>
            <w:tcW w:w="8647" w:type="dxa"/>
          </w:tcPr>
          <w:p w:rsidR="00300231" w:rsidRPr="00C32C50" w:rsidRDefault="00300231" w:rsidP="00101F78">
            <w:pPr>
              <w:pStyle w:val="Title"/>
              <w:jc w:val="right"/>
              <w:rPr>
                <w:sz w:val="22"/>
                <w:szCs w:val="22"/>
                <w:lang w:val="lv-LV"/>
              </w:rPr>
            </w:pPr>
          </w:p>
        </w:tc>
      </w:tr>
      <w:tr w:rsidR="00300231" w:rsidRPr="00C32C50">
        <w:trPr>
          <w:trHeight w:val="414"/>
        </w:trPr>
        <w:tc>
          <w:tcPr>
            <w:tcW w:w="3794" w:type="dxa"/>
            <w:vAlign w:val="center"/>
          </w:tcPr>
          <w:p w:rsidR="00300231" w:rsidRPr="00C32C50" w:rsidRDefault="00300231" w:rsidP="00101F78">
            <w:pPr>
              <w:pStyle w:val="Title"/>
              <w:jc w:val="right"/>
              <w:rPr>
                <w:b/>
                <w:sz w:val="22"/>
                <w:szCs w:val="22"/>
                <w:lang w:val="lv-LV"/>
              </w:rPr>
            </w:pPr>
            <w:r w:rsidRPr="00C32C50">
              <w:rPr>
                <w:b/>
                <w:sz w:val="22"/>
                <w:szCs w:val="22"/>
                <w:lang w:val="lv-LV"/>
              </w:rPr>
              <w:t>Projekta nosaukums</w:t>
            </w:r>
          </w:p>
        </w:tc>
        <w:tc>
          <w:tcPr>
            <w:tcW w:w="8647" w:type="dxa"/>
          </w:tcPr>
          <w:p w:rsidR="00300231" w:rsidRPr="00C32C50" w:rsidRDefault="00300231" w:rsidP="00101F78">
            <w:pPr>
              <w:pStyle w:val="Title"/>
              <w:jc w:val="right"/>
              <w:rPr>
                <w:sz w:val="22"/>
                <w:szCs w:val="22"/>
                <w:lang w:val="lv-LV"/>
              </w:rPr>
            </w:pPr>
          </w:p>
        </w:tc>
      </w:tr>
    </w:tbl>
    <w:p w:rsidR="00FC090A" w:rsidRPr="00C32C50" w:rsidRDefault="00FC090A" w:rsidP="00FC090A">
      <w:pPr>
        <w:pStyle w:val="Title"/>
        <w:jc w:val="right"/>
        <w:rPr>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5"/>
        <w:gridCol w:w="5070"/>
        <w:gridCol w:w="1701"/>
        <w:gridCol w:w="1417"/>
        <w:gridCol w:w="1418"/>
        <w:gridCol w:w="3969"/>
      </w:tblGrid>
      <w:tr w:rsidR="00D27603" w:rsidRPr="00C32C50" w:rsidTr="00D27603">
        <w:trPr>
          <w:tblHeader/>
        </w:trPr>
        <w:tc>
          <w:tcPr>
            <w:tcW w:w="1384" w:type="dxa"/>
            <w:shd w:val="clear" w:color="auto" w:fill="CCCCCC"/>
            <w:vAlign w:val="center"/>
          </w:tcPr>
          <w:p w:rsidR="00D27603" w:rsidRPr="00C32C50" w:rsidRDefault="00D27603" w:rsidP="00222A15">
            <w:pPr>
              <w:widowControl/>
              <w:spacing w:after="0" w:line="240" w:lineRule="auto"/>
              <w:ind w:firstLine="0"/>
              <w:jc w:val="center"/>
              <w:rPr>
                <w:b/>
                <w:bCs/>
                <w:sz w:val="22"/>
                <w:szCs w:val="22"/>
                <w:lang w:eastAsia="lv-LV"/>
              </w:rPr>
            </w:pPr>
            <w:r w:rsidRPr="00C32C50">
              <w:rPr>
                <w:b/>
                <w:bCs/>
                <w:sz w:val="22"/>
                <w:szCs w:val="22"/>
                <w:lang w:eastAsia="lv-LV"/>
              </w:rPr>
              <w:t>Kritērija Nr.</w:t>
            </w:r>
          </w:p>
        </w:tc>
        <w:tc>
          <w:tcPr>
            <w:tcW w:w="5245" w:type="dxa"/>
            <w:gridSpan w:val="2"/>
            <w:shd w:val="clear" w:color="auto" w:fill="CCCCCC"/>
            <w:vAlign w:val="center"/>
          </w:tcPr>
          <w:p w:rsidR="00D27603" w:rsidRPr="00C32C50" w:rsidRDefault="00D27603" w:rsidP="006506FA">
            <w:pPr>
              <w:widowControl/>
              <w:spacing w:after="0" w:line="240" w:lineRule="auto"/>
              <w:ind w:firstLine="0"/>
              <w:jc w:val="center"/>
              <w:rPr>
                <w:b/>
                <w:bCs/>
                <w:sz w:val="22"/>
                <w:szCs w:val="22"/>
                <w:lang w:eastAsia="lv-LV"/>
              </w:rPr>
            </w:pPr>
            <w:r w:rsidRPr="00C32C50">
              <w:rPr>
                <w:b/>
                <w:bCs/>
                <w:sz w:val="22"/>
                <w:szCs w:val="22"/>
                <w:lang w:eastAsia="lv-LV"/>
              </w:rPr>
              <w:t>Kritērijs</w:t>
            </w:r>
          </w:p>
        </w:tc>
        <w:tc>
          <w:tcPr>
            <w:tcW w:w="1701" w:type="dxa"/>
            <w:shd w:val="clear" w:color="auto" w:fill="CCCCCC"/>
          </w:tcPr>
          <w:p w:rsidR="00D27603" w:rsidRPr="00C32C50" w:rsidRDefault="00D27603" w:rsidP="006506FA">
            <w:pPr>
              <w:widowControl/>
              <w:spacing w:after="0" w:line="240" w:lineRule="auto"/>
              <w:ind w:firstLine="0"/>
              <w:jc w:val="center"/>
              <w:rPr>
                <w:b/>
                <w:bCs/>
                <w:sz w:val="22"/>
                <w:szCs w:val="22"/>
                <w:lang w:eastAsia="lv-LV"/>
              </w:rPr>
            </w:pPr>
            <w:r w:rsidRPr="00C32C50">
              <w:rPr>
                <w:b/>
                <w:bCs/>
                <w:sz w:val="22"/>
                <w:szCs w:val="22"/>
                <w:lang w:eastAsia="lv-LV"/>
              </w:rPr>
              <w:t>Precizējams (P) vai neprecizējams (N) kritērijs</w:t>
            </w:r>
          </w:p>
        </w:tc>
        <w:tc>
          <w:tcPr>
            <w:tcW w:w="1417" w:type="dxa"/>
            <w:shd w:val="clear" w:color="auto" w:fill="CCCCCC"/>
            <w:vAlign w:val="center"/>
          </w:tcPr>
          <w:p w:rsidR="00D27603" w:rsidRPr="00C32C50" w:rsidRDefault="00D27603" w:rsidP="006506FA">
            <w:pPr>
              <w:widowControl/>
              <w:spacing w:after="0" w:line="240" w:lineRule="auto"/>
              <w:ind w:firstLine="0"/>
              <w:jc w:val="center"/>
              <w:rPr>
                <w:b/>
                <w:bCs/>
                <w:sz w:val="22"/>
                <w:szCs w:val="22"/>
                <w:lang w:eastAsia="lv-LV"/>
              </w:rPr>
            </w:pPr>
            <w:r w:rsidRPr="00C32C50">
              <w:rPr>
                <w:b/>
                <w:bCs/>
                <w:sz w:val="22"/>
                <w:szCs w:val="22"/>
                <w:lang w:eastAsia="lv-LV"/>
              </w:rPr>
              <w:t>Iespējamais vērtējums</w:t>
            </w:r>
          </w:p>
        </w:tc>
        <w:tc>
          <w:tcPr>
            <w:tcW w:w="1418" w:type="dxa"/>
            <w:shd w:val="clear" w:color="auto" w:fill="CCCCCC"/>
            <w:vAlign w:val="center"/>
          </w:tcPr>
          <w:p w:rsidR="00D27603" w:rsidRPr="00C32C50" w:rsidRDefault="00D27603" w:rsidP="006506FA">
            <w:pPr>
              <w:widowControl/>
              <w:spacing w:after="0" w:line="240" w:lineRule="auto"/>
              <w:ind w:firstLine="0"/>
              <w:jc w:val="center"/>
              <w:rPr>
                <w:b/>
                <w:bCs/>
                <w:sz w:val="22"/>
                <w:szCs w:val="22"/>
                <w:lang w:eastAsia="lv-LV"/>
              </w:rPr>
            </w:pPr>
            <w:r w:rsidRPr="00C32C50">
              <w:rPr>
                <w:b/>
                <w:bCs/>
                <w:sz w:val="22"/>
                <w:szCs w:val="22"/>
                <w:lang w:eastAsia="lv-LV"/>
              </w:rPr>
              <w:t>Vērtējums</w:t>
            </w:r>
          </w:p>
        </w:tc>
        <w:tc>
          <w:tcPr>
            <w:tcW w:w="3969" w:type="dxa"/>
            <w:shd w:val="clear" w:color="auto" w:fill="CCCCCC"/>
            <w:vAlign w:val="center"/>
          </w:tcPr>
          <w:p w:rsidR="00D27603" w:rsidRPr="00C32C50" w:rsidRDefault="00D27603" w:rsidP="006506FA">
            <w:pPr>
              <w:widowControl/>
              <w:spacing w:after="0" w:line="240" w:lineRule="auto"/>
              <w:ind w:firstLine="0"/>
              <w:jc w:val="center"/>
              <w:rPr>
                <w:b/>
                <w:bCs/>
                <w:sz w:val="22"/>
                <w:szCs w:val="22"/>
                <w:lang w:eastAsia="lv-LV"/>
              </w:rPr>
            </w:pPr>
            <w:r w:rsidRPr="00C32C50">
              <w:rPr>
                <w:b/>
                <w:bCs/>
                <w:sz w:val="22"/>
                <w:szCs w:val="22"/>
                <w:lang w:eastAsia="lv-LV"/>
              </w:rPr>
              <w:t>Vērtējuma pamatojums</w:t>
            </w:r>
          </w:p>
        </w:tc>
      </w:tr>
      <w:tr w:rsidR="00D27603" w:rsidRPr="00C32C50" w:rsidTr="00D27603">
        <w:tc>
          <w:tcPr>
            <w:tcW w:w="1559" w:type="dxa"/>
            <w:gridSpan w:val="2"/>
          </w:tcPr>
          <w:p w:rsidR="00D27603" w:rsidRPr="00C32C50" w:rsidRDefault="00D27603" w:rsidP="006506FA">
            <w:pPr>
              <w:widowControl/>
              <w:spacing w:after="0" w:line="240" w:lineRule="auto"/>
              <w:ind w:firstLine="0"/>
              <w:jc w:val="left"/>
              <w:rPr>
                <w:b/>
                <w:bCs/>
                <w:sz w:val="22"/>
                <w:szCs w:val="22"/>
                <w:lang w:eastAsia="lv-LV"/>
              </w:rPr>
            </w:pPr>
          </w:p>
        </w:tc>
        <w:tc>
          <w:tcPr>
            <w:tcW w:w="13575" w:type="dxa"/>
            <w:gridSpan w:val="5"/>
          </w:tcPr>
          <w:p w:rsidR="00D27603" w:rsidRPr="00C32C50" w:rsidRDefault="00D27603" w:rsidP="006506FA">
            <w:pPr>
              <w:widowControl/>
              <w:spacing w:after="0" w:line="240" w:lineRule="auto"/>
              <w:ind w:firstLine="0"/>
              <w:jc w:val="left"/>
              <w:rPr>
                <w:bCs/>
                <w:sz w:val="22"/>
                <w:szCs w:val="22"/>
                <w:lang w:eastAsia="lv-LV"/>
              </w:rPr>
            </w:pPr>
            <w:r w:rsidRPr="00C32C50">
              <w:rPr>
                <w:b/>
                <w:bCs/>
                <w:sz w:val="22"/>
                <w:szCs w:val="22"/>
                <w:lang w:eastAsia="lv-LV"/>
              </w:rPr>
              <w:t>ADMINSTRATĪVIE KRITĒRIJI</w:t>
            </w: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t>37.</w:t>
            </w:r>
          </w:p>
        </w:tc>
        <w:tc>
          <w:tcPr>
            <w:tcW w:w="5245" w:type="dxa"/>
            <w:gridSpan w:val="2"/>
          </w:tcPr>
          <w:p w:rsidR="00D27603" w:rsidRPr="00C32C50" w:rsidRDefault="00D27603" w:rsidP="006506FA">
            <w:pPr>
              <w:widowControl/>
              <w:spacing w:after="0" w:line="240" w:lineRule="auto"/>
              <w:ind w:firstLine="0"/>
              <w:jc w:val="left"/>
              <w:rPr>
                <w:bCs/>
                <w:sz w:val="22"/>
                <w:szCs w:val="22"/>
                <w:lang w:eastAsia="lv-LV"/>
              </w:rPr>
            </w:pPr>
            <w:r w:rsidRPr="00C32C50">
              <w:rPr>
                <w:sz w:val="22"/>
                <w:szCs w:val="22"/>
              </w:rPr>
              <w:t>Projekta iesniegums sagatavots atbilstoši aktivitātes projekta iesnieguma veidlapai</w:t>
            </w:r>
          </w:p>
        </w:tc>
        <w:tc>
          <w:tcPr>
            <w:tcW w:w="1701" w:type="dxa"/>
          </w:tcPr>
          <w:p w:rsidR="00D27603" w:rsidRPr="00C32C50" w:rsidRDefault="001C5E21"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6506FA">
            <w:pPr>
              <w:widowControl/>
              <w:spacing w:after="0" w:line="240" w:lineRule="auto"/>
              <w:ind w:firstLine="0"/>
              <w:jc w:val="left"/>
              <w:rPr>
                <w:bCs/>
                <w:sz w:val="22"/>
                <w:szCs w:val="22"/>
                <w:lang w:eastAsia="lv-LV"/>
              </w:rPr>
            </w:pPr>
          </w:p>
        </w:tc>
      </w:tr>
      <w:tr w:rsidR="00D27603" w:rsidRPr="00C32C50" w:rsidTr="00D27603">
        <w:trPr>
          <w:trHeight w:val="390"/>
        </w:trPr>
        <w:tc>
          <w:tcPr>
            <w:tcW w:w="1384" w:type="dxa"/>
          </w:tcPr>
          <w:p w:rsidR="00D27603" w:rsidRPr="00C32C50" w:rsidRDefault="00D27603" w:rsidP="00586C1C">
            <w:pPr>
              <w:widowControl/>
              <w:spacing w:after="0" w:line="240" w:lineRule="auto"/>
              <w:ind w:firstLine="0"/>
              <w:jc w:val="center"/>
              <w:rPr>
                <w:bCs/>
                <w:sz w:val="22"/>
                <w:szCs w:val="22"/>
                <w:lang w:eastAsia="lv-LV"/>
              </w:rPr>
            </w:pPr>
            <w:r w:rsidRPr="00C32C50">
              <w:rPr>
                <w:sz w:val="22"/>
                <w:szCs w:val="22"/>
              </w:rPr>
              <w:br w:type="page"/>
            </w:r>
            <w:r w:rsidRPr="00C32C50">
              <w:rPr>
                <w:bCs/>
                <w:sz w:val="22"/>
                <w:szCs w:val="22"/>
                <w:lang w:eastAsia="lv-LV"/>
              </w:rPr>
              <w:t>40.</w:t>
            </w:r>
          </w:p>
        </w:tc>
        <w:tc>
          <w:tcPr>
            <w:tcW w:w="5245" w:type="dxa"/>
            <w:gridSpan w:val="2"/>
          </w:tcPr>
          <w:p w:rsidR="00D27603" w:rsidRPr="00C32C50" w:rsidRDefault="00D27603" w:rsidP="00772EC5">
            <w:pPr>
              <w:pStyle w:val="NormalWeb"/>
              <w:rPr>
                <w:sz w:val="22"/>
                <w:szCs w:val="22"/>
              </w:rPr>
            </w:pPr>
            <w:r w:rsidRPr="00C32C50">
              <w:rPr>
                <w:sz w:val="22"/>
                <w:szCs w:val="22"/>
              </w:rPr>
              <w:t>Projekta iesniegumu parakstījusi atbildīgā persona vai tās pilnvarota persona</w:t>
            </w:r>
          </w:p>
        </w:tc>
        <w:tc>
          <w:tcPr>
            <w:tcW w:w="1701" w:type="dxa"/>
          </w:tcPr>
          <w:p w:rsidR="00D27603" w:rsidRPr="00C32C50" w:rsidRDefault="001C5E21"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6506FA">
            <w:pPr>
              <w:widowControl/>
              <w:spacing w:after="0" w:line="240" w:lineRule="auto"/>
              <w:ind w:firstLine="0"/>
              <w:jc w:val="left"/>
              <w:rPr>
                <w:bCs/>
                <w:sz w:val="22"/>
                <w:szCs w:val="22"/>
                <w:lang w:eastAsia="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t xml:space="preserve">43. </w:t>
            </w:r>
          </w:p>
        </w:tc>
        <w:tc>
          <w:tcPr>
            <w:tcW w:w="5245" w:type="dxa"/>
            <w:gridSpan w:val="2"/>
          </w:tcPr>
          <w:p w:rsidR="00D27603" w:rsidRPr="00C32C50" w:rsidRDefault="00D27603" w:rsidP="00497A07">
            <w:pPr>
              <w:pStyle w:val="NormalWeb"/>
              <w:jc w:val="both"/>
              <w:rPr>
                <w:sz w:val="22"/>
                <w:szCs w:val="22"/>
                <w:lang w:val="lv-LV"/>
              </w:rPr>
            </w:pPr>
            <w:r w:rsidRPr="00C32C50">
              <w:rPr>
                <w:sz w:val="22"/>
                <w:szCs w:val="22"/>
                <w:lang w:val="lv-LV"/>
              </w:rPr>
              <w:t>Projekta iesniegums ir noformēts atbilstoši elektronisko dokumentu apriti regulējošo normatīvo aktu noteiktajām prasībām (ja projekta iesniegums iesniegts elektroniskā dokumenta formā)</w:t>
            </w:r>
          </w:p>
        </w:tc>
        <w:tc>
          <w:tcPr>
            <w:tcW w:w="1701" w:type="dxa"/>
          </w:tcPr>
          <w:p w:rsidR="00D27603" w:rsidRPr="00C32C50" w:rsidRDefault="001C5E21"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Borders>
              <w:bottom w:val="single" w:sz="4" w:space="0" w:color="auto"/>
            </w:tcBorders>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Borders>
              <w:bottom w:val="single" w:sz="4" w:space="0" w:color="auto"/>
            </w:tcBorders>
          </w:tcPr>
          <w:p w:rsidR="00D27603" w:rsidRPr="00C32C50" w:rsidRDefault="00D27603" w:rsidP="006506FA">
            <w:pPr>
              <w:widowControl/>
              <w:spacing w:after="0" w:line="240" w:lineRule="auto"/>
              <w:ind w:firstLine="0"/>
              <w:jc w:val="left"/>
              <w:rPr>
                <w:bCs/>
                <w:sz w:val="22"/>
                <w:szCs w:val="22"/>
                <w:lang w:eastAsia="lv-LV"/>
              </w:rPr>
            </w:pPr>
          </w:p>
        </w:tc>
        <w:tc>
          <w:tcPr>
            <w:tcW w:w="3969" w:type="dxa"/>
            <w:tcBorders>
              <w:bottom w:val="single" w:sz="4" w:space="0" w:color="auto"/>
            </w:tcBorders>
          </w:tcPr>
          <w:p w:rsidR="00D27603" w:rsidRPr="00C32C50" w:rsidRDefault="00D27603" w:rsidP="006506FA">
            <w:pPr>
              <w:widowControl/>
              <w:spacing w:after="0" w:line="240" w:lineRule="auto"/>
              <w:ind w:firstLine="0"/>
              <w:jc w:val="left"/>
              <w:rPr>
                <w:bCs/>
                <w:sz w:val="22"/>
                <w:szCs w:val="22"/>
                <w:lang w:eastAsia="lv-LV"/>
              </w:rPr>
            </w:pPr>
          </w:p>
        </w:tc>
      </w:tr>
      <w:tr w:rsidR="00D27603" w:rsidRPr="00C32C50" w:rsidTr="00D27603">
        <w:trPr>
          <w:trHeight w:val="806"/>
        </w:trPr>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t xml:space="preserve">44. </w:t>
            </w:r>
          </w:p>
        </w:tc>
        <w:tc>
          <w:tcPr>
            <w:tcW w:w="5245" w:type="dxa"/>
            <w:gridSpan w:val="2"/>
          </w:tcPr>
          <w:p w:rsidR="00D27603" w:rsidRPr="00C32C50" w:rsidRDefault="00D27603" w:rsidP="00772EC5">
            <w:pPr>
              <w:pStyle w:val="NormalWeb"/>
              <w:jc w:val="both"/>
              <w:rPr>
                <w:sz w:val="22"/>
                <w:szCs w:val="22"/>
                <w:lang w:val="lv-LV"/>
              </w:rPr>
            </w:pPr>
            <w:r w:rsidRPr="00C32C50">
              <w:rPr>
                <w:sz w:val="22"/>
                <w:szCs w:val="22"/>
                <w:lang w:val="lv-LV"/>
              </w:rPr>
              <w:t>Projekta iesniegums parakstīts ar drošu elektronisko parakstu (ja projekta iesniegums iesniegts elektroniskā dokumenta formā)</w:t>
            </w:r>
          </w:p>
        </w:tc>
        <w:tc>
          <w:tcPr>
            <w:tcW w:w="1701" w:type="dxa"/>
          </w:tcPr>
          <w:p w:rsidR="00D27603" w:rsidRPr="00C32C50" w:rsidRDefault="001C5E21"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6506FA">
            <w:pPr>
              <w:widowControl/>
              <w:spacing w:after="0" w:line="240" w:lineRule="auto"/>
              <w:ind w:firstLine="0"/>
              <w:jc w:val="left"/>
              <w:rPr>
                <w:bCs/>
                <w:sz w:val="22"/>
                <w:szCs w:val="22"/>
                <w:lang w:eastAsia="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t xml:space="preserve">45. </w:t>
            </w:r>
          </w:p>
        </w:tc>
        <w:tc>
          <w:tcPr>
            <w:tcW w:w="5245" w:type="dxa"/>
            <w:gridSpan w:val="2"/>
          </w:tcPr>
          <w:p w:rsidR="00D27603" w:rsidRPr="00C32C50" w:rsidRDefault="00D27603" w:rsidP="00BD4957">
            <w:pPr>
              <w:pStyle w:val="NormalWeb"/>
              <w:jc w:val="both"/>
              <w:rPr>
                <w:sz w:val="22"/>
                <w:szCs w:val="22"/>
                <w:lang w:val="lv-LV"/>
              </w:rPr>
            </w:pPr>
            <w:r w:rsidRPr="00C32C50">
              <w:rPr>
                <w:sz w:val="22"/>
                <w:szCs w:val="22"/>
                <w:lang w:val="lv-LV"/>
              </w:rPr>
              <w:t>Projekta iesniegums izstrādāts DOC, XLS, PDF vai JPG datņu formātā (ja projekta iesniegums iesniegts elektroniskā dokumenta formā)</w:t>
            </w:r>
          </w:p>
        </w:tc>
        <w:tc>
          <w:tcPr>
            <w:tcW w:w="1701" w:type="dxa"/>
          </w:tcPr>
          <w:p w:rsidR="00D27603" w:rsidRPr="00C32C50" w:rsidRDefault="001C5E21"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Borders>
              <w:bottom w:val="single" w:sz="4" w:space="0" w:color="auto"/>
            </w:tcBorders>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Borders>
              <w:bottom w:val="single" w:sz="4" w:space="0" w:color="auto"/>
            </w:tcBorders>
          </w:tcPr>
          <w:p w:rsidR="00D27603" w:rsidRPr="00C32C50" w:rsidRDefault="00D27603" w:rsidP="006506FA">
            <w:pPr>
              <w:widowControl/>
              <w:spacing w:after="0" w:line="240" w:lineRule="auto"/>
              <w:ind w:firstLine="0"/>
              <w:jc w:val="left"/>
              <w:rPr>
                <w:bCs/>
                <w:sz w:val="22"/>
                <w:szCs w:val="22"/>
                <w:lang w:eastAsia="lv-LV"/>
              </w:rPr>
            </w:pPr>
          </w:p>
        </w:tc>
        <w:tc>
          <w:tcPr>
            <w:tcW w:w="3969" w:type="dxa"/>
            <w:tcBorders>
              <w:bottom w:val="single" w:sz="4" w:space="0" w:color="auto"/>
            </w:tcBorders>
          </w:tcPr>
          <w:p w:rsidR="00D27603" w:rsidRPr="00C32C50" w:rsidRDefault="00D27603" w:rsidP="006506FA">
            <w:pPr>
              <w:widowControl/>
              <w:spacing w:after="0" w:line="240" w:lineRule="auto"/>
              <w:ind w:firstLine="0"/>
              <w:jc w:val="left"/>
              <w:rPr>
                <w:bCs/>
                <w:sz w:val="22"/>
                <w:szCs w:val="22"/>
                <w:lang w:eastAsia="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t xml:space="preserve">46. </w:t>
            </w:r>
          </w:p>
        </w:tc>
        <w:tc>
          <w:tcPr>
            <w:tcW w:w="5245" w:type="dxa"/>
            <w:gridSpan w:val="2"/>
          </w:tcPr>
          <w:p w:rsidR="00D27603" w:rsidRPr="00E6397C" w:rsidRDefault="00D27603" w:rsidP="00AC7A2E">
            <w:pPr>
              <w:pStyle w:val="NormalWeb"/>
              <w:jc w:val="both"/>
              <w:rPr>
                <w:sz w:val="22"/>
                <w:szCs w:val="22"/>
                <w:lang w:val="lv-LV" w:eastAsia="lv-LV"/>
              </w:rPr>
            </w:pPr>
            <w:r w:rsidRPr="00C32C50">
              <w:rPr>
                <w:sz w:val="22"/>
                <w:szCs w:val="22"/>
                <w:lang w:val="lv-LV"/>
              </w:rPr>
              <w:t>Projekta iesnieguma pielikumi ir izstrādāti un noformēti atbilstoši elektronisko dokumentu apriti regulējošo normatīvo aktu prasībām (ja projekta iesniegums iesniegts elektroniskā dokumenta formā)</w:t>
            </w:r>
          </w:p>
        </w:tc>
        <w:tc>
          <w:tcPr>
            <w:tcW w:w="1701" w:type="dxa"/>
          </w:tcPr>
          <w:p w:rsidR="00D27603" w:rsidRPr="00C32C50" w:rsidRDefault="001C5E21"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lastRenderedPageBreak/>
              <w:t xml:space="preserve">47. </w:t>
            </w:r>
          </w:p>
        </w:tc>
        <w:tc>
          <w:tcPr>
            <w:tcW w:w="5245" w:type="dxa"/>
            <w:gridSpan w:val="2"/>
          </w:tcPr>
          <w:p w:rsidR="00D27603" w:rsidRPr="00C32C50" w:rsidRDefault="00D27603" w:rsidP="00BD4957">
            <w:pPr>
              <w:pStyle w:val="tvhtml"/>
              <w:rPr>
                <w:sz w:val="22"/>
                <w:szCs w:val="22"/>
              </w:rPr>
            </w:pPr>
            <w:r w:rsidRPr="00C32C50">
              <w:rPr>
                <w:sz w:val="22"/>
                <w:szCs w:val="22"/>
              </w:rPr>
              <w:t>Projekta iesnieguma veidlapā aizpildītas visas tās sadaļas</w:t>
            </w:r>
          </w:p>
        </w:tc>
        <w:tc>
          <w:tcPr>
            <w:tcW w:w="1701" w:type="dxa"/>
          </w:tcPr>
          <w:p w:rsidR="00D27603" w:rsidRPr="00C32C50" w:rsidRDefault="001C5E21"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3308E0">
        <w:tc>
          <w:tcPr>
            <w:tcW w:w="1384" w:type="dxa"/>
          </w:tcPr>
          <w:p w:rsidR="00D27603" w:rsidRPr="00C32C50" w:rsidRDefault="00D27603" w:rsidP="009965FF">
            <w:pPr>
              <w:pStyle w:val="NormalWeb"/>
              <w:rPr>
                <w:b/>
                <w:bCs/>
                <w:sz w:val="22"/>
                <w:szCs w:val="22"/>
                <w:lang w:eastAsia="lv-LV"/>
              </w:rPr>
            </w:pPr>
          </w:p>
        </w:tc>
        <w:tc>
          <w:tcPr>
            <w:tcW w:w="13750" w:type="dxa"/>
            <w:gridSpan w:val="6"/>
          </w:tcPr>
          <w:p w:rsidR="00D27603" w:rsidRPr="00C32C50" w:rsidRDefault="00D27603" w:rsidP="009965FF">
            <w:pPr>
              <w:pStyle w:val="NormalWeb"/>
              <w:rPr>
                <w:sz w:val="22"/>
                <w:szCs w:val="22"/>
                <w:lang w:val="lv-LV"/>
              </w:rPr>
            </w:pPr>
            <w:r w:rsidRPr="00C32C50">
              <w:rPr>
                <w:b/>
                <w:bCs/>
                <w:sz w:val="22"/>
                <w:szCs w:val="22"/>
                <w:lang w:eastAsia="lv-LV"/>
              </w:rPr>
              <w:t>ATBILSTĪBAS KRITĒRIJI</w:t>
            </w:r>
          </w:p>
        </w:tc>
      </w:tr>
      <w:tr w:rsidR="00D27603" w:rsidRPr="00C32C50" w:rsidTr="003308E0">
        <w:tc>
          <w:tcPr>
            <w:tcW w:w="1384" w:type="dxa"/>
          </w:tcPr>
          <w:p w:rsidR="00D27603" w:rsidRPr="00C32C50" w:rsidRDefault="00D27603" w:rsidP="009965FF">
            <w:pPr>
              <w:pStyle w:val="NormalWeb"/>
              <w:rPr>
                <w:b/>
                <w:bCs/>
                <w:sz w:val="22"/>
                <w:szCs w:val="22"/>
              </w:rPr>
            </w:pPr>
          </w:p>
        </w:tc>
        <w:tc>
          <w:tcPr>
            <w:tcW w:w="13750" w:type="dxa"/>
            <w:gridSpan w:val="6"/>
          </w:tcPr>
          <w:p w:rsidR="00D27603" w:rsidRPr="00C32C50" w:rsidRDefault="00D27603" w:rsidP="009965FF">
            <w:pPr>
              <w:pStyle w:val="NormalWeb"/>
              <w:rPr>
                <w:sz w:val="22"/>
                <w:szCs w:val="22"/>
                <w:lang w:val="lv-LV"/>
              </w:rPr>
            </w:pPr>
            <w:r w:rsidRPr="00C32C50">
              <w:rPr>
                <w:b/>
                <w:bCs/>
                <w:sz w:val="22"/>
                <w:szCs w:val="22"/>
              </w:rPr>
              <w:t>Projekta iesniedzēja atbilstības kritēriji</w:t>
            </w: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t>9.</w:t>
            </w:r>
          </w:p>
        </w:tc>
        <w:tc>
          <w:tcPr>
            <w:tcW w:w="5245" w:type="dxa"/>
            <w:gridSpan w:val="2"/>
          </w:tcPr>
          <w:p w:rsidR="00D27603" w:rsidRPr="00C32C50" w:rsidRDefault="00D27603" w:rsidP="0090257C">
            <w:pPr>
              <w:pStyle w:val="NormalWeb"/>
              <w:jc w:val="both"/>
              <w:rPr>
                <w:sz w:val="22"/>
                <w:szCs w:val="22"/>
                <w:lang w:val="lv-LV"/>
              </w:rPr>
            </w:pPr>
            <w:r w:rsidRPr="00C32C50">
              <w:rPr>
                <w:sz w:val="22"/>
                <w:szCs w:val="22"/>
                <w:lang w:val="lv-LV"/>
              </w:rPr>
              <w:t xml:space="preserve">Projekta iesniedzējs sniedz sabiedriskos pakalpojumus Ministru kabineta 2007.gada 4.decembra noteikumu Nr.836 </w:t>
            </w:r>
            <w:r w:rsidR="00FE5C69">
              <w:rPr>
                <w:sz w:val="22"/>
                <w:szCs w:val="22"/>
                <w:lang w:val="lv-LV"/>
              </w:rPr>
              <w:t>„</w:t>
            </w:r>
            <w:r w:rsidRPr="00C32C50">
              <w:rPr>
                <w:sz w:val="22"/>
                <w:szCs w:val="22"/>
                <w:lang w:val="lv-LV"/>
              </w:rPr>
              <w:t xml:space="preserve">Noteikumi par darbības programmas </w:t>
            </w:r>
            <w:r w:rsidR="00FE5C69">
              <w:rPr>
                <w:sz w:val="22"/>
                <w:szCs w:val="22"/>
                <w:lang w:val="lv-LV"/>
              </w:rPr>
              <w:t>„</w:t>
            </w:r>
            <w:r w:rsidRPr="00C32C50">
              <w:rPr>
                <w:sz w:val="22"/>
                <w:szCs w:val="22"/>
                <w:lang w:val="lv-LV"/>
              </w:rPr>
              <w:t>Infrastruktūra un pakalpojumi</w:t>
            </w:r>
            <w:r w:rsidR="00FE5C69">
              <w:rPr>
                <w:sz w:val="22"/>
                <w:szCs w:val="22"/>
                <w:lang w:val="lv-LV"/>
              </w:rPr>
              <w:t>”</w:t>
            </w:r>
            <w:r w:rsidRPr="00C32C50">
              <w:rPr>
                <w:sz w:val="22"/>
                <w:szCs w:val="22"/>
                <w:lang w:val="lv-LV"/>
              </w:rPr>
              <w:t xml:space="preserve"> papildinājuma 3.5.1.1.aktivitāti </w:t>
            </w:r>
            <w:r w:rsidR="00FE5C69">
              <w:rPr>
                <w:sz w:val="22"/>
                <w:szCs w:val="22"/>
                <w:lang w:val="lv-LV"/>
              </w:rPr>
              <w:t>„</w:t>
            </w:r>
            <w:r w:rsidRPr="00C32C50">
              <w:rPr>
                <w:sz w:val="22"/>
                <w:szCs w:val="22"/>
                <w:lang w:val="lv-LV"/>
              </w:rPr>
              <w:t>Ūdenssaimniecības infrastruktūras attīstība aglomerācijas ar cilvēku ekvivalentu, lielāku par 2000</w:t>
            </w:r>
            <w:r w:rsidR="00FE5C69">
              <w:rPr>
                <w:sz w:val="22"/>
                <w:szCs w:val="22"/>
                <w:lang w:val="lv-LV"/>
              </w:rPr>
              <w:t>”</w:t>
            </w:r>
            <w:r w:rsidRPr="00C32C50">
              <w:rPr>
                <w:sz w:val="22"/>
                <w:szCs w:val="22"/>
                <w:lang w:val="lv-LV"/>
              </w:rPr>
              <w:t xml:space="preserve"> 2.pielikumā iekļautā projekta īstenošanas teritorijā</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F300E0">
            <w:pPr>
              <w:widowControl/>
              <w:spacing w:after="0" w:line="240" w:lineRule="auto"/>
              <w:ind w:firstLine="0"/>
              <w:jc w:val="center"/>
              <w:rPr>
                <w:bCs/>
                <w:sz w:val="22"/>
                <w:szCs w:val="22"/>
                <w:lang w:eastAsia="lv-LV"/>
              </w:rPr>
            </w:pPr>
            <w:r w:rsidRPr="00C32C50">
              <w:rPr>
                <w:bCs/>
                <w:sz w:val="22"/>
                <w:szCs w:val="22"/>
                <w:lang w:eastAsia="lv-LV"/>
              </w:rPr>
              <w:t>10.</w:t>
            </w:r>
          </w:p>
        </w:tc>
        <w:tc>
          <w:tcPr>
            <w:tcW w:w="5245" w:type="dxa"/>
            <w:gridSpan w:val="2"/>
          </w:tcPr>
          <w:p w:rsidR="00D27603" w:rsidRPr="00C32C50" w:rsidRDefault="00D27603" w:rsidP="00586C1C">
            <w:pPr>
              <w:pStyle w:val="NormalWeb"/>
              <w:jc w:val="both"/>
              <w:rPr>
                <w:sz w:val="22"/>
                <w:szCs w:val="22"/>
              </w:rPr>
            </w:pPr>
            <w:r w:rsidRPr="00C32C50">
              <w:rPr>
                <w:sz w:val="22"/>
                <w:szCs w:val="22"/>
                <w:lang w:val="lv-LV"/>
              </w:rPr>
              <w:t xml:space="preserve">Ar pašvaldību ir noslēgts līgums, ja sabiedrisko ūdenssaimniecības pakalpojumu sniedz kapitālsabiedrība. </w:t>
            </w:r>
            <w:r w:rsidRPr="00C32C50">
              <w:rPr>
                <w:sz w:val="22"/>
                <w:szCs w:val="22"/>
              </w:rPr>
              <w:t>Līgumā norādīti:</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t>10.1.</w:t>
            </w:r>
          </w:p>
        </w:tc>
        <w:tc>
          <w:tcPr>
            <w:tcW w:w="5245" w:type="dxa"/>
            <w:gridSpan w:val="2"/>
          </w:tcPr>
          <w:p w:rsidR="00D27603" w:rsidRPr="00C32C50" w:rsidRDefault="00D27603" w:rsidP="00BD4957">
            <w:pPr>
              <w:pStyle w:val="NormalWeb"/>
              <w:jc w:val="both"/>
              <w:rPr>
                <w:sz w:val="22"/>
                <w:szCs w:val="22"/>
                <w:lang w:val="lv-LV"/>
              </w:rPr>
            </w:pPr>
            <w:r w:rsidRPr="00C32C50">
              <w:rPr>
                <w:sz w:val="22"/>
                <w:szCs w:val="22"/>
                <w:lang w:val="lv-LV"/>
              </w:rPr>
              <w:t>konkrēti sniedzamie ūdenssaimniecības sabiedriskie pakalpojumi</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t>10.2.</w:t>
            </w:r>
          </w:p>
        </w:tc>
        <w:tc>
          <w:tcPr>
            <w:tcW w:w="5245" w:type="dxa"/>
            <w:gridSpan w:val="2"/>
          </w:tcPr>
          <w:p w:rsidR="00D27603" w:rsidRPr="00C32C50" w:rsidRDefault="00D27603" w:rsidP="00067658">
            <w:pPr>
              <w:pStyle w:val="NormalWeb"/>
              <w:rPr>
                <w:sz w:val="22"/>
                <w:szCs w:val="22"/>
                <w:lang w:val="lv-LV"/>
              </w:rPr>
            </w:pPr>
            <w:r w:rsidRPr="00C32C50">
              <w:rPr>
                <w:sz w:val="22"/>
                <w:szCs w:val="22"/>
                <w:lang w:val="lv-LV"/>
              </w:rPr>
              <w:t>prasība ūdenssaimniecības sabiedrisko pakalpojumu sniedzējam par nepieciešamā tehniskā aprīkojuma uzturēšanu un atjaunošanu, lai nodrošinātu minēto pakalpojuma izpildi saskaņā ar katram konkrētajam pakalpojumam izvirzītajām prasībām</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t>10.3.</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 līguma darbības laiks, kas nav mazāks par 5gadiem un nepārsniedz 10 gadus</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t>10.4.</w:t>
            </w:r>
          </w:p>
        </w:tc>
        <w:tc>
          <w:tcPr>
            <w:tcW w:w="5245" w:type="dxa"/>
            <w:gridSpan w:val="2"/>
          </w:tcPr>
          <w:p w:rsidR="00D27603" w:rsidRPr="00C32C50" w:rsidRDefault="00D27603" w:rsidP="00F82546">
            <w:pPr>
              <w:pStyle w:val="NormalWeb"/>
              <w:rPr>
                <w:sz w:val="22"/>
                <w:szCs w:val="22"/>
              </w:rPr>
            </w:pPr>
            <w:r w:rsidRPr="00C32C50">
              <w:rPr>
                <w:sz w:val="22"/>
                <w:szCs w:val="22"/>
              </w:rPr>
              <w:t>ūdenssaimniecības sabiedrisko pakalpojumu sniegšanas teritorija</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t>10.5.</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ūdenssaimniecības sabiedrisko pakalpojumu sniedzējam piešķirtās ekskluzīvās vai īpašās tiesības</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t>10.6.</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 xml:space="preserve">iespējas saņemt atlīdzības (kompensācijas) maksājumus – investīcijas sabiedrisko pakalpojumu sniegšanas infrastruktūrā – un nosacījumi atlīdzības (kompensācijas) maksājumu aprēķināšanai, kontrolei un pārskatīšanai, kā arī atlīdzības (kompensācijas) </w:t>
            </w:r>
            <w:r w:rsidRPr="00C32C50">
              <w:rPr>
                <w:sz w:val="22"/>
                <w:szCs w:val="22"/>
                <w:lang w:val="lv-LV"/>
              </w:rPr>
              <w:lastRenderedPageBreak/>
              <w:t>maksājumu pārmaksas novēršanai un atmaksāšanai</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lastRenderedPageBreak/>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lastRenderedPageBreak/>
              <w:t>10.7.</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atsauce uz 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t>11.</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Ir pieņemts pārvaldes lēmums par ūdenssaimniecības sabiedrisko pakalpojumu sniegšanu, kura darbības laiks nepārsniedz 10 gadus, ja sabiedrisko ūdenssaimniecības pakalpojumu sniedz pašvaldība vai tās iestāde. Pārvaldes lēmumā noteikts:</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sz w:val="22"/>
                <w:szCs w:val="22"/>
              </w:rPr>
              <w:t>11.1.</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 konkrēti sniedzamie ūdenssaimniecības sabiedriskie pakalpojumi</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sz w:val="22"/>
                <w:szCs w:val="22"/>
              </w:rPr>
              <w:t>11.2.</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 ūdenssaimniecības sabiedrisko pakalpojumu sniegšanas teritorija</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sz w:val="22"/>
                <w:szCs w:val="22"/>
              </w:rPr>
              <w:t>11.3.</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 ūdenssaimniecības sabiedrisko pakalpojumu tarifi</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t>11.4.</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atsauce uz 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t>12.</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 Ir izdoti pašvaldības saistošie noteikumi par ūdenssaimniecības sabiedrisko pakalpojumu sniegšanu, ja sabiedrisko pakalpojumu sniedz pašvaldības aģentūra. Pašvaldības saistošajos noteikumos norādītas:</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t>12.1.</w:t>
            </w:r>
          </w:p>
        </w:tc>
        <w:tc>
          <w:tcPr>
            <w:tcW w:w="5245" w:type="dxa"/>
            <w:gridSpan w:val="2"/>
          </w:tcPr>
          <w:p w:rsidR="00D27603" w:rsidRPr="00C32C50" w:rsidRDefault="00D27603" w:rsidP="00B4216E">
            <w:pPr>
              <w:pStyle w:val="NormalWeb"/>
              <w:rPr>
                <w:sz w:val="22"/>
                <w:szCs w:val="22"/>
                <w:lang w:val="lv-LV"/>
              </w:rPr>
            </w:pPr>
            <w:r w:rsidRPr="00C32C50">
              <w:rPr>
                <w:sz w:val="22"/>
                <w:szCs w:val="22"/>
                <w:lang w:val="lv-LV"/>
              </w:rPr>
              <w:t> pašvaldības aģentūrai uzdotās funkcijas ūdenssaimniecības sabiedrisko pakalpojumu sniegšanā, taiā skaitā konkrēti sniedzamie ūdenssaimniecības sabiedriskie pakalpojumi</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lastRenderedPageBreak/>
              <w:t>12.2.</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 ūdenssaimniecības sabiedrisko pakalpojumu sniegšanas teritorija</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t>12.3.</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 xml:space="preserve"> ūdenssaimniecības sabiedrisko pakalpojumu tarifi </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t>12.4.</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prasība ūdenssaimniecības sabiedrisko pakalpojumu sniedzējam uzturēt un atjaunot nepieciešamo tehnisko aprīkojumu, lai minētos pakalpojumus varētu sniegt atbilstoši katram konkrētajam pakalpojumam noteiktajām prasībām</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t>12.5.</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sabiedrisko pakalpojumu sniegšanas laiks, kas nepārsniedz 10 gadus</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t>12.6.</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ūdenssaimniecības sabiedrisko pakalpojumu sniedzējam piešķirtās ekskluzīvās vai īpašās tiesības</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t>12.7.</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iespējas saņemt atlīdzības (kompensācijas) maksājumus – investīcijas sabiedrisko pakalpojumu sniegšanas infrastruktūrā – un nosacījumi atlīdzības (kompensācijas) maksājumu aprēķināšanai, kontrolei un pārskatīšanai, kā arī atlīdzības (kompensācijas) maksājumu pārmaksas novēršanai un atmaksāšanai</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CD5037">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t>12.8.</w:t>
            </w:r>
          </w:p>
        </w:tc>
        <w:tc>
          <w:tcPr>
            <w:tcW w:w="5245" w:type="dxa"/>
            <w:gridSpan w:val="2"/>
          </w:tcPr>
          <w:p w:rsidR="00D27603" w:rsidRPr="00C32C50" w:rsidRDefault="00D27603" w:rsidP="00F82546">
            <w:pPr>
              <w:pStyle w:val="NormalWeb"/>
              <w:rPr>
                <w:sz w:val="22"/>
                <w:szCs w:val="22"/>
                <w:lang w:val="lv-LV"/>
              </w:rPr>
            </w:pPr>
            <w:r w:rsidRPr="00C32C50">
              <w:rPr>
                <w:sz w:val="22"/>
                <w:szCs w:val="22"/>
                <w:lang w:val="lv-LV"/>
              </w:rPr>
              <w:t>atsauce uz 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Borders>
              <w:bottom w:val="single" w:sz="4" w:space="0" w:color="auto"/>
            </w:tcBorders>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Borders>
              <w:bottom w:val="single" w:sz="4" w:space="0" w:color="auto"/>
            </w:tcBorders>
          </w:tcPr>
          <w:p w:rsidR="00D27603" w:rsidRPr="00C32C50" w:rsidRDefault="00D27603" w:rsidP="006506FA">
            <w:pPr>
              <w:widowControl/>
              <w:spacing w:after="0" w:line="240" w:lineRule="auto"/>
              <w:ind w:firstLine="0"/>
              <w:jc w:val="left"/>
              <w:rPr>
                <w:bCs/>
                <w:sz w:val="22"/>
                <w:szCs w:val="22"/>
                <w:lang w:eastAsia="lv-LV"/>
              </w:rPr>
            </w:pPr>
          </w:p>
        </w:tc>
        <w:tc>
          <w:tcPr>
            <w:tcW w:w="3969" w:type="dxa"/>
            <w:tcBorders>
              <w:bottom w:val="single" w:sz="4" w:space="0" w:color="auto"/>
            </w:tcBorders>
          </w:tcPr>
          <w:p w:rsidR="00D27603" w:rsidRPr="00C32C50" w:rsidRDefault="00D27603" w:rsidP="009965FF">
            <w:pPr>
              <w:pStyle w:val="NormalWeb"/>
              <w:rPr>
                <w:sz w:val="22"/>
                <w:szCs w:val="22"/>
                <w:lang w:val="lv-LV"/>
              </w:rPr>
            </w:pPr>
          </w:p>
        </w:tc>
      </w:tr>
      <w:tr w:rsidR="00D27603" w:rsidRPr="00C32C50" w:rsidTr="00CD5037">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t>14.</w:t>
            </w:r>
          </w:p>
        </w:tc>
        <w:tc>
          <w:tcPr>
            <w:tcW w:w="5245" w:type="dxa"/>
            <w:gridSpan w:val="2"/>
          </w:tcPr>
          <w:p w:rsidR="00D27603" w:rsidRPr="00C32C50" w:rsidRDefault="00D27603" w:rsidP="008332CF">
            <w:pPr>
              <w:pStyle w:val="NormalWeb"/>
              <w:jc w:val="both"/>
              <w:rPr>
                <w:sz w:val="22"/>
                <w:szCs w:val="22"/>
                <w:lang w:val="lv-LV"/>
              </w:rPr>
            </w:pPr>
            <w:r w:rsidRPr="00C32C50">
              <w:rPr>
                <w:sz w:val="22"/>
                <w:szCs w:val="22"/>
                <w:lang w:val="lv-LV"/>
              </w:rPr>
              <w:t> </w:t>
            </w:r>
            <w:r w:rsidRPr="00C32C50">
              <w:rPr>
                <w:bCs/>
                <w:sz w:val="22"/>
                <w:szCs w:val="22"/>
                <w:lang w:val="lv-LV"/>
              </w:rPr>
              <w:t>Projekta iesniedzējs</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Borders>
              <w:tl2br w:val="single" w:sz="4" w:space="0" w:color="auto"/>
              <w:tr2bl w:val="single" w:sz="4" w:space="0" w:color="auto"/>
            </w:tcBorders>
          </w:tcPr>
          <w:p w:rsidR="00D27603" w:rsidRPr="00C32C50" w:rsidRDefault="00D27603" w:rsidP="002B0479">
            <w:pPr>
              <w:widowControl/>
              <w:spacing w:after="0" w:line="240" w:lineRule="auto"/>
              <w:ind w:firstLine="0"/>
              <w:jc w:val="center"/>
              <w:rPr>
                <w:bCs/>
                <w:sz w:val="22"/>
                <w:szCs w:val="22"/>
                <w:lang w:eastAsia="lv-LV"/>
              </w:rPr>
            </w:pPr>
          </w:p>
        </w:tc>
        <w:tc>
          <w:tcPr>
            <w:tcW w:w="1418" w:type="dxa"/>
            <w:tcBorders>
              <w:tl2br w:val="single" w:sz="4" w:space="0" w:color="auto"/>
              <w:tr2bl w:val="single" w:sz="4" w:space="0" w:color="auto"/>
            </w:tcBorders>
          </w:tcPr>
          <w:p w:rsidR="00D27603" w:rsidRPr="00C32C50" w:rsidRDefault="00D27603" w:rsidP="006506FA">
            <w:pPr>
              <w:widowControl/>
              <w:spacing w:after="0" w:line="240" w:lineRule="auto"/>
              <w:ind w:firstLine="0"/>
              <w:jc w:val="left"/>
              <w:rPr>
                <w:bCs/>
                <w:sz w:val="22"/>
                <w:szCs w:val="22"/>
                <w:lang w:eastAsia="lv-LV"/>
              </w:rPr>
            </w:pPr>
          </w:p>
        </w:tc>
        <w:tc>
          <w:tcPr>
            <w:tcW w:w="3969" w:type="dxa"/>
            <w:tcBorders>
              <w:tl2br w:val="single" w:sz="4" w:space="0" w:color="auto"/>
              <w:tr2bl w:val="single" w:sz="4" w:space="0" w:color="auto"/>
            </w:tcBorders>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t>14.1.</w:t>
            </w:r>
          </w:p>
        </w:tc>
        <w:tc>
          <w:tcPr>
            <w:tcW w:w="5245" w:type="dxa"/>
            <w:gridSpan w:val="2"/>
          </w:tcPr>
          <w:p w:rsidR="00D27603" w:rsidRPr="00C32C50" w:rsidRDefault="00D27603" w:rsidP="00D25E7E">
            <w:pPr>
              <w:pStyle w:val="naiskr"/>
              <w:rPr>
                <w:sz w:val="22"/>
                <w:szCs w:val="22"/>
                <w:lang w:val="lv-LV"/>
              </w:rPr>
            </w:pPr>
            <w:r w:rsidRPr="00C32C50">
              <w:rPr>
                <w:bCs/>
                <w:sz w:val="22"/>
                <w:szCs w:val="22"/>
                <w:lang w:val="lv-LV"/>
              </w:rPr>
              <w:t>ir apliecinājis, ka infrastruktūra, kas nepieciešama ūdenssaimniecības sabiedrisko pakalpojumu sniegšanai, atrodas projekta iesniedzēja īpašumā, ja projekta iesniedzējs ir pašvaldība vai tās iestāde.</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t>14.2.</w:t>
            </w:r>
          </w:p>
        </w:tc>
        <w:tc>
          <w:tcPr>
            <w:tcW w:w="5245" w:type="dxa"/>
            <w:gridSpan w:val="2"/>
          </w:tcPr>
          <w:p w:rsidR="00D27603" w:rsidRPr="00C32C50" w:rsidRDefault="00D27603" w:rsidP="00774835">
            <w:pPr>
              <w:pStyle w:val="naiskr"/>
              <w:rPr>
                <w:sz w:val="22"/>
                <w:szCs w:val="22"/>
                <w:lang w:val="lv-LV"/>
              </w:rPr>
            </w:pPr>
            <w:r w:rsidRPr="00C32C50">
              <w:rPr>
                <w:bCs/>
                <w:sz w:val="22"/>
                <w:szCs w:val="22"/>
                <w:lang w:val="lv-LV"/>
              </w:rPr>
              <w:t xml:space="preserve">ir apliecinājis, ka infrastruktūra, kas nepieciešama </w:t>
            </w:r>
            <w:r w:rsidRPr="00C32C50">
              <w:rPr>
                <w:bCs/>
                <w:sz w:val="22"/>
                <w:szCs w:val="22"/>
                <w:lang w:val="lv-LV"/>
              </w:rPr>
              <w:lastRenderedPageBreak/>
              <w:t>ūdenssaimniecības sabiedrisko pakalpojumu sniegšanai, atrodas projekta iesniedzēja valdījumā, ja projekta iesniedzējs ir pašvaldības aģentūra.</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lastRenderedPageBreak/>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lastRenderedPageBreak/>
              <w:t>14.3.</w:t>
            </w:r>
          </w:p>
        </w:tc>
        <w:tc>
          <w:tcPr>
            <w:tcW w:w="5245" w:type="dxa"/>
            <w:gridSpan w:val="2"/>
          </w:tcPr>
          <w:p w:rsidR="00D27603" w:rsidRPr="00C32C50" w:rsidRDefault="00D27603" w:rsidP="008332CF">
            <w:pPr>
              <w:pStyle w:val="naiskr"/>
              <w:rPr>
                <w:sz w:val="22"/>
                <w:szCs w:val="22"/>
                <w:lang w:val="lv-LV"/>
              </w:rPr>
            </w:pPr>
            <w:r w:rsidRPr="00C32C50">
              <w:rPr>
                <w:bCs/>
                <w:sz w:val="22"/>
                <w:szCs w:val="22"/>
                <w:lang w:val="lv-LV"/>
              </w:rPr>
              <w:t>Atbilstoši pašvaldības un kapitālsabiedrības noslēgtajam līgumam ir norādījis, ka projekta iesniedzēja īpašumā ir visa infrastruktūra ūdenssaimniecības sabiedrisko pakalpojumu sniegšanai</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vertAlign w:val="superscript"/>
              </w:rPr>
            </w:pPr>
            <w:r w:rsidRPr="00C32C50">
              <w:rPr>
                <w:sz w:val="22"/>
                <w:szCs w:val="22"/>
              </w:rPr>
              <w:t>14.</w:t>
            </w:r>
            <w:r w:rsidRPr="00C32C50">
              <w:rPr>
                <w:sz w:val="22"/>
                <w:szCs w:val="22"/>
                <w:vertAlign w:val="superscript"/>
              </w:rPr>
              <w:t>1</w:t>
            </w:r>
          </w:p>
        </w:tc>
        <w:tc>
          <w:tcPr>
            <w:tcW w:w="5245" w:type="dxa"/>
            <w:gridSpan w:val="2"/>
          </w:tcPr>
          <w:p w:rsidR="00D27603" w:rsidRPr="00C32C50" w:rsidRDefault="00D27603" w:rsidP="008332CF">
            <w:pPr>
              <w:pStyle w:val="naiskr"/>
              <w:rPr>
                <w:sz w:val="22"/>
                <w:szCs w:val="22"/>
                <w:lang w:val="lv-LV"/>
              </w:rPr>
            </w:pPr>
            <w:r w:rsidRPr="00C32C50">
              <w:rPr>
                <w:sz w:val="22"/>
                <w:szCs w:val="22"/>
                <w:lang w:val="lv-LV"/>
              </w:rPr>
              <w:t>Projekts netiek un nav ticis finansēts vai līdzfinansēts no citiem Eiropas Savienības finanšu avotiem vai valsts un pašvaldību budžeta līdzekļiem, kā arī projekta ietvaros plānotās darbības nepārklājas ar darbībām, kas tiek finansētas citu Eiropas Savienības struktūrfondu aktivitāšu un citu finanšu instrumentu ietvaros</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sz w:val="22"/>
                <w:szCs w:val="22"/>
              </w:rPr>
              <w:t>15.</w:t>
            </w:r>
          </w:p>
        </w:tc>
        <w:tc>
          <w:tcPr>
            <w:tcW w:w="5245" w:type="dxa"/>
            <w:gridSpan w:val="2"/>
          </w:tcPr>
          <w:p w:rsidR="00D27603" w:rsidRPr="00551E8B" w:rsidRDefault="00D27603" w:rsidP="008332CF">
            <w:pPr>
              <w:pStyle w:val="NormalWeb"/>
              <w:jc w:val="both"/>
              <w:rPr>
                <w:sz w:val="22"/>
                <w:szCs w:val="22"/>
                <w:lang w:val="lv-LV"/>
              </w:rPr>
            </w:pPr>
            <w:r w:rsidRPr="00C32C50">
              <w:rPr>
                <w:sz w:val="22"/>
                <w:szCs w:val="22"/>
                <w:lang w:val="lv-LV"/>
              </w:rPr>
              <w:t> </w:t>
            </w:r>
            <w:r w:rsidRPr="00551E8B">
              <w:rPr>
                <w:sz w:val="22"/>
                <w:szCs w:val="22"/>
                <w:lang w:val="lv-LV"/>
              </w:rPr>
              <w:t>Projekta iesniedzējs ir apliecinājis, ka tam ar tiesas spriedumu nav pasludināts maksātnespējas process vai ar tiesas spriedumu netiek īstenots tiesiskās aizsardzības process, vai ar tiesas lēmumu netiek īstenots ārpustiesas tiesiskās aizsardzības process, projekta iesniedzējs neatrodas sanācijas procesā, tam netiek veikta bankrota procedūra, piemērots izlīgums vai tā saimnieciskā darbība nav izbeigta, vai saskaņā ar komercreģistrā pieejamo informāciju tas neatrodas likvidācijas procesā, kā arī saskaņā ar pēdējo divu noslēgto finanšu gadu finanšu pārskatiem tam nav novērojamas grūtībās nonākuša saimnieciskās darbības veicēja pazīmes</w:t>
            </w:r>
          </w:p>
        </w:tc>
        <w:tc>
          <w:tcPr>
            <w:tcW w:w="1701" w:type="dxa"/>
          </w:tcPr>
          <w:p w:rsidR="00D27603" w:rsidRPr="00C32C50" w:rsidRDefault="00774835" w:rsidP="001F30DE">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1F30DE">
            <w:pPr>
              <w:widowControl/>
              <w:spacing w:after="0" w:line="240" w:lineRule="auto"/>
              <w:ind w:firstLine="0"/>
              <w:jc w:val="center"/>
              <w:rPr>
                <w:bCs/>
                <w:sz w:val="22"/>
                <w:szCs w:val="22"/>
                <w:lang w:eastAsia="lv-LV"/>
              </w:rPr>
            </w:pPr>
            <w:r w:rsidRPr="00C32C50">
              <w:rPr>
                <w:bCs/>
                <w:sz w:val="22"/>
                <w:szCs w:val="22"/>
                <w:lang w:eastAsia="lv-LV"/>
              </w:rPr>
              <w:t>Jā/Nē</w:t>
            </w:r>
            <w:r w:rsidR="00D168C0">
              <w:rPr>
                <w:bCs/>
                <w:sz w:val="22"/>
                <w:szCs w:val="22"/>
                <w:lang w:eastAsia="lv-LV"/>
              </w:rPr>
              <w:t>/NA</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vertAlign w:val="superscript"/>
                <w:lang w:eastAsia="lv-LV"/>
              </w:rPr>
            </w:pPr>
            <w:r w:rsidRPr="00C32C50">
              <w:rPr>
                <w:bCs/>
                <w:sz w:val="22"/>
                <w:szCs w:val="22"/>
                <w:lang w:eastAsia="lv-LV"/>
              </w:rPr>
              <w:t>16.</w:t>
            </w:r>
            <w:r w:rsidRPr="00C32C50">
              <w:rPr>
                <w:bCs/>
                <w:sz w:val="22"/>
                <w:szCs w:val="22"/>
                <w:vertAlign w:val="superscript"/>
                <w:lang w:eastAsia="lv-LV"/>
              </w:rPr>
              <w:t>1</w:t>
            </w:r>
          </w:p>
        </w:tc>
        <w:tc>
          <w:tcPr>
            <w:tcW w:w="5245" w:type="dxa"/>
            <w:gridSpan w:val="2"/>
          </w:tcPr>
          <w:p w:rsidR="00D27603" w:rsidRPr="00C32C50" w:rsidRDefault="00D27603" w:rsidP="008332CF">
            <w:pPr>
              <w:pStyle w:val="NormalWeb"/>
              <w:jc w:val="both"/>
              <w:rPr>
                <w:sz w:val="22"/>
                <w:szCs w:val="22"/>
                <w:lang w:val="lv-LV"/>
              </w:rPr>
            </w:pPr>
            <w:r w:rsidRPr="00C32C50">
              <w:rPr>
                <w:sz w:val="22"/>
                <w:szCs w:val="22"/>
                <w:lang w:val="lv-LV"/>
              </w:rPr>
              <w:t>Projekta iesniedzējs ir apliecinājis, ka kompensācija par sabiedriskā pakalpojuma sniegšanu nepārsniedz 15 miljonus euro gadā</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sz w:val="22"/>
                <w:szCs w:val="22"/>
              </w:rPr>
            </w:pPr>
            <w:r w:rsidRPr="00C32C50">
              <w:rPr>
                <w:bCs/>
                <w:sz w:val="22"/>
                <w:szCs w:val="22"/>
                <w:lang w:eastAsia="lv-LV"/>
              </w:rPr>
              <w:t xml:space="preserve">17. </w:t>
            </w:r>
          </w:p>
        </w:tc>
        <w:tc>
          <w:tcPr>
            <w:tcW w:w="5245" w:type="dxa"/>
            <w:gridSpan w:val="2"/>
          </w:tcPr>
          <w:p w:rsidR="00D27603" w:rsidRPr="00C32C50" w:rsidRDefault="00D27603" w:rsidP="008332CF">
            <w:pPr>
              <w:pStyle w:val="NormalWeb"/>
              <w:jc w:val="both"/>
              <w:rPr>
                <w:sz w:val="22"/>
                <w:szCs w:val="22"/>
                <w:lang w:val="lv-LV"/>
              </w:rPr>
            </w:pPr>
            <w:r w:rsidRPr="00C32C50">
              <w:rPr>
                <w:sz w:val="22"/>
                <w:szCs w:val="22"/>
                <w:lang w:val="lv-LV"/>
              </w:rPr>
              <w:t>Projekta iesniedzējs ir apliecinājis, ka tam ir tiesības veikt būvdarbus zemesgabalos, kur projekta ietvaros paredzēti būvdarbi</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w:t>
            </w: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lang w:eastAsia="lv-LV"/>
              </w:rPr>
            </w:pPr>
            <w:r w:rsidRPr="00C32C50">
              <w:rPr>
                <w:bCs/>
                <w:sz w:val="22"/>
                <w:szCs w:val="22"/>
                <w:lang w:eastAsia="lv-LV"/>
              </w:rPr>
              <w:lastRenderedPageBreak/>
              <w:t>17.</w:t>
            </w:r>
            <w:r w:rsidRPr="00C32C50">
              <w:rPr>
                <w:bCs/>
                <w:sz w:val="22"/>
                <w:szCs w:val="22"/>
                <w:vertAlign w:val="superscript"/>
                <w:lang w:eastAsia="lv-LV"/>
              </w:rPr>
              <w:t>1</w:t>
            </w:r>
          </w:p>
        </w:tc>
        <w:tc>
          <w:tcPr>
            <w:tcW w:w="5245" w:type="dxa"/>
            <w:gridSpan w:val="2"/>
          </w:tcPr>
          <w:p w:rsidR="00D27603" w:rsidRPr="00C32C50" w:rsidRDefault="00D27603" w:rsidP="00034610">
            <w:pPr>
              <w:pStyle w:val="NormalWeb"/>
              <w:jc w:val="both"/>
              <w:rPr>
                <w:sz w:val="22"/>
                <w:szCs w:val="22"/>
                <w:lang w:val="lv-LV"/>
              </w:rPr>
            </w:pPr>
            <w:r w:rsidRPr="00C32C50">
              <w:rPr>
                <w:sz w:val="22"/>
                <w:szCs w:val="22"/>
                <w:lang w:val="lv-LV"/>
              </w:rPr>
              <w:t>Projekta iesniedzējs nav sodīts par Latvijas Administratīvo pārkāpumu kodeksa 189.</w:t>
            </w:r>
            <w:r w:rsidRPr="00C32C50">
              <w:rPr>
                <w:sz w:val="22"/>
                <w:szCs w:val="22"/>
                <w:vertAlign w:val="superscript"/>
                <w:lang w:val="lv-LV"/>
              </w:rPr>
              <w:t>2</w:t>
            </w:r>
            <w:r w:rsidRPr="00C32C50">
              <w:rPr>
                <w:sz w:val="22"/>
                <w:szCs w:val="22"/>
                <w:lang w:val="lv-LV"/>
              </w:rPr>
              <w:t xml:space="preserve"> panta trešajā daļā minētā administratīvā pārkāpuma vai Krimināllikuma 280.panta otrajā daļā minētā noziedzīgā nodarījuma izdarīšanu vai tam nav piemēroti piespiedu ietekmēšanas līdzekļi (ja projekta iesniedzējs ir privāto tiesību juridiskā persona) par minētā noziedzīgā nodarījuma izdarīšanu</w:t>
            </w:r>
          </w:p>
        </w:tc>
        <w:tc>
          <w:tcPr>
            <w:tcW w:w="1701" w:type="dxa"/>
          </w:tcPr>
          <w:p w:rsidR="00D27603" w:rsidRPr="00C32C50" w:rsidRDefault="00774835" w:rsidP="002B0479">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2B0479">
            <w:pPr>
              <w:widowControl/>
              <w:spacing w:after="0" w:line="240" w:lineRule="auto"/>
              <w:ind w:firstLine="0"/>
              <w:jc w:val="center"/>
              <w:rPr>
                <w:bCs/>
                <w:sz w:val="22"/>
                <w:szCs w:val="22"/>
                <w:lang w:eastAsia="lv-LV"/>
              </w:rPr>
            </w:pPr>
            <w:r w:rsidRPr="00C32C50">
              <w:rPr>
                <w:bCs/>
                <w:sz w:val="22"/>
                <w:szCs w:val="22"/>
                <w:lang w:eastAsia="lv-LV"/>
              </w:rPr>
              <w:t>Jā/Nē</w:t>
            </w:r>
          </w:p>
          <w:p w:rsidR="00D27603" w:rsidRPr="00C32C50" w:rsidRDefault="00D27603" w:rsidP="002B0479">
            <w:pPr>
              <w:widowControl/>
              <w:spacing w:after="0" w:line="240" w:lineRule="auto"/>
              <w:ind w:firstLine="0"/>
              <w:jc w:val="center"/>
              <w:rPr>
                <w:bCs/>
                <w:sz w:val="22"/>
                <w:szCs w:val="22"/>
                <w:lang w:eastAsia="lv-LV"/>
              </w:rPr>
            </w:pPr>
          </w:p>
          <w:p w:rsidR="00D27603" w:rsidRPr="00C32C50" w:rsidRDefault="00D27603" w:rsidP="002B0479">
            <w:pPr>
              <w:widowControl/>
              <w:spacing w:after="0" w:line="240" w:lineRule="auto"/>
              <w:ind w:firstLine="0"/>
              <w:jc w:val="center"/>
              <w:rPr>
                <w:bCs/>
                <w:sz w:val="22"/>
                <w:szCs w:val="22"/>
                <w:lang w:eastAsia="lv-LV"/>
              </w:rPr>
            </w:pP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D27603" w:rsidRPr="00C32C50" w:rsidTr="00D27603">
        <w:tc>
          <w:tcPr>
            <w:tcW w:w="1384" w:type="dxa"/>
          </w:tcPr>
          <w:p w:rsidR="00D27603" w:rsidRPr="00C32C50" w:rsidRDefault="00D27603" w:rsidP="006506FA">
            <w:pPr>
              <w:widowControl/>
              <w:spacing w:after="0" w:line="240" w:lineRule="auto"/>
              <w:ind w:firstLine="0"/>
              <w:jc w:val="center"/>
              <w:rPr>
                <w:bCs/>
                <w:sz w:val="22"/>
                <w:szCs w:val="22"/>
                <w:vertAlign w:val="superscript"/>
                <w:lang w:eastAsia="lv-LV"/>
              </w:rPr>
            </w:pPr>
            <w:r w:rsidRPr="00C32C50">
              <w:rPr>
                <w:bCs/>
                <w:sz w:val="22"/>
                <w:szCs w:val="22"/>
                <w:lang w:eastAsia="lv-LV"/>
              </w:rPr>
              <w:t>17.</w:t>
            </w:r>
            <w:r w:rsidRPr="00C32C50">
              <w:rPr>
                <w:bCs/>
                <w:sz w:val="22"/>
                <w:szCs w:val="22"/>
                <w:vertAlign w:val="superscript"/>
                <w:lang w:eastAsia="lv-LV"/>
              </w:rPr>
              <w:t>2</w:t>
            </w:r>
          </w:p>
        </w:tc>
        <w:tc>
          <w:tcPr>
            <w:tcW w:w="5245" w:type="dxa"/>
            <w:gridSpan w:val="2"/>
          </w:tcPr>
          <w:p w:rsidR="00D27603" w:rsidRPr="00C32C50" w:rsidRDefault="00D27603" w:rsidP="00034610">
            <w:pPr>
              <w:pStyle w:val="NormalWeb"/>
              <w:jc w:val="both"/>
              <w:rPr>
                <w:sz w:val="22"/>
                <w:szCs w:val="22"/>
                <w:lang w:val="lv-LV"/>
              </w:rPr>
            </w:pPr>
            <w:r w:rsidRPr="00C32C50">
              <w:rPr>
                <w:sz w:val="22"/>
                <w:szCs w:val="22"/>
                <w:lang w:val="lv-LV"/>
              </w:rPr>
              <w:t>Projekta iesniedzējs ir apliecinājis, ka piecu gadu laikā pēc projekta pabeigšanas tiks izveidoti pieslēgumi centrālajai kanalizācijas un ūdensapgādes sistēmai pilnā apjomā atbilstoši pakalpojumu pieejamībai saskaņā ar projekta tehniski ekonomisko pamatojumu</w:t>
            </w:r>
          </w:p>
        </w:tc>
        <w:tc>
          <w:tcPr>
            <w:tcW w:w="1701" w:type="dxa"/>
          </w:tcPr>
          <w:p w:rsidR="00D27603" w:rsidRPr="00C32C50" w:rsidRDefault="00774835" w:rsidP="00034610">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D27603" w:rsidRPr="00C32C50" w:rsidRDefault="00D27603" w:rsidP="00034610">
            <w:pPr>
              <w:widowControl/>
              <w:spacing w:after="0" w:line="240" w:lineRule="auto"/>
              <w:ind w:firstLine="0"/>
              <w:jc w:val="center"/>
              <w:rPr>
                <w:bCs/>
                <w:sz w:val="22"/>
                <w:szCs w:val="22"/>
                <w:lang w:eastAsia="lv-LV"/>
              </w:rPr>
            </w:pPr>
            <w:r w:rsidRPr="00C32C50">
              <w:rPr>
                <w:bCs/>
                <w:sz w:val="22"/>
                <w:szCs w:val="22"/>
                <w:lang w:eastAsia="lv-LV"/>
              </w:rPr>
              <w:t>Jā/Nē</w:t>
            </w:r>
          </w:p>
          <w:p w:rsidR="00D27603" w:rsidRPr="00C32C50" w:rsidRDefault="00D27603" w:rsidP="002B0479">
            <w:pPr>
              <w:widowControl/>
              <w:spacing w:after="0" w:line="240" w:lineRule="auto"/>
              <w:ind w:firstLine="0"/>
              <w:jc w:val="center"/>
              <w:rPr>
                <w:bCs/>
                <w:sz w:val="22"/>
                <w:szCs w:val="22"/>
                <w:lang w:eastAsia="lv-LV"/>
              </w:rPr>
            </w:pPr>
          </w:p>
        </w:tc>
        <w:tc>
          <w:tcPr>
            <w:tcW w:w="1418" w:type="dxa"/>
          </w:tcPr>
          <w:p w:rsidR="00D27603" w:rsidRPr="00C32C50" w:rsidRDefault="00D27603" w:rsidP="006506FA">
            <w:pPr>
              <w:widowControl/>
              <w:spacing w:after="0" w:line="240" w:lineRule="auto"/>
              <w:ind w:firstLine="0"/>
              <w:jc w:val="left"/>
              <w:rPr>
                <w:bCs/>
                <w:sz w:val="22"/>
                <w:szCs w:val="22"/>
                <w:lang w:eastAsia="lv-LV"/>
              </w:rPr>
            </w:pPr>
          </w:p>
        </w:tc>
        <w:tc>
          <w:tcPr>
            <w:tcW w:w="3969" w:type="dxa"/>
          </w:tcPr>
          <w:p w:rsidR="00D27603" w:rsidRPr="00C32C50" w:rsidRDefault="00D27603" w:rsidP="009965FF">
            <w:pPr>
              <w:pStyle w:val="NormalWeb"/>
              <w:rPr>
                <w:sz w:val="22"/>
                <w:szCs w:val="22"/>
                <w:lang w:val="lv-LV"/>
              </w:rPr>
            </w:pPr>
          </w:p>
        </w:tc>
      </w:tr>
      <w:tr w:rsidR="000F5D23" w:rsidRPr="00C32C50" w:rsidTr="00D27603">
        <w:tc>
          <w:tcPr>
            <w:tcW w:w="1384" w:type="dxa"/>
          </w:tcPr>
          <w:p w:rsidR="000F5D23" w:rsidRPr="00C32C50" w:rsidRDefault="000F5D23" w:rsidP="00E9582E">
            <w:pPr>
              <w:widowControl/>
              <w:spacing w:after="0" w:line="240" w:lineRule="auto"/>
              <w:ind w:firstLine="0"/>
              <w:jc w:val="center"/>
              <w:rPr>
                <w:sz w:val="22"/>
                <w:szCs w:val="22"/>
              </w:rPr>
            </w:pPr>
            <w:r w:rsidRPr="00C32C50">
              <w:rPr>
                <w:sz w:val="22"/>
                <w:szCs w:val="22"/>
              </w:rPr>
              <w:t xml:space="preserve">20. </w:t>
            </w:r>
          </w:p>
        </w:tc>
        <w:tc>
          <w:tcPr>
            <w:tcW w:w="5245" w:type="dxa"/>
            <w:gridSpan w:val="2"/>
          </w:tcPr>
          <w:p w:rsidR="000F5D23" w:rsidRPr="00551E8B" w:rsidRDefault="000F5D23" w:rsidP="00E9582E">
            <w:pPr>
              <w:pStyle w:val="NormalWeb"/>
              <w:jc w:val="both"/>
              <w:rPr>
                <w:sz w:val="22"/>
                <w:szCs w:val="22"/>
                <w:lang w:val="lv-LV"/>
              </w:rPr>
            </w:pPr>
            <w:r w:rsidRPr="00C32C50">
              <w:rPr>
                <w:sz w:val="22"/>
                <w:szCs w:val="22"/>
                <w:lang w:val="lv-LV"/>
              </w:rPr>
              <w:t> </w:t>
            </w:r>
            <w:r w:rsidRPr="00551E8B">
              <w:rPr>
                <w:sz w:val="22"/>
                <w:szCs w:val="22"/>
                <w:lang w:val="lv-LV"/>
              </w:rPr>
              <w:t>Projekta iesniegumā aprakstītās darbības atbilst normatīvajos aktos par aktivitātes īstenošanu noteiktajam aktivitātes mērķim – ūdensapgādes un notekūdeņu savākšanas un attīrīšanas kvalitātes uzlabošana un ūdenssaimniecības pakalpojumu pieejamības paplašināšana, nodrošinot kvalitatīvu dzīves vidi, samazinot vides piesārņojumu un ūdenstilpju eitrofikāciju, sekmējot ūdens resursu un energoresursu racionālu izmantošanu</w:t>
            </w:r>
            <w:r w:rsidRPr="00551E8B">
              <w:rPr>
                <w:sz w:val="22"/>
                <w:szCs w:val="22"/>
                <w:lang w:val="lv-LV" w:eastAsia="lv-LV"/>
              </w:rPr>
              <w:t>–</w:t>
            </w:r>
          </w:p>
        </w:tc>
        <w:tc>
          <w:tcPr>
            <w:tcW w:w="1701" w:type="dxa"/>
          </w:tcPr>
          <w:p w:rsidR="000F5D23" w:rsidRPr="00C32C50" w:rsidRDefault="00774835" w:rsidP="00E9582E">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0F5D23" w:rsidRPr="00C32C50" w:rsidRDefault="000F5D23" w:rsidP="00E9582E">
            <w:pPr>
              <w:widowControl/>
              <w:spacing w:after="0" w:line="240" w:lineRule="auto"/>
              <w:ind w:firstLine="0"/>
              <w:jc w:val="center"/>
              <w:rPr>
                <w:bCs/>
                <w:sz w:val="22"/>
                <w:szCs w:val="22"/>
                <w:lang w:eastAsia="lv-LV"/>
              </w:rPr>
            </w:pPr>
            <w:r w:rsidRPr="00C32C50">
              <w:rPr>
                <w:bCs/>
                <w:sz w:val="22"/>
                <w:szCs w:val="22"/>
                <w:lang w:eastAsia="lv-LV"/>
              </w:rPr>
              <w:t>Jā/Nē</w:t>
            </w:r>
          </w:p>
        </w:tc>
        <w:tc>
          <w:tcPr>
            <w:tcW w:w="1418" w:type="dxa"/>
          </w:tcPr>
          <w:p w:rsidR="000F5D23" w:rsidRPr="00C32C50" w:rsidRDefault="000F5D23" w:rsidP="00E9582E">
            <w:pPr>
              <w:widowControl/>
              <w:spacing w:after="0" w:line="240" w:lineRule="auto"/>
              <w:ind w:firstLine="0"/>
              <w:jc w:val="left"/>
              <w:rPr>
                <w:bCs/>
                <w:sz w:val="22"/>
                <w:szCs w:val="22"/>
                <w:lang w:eastAsia="lv-LV"/>
              </w:rPr>
            </w:pPr>
          </w:p>
        </w:tc>
        <w:tc>
          <w:tcPr>
            <w:tcW w:w="3969" w:type="dxa"/>
          </w:tcPr>
          <w:p w:rsidR="000F5D23" w:rsidRPr="00C32C50" w:rsidRDefault="000F5D23" w:rsidP="00E9582E">
            <w:pPr>
              <w:pStyle w:val="NormalWeb"/>
              <w:rPr>
                <w:sz w:val="22"/>
                <w:szCs w:val="22"/>
                <w:lang w:val="lv-LV"/>
              </w:rPr>
            </w:pPr>
          </w:p>
        </w:tc>
      </w:tr>
      <w:tr w:rsidR="000F5D23" w:rsidRPr="00C32C50" w:rsidTr="00D27603">
        <w:tc>
          <w:tcPr>
            <w:tcW w:w="1384" w:type="dxa"/>
          </w:tcPr>
          <w:p w:rsidR="000F5D23" w:rsidRPr="00C32C50" w:rsidRDefault="000F5D23" w:rsidP="00E9582E">
            <w:pPr>
              <w:widowControl/>
              <w:spacing w:after="0" w:line="240" w:lineRule="auto"/>
              <w:ind w:firstLine="0"/>
              <w:jc w:val="center"/>
              <w:rPr>
                <w:sz w:val="22"/>
                <w:szCs w:val="22"/>
              </w:rPr>
            </w:pPr>
            <w:r w:rsidRPr="00C32C50">
              <w:rPr>
                <w:sz w:val="22"/>
                <w:szCs w:val="22"/>
              </w:rPr>
              <w:t xml:space="preserve">21. </w:t>
            </w:r>
          </w:p>
        </w:tc>
        <w:tc>
          <w:tcPr>
            <w:tcW w:w="5245" w:type="dxa"/>
            <w:gridSpan w:val="2"/>
          </w:tcPr>
          <w:p w:rsidR="000F5D23" w:rsidRPr="00C32C50" w:rsidRDefault="000F5D23" w:rsidP="00E9582E">
            <w:pPr>
              <w:pStyle w:val="NormalWeb"/>
              <w:jc w:val="both"/>
              <w:rPr>
                <w:sz w:val="22"/>
                <w:szCs w:val="22"/>
                <w:lang w:val="lv-LV"/>
              </w:rPr>
            </w:pPr>
            <w:r w:rsidRPr="00C32C50">
              <w:rPr>
                <w:sz w:val="22"/>
                <w:szCs w:val="22"/>
                <w:lang w:val="lv-LV"/>
              </w:rPr>
              <w:t> </w:t>
            </w:r>
            <w:r w:rsidRPr="00C32C50">
              <w:rPr>
                <w:sz w:val="22"/>
                <w:szCs w:val="22"/>
                <w:lang w:val="lv-LV" w:eastAsia="lv-LV"/>
              </w:rPr>
              <w:t>Projekta iesniegumā aprakstītās darbības atbilst vismaz vienai no normatīvajos aktos</w:t>
            </w:r>
            <w:proofErr w:type="gramStart"/>
            <w:r w:rsidRPr="00C32C50">
              <w:rPr>
                <w:sz w:val="22"/>
                <w:szCs w:val="22"/>
                <w:lang w:val="lv-LV" w:eastAsia="lv-LV"/>
              </w:rPr>
              <w:t xml:space="preserve">  </w:t>
            </w:r>
            <w:proofErr w:type="gramEnd"/>
            <w:r w:rsidRPr="00C32C50">
              <w:rPr>
                <w:sz w:val="22"/>
                <w:szCs w:val="22"/>
                <w:lang w:val="lv-LV" w:eastAsia="lv-LV"/>
              </w:rPr>
              <w:t>par aktivitātes īstenošanu noteiktajām aktivitātes atbalstāmajām darbībām:</w:t>
            </w:r>
          </w:p>
        </w:tc>
        <w:tc>
          <w:tcPr>
            <w:tcW w:w="1701" w:type="dxa"/>
          </w:tcPr>
          <w:p w:rsidR="000F5D23" w:rsidRPr="00C32C50" w:rsidRDefault="00774835" w:rsidP="00E9582E">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0F5D23" w:rsidRPr="00C32C50" w:rsidRDefault="000F5D23" w:rsidP="00E9582E">
            <w:pPr>
              <w:widowControl/>
              <w:spacing w:after="0" w:line="240" w:lineRule="auto"/>
              <w:ind w:firstLine="0"/>
              <w:jc w:val="center"/>
              <w:rPr>
                <w:bCs/>
                <w:sz w:val="22"/>
                <w:szCs w:val="22"/>
                <w:lang w:eastAsia="lv-LV"/>
              </w:rPr>
            </w:pPr>
            <w:r w:rsidRPr="00C32C50">
              <w:rPr>
                <w:bCs/>
                <w:sz w:val="22"/>
                <w:szCs w:val="22"/>
                <w:lang w:eastAsia="lv-LV"/>
              </w:rPr>
              <w:t>Jā/Nē</w:t>
            </w:r>
          </w:p>
        </w:tc>
        <w:tc>
          <w:tcPr>
            <w:tcW w:w="1418" w:type="dxa"/>
          </w:tcPr>
          <w:p w:rsidR="000F5D23" w:rsidRPr="00C32C50" w:rsidRDefault="000F5D23" w:rsidP="00E9582E">
            <w:pPr>
              <w:widowControl/>
              <w:spacing w:after="0" w:line="240" w:lineRule="auto"/>
              <w:ind w:firstLine="0"/>
              <w:jc w:val="left"/>
              <w:rPr>
                <w:bCs/>
                <w:sz w:val="22"/>
                <w:szCs w:val="22"/>
                <w:lang w:eastAsia="lv-LV"/>
              </w:rPr>
            </w:pPr>
          </w:p>
        </w:tc>
        <w:tc>
          <w:tcPr>
            <w:tcW w:w="3969" w:type="dxa"/>
          </w:tcPr>
          <w:p w:rsidR="000F5D23" w:rsidRPr="00C32C50" w:rsidRDefault="000F5D23" w:rsidP="00E9582E">
            <w:pPr>
              <w:pStyle w:val="NormalWeb"/>
              <w:rPr>
                <w:sz w:val="22"/>
                <w:szCs w:val="22"/>
                <w:lang w:val="lv-LV"/>
              </w:rPr>
            </w:pPr>
          </w:p>
        </w:tc>
      </w:tr>
      <w:tr w:rsidR="000F5D23" w:rsidRPr="00C32C50" w:rsidTr="00D27603">
        <w:tc>
          <w:tcPr>
            <w:tcW w:w="1384" w:type="dxa"/>
          </w:tcPr>
          <w:p w:rsidR="000F5D23" w:rsidRPr="00C32C50" w:rsidRDefault="000F5D23" w:rsidP="00E9582E">
            <w:pPr>
              <w:widowControl/>
              <w:spacing w:after="0" w:line="240" w:lineRule="auto"/>
              <w:ind w:firstLine="0"/>
              <w:jc w:val="center"/>
              <w:rPr>
                <w:sz w:val="22"/>
                <w:szCs w:val="22"/>
              </w:rPr>
            </w:pPr>
            <w:r w:rsidRPr="00C32C50">
              <w:rPr>
                <w:sz w:val="22"/>
                <w:szCs w:val="22"/>
              </w:rPr>
              <w:t xml:space="preserve">21.1. </w:t>
            </w:r>
          </w:p>
        </w:tc>
        <w:tc>
          <w:tcPr>
            <w:tcW w:w="5245" w:type="dxa"/>
            <w:gridSpan w:val="2"/>
          </w:tcPr>
          <w:p w:rsidR="000F5D23" w:rsidRPr="00C32C50" w:rsidRDefault="000F5D23" w:rsidP="00E9582E">
            <w:pPr>
              <w:pStyle w:val="NormalWeb"/>
              <w:jc w:val="both"/>
              <w:rPr>
                <w:sz w:val="22"/>
                <w:szCs w:val="22"/>
                <w:lang w:val="lv-LV"/>
              </w:rPr>
            </w:pPr>
            <w:r w:rsidRPr="00C32C50">
              <w:rPr>
                <w:sz w:val="22"/>
                <w:szCs w:val="22"/>
                <w:lang w:val="lv-LV"/>
              </w:rPr>
              <w:t> kvalitatīva dzeramā ūdens piegādes nodrošināšana un ūdens resursu aizsardzība</w:t>
            </w:r>
          </w:p>
        </w:tc>
        <w:tc>
          <w:tcPr>
            <w:tcW w:w="1701" w:type="dxa"/>
          </w:tcPr>
          <w:p w:rsidR="000F5D23" w:rsidRPr="00C32C50" w:rsidRDefault="00774835" w:rsidP="00E9582E">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0F5D23" w:rsidRPr="00C32C50" w:rsidRDefault="000F5D23" w:rsidP="00E9582E">
            <w:pPr>
              <w:widowControl/>
              <w:spacing w:after="0" w:line="240" w:lineRule="auto"/>
              <w:ind w:firstLine="0"/>
              <w:jc w:val="center"/>
              <w:rPr>
                <w:bCs/>
                <w:sz w:val="22"/>
                <w:szCs w:val="22"/>
                <w:lang w:eastAsia="lv-LV"/>
              </w:rPr>
            </w:pPr>
            <w:r w:rsidRPr="00C32C50">
              <w:rPr>
                <w:bCs/>
                <w:sz w:val="22"/>
                <w:szCs w:val="22"/>
                <w:lang w:eastAsia="lv-LV"/>
              </w:rPr>
              <w:t>Jā/Nē</w:t>
            </w:r>
          </w:p>
        </w:tc>
        <w:tc>
          <w:tcPr>
            <w:tcW w:w="1418" w:type="dxa"/>
          </w:tcPr>
          <w:p w:rsidR="000F5D23" w:rsidRPr="00C32C50" w:rsidRDefault="000F5D23" w:rsidP="00E9582E">
            <w:pPr>
              <w:widowControl/>
              <w:spacing w:after="0" w:line="240" w:lineRule="auto"/>
              <w:ind w:firstLine="0"/>
              <w:jc w:val="left"/>
              <w:rPr>
                <w:bCs/>
                <w:sz w:val="22"/>
                <w:szCs w:val="22"/>
                <w:lang w:eastAsia="lv-LV"/>
              </w:rPr>
            </w:pPr>
          </w:p>
        </w:tc>
        <w:tc>
          <w:tcPr>
            <w:tcW w:w="3969" w:type="dxa"/>
          </w:tcPr>
          <w:p w:rsidR="000F5D23" w:rsidRPr="00C32C50" w:rsidRDefault="000F5D23" w:rsidP="00E9582E">
            <w:pPr>
              <w:pStyle w:val="NormalWeb"/>
              <w:rPr>
                <w:sz w:val="22"/>
                <w:szCs w:val="22"/>
                <w:lang w:val="lv-LV"/>
              </w:rPr>
            </w:pPr>
          </w:p>
        </w:tc>
      </w:tr>
      <w:tr w:rsidR="000F5D23" w:rsidRPr="00C32C50" w:rsidTr="00D27603">
        <w:tc>
          <w:tcPr>
            <w:tcW w:w="1384" w:type="dxa"/>
          </w:tcPr>
          <w:p w:rsidR="000F5D23" w:rsidRPr="00C32C50" w:rsidRDefault="000F5D23" w:rsidP="00E9582E">
            <w:pPr>
              <w:widowControl/>
              <w:spacing w:after="0" w:line="240" w:lineRule="auto"/>
              <w:ind w:firstLine="0"/>
              <w:jc w:val="center"/>
              <w:rPr>
                <w:sz w:val="22"/>
                <w:szCs w:val="22"/>
              </w:rPr>
            </w:pPr>
            <w:r w:rsidRPr="00C32C50">
              <w:rPr>
                <w:sz w:val="22"/>
                <w:szCs w:val="22"/>
              </w:rPr>
              <w:t xml:space="preserve">21.2. </w:t>
            </w:r>
          </w:p>
        </w:tc>
        <w:tc>
          <w:tcPr>
            <w:tcW w:w="5245" w:type="dxa"/>
            <w:gridSpan w:val="2"/>
          </w:tcPr>
          <w:p w:rsidR="000F5D23" w:rsidRPr="00C32C50" w:rsidRDefault="000F5D23" w:rsidP="00E9582E">
            <w:pPr>
              <w:pStyle w:val="NormalWeb"/>
              <w:jc w:val="both"/>
              <w:rPr>
                <w:sz w:val="22"/>
                <w:szCs w:val="22"/>
                <w:lang w:val="lv-LV"/>
              </w:rPr>
            </w:pPr>
            <w:r w:rsidRPr="00C32C50">
              <w:rPr>
                <w:sz w:val="22"/>
                <w:szCs w:val="22"/>
                <w:lang w:val="lv-LV"/>
              </w:rPr>
              <w:t> ar komunālajiem notekūdeņiem vidē novadītā piesārņojuma apjoma samazināšana</w:t>
            </w:r>
          </w:p>
        </w:tc>
        <w:tc>
          <w:tcPr>
            <w:tcW w:w="1701" w:type="dxa"/>
          </w:tcPr>
          <w:p w:rsidR="000F5D23" w:rsidRPr="00C32C50" w:rsidRDefault="00774835" w:rsidP="00E9582E">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0F5D23" w:rsidRPr="00C32C50" w:rsidRDefault="000F5D23" w:rsidP="00E9582E">
            <w:pPr>
              <w:widowControl/>
              <w:spacing w:after="0" w:line="240" w:lineRule="auto"/>
              <w:ind w:firstLine="0"/>
              <w:jc w:val="center"/>
              <w:rPr>
                <w:bCs/>
                <w:sz w:val="22"/>
                <w:szCs w:val="22"/>
                <w:lang w:eastAsia="lv-LV"/>
              </w:rPr>
            </w:pPr>
            <w:r w:rsidRPr="00C32C50">
              <w:rPr>
                <w:bCs/>
                <w:sz w:val="22"/>
                <w:szCs w:val="22"/>
                <w:lang w:eastAsia="lv-LV"/>
              </w:rPr>
              <w:t>Jā/Nē</w:t>
            </w:r>
          </w:p>
        </w:tc>
        <w:tc>
          <w:tcPr>
            <w:tcW w:w="1418" w:type="dxa"/>
          </w:tcPr>
          <w:p w:rsidR="000F5D23" w:rsidRPr="00C32C50" w:rsidRDefault="000F5D23" w:rsidP="00E9582E">
            <w:pPr>
              <w:widowControl/>
              <w:spacing w:after="0" w:line="240" w:lineRule="auto"/>
              <w:ind w:firstLine="0"/>
              <w:jc w:val="left"/>
              <w:rPr>
                <w:bCs/>
                <w:sz w:val="22"/>
                <w:szCs w:val="22"/>
                <w:lang w:eastAsia="lv-LV"/>
              </w:rPr>
            </w:pPr>
          </w:p>
        </w:tc>
        <w:tc>
          <w:tcPr>
            <w:tcW w:w="3969" w:type="dxa"/>
          </w:tcPr>
          <w:p w:rsidR="000F5D23" w:rsidRPr="00C32C50" w:rsidRDefault="000F5D23" w:rsidP="00E9582E">
            <w:pPr>
              <w:pStyle w:val="NormalWeb"/>
              <w:rPr>
                <w:sz w:val="22"/>
                <w:szCs w:val="22"/>
                <w:lang w:val="lv-LV"/>
              </w:rPr>
            </w:pPr>
          </w:p>
        </w:tc>
      </w:tr>
      <w:tr w:rsidR="000F5D23" w:rsidRPr="00C32C50" w:rsidTr="00D27603">
        <w:tc>
          <w:tcPr>
            <w:tcW w:w="1384" w:type="dxa"/>
          </w:tcPr>
          <w:p w:rsidR="000F5D23" w:rsidRPr="00C32C50" w:rsidRDefault="000F5D23" w:rsidP="00E9582E">
            <w:pPr>
              <w:widowControl/>
              <w:spacing w:after="0" w:line="240" w:lineRule="auto"/>
              <w:ind w:firstLine="0"/>
              <w:jc w:val="center"/>
              <w:rPr>
                <w:sz w:val="22"/>
                <w:szCs w:val="22"/>
              </w:rPr>
            </w:pPr>
            <w:r w:rsidRPr="00C32C50">
              <w:rPr>
                <w:sz w:val="22"/>
                <w:szCs w:val="22"/>
              </w:rPr>
              <w:t>21.3.</w:t>
            </w:r>
          </w:p>
        </w:tc>
        <w:tc>
          <w:tcPr>
            <w:tcW w:w="5245" w:type="dxa"/>
            <w:gridSpan w:val="2"/>
          </w:tcPr>
          <w:p w:rsidR="000F5D23" w:rsidRPr="00C32C50" w:rsidRDefault="000F5D23" w:rsidP="00E9582E">
            <w:pPr>
              <w:pStyle w:val="NormalWeb"/>
              <w:jc w:val="both"/>
              <w:rPr>
                <w:sz w:val="22"/>
                <w:szCs w:val="22"/>
                <w:lang w:val="lv-LV"/>
              </w:rPr>
            </w:pPr>
            <w:r w:rsidRPr="00C32C50">
              <w:rPr>
                <w:sz w:val="22"/>
                <w:szCs w:val="22"/>
                <w:lang w:val="lv-LV"/>
              </w:rPr>
              <w:t> ūdenssaimniecības pakalpojumu, kas atbilst normatīvajos aktos noteiktajiem ūdenssaimniecības pakalpojumu kvalitātes rādītājiem, pieejamības nodrošināšana.</w:t>
            </w:r>
          </w:p>
        </w:tc>
        <w:tc>
          <w:tcPr>
            <w:tcW w:w="1701" w:type="dxa"/>
          </w:tcPr>
          <w:p w:rsidR="000F5D23" w:rsidRPr="00C32C50" w:rsidRDefault="00774835" w:rsidP="00E9582E">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Pr>
          <w:p w:rsidR="000F5D23" w:rsidRPr="00C32C50" w:rsidRDefault="000F5D23" w:rsidP="00E9582E">
            <w:pPr>
              <w:widowControl/>
              <w:spacing w:after="0" w:line="240" w:lineRule="auto"/>
              <w:ind w:firstLine="0"/>
              <w:jc w:val="center"/>
              <w:rPr>
                <w:bCs/>
                <w:sz w:val="22"/>
                <w:szCs w:val="22"/>
                <w:lang w:eastAsia="lv-LV"/>
              </w:rPr>
            </w:pPr>
            <w:r w:rsidRPr="00C32C50">
              <w:rPr>
                <w:bCs/>
                <w:sz w:val="22"/>
                <w:szCs w:val="22"/>
                <w:lang w:eastAsia="lv-LV"/>
              </w:rPr>
              <w:t>Jā/Nē</w:t>
            </w:r>
          </w:p>
        </w:tc>
        <w:tc>
          <w:tcPr>
            <w:tcW w:w="1418" w:type="dxa"/>
          </w:tcPr>
          <w:p w:rsidR="000F5D23" w:rsidRPr="00C32C50" w:rsidRDefault="000F5D23" w:rsidP="00E9582E">
            <w:pPr>
              <w:widowControl/>
              <w:spacing w:after="0" w:line="240" w:lineRule="auto"/>
              <w:ind w:firstLine="0"/>
              <w:jc w:val="left"/>
              <w:rPr>
                <w:bCs/>
                <w:sz w:val="22"/>
                <w:szCs w:val="22"/>
                <w:lang w:eastAsia="lv-LV"/>
              </w:rPr>
            </w:pPr>
          </w:p>
        </w:tc>
        <w:tc>
          <w:tcPr>
            <w:tcW w:w="3969" w:type="dxa"/>
          </w:tcPr>
          <w:p w:rsidR="000F5D23" w:rsidRPr="00C32C50" w:rsidRDefault="000F5D23" w:rsidP="00E9582E">
            <w:pPr>
              <w:pStyle w:val="NormalWeb"/>
              <w:rPr>
                <w:sz w:val="22"/>
                <w:szCs w:val="22"/>
                <w:lang w:val="lv-LV"/>
              </w:rPr>
            </w:pPr>
          </w:p>
        </w:tc>
      </w:tr>
      <w:tr w:rsidR="000F5D23" w:rsidRPr="00C32C50" w:rsidTr="00E9582E">
        <w:tc>
          <w:tcPr>
            <w:tcW w:w="1384" w:type="dxa"/>
            <w:tcBorders>
              <w:top w:val="single" w:sz="4" w:space="0" w:color="auto"/>
              <w:left w:val="single" w:sz="4" w:space="0" w:color="auto"/>
              <w:bottom w:val="single" w:sz="4" w:space="0" w:color="auto"/>
              <w:right w:val="single" w:sz="4" w:space="0" w:color="auto"/>
            </w:tcBorders>
          </w:tcPr>
          <w:p w:rsidR="000F5D23" w:rsidRPr="00C32C50" w:rsidRDefault="000F5D23" w:rsidP="00E9582E">
            <w:pPr>
              <w:widowControl/>
              <w:spacing w:after="0" w:line="240" w:lineRule="auto"/>
              <w:ind w:firstLine="0"/>
              <w:jc w:val="center"/>
              <w:rPr>
                <w:sz w:val="22"/>
                <w:szCs w:val="22"/>
              </w:rPr>
            </w:pPr>
            <w:r w:rsidRPr="00C32C50">
              <w:rPr>
                <w:sz w:val="22"/>
                <w:szCs w:val="22"/>
              </w:rPr>
              <w:lastRenderedPageBreak/>
              <w:t>30.</w:t>
            </w:r>
          </w:p>
        </w:tc>
        <w:tc>
          <w:tcPr>
            <w:tcW w:w="5245" w:type="dxa"/>
            <w:gridSpan w:val="2"/>
            <w:tcBorders>
              <w:top w:val="single" w:sz="4" w:space="0" w:color="auto"/>
              <w:left w:val="single" w:sz="4" w:space="0" w:color="auto"/>
              <w:bottom w:val="single" w:sz="4" w:space="0" w:color="auto"/>
              <w:right w:val="single" w:sz="4" w:space="0" w:color="auto"/>
            </w:tcBorders>
          </w:tcPr>
          <w:p w:rsidR="000F5D23" w:rsidRPr="00C32C50" w:rsidRDefault="000F5D23" w:rsidP="00E9582E">
            <w:pPr>
              <w:pStyle w:val="NormalWeb"/>
              <w:jc w:val="both"/>
              <w:rPr>
                <w:sz w:val="22"/>
                <w:szCs w:val="22"/>
                <w:lang w:val="lv-LV"/>
              </w:rPr>
            </w:pPr>
            <w:r w:rsidRPr="00C32C50">
              <w:rPr>
                <w:sz w:val="22"/>
                <w:szCs w:val="22"/>
                <w:lang w:val="lv-LV"/>
              </w:rPr>
              <w:t>Pieprasītā Kohēzijas fonda finansējuma atbalsta likme pamatota ar projekta izmaksu un ieguvumu analīzes rezultātiem</w:t>
            </w:r>
          </w:p>
        </w:tc>
        <w:tc>
          <w:tcPr>
            <w:tcW w:w="1701" w:type="dxa"/>
            <w:tcBorders>
              <w:top w:val="single" w:sz="4" w:space="0" w:color="auto"/>
              <w:left w:val="single" w:sz="4" w:space="0" w:color="auto"/>
              <w:bottom w:val="single" w:sz="4" w:space="0" w:color="auto"/>
              <w:right w:val="single" w:sz="4" w:space="0" w:color="auto"/>
            </w:tcBorders>
          </w:tcPr>
          <w:p w:rsidR="000F5D23" w:rsidRPr="00C32C50" w:rsidRDefault="00774835" w:rsidP="00E9582E">
            <w:pPr>
              <w:widowControl/>
              <w:spacing w:after="0" w:line="240" w:lineRule="auto"/>
              <w:ind w:firstLine="0"/>
              <w:jc w:val="center"/>
              <w:rPr>
                <w:bCs/>
                <w:sz w:val="22"/>
                <w:szCs w:val="22"/>
                <w:lang w:eastAsia="lv-LV"/>
              </w:rPr>
            </w:pPr>
            <w:r w:rsidRPr="00C32C50">
              <w:rPr>
                <w:bCs/>
                <w:sz w:val="22"/>
                <w:szCs w:val="22"/>
                <w:lang w:eastAsia="lv-LV"/>
              </w:rPr>
              <w:t>N</w:t>
            </w:r>
          </w:p>
        </w:tc>
        <w:tc>
          <w:tcPr>
            <w:tcW w:w="1417" w:type="dxa"/>
            <w:tcBorders>
              <w:top w:val="single" w:sz="4" w:space="0" w:color="auto"/>
              <w:left w:val="single" w:sz="4" w:space="0" w:color="auto"/>
              <w:bottom w:val="single" w:sz="4" w:space="0" w:color="auto"/>
              <w:right w:val="single" w:sz="4" w:space="0" w:color="auto"/>
            </w:tcBorders>
          </w:tcPr>
          <w:p w:rsidR="000F5D23" w:rsidRPr="00C32C50" w:rsidRDefault="000F5D23" w:rsidP="00E9582E">
            <w:pPr>
              <w:widowControl/>
              <w:spacing w:after="0" w:line="240" w:lineRule="auto"/>
              <w:ind w:firstLine="0"/>
              <w:jc w:val="center"/>
              <w:rPr>
                <w:bCs/>
                <w:sz w:val="22"/>
                <w:szCs w:val="22"/>
                <w:lang w:eastAsia="lv-LV"/>
              </w:rPr>
            </w:pPr>
            <w:r w:rsidRPr="00C32C50">
              <w:rPr>
                <w:bCs/>
                <w:sz w:val="22"/>
                <w:szCs w:val="22"/>
                <w:lang w:eastAsia="lv-LV"/>
              </w:rPr>
              <w:t>Jā/Nē</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5D23" w:rsidRPr="00C32C50" w:rsidRDefault="000F5D23" w:rsidP="00E9582E">
            <w:pPr>
              <w:widowControl/>
              <w:spacing w:after="0" w:line="240" w:lineRule="auto"/>
              <w:ind w:firstLine="0"/>
              <w:jc w:val="left"/>
              <w:rPr>
                <w:bCs/>
                <w:sz w:val="22"/>
                <w:szCs w:val="22"/>
                <w:lang w:eastAsia="lv-LV"/>
              </w:rPr>
            </w:pPr>
          </w:p>
        </w:tc>
        <w:tc>
          <w:tcPr>
            <w:tcW w:w="3969" w:type="dxa"/>
            <w:tcBorders>
              <w:top w:val="single" w:sz="4" w:space="0" w:color="auto"/>
              <w:left w:val="single" w:sz="4" w:space="0" w:color="auto"/>
              <w:bottom w:val="single" w:sz="4" w:space="0" w:color="auto"/>
              <w:right w:val="single" w:sz="4" w:space="0" w:color="auto"/>
            </w:tcBorders>
          </w:tcPr>
          <w:p w:rsidR="000F5D23" w:rsidRPr="00C32C50" w:rsidRDefault="000F5D23" w:rsidP="00E9582E">
            <w:pPr>
              <w:pStyle w:val="NormalWeb"/>
              <w:rPr>
                <w:sz w:val="22"/>
                <w:szCs w:val="22"/>
                <w:lang w:val="lv-LV"/>
              </w:rPr>
            </w:pPr>
          </w:p>
        </w:tc>
      </w:tr>
    </w:tbl>
    <w:p w:rsidR="000E276F" w:rsidRPr="00C32C50" w:rsidRDefault="000E276F" w:rsidP="004E5128">
      <w:pPr>
        <w:pStyle w:val="Title"/>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402"/>
        <w:gridCol w:w="2268"/>
      </w:tblGrid>
      <w:tr w:rsidR="00DA6EB5" w:rsidRPr="00C32C50">
        <w:tc>
          <w:tcPr>
            <w:tcW w:w="4077"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Vārds, uzvārds</w:t>
            </w:r>
          </w:p>
        </w:tc>
        <w:tc>
          <w:tcPr>
            <w:tcW w:w="3402"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Paraksts</w:t>
            </w:r>
          </w:p>
        </w:tc>
        <w:tc>
          <w:tcPr>
            <w:tcW w:w="2268"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Datums</w:t>
            </w:r>
          </w:p>
        </w:tc>
      </w:tr>
      <w:tr w:rsidR="00DA6EB5" w:rsidRPr="00C32C50">
        <w:tc>
          <w:tcPr>
            <w:tcW w:w="4077" w:type="dxa"/>
          </w:tcPr>
          <w:p w:rsidR="00DA6EB5" w:rsidRPr="00C32C50" w:rsidRDefault="00DA6EB5" w:rsidP="002040A7">
            <w:pPr>
              <w:pStyle w:val="Title"/>
              <w:tabs>
                <w:tab w:val="right" w:pos="13960"/>
              </w:tabs>
              <w:spacing w:before="120" w:after="120"/>
              <w:jc w:val="both"/>
              <w:rPr>
                <w:sz w:val="22"/>
                <w:szCs w:val="22"/>
                <w:lang w:val="lv-LV"/>
              </w:rPr>
            </w:pPr>
          </w:p>
        </w:tc>
        <w:tc>
          <w:tcPr>
            <w:tcW w:w="3402" w:type="dxa"/>
          </w:tcPr>
          <w:p w:rsidR="00DA6EB5" w:rsidRPr="00C32C50" w:rsidRDefault="00DA6EB5" w:rsidP="002040A7">
            <w:pPr>
              <w:pStyle w:val="Title"/>
              <w:tabs>
                <w:tab w:val="right" w:pos="13960"/>
              </w:tabs>
              <w:spacing w:before="120" w:after="120"/>
              <w:jc w:val="both"/>
              <w:rPr>
                <w:sz w:val="22"/>
                <w:szCs w:val="22"/>
                <w:lang w:val="lv-LV"/>
              </w:rPr>
            </w:pPr>
          </w:p>
        </w:tc>
        <w:tc>
          <w:tcPr>
            <w:tcW w:w="2268" w:type="dxa"/>
          </w:tcPr>
          <w:p w:rsidR="00DA6EB5" w:rsidRPr="00C32C50" w:rsidRDefault="00DA6EB5" w:rsidP="002040A7">
            <w:pPr>
              <w:pStyle w:val="Title"/>
              <w:tabs>
                <w:tab w:val="right" w:pos="13960"/>
              </w:tabs>
              <w:spacing w:before="120" w:after="120"/>
              <w:jc w:val="both"/>
              <w:rPr>
                <w:sz w:val="22"/>
                <w:szCs w:val="22"/>
                <w:lang w:val="lv-LV"/>
              </w:rPr>
            </w:pPr>
          </w:p>
        </w:tc>
      </w:tr>
    </w:tbl>
    <w:p w:rsidR="00D27603" w:rsidRPr="00C32C50" w:rsidRDefault="00D27603" w:rsidP="004E5128">
      <w:pPr>
        <w:pStyle w:val="Title"/>
        <w:jc w:val="right"/>
        <w:rPr>
          <w:sz w:val="22"/>
          <w:szCs w:val="22"/>
        </w:rPr>
      </w:pPr>
    </w:p>
    <w:p w:rsidR="00DA6EB5" w:rsidRPr="00C32C50" w:rsidRDefault="00D27603" w:rsidP="004E5128">
      <w:pPr>
        <w:pStyle w:val="Title"/>
        <w:jc w:val="right"/>
        <w:rPr>
          <w:sz w:val="22"/>
          <w:szCs w:val="22"/>
        </w:rPr>
      </w:pPr>
      <w:r w:rsidRPr="00C32C50">
        <w:rPr>
          <w:sz w:val="22"/>
          <w:szCs w:val="22"/>
        </w:rPr>
        <w:br w:type="page"/>
      </w:r>
    </w:p>
    <w:p w:rsidR="001159A6" w:rsidRPr="00C32C50" w:rsidRDefault="001159A6" w:rsidP="001159A6">
      <w:pPr>
        <w:pStyle w:val="Title"/>
        <w:jc w:val="right"/>
        <w:rPr>
          <w:sz w:val="22"/>
          <w:szCs w:val="22"/>
        </w:rPr>
      </w:pPr>
      <w:r w:rsidRPr="00C32C50">
        <w:rPr>
          <w:sz w:val="22"/>
          <w:szCs w:val="22"/>
        </w:rPr>
        <w:t xml:space="preserve">Pielikums Nr. </w:t>
      </w:r>
      <w:r w:rsidR="00BF33B1" w:rsidRPr="00C32C50">
        <w:rPr>
          <w:sz w:val="22"/>
          <w:szCs w:val="22"/>
        </w:rPr>
        <w:t>5</w:t>
      </w:r>
    </w:p>
    <w:p w:rsidR="00DB30E2" w:rsidRPr="00C32C50" w:rsidRDefault="00DB30E2" w:rsidP="00DB30E2">
      <w:pPr>
        <w:pStyle w:val="Title"/>
        <w:rPr>
          <w:b/>
          <w:sz w:val="22"/>
          <w:szCs w:val="22"/>
        </w:rPr>
      </w:pPr>
    </w:p>
    <w:p w:rsidR="00DB30E2" w:rsidRPr="00C32C50" w:rsidRDefault="00DB30E2" w:rsidP="00DB30E2">
      <w:pPr>
        <w:pStyle w:val="Title"/>
        <w:rPr>
          <w:b/>
          <w:sz w:val="22"/>
          <w:szCs w:val="22"/>
        </w:rPr>
      </w:pPr>
      <w:r w:rsidRPr="00C32C50">
        <w:rPr>
          <w:b/>
          <w:sz w:val="22"/>
          <w:szCs w:val="22"/>
        </w:rPr>
        <w:t xml:space="preserve">3.5.1.1.aktivitātes </w:t>
      </w:r>
      <w:r w:rsidR="00191012" w:rsidRPr="00C32C50">
        <w:rPr>
          <w:b/>
          <w:sz w:val="22"/>
          <w:szCs w:val="22"/>
        </w:rPr>
        <w:t>“</w:t>
      </w:r>
      <w:r w:rsidRPr="00C32C50">
        <w:rPr>
          <w:b/>
          <w:sz w:val="22"/>
          <w:szCs w:val="22"/>
        </w:rPr>
        <w:t xml:space="preserve">Ūdenssaimniecības infrastruktūras attīstība aglomerācijās ar cilvēku ekvivalentu </w:t>
      </w:r>
    </w:p>
    <w:p w:rsidR="00DB30E2" w:rsidRPr="00C32C50" w:rsidRDefault="00DB30E2" w:rsidP="00DB30E2">
      <w:pPr>
        <w:pStyle w:val="Title"/>
        <w:rPr>
          <w:b/>
          <w:sz w:val="22"/>
          <w:szCs w:val="22"/>
        </w:rPr>
      </w:pPr>
      <w:r w:rsidRPr="00C32C50">
        <w:rPr>
          <w:b/>
          <w:sz w:val="22"/>
          <w:szCs w:val="22"/>
        </w:rPr>
        <w:t>lielāku par 2000</w:t>
      </w:r>
      <w:r w:rsidR="00FE5C69">
        <w:rPr>
          <w:b/>
          <w:sz w:val="22"/>
          <w:szCs w:val="22"/>
        </w:rPr>
        <w:t>”</w:t>
      </w:r>
      <w:r w:rsidRPr="00C32C50">
        <w:rPr>
          <w:b/>
          <w:sz w:val="22"/>
          <w:szCs w:val="22"/>
        </w:rPr>
        <w:t xml:space="preserve"> Eiropas Savienības Kohēzijas fonda</w:t>
      </w:r>
    </w:p>
    <w:p w:rsidR="00DB30E2" w:rsidRPr="00C32C50" w:rsidRDefault="00DB30E2" w:rsidP="00DB30E2">
      <w:pPr>
        <w:pStyle w:val="Title"/>
        <w:rPr>
          <w:b/>
          <w:sz w:val="22"/>
          <w:szCs w:val="22"/>
        </w:rPr>
      </w:pPr>
    </w:p>
    <w:p w:rsidR="000A01EE" w:rsidRPr="00C32C50" w:rsidRDefault="000A01EE" w:rsidP="000A01EE">
      <w:pPr>
        <w:pStyle w:val="Title"/>
        <w:rPr>
          <w:b/>
          <w:sz w:val="22"/>
          <w:szCs w:val="22"/>
        </w:rPr>
      </w:pPr>
      <w:r w:rsidRPr="00C32C50">
        <w:rPr>
          <w:b/>
          <w:sz w:val="22"/>
          <w:szCs w:val="22"/>
        </w:rPr>
        <w:t>PROJEKTA IESNIEGUMA VĒRTĒŠANAS VEIDLAPA III</w:t>
      </w:r>
    </w:p>
    <w:p w:rsidR="00DB30E2" w:rsidRPr="00C32C50" w:rsidRDefault="00DB30E2" w:rsidP="00DB30E2">
      <w:pPr>
        <w:pStyle w:val="Title"/>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8647"/>
      </w:tblGrid>
      <w:tr w:rsidR="00DB30E2" w:rsidRPr="00C32C50">
        <w:trPr>
          <w:trHeight w:val="359"/>
        </w:trPr>
        <w:tc>
          <w:tcPr>
            <w:tcW w:w="3794" w:type="dxa"/>
            <w:vAlign w:val="center"/>
          </w:tcPr>
          <w:p w:rsidR="00DB30E2" w:rsidRPr="00C32C50" w:rsidRDefault="00DB30E2" w:rsidP="00101F78">
            <w:pPr>
              <w:pStyle w:val="Title"/>
              <w:jc w:val="right"/>
              <w:rPr>
                <w:b/>
                <w:sz w:val="22"/>
                <w:szCs w:val="22"/>
                <w:lang w:val="lv-LV"/>
              </w:rPr>
            </w:pPr>
            <w:r w:rsidRPr="00C32C50">
              <w:rPr>
                <w:b/>
                <w:sz w:val="22"/>
                <w:szCs w:val="22"/>
                <w:lang w:val="lv-LV"/>
              </w:rPr>
              <w:t>Projekta identifikācijas Nr.</w:t>
            </w:r>
          </w:p>
        </w:tc>
        <w:tc>
          <w:tcPr>
            <w:tcW w:w="8647" w:type="dxa"/>
          </w:tcPr>
          <w:p w:rsidR="00DB30E2" w:rsidRPr="00C32C50" w:rsidRDefault="00DB30E2" w:rsidP="00101F78">
            <w:pPr>
              <w:pStyle w:val="Title"/>
              <w:jc w:val="right"/>
              <w:rPr>
                <w:sz w:val="22"/>
                <w:szCs w:val="22"/>
                <w:lang w:val="lv-LV"/>
              </w:rPr>
            </w:pPr>
          </w:p>
        </w:tc>
      </w:tr>
      <w:tr w:rsidR="00DB30E2" w:rsidRPr="00C32C50">
        <w:trPr>
          <w:trHeight w:val="408"/>
        </w:trPr>
        <w:tc>
          <w:tcPr>
            <w:tcW w:w="3794" w:type="dxa"/>
            <w:vAlign w:val="center"/>
          </w:tcPr>
          <w:p w:rsidR="00DB30E2" w:rsidRPr="00C32C50" w:rsidRDefault="00DB30E2" w:rsidP="00101F78">
            <w:pPr>
              <w:pStyle w:val="Title"/>
              <w:jc w:val="right"/>
              <w:rPr>
                <w:b/>
                <w:sz w:val="22"/>
                <w:szCs w:val="22"/>
                <w:lang w:val="lv-LV"/>
              </w:rPr>
            </w:pPr>
            <w:r w:rsidRPr="00C32C50">
              <w:rPr>
                <w:b/>
                <w:sz w:val="22"/>
                <w:szCs w:val="22"/>
                <w:lang w:val="lv-LV"/>
              </w:rPr>
              <w:t>Projekta iesniedzējs</w:t>
            </w:r>
          </w:p>
        </w:tc>
        <w:tc>
          <w:tcPr>
            <w:tcW w:w="8647" w:type="dxa"/>
          </w:tcPr>
          <w:p w:rsidR="00DB30E2" w:rsidRPr="00C32C50" w:rsidRDefault="00DB30E2" w:rsidP="00101F78">
            <w:pPr>
              <w:pStyle w:val="Title"/>
              <w:jc w:val="right"/>
              <w:rPr>
                <w:sz w:val="22"/>
                <w:szCs w:val="22"/>
                <w:lang w:val="lv-LV"/>
              </w:rPr>
            </w:pPr>
          </w:p>
        </w:tc>
      </w:tr>
      <w:tr w:rsidR="00DB30E2" w:rsidRPr="00C32C50">
        <w:trPr>
          <w:trHeight w:val="414"/>
        </w:trPr>
        <w:tc>
          <w:tcPr>
            <w:tcW w:w="3794" w:type="dxa"/>
            <w:vAlign w:val="center"/>
          </w:tcPr>
          <w:p w:rsidR="00DB30E2" w:rsidRPr="00C32C50" w:rsidRDefault="00DB30E2" w:rsidP="00101F78">
            <w:pPr>
              <w:pStyle w:val="Title"/>
              <w:jc w:val="right"/>
              <w:rPr>
                <w:b/>
                <w:sz w:val="22"/>
                <w:szCs w:val="22"/>
                <w:lang w:val="lv-LV"/>
              </w:rPr>
            </w:pPr>
            <w:r w:rsidRPr="00C32C50">
              <w:rPr>
                <w:b/>
                <w:sz w:val="22"/>
                <w:szCs w:val="22"/>
                <w:lang w:val="lv-LV"/>
              </w:rPr>
              <w:t>Projekta nosaukums</w:t>
            </w:r>
          </w:p>
        </w:tc>
        <w:tc>
          <w:tcPr>
            <w:tcW w:w="8647" w:type="dxa"/>
          </w:tcPr>
          <w:p w:rsidR="00DB30E2" w:rsidRPr="00C32C50" w:rsidRDefault="00DB30E2" w:rsidP="00101F78">
            <w:pPr>
              <w:pStyle w:val="Title"/>
              <w:jc w:val="right"/>
              <w:rPr>
                <w:sz w:val="22"/>
                <w:szCs w:val="22"/>
                <w:lang w:val="lv-LV"/>
              </w:rPr>
            </w:pPr>
          </w:p>
        </w:tc>
      </w:tr>
    </w:tbl>
    <w:p w:rsidR="002612A4" w:rsidRPr="00C32C50" w:rsidRDefault="002612A4" w:rsidP="000A01EE">
      <w:pPr>
        <w:pStyle w:val="Title"/>
        <w:jc w:val="both"/>
        <w:rPr>
          <w:sz w:val="22"/>
          <w:szCs w:val="22"/>
          <w:lang w:val="lv-LV"/>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35"/>
        <w:gridCol w:w="4652"/>
        <w:gridCol w:w="1560"/>
        <w:gridCol w:w="1403"/>
        <w:gridCol w:w="1265"/>
        <w:gridCol w:w="3912"/>
      </w:tblGrid>
      <w:tr w:rsidR="00C57F3A" w:rsidRPr="00C32C50" w:rsidTr="00B07678">
        <w:trPr>
          <w:tblHeader/>
        </w:trPr>
        <w:tc>
          <w:tcPr>
            <w:tcW w:w="1384" w:type="dxa"/>
            <w:gridSpan w:val="2"/>
            <w:shd w:val="clear" w:color="auto" w:fill="CCCCCC"/>
            <w:vAlign w:val="center"/>
          </w:tcPr>
          <w:p w:rsidR="00C57F3A" w:rsidRPr="00C32C50" w:rsidRDefault="00C57F3A" w:rsidP="000A01EE">
            <w:pPr>
              <w:widowControl/>
              <w:spacing w:after="0" w:line="240" w:lineRule="auto"/>
              <w:ind w:firstLine="0"/>
              <w:jc w:val="center"/>
              <w:rPr>
                <w:b/>
                <w:bCs/>
                <w:sz w:val="22"/>
                <w:szCs w:val="22"/>
                <w:lang w:eastAsia="lv-LV"/>
              </w:rPr>
            </w:pPr>
            <w:r w:rsidRPr="00C32C50">
              <w:rPr>
                <w:b/>
                <w:bCs/>
                <w:sz w:val="22"/>
                <w:szCs w:val="22"/>
                <w:lang w:eastAsia="lv-LV"/>
              </w:rPr>
              <w:t>Kritērija Nr.</w:t>
            </w:r>
          </w:p>
        </w:tc>
        <w:tc>
          <w:tcPr>
            <w:tcW w:w="4652" w:type="dxa"/>
            <w:shd w:val="clear" w:color="auto" w:fill="CCCCCC"/>
            <w:vAlign w:val="center"/>
          </w:tcPr>
          <w:p w:rsidR="00C57F3A" w:rsidRPr="00C32C50" w:rsidRDefault="00C57F3A" w:rsidP="000A01EE">
            <w:pPr>
              <w:widowControl/>
              <w:spacing w:after="0" w:line="240" w:lineRule="auto"/>
              <w:ind w:firstLine="0"/>
              <w:jc w:val="center"/>
              <w:rPr>
                <w:b/>
                <w:bCs/>
                <w:sz w:val="22"/>
                <w:szCs w:val="22"/>
                <w:lang w:eastAsia="lv-LV"/>
              </w:rPr>
            </w:pPr>
            <w:r w:rsidRPr="00C32C50">
              <w:rPr>
                <w:b/>
                <w:bCs/>
                <w:sz w:val="22"/>
                <w:szCs w:val="22"/>
                <w:lang w:eastAsia="lv-LV"/>
              </w:rPr>
              <w:t>Kritērijs</w:t>
            </w:r>
          </w:p>
        </w:tc>
        <w:tc>
          <w:tcPr>
            <w:tcW w:w="1560" w:type="dxa"/>
            <w:shd w:val="clear" w:color="auto" w:fill="CCCCCC"/>
          </w:tcPr>
          <w:p w:rsidR="00C57F3A" w:rsidRPr="00C32C50" w:rsidRDefault="00C57F3A" w:rsidP="000A01EE">
            <w:pPr>
              <w:widowControl/>
              <w:spacing w:after="0" w:line="240" w:lineRule="auto"/>
              <w:ind w:firstLine="0"/>
              <w:jc w:val="center"/>
              <w:rPr>
                <w:b/>
                <w:bCs/>
                <w:sz w:val="22"/>
                <w:szCs w:val="22"/>
                <w:lang w:eastAsia="lv-LV"/>
              </w:rPr>
            </w:pPr>
            <w:r w:rsidRPr="00C32C50">
              <w:rPr>
                <w:b/>
                <w:bCs/>
                <w:sz w:val="22"/>
                <w:szCs w:val="22"/>
                <w:lang w:eastAsia="lv-LV"/>
              </w:rPr>
              <w:t>Precizējams (P) vai neprecizējams (N) kritērijs</w:t>
            </w:r>
          </w:p>
        </w:tc>
        <w:tc>
          <w:tcPr>
            <w:tcW w:w="1403" w:type="dxa"/>
            <w:shd w:val="clear" w:color="auto" w:fill="CCCCCC"/>
            <w:vAlign w:val="center"/>
          </w:tcPr>
          <w:p w:rsidR="00C57F3A" w:rsidRPr="00C32C50" w:rsidRDefault="00C57F3A" w:rsidP="000A01EE">
            <w:pPr>
              <w:widowControl/>
              <w:spacing w:after="0" w:line="240" w:lineRule="auto"/>
              <w:ind w:firstLine="0"/>
              <w:jc w:val="center"/>
              <w:rPr>
                <w:b/>
                <w:bCs/>
                <w:sz w:val="22"/>
                <w:szCs w:val="22"/>
                <w:lang w:eastAsia="lv-LV"/>
              </w:rPr>
            </w:pPr>
            <w:r w:rsidRPr="00C32C50">
              <w:rPr>
                <w:b/>
                <w:bCs/>
                <w:sz w:val="22"/>
                <w:szCs w:val="22"/>
                <w:lang w:eastAsia="lv-LV"/>
              </w:rPr>
              <w:t>Iespējamais vērtējums</w:t>
            </w:r>
          </w:p>
        </w:tc>
        <w:tc>
          <w:tcPr>
            <w:tcW w:w="1265" w:type="dxa"/>
            <w:shd w:val="clear" w:color="auto" w:fill="CCCCCC"/>
            <w:vAlign w:val="center"/>
          </w:tcPr>
          <w:p w:rsidR="00C57F3A" w:rsidRPr="00C32C50" w:rsidRDefault="00C57F3A" w:rsidP="000A01EE">
            <w:pPr>
              <w:widowControl/>
              <w:spacing w:after="0" w:line="240" w:lineRule="auto"/>
              <w:ind w:firstLine="0"/>
              <w:jc w:val="center"/>
              <w:rPr>
                <w:b/>
                <w:bCs/>
                <w:sz w:val="22"/>
                <w:szCs w:val="22"/>
                <w:lang w:eastAsia="lv-LV"/>
              </w:rPr>
            </w:pPr>
            <w:r w:rsidRPr="00C32C50">
              <w:rPr>
                <w:b/>
                <w:bCs/>
                <w:sz w:val="22"/>
                <w:szCs w:val="22"/>
                <w:lang w:eastAsia="lv-LV"/>
              </w:rPr>
              <w:t>Vērtējums</w:t>
            </w:r>
          </w:p>
        </w:tc>
        <w:tc>
          <w:tcPr>
            <w:tcW w:w="3912" w:type="dxa"/>
            <w:shd w:val="clear" w:color="auto" w:fill="CCCCCC"/>
            <w:vAlign w:val="center"/>
          </w:tcPr>
          <w:p w:rsidR="00C57F3A" w:rsidRPr="00C32C50" w:rsidRDefault="00C57F3A" w:rsidP="000A01EE">
            <w:pPr>
              <w:widowControl/>
              <w:spacing w:after="0" w:line="240" w:lineRule="auto"/>
              <w:ind w:firstLine="0"/>
              <w:jc w:val="center"/>
              <w:rPr>
                <w:b/>
                <w:bCs/>
                <w:sz w:val="22"/>
                <w:szCs w:val="22"/>
                <w:lang w:eastAsia="lv-LV"/>
              </w:rPr>
            </w:pPr>
            <w:r w:rsidRPr="00C32C50">
              <w:rPr>
                <w:b/>
                <w:bCs/>
                <w:sz w:val="22"/>
                <w:szCs w:val="22"/>
                <w:lang w:eastAsia="lv-LV"/>
              </w:rPr>
              <w:t>Vērtējuma pamatojums</w:t>
            </w:r>
          </w:p>
        </w:tc>
      </w:tr>
      <w:tr w:rsidR="00C57F3A" w:rsidRPr="00C32C50" w:rsidTr="00B07678">
        <w:trPr>
          <w:trHeight w:val="551"/>
        </w:trPr>
        <w:tc>
          <w:tcPr>
            <w:tcW w:w="1384" w:type="dxa"/>
            <w:gridSpan w:val="2"/>
          </w:tcPr>
          <w:p w:rsidR="00C57F3A" w:rsidRPr="00C32C50" w:rsidRDefault="00C57F3A" w:rsidP="000A01EE">
            <w:pPr>
              <w:widowControl/>
              <w:spacing w:after="0" w:line="240" w:lineRule="auto"/>
              <w:ind w:firstLine="0"/>
              <w:jc w:val="left"/>
              <w:rPr>
                <w:b/>
                <w:bCs/>
                <w:sz w:val="22"/>
                <w:szCs w:val="22"/>
                <w:lang w:eastAsia="lv-LV"/>
              </w:rPr>
            </w:pPr>
          </w:p>
        </w:tc>
        <w:tc>
          <w:tcPr>
            <w:tcW w:w="12792" w:type="dxa"/>
            <w:gridSpan w:val="5"/>
            <w:vAlign w:val="center"/>
          </w:tcPr>
          <w:p w:rsidR="00C57F3A" w:rsidRPr="00C32C50" w:rsidRDefault="00C57F3A" w:rsidP="000A01EE">
            <w:pPr>
              <w:widowControl/>
              <w:spacing w:after="0" w:line="240" w:lineRule="auto"/>
              <w:ind w:firstLine="0"/>
              <w:jc w:val="left"/>
              <w:rPr>
                <w:bCs/>
                <w:sz w:val="22"/>
                <w:szCs w:val="22"/>
                <w:lang w:eastAsia="lv-LV"/>
              </w:rPr>
            </w:pPr>
            <w:r w:rsidRPr="00C32C50">
              <w:rPr>
                <w:b/>
                <w:bCs/>
                <w:sz w:val="22"/>
                <w:szCs w:val="22"/>
                <w:lang w:eastAsia="lv-LV"/>
              </w:rPr>
              <w:t>ADMINSTRATĪVIE KRITĒRIJI</w:t>
            </w:r>
            <w:r w:rsidRPr="00C32C50" w:rsidDel="000A01EE">
              <w:rPr>
                <w:b/>
                <w:bCs/>
                <w:sz w:val="22"/>
                <w:szCs w:val="22"/>
              </w:rPr>
              <w:t xml:space="preserve"> </w:t>
            </w:r>
          </w:p>
        </w:tc>
      </w:tr>
      <w:tr w:rsidR="00C57F3A" w:rsidRPr="00C32C50" w:rsidTr="00B07678">
        <w:trPr>
          <w:trHeight w:val="1078"/>
        </w:trPr>
        <w:tc>
          <w:tcPr>
            <w:tcW w:w="1384" w:type="dxa"/>
            <w:gridSpan w:val="2"/>
          </w:tcPr>
          <w:p w:rsidR="00C57F3A" w:rsidRPr="00C32C50" w:rsidRDefault="00C57F3A" w:rsidP="005656A3">
            <w:pPr>
              <w:widowControl/>
              <w:spacing w:after="0" w:line="240" w:lineRule="auto"/>
              <w:ind w:firstLine="0"/>
              <w:jc w:val="center"/>
              <w:rPr>
                <w:bCs/>
                <w:sz w:val="22"/>
                <w:szCs w:val="22"/>
                <w:lang w:eastAsia="lv-LV"/>
              </w:rPr>
            </w:pPr>
            <w:r w:rsidRPr="00C32C50">
              <w:rPr>
                <w:bCs/>
                <w:sz w:val="22"/>
                <w:szCs w:val="22"/>
                <w:lang w:eastAsia="lv-LV"/>
              </w:rPr>
              <w:t xml:space="preserve">41. </w:t>
            </w:r>
          </w:p>
        </w:tc>
        <w:tc>
          <w:tcPr>
            <w:tcW w:w="4652" w:type="dxa"/>
          </w:tcPr>
          <w:p w:rsidR="00C57F3A" w:rsidRPr="00C32C50" w:rsidRDefault="00C57F3A" w:rsidP="005656A3">
            <w:pPr>
              <w:pStyle w:val="NormalWeb"/>
              <w:rPr>
                <w:sz w:val="22"/>
                <w:szCs w:val="22"/>
                <w:lang w:val="lv-LV"/>
              </w:rPr>
            </w:pPr>
            <w:r w:rsidRPr="00C32C50">
              <w:rPr>
                <w:sz w:val="22"/>
                <w:szCs w:val="22"/>
                <w:lang w:val="lv-LV"/>
              </w:rPr>
              <w:t>Iesniegts viens projekta iesnieguma oriģināls un trīs kopijas, kā arī elektroniskā versija, kuras pielikumā ir izmaksu ieguvumu analīze (ja projekta iesniegums iesniegts papīra dokumenta formā)</w:t>
            </w:r>
          </w:p>
        </w:tc>
        <w:tc>
          <w:tcPr>
            <w:tcW w:w="1560" w:type="dxa"/>
          </w:tcPr>
          <w:p w:rsidR="00C57F3A" w:rsidRPr="00C32C50" w:rsidRDefault="00774835" w:rsidP="00267A09">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C57F3A" w:rsidRPr="00C32C50" w:rsidRDefault="00C57F3A" w:rsidP="00267A09">
            <w:pPr>
              <w:widowControl/>
              <w:spacing w:after="0" w:line="240" w:lineRule="auto"/>
              <w:ind w:firstLine="0"/>
              <w:jc w:val="center"/>
              <w:rPr>
                <w:bCs/>
                <w:sz w:val="22"/>
                <w:szCs w:val="22"/>
                <w:lang w:eastAsia="lv-LV"/>
              </w:rPr>
            </w:pPr>
            <w:r w:rsidRPr="00C32C50">
              <w:rPr>
                <w:sz w:val="22"/>
                <w:szCs w:val="22"/>
              </w:rPr>
              <w:t>Jā/Nē</w:t>
            </w:r>
            <w:r w:rsidR="00DA53E5">
              <w:rPr>
                <w:sz w:val="22"/>
                <w:szCs w:val="22"/>
              </w:rPr>
              <w:t>/NA</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FE4AEB">
        <w:tc>
          <w:tcPr>
            <w:tcW w:w="1384" w:type="dxa"/>
            <w:gridSpan w:val="2"/>
          </w:tcPr>
          <w:p w:rsidR="00C57F3A" w:rsidRPr="00C32C50" w:rsidRDefault="00C57F3A" w:rsidP="005656A3">
            <w:pPr>
              <w:widowControl/>
              <w:spacing w:after="0" w:line="240" w:lineRule="auto"/>
              <w:ind w:firstLine="0"/>
              <w:jc w:val="center"/>
              <w:rPr>
                <w:bCs/>
                <w:sz w:val="22"/>
                <w:szCs w:val="22"/>
                <w:lang w:eastAsia="lv-LV"/>
              </w:rPr>
            </w:pPr>
            <w:r w:rsidRPr="00C32C50">
              <w:rPr>
                <w:bCs/>
                <w:sz w:val="22"/>
                <w:szCs w:val="22"/>
                <w:lang w:eastAsia="lv-LV"/>
              </w:rPr>
              <w:t xml:space="preserve">42. </w:t>
            </w:r>
          </w:p>
        </w:tc>
        <w:tc>
          <w:tcPr>
            <w:tcW w:w="4652" w:type="dxa"/>
          </w:tcPr>
          <w:p w:rsidR="00C57F3A" w:rsidRPr="00C32C50" w:rsidRDefault="00C57F3A" w:rsidP="000A01EE">
            <w:pPr>
              <w:pStyle w:val="NormalWeb"/>
              <w:rPr>
                <w:sz w:val="22"/>
                <w:szCs w:val="22"/>
                <w:lang w:val="lv-LV"/>
              </w:rPr>
            </w:pPr>
            <w:r w:rsidRPr="00C32C50">
              <w:rPr>
                <w:sz w:val="22"/>
                <w:szCs w:val="22"/>
                <w:lang w:val="lv-LV"/>
              </w:rPr>
              <w:t>Gan projekta iesnieguma oriģināls, gan kopijas iesniegtas caurauklotas, pievienoto dokumentu lapas numurētas (ja projekta iesniegums iesniegts papīra dokumenta formā)</w:t>
            </w:r>
          </w:p>
        </w:tc>
        <w:tc>
          <w:tcPr>
            <w:tcW w:w="1560" w:type="dxa"/>
            <w:tcBorders>
              <w:bottom w:val="single" w:sz="4" w:space="0" w:color="auto"/>
            </w:tcBorders>
          </w:tcPr>
          <w:p w:rsidR="00C57F3A" w:rsidRPr="00C32C50" w:rsidRDefault="00774835"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r w:rsidR="006A6DCB">
              <w:rPr>
                <w:sz w:val="22"/>
                <w:szCs w:val="22"/>
              </w:rPr>
              <w:t>/NA</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FE4AEB">
        <w:tc>
          <w:tcPr>
            <w:tcW w:w="1384" w:type="dxa"/>
            <w:gridSpan w:val="2"/>
          </w:tcPr>
          <w:p w:rsidR="00C57F3A" w:rsidRPr="00C32C50" w:rsidRDefault="00C57F3A" w:rsidP="005656A3">
            <w:pPr>
              <w:widowControl/>
              <w:spacing w:after="0" w:line="240" w:lineRule="auto"/>
              <w:ind w:firstLine="0"/>
              <w:jc w:val="center"/>
              <w:rPr>
                <w:bCs/>
                <w:sz w:val="22"/>
                <w:szCs w:val="22"/>
                <w:lang w:eastAsia="lv-LV"/>
              </w:rPr>
            </w:pPr>
            <w:r w:rsidRPr="00C32C50">
              <w:rPr>
                <w:bCs/>
                <w:sz w:val="22"/>
                <w:szCs w:val="22"/>
                <w:lang w:eastAsia="lv-LV"/>
              </w:rPr>
              <w:t xml:space="preserve">48. </w:t>
            </w:r>
          </w:p>
        </w:tc>
        <w:tc>
          <w:tcPr>
            <w:tcW w:w="4652" w:type="dxa"/>
          </w:tcPr>
          <w:p w:rsidR="00C57F3A" w:rsidRPr="00C32C50" w:rsidRDefault="00C57F3A" w:rsidP="000A01EE">
            <w:pPr>
              <w:pStyle w:val="NormalWeb"/>
              <w:rPr>
                <w:sz w:val="22"/>
                <w:szCs w:val="22"/>
                <w:lang w:val="lv-LV"/>
              </w:rPr>
            </w:pPr>
            <w:r w:rsidRPr="00C32C50">
              <w:rPr>
                <w:sz w:val="22"/>
                <w:szCs w:val="22"/>
              </w:rPr>
              <w:t>Projekta iesniegumam pievienoti visi norādītie pielikumi:</w:t>
            </w:r>
          </w:p>
        </w:tc>
        <w:tc>
          <w:tcPr>
            <w:tcW w:w="1560" w:type="dxa"/>
            <w:tcBorders>
              <w:tl2br w:val="single" w:sz="4" w:space="0" w:color="auto"/>
              <w:tr2bl w:val="single" w:sz="4" w:space="0" w:color="auto"/>
            </w:tcBorders>
          </w:tcPr>
          <w:p w:rsidR="00C57F3A" w:rsidRPr="00C32C50" w:rsidRDefault="00C57F3A" w:rsidP="000F5091">
            <w:pPr>
              <w:widowControl/>
              <w:spacing w:after="0" w:line="240" w:lineRule="auto"/>
              <w:ind w:firstLine="0"/>
              <w:jc w:val="center"/>
              <w:rPr>
                <w:sz w:val="22"/>
                <w:szCs w:val="22"/>
              </w:rPr>
            </w:pPr>
          </w:p>
        </w:tc>
        <w:tc>
          <w:tcPr>
            <w:tcW w:w="1403" w:type="dxa"/>
            <w:tcBorders>
              <w:bottom w:val="single" w:sz="4" w:space="0" w:color="auto"/>
              <w:tl2br w:val="single" w:sz="4" w:space="0" w:color="auto"/>
              <w:tr2bl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p>
        </w:tc>
        <w:tc>
          <w:tcPr>
            <w:tcW w:w="1265" w:type="dxa"/>
            <w:tcBorders>
              <w:bottom w:val="single" w:sz="4" w:space="0" w:color="auto"/>
              <w:tl2br w:val="single" w:sz="4" w:space="0" w:color="auto"/>
              <w:tr2bl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l2br w:val="single" w:sz="4" w:space="0" w:color="auto"/>
              <w:tr2bl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B07678">
        <w:tc>
          <w:tcPr>
            <w:tcW w:w="1384" w:type="dxa"/>
            <w:gridSpan w:val="2"/>
          </w:tcPr>
          <w:p w:rsidR="00C57F3A" w:rsidRPr="00C32C50" w:rsidRDefault="00C57F3A" w:rsidP="005656A3">
            <w:pPr>
              <w:widowControl/>
              <w:spacing w:after="0" w:line="240" w:lineRule="auto"/>
              <w:ind w:firstLine="0"/>
              <w:jc w:val="center"/>
              <w:rPr>
                <w:bCs/>
                <w:sz w:val="22"/>
                <w:szCs w:val="22"/>
                <w:lang w:eastAsia="lv-LV"/>
              </w:rPr>
            </w:pPr>
            <w:r w:rsidRPr="00C32C50">
              <w:rPr>
                <w:bCs/>
                <w:sz w:val="22"/>
                <w:szCs w:val="22"/>
                <w:lang w:eastAsia="lv-LV"/>
              </w:rPr>
              <w:t>48.1.</w:t>
            </w:r>
          </w:p>
        </w:tc>
        <w:tc>
          <w:tcPr>
            <w:tcW w:w="4652" w:type="dxa"/>
          </w:tcPr>
          <w:p w:rsidR="00C57F3A" w:rsidRPr="00C32C50" w:rsidRDefault="00C57F3A" w:rsidP="000A01EE">
            <w:pPr>
              <w:pStyle w:val="NormalWeb"/>
              <w:rPr>
                <w:sz w:val="22"/>
                <w:szCs w:val="22"/>
                <w:lang w:val="lv-LV"/>
              </w:rPr>
            </w:pPr>
            <w:r w:rsidRPr="00C32C50">
              <w:rPr>
                <w:sz w:val="22"/>
                <w:szCs w:val="22"/>
                <w:lang w:val="lv-LV" w:eastAsia="lv-LV"/>
              </w:rPr>
              <w:t>ūdenssaimniecības attīstības projekta tehniski ekonomiskais pamatojums (tai skaitā papildu dokumentācija, kas paskaidro vai aktualizē tehniski ekonomisko pamatojumu, ja tāda nepieciešama)</w:t>
            </w:r>
          </w:p>
        </w:tc>
        <w:tc>
          <w:tcPr>
            <w:tcW w:w="1560" w:type="dxa"/>
          </w:tcPr>
          <w:p w:rsidR="00C57F3A" w:rsidRPr="00C32C50" w:rsidRDefault="00774835"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B07678">
        <w:tc>
          <w:tcPr>
            <w:tcW w:w="1384" w:type="dxa"/>
            <w:gridSpan w:val="2"/>
          </w:tcPr>
          <w:p w:rsidR="00C57F3A" w:rsidRPr="00C32C50" w:rsidRDefault="00C57F3A" w:rsidP="005656A3">
            <w:pPr>
              <w:widowControl/>
              <w:spacing w:after="0" w:line="240" w:lineRule="auto"/>
              <w:ind w:firstLine="0"/>
              <w:jc w:val="center"/>
              <w:rPr>
                <w:bCs/>
                <w:sz w:val="22"/>
                <w:szCs w:val="22"/>
                <w:lang w:eastAsia="lv-LV"/>
              </w:rPr>
            </w:pPr>
            <w:r w:rsidRPr="00C32C50">
              <w:rPr>
                <w:bCs/>
                <w:sz w:val="22"/>
                <w:szCs w:val="22"/>
                <w:lang w:eastAsia="lv-LV"/>
              </w:rPr>
              <w:lastRenderedPageBreak/>
              <w:t>48.2.</w:t>
            </w:r>
          </w:p>
        </w:tc>
        <w:tc>
          <w:tcPr>
            <w:tcW w:w="4652" w:type="dxa"/>
          </w:tcPr>
          <w:p w:rsidR="00C57F3A" w:rsidRPr="00C32C50" w:rsidRDefault="00C57F3A" w:rsidP="000A01EE">
            <w:pPr>
              <w:widowControl/>
              <w:spacing w:before="100" w:beforeAutospacing="1" w:after="100" w:afterAutospacing="1" w:line="240" w:lineRule="auto"/>
              <w:ind w:firstLine="0"/>
              <w:rPr>
                <w:sz w:val="22"/>
                <w:szCs w:val="22"/>
                <w:lang w:eastAsia="lv-LV"/>
              </w:rPr>
            </w:pPr>
            <w:r w:rsidRPr="00C32C50">
              <w:rPr>
                <w:sz w:val="22"/>
                <w:szCs w:val="22"/>
                <w:lang w:eastAsia="lv-LV"/>
              </w:rPr>
              <w:t>projekta kartogrāfiskais materiāls ir atbilstošā mērogā, kas nodrošina informāciju par projekta aktivitāšu izvietojumu projekta īstenošanas teritorijā un to ietekmi uz dabas objektiem apkārtējā teritorijā</w:t>
            </w:r>
          </w:p>
        </w:tc>
        <w:tc>
          <w:tcPr>
            <w:tcW w:w="1560" w:type="dxa"/>
          </w:tcPr>
          <w:p w:rsidR="00C57F3A" w:rsidRPr="00C32C50" w:rsidRDefault="00774835"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B07678">
        <w:trPr>
          <w:trHeight w:val="420"/>
        </w:trPr>
        <w:tc>
          <w:tcPr>
            <w:tcW w:w="1384" w:type="dxa"/>
            <w:gridSpan w:val="2"/>
          </w:tcPr>
          <w:p w:rsidR="00C57F3A" w:rsidRPr="00C32C50" w:rsidRDefault="00C57F3A" w:rsidP="005656A3">
            <w:pPr>
              <w:widowControl/>
              <w:spacing w:after="0" w:line="240" w:lineRule="auto"/>
              <w:ind w:firstLine="0"/>
              <w:jc w:val="center"/>
              <w:rPr>
                <w:bCs/>
                <w:sz w:val="22"/>
                <w:szCs w:val="22"/>
                <w:lang w:eastAsia="lv-LV"/>
              </w:rPr>
            </w:pPr>
            <w:r w:rsidRPr="00C32C50">
              <w:rPr>
                <w:bCs/>
                <w:sz w:val="22"/>
                <w:szCs w:val="22"/>
                <w:lang w:eastAsia="lv-LV"/>
              </w:rPr>
              <w:t>48.3</w:t>
            </w:r>
          </w:p>
        </w:tc>
        <w:tc>
          <w:tcPr>
            <w:tcW w:w="4652" w:type="dxa"/>
          </w:tcPr>
          <w:p w:rsidR="00C57F3A" w:rsidRPr="00C32C50" w:rsidRDefault="00C57F3A" w:rsidP="00B07678">
            <w:pPr>
              <w:pStyle w:val="tvhtml"/>
              <w:rPr>
                <w:sz w:val="22"/>
                <w:szCs w:val="22"/>
              </w:rPr>
            </w:pPr>
            <w:r w:rsidRPr="00C32C50">
              <w:rPr>
                <w:sz w:val="22"/>
                <w:szCs w:val="22"/>
              </w:rPr>
              <w:t xml:space="preserve">būvdarbu tāme </w:t>
            </w:r>
          </w:p>
        </w:tc>
        <w:tc>
          <w:tcPr>
            <w:tcW w:w="1560" w:type="dxa"/>
          </w:tcPr>
          <w:p w:rsidR="00C57F3A" w:rsidRPr="00C32C50" w:rsidRDefault="00774835"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B07678">
        <w:tc>
          <w:tcPr>
            <w:tcW w:w="1384" w:type="dxa"/>
            <w:gridSpan w:val="2"/>
          </w:tcPr>
          <w:p w:rsidR="00C57F3A" w:rsidRPr="00C32C50" w:rsidRDefault="00C57F3A" w:rsidP="005656A3">
            <w:pPr>
              <w:widowControl/>
              <w:spacing w:after="0" w:line="240" w:lineRule="auto"/>
              <w:ind w:firstLine="0"/>
              <w:jc w:val="center"/>
              <w:rPr>
                <w:bCs/>
                <w:sz w:val="22"/>
                <w:szCs w:val="22"/>
                <w:lang w:eastAsia="lv-LV"/>
              </w:rPr>
            </w:pPr>
            <w:r w:rsidRPr="00C32C50">
              <w:rPr>
                <w:bCs/>
                <w:sz w:val="22"/>
                <w:szCs w:val="22"/>
                <w:lang w:eastAsia="lv-LV"/>
              </w:rPr>
              <w:t>48.4.</w:t>
            </w:r>
          </w:p>
        </w:tc>
        <w:tc>
          <w:tcPr>
            <w:tcW w:w="4652" w:type="dxa"/>
          </w:tcPr>
          <w:p w:rsidR="00C57F3A" w:rsidRPr="00C32C50" w:rsidRDefault="00C57F3A" w:rsidP="00B07678">
            <w:pPr>
              <w:pStyle w:val="tvhtml"/>
              <w:rPr>
                <w:sz w:val="22"/>
                <w:szCs w:val="22"/>
              </w:rPr>
            </w:pPr>
            <w:r w:rsidRPr="00C32C50">
              <w:rPr>
                <w:sz w:val="22"/>
                <w:szCs w:val="22"/>
              </w:rPr>
              <w:t>pašvaldības, kurā plānots veikt būvdarbus, apliecinājums, ka iesniegtais projekts atbilst spēkā esošam pašvaldības teritorijas plānojumam vai detālplānojumam</w:t>
            </w:r>
          </w:p>
        </w:tc>
        <w:tc>
          <w:tcPr>
            <w:tcW w:w="1560" w:type="dxa"/>
          </w:tcPr>
          <w:p w:rsidR="00C57F3A" w:rsidRPr="00C32C50" w:rsidRDefault="00774835"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B07678">
        <w:tc>
          <w:tcPr>
            <w:tcW w:w="1384" w:type="dxa"/>
            <w:gridSpan w:val="2"/>
          </w:tcPr>
          <w:p w:rsidR="00C57F3A" w:rsidRPr="00C32C50" w:rsidRDefault="00C57F3A" w:rsidP="005656A3">
            <w:pPr>
              <w:widowControl/>
              <w:spacing w:after="0" w:line="240" w:lineRule="auto"/>
              <w:ind w:firstLine="0"/>
              <w:jc w:val="center"/>
              <w:rPr>
                <w:bCs/>
                <w:sz w:val="22"/>
                <w:szCs w:val="22"/>
                <w:lang w:eastAsia="lv-LV"/>
              </w:rPr>
            </w:pPr>
            <w:r w:rsidRPr="00C32C50">
              <w:rPr>
                <w:bCs/>
                <w:sz w:val="22"/>
                <w:szCs w:val="22"/>
                <w:lang w:eastAsia="lv-LV"/>
              </w:rPr>
              <w:t>48.5.</w:t>
            </w:r>
          </w:p>
        </w:tc>
        <w:tc>
          <w:tcPr>
            <w:tcW w:w="4652" w:type="dxa"/>
          </w:tcPr>
          <w:p w:rsidR="00C57F3A" w:rsidRPr="00C32C50" w:rsidRDefault="00C57F3A" w:rsidP="000A01EE">
            <w:pPr>
              <w:pStyle w:val="tvhtml"/>
              <w:rPr>
                <w:sz w:val="22"/>
                <w:szCs w:val="22"/>
              </w:rPr>
            </w:pPr>
            <w:r w:rsidRPr="00C32C50">
              <w:rPr>
                <w:sz w:val="22"/>
                <w:szCs w:val="22"/>
              </w:rPr>
              <w:t>Vides pārraudzības valsts biroja atzinums par ietekmes uz vidi novērtējuma noslēguma ziņojumu vai lēmums par ietekmes uz vidi novērtējuma procedūras nepiemērošanu</w:t>
            </w:r>
          </w:p>
        </w:tc>
        <w:tc>
          <w:tcPr>
            <w:tcW w:w="1560" w:type="dxa"/>
          </w:tcPr>
          <w:p w:rsidR="00C57F3A" w:rsidRPr="00C32C50" w:rsidRDefault="00774835"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B07678">
        <w:tc>
          <w:tcPr>
            <w:tcW w:w="1384" w:type="dxa"/>
            <w:gridSpan w:val="2"/>
          </w:tcPr>
          <w:p w:rsidR="00C57F3A" w:rsidRPr="00C32C50" w:rsidRDefault="00C57F3A" w:rsidP="005656A3">
            <w:pPr>
              <w:widowControl/>
              <w:spacing w:after="0" w:line="240" w:lineRule="auto"/>
              <w:ind w:firstLine="0"/>
              <w:jc w:val="center"/>
              <w:rPr>
                <w:bCs/>
                <w:sz w:val="22"/>
                <w:szCs w:val="22"/>
                <w:lang w:eastAsia="lv-LV"/>
              </w:rPr>
            </w:pPr>
            <w:r w:rsidRPr="00C32C50">
              <w:rPr>
                <w:bCs/>
                <w:sz w:val="22"/>
                <w:szCs w:val="22"/>
                <w:lang w:eastAsia="lv-LV"/>
              </w:rPr>
              <w:t>48.6.</w:t>
            </w:r>
          </w:p>
        </w:tc>
        <w:tc>
          <w:tcPr>
            <w:tcW w:w="4652" w:type="dxa"/>
          </w:tcPr>
          <w:p w:rsidR="00C57F3A" w:rsidRPr="00C32C50" w:rsidRDefault="00C57F3A" w:rsidP="005656A3">
            <w:pPr>
              <w:pStyle w:val="NormalWeb"/>
              <w:jc w:val="both"/>
              <w:rPr>
                <w:sz w:val="22"/>
                <w:szCs w:val="22"/>
                <w:lang w:val="lv-LV"/>
              </w:rPr>
            </w:pPr>
            <w:r w:rsidRPr="00C32C50">
              <w:rPr>
                <w:sz w:val="22"/>
                <w:szCs w:val="22"/>
                <w:lang w:val="lv-LV"/>
              </w:rPr>
              <w:t>pārvaldes lēmuma vai līguma starp pašvaldību un kapitālsabiedrību (atbilstoši projekta iesniedzēja juridiskajam statusam) par ūdenssaimniecības sabiedrisko pakalpojumu sniegšanu kopija</w:t>
            </w:r>
          </w:p>
        </w:tc>
        <w:tc>
          <w:tcPr>
            <w:tcW w:w="1560" w:type="dxa"/>
          </w:tcPr>
          <w:p w:rsidR="00C57F3A" w:rsidRPr="00C32C50" w:rsidRDefault="00774835"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B07678">
        <w:tc>
          <w:tcPr>
            <w:tcW w:w="1384" w:type="dxa"/>
            <w:gridSpan w:val="2"/>
          </w:tcPr>
          <w:p w:rsidR="00C57F3A" w:rsidRPr="00C32C50" w:rsidRDefault="00C57F3A" w:rsidP="000A01EE">
            <w:pPr>
              <w:widowControl/>
              <w:spacing w:after="0" w:line="240" w:lineRule="auto"/>
              <w:ind w:firstLine="0"/>
              <w:jc w:val="center"/>
              <w:rPr>
                <w:bCs/>
                <w:sz w:val="22"/>
                <w:szCs w:val="22"/>
                <w:lang w:eastAsia="lv-LV"/>
              </w:rPr>
            </w:pPr>
            <w:r w:rsidRPr="00C32C50">
              <w:rPr>
                <w:bCs/>
                <w:sz w:val="22"/>
                <w:szCs w:val="22"/>
                <w:lang w:eastAsia="lv-LV"/>
              </w:rPr>
              <w:t>48.7.</w:t>
            </w:r>
          </w:p>
        </w:tc>
        <w:tc>
          <w:tcPr>
            <w:tcW w:w="4652" w:type="dxa"/>
          </w:tcPr>
          <w:p w:rsidR="00C57F3A" w:rsidRPr="00C32C50" w:rsidRDefault="00C57F3A" w:rsidP="00DA6EB5">
            <w:pPr>
              <w:pStyle w:val="tvhtml"/>
              <w:rPr>
                <w:sz w:val="22"/>
                <w:szCs w:val="22"/>
              </w:rPr>
            </w:pPr>
            <w:r w:rsidRPr="00C32C50">
              <w:rPr>
                <w:sz w:val="22"/>
                <w:szCs w:val="22"/>
              </w:rPr>
              <w:t>licences par sabiedriskā pakalpojuma sniegšanu kopija, ja pakalpojumus sniedz kapitālsabiedrība</w:t>
            </w:r>
          </w:p>
        </w:tc>
        <w:tc>
          <w:tcPr>
            <w:tcW w:w="1560" w:type="dxa"/>
          </w:tcPr>
          <w:p w:rsidR="00C57F3A" w:rsidRPr="00C32C50" w:rsidRDefault="00774835"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r w:rsidR="009F5C28">
              <w:rPr>
                <w:sz w:val="22"/>
                <w:szCs w:val="22"/>
              </w:rPr>
              <w:t>/NA</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B07678">
        <w:tc>
          <w:tcPr>
            <w:tcW w:w="1384" w:type="dxa"/>
            <w:gridSpan w:val="2"/>
          </w:tcPr>
          <w:p w:rsidR="00C57F3A" w:rsidRPr="00C32C50" w:rsidRDefault="00C57F3A" w:rsidP="000A01EE">
            <w:pPr>
              <w:widowControl/>
              <w:spacing w:after="0" w:line="240" w:lineRule="auto"/>
              <w:ind w:firstLine="0"/>
              <w:jc w:val="center"/>
              <w:rPr>
                <w:bCs/>
                <w:sz w:val="22"/>
                <w:szCs w:val="22"/>
                <w:lang w:eastAsia="lv-LV"/>
              </w:rPr>
            </w:pPr>
            <w:r w:rsidRPr="00C32C50">
              <w:rPr>
                <w:bCs/>
                <w:sz w:val="22"/>
                <w:szCs w:val="22"/>
                <w:lang w:eastAsia="lv-LV"/>
              </w:rPr>
              <w:t>48.8.</w:t>
            </w:r>
          </w:p>
        </w:tc>
        <w:tc>
          <w:tcPr>
            <w:tcW w:w="4652" w:type="dxa"/>
          </w:tcPr>
          <w:p w:rsidR="00C57F3A" w:rsidRPr="00C32C50" w:rsidRDefault="00C57F3A" w:rsidP="000A01EE">
            <w:pPr>
              <w:pStyle w:val="tvhtml"/>
              <w:rPr>
                <w:sz w:val="22"/>
                <w:szCs w:val="22"/>
              </w:rPr>
            </w:pPr>
            <w:r w:rsidRPr="00C32C50">
              <w:rPr>
                <w:sz w:val="22"/>
                <w:szCs w:val="22"/>
              </w:rPr>
              <w:t>noslēgtā kredītlīguma kopija vai kredītinstitūcijas izdota dokumenta kopija, kas apliecina, ka kredīts tiks piešķirts bez galvojuma, ja ir paredzēts kredīts bez pašvaldības galvojuma</w:t>
            </w:r>
          </w:p>
        </w:tc>
        <w:tc>
          <w:tcPr>
            <w:tcW w:w="1560" w:type="dxa"/>
          </w:tcPr>
          <w:p w:rsidR="00C57F3A" w:rsidRPr="00C32C50" w:rsidRDefault="00774835"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r w:rsidR="009F5C28">
              <w:rPr>
                <w:sz w:val="22"/>
                <w:szCs w:val="22"/>
              </w:rPr>
              <w:t>/NA</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B07678">
        <w:tc>
          <w:tcPr>
            <w:tcW w:w="1384" w:type="dxa"/>
            <w:gridSpan w:val="2"/>
          </w:tcPr>
          <w:p w:rsidR="00C57F3A" w:rsidRPr="00C32C50" w:rsidRDefault="00C57F3A" w:rsidP="000A01EE">
            <w:pPr>
              <w:widowControl/>
              <w:spacing w:after="0" w:line="240" w:lineRule="auto"/>
              <w:ind w:firstLine="0"/>
              <w:jc w:val="center"/>
              <w:rPr>
                <w:bCs/>
                <w:sz w:val="22"/>
                <w:szCs w:val="22"/>
                <w:lang w:eastAsia="lv-LV"/>
              </w:rPr>
            </w:pPr>
            <w:r w:rsidRPr="00C32C50">
              <w:rPr>
                <w:bCs/>
                <w:sz w:val="22"/>
                <w:szCs w:val="22"/>
                <w:lang w:eastAsia="lv-LV"/>
              </w:rPr>
              <w:t>48.9.</w:t>
            </w:r>
          </w:p>
        </w:tc>
        <w:tc>
          <w:tcPr>
            <w:tcW w:w="4652" w:type="dxa"/>
          </w:tcPr>
          <w:p w:rsidR="00C57F3A" w:rsidRPr="00C32C50" w:rsidRDefault="00C57F3A" w:rsidP="00DA6EB5">
            <w:pPr>
              <w:pStyle w:val="NormalWeb"/>
              <w:jc w:val="both"/>
              <w:rPr>
                <w:sz w:val="22"/>
                <w:szCs w:val="22"/>
                <w:lang w:val="lv-LV"/>
              </w:rPr>
            </w:pPr>
            <w:r w:rsidRPr="00C32C50">
              <w:rPr>
                <w:sz w:val="22"/>
                <w:szCs w:val="22"/>
                <w:lang w:val="lv-LV"/>
              </w:rPr>
              <w:t>pašvaldības lēmums par finansējumu, ja projektā paredzēts pašvaldības līdzfinansējums</w:t>
            </w:r>
          </w:p>
        </w:tc>
        <w:tc>
          <w:tcPr>
            <w:tcW w:w="1560" w:type="dxa"/>
          </w:tcPr>
          <w:p w:rsidR="00C57F3A" w:rsidRPr="00C32C50" w:rsidRDefault="00774835"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r w:rsidR="009F5C28">
              <w:rPr>
                <w:sz w:val="22"/>
                <w:szCs w:val="22"/>
              </w:rPr>
              <w:t>/NA</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B07678">
        <w:tc>
          <w:tcPr>
            <w:tcW w:w="1384" w:type="dxa"/>
            <w:gridSpan w:val="2"/>
          </w:tcPr>
          <w:p w:rsidR="00C57F3A" w:rsidRPr="00C32C50" w:rsidRDefault="00C57F3A" w:rsidP="000A01EE">
            <w:pPr>
              <w:widowControl/>
              <w:spacing w:after="0" w:line="240" w:lineRule="auto"/>
              <w:ind w:firstLine="0"/>
              <w:jc w:val="center"/>
              <w:rPr>
                <w:bCs/>
                <w:sz w:val="22"/>
                <w:szCs w:val="22"/>
                <w:lang w:eastAsia="lv-LV"/>
              </w:rPr>
            </w:pPr>
            <w:r w:rsidRPr="00C32C50">
              <w:rPr>
                <w:bCs/>
                <w:sz w:val="22"/>
                <w:szCs w:val="22"/>
                <w:lang w:eastAsia="lv-LV"/>
              </w:rPr>
              <w:t>48.10.</w:t>
            </w:r>
          </w:p>
        </w:tc>
        <w:tc>
          <w:tcPr>
            <w:tcW w:w="4652" w:type="dxa"/>
          </w:tcPr>
          <w:p w:rsidR="00C57F3A" w:rsidRPr="00C32C50" w:rsidRDefault="00C57F3A" w:rsidP="000A01EE">
            <w:pPr>
              <w:pStyle w:val="NormalWeb"/>
              <w:jc w:val="both"/>
              <w:rPr>
                <w:sz w:val="22"/>
                <w:szCs w:val="22"/>
                <w:lang w:val="lv-LV"/>
              </w:rPr>
            </w:pPr>
            <w:r w:rsidRPr="00C32C50">
              <w:rPr>
                <w:sz w:val="22"/>
                <w:szCs w:val="22"/>
                <w:lang w:val="lv-LV"/>
              </w:rPr>
              <w:t>pašvaldības lēmums par galvojumu vai aizņēmumu, ja projektā paredzēts pašvaldības galvojums vai aizņēmums</w:t>
            </w:r>
          </w:p>
        </w:tc>
        <w:tc>
          <w:tcPr>
            <w:tcW w:w="1560" w:type="dxa"/>
          </w:tcPr>
          <w:p w:rsidR="00C57F3A" w:rsidRPr="00C32C50" w:rsidRDefault="00774835"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r w:rsidR="009F5C28">
              <w:rPr>
                <w:sz w:val="22"/>
                <w:szCs w:val="22"/>
              </w:rPr>
              <w:t>/NA</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B07678">
        <w:tc>
          <w:tcPr>
            <w:tcW w:w="1384" w:type="dxa"/>
            <w:gridSpan w:val="2"/>
          </w:tcPr>
          <w:p w:rsidR="00C57F3A" w:rsidRPr="00C32C50" w:rsidRDefault="00C57F3A" w:rsidP="000A01EE">
            <w:pPr>
              <w:widowControl/>
              <w:spacing w:after="0" w:line="240" w:lineRule="auto"/>
              <w:ind w:firstLine="0"/>
              <w:jc w:val="center"/>
              <w:rPr>
                <w:bCs/>
                <w:sz w:val="22"/>
                <w:szCs w:val="22"/>
                <w:lang w:eastAsia="lv-LV"/>
              </w:rPr>
            </w:pPr>
            <w:r w:rsidRPr="00C32C50">
              <w:rPr>
                <w:bCs/>
                <w:sz w:val="22"/>
                <w:szCs w:val="22"/>
                <w:lang w:eastAsia="lv-LV"/>
              </w:rPr>
              <w:t>48.11.</w:t>
            </w:r>
          </w:p>
        </w:tc>
        <w:tc>
          <w:tcPr>
            <w:tcW w:w="4652" w:type="dxa"/>
          </w:tcPr>
          <w:p w:rsidR="00C57F3A" w:rsidRPr="00C32C50" w:rsidRDefault="00C57F3A" w:rsidP="000A01EE">
            <w:pPr>
              <w:pStyle w:val="NormalWeb"/>
              <w:jc w:val="both"/>
              <w:rPr>
                <w:sz w:val="22"/>
                <w:szCs w:val="22"/>
                <w:lang w:val="lv-LV"/>
              </w:rPr>
            </w:pPr>
            <w:r w:rsidRPr="00C32C50">
              <w:rPr>
                <w:sz w:val="22"/>
                <w:szCs w:val="22"/>
                <w:lang w:val="lv-LV"/>
              </w:rPr>
              <w:t xml:space="preserve">pašvaldības lēmums par to, ka pašvaldība saskaņo projekta iesniedzēja sagatavoto projekta </w:t>
            </w:r>
            <w:r w:rsidRPr="00C32C50">
              <w:rPr>
                <w:sz w:val="22"/>
                <w:szCs w:val="22"/>
                <w:lang w:val="lv-LV"/>
              </w:rPr>
              <w:lastRenderedPageBreak/>
              <w:t>iesniegumu un tajā ietverto darbu un finansējuma apjomu</w:t>
            </w:r>
          </w:p>
        </w:tc>
        <w:tc>
          <w:tcPr>
            <w:tcW w:w="1560" w:type="dxa"/>
          </w:tcPr>
          <w:p w:rsidR="00C57F3A" w:rsidRPr="00C32C50" w:rsidRDefault="00774835" w:rsidP="000F5091">
            <w:pPr>
              <w:widowControl/>
              <w:spacing w:after="0" w:line="240" w:lineRule="auto"/>
              <w:ind w:firstLine="0"/>
              <w:jc w:val="center"/>
              <w:rPr>
                <w:sz w:val="22"/>
                <w:szCs w:val="22"/>
              </w:rPr>
            </w:pPr>
            <w:r w:rsidRPr="00C32C50">
              <w:rPr>
                <w:sz w:val="22"/>
                <w:szCs w:val="22"/>
              </w:rPr>
              <w:lastRenderedPageBreak/>
              <w:t>P</w:t>
            </w:r>
          </w:p>
        </w:tc>
        <w:tc>
          <w:tcPr>
            <w:tcW w:w="1403" w:type="dxa"/>
            <w:tcBorders>
              <w:bottom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B07678">
        <w:tc>
          <w:tcPr>
            <w:tcW w:w="1384" w:type="dxa"/>
            <w:gridSpan w:val="2"/>
          </w:tcPr>
          <w:p w:rsidR="00C57F3A" w:rsidRPr="00C32C50" w:rsidRDefault="00C57F3A" w:rsidP="00DA6EB5">
            <w:pPr>
              <w:pStyle w:val="naiskr"/>
              <w:spacing w:line="211" w:lineRule="atLeast"/>
              <w:jc w:val="center"/>
              <w:rPr>
                <w:sz w:val="22"/>
                <w:szCs w:val="22"/>
                <w:lang w:val="lv-LV"/>
              </w:rPr>
            </w:pPr>
            <w:r w:rsidRPr="00C32C50">
              <w:rPr>
                <w:bCs/>
                <w:sz w:val="22"/>
                <w:szCs w:val="22"/>
                <w:lang w:eastAsia="lv-LV"/>
              </w:rPr>
              <w:lastRenderedPageBreak/>
              <w:t>48.12.</w:t>
            </w:r>
          </w:p>
        </w:tc>
        <w:tc>
          <w:tcPr>
            <w:tcW w:w="4652" w:type="dxa"/>
          </w:tcPr>
          <w:p w:rsidR="00C57F3A" w:rsidRPr="00C32C50" w:rsidRDefault="00C57F3A" w:rsidP="00DA6EB5">
            <w:pPr>
              <w:pStyle w:val="naiskr"/>
              <w:spacing w:line="211" w:lineRule="atLeast"/>
              <w:rPr>
                <w:sz w:val="22"/>
                <w:szCs w:val="22"/>
                <w:lang w:val="lv-LV"/>
              </w:rPr>
            </w:pPr>
            <w:r w:rsidRPr="00C32C50">
              <w:rPr>
                <w:sz w:val="22"/>
                <w:szCs w:val="22"/>
                <w:lang w:val="lv-LV"/>
              </w:rPr>
              <w:t>projekta naudas plūsmas prognoze</w:t>
            </w:r>
          </w:p>
        </w:tc>
        <w:tc>
          <w:tcPr>
            <w:tcW w:w="1560" w:type="dxa"/>
          </w:tcPr>
          <w:p w:rsidR="00C57F3A" w:rsidRPr="00C32C50" w:rsidRDefault="00774835"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p>
        </w:tc>
        <w:tc>
          <w:tcPr>
            <w:tcW w:w="1265" w:type="dxa"/>
            <w:tcBorders>
              <w:bottom w:val="single" w:sz="4" w:space="0" w:color="auto"/>
            </w:tcBorders>
          </w:tcPr>
          <w:p w:rsidR="00C57F3A" w:rsidRPr="00C32C50" w:rsidRDefault="00C57F3A" w:rsidP="000A01EE">
            <w:pPr>
              <w:spacing w:after="120"/>
              <w:rPr>
                <w:bCs/>
                <w:sz w:val="22"/>
                <w:szCs w:val="22"/>
                <w:lang w:eastAsia="lv-LV"/>
              </w:rPr>
            </w:pPr>
          </w:p>
        </w:tc>
        <w:tc>
          <w:tcPr>
            <w:tcW w:w="3912" w:type="dxa"/>
            <w:tcBorders>
              <w:bottom w:val="single" w:sz="4" w:space="0" w:color="auto"/>
            </w:tcBorders>
          </w:tcPr>
          <w:p w:rsidR="00C57F3A" w:rsidRPr="00C32C50" w:rsidRDefault="00C57F3A" w:rsidP="000A01EE">
            <w:pPr>
              <w:widowControl/>
              <w:spacing w:after="0" w:line="240" w:lineRule="auto"/>
              <w:ind w:firstLine="0"/>
              <w:jc w:val="left"/>
              <w:rPr>
                <w:bCs/>
                <w:sz w:val="22"/>
                <w:szCs w:val="22"/>
                <w:lang w:eastAsia="lv-LV"/>
              </w:rPr>
            </w:pPr>
          </w:p>
        </w:tc>
      </w:tr>
      <w:tr w:rsidR="00C57F3A" w:rsidRPr="00C32C50" w:rsidTr="00774835">
        <w:trPr>
          <w:trHeight w:val="547"/>
        </w:trPr>
        <w:tc>
          <w:tcPr>
            <w:tcW w:w="1349" w:type="dxa"/>
          </w:tcPr>
          <w:p w:rsidR="00C57F3A" w:rsidRPr="00C32C50" w:rsidRDefault="00C57F3A" w:rsidP="006506FA">
            <w:pPr>
              <w:widowControl/>
              <w:spacing w:after="0" w:line="240" w:lineRule="auto"/>
              <w:ind w:firstLine="0"/>
              <w:jc w:val="left"/>
              <w:rPr>
                <w:b/>
                <w:bCs/>
                <w:sz w:val="22"/>
                <w:szCs w:val="22"/>
                <w:lang w:eastAsia="lv-LV"/>
              </w:rPr>
            </w:pPr>
          </w:p>
        </w:tc>
        <w:tc>
          <w:tcPr>
            <w:tcW w:w="12827" w:type="dxa"/>
            <w:gridSpan w:val="6"/>
            <w:vAlign w:val="center"/>
          </w:tcPr>
          <w:p w:rsidR="00C57F3A" w:rsidRPr="00C32C50" w:rsidRDefault="00C57F3A" w:rsidP="006506FA">
            <w:pPr>
              <w:widowControl/>
              <w:spacing w:after="0" w:line="240" w:lineRule="auto"/>
              <w:ind w:firstLine="0"/>
              <w:jc w:val="left"/>
              <w:rPr>
                <w:bCs/>
                <w:sz w:val="22"/>
                <w:szCs w:val="22"/>
                <w:lang w:eastAsia="lv-LV"/>
              </w:rPr>
            </w:pPr>
            <w:r w:rsidRPr="00C32C50">
              <w:rPr>
                <w:b/>
                <w:bCs/>
                <w:sz w:val="22"/>
                <w:szCs w:val="22"/>
                <w:lang w:eastAsia="lv-LV"/>
              </w:rPr>
              <w:t>ATBILSTĪBAS KRITĒRIJI</w:t>
            </w:r>
            <w:r w:rsidRPr="00C32C50" w:rsidDel="009C77FB">
              <w:rPr>
                <w:b/>
                <w:bCs/>
                <w:sz w:val="22"/>
                <w:szCs w:val="22"/>
              </w:rPr>
              <w:t xml:space="preserve"> </w:t>
            </w:r>
          </w:p>
        </w:tc>
      </w:tr>
      <w:tr w:rsidR="00C57F3A" w:rsidRPr="00C32C50" w:rsidTr="00774835">
        <w:trPr>
          <w:trHeight w:val="457"/>
        </w:trPr>
        <w:tc>
          <w:tcPr>
            <w:tcW w:w="1349" w:type="dxa"/>
          </w:tcPr>
          <w:p w:rsidR="00C57F3A" w:rsidRPr="00C32C50" w:rsidRDefault="00C57F3A" w:rsidP="006506FA">
            <w:pPr>
              <w:widowControl/>
              <w:spacing w:after="0" w:line="240" w:lineRule="auto"/>
              <w:ind w:firstLine="0"/>
              <w:jc w:val="left"/>
              <w:rPr>
                <w:b/>
                <w:bCs/>
                <w:sz w:val="22"/>
                <w:szCs w:val="22"/>
              </w:rPr>
            </w:pPr>
          </w:p>
        </w:tc>
        <w:tc>
          <w:tcPr>
            <w:tcW w:w="12827" w:type="dxa"/>
            <w:gridSpan w:val="6"/>
            <w:vAlign w:val="center"/>
          </w:tcPr>
          <w:p w:rsidR="00C57F3A" w:rsidRPr="00C32C50" w:rsidRDefault="00C57F3A" w:rsidP="006506FA">
            <w:pPr>
              <w:widowControl/>
              <w:spacing w:after="0" w:line="240" w:lineRule="auto"/>
              <w:ind w:firstLine="0"/>
              <w:jc w:val="left"/>
              <w:rPr>
                <w:b/>
                <w:bCs/>
                <w:sz w:val="22"/>
                <w:szCs w:val="22"/>
              </w:rPr>
            </w:pPr>
            <w:r w:rsidRPr="00C32C50">
              <w:rPr>
                <w:b/>
                <w:bCs/>
                <w:sz w:val="22"/>
                <w:szCs w:val="22"/>
              </w:rPr>
              <w:t>Projekta iesniedzēja atbilstības kritēriji</w:t>
            </w:r>
          </w:p>
        </w:tc>
      </w:tr>
      <w:tr w:rsidR="00C57F3A" w:rsidRPr="00C32C50" w:rsidTr="00774835">
        <w:tc>
          <w:tcPr>
            <w:tcW w:w="1384" w:type="dxa"/>
            <w:gridSpan w:val="2"/>
          </w:tcPr>
          <w:p w:rsidR="00C57F3A" w:rsidRPr="00C32C50" w:rsidRDefault="00C57F3A" w:rsidP="00265D30">
            <w:pPr>
              <w:widowControl/>
              <w:spacing w:after="0" w:line="240" w:lineRule="auto"/>
              <w:ind w:firstLine="0"/>
              <w:jc w:val="center"/>
              <w:rPr>
                <w:sz w:val="22"/>
                <w:szCs w:val="22"/>
              </w:rPr>
            </w:pPr>
            <w:r w:rsidRPr="00C32C50">
              <w:rPr>
                <w:sz w:val="22"/>
                <w:szCs w:val="22"/>
              </w:rPr>
              <w:t>13.</w:t>
            </w:r>
          </w:p>
        </w:tc>
        <w:tc>
          <w:tcPr>
            <w:tcW w:w="4652" w:type="dxa"/>
          </w:tcPr>
          <w:p w:rsidR="00C57F3A" w:rsidRPr="00C32C50" w:rsidRDefault="00C57F3A" w:rsidP="00000D7A">
            <w:pPr>
              <w:pStyle w:val="NormalWeb"/>
              <w:jc w:val="both"/>
              <w:rPr>
                <w:sz w:val="22"/>
                <w:szCs w:val="22"/>
                <w:lang w:val="lv-LV"/>
              </w:rPr>
            </w:pPr>
            <w:r w:rsidRPr="00C32C50">
              <w:rPr>
                <w:sz w:val="22"/>
                <w:szCs w:val="22"/>
                <w:lang w:val="lv-LV"/>
              </w:rPr>
              <w:t xml:space="preserve"> Projekta iesniedzējam projekta iesnieguma iesniegšanas mēneša pirmajā darbadienā nav nodokļu parādu </w:t>
            </w:r>
          </w:p>
        </w:tc>
        <w:tc>
          <w:tcPr>
            <w:tcW w:w="1560" w:type="dxa"/>
          </w:tcPr>
          <w:p w:rsidR="00C57F3A" w:rsidRPr="00C32C50" w:rsidRDefault="00774835" w:rsidP="000F5091">
            <w:pPr>
              <w:widowControl/>
              <w:spacing w:after="0" w:line="240" w:lineRule="auto"/>
              <w:ind w:firstLine="0"/>
              <w:jc w:val="center"/>
              <w:rPr>
                <w:sz w:val="22"/>
                <w:szCs w:val="22"/>
              </w:rPr>
            </w:pPr>
            <w:r w:rsidRPr="00C32C50">
              <w:rPr>
                <w:sz w:val="22"/>
                <w:szCs w:val="22"/>
              </w:rPr>
              <w:t>P</w:t>
            </w:r>
          </w:p>
        </w:tc>
        <w:tc>
          <w:tcPr>
            <w:tcW w:w="1403" w:type="dxa"/>
          </w:tcPr>
          <w:p w:rsidR="00C57F3A" w:rsidRPr="00C32C50" w:rsidRDefault="00C57F3A" w:rsidP="000F5091">
            <w:pPr>
              <w:widowControl/>
              <w:spacing w:after="0" w:line="240" w:lineRule="auto"/>
              <w:ind w:firstLine="0"/>
              <w:jc w:val="center"/>
              <w:rPr>
                <w:bCs/>
                <w:sz w:val="22"/>
                <w:szCs w:val="22"/>
                <w:lang w:eastAsia="lv-LV"/>
              </w:rPr>
            </w:pPr>
            <w:r w:rsidRPr="00C32C50">
              <w:rPr>
                <w:sz w:val="22"/>
                <w:szCs w:val="22"/>
              </w:rPr>
              <w:t>Jā/Nē</w:t>
            </w:r>
          </w:p>
        </w:tc>
        <w:tc>
          <w:tcPr>
            <w:tcW w:w="1265" w:type="dxa"/>
          </w:tcPr>
          <w:p w:rsidR="00C57F3A" w:rsidRPr="00C32C50" w:rsidRDefault="00C57F3A" w:rsidP="00265D30">
            <w:pPr>
              <w:widowControl/>
              <w:spacing w:after="0" w:line="240" w:lineRule="auto"/>
              <w:ind w:firstLine="0"/>
              <w:jc w:val="left"/>
              <w:rPr>
                <w:bCs/>
                <w:sz w:val="22"/>
                <w:szCs w:val="22"/>
                <w:lang w:eastAsia="lv-LV"/>
              </w:rPr>
            </w:pPr>
          </w:p>
        </w:tc>
        <w:tc>
          <w:tcPr>
            <w:tcW w:w="3912" w:type="dxa"/>
          </w:tcPr>
          <w:p w:rsidR="00C57F3A" w:rsidRPr="00C32C50" w:rsidRDefault="00C57F3A" w:rsidP="00265D30">
            <w:pPr>
              <w:pStyle w:val="NormalWeb"/>
              <w:rPr>
                <w:sz w:val="22"/>
                <w:szCs w:val="22"/>
                <w:lang w:val="lv-LV"/>
              </w:rPr>
            </w:pPr>
          </w:p>
        </w:tc>
      </w:tr>
      <w:tr w:rsidR="00774835" w:rsidRPr="00C32C50" w:rsidTr="00774835">
        <w:tc>
          <w:tcPr>
            <w:tcW w:w="1384" w:type="dxa"/>
            <w:gridSpan w:val="2"/>
          </w:tcPr>
          <w:p w:rsidR="00774835" w:rsidRPr="00C32C50" w:rsidRDefault="00774835" w:rsidP="00AE50FB">
            <w:pPr>
              <w:widowControl/>
              <w:spacing w:after="0" w:line="240" w:lineRule="auto"/>
              <w:ind w:firstLine="0"/>
              <w:jc w:val="center"/>
              <w:rPr>
                <w:sz w:val="22"/>
                <w:szCs w:val="22"/>
              </w:rPr>
            </w:pPr>
            <w:r w:rsidRPr="00C32C50">
              <w:rPr>
                <w:bCs/>
                <w:sz w:val="22"/>
                <w:szCs w:val="22"/>
                <w:lang w:eastAsia="lv-LV"/>
              </w:rPr>
              <w:t>16.</w:t>
            </w:r>
          </w:p>
        </w:tc>
        <w:tc>
          <w:tcPr>
            <w:tcW w:w="4652" w:type="dxa"/>
          </w:tcPr>
          <w:p w:rsidR="00774835" w:rsidRPr="00C32C50" w:rsidRDefault="00774835" w:rsidP="00AE50FB">
            <w:pPr>
              <w:pStyle w:val="NormalWeb"/>
              <w:jc w:val="both"/>
              <w:rPr>
                <w:sz w:val="22"/>
                <w:szCs w:val="22"/>
                <w:lang w:val="lv-LV"/>
              </w:rPr>
            </w:pPr>
            <w:r w:rsidRPr="00C32C50">
              <w:rPr>
                <w:sz w:val="22"/>
                <w:szCs w:val="22"/>
                <w:lang w:val="lv-LV"/>
              </w:rPr>
              <w:t>Projekta iesniedzēja finanšu situācijas novērtējums apliecina saimnieciskās darbības veicēja finansiālo stabilitāti pēc projekta realizācijas</w:t>
            </w:r>
          </w:p>
        </w:tc>
        <w:tc>
          <w:tcPr>
            <w:tcW w:w="1560" w:type="dxa"/>
          </w:tcPr>
          <w:p w:rsidR="00774835" w:rsidRPr="00C32C50" w:rsidRDefault="009E2716"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Pr>
          <w:p w:rsidR="00774835" w:rsidRPr="00C32C50" w:rsidRDefault="00774835"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Pr>
          <w:p w:rsidR="00774835" w:rsidRPr="00C32C50" w:rsidRDefault="00774835" w:rsidP="00AE50FB">
            <w:pPr>
              <w:widowControl/>
              <w:spacing w:after="0" w:line="240" w:lineRule="auto"/>
              <w:ind w:firstLine="0"/>
              <w:jc w:val="left"/>
              <w:rPr>
                <w:bCs/>
                <w:sz w:val="22"/>
                <w:szCs w:val="22"/>
                <w:lang w:eastAsia="lv-LV"/>
              </w:rPr>
            </w:pPr>
          </w:p>
        </w:tc>
        <w:tc>
          <w:tcPr>
            <w:tcW w:w="3912" w:type="dxa"/>
          </w:tcPr>
          <w:p w:rsidR="00774835" w:rsidRPr="00C32C50" w:rsidRDefault="00774835" w:rsidP="00AE50FB">
            <w:pPr>
              <w:pStyle w:val="NormalWeb"/>
              <w:rPr>
                <w:sz w:val="22"/>
                <w:szCs w:val="22"/>
                <w:lang w:val="lv-LV"/>
              </w:rPr>
            </w:pPr>
          </w:p>
        </w:tc>
      </w:tr>
      <w:tr w:rsidR="00F74B6C" w:rsidRPr="00C32C50" w:rsidTr="00AE50FB">
        <w:tc>
          <w:tcPr>
            <w:tcW w:w="1384" w:type="dxa"/>
            <w:gridSpan w:val="2"/>
          </w:tcPr>
          <w:p w:rsidR="00F74B6C" w:rsidRPr="00C32C50" w:rsidRDefault="00F74B6C" w:rsidP="00AE50FB">
            <w:pPr>
              <w:widowControl/>
              <w:spacing w:after="0" w:line="240" w:lineRule="auto"/>
              <w:ind w:firstLine="0"/>
              <w:jc w:val="center"/>
              <w:rPr>
                <w:bCs/>
                <w:sz w:val="22"/>
                <w:szCs w:val="22"/>
                <w:lang w:eastAsia="lv-LV"/>
              </w:rPr>
            </w:pPr>
          </w:p>
        </w:tc>
        <w:tc>
          <w:tcPr>
            <w:tcW w:w="12792" w:type="dxa"/>
            <w:gridSpan w:val="5"/>
          </w:tcPr>
          <w:p w:rsidR="00F74B6C" w:rsidRPr="00C32C50" w:rsidRDefault="009E2716" w:rsidP="00AE50FB">
            <w:pPr>
              <w:pStyle w:val="NormalWeb"/>
              <w:rPr>
                <w:sz w:val="22"/>
                <w:szCs w:val="22"/>
                <w:lang w:val="lv-LV"/>
              </w:rPr>
            </w:pPr>
            <w:r w:rsidRPr="00C32C50">
              <w:rPr>
                <w:b/>
                <w:bCs/>
                <w:sz w:val="22"/>
                <w:szCs w:val="22"/>
                <w:lang w:val="lv-LV"/>
              </w:rPr>
              <w:t>Kohēzijas fonda</w:t>
            </w:r>
            <w:r w:rsidRPr="00C32C50">
              <w:rPr>
                <w:sz w:val="22"/>
                <w:szCs w:val="22"/>
                <w:lang w:val="lv-LV"/>
              </w:rPr>
              <w:t xml:space="preserve"> </w:t>
            </w:r>
            <w:r w:rsidRPr="00C32C50">
              <w:rPr>
                <w:b/>
                <w:bCs/>
                <w:sz w:val="22"/>
                <w:szCs w:val="22"/>
                <w:lang w:val="lv-LV"/>
              </w:rPr>
              <w:t>projekta atbilstība horizontālajai prioritātei – ilgtspējīga attīstība</w:t>
            </w:r>
          </w:p>
        </w:tc>
      </w:tr>
      <w:tr w:rsidR="009E2716" w:rsidRPr="00C32C50" w:rsidTr="00774835">
        <w:tc>
          <w:tcPr>
            <w:tcW w:w="1384" w:type="dxa"/>
            <w:gridSpan w:val="2"/>
          </w:tcPr>
          <w:p w:rsidR="009E2716" w:rsidRPr="00C32C50" w:rsidRDefault="009E2716" w:rsidP="00AE50FB">
            <w:pPr>
              <w:widowControl/>
              <w:spacing w:after="0" w:line="240" w:lineRule="auto"/>
              <w:ind w:firstLine="0"/>
              <w:jc w:val="center"/>
              <w:rPr>
                <w:sz w:val="22"/>
                <w:szCs w:val="22"/>
              </w:rPr>
            </w:pPr>
            <w:r w:rsidRPr="00C32C50">
              <w:rPr>
                <w:sz w:val="22"/>
                <w:szCs w:val="22"/>
              </w:rPr>
              <w:t>18.</w:t>
            </w:r>
          </w:p>
        </w:tc>
        <w:tc>
          <w:tcPr>
            <w:tcW w:w="4652" w:type="dxa"/>
          </w:tcPr>
          <w:p w:rsidR="009E2716" w:rsidRPr="00C32C50" w:rsidRDefault="009E2716" w:rsidP="00AE50FB">
            <w:pPr>
              <w:pStyle w:val="NormalWeb"/>
              <w:jc w:val="both"/>
              <w:rPr>
                <w:sz w:val="22"/>
                <w:szCs w:val="22"/>
                <w:lang w:val="lv-LV"/>
              </w:rPr>
            </w:pPr>
            <w:r w:rsidRPr="00C32C50">
              <w:rPr>
                <w:sz w:val="22"/>
                <w:szCs w:val="22"/>
                <w:lang w:val="lv-LV"/>
              </w:rPr>
              <w:t> Projekta īstenošana nodrošinās vides piesārņojuma samazināšanu vai normatīvajiem aktiem atbilstošas kvalitātes dzeramā ūdens nodrošināšanu iedzīvotājiem</w:t>
            </w:r>
          </w:p>
        </w:tc>
        <w:tc>
          <w:tcPr>
            <w:tcW w:w="1560" w:type="dxa"/>
          </w:tcPr>
          <w:p w:rsidR="009E2716" w:rsidRPr="00C32C50" w:rsidRDefault="009E2716"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Pr>
          <w:p w:rsidR="009E2716" w:rsidRPr="00C32C50" w:rsidRDefault="009E2716"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Pr>
          <w:p w:rsidR="009E2716" w:rsidRPr="00C32C50" w:rsidRDefault="009E2716" w:rsidP="00AE50FB">
            <w:pPr>
              <w:widowControl/>
              <w:spacing w:after="0" w:line="240" w:lineRule="auto"/>
              <w:ind w:firstLine="0"/>
              <w:jc w:val="left"/>
              <w:rPr>
                <w:bCs/>
                <w:sz w:val="22"/>
                <w:szCs w:val="22"/>
                <w:lang w:eastAsia="lv-LV"/>
              </w:rPr>
            </w:pPr>
          </w:p>
        </w:tc>
        <w:tc>
          <w:tcPr>
            <w:tcW w:w="3912" w:type="dxa"/>
          </w:tcPr>
          <w:p w:rsidR="009E2716" w:rsidRPr="00C32C50" w:rsidRDefault="009E2716" w:rsidP="00AE50FB">
            <w:pPr>
              <w:pStyle w:val="NormalWeb"/>
              <w:rPr>
                <w:sz w:val="22"/>
                <w:szCs w:val="22"/>
                <w:lang w:val="lv-LV"/>
              </w:rPr>
            </w:pPr>
          </w:p>
        </w:tc>
      </w:tr>
      <w:tr w:rsidR="009E2716" w:rsidRPr="00C32C50" w:rsidTr="00774835">
        <w:tc>
          <w:tcPr>
            <w:tcW w:w="1384" w:type="dxa"/>
            <w:gridSpan w:val="2"/>
          </w:tcPr>
          <w:p w:rsidR="009E2716" w:rsidRPr="00C32C50" w:rsidRDefault="009E2716" w:rsidP="00AE50FB">
            <w:pPr>
              <w:widowControl/>
              <w:spacing w:after="0" w:line="240" w:lineRule="auto"/>
              <w:ind w:firstLine="0"/>
              <w:jc w:val="center"/>
              <w:rPr>
                <w:sz w:val="22"/>
                <w:szCs w:val="22"/>
              </w:rPr>
            </w:pPr>
            <w:r w:rsidRPr="00C32C50">
              <w:rPr>
                <w:sz w:val="22"/>
                <w:szCs w:val="22"/>
              </w:rPr>
              <w:t>19.</w:t>
            </w:r>
          </w:p>
        </w:tc>
        <w:tc>
          <w:tcPr>
            <w:tcW w:w="4652" w:type="dxa"/>
          </w:tcPr>
          <w:p w:rsidR="009E2716" w:rsidRPr="00C32C50" w:rsidRDefault="009E2716" w:rsidP="00AE50FB">
            <w:pPr>
              <w:pStyle w:val="NormalWeb"/>
              <w:jc w:val="both"/>
              <w:rPr>
                <w:sz w:val="22"/>
                <w:szCs w:val="22"/>
                <w:lang w:val="lv-LV"/>
              </w:rPr>
            </w:pPr>
            <w:r w:rsidRPr="00C32C50">
              <w:rPr>
                <w:sz w:val="22"/>
                <w:szCs w:val="22"/>
                <w:lang w:val="lv-LV"/>
              </w:rPr>
              <w:t> Projekta īstenošana uzlabos ūdenssaimniecības infrastruktūras darbības efektivitāti</w:t>
            </w:r>
          </w:p>
        </w:tc>
        <w:tc>
          <w:tcPr>
            <w:tcW w:w="1560" w:type="dxa"/>
          </w:tcPr>
          <w:p w:rsidR="009E2716" w:rsidRPr="00C32C50" w:rsidRDefault="009E2716"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Pr>
          <w:p w:rsidR="009E2716" w:rsidRPr="00C32C50" w:rsidRDefault="009E2716"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Pr>
          <w:p w:rsidR="009E2716" w:rsidRPr="00C32C50" w:rsidRDefault="009E2716" w:rsidP="00AE50FB">
            <w:pPr>
              <w:widowControl/>
              <w:spacing w:after="0" w:line="240" w:lineRule="auto"/>
              <w:ind w:firstLine="0"/>
              <w:jc w:val="left"/>
              <w:rPr>
                <w:bCs/>
                <w:sz w:val="22"/>
                <w:szCs w:val="22"/>
                <w:lang w:eastAsia="lv-LV"/>
              </w:rPr>
            </w:pPr>
          </w:p>
        </w:tc>
        <w:tc>
          <w:tcPr>
            <w:tcW w:w="3912" w:type="dxa"/>
          </w:tcPr>
          <w:p w:rsidR="009E2716" w:rsidRPr="00C32C50" w:rsidRDefault="009E2716" w:rsidP="00AE50FB">
            <w:pPr>
              <w:pStyle w:val="NormalWeb"/>
              <w:rPr>
                <w:sz w:val="22"/>
                <w:szCs w:val="22"/>
                <w:lang w:val="lv-LV"/>
              </w:rPr>
            </w:pPr>
          </w:p>
        </w:tc>
      </w:tr>
      <w:tr w:rsidR="009E2716" w:rsidRPr="00C32C50" w:rsidTr="00B07678">
        <w:tc>
          <w:tcPr>
            <w:tcW w:w="1384" w:type="dxa"/>
            <w:gridSpan w:val="2"/>
          </w:tcPr>
          <w:p w:rsidR="009E2716" w:rsidRPr="00C32C50" w:rsidRDefault="009E2716" w:rsidP="00265D30">
            <w:pPr>
              <w:pStyle w:val="NormalWeb"/>
              <w:rPr>
                <w:b/>
                <w:sz w:val="22"/>
                <w:szCs w:val="22"/>
                <w:lang w:val="lv-LV"/>
              </w:rPr>
            </w:pPr>
          </w:p>
        </w:tc>
        <w:tc>
          <w:tcPr>
            <w:tcW w:w="12792" w:type="dxa"/>
            <w:gridSpan w:val="5"/>
          </w:tcPr>
          <w:p w:rsidR="009E2716" w:rsidRPr="00C32C50" w:rsidRDefault="009E2716" w:rsidP="00265D30">
            <w:pPr>
              <w:pStyle w:val="NormalWeb"/>
              <w:rPr>
                <w:b/>
                <w:sz w:val="22"/>
                <w:szCs w:val="22"/>
                <w:lang w:val="lv-LV"/>
              </w:rPr>
            </w:pPr>
            <w:r w:rsidRPr="00C32C50">
              <w:rPr>
                <w:b/>
                <w:sz w:val="22"/>
                <w:szCs w:val="22"/>
                <w:lang w:val="lv-LV"/>
              </w:rPr>
              <w:t>Projekta atbilstības kritēriji</w:t>
            </w:r>
          </w:p>
        </w:tc>
      </w:tr>
      <w:tr w:rsidR="009E2716" w:rsidRPr="00C32C50" w:rsidTr="00B07678">
        <w:tc>
          <w:tcPr>
            <w:tcW w:w="1384" w:type="dxa"/>
            <w:gridSpan w:val="2"/>
          </w:tcPr>
          <w:p w:rsidR="009E2716" w:rsidRPr="00C32C50" w:rsidRDefault="009E2716" w:rsidP="006506FA">
            <w:pPr>
              <w:pStyle w:val="naiskr"/>
              <w:jc w:val="center"/>
              <w:rPr>
                <w:sz w:val="22"/>
                <w:szCs w:val="22"/>
                <w:lang w:val="lv-LV"/>
              </w:rPr>
            </w:pPr>
            <w:r w:rsidRPr="00C32C50">
              <w:rPr>
                <w:sz w:val="22"/>
                <w:szCs w:val="22"/>
                <w:lang w:val="lv-LV"/>
              </w:rPr>
              <w:t>22.</w:t>
            </w:r>
          </w:p>
        </w:tc>
        <w:tc>
          <w:tcPr>
            <w:tcW w:w="4652" w:type="dxa"/>
          </w:tcPr>
          <w:p w:rsidR="009E2716" w:rsidRPr="00551E8B" w:rsidRDefault="009E2716" w:rsidP="00BD4957">
            <w:pPr>
              <w:pStyle w:val="NormalWeb"/>
              <w:jc w:val="both"/>
              <w:rPr>
                <w:sz w:val="22"/>
                <w:szCs w:val="22"/>
                <w:lang w:val="lv-LV" w:eastAsia="lv-LV"/>
              </w:rPr>
            </w:pPr>
            <w:r w:rsidRPr="00551E8B">
              <w:rPr>
                <w:sz w:val="22"/>
                <w:szCs w:val="22"/>
                <w:lang w:val="lv-LV"/>
              </w:rPr>
              <w:t>Projekta iesniegumā iekļautās attiecināmās izmaksas atbilst normatīvajos aktos par aktivitātes īstenošanu noteiktajām attiecināmajām izmaksām un to apjomam</w:t>
            </w:r>
          </w:p>
        </w:tc>
        <w:tc>
          <w:tcPr>
            <w:tcW w:w="1560" w:type="dxa"/>
          </w:tcPr>
          <w:p w:rsidR="009E2716" w:rsidRPr="00C32C50" w:rsidRDefault="00D96317"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9E2716" w:rsidRPr="00C32C50" w:rsidRDefault="009E2716" w:rsidP="000F5091">
            <w:pPr>
              <w:widowControl/>
              <w:spacing w:after="0" w:line="240" w:lineRule="auto"/>
              <w:ind w:firstLine="0"/>
              <w:jc w:val="center"/>
              <w:rPr>
                <w:bCs/>
                <w:sz w:val="22"/>
                <w:szCs w:val="22"/>
                <w:lang w:eastAsia="lv-LV"/>
              </w:rPr>
            </w:pPr>
            <w:r w:rsidRPr="00C32C50">
              <w:rPr>
                <w:sz w:val="22"/>
                <w:szCs w:val="22"/>
              </w:rPr>
              <w:t>Jā/Nē</w:t>
            </w:r>
          </w:p>
        </w:tc>
        <w:tc>
          <w:tcPr>
            <w:tcW w:w="1265" w:type="dxa"/>
            <w:tcBorders>
              <w:bottom w:val="single" w:sz="4" w:space="0" w:color="auto"/>
            </w:tcBorders>
            <w:shd w:val="clear" w:color="auto" w:fill="auto"/>
          </w:tcPr>
          <w:p w:rsidR="009E2716" w:rsidRPr="00C32C50" w:rsidRDefault="009E2716" w:rsidP="006506FA">
            <w:pPr>
              <w:widowControl/>
              <w:spacing w:after="0" w:line="240" w:lineRule="auto"/>
              <w:ind w:firstLine="0"/>
              <w:jc w:val="left"/>
              <w:rPr>
                <w:bCs/>
                <w:sz w:val="22"/>
                <w:szCs w:val="22"/>
                <w:lang w:eastAsia="lv-LV"/>
              </w:rPr>
            </w:pPr>
          </w:p>
        </w:tc>
        <w:tc>
          <w:tcPr>
            <w:tcW w:w="3912" w:type="dxa"/>
            <w:tcBorders>
              <w:bottom w:val="single" w:sz="4" w:space="0" w:color="auto"/>
            </w:tcBorders>
          </w:tcPr>
          <w:p w:rsidR="009E2716" w:rsidRPr="00C32C50" w:rsidRDefault="009E2716" w:rsidP="006506FA">
            <w:pPr>
              <w:widowControl/>
              <w:spacing w:after="0" w:line="240" w:lineRule="auto"/>
              <w:ind w:firstLine="0"/>
              <w:jc w:val="left"/>
              <w:rPr>
                <w:bCs/>
                <w:sz w:val="22"/>
                <w:szCs w:val="22"/>
                <w:lang w:eastAsia="lv-LV"/>
              </w:rPr>
            </w:pPr>
          </w:p>
        </w:tc>
      </w:tr>
      <w:tr w:rsidR="009E2716" w:rsidRPr="00C32C50" w:rsidTr="00AA2BBB">
        <w:tc>
          <w:tcPr>
            <w:tcW w:w="1384" w:type="dxa"/>
            <w:gridSpan w:val="2"/>
          </w:tcPr>
          <w:p w:rsidR="009E2716" w:rsidRPr="00C32C50" w:rsidRDefault="009E2716" w:rsidP="006506FA">
            <w:pPr>
              <w:pStyle w:val="naiskr"/>
              <w:jc w:val="center"/>
              <w:rPr>
                <w:sz w:val="22"/>
                <w:szCs w:val="22"/>
                <w:lang w:val="lv-LV"/>
              </w:rPr>
            </w:pPr>
            <w:r w:rsidRPr="00C32C50">
              <w:rPr>
                <w:sz w:val="22"/>
                <w:szCs w:val="22"/>
                <w:lang w:val="lv-LV"/>
              </w:rPr>
              <w:t xml:space="preserve">23. </w:t>
            </w:r>
          </w:p>
        </w:tc>
        <w:tc>
          <w:tcPr>
            <w:tcW w:w="4652" w:type="dxa"/>
          </w:tcPr>
          <w:p w:rsidR="009E2716" w:rsidRPr="00C32C50" w:rsidRDefault="009E2716" w:rsidP="00BD4957">
            <w:pPr>
              <w:pStyle w:val="NormalWeb"/>
              <w:jc w:val="both"/>
              <w:rPr>
                <w:sz w:val="22"/>
                <w:szCs w:val="22"/>
                <w:lang w:val="lv-LV" w:eastAsia="lv-LV"/>
              </w:rPr>
            </w:pPr>
            <w:r w:rsidRPr="00C32C50">
              <w:rPr>
                <w:sz w:val="22"/>
                <w:szCs w:val="22"/>
                <w:lang w:val="lv-LV" w:eastAsia="lv-LV"/>
              </w:rPr>
              <w:t>Projekta iesniegumā iekļautās neattiecināmās izmaksas</w:t>
            </w:r>
            <w:proofErr w:type="gramStart"/>
            <w:r w:rsidRPr="00C32C50">
              <w:rPr>
                <w:sz w:val="22"/>
                <w:szCs w:val="22"/>
                <w:lang w:val="lv-LV" w:eastAsia="lv-LV"/>
              </w:rPr>
              <w:t xml:space="preserve">  </w:t>
            </w:r>
            <w:proofErr w:type="gramEnd"/>
            <w:r w:rsidRPr="00C32C50">
              <w:rPr>
                <w:sz w:val="22"/>
                <w:szCs w:val="22"/>
                <w:lang w:val="lv-LV" w:eastAsia="lv-LV"/>
              </w:rPr>
              <w:t>atbilst normatīvajos aktos par aktivitātes īstenošanu  noteiktajām neattiecināmajām izmaksām un to apjomam</w:t>
            </w:r>
          </w:p>
        </w:tc>
        <w:tc>
          <w:tcPr>
            <w:tcW w:w="1560" w:type="dxa"/>
          </w:tcPr>
          <w:p w:rsidR="009E2716" w:rsidRPr="00C32C50" w:rsidRDefault="00D96317"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9E2716" w:rsidRPr="00C32C50" w:rsidRDefault="009E2716" w:rsidP="000F5091">
            <w:pPr>
              <w:widowControl/>
              <w:spacing w:after="0" w:line="240" w:lineRule="auto"/>
              <w:ind w:firstLine="0"/>
              <w:jc w:val="center"/>
              <w:rPr>
                <w:bCs/>
                <w:sz w:val="22"/>
                <w:szCs w:val="22"/>
                <w:lang w:eastAsia="lv-LV"/>
              </w:rPr>
            </w:pPr>
            <w:r w:rsidRPr="00C32C50">
              <w:rPr>
                <w:sz w:val="22"/>
                <w:szCs w:val="22"/>
              </w:rPr>
              <w:t>Jā/Nē</w:t>
            </w:r>
          </w:p>
        </w:tc>
        <w:tc>
          <w:tcPr>
            <w:tcW w:w="1265" w:type="dxa"/>
            <w:tcBorders>
              <w:bottom w:val="single" w:sz="4" w:space="0" w:color="auto"/>
            </w:tcBorders>
            <w:shd w:val="clear" w:color="auto" w:fill="auto"/>
          </w:tcPr>
          <w:p w:rsidR="009E2716" w:rsidRPr="00C32C50" w:rsidRDefault="009E2716" w:rsidP="006506FA">
            <w:pPr>
              <w:widowControl/>
              <w:spacing w:after="0" w:line="240" w:lineRule="auto"/>
              <w:ind w:firstLine="0"/>
              <w:jc w:val="left"/>
              <w:rPr>
                <w:bCs/>
                <w:sz w:val="22"/>
                <w:szCs w:val="22"/>
                <w:lang w:eastAsia="lv-LV"/>
              </w:rPr>
            </w:pPr>
          </w:p>
        </w:tc>
        <w:tc>
          <w:tcPr>
            <w:tcW w:w="3912" w:type="dxa"/>
            <w:tcBorders>
              <w:bottom w:val="single" w:sz="4" w:space="0" w:color="auto"/>
            </w:tcBorders>
          </w:tcPr>
          <w:p w:rsidR="009E2716" w:rsidRPr="00C32C50" w:rsidRDefault="009E2716" w:rsidP="006506FA">
            <w:pPr>
              <w:widowControl/>
              <w:spacing w:after="0" w:line="240" w:lineRule="auto"/>
              <w:ind w:firstLine="0"/>
              <w:jc w:val="left"/>
              <w:rPr>
                <w:bCs/>
                <w:sz w:val="22"/>
                <w:szCs w:val="22"/>
                <w:lang w:eastAsia="lv-LV"/>
              </w:rPr>
            </w:pPr>
          </w:p>
        </w:tc>
      </w:tr>
      <w:tr w:rsidR="00D96317" w:rsidRPr="00C32C50" w:rsidTr="00AA2BBB">
        <w:tc>
          <w:tcPr>
            <w:tcW w:w="1384" w:type="dxa"/>
            <w:gridSpan w:val="2"/>
          </w:tcPr>
          <w:p w:rsidR="00D96317" w:rsidRPr="00C32C50" w:rsidRDefault="00D96317" w:rsidP="00AE50FB">
            <w:pPr>
              <w:widowControl/>
              <w:spacing w:after="0" w:line="240" w:lineRule="auto"/>
              <w:ind w:firstLine="0"/>
              <w:jc w:val="center"/>
              <w:rPr>
                <w:sz w:val="22"/>
                <w:szCs w:val="22"/>
              </w:rPr>
            </w:pPr>
            <w:r w:rsidRPr="00C32C50">
              <w:rPr>
                <w:sz w:val="22"/>
                <w:szCs w:val="22"/>
              </w:rPr>
              <w:t xml:space="preserve">24. </w:t>
            </w:r>
          </w:p>
        </w:tc>
        <w:tc>
          <w:tcPr>
            <w:tcW w:w="4652" w:type="dxa"/>
          </w:tcPr>
          <w:p w:rsidR="00D96317" w:rsidRPr="00C32C50" w:rsidRDefault="00D96317" w:rsidP="00AE50FB">
            <w:pPr>
              <w:pStyle w:val="NormalWeb"/>
              <w:jc w:val="both"/>
              <w:rPr>
                <w:sz w:val="22"/>
                <w:szCs w:val="22"/>
                <w:lang w:val="lv-LV"/>
              </w:rPr>
            </w:pPr>
            <w:r w:rsidRPr="00C32C50">
              <w:rPr>
                <w:sz w:val="22"/>
                <w:szCs w:val="22"/>
                <w:lang w:val="lv-LV"/>
              </w:rPr>
              <w:t xml:space="preserve">Projekta iesniegumā iekļautais projekta apraksts </w:t>
            </w:r>
            <w:r w:rsidRPr="00C32C50">
              <w:rPr>
                <w:sz w:val="22"/>
                <w:szCs w:val="22"/>
                <w:lang w:val="lv-LV"/>
              </w:rPr>
              <w:lastRenderedPageBreak/>
              <w:t>sniedz nepieciešamo informāciju par veicamajām darbībām:</w:t>
            </w:r>
          </w:p>
        </w:tc>
        <w:tc>
          <w:tcPr>
            <w:tcW w:w="1560" w:type="dxa"/>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lastRenderedPageBreak/>
              <w:t>P</w:t>
            </w:r>
          </w:p>
        </w:tc>
        <w:tc>
          <w:tcPr>
            <w:tcW w:w="1403" w:type="dxa"/>
            <w:tcBorders>
              <w:bottom w:val="single" w:sz="4" w:space="0" w:color="auto"/>
              <w:tl2br w:val="single" w:sz="4" w:space="0" w:color="auto"/>
              <w:tr2bl w:val="single" w:sz="4" w:space="0" w:color="auto"/>
            </w:tcBorders>
          </w:tcPr>
          <w:p w:rsidR="00D96317" w:rsidRPr="00C32C50" w:rsidRDefault="00D96317" w:rsidP="00AE50FB">
            <w:pPr>
              <w:widowControl/>
              <w:spacing w:after="0" w:line="240" w:lineRule="auto"/>
              <w:ind w:firstLine="0"/>
              <w:jc w:val="center"/>
              <w:rPr>
                <w:bCs/>
                <w:sz w:val="22"/>
                <w:szCs w:val="22"/>
                <w:lang w:eastAsia="lv-LV"/>
              </w:rPr>
            </w:pPr>
          </w:p>
        </w:tc>
        <w:tc>
          <w:tcPr>
            <w:tcW w:w="1265" w:type="dxa"/>
            <w:tcBorders>
              <w:bottom w:val="single" w:sz="4" w:space="0" w:color="auto"/>
              <w:tl2br w:val="single" w:sz="4" w:space="0" w:color="auto"/>
              <w:tr2bl w:val="single" w:sz="4" w:space="0" w:color="auto"/>
            </w:tcBorders>
            <w:shd w:val="clear" w:color="auto" w:fill="auto"/>
          </w:tcPr>
          <w:p w:rsidR="00D96317" w:rsidRPr="00C32C50" w:rsidRDefault="00D96317" w:rsidP="00AE50FB">
            <w:pPr>
              <w:widowControl/>
              <w:spacing w:after="0" w:line="240" w:lineRule="auto"/>
              <w:ind w:firstLine="0"/>
              <w:jc w:val="left"/>
              <w:rPr>
                <w:bCs/>
                <w:sz w:val="22"/>
                <w:szCs w:val="22"/>
                <w:lang w:eastAsia="lv-LV"/>
              </w:rPr>
            </w:pPr>
          </w:p>
        </w:tc>
        <w:tc>
          <w:tcPr>
            <w:tcW w:w="3912" w:type="dxa"/>
            <w:tcBorders>
              <w:bottom w:val="single" w:sz="4" w:space="0" w:color="auto"/>
              <w:tl2br w:val="single" w:sz="4" w:space="0" w:color="auto"/>
              <w:tr2bl w:val="single" w:sz="4" w:space="0" w:color="auto"/>
            </w:tcBorders>
          </w:tcPr>
          <w:p w:rsidR="00D96317" w:rsidRPr="00C32C50" w:rsidRDefault="00D96317" w:rsidP="00AE50FB">
            <w:pPr>
              <w:pStyle w:val="NormalWeb"/>
              <w:rPr>
                <w:sz w:val="22"/>
                <w:szCs w:val="22"/>
                <w:lang w:val="lv-LV"/>
              </w:rPr>
            </w:pPr>
          </w:p>
        </w:tc>
      </w:tr>
      <w:tr w:rsidR="00D96317" w:rsidRPr="00C32C50" w:rsidTr="00B07678">
        <w:tc>
          <w:tcPr>
            <w:tcW w:w="1384" w:type="dxa"/>
            <w:gridSpan w:val="2"/>
          </w:tcPr>
          <w:p w:rsidR="00D96317" w:rsidRPr="00C32C50" w:rsidRDefault="00D96317" w:rsidP="00AE50FB">
            <w:pPr>
              <w:widowControl/>
              <w:spacing w:after="0" w:line="240" w:lineRule="auto"/>
              <w:ind w:firstLine="0"/>
              <w:jc w:val="center"/>
              <w:rPr>
                <w:sz w:val="22"/>
                <w:szCs w:val="22"/>
              </w:rPr>
            </w:pPr>
            <w:r w:rsidRPr="00C32C50">
              <w:rPr>
                <w:sz w:val="22"/>
                <w:szCs w:val="22"/>
              </w:rPr>
              <w:lastRenderedPageBreak/>
              <w:t>24.1.</w:t>
            </w:r>
          </w:p>
        </w:tc>
        <w:tc>
          <w:tcPr>
            <w:tcW w:w="4652" w:type="dxa"/>
          </w:tcPr>
          <w:p w:rsidR="00D96317" w:rsidRPr="00C32C50" w:rsidRDefault="00D96317" w:rsidP="00AE50FB">
            <w:pPr>
              <w:pStyle w:val="NormalWeb"/>
              <w:jc w:val="both"/>
              <w:rPr>
                <w:sz w:val="22"/>
                <w:szCs w:val="22"/>
                <w:lang w:val="lv-LV"/>
              </w:rPr>
            </w:pPr>
            <w:r w:rsidRPr="00C32C50">
              <w:rPr>
                <w:sz w:val="22"/>
                <w:szCs w:val="22"/>
                <w:lang w:val="lv-LV"/>
              </w:rPr>
              <w:t>sniegts veicamo darbību tehniskais raksturojums</w:t>
            </w:r>
          </w:p>
        </w:tc>
        <w:tc>
          <w:tcPr>
            <w:tcW w:w="1560" w:type="dxa"/>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D96317" w:rsidRPr="00C32C50" w:rsidRDefault="00D96317"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D96317" w:rsidRPr="00C32C50" w:rsidRDefault="00D96317" w:rsidP="00AE50FB">
            <w:pPr>
              <w:pStyle w:val="NormalWeb"/>
              <w:rPr>
                <w:sz w:val="22"/>
                <w:szCs w:val="22"/>
                <w:lang w:val="lv-LV"/>
              </w:rPr>
            </w:pPr>
          </w:p>
        </w:tc>
      </w:tr>
      <w:tr w:rsidR="00D96317" w:rsidRPr="00C32C50" w:rsidTr="00B07678">
        <w:tc>
          <w:tcPr>
            <w:tcW w:w="1384" w:type="dxa"/>
            <w:gridSpan w:val="2"/>
          </w:tcPr>
          <w:p w:rsidR="00D96317" w:rsidRPr="00C32C50" w:rsidRDefault="00D96317" w:rsidP="00AE50FB">
            <w:pPr>
              <w:widowControl/>
              <w:spacing w:after="0" w:line="240" w:lineRule="auto"/>
              <w:ind w:firstLine="0"/>
              <w:jc w:val="center"/>
              <w:rPr>
                <w:sz w:val="22"/>
                <w:szCs w:val="22"/>
              </w:rPr>
            </w:pPr>
            <w:r w:rsidRPr="00C32C50">
              <w:rPr>
                <w:sz w:val="22"/>
                <w:szCs w:val="22"/>
              </w:rPr>
              <w:t>24.2.</w:t>
            </w:r>
          </w:p>
        </w:tc>
        <w:tc>
          <w:tcPr>
            <w:tcW w:w="4652" w:type="dxa"/>
          </w:tcPr>
          <w:p w:rsidR="00D96317" w:rsidRPr="00C32C50" w:rsidRDefault="00D96317" w:rsidP="00AE50FB">
            <w:pPr>
              <w:pStyle w:val="NormalWeb"/>
              <w:jc w:val="both"/>
              <w:rPr>
                <w:sz w:val="22"/>
                <w:szCs w:val="22"/>
                <w:lang w:val="lv-LV"/>
              </w:rPr>
            </w:pPr>
            <w:r w:rsidRPr="00C32C50">
              <w:rPr>
                <w:sz w:val="22"/>
                <w:szCs w:val="22"/>
                <w:lang w:val="lv-LV"/>
              </w:rPr>
              <w:t>norādīti rezultāta un iznākuma rādītāji un tie atbilst aktivitātes mērķim</w:t>
            </w:r>
          </w:p>
        </w:tc>
        <w:tc>
          <w:tcPr>
            <w:tcW w:w="1560" w:type="dxa"/>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D96317" w:rsidRPr="00C32C50" w:rsidRDefault="00D96317"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D96317" w:rsidRPr="00C32C50" w:rsidRDefault="00D96317" w:rsidP="00AE50FB">
            <w:pPr>
              <w:pStyle w:val="NormalWeb"/>
              <w:rPr>
                <w:sz w:val="22"/>
                <w:szCs w:val="22"/>
                <w:lang w:val="lv-LV"/>
              </w:rPr>
            </w:pPr>
          </w:p>
        </w:tc>
      </w:tr>
      <w:tr w:rsidR="00D96317" w:rsidRPr="00C32C50" w:rsidTr="00B07678">
        <w:tc>
          <w:tcPr>
            <w:tcW w:w="1384" w:type="dxa"/>
            <w:gridSpan w:val="2"/>
          </w:tcPr>
          <w:p w:rsidR="00D96317" w:rsidRPr="00C32C50" w:rsidRDefault="00D96317" w:rsidP="00AE50FB">
            <w:pPr>
              <w:widowControl/>
              <w:spacing w:after="0" w:line="240" w:lineRule="auto"/>
              <w:ind w:firstLine="0"/>
              <w:jc w:val="center"/>
              <w:rPr>
                <w:sz w:val="22"/>
                <w:szCs w:val="22"/>
              </w:rPr>
            </w:pPr>
            <w:r w:rsidRPr="00C32C50">
              <w:rPr>
                <w:sz w:val="22"/>
                <w:szCs w:val="22"/>
              </w:rPr>
              <w:t>24.3.</w:t>
            </w:r>
          </w:p>
        </w:tc>
        <w:tc>
          <w:tcPr>
            <w:tcW w:w="4652" w:type="dxa"/>
          </w:tcPr>
          <w:p w:rsidR="00D96317" w:rsidRPr="00C32C50" w:rsidRDefault="00D96317" w:rsidP="00AE50FB">
            <w:pPr>
              <w:pStyle w:val="NormalWeb"/>
              <w:jc w:val="both"/>
              <w:rPr>
                <w:sz w:val="22"/>
                <w:szCs w:val="22"/>
                <w:lang w:val="lv-LV"/>
              </w:rPr>
            </w:pPr>
            <w:r w:rsidRPr="00C32C50">
              <w:rPr>
                <w:sz w:val="22"/>
                <w:szCs w:val="22"/>
                <w:lang w:val="lv-LV"/>
              </w:rPr>
              <w:t>sniegts veicamo darbību izvietojums projekta īstenošanas teritorijā</w:t>
            </w:r>
          </w:p>
        </w:tc>
        <w:tc>
          <w:tcPr>
            <w:tcW w:w="1560" w:type="dxa"/>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D96317" w:rsidRPr="00C32C50" w:rsidRDefault="00D96317"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D96317" w:rsidRPr="00C32C50" w:rsidRDefault="00D96317" w:rsidP="00AE50FB">
            <w:pPr>
              <w:pStyle w:val="NormalWeb"/>
              <w:rPr>
                <w:sz w:val="22"/>
                <w:szCs w:val="22"/>
                <w:lang w:val="lv-LV"/>
              </w:rPr>
            </w:pPr>
          </w:p>
        </w:tc>
      </w:tr>
      <w:tr w:rsidR="00D96317" w:rsidRPr="00C32C50" w:rsidTr="00B07678">
        <w:tc>
          <w:tcPr>
            <w:tcW w:w="1384" w:type="dxa"/>
            <w:gridSpan w:val="2"/>
          </w:tcPr>
          <w:p w:rsidR="00D96317" w:rsidRPr="00C32C50" w:rsidRDefault="00D96317" w:rsidP="00AE50FB">
            <w:pPr>
              <w:widowControl/>
              <w:spacing w:after="0" w:line="240" w:lineRule="auto"/>
              <w:ind w:firstLine="0"/>
              <w:jc w:val="center"/>
              <w:rPr>
                <w:sz w:val="22"/>
                <w:szCs w:val="22"/>
              </w:rPr>
            </w:pPr>
            <w:r w:rsidRPr="00C32C50">
              <w:rPr>
                <w:sz w:val="22"/>
                <w:szCs w:val="22"/>
              </w:rPr>
              <w:t>24.4.</w:t>
            </w:r>
          </w:p>
        </w:tc>
        <w:tc>
          <w:tcPr>
            <w:tcW w:w="4652" w:type="dxa"/>
          </w:tcPr>
          <w:p w:rsidR="00D96317" w:rsidRPr="00C32C50" w:rsidRDefault="00D96317" w:rsidP="00AE50FB">
            <w:pPr>
              <w:pStyle w:val="NormalWeb"/>
              <w:jc w:val="both"/>
              <w:rPr>
                <w:sz w:val="22"/>
                <w:szCs w:val="22"/>
                <w:lang w:val="lv-LV"/>
              </w:rPr>
            </w:pPr>
            <w:r w:rsidRPr="00C32C50">
              <w:rPr>
                <w:sz w:val="22"/>
                <w:szCs w:val="22"/>
                <w:lang w:val="lv-LV"/>
              </w:rPr>
              <w:t>sniegti veicamo darbību ekonomiskie ieguvumi</w:t>
            </w:r>
          </w:p>
        </w:tc>
        <w:tc>
          <w:tcPr>
            <w:tcW w:w="1560" w:type="dxa"/>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D96317" w:rsidRPr="00C32C50" w:rsidRDefault="00D96317"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D96317" w:rsidRPr="00C32C50" w:rsidRDefault="00D96317" w:rsidP="00AE50FB">
            <w:pPr>
              <w:pStyle w:val="NormalWeb"/>
              <w:rPr>
                <w:sz w:val="22"/>
                <w:szCs w:val="22"/>
                <w:lang w:val="lv-LV"/>
              </w:rPr>
            </w:pPr>
          </w:p>
        </w:tc>
      </w:tr>
      <w:tr w:rsidR="00D96317" w:rsidRPr="00C32C50" w:rsidTr="00B07678">
        <w:tc>
          <w:tcPr>
            <w:tcW w:w="1384" w:type="dxa"/>
            <w:gridSpan w:val="2"/>
          </w:tcPr>
          <w:p w:rsidR="00D96317" w:rsidRPr="00C32C50" w:rsidRDefault="00D96317" w:rsidP="00AE50FB">
            <w:pPr>
              <w:widowControl/>
              <w:spacing w:after="0" w:line="240" w:lineRule="auto"/>
              <w:ind w:firstLine="0"/>
              <w:jc w:val="center"/>
              <w:rPr>
                <w:sz w:val="22"/>
                <w:szCs w:val="22"/>
              </w:rPr>
            </w:pPr>
            <w:r w:rsidRPr="00C32C50">
              <w:rPr>
                <w:sz w:val="22"/>
                <w:szCs w:val="22"/>
              </w:rPr>
              <w:t>24.5.</w:t>
            </w:r>
          </w:p>
        </w:tc>
        <w:tc>
          <w:tcPr>
            <w:tcW w:w="4652" w:type="dxa"/>
          </w:tcPr>
          <w:p w:rsidR="00D96317" w:rsidRPr="00C32C50" w:rsidRDefault="00D96317" w:rsidP="00AE50FB">
            <w:pPr>
              <w:pStyle w:val="NormalWeb"/>
              <w:jc w:val="both"/>
              <w:rPr>
                <w:sz w:val="22"/>
                <w:szCs w:val="22"/>
                <w:lang w:val="lv-LV"/>
              </w:rPr>
            </w:pPr>
            <w:r w:rsidRPr="00C32C50">
              <w:rPr>
                <w:sz w:val="22"/>
                <w:szCs w:val="22"/>
                <w:lang w:val="lv-LV"/>
              </w:rPr>
              <w:t>sniegti veicamo darbību kvalitatīvie un kvantitatīvie vides ieguvumi</w:t>
            </w:r>
          </w:p>
        </w:tc>
        <w:tc>
          <w:tcPr>
            <w:tcW w:w="1560" w:type="dxa"/>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D96317" w:rsidRPr="00C32C50" w:rsidRDefault="00D96317"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D96317" w:rsidRPr="00C32C50" w:rsidRDefault="00D96317" w:rsidP="00AE50FB">
            <w:pPr>
              <w:pStyle w:val="NormalWeb"/>
              <w:rPr>
                <w:sz w:val="22"/>
                <w:szCs w:val="22"/>
                <w:lang w:val="lv-LV"/>
              </w:rPr>
            </w:pPr>
          </w:p>
        </w:tc>
      </w:tr>
      <w:tr w:rsidR="00D96317" w:rsidRPr="00C32C50" w:rsidTr="00B07678">
        <w:tc>
          <w:tcPr>
            <w:tcW w:w="1384" w:type="dxa"/>
            <w:gridSpan w:val="2"/>
          </w:tcPr>
          <w:p w:rsidR="00D96317" w:rsidRPr="00C32C50" w:rsidRDefault="00D96317" w:rsidP="00AE50FB">
            <w:pPr>
              <w:widowControl/>
              <w:spacing w:after="0" w:line="240" w:lineRule="auto"/>
              <w:ind w:firstLine="0"/>
              <w:jc w:val="center"/>
              <w:rPr>
                <w:sz w:val="22"/>
                <w:szCs w:val="22"/>
              </w:rPr>
            </w:pPr>
            <w:r w:rsidRPr="00C32C50">
              <w:rPr>
                <w:sz w:val="22"/>
                <w:szCs w:val="22"/>
              </w:rPr>
              <w:t>24.6.</w:t>
            </w:r>
          </w:p>
        </w:tc>
        <w:tc>
          <w:tcPr>
            <w:tcW w:w="4652" w:type="dxa"/>
          </w:tcPr>
          <w:p w:rsidR="00D96317" w:rsidRPr="00C32C50" w:rsidRDefault="00D96317" w:rsidP="00AE50FB">
            <w:pPr>
              <w:pStyle w:val="NormalWeb"/>
              <w:jc w:val="both"/>
              <w:rPr>
                <w:sz w:val="22"/>
                <w:szCs w:val="22"/>
                <w:lang w:val="lv-LV"/>
              </w:rPr>
            </w:pPr>
            <w:r w:rsidRPr="00C32C50">
              <w:rPr>
                <w:sz w:val="22"/>
                <w:szCs w:val="22"/>
                <w:lang w:val="lv-LV"/>
              </w:rPr>
              <w:t>sniegti veicamo darbību kvalitatīvie un kvantitatīvie ieguldījumi ES un Latvijas Republikas normatīvo aktu prasību ieviešanā vides aizsardzības un ūdenssaimniecības jomā</w:t>
            </w:r>
          </w:p>
        </w:tc>
        <w:tc>
          <w:tcPr>
            <w:tcW w:w="1560" w:type="dxa"/>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D96317" w:rsidRPr="00C32C50" w:rsidRDefault="00D96317"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D96317" w:rsidRPr="00C32C50" w:rsidRDefault="00D96317" w:rsidP="00AE50FB">
            <w:pPr>
              <w:pStyle w:val="NormalWeb"/>
              <w:rPr>
                <w:sz w:val="22"/>
                <w:szCs w:val="22"/>
                <w:lang w:val="lv-LV"/>
              </w:rPr>
            </w:pPr>
          </w:p>
        </w:tc>
      </w:tr>
      <w:tr w:rsidR="00D96317" w:rsidRPr="00C32C50" w:rsidTr="00B07678">
        <w:tc>
          <w:tcPr>
            <w:tcW w:w="1384" w:type="dxa"/>
            <w:gridSpan w:val="2"/>
          </w:tcPr>
          <w:p w:rsidR="00D96317" w:rsidRPr="00C32C50" w:rsidRDefault="00D96317" w:rsidP="00AE50FB">
            <w:pPr>
              <w:widowControl/>
              <w:spacing w:after="0" w:line="240" w:lineRule="auto"/>
              <w:ind w:firstLine="0"/>
              <w:jc w:val="center"/>
              <w:rPr>
                <w:sz w:val="22"/>
                <w:szCs w:val="22"/>
              </w:rPr>
            </w:pPr>
            <w:r w:rsidRPr="00C32C50">
              <w:rPr>
                <w:sz w:val="22"/>
                <w:szCs w:val="22"/>
              </w:rPr>
              <w:t>24.7.</w:t>
            </w:r>
          </w:p>
        </w:tc>
        <w:tc>
          <w:tcPr>
            <w:tcW w:w="4652" w:type="dxa"/>
          </w:tcPr>
          <w:p w:rsidR="00D96317" w:rsidRPr="00C32C50" w:rsidRDefault="00D96317" w:rsidP="00AE50FB">
            <w:pPr>
              <w:pStyle w:val="NormalWeb"/>
              <w:jc w:val="both"/>
              <w:rPr>
                <w:sz w:val="22"/>
                <w:szCs w:val="22"/>
                <w:lang w:val="lv-LV"/>
              </w:rPr>
            </w:pPr>
            <w:r w:rsidRPr="00C32C50">
              <w:rPr>
                <w:sz w:val="22"/>
                <w:szCs w:val="22"/>
                <w:lang w:val="lv-LV"/>
              </w:rPr>
              <w:t xml:space="preserve">aprakstīta principa </w:t>
            </w:r>
            <w:r w:rsidR="00FE5C69">
              <w:rPr>
                <w:sz w:val="22"/>
                <w:szCs w:val="22"/>
                <w:lang w:val="lv-LV"/>
              </w:rPr>
              <w:t>„</w:t>
            </w:r>
            <w:r w:rsidRPr="00C32C50">
              <w:rPr>
                <w:sz w:val="22"/>
                <w:szCs w:val="22"/>
                <w:lang w:val="lv-LV"/>
              </w:rPr>
              <w:t>piesārņotājs maksā</w:t>
            </w:r>
            <w:r w:rsidR="00FE5C69">
              <w:rPr>
                <w:sz w:val="22"/>
                <w:szCs w:val="22"/>
                <w:lang w:val="lv-LV"/>
              </w:rPr>
              <w:t>”</w:t>
            </w:r>
            <w:r w:rsidRPr="00C32C50">
              <w:rPr>
                <w:sz w:val="22"/>
                <w:szCs w:val="22"/>
                <w:lang w:val="lv-LV"/>
              </w:rPr>
              <w:t xml:space="preserve"> ievērošana, īstenojot projektu</w:t>
            </w:r>
          </w:p>
        </w:tc>
        <w:tc>
          <w:tcPr>
            <w:tcW w:w="1560" w:type="dxa"/>
          </w:tcPr>
          <w:p w:rsidR="00D96317" w:rsidRPr="00C32C50" w:rsidRDefault="00A47370"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D96317" w:rsidRPr="00C32C50" w:rsidRDefault="00D96317"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D96317" w:rsidRPr="00C32C50" w:rsidRDefault="00D96317"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D96317" w:rsidRPr="00C32C50" w:rsidRDefault="00D96317" w:rsidP="00AE50FB">
            <w:pPr>
              <w:pStyle w:val="NormalWeb"/>
              <w:rPr>
                <w:sz w:val="22"/>
                <w:szCs w:val="22"/>
                <w:lang w:val="lv-LV"/>
              </w:rPr>
            </w:pPr>
          </w:p>
        </w:tc>
      </w:tr>
      <w:tr w:rsidR="009E2716" w:rsidRPr="00C32C50" w:rsidTr="00B317CA">
        <w:tc>
          <w:tcPr>
            <w:tcW w:w="1384" w:type="dxa"/>
            <w:gridSpan w:val="2"/>
          </w:tcPr>
          <w:p w:rsidR="009E2716" w:rsidRPr="00C32C50" w:rsidRDefault="009E2716" w:rsidP="006506FA">
            <w:pPr>
              <w:pStyle w:val="naiskr"/>
              <w:jc w:val="center"/>
              <w:rPr>
                <w:sz w:val="22"/>
                <w:szCs w:val="22"/>
                <w:lang w:val="lv-LV"/>
              </w:rPr>
            </w:pPr>
            <w:r w:rsidRPr="00C32C50">
              <w:rPr>
                <w:sz w:val="22"/>
                <w:szCs w:val="22"/>
                <w:lang w:val="lv-LV"/>
              </w:rPr>
              <w:t>25.</w:t>
            </w:r>
          </w:p>
        </w:tc>
        <w:tc>
          <w:tcPr>
            <w:tcW w:w="4652" w:type="dxa"/>
          </w:tcPr>
          <w:p w:rsidR="009E2716" w:rsidRPr="00C32C50" w:rsidRDefault="009E2716" w:rsidP="00BD4957">
            <w:pPr>
              <w:pStyle w:val="NormalWeb"/>
              <w:jc w:val="both"/>
              <w:rPr>
                <w:sz w:val="22"/>
                <w:szCs w:val="22"/>
                <w:lang w:val="lv-LV" w:eastAsia="lv-LV"/>
              </w:rPr>
            </w:pPr>
            <w:r w:rsidRPr="00C32C50">
              <w:rPr>
                <w:sz w:val="22"/>
                <w:szCs w:val="22"/>
                <w:lang w:val="lv-LV" w:eastAsia="lv-LV"/>
              </w:rPr>
              <w:t>Projekta laika grafiks atbilst plānotajām projekta aktivitātēm</w:t>
            </w:r>
          </w:p>
        </w:tc>
        <w:tc>
          <w:tcPr>
            <w:tcW w:w="1560" w:type="dxa"/>
          </w:tcPr>
          <w:p w:rsidR="009E2716" w:rsidRPr="00C32C50" w:rsidRDefault="00A47370" w:rsidP="000F5091">
            <w:pPr>
              <w:widowControl/>
              <w:spacing w:after="0" w:line="240" w:lineRule="auto"/>
              <w:ind w:firstLine="0"/>
              <w:jc w:val="center"/>
              <w:rPr>
                <w:sz w:val="22"/>
                <w:szCs w:val="22"/>
              </w:rPr>
            </w:pPr>
            <w:r w:rsidRPr="00C32C50">
              <w:rPr>
                <w:sz w:val="22"/>
                <w:szCs w:val="22"/>
              </w:rPr>
              <w:t>P</w:t>
            </w:r>
          </w:p>
        </w:tc>
        <w:tc>
          <w:tcPr>
            <w:tcW w:w="1403" w:type="dxa"/>
            <w:tcBorders>
              <w:bottom w:val="single" w:sz="4" w:space="0" w:color="auto"/>
            </w:tcBorders>
          </w:tcPr>
          <w:p w:rsidR="009E2716" w:rsidRPr="00C32C50" w:rsidRDefault="009E2716" w:rsidP="000F5091">
            <w:pPr>
              <w:widowControl/>
              <w:spacing w:after="0" w:line="240" w:lineRule="auto"/>
              <w:ind w:firstLine="0"/>
              <w:jc w:val="center"/>
              <w:rPr>
                <w:bCs/>
                <w:sz w:val="22"/>
                <w:szCs w:val="22"/>
                <w:lang w:eastAsia="lv-LV"/>
              </w:rPr>
            </w:pPr>
            <w:r w:rsidRPr="00C32C50">
              <w:rPr>
                <w:sz w:val="22"/>
                <w:szCs w:val="22"/>
              </w:rPr>
              <w:t>Jā/Nē</w:t>
            </w:r>
          </w:p>
        </w:tc>
        <w:tc>
          <w:tcPr>
            <w:tcW w:w="1265" w:type="dxa"/>
            <w:tcBorders>
              <w:bottom w:val="single" w:sz="4" w:space="0" w:color="auto"/>
            </w:tcBorders>
            <w:shd w:val="clear" w:color="auto" w:fill="auto"/>
          </w:tcPr>
          <w:p w:rsidR="009E2716" w:rsidRPr="00C32C50" w:rsidRDefault="009E2716" w:rsidP="006506FA">
            <w:pPr>
              <w:widowControl/>
              <w:spacing w:after="0" w:line="240" w:lineRule="auto"/>
              <w:ind w:firstLine="0"/>
              <w:jc w:val="left"/>
              <w:rPr>
                <w:bCs/>
                <w:sz w:val="22"/>
                <w:szCs w:val="22"/>
                <w:lang w:eastAsia="lv-LV"/>
              </w:rPr>
            </w:pPr>
          </w:p>
        </w:tc>
        <w:tc>
          <w:tcPr>
            <w:tcW w:w="3912" w:type="dxa"/>
            <w:tcBorders>
              <w:bottom w:val="single" w:sz="4" w:space="0" w:color="auto"/>
            </w:tcBorders>
          </w:tcPr>
          <w:p w:rsidR="009E2716" w:rsidRPr="00C32C50" w:rsidRDefault="009E2716" w:rsidP="006506FA">
            <w:pPr>
              <w:widowControl/>
              <w:spacing w:after="0" w:line="240" w:lineRule="auto"/>
              <w:ind w:firstLine="0"/>
              <w:jc w:val="left"/>
              <w:rPr>
                <w:bCs/>
                <w:sz w:val="22"/>
                <w:szCs w:val="22"/>
                <w:lang w:eastAsia="lv-LV"/>
              </w:rPr>
            </w:pPr>
          </w:p>
        </w:tc>
      </w:tr>
      <w:tr w:rsidR="00A47370" w:rsidRPr="00C32C50" w:rsidTr="00B317CA">
        <w:tc>
          <w:tcPr>
            <w:tcW w:w="1384" w:type="dxa"/>
            <w:gridSpan w:val="2"/>
          </w:tcPr>
          <w:p w:rsidR="00A47370" w:rsidRPr="00C32C50" w:rsidRDefault="00A47370" w:rsidP="00AE50FB">
            <w:pPr>
              <w:widowControl/>
              <w:spacing w:after="0" w:line="240" w:lineRule="auto"/>
              <w:ind w:firstLine="0"/>
              <w:jc w:val="center"/>
              <w:rPr>
                <w:sz w:val="22"/>
                <w:szCs w:val="22"/>
              </w:rPr>
            </w:pPr>
            <w:r w:rsidRPr="00C32C50">
              <w:rPr>
                <w:sz w:val="22"/>
                <w:szCs w:val="22"/>
              </w:rPr>
              <w:t>26.</w:t>
            </w:r>
          </w:p>
        </w:tc>
        <w:tc>
          <w:tcPr>
            <w:tcW w:w="4652" w:type="dxa"/>
          </w:tcPr>
          <w:p w:rsidR="00A47370" w:rsidRPr="00C32C50" w:rsidRDefault="00A47370" w:rsidP="00AE50FB">
            <w:pPr>
              <w:pStyle w:val="NormalWeb"/>
              <w:jc w:val="both"/>
              <w:rPr>
                <w:sz w:val="22"/>
                <w:szCs w:val="22"/>
                <w:lang w:val="lv-LV"/>
              </w:rPr>
            </w:pPr>
            <w:r w:rsidRPr="00C32C50">
              <w:rPr>
                <w:sz w:val="22"/>
                <w:szCs w:val="22"/>
                <w:lang w:val="lv-LV"/>
              </w:rPr>
              <w:t>Projekta iesniegumā sniegtā informācija apliecina, ka projekta iesniedzējs nodrošinās projekta īstenošanas rezultātu ilgtspējību un uzturēšanu vismaz piecus gadus pēc projekta īstenošanas:</w:t>
            </w:r>
          </w:p>
        </w:tc>
        <w:tc>
          <w:tcPr>
            <w:tcW w:w="1560" w:type="dxa"/>
          </w:tcPr>
          <w:p w:rsidR="00A47370" w:rsidRPr="00C32C50" w:rsidRDefault="00A47370"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l2br w:val="single" w:sz="4" w:space="0" w:color="auto"/>
              <w:tr2bl w:val="single" w:sz="4" w:space="0" w:color="auto"/>
            </w:tcBorders>
          </w:tcPr>
          <w:p w:rsidR="00A47370" w:rsidRPr="00C32C50" w:rsidRDefault="00A47370" w:rsidP="00AE50FB">
            <w:pPr>
              <w:widowControl/>
              <w:spacing w:after="0" w:line="240" w:lineRule="auto"/>
              <w:ind w:firstLine="0"/>
              <w:jc w:val="center"/>
              <w:rPr>
                <w:bCs/>
                <w:sz w:val="22"/>
                <w:szCs w:val="22"/>
                <w:lang w:eastAsia="lv-LV"/>
              </w:rPr>
            </w:pPr>
          </w:p>
        </w:tc>
        <w:tc>
          <w:tcPr>
            <w:tcW w:w="1265" w:type="dxa"/>
            <w:tcBorders>
              <w:bottom w:val="single" w:sz="4" w:space="0" w:color="auto"/>
              <w:tl2br w:val="single" w:sz="4" w:space="0" w:color="auto"/>
              <w:tr2bl w:val="single" w:sz="4" w:space="0" w:color="auto"/>
            </w:tcBorders>
            <w:shd w:val="clear" w:color="auto" w:fill="auto"/>
          </w:tcPr>
          <w:p w:rsidR="00A47370" w:rsidRPr="00C32C50" w:rsidRDefault="00A47370" w:rsidP="00AE50FB">
            <w:pPr>
              <w:widowControl/>
              <w:spacing w:after="0" w:line="240" w:lineRule="auto"/>
              <w:ind w:firstLine="0"/>
              <w:jc w:val="left"/>
              <w:rPr>
                <w:bCs/>
                <w:sz w:val="22"/>
                <w:szCs w:val="22"/>
                <w:lang w:eastAsia="lv-LV"/>
              </w:rPr>
            </w:pPr>
          </w:p>
        </w:tc>
        <w:tc>
          <w:tcPr>
            <w:tcW w:w="3912" w:type="dxa"/>
            <w:tcBorders>
              <w:bottom w:val="single" w:sz="4" w:space="0" w:color="auto"/>
              <w:tl2br w:val="single" w:sz="4" w:space="0" w:color="auto"/>
              <w:tr2bl w:val="single" w:sz="4" w:space="0" w:color="auto"/>
            </w:tcBorders>
          </w:tcPr>
          <w:p w:rsidR="00A47370" w:rsidRPr="00C32C50" w:rsidRDefault="00A47370" w:rsidP="00AE50FB">
            <w:pPr>
              <w:pStyle w:val="NormalWeb"/>
              <w:rPr>
                <w:sz w:val="22"/>
                <w:szCs w:val="22"/>
                <w:lang w:val="lv-LV"/>
              </w:rPr>
            </w:pPr>
          </w:p>
        </w:tc>
      </w:tr>
      <w:tr w:rsidR="00A47370" w:rsidRPr="00C32C50" w:rsidTr="00B07678">
        <w:tc>
          <w:tcPr>
            <w:tcW w:w="1384" w:type="dxa"/>
            <w:gridSpan w:val="2"/>
          </w:tcPr>
          <w:p w:rsidR="00A47370" w:rsidRPr="00C32C50" w:rsidRDefault="00A47370" w:rsidP="00AE50FB">
            <w:pPr>
              <w:widowControl/>
              <w:spacing w:after="0" w:line="240" w:lineRule="auto"/>
              <w:ind w:firstLine="0"/>
              <w:jc w:val="center"/>
              <w:rPr>
                <w:sz w:val="22"/>
                <w:szCs w:val="22"/>
              </w:rPr>
            </w:pPr>
            <w:r w:rsidRPr="00C32C50">
              <w:rPr>
                <w:sz w:val="22"/>
                <w:szCs w:val="22"/>
              </w:rPr>
              <w:t>26.1.</w:t>
            </w:r>
          </w:p>
        </w:tc>
        <w:tc>
          <w:tcPr>
            <w:tcW w:w="4652" w:type="dxa"/>
          </w:tcPr>
          <w:p w:rsidR="00A47370" w:rsidRPr="00C32C50" w:rsidRDefault="00A47370" w:rsidP="00AE50FB">
            <w:pPr>
              <w:pStyle w:val="NormalWeb"/>
              <w:jc w:val="both"/>
              <w:rPr>
                <w:sz w:val="22"/>
                <w:szCs w:val="22"/>
                <w:lang w:val="lv-LV"/>
              </w:rPr>
            </w:pPr>
            <w:r w:rsidRPr="00C32C50">
              <w:rPr>
                <w:sz w:val="22"/>
                <w:szCs w:val="22"/>
                <w:lang w:val="lv-LV"/>
              </w:rPr>
              <w:t>ir atbilstoša institucionālā struktūra</w:t>
            </w:r>
          </w:p>
        </w:tc>
        <w:tc>
          <w:tcPr>
            <w:tcW w:w="1560" w:type="dxa"/>
          </w:tcPr>
          <w:p w:rsidR="00A47370" w:rsidRPr="00C32C50" w:rsidRDefault="00A47370"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A47370" w:rsidRPr="00C32C50" w:rsidRDefault="00A47370"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A47370" w:rsidRPr="00C32C50" w:rsidRDefault="00A47370"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A47370" w:rsidRPr="00C32C50" w:rsidRDefault="00A47370" w:rsidP="00AE50FB">
            <w:pPr>
              <w:pStyle w:val="NormalWeb"/>
              <w:rPr>
                <w:sz w:val="22"/>
                <w:szCs w:val="22"/>
                <w:lang w:val="lv-LV"/>
              </w:rPr>
            </w:pPr>
          </w:p>
        </w:tc>
      </w:tr>
      <w:tr w:rsidR="00A47370" w:rsidRPr="00C32C50" w:rsidTr="00B07678">
        <w:tc>
          <w:tcPr>
            <w:tcW w:w="1384" w:type="dxa"/>
            <w:gridSpan w:val="2"/>
          </w:tcPr>
          <w:p w:rsidR="00A47370" w:rsidRPr="00C32C50" w:rsidRDefault="00A47370" w:rsidP="00AE50FB">
            <w:pPr>
              <w:widowControl/>
              <w:spacing w:after="0" w:line="240" w:lineRule="auto"/>
              <w:ind w:firstLine="0"/>
              <w:jc w:val="center"/>
              <w:rPr>
                <w:sz w:val="22"/>
                <w:szCs w:val="22"/>
              </w:rPr>
            </w:pPr>
            <w:r w:rsidRPr="00C32C50">
              <w:rPr>
                <w:sz w:val="22"/>
                <w:szCs w:val="22"/>
              </w:rPr>
              <w:t>26.2.</w:t>
            </w:r>
          </w:p>
        </w:tc>
        <w:tc>
          <w:tcPr>
            <w:tcW w:w="4652" w:type="dxa"/>
          </w:tcPr>
          <w:p w:rsidR="00A47370" w:rsidRPr="00C32C50" w:rsidRDefault="00A47370" w:rsidP="00AE50FB">
            <w:pPr>
              <w:pStyle w:val="NormalWeb"/>
              <w:rPr>
                <w:sz w:val="22"/>
                <w:szCs w:val="22"/>
                <w:lang w:val="lv-LV"/>
              </w:rPr>
            </w:pPr>
            <w:r w:rsidRPr="00C32C50">
              <w:rPr>
                <w:sz w:val="22"/>
                <w:szCs w:val="22"/>
                <w:lang w:val="lv-LV"/>
              </w:rPr>
              <w:t>ir atbilstoši plānotas projekta rezultātā izbūvētās infrastruktūras ekspluatācijas un uzturēšanas izmaksas</w:t>
            </w:r>
          </w:p>
        </w:tc>
        <w:tc>
          <w:tcPr>
            <w:tcW w:w="1560" w:type="dxa"/>
          </w:tcPr>
          <w:p w:rsidR="00A47370" w:rsidRPr="00C32C50" w:rsidRDefault="00A47370"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A47370" w:rsidRPr="00C32C50" w:rsidRDefault="00A47370"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A47370" w:rsidRPr="00C32C50" w:rsidRDefault="00A47370"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A47370" w:rsidRPr="00C32C50" w:rsidRDefault="00A47370" w:rsidP="00AE50FB">
            <w:pPr>
              <w:pStyle w:val="NormalWeb"/>
              <w:rPr>
                <w:sz w:val="22"/>
                <w:szCs w:val="22"/>
                <w:lang w:val="lv-LV"/>
              </w:rPr>
            </w:pPr>
          </w:p>
        </w:tc>
      </w:tr>
      <w:tr w:rsidR="00A47370" w:rsidRPr="00C32C50" w:rsidTr="00B07678">
        <w:tc>
          <w:tcPr>
            <w:tcW w:w="1384" w:type="dxa"/>
            <w:gridSpan w:val="2"/>
          </w:tcPr>
          <w:p w:rsidR="00A47370" w:rsidRPr="00C32C50" w:rsidRDefault="00A47370" w:rsidP="00AE50FB">
            <w:pPr>
              <w:widowControl/>
              <w:spacing w:after="0" w:line="240" w:lineRule="auto"/>
              <w:ind w:firstLine="0"/>
              <w:jc w:val="center"/>
              <w:rPr>
                <w:sz w:val="22"/>
                <w:szCs w:val="22"/>
              </w:rPr>
            </w:pPr>
            <w:r w:rsidRPr="00C32C50">
              <w:rPr>
                <w:sz w:val="22"/>
                <w:szCs w:val="22"/>
              </w:rPr>
              <w:t>26.3.</w:t>
            </w:r>
          </w:p>
        </w:tc>
        <w:tc>
          <w:tcPr>
            <w:tcW w:w="4652" w:type="dxa"/>
          </w:tcPr>
          <w:p w:rsidR="00A47370" w:rsidRPr="00551E8B" w:rsidRDefault="00A47370" w:rsidP="00AE50FB">
            <w:pPr>
              <w:pStyle w:val="NormalWeb"/>
              <w:jc w:val="both"/>
              <w:rPr>
                <w:sz w:val="22"/>
                <w:szCs w:val="22"/>
                <w:lang w:val="lv-LV"/>
              </w:rPr>
            </w:pPr>
            <w:r w:rsidRPr="00551E8B">
              <w:rPr>
                <w:sz w:val="22"/>
                <w:szCs w:val="22"/>
                <w:lang w:val="lv-LV"/>
              </w:rPr>
              <w:t xml:space="preserve">ir plānota atbilstoša tarifu politika, kas nodrošinās nepieciešamo ekspluatācijas izdevumu (aizņēmuma gadījumā – arī aizdevuma atmaksu) segšanu un iekļauj būtisku pamatlīdzekļu nolietojuma apjomu, kā arī ir pieejama </w:t>
            </w:r>
            <w:r w:rsidRPr="00551E8B">
              <w:rPr>
                <w:sz w:val="22"/>
                <w:szCs w:val="22"/>
                <w:lang w:val="lv-LV"/>
              </w:rPr>
              <w:lastRenderedPageBreak/>
              <w:t xml:space="preserve">patērētājam – mājsaimniecības vidējie mēneša maksājumi par ūdenssaimniecības pakalpojumiem nepārsniedz 4 % no vidējiem mājsaimniecības ikmēneša ienākumiem </w:t>
            </w:r>
          </w:p>
        </w:tc>
        <w:tc>
          <w:tcPr>
            <w:tcW w:w="1560" w:type="dxa"/>
          </w:tcPr>
          <w:p w:rsidR="00A47370" w:rsidRPr="00C32C50" w:rsidRDefault="00A47370" w:rsidP="00AE50FB">
            <w:pPr>
              <w:widowControl/>
              <w:spacing w:after="0" w:line="240" w:lineRule="auto"/>
              <w:ind w:firstLine="0"/>
              <w:jc w:val="center"/>
              <w:rPr>
                <w:bCs/>
                <w:sz w:val="22"/>
                <w:szCs w:val="22"/>
                <w:lang w:eastAsia="lv-LV"/>
              </w:rPr>
            </w:pPr>
            <w:r w:rsidRPr="00C32C50">
              <w:rPr>
                <w:bCs/>
                <w:sz w:val="22"/>
                <w:szCs w:val="22"/>
                <w:lang w:eastAsia="lv-LV"/>
              </w:rPr>
              <w:lastRenderedPageBreak/>
              <w:t>P</w:t>
            </w:r>
          </w:p>
        </w:tc>
        <w:tc>
          <w:tcPr>
            <w:tcW w:w="1403" w:type="dxa"/>
            <w:tcBorders>
              <w:bottom w:val="single" w:sz="4" w:space="0" w:color="auto"/>
            </w:tcBorders>
          </w:tcPr>
          <w:p w:rsidR="00A47370" w:rsidRPr="00C32C50" w:rsidRDefault="00A47370"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A47370" w:rsidRPr="00C32C50" w:rsidRDefault="00A47370"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A47370" w:rsidRPr="00C32C50" w:rsidRDefault="00A47370" w:rsidP="00AE50FB">
            <w:pPr>
              <w:pStyle w:val="NormalWeb"/>
              <w:rPr>
                <w:sz w:val="22"/>
                <w:szCs w:val="22"/>
                <w:lang w:val="lv-LV"/>
              </w:rPr>
            </w:pPr>
          </w:p>
        </w:tc>
      </w:tr>
      <w:tr w:rsidR="00A47370" w:rsidRPr="00C32C50" w:rsidTr="00B07678">
        <w:tc>
          <w:tcPr>
            <w:tcW w:w="1384" w:type="dxa"/>
            <w:gridSpan w:val="2"/>
          </w:tcPr>
          <w:p w:rsidR="00A47370" w:rsidRPr="00C32C50" w:rsidRDefault="00A47370" w:rsidP="00AE50FB">
            <w:pPr>
              <w:widowControl/>
              <w:spacing w:after="0" w:line="240" w:lineRule="auto"/>
              <w:ind w:firstLine="0"/>
              <w:jc w:val="center"/>
              <w:rPr>
                <w:sz w:val="22"/>
                <w:szCs w:val="22"/>
              </w:rPr>
            </w:pPr>
            <w:r w:rsidRPr="00C32C50">
              <w:rPr>
                <w:sz w:val="22"/>
                <w:szCs w:val="22"/>
              </w:rPr>
              <w:lastRenderedPageBreak/>
              <w:t>26.4.</w:t>
            </w:r>
          </w:p>
        </w:tc>
        <w:tc>
          <w:tcPr>
            <w:tcW w:w="4652" w:type="dxa"/>
          </w:tcPr>
          <w:p w:rsidR="00A47370" w:rsidRPr="00C32C50" w:rsidRDefault="00A47370" w:rsidP="00AE50FB">
            <w:pPr>
              <w:pStyle w:val="NormalWeb"/>
              <w:jc w:val="both"/>
              <w:rPr>
                <w:sz w:val="22"/>
                <w:szCs w:val="22"/>
                <w:lang w:val="lv-LV"/>
              </w:rPr>
            </w:pPr>
            <w:r w:rsidRPr="00C32C50">
              <w:rPr>
                <w:sz w:val="22"/>
                <w:szCs w:val="22"/>
                <w:lang w:val="lv-LV"/>
              </w:rPr>
              <w:t>ir vai būs pieejams personāls, lai nodrošinātu projekta īstenošanas rezultātā radīto pamatlīdzekļu atbilstošu ekspluatāciju</w:t>
            </w:r>
          </w:p>
        </w:tc>
        <w:tc>
          <w:tcPr>
            <w:tcW w:w="1560" w:type="dxa"/>
          </w:tcPr>
          <w:p w:rsidR="00A47370" w:rsidRPr="00C32C50" w:rsidRDefault="00A47370"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A47370" w:rsidRPr="00C32C50" w:rsidRDefault="00A47370"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A47370" w:rsidRPr="00C32C50" w:rsidRDefault="00A47370"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A47370" w:rsidRPr="00C32C50" w:rsidRDefault="00A47370" w:rsidP="00AE50FB">
            <w:pPr>
              <w:pStyle w:val="NormalWeb"/>
              <w:rPr>
                <w:sz w:val="22"/>
                <w:szCs w:val="22"/>
                <w:lang w:val="lv-LV"/>
              </w:rPr>
            </w:pPr>
          </w:p>
        </w:tc>
      </w:tr>
      <w:tr w:rsidR="00A47370" w:rsidRPr="00C32C50" w:rsidTr="00DF3920">
        <w:tc>
          <w:tcPr>
            <w:tcW w:w="1384" w:type="dxa"/>
            <w:gridSpan w:val="2"/>
          </w:tcPr>
          <w:p w:rsidR="00A47370" w:rsidRPr="00C32C50" w:rsidRDefault="00A47370" w:rsidP="00AE50FB">
            <w:pPr>
              <w:widowControl/>
              <w:spacing w:after="0" w:line="240" w:lineRule="auto"/>
              <w:ind w:firstLine="0"/>
              <w:jc w:val="center"/>
              <w:rPr>
                <w:sz w:val="22"/>
                <w:szCs w:val="22"/>
              </w:rPr>
            </w:pPr>
            <w:r w:rsidRPr="00C32C50">
              <w:rPr>
                <w:sz w:val="22"/>
                <w:szCs w:val="22"/>
              </w:rPr>
              <w:t>27.</w:t>
            </w:r>
          </w:p>
        </w:tc>
        <w:tc>
          <w:tcPr>
            <w:tcW w:w="4652" w:type="dxa"/>
          </w:tcPr>
          <w:p w:rsidR="00A47370" w:rsidRPr="00C32C50" w:rsidRDefault="00A47370" w:rsidP="00AE50FB">
            <w:pPr>
              <w:pStyle w:val="NormalWeb"/>
              <w:jc w:val="both"/>
              <w:rPr>
                <w:sz w:val="22"/>
                <w:szCs w:val="22"/>
                <w:lang w:val="lv-LV"/>
              </w:rPr>
            </w:pPr>
            <w:r w:rsidRPr="00C32C50">
              <w:rPr>
                <w:sz w:val="22"/>
                <w:szCs w:val="22"/>
                <w:lang w:val="lv-LV"/>
              </w:rPr>
              <w:t>Projekta iesniegumā norādītie būvdarbu un aprīkojuma piegādes rādītāji (piemēram, tīklu garums, infrastruktūras objekti, piegādājamā tehnika) atbilst projekta aprakstam un ietver galvenos darbus, kas raksturo izvirzīto projekta mērķu sasniegšanu</w:t>
            </w:r>
          </w:p>
        </w:tc>
        <w:tc>
          <w:tcPr>
            <w:tcW w:w="1560" w:type="dxa"/>
          </w:tcPr>
          <w:p w:rsidR="00A47370" w:rsidRPr="00C32C50" w:rsidRDefault="00A47370"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A47370" w:rsidRPr="00C32C50" w:rsidRDefault="00A47370"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A47370" w:rsidRPr="00C32C50" w:rsidRDefault="00A47370"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A47370" w:rsidRPr="00C32C50" w:rsidRDefault="00A47370" w:rsidP="00AE50FB">
            <w:pPr>
              <w:pStyle w:val="NormalWeb"/>
              <w:rPr>
                <w:sz w:val="22"/>
                <w:szCs w:val="22"/>
                <w:lang w:val="lv-LV"/>
              </w:rPr>
            </w:pPr>
          </w:p>
        </w:tc>
      </w:tr>
      <w:tr w:rsidR="002F5FE3" w:rsidRPr="00C32C50" w:rsidTr="00DF3920">
        <w:tc>
          <w:tcPr>
            <w:tcW w:w="1384" w:type="dxa"/>
            <w:gridSpan w:val="2"/>
          </w:tcPr>
          <w:p w:rsidR="002F5FE3" w:rsidRPr="00C32C50" w:rsidRDefault="002F5FE3" w:rsidP="00AE50FB">
            <w:pPr>
              <w:widowControl/>
              <w:spacing w:after="0" w:line="240" w:lineRule="auto"/>
              <w:ind w:firstLine="0"/>
              <w:jc w:val="center"/>
              <w:rPr>
                <w:sz w:val="22"/>
                <w:szCs w:val="22"/>
              </w:rPr>
            </w:pPr>
            <w:r w:rsidRPr="00C32C50">
              <w:rPr>
                <w:sz w:val="22"/>
                <w:szCs w:val="22"/>
              </w:rPr>
              <w:t>28.</w:t>
            </w:r>
          </w:p>
        </w:tc>
        <w:tc>
          <w:tcPr>
            <w:tcW w:w="4652" w:type="dxa"/>
          </w:tcPr>
          <w:p w:rsidR="002F5FE3" w:rsidRPr="00C32C50" w:rsidRDefault="002F5FE3" w:rsidP="00AE50FB">
            <w:pPr>
              <w:pStyle w:val="NormalWeb"/>
              <w:jc w:val="both"/>
              <w:rPr>
                <w:sz w:val="22"/>
                <w:szCs w:val="22"/>
                <w:lang w:val="lv-LV"/>
              </w:rPr>
            </w:pPr>
            <w:r w:rsidRPr="00C32C50">
              <w:rPr>
                <w:sz w:val="22"/>
                <w:szCs w:val="22"/>
                <w:lang w:val="lv-LV"/>
              </w:rPr>
              <w:t>Projekta izmaksu un ieguvumu analīze veikta, piemērojot:</w:t>
            </w:r>
          </w:p>
        </w:tc>
        <w:tc>
          <w:tcPr>
            <w:tcW w:w="1560" w:type="dxa"/>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l2br w:val="single" w:sz="4" w:space="0" w:color="auto"/>
              <w:tr2bl w:val="single" w:sz="4" w:space="0" w:color="auto"/>
            </w:tcBorders>
          </w:tcPr>
          <w:p w:rsidR="002F5FE3" w:rsidRPr="00C32C50" w:rsidRDefault="002F5FE3" w:rsidP="00AE50FB">
            <w:pPr>
              <w:widowControl/>
              <w:spacing w:after="0" w:line="240" w:lineRule="auto"/>
              <w:ind w:firstLine="0"/>
              <w:jc w:val="center"/>
              <w:rPr>
                <w:bCs/>
                <w:sz w:val="22"/>
                <w:szCs w:val="22"/>
                <w:lang w:eastAsia="lv-LV"/>
              </w:rPr>
            </w:pPr>
          </w:p>
        </w:tc>
        <w:tc>
          <w:tcPr>
            <w:tcW w:w="1265" w:type="dxa"/>
            <w:tcBorders>
              <w:bottom w:val="single" w:sz="4" w:space="0" w:color="auto"/>
              <w:tl2br w:val="single" w:sz="4" w:space="0" w:color="auto"/>
              <w:tr2bl w:val="single" w:sz="4" w:space="0" w:color="auto"/>
            </w:tcBorders>
            <w:shd w:val="clear" w:color="auto" w:fill="auto"/>
          </w:tcPr>
          <w:p w:rsidR="002F5FE3" w:rsidRPr="00C32C50" w:rsidRDefault="002F5FE3" w:rsidP="00AE50FB">
            <w:pPr>
              <w:widowControl/>
              <w:spacing w:after="0" w:line="240" w:lineRule="auto"/>
              <w:ind w:firstLine="0"/>
              <w:jc w:val="left"/>
              <w:rPr>
                <w:bCs/>
                <w:sz w:val="22"/>
                <w:szCs w:val="22"/>
                <w:lang w:eastAsia="lv-LV"/>
              </w:rPr>
            </w:pPr>
          </w:p>
        </w:tc>
        <w:tc>
          <w:tcPr>
            <w:tcW w:w="3912" w:type="dxa"/>
            <w:tcBorders>
              <w:bottom w:val="single" w:sz="4" w:space="0" w:color="auto"/>
              <w:tl2br w:val="single" w:sz="4" w:space="0" w:color="auto"/>
              <w:tr2bl w:val="single" w:sz="4" w:space="0" w:color="auto"/>
            </w:tcBorders>
          </w:tcPr>
          <w:p w:rsidR="002F5FE3" w:rsidRPr="00C32C50" w:rsidRDefault="002F5FE3" w:rsidP="00AE50FB">
            <w:pPr>
              <w:pStyle w:val="NormalWeb"/>
              <w:rPr>
                <w:sz w:val="22"/>
                <w:szCs w:val="22"/>
                <w:lang w:val="lv-LV"/>
              </w:rPr>
            </w:pPr>
          </w:p>
        </w:tc>
      </w:tr>
      <w:tr w:rsidR="002F5FE3" w:rsidRPr="00C32C50" w:rsidTr="00B07678">
        <w:tc>
          <w:tcPr>
            <w:tcW w:w="1384" w:type="dxa"/>
            <w:gridSpan w:val="2"/>
          </w:tcPr>
          <w:p w:rsidR="002F5FE3" w:rsidRPr="00C32C50" w:rsidRDefault="002F5FE3" w:rsidP="00AE50FB">
            <w:pPr>
              <w:widowControl/>
              <w:spacing w:after="0" w:line="240" w:lineRule="auto"/>
              <w:ind w:firstLine="0"/>
              <w:jc w:val="center"/>
              <w:rPr>
                <w:sz w:val="22"/>
                <w:szCs w:val="22"/>
              </w:rPr>
            </w:pPr>
            <w:r w:rsidRPr="00C32C50">
              <w:rPr>
                <w:sz w:val="22"/>
                <w:szCs w:val="22"/>
              </w:rPr>
              <w:t>28.1.</w:t>
            </w:r>
          </w:p>
        </w:tc>
        <w:tc>
          <w:tcPr>
            <w:tcW w:w="4652" w:type="dxa"/>
          </w:tcPr>
          <w:p w:rsidR="002F5FE3" w:rsidRPr="00C32C50" w:rsidRDefault="002F5FE3" w:rsidP="00AE50FB">
            <w:pPr>
              <w:pStyle w:val="NormalWeb"/>
              <w:jc w:val="both"/>
              <w:rPr>
                <w:sz w:val="22"/>
                <w:szCs w:val="22"/>
                <w:lang w:val="lv-LV"/>
              </w:rPr>
            </w:pPr>
            <w:r w:rsidRPr="00C32C50">
              <w:rPr>
                <w:sz w:val="22"/>
                <w:szCs w:val="22"/>
                <w:lang w:val="lv-LV"/>
              </w:rPr>
              <w:t>reālo sociālo diskonta likmi vai atbilstošu nominālo diskonta likmi</w:t>
            </w:r>
          </w:p>
        </w:tc>
        <w:tc>
          <w:tcPr>
            <w:tcW w:w="1560" w:type="dxa"/>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Jā/Nē/NA</w:t>
            </w:r>
          </w:p>
        </w:tc>
        <w:tc>
          <w:tcPr>
            <w:tcW w:w="1265" w:type="dxa"/>
            <w:tcBorders>
              <w:bottom w:val="single" w:sz="4" w:space="0" w:color="auto"/>
            </w:tcBorders>
            <w:shd w:val="clear" w:color="auto" w:fill="auto"/>
          </w:tcPr>
          <w:p w:rsidR="002F5FE3" w:rsidRPr="00C32C50" w:rsidRDefault="002F5FE3"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2F5FE3" w:rsidRPr="00C32C50" w:rsidRDefault="002F5FE3" w:rsidP="00AE50FB">
            <w:pPr>
              <w:pStyle w:val="NormalWeb"/>
              <w:rPr>
                <w:sz w:val="22"/>
                <w:szCs w:val="22"/>
                <w:lang w:val="lv-LV"/>
              </w:rPr>
            </w:pPr>
          </w:p>
        </w:tc>
      </w:tr>
      <w:tr w:rsidR="002F5FE3" w:rsidRPr="00C32C50" w:rsidTr="00B07678">
        <w:tc>
          <w:tcPr>
            <w:tcW w:w="1384" w:type="dxa"/>
            <w:gridSpan w:val="2"/>
          </w:tcPr>
          <w:p w:rsidR="002F5FE3" w:rsidRPr="00C32C50" w:rsidRDefault="002F5FE3" w:rsidP="00AE50FB">
            <w:pPr>
              <w:widowControl/>
              <w:spacing w:after="0" w:line="240" w:lineRule="auto"/>
              <w:ind w:firstLine="0"/>
              <w:jc w:val="center"/>
              <w:rPr>
                <w:sz w:val="22"/>
                <w:szCs w:val="22"/>
              </w:rPr>
            </w:pPr>
            <w:r w:rsidRPr="00C32C50">
              <w:rPr>
                <w:sz w:val="22"/>
                <w:szCs w:val="22"/>
              </w:rPr>
              <w:t>28.2.</w:t>
            </w:r>
          </w:p>
        </w:tc>
        <w:tc>
          <w:tcPr>
            <w:tcW w:w="4652" w:type="dxa"/>
          </w:tcPr>
          <w:p w:rsidR="002F5FE3" w:rsidRPr="00C32C50" w:rsidRDefault="002F5FE3" w:rsidP="00AE50FB">
            <w:pPr>
              <w:pStyle w:val="NormalWeb"/>
              <w:jc w:val="both"/>
              <w:rPr>
                <w:sz w:val="22"/>
                <w:szCs w:val="22"/>
                <w:lang w:val="lv-LV"/>
              </w:rPr>
            </w:pPr>
            <w:r w:rsidRPr="00C32C50">
              <w:rPr>
                <w:sz w:val="22"/>
                <w:szCs w:val="22"/>
                <w:lang w:val="lv-LV"/>
              </w:rPr>
              <w:t>reālo finansiālo diskonta likmi vai atbilstošu nominālo diskonta likmi</w:t>
            </w:r>
          </w:p>
        </w:tc>
        <w:tc>
          <w:tcPr>
            <w:tcW w:w="1560" w:type="dxa"/>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2F5FE3" w:rsidRPr="00C32C50" w:rsidRDefault="002F5FE3"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2F5FE3" w:rsidRPr="00C32C50" w:rsidRDefault="002F5FE3" w:rsidP="00AE50FB">
            <w:pPr>
              <w:pStyle w:val="NormalWeb"/>
              <w:rPr>
                <w:sz w:val="22"/>
                <w:szCs w:val="22"/>
                <w:lang w:val="lv-LV"/>
              </w:rPr>
            </w:pPr>
          </w:p>
        </w:tc>
      </w:tr>
      <w:tr w:rsidR="002F5FE3" w:rsidRPr="00C32C50" w:rsidTr="00B07678">
        <w:tc>
          <w:tcPr>
            <w:tcW w:w="1384" w:type="dxa"/>
            <w:gridSpan w:val="2"/>
          </w:tcPr>
          <w:p w:rsidR="002F5FE3" w:rsidRPr="00C32C50" w:rsidRDefault="002F5FE3" w:rsidP="00AE50FB">
            <w:pPr>
              <w:widowControl/>
              <w:spacing w:after="0" w:line="240" w:lineRule="auto"/>
              <w:ind w:firstLine="0"/>
              <w:jc w:val="center"/>
              <w:rPr>
                <w:sz w:val="22"/>
                <w:szCs w:val="22"/>
              </w:rPr>
            </w:pPr>
            <w:r w:rsidRPr="00C32C50">
              <w:rPr>
                <w:sz w:val="22"/>
                <w:szCs w:val="22"/>
              </w:rPr>
              <w:t>28.3.</w:t>
            </w:r>
          </w:p>
        </w:tc>
        <w:tc>
          <w:tcPr>
            <w:tcW w:w="4652" w:type="dxa"/>
          </w:tcPr>
          <w:p w:rsidR="002F5FE3" w:rsidRPr="00C32C50" w:rsidRDefault="002F5FE3" w:rsidP="00AE50FB">
            <w:pPr>
              <w:pStyle w:val="NormalWeb"/>
              <w:jc w:val="both"/>
              <w:rPr>
                <w:sz w:val="22"/>
                <w:szCs w:val="22"/>
                <w:lang w:val="lv-LV"/>
              </w:rPr>
            </w:pPr>
            <w:r w:rsidRPr="00C32C50">
              <w:rPr>
                <w:sz w:val="22"/>
                <w:szCs w:val="22"/>
                <w:lang w:val="lv-LV"/>
              </w:rPr>
              <w:t>atbilstošus konversijas faktoru rādītājus</w:t>
            </w:r>
          </w:p>
        </w:tc>
        <w:tc>
          <w:tcPr>
            <w:tcW w:w="1560" w:type="dxa"/>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2F5FE3" w:rsidRPr="00C32C50" w:rsidRDefault="002F5FE3"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2F5FE3" w:rsidRPr="00C32C50" w:rsidRDefault="002F5FE3" w:rsidP="00AE50FB">
            <w:pPr>
              <w:pStyle w:val="NormalWeb"/>
              <w:rPr>
                <w:sz w:val="22"/>
                <w:szCs w:val="22"/>
                <w:lang w:val="lv-LV"/>
              </w:rPr>
            </w:pPr>
          </w:p>
        </w:tc>
      </w:tr>
      <w:tr w:rsidR="002F5FE3" w:rsidRPr="00C32C50" w:rsidTr="00B07678">
        <w:tc>
          <w:tcPr>
            <w:tcW w:w="1384" w:type="dxa"/>
            <w:gridSpan w:val="2"/>
          </w:tcPr>
          <w:p w:rsidR="002F5FE3" w:rsidRPr="00C32C50" w:rsidRDefault="002F5FE3" w:rsidP="00AE50FB">
            <w:pPr>
              <w:widowControl/>
              <w:spacing w:after="0" w:line="240" w:lineRule="auto"/>
              <w:ind w:firstLine="0"/>
              <w:jc w:val="center"/>
              <w:rPr>
                <w:sz w:val="22"/>
                <w:szCs w:val="22"/>
              </w:rPr>
            </w:pPr>
            <w:r w:rsidRPr="00C32C50">
              <w:rPr>
                <w:sz w:val="22"/>
                <w:szCs w:val="22"/>
              </w:rPr>
              <w:t>28.4.</w:t>
            </w:r>
          </w:p>
        </w:tc>
        <w:tc>
          <w:tcPr>
            <w:tcW w:w="4652" w:type="dxa"/>
          </w:tcPr>
          <w:p w:rsidR="002F5FE3" w:rsidRPr="00C32C50" w:rsidRDefault="002F5FE3" w:rsidP="00AE50FB">
            <w:pPr>
              <w:pStyle w:val="NormalWeb"/>
              <w:jc w:val="both"/>
              <w:rPr>
                <w:sz w:val="22"/>
                <w:szCs w:val="22"/>
                <w:lang w:val="lv-LV"/>
              </w:rPr>
            </w:pPr>
            <w:r w:rsidRPr="00C32C50">
              <w:rPr>
                <w:sz w:val="22"/>
                <w:szCs w:val="22"/>
                <w:lang w:val="lv-LV"/>
              </w:rPr>
              <w:t>atbilstošas vidēja termiņa un ilgtermiņa prognozes</w:t>
            </w:r>
          </w:p>
        </w:tc>
        <w:tc>
          <w:tcPr>
            <w:tcW w:w="1560" w:type="dxa"/>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2F5FE3" w:rsidRPr="00C32C50" w:rsidRDefault="002F5FE3"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2F5FE3" w:rsidRPr="00C32C50" w:rsidRDefault="002F5FE3" w:rsidP="00AE50FB">
            <w:pPr>
              <w:pStyle w:val="NormalWeb"/>
              <w:rPr>
                <w:sz w:val="22"/>
                <w:szCs w:val="22"/>
                <w:lang w:val="lv-LV"/>
              </w:rPr>
            </w:pPr>
          </w:p>
        </w:tc>
      </w:tr>
      <w:tr w:rsidR="002F5FE3" w:rsidRPr="00C32C50" w:rsidTr="00C06D39">
        <w:tc>
          <w:tcPr>
            <w:tcW w:w="1384" w:type="dxa"/>
            <w:gridSpan w:val="2"/>
          </w:tcPr>
          <w:p w:rsidR="002F5FE3" w:rsidRPr="00C32C50" w:rsidRDefault="002F5FE3" w:rsidP="00AE50FB">
            <w:pPr>
              <w:widowControl/>
              <w:spacing w:after="0" w:line="240" w:lineRule="auto"/>
              <w:ind w:firstLine="0"/>
              <w:jc w:val="center"/>
              <w:rPr>
                <w:sz w:val="22"/>
                <w:szCs w:val="22"/>
              </w:rPr>
            </w:pPr>
            <w:r w:rsidRPr="00C32C50">
              <w:rPr>
                <w:sz w:val="22"/>
                <w:szCs w:val="22"/>
              </w:rPr>
              <w:t>29.</w:t>
            </w:r>
          </w:p>
        </w:tc>
        <w:tc>
          <w:tcPr>
            <w:tcW w:w="4652" w:type="dxa"/>
          </w:tcPr>
          <w:p w:rsidR="002F5FE3" w:rsidRPr="00C32C50" w:rsidRDefault="002F5FE3" w:rsidP="00AE50FB">
            <w:pPr>
              <w:pStyle w:val="NormalWeb"/>
              <w:jc w:val="both"/>
              <w:rPr>
                <w:sz w:val="22"/>
                <w:szCs w:val="22"/>
                <w:lang w:val="lv-LV"/>
              </w:rPr>
            </w:pPr>
            <w:r w:rsidRPr="00C32C50">
              <w:rPr>
                <w:sz w:val="22"/>
                <w:szCs w:val="22"/>
                <w:lang w:val="lv-LV"/>
              </w:rPr>
              <w:t>Projekta finanšu analīzes rezultāti apliecina projekta finansiālo stabilitāti</w:t>
            </w:r>
          </w:p>
        </w:tc>
        <w:tc>
          <w:tcPr>
            <w:tcW w:w="1560" w:type="dxa"/>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2F5FE3" w:rsidRPr="00C32C50" w:rsidRDefault="002F5FE3"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2F5FE3" w:rsidRPr="00C32C50" w:rsidRDefault="002F5FE3" w:rsidP="00AE50FB">
            <w:pPr>
              <w:pStyle w:val="NormalWeb"/>
              <w:rPr>
                <w:sz w:val="22"/>
                <w:szCs w:val="22"/>
                <w:lang w:val="lv-LV"/>
              </w:rPr>
            </w:pPr>
          </w:p>
        </w:tc>
      </w:tr>
      <w:tr w:rsidR="002F5FE3" w:rsidRPr="00C32C50" w:rsidTr="00C06D39">
        <w:tc>
          <w:tcPr>
            <w:tcW w:w="1384" w:type="dxa"/>
            <w:gridSpan w:val="2"/>
          </w:tcPr>
          <w:p w:rsidR="002F5FE3" w:rsidRPr="00C32C50" w:rsidRDefault="002F5FE3" w:rsidP="00AE50FB">
            <w:pPr>
              <w:widowControl/>
              <w:spacing w:after="0" w:line="240" w:lineRule="auto"/>
              <w:ind w:firstLine="0"/>
              <w:jc w:val="center"/>
              <w:rPr>
                <w:sz w:val="22"/>
                <w:szCs w:val="22"/>
              </w:rPr>
            </w:pPr>
            <w:r w:rsidRPr="00C32C50">
              <w:rPr>
                <w:sz w:val="22"/>
                <w:szCs w:val="22"/>
              </w:rPr>
              <w:t>31.</w:t>
            </w:r>
          </w:p>
        </w:tc>
        <w:tc>
          <w:tcPr>
            <w:tcW w:w="4652" w:type="dxa"/>
          </w:tcPr>
          <w:p w:rsidR="002F5FE3" w:rsidRPr="00C32C50" w:rsidRDefault="002F5FE3" w:rsidP="00AE50FB">
            <w:pPr>
              <w:pStyle w:val="NormalWeb"/>
              <w:jc w:val="both"/>
              <w:rPr>
                <w:sz w:val="22"/>
                <w:szCs w:val="22"/>
                <w:lang w:val="lv-LV"/>
              </w:rPr>
            </w:pPr>
            <w:r w:rsidRPr="00C32C50">
              <w:rPr>
                <w:sz w:val="22"/>
                <w:szCs w:val="22"/>
                <w:lang w:val="lv-LV"/>
              </w:rPr>
              <w:t>Projekta budžetā iekļautās izmaksas :</w:t>
            </w:r>
          </w:p>
        </w:tc>
        <w:tc>
          <w:tcPr>
            <w:tcW w:w="1560" w:type="dxa"/>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l2br w:val="single" w:sz="4" w:space="0" w:color="auto"/>
              <w:tr2bl w:val="single" w:sz="4" w:space="0" w:color="auto"/>
            </w:tcBorders>
          </w:tcPr>
          <w:p w:rsidR="002F5FE3" w:rsidRPr="00C32C50" w:rsidRDefault="002F5FE3" w:rsidP="00AE50FB">
            <w:pPr>
              <w:widowControl/>
              <w:spacing w:after="0" w:line="240" w:lineRule="auto"/>
              <w:ind w:firstLine="0"/>
              <w:jc w:val="center"/>
              <w:rPr>
                <w:bCs/>
                <w:sz w:val="22"/>
                <w:szCs w:val="22"/>
                <w:lang w:eastAsia="lv-LV"/>
              </w:rPr>
            </w:pPr>
          </w:p>
        </w:tc>
        <w:tc>
          <w:tcPr>
            <w:tcW w:w="1265" w:type="dxa"/>
            <w:tcBorders>
              <w:bottom w:val="single" w:sz="4" w:space="0" w:color="auto"/>
              <w:tl2br w:val="single" w:sz="4" w:space="0" w:color="auto"/>
              <w:tr2bl w:val="single" w:sz="4" w:space="0" w:color="auto"/>
            </w:tcBorders>
            <w:shd w:val="clear" w:color="auto" w:fill="auto"/>
          </w:tcPr>
          <w:p w:rsidR="002F5FE3" w:rsidRPr="00C32C50" w:rsidRDefault="002F5FE3" w:rsidP="00AE50FB">
            <w:pPr>
              <w:widowControl/>
              <w:spacing w:after="0" w:line="240" w:lineRule="auto"/>
              <w:ind w:firstLine="0"/>
              <w:jc w:val="left"/>
              <w:rPr>
                <w:bCs/>
                <w:sz w:val="22"/>
                <w:szCs w:val="22"/>
                <w:lang w:eastAsia="lv-LV"/>
              </w:rPr>
            </w:pPr>
          </w:p>
        </w:tc>
        <w:tc>
          <w:tcPr>
            <w:tcW w:w="3912" w:type="dxa"/>
            <w:tcBorders>
              <w:bottom w:val="single" w:sz="4" w:space="0" w:color="auto"/>
              <w:tl2br w:val="single" w:sz="4" w:space="0" w:color="auto"/>
              <w:tr2bl w:val="single" w:sz="4" w:space="0" w:color="auto"/>
            </w:tcBorders>
          </w:tcPr>
          <w:p w:rsidR="002F5FE3" w:rsidRPr="00C32C50" w:rsidRDefault="002F5FE3" w:rsidP="00AE50FB">
            <w:pPr>
              <w:pStyle w:val="NormalWeb"/>
              <w:rPr>
                <w:sz w:val="22"/>
                <w:szCs w:val="22"/>
                <w:lang w:val="lv-LV"/>
              </w:rPr>
            </w:pPr>
          </w:p>
        </w:tc>
      </w:tr>
      <w:tr w:rsidR="002F5FE3" w:rsidRPr="00C32C50" w:rsidTr="00B07678">
        <w:tc>
          <w:tcPr>
            <w:tcW w:w="1384" w:type="dxa"/>
            <w:gridSpan w:val="2"/>
          </w:tcPr>
          <w:p w:rsidR="002F5FE3" w:rsidRPr="00C32C50" w:rsidRDefault="002F5FE3" w:rsidP="00AE50FB">
            <w:pPr>
              <w:widowControl/>
              <w:spacing w:after="0" w:line="240" w:lineRule="auto"/>
              <w:ind w:firstLine="0"/>
              <w:jc w:val="center"/>
              <w:rPr>
                <w:sz w:val="22"/>
                <w:szCs w:val="22"/>
              </w:rPr>
            </w:pPr>
            <w:r w:rsidRPr="00C32C50">
              <w:rPr>
                <w:sz w:val="22"/>
                <w:szCs w:val="22"/>
              </w:rPr>
              <w:t>31.1.</w:t>
            </w:r>
          </w:p>
        </w:tc>
        <w:tc>
          <w:tcPr>
            <w:tcW w:w="4652" w:type="dxa"/>
          </w:tcPr>
          <w:p w:rsidR="002F5FE3" w:rsidRPr="00C32C50" w:rsidRDefault="002F5FE3" w:rsidP="00AE50FB">
            <w:pPr>
              <w:pStyle w:val="NormalWeb"/>
              <w:jc w:val="both"/>
              <w:rPr>
                <w:sz w:val="22"/>
                <w:szCs w:val="22"/>
                <w:lang w:val="lv-LV"/>
              </w:rPr>
            </w:pPr>
            <w:r w:rsidRPr="00C32C50">
              <w:rPr>
                <w:sz w:val="22"/>
                <w:szCs w:val="22"/>
                <w:lang w:val="lv-LV"/>
              </w:rPr>
              <w:t>ietver visas projekta īstenošanai nepieciešamās izmaksu pozīcijas</w:t>
            </w:r>
          </w:p>
        </w:tc>
        <w:tc>
          <w:tcPr>
            <w:tcW w:w="1560" w:type="dxa"/>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2F5FE3" w:rsidRPr="00C32C50" w:rsidRDefault="002F5FE3"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2F5FE3" w:rsidRPr="00C32C50" w:rsidRDefault="002F5FE3" w:rsidP="00AE50FB">
            <w:pPr>
              <w:pStyle w:val="NormalWeb"/>
              <w:rPr>
                <w:sz w:val="22"/>
                <w:szCs w:val="22"/>
                <w:lang w:val="lv-LV"/>
              </w:rPr>
            </w:pPr>
          </w:p>
        </w:tc>
      </w:tr>
      <w:tr w:rsidR="002F5FE3" w:rsidRPr="00C32C50" w:rsidTr="00B07678">
        <w:tc>
          <w:tcPr>
            <w:tcW w:w="1384" w:type="dxa"/>
            <w:gridSpan w:val="2"/>
          </w:tcPr>
          <w:p w:rsidR="002F5FE3" w:rsidRPr="00C32C50" w:rsidRDefault="002F5FE3" w:rsidP="00AE50FB">
            <w:pPr>
              <w:widowControl/>
              <w:spacing w:after="0" w:line="240" w:lineRule="auto"/>
              <w:ind w:firstLine="0"/>
              <w:jc w:val="center"/>
              <w:rPr>
                <w:sz w:val="22"/>
                <w:szCs w:val="22"/>
              </w:rPr>
            </w:pPr>
            <w:r w:rsidRPr="00C32C50">
              <w:rPr>
                <w:sz w:val="22"/>
                <w:szCs w:val="22"/>
              </w:rPr>
              <w:t>31.2.</w:t>
            </w:r>
          </w:p>
        </w:tc>
        <w:tc>
          <w:tcPr>
            <w:tcW w:w="4652" w:type="dxa"/>
          </w:tcPr>
          <w:p w:rsidR="002F5FE3" w:rsidRPr="00C32C50" w:rsidRDefault="002F5FE3" w:rsidP="00AE50FB">
            <w:pPr>
              <w:pStyle w:val="NormalWeb"/>
              <w:jc w:val="both"/>
              <w:rPr>
                <w:sz w:val="22"/>
                <w:szCs w:val="22"/>
                <w:lang w:val="lv-LV"/>
              </w:rPr>
            </w:pPr>
            <w:r w:rsidRPr="00C32C50">
              <w:rPr>
                <w:sz w:val="22"/>
                <w:szCs w:val="22"/>
                <w:lang w:val="lv-LV"/>
              </w:rPr>
              <w:t>ir saskaņā ar būvdarbu tāmi</w:t>
            </w:r>
          </w:p>
        </w:tc>
        <w:tc>
          <w:tcPr>
            <w:tcW w:w="1560" w:type="dxa"/>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2F5FE3" w:rsidRPr="00C32C50" w:rsidRDefault="002F5FE3"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2F5FE3" w:rsidRPr="00C32C50" w:rsidRDefault="002F5FE3" w:rsidP="00AE50FB">
            <w:pPr>
              <w:pStyle w:val="NormalWeb"/>
              <w:rPr>
                <w:sz w:val="22"/>
                <w:szCs w:val="22"/>
                <w:lang w:val="lv-LV"/>
              </w:rPr>
            </w:pPr>
          </w:p>
        </w:tc>
      </w:tr>
      <w:tr w:rsidR="002F5FE3" w:rsidRPr="00C32C50" w:rsidTr="00B07678">
        <w:tc>
          <w:tcPr>
            <w:tcW w:w="1384" w:type="dxa"/>
            <w:gridSpan w:val="2"/>
          </w:tcPr>
          <w:p w:rsidR="002F5FE3" w:rsidRPr="00C32C50" w:rsidRDefault="002F5FE3" w:rsidP="00AE50FB">
            <w:pPr>
              <w:widowControl/>
              <w:spacing w:after="0" w:line="240" w:lineRule="auto"/>
              <w:ind w:firstLine="0"/>
              <w:jc w:val="center"/>
              <w:rPr>
                <w:sz w:val="22"/>
                <w:szCs w:val="22"/>
              </w:rPr>
            </w:pPr>
            <w:r w:rsidRPr="00C32C50">
              <w:rPr>
                <w:sz w:val="22"/>
                <w:szCs w:val="22"/>
              </w:rPr>
              <w:t>31.3.</w:t>
            </w:r>
          </w:p>
        </w:tc>
        <w:tc>
          <w:tcPr>
            <w:tcW w:w="4652" w:type="dxa"/>
          </w:tcPr>
          <w:p w:rsidR="002F5FE3" w:rsidRPr="00C32C50" w:rsidRDefault="002F5FE3" w:rsidP="00AE50FB">
            <w:pPr>
              <w:pStyle w:val="NormalWeb"/>
              <w:jc w:val="both"/>
              <w:rPr>
                <w:sz w:val="22"/>
                <w:szCs w:val="22"/>
                <w:lang w:val="lv-LV"/>
              </w:rPr>
            </w:pPr>
            <w:r w:rsidRPr="00C32C50">
              <w:rPr>
                <w:sz w:val="22"/>
                <w:szCs w:val="22"/>
                <w:lang w:val="lv-LV"/>
              </w:rPr>
              <w:t>ir samērīgas un pamatotas, norādīts, kā ir noteiktas projekta aktivitāšu ieviešanai nepieciešamās izmaksas (pieņēmumi izmaksu aprēķinam)</w:t>
            </w:r>
          </w:p>
        </w:tc>
        <w:tc>
          <w:tcPr>
            <w:tcW w:w="1560" w:type="dxa"/>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2F5FE3" w:rsidRPr="00C32C50" w:rsidRDefault="002F5FE3"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2F5FE3" w:rsidRPr="00C32C50" w:rsidRDefault="002F5FE3" w:rsidP="00AE50FB">
            <w:pPr>
              <w:pStyle w:val="NormalWeb"/>
              <w:rPr>
                <w:sz w:val="22"/>
                <w:szCs w:val="22"/>
                <w:lang w:val="lv-LV"/>
              </w:rPr>
            </w:pPr>
          </w:p>
        </w:tc>
      </w:tr>
      <w:tr w:rsidR="002F5FE3" w:rsidRPr="00C32C50" w:rsidTr="00B07678">
        <w:tc>
          <w:tcPr>
            <w:tcW w:w="1384" w:type="dxa"/>
            <w:gridSpan w:val="2"/>
          </w:tcPr>
          <w:p w:rsidR="002F5FE3" w:rsidRPr="00C32C50" w:rsidRDefault="002F5FE3" w:rsidP="00AE50FB">
            <w:pPr>
              <w:widowControl/>
              <w:spacing w:after="0" w:line="240" w:lineRule="auto"/>
              <w:ind w:firstLine="0"/>
              <w:jc w:val="center"/>
              <w:rPr>
                <w:sz w:val="22"/>
                <w:szCs w:val="22"/>
              </w:rPr>
            </w:pPr>
            <w:r w:rsidRPr="00C32C50">
              <w:rPr>
                <w:sz w:val="22"/>
                <w:szCs w:val="22"/>
              </w:rPr>
              <w:t>31.4.</w:t>
            </w:r>
          </w:p>
        </w:tc>
        <w:tc>
          <w:tcPr>
            <w:tcW w:w="4652" w:type="dxa"/>
          </w:tcPr>
          <w:p w:rsidR="002F5FE3" w:rsidRPr="00C32C50" w:rsidRDefault="002F5FE3" w:rsidP="00AE50FB">
            <w:pPr>
              <w:pStyle w:val="NormalWeb"/>
              <w:jc w:val="both"/>
              <w:rPr>
                <w:sz w:val="22"/>
                <w:szCs w:val="22"/>
                <w:lang w:val="lv-LV"/>
              </w:rPr>
            </w:pPr>
            <w:r w:rsidRPr="00C32C50">
              <w:rPr>
                <w:sz w:val="22"/>
                <w:szCs w:val="22"/>
                <w:lang w:val="lv-LV"/>
              </w:rPr>
              <w:t>ir tieši nepieciešamas projekta īstenošanai</w:t>
            </w:r>
          </w:p>
        </w:tc>
        <w:tc>
          <w:tcPr>
            <w:tcW w:w="1560" w:type="dxa"/>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2F5FE3" w:rsidRPr="00C32C50" w:rsidRDefault="002F5FE3"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2F5FE3" w:rsidRPr="00C32C50" w:rsidRDefault="002F5FE3" w:rsidP="00AE50FB">
            <w:pPr>
              <w:pStyle w:val="NormalWeb"/>
              <w:rPr>
                <w:sz w:val="22"/>
                <w:szCs w:val="22"/>
                <w:lang w:val="lv-LV"/>
              </w:rPr>
            </w:pPr>
          </w:p>
        </w:tc>
      </w:tr>
      <w:tr w:rsidR="002F5FE3" w:rsidRPr="00C32C50" w:rsidTr="00B07678">
        <w:tc>
          <w:tcPr>
            <w:tcW w:w="1384" w:type="dxa"/>
            <w:gridSpan w:val="2"/>
          </w:tcPr>
          <w:p w:rsidR="002F5FE3" w:rsidRPr="00C32C50" w:rsidRDefault="002F5FE3" w:rsidP="00AE50FB">
            <w:pPr>
              <w:widowControl/>
              <w:spacing w:after="0" w:line="240" w:lineRule="auto"/>
              <w:ind w:firstLine="0"/>
              <w:jc w:val="center"/>
              <w:rPr>
                <w:sz w:val="22"/>
                <w:szCs w:val="22"/>
              </w:rPr>
            </w:pPr>
            <w:r w:rsidRPr="00C32C50">
              <w:rPr>
                <w:sz w:val="22"/>
                <w:szCs w:val="22"/>
              </w:rPr>
              <w:lastRenderedPageBreak/>
              <w:t>31.5.</w:t>
            </w:r>
          </w:p>
        </w:tc>
        <w:tc>
          <w:tcPr>
            <w:tcW w:w="4652" w:type="dxa"/>
          </w:tcPr>
          <w:p w:rsidR="002F5FE3" w:rsidRPr="00C32C50" w:rsidRDefault="002F5FE3" w:rsidP="00AE50FB">
            <w:pPr>
              <w:pStyle w:val="NormalWeb"/>
              <w:jc w:val="both"/>
              <w:rPr>
                <w:sz w:val="22"/>
                <w:szCs w:val="22"/>
                <w:lang w:val="lv-LV"/>
              </w:rPr>
            </w:pPr>
            <w:r w:rsidRPr="00C32C50">
              <w:rPr>
                <w:sz w:val="22"/>
                <w:szCs w:val="22"/>
                <w:lang w:val="lv-LV"/>
              </w:rPr>
              <w:t>atbilst prognozētajām tirgus cenām</w:t>
            </w:r>
          </w:p>
        </w:tc>
        <w:tc>
          <w:tcPr>
            <w:tcW w:w="1560" w:type="dxa"/>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P</w:t>
            </w:r>
          </w:p>
        </w:tc>
        <w:tc>
          <w:tcPr>
            <w:tcW w:w="1403" w:type="dxa"/>
            <w:tcBorders>
              <w:bottom w:val="single" w:sz="4" w:space="0" w:color="auto"/>
            </w:tcBorders>
          </w:tcPr>
          <w:p w:rsidR="002F5FE3" w:rsidRPr="00C32C50" w:rsidRDefault="002F5FE3" w:rsidP="00AE50FB">
            <w:pPr>
              <w:widowControl/>
              <w:spacing w:after="0" w:line="240" w:lineRule="auto"/>
              <w:ind w:firstLine="0"/>
              <w:jc w:val="center"/>
              <w:rPr>
                <w:bCs/>
                <w:sz w:val="22"/>
                <w:szCs w:val="22"/>
                <w:lang w:eastAsia="lv-LV"/>
              </w:rPr>
            </w:pPr>
            <w:r w:rsidRPr="00C32C50">
              <w:rPr>
                <w:bCs/>
                <w:sz w:val="22"/>
                <w:szCs w:val="22"/>
                <w:lang w:eastAsia="lv-LV"/>
              </w:rPr>
              <w:t>Jā/Nē</w:t>
            </w:r>
          </w:p>
        </w:tc>
        <w:tc>
          <w:tcPr>
            <w:tcW w:w="1265" w:type="dxa"/>
            <w:tcBorders>
              <w:bottom w:val="single" w:sz="4" w:space="0" w:color="auto"/>
            </w:tcBorders>
            <w:shd w:val="clear" w:color="auto" w:fill="auto"/>
          </w:tcPr>
          <w:p w:rsidR="002F5FE3" w:rsidRPr="00C32C50" w:rsidRDefault="002F5FE3" w:rsidP="00AE50FB">
            <w:pPr>
              <w:widowControl/>
              <w:spacing w:after="0" w:line="240" w:lineRule="auto"/>
              <w:ind w:firstLine="0"/>
              <w:jc w:val="left"/>
              <w:rPr>
                <w:bCs/>
                <w:sz w:val="22"/>
                <w:szCs w:val="22"/>
                <w:lang w:eastAsia="lv-LV"/>
              </w:rPr>
            </w:pPr>
          </w:p>
        </w:tc>
        <w:tc>
          <w:tcPr>
            <w:tcW w:w="3912" w:type="dxa"/>
            <w:tcBorders>
              <w:bottom w:val="single" w:sz="4" w:space="0" w:color="auto"/>
            </w:tcBorders>
          </w:tcPr>
          <w:p w:rsidR="002F5FE3" w:rsidRPr="00C32C50" w:rsidRDefault="002F5FE3" w:rsidP="00AE50FB">
            <w:pPr>
              <w:pStyle w:val="NormalWeb"/>
              <w:rPr>
                <w:sz w:val="22"/>
                <w:szCs w:val="22"/>
                <w:lang w:val="lv-LV"/>
              </w:rPr>
            </w:pPr>
          </w:p>
        </w:tc>
      </w:tr>
      <w:tr w:rsidR="00A47370" w:rsidRPr="00C32C50" w:rsidTr="00B07678">
        <w:tc>
          <w:tcPr>
            <w:tcW w:w="1384" w:type="dxa"/>
            <w:gridSpan w:val="2"/>
          </w:tcPr>
          <w:p w:rsidR="00A47370" w:rsidRPr="00C32C50" w:rsidRDefault="00A47370" w:rsidP="00C9223D">
            <w:pPr>
              <w:pStyle w:val="naiskr"/>
              <w:spacing w:line="211" w:lineRule="atLeast"/>
              <w:jc w:val="center"/>
              <w:rPr>
                <w:sz w:val="22"/>
                <w:szCs w:val="22"/>
                <w:lang w:val="lv-LV"/>
              </w:rPr>
            </w:pPr>
            <w:r w:rsidRPr="00C32C50">
              <w:rPr>
                <w:sz w:val="22"/>
                <w:szCs w:val="22"/>
                <w:lang w:val="lv-LV"/>
              </w:rPr>
              <w:t>32.</w:t>
            </w:r>
          </w:p>
        </w:tc>
        <w:tc>
          <w:tcPr>
            <w:tcW w:w="4652" w:type="dxa"/>
          </w:tcPr>
          <w:p w:rsidR="00A47370" w:rsidRPr="00C32C50" w:rsidRDefault="00A47370" w:rsidP="00385B06">
            <w:pPr>
              <w:pStyle w:val="naiskr"/>
              <w:spacing w:line="211" w:lineRule="atLeast"/>
              <w:rPr>
                <w:sz w:val="22"/>
                <w:szCs w:val="22"/>
                <w:lang w:val="lv-LV"/>
              </w:rPr>
            </w:pPr>
            <w:r w:rsidRPr="00C32C50">
              <w:rPr>
                <w:sz w:val="22"/>
                <w:szCs w:val="22"/>
                <w:lang w:val="lv-LV"/>
              </w:rPr>
              <w:t>Projekta naudas plūsmas prognoze:</w:t>
            </w:r>
          </w:p>
        </w:tc>
        <w:tc>
          <w:tcPr>
            <w:tcW w:w="1560" w:type="dxa"/>
            <w:tcBorders>
              <w:tl2br w:val="single" w:sz="4" w:space="0" w:color="auto"/>
              <w:tr2bl w:val="single" w:sz="4" w:space="0" w:color="auto"/>
            </w:tcBorders>
          </w:tcPr>
          <w:p w:rsidR="00A47370" w:rsidRPr="00C32C50" w:rsidRDefault="00A47370" w:rsidP="002B0479">
            <w:pPr>
              <w:widowControl/>
              <w:spacing w:after="0" w:line="240" w:lineRule="auto"/>
              <w:ind w:firstLine="0"/>
              <w:jc w:val="center"/>
              <w:rPr>
                <w:bCs/>
                <w:sz w:val="22"/>
                <w:szCs w:val="22"/>
                <w:lang w:eastAsia="lv-LV"/>
              </w:rPr>
            </w:pPr>
          </w:p>
        </w:tc>
        <w:tc>
          <w:tcPr>
            <w:tcW w:w="1403" w:type="dxa"/>
            <w:tcBorders>
              <w:tl2br w:val="single" w:sz="4" w:space="0" w:color="auto"/>
              <w:tr2bl w:val="single" w:sz="4" w:space="0" w:color="auto"/>
            </w:tcBorders>
          </w:tcPr>
          <w:p w:rsidR="00A47370" w:rsidRPr="00C32C50" w:rsidRDefault="00A47370" w:rsidP="002B0479">
            <w:pPr>
              <w:widowControl/>
              <w:spacing w:after="0" w:line="240" w:lineRule="auto"/>
              <w:ind w:firstLine="0"/>
              <w:jc w:val="center"/>
              <w:rPr>
                <w:bCs/>
                <w:sz w:val="22"/>
                <w:szCs w:val="22"/>
                <w:lang w:eastAsia="lv-LV"/>
              </w:rPr>
            </w:pPr>
          </w:p>
        </w:tc>
        <w:tc>
          <w:tcPr>
            <w:tcW w:w="1265" w:type="dxa"/>
            <w:tcBorders>
              <w:tl2br w:val="single" w:sz="4" w:space="0" w:color="auto"/>
              <w:tr2bl w:val="single" w:sz="4" w:space="0" w:color="auto"/>
            </w:tcBorders>
            <w:shd w:val="clear" w:color="auto" w:fill="auto"/>
          </w:tcPr>
          <w:p w:rsidR="00A47370" w:rsidRPr="00C32C50" w:rsidRDefault="00A47370" w:rsidP="006506FA">
            <w:pPr>
              <w:widowControl/>
              <w:spacing w:after="0" w:line="240" w:lineRule="auto"/>
              <w:ind w:firstLine="0"/>
              <w:jc w:val="left"/>
              <w:rPr>
                <w:bCs/>
                <w:sz w:val="22"/>
                <w:szCs w:val="22"/>
                <w:lang w:eastAsia="lv-LV"/>
              </w:rPr>
            </w:pPr>
          </w:p>
        </w:tc>
        <w:tc>
          <w:tcPr>
            <w:tcW w:w="3912" w:type="dxa"/>
            <w:tcBorders>
              <w:tl2br w:val="single" w:sz="4" w:space="0" w:color="auto"/>
              <w:tr2bl w:val="single" w:sz="4" w:space="0" w:color="auto"/>
            </w:tcBorders>
          </w:tcPr>
          <w:p w:rsidR="00A47370" w:rsidRPr="00C32C50" w:rsidRDefault="00A47370" w:rsidP="006506FA">
            <w:pPr>
              <w:widowControl/>
              <w:spacing w:after="0" w:line="240" w:lineRule="auto"/>
              <w:ind w:firstLine="0"/>
              <w:jc w:val="left"/>
              <w:rPr>
                <w:bCs/>
                <w:sz w:val="22"/>
                <w:szCs w:val="22"/>
                <w:lang w:eastAsia="lv-LV"/>
              </w:rPr>
            </w:pPr>
          </w:p>
        </w:tc>
      </w:tr>
      <w:tr w:rsidR="00A47370" w:rsidRPr="00C32C50" w:rsidTr="00B07678">
        <w:tc>
          <w:tcPr>
            <w:tcW w:w="1384" w:type="dxa"/>
            <w:gridSpan w:val="2"/>
          </w:tcPr>
          <w:p w:rsidR="00A47370" w:rsidRPr="00C32C50" w:rsidRDefault="00A47370" w:rsidP="006506FA">
            <w:pPr>
              <w:pStyle w:val="naiskr"/>
              <w:jc w:val="center"/>
              <w:rPr>
                <w:sz w:val="22"/>
                <w:szCs w:val="22"/>
                <w:lang w:val="lv-LV"/>
              </w:rPr>
            </w:pPr>
            <w:r w:rsidRPr="00C32C50">
              <w:rPr>
                <w:sz w:val="22"/>
                <w:szCs w:val="22"/>
                <w:lang w:val="lv-LV"/>
              </w:rPr>
              <w:t>32.1.</w:t>
            </w:r>
          </w:p>
        </w:tc>
        <w:tc>
          <w:tcPr>
            <w:tcW w:w="4652" w:type="dxa"/>
          </w:tcPr>
          <w:p w:rsidR="00A47370" w:rsidRPr="00C32C50" w:rsidRDefault="00A47370" w:rsidP="009865D1">
            <w:pPr>
              <w:pStyle w:val="naiskr"/>
              <w:rPr>
                <w:sz w:val="22"/>
                <w:szCs w:val="22"/>
                <w:lang w:val="lv-LV"/>
              </w:rPr>
            </w:pPr>
            <w:r w:rsidRPr="00C32C50">
              <w:rPr>
                <w:sz w:val="22"/>
                <w:szCs w:val="22"/>
                <w:lang w:val="lv-LV"/>
              </w:rPr>
              <w:t>parāda gan finansējuma pieprasījumu, gan izmaksu veikšanas prognozi</w:t>
            </w:r>
          </w:p>
        </w:tc>
        <w:tc>
          <w:tcPr>
            <w:tcW w:w="1560" w:type="dxa"/>
          </w:tcPr>
          <w:p w:rsidR="00A47370" w:rsidRPr="00C32C50" w:rsidRDefault="002F5FE3" w:rsidP="000F5091">
            <w:pPr>
              <w:widowControl/>
              <w:spacing w:after="0" w:line="240" w:lineRule="auto"/>
              <w:ind w:firstLine="0"/>
              <w:jc w:val="center"/>
              <w:rPr>
                <w:sz w:val="22"/>
                <w:szCs w:val="22"/>
              </w:rPr>
            </w:pPr>
            <w:r w:rsidRPr="00C32C50">
              <w:rPr>
                <w:sz w:val="22"/>
                <w:szCs w:val="22"/>
              </w:rPr>
              <w:t>P</w:t>
            </w:r>
          </w:p>
        </w:tc>
        <w:tc>
          <w:tcPr>
            <w:tcW w:w="1403" w:type="dxa"/>
          </w:tcPr>
          <w:p w:rsidR="00A47370" w:rsidRPr="00C32C50" w:rsidRDefault="00A47370" w:rsidP="000F5091">
            <w:pPr>
              <w:widowControl/>
              <w:spacing w:after="0" w:line="240" w:lineRule="auto"/>
              <w:ind w:firstLine="0"/>
              <w:jc w:val="center"/>
              <w:rPr>
                <w:bCs/>
                <w:sz w:val="22"/>
                <w:szCs w:val="22"/>
                <w:lang w:eastAsia="lv-LV"/>
              </w:rPr>
            </w:pPr>
            <w:r w:rsidRPr="00C32C50">
              <w:rPr>
                <w:sz w:val="22"/>
                <w:szCs w:val="22"/>
              </w:rPr>
              <w:t>Jā/Nē</w:t>
            </w:r>
          </w:p>
        </w:tc>
        <w:tc>
          <w:tcPr>
            <w:tcW w:w="1265" w:type="dxa"/>
            <w:shd w:val="clear" w:color="auto" w:fill="auto"/>
          </w:tcPr>
          <w:p w:rsidR="00A47370" w:rsidRPr="00C32C50" w:rsidRDefault="00A47370" w:rsidP="006506FA">
            <w:pPr>
              <w:widowControl/>
              <w:spacing w:after="0" w:line="240" w:lineRule="auto"/>
              <w:ind w:firstLine="0"/>
              <w:jc w:val="left"/>
              <w:rPr>
                <w:bCs/>
                <w:sz w:val="22"/>
                <w:szCs w:val="22"/>
                <w:lang w:eastAsia="lv-LV"/>
              </w:rPr>
            </w:pPr>
          </w:p>
        </w:tc>
        <w:tc>
          <w:tcPr>
            <w:tcW w:w="3912" w:type="dxa"/>
          </w:tcPr>
          <w:p w:rsidR="00A47370" w:rsidRPr="00C32C50" w:rsidRDefault="00A47370" w:rsidP="006506FA">
            <w:pPr>
              <w:widowControl/>
              <w:spacing w:after="0" w:line="240" w:lineRule="auto"/>
              <w:ind w:firstLine="0"/>
              <w:jc w:val="left"/>
              <w:rPr>
                <w:bCs/>
                <w:sz w:val="22"/>
                <w:szCs w:val="22"/>
                <w:lang w:eastAsia="lv-LV"/>
              </w:rPr>
            </w:pPr>
          </w:p>
        </w:tc>
      </w:tr>
      <w:tr w:rsidR="00A47370" w:rsidRPr="00C32C50" w:rsidTr="00B07678">
        <w:tc>
          <w:tcPr>
            <w:tcW w:w="1384" w:type="dxa"/>
            <w:gridSpan w:val="2"/>
          </w:tcPr>
          <w:p w:rsidR="00A47370" w:rsidRPr="00C32C50" w:rsidRDefault="00A47370" w:rsidP="00C9223D">
            <w:pPr>
              <w:pStyle w:val="naiskr"/>
              <w:jc w:val="center"/>
              <w:rPr>
                <w:sz w:val="22"/>
                <w:szCs w:val="22"/>
                <w:lang w:val="lv-LV"/>
              </w:rPr>
            </w:pPr>
            <w:r w:rsidRPr="00C32C50">
              <w:rPr>
                <w:sz w:val="22"/>
                <w:szCs w:val="22"/>
                <w:lang w:val="lv-LV"/>
              </w:rPr>
              <w:t>32.2.</w:t>
            </w:r>
          </w:p>
        </w:tc>
        <w:tc>
          <w:tcPr>
            <w:tcW w:w="4652" w:type="dxa"/>
          </w:tcPr>
          <w:p w:rsidR="00A47370" w:rsidRPr="00551E8B" w:rsidRDefault="00A47370" w:rsidP="00BD4957">
            <w:pPr>
              <w:pStyle w:val="NormalWeb"/>
              <w:jc w:val="both"/>
              <w:rPr>
                <w:sz w:val="22"/>
                <w:szCs w:val="22"/>
                <w:lang w:val="lv-LV"/>
              </w:rPr>
            </w:pPr>
            <w:r w:rsidRPr="00551E8B">
              <w:rPr>
                <w:sz w:val="22"/>
                <w:szCs w:val="22"/>
              </w:rPr>
              <w:t>atbilst plānotajam projekta īstenošanas laika grafikam</w:t>
            </w:r>
          </w:p>
        </w:tc>
        <w:tc>
          <w:tcPr>
            <w:tcW w:w="1560" w:type="dxa"/>
          </w:tcPr>
          <w:p w:rsidR="00A47370" w:rsidRPr="00C32C50" w:rsidRDefault="002F5FE3" w:rsidP="000F5091">
            <w:pPr>
              <w:widowControl/>
              <w:spacing w:after="0" w:line="240" w:lineRule="auto"/>
              <w:ind w:firstLine="0"/>
              <w:jc w:val="center"/>
              <w:rPr>
                <w:sz w:val="22"/>
                <w:szCs w:val="22"/>
              </w:rPr>
            </w:pPr>
            <w:r w:rsidRPr="00C32C50">
              <w:rPr>
                <w:sz w:val="22"/>
                <w:szCs w:val="22"/>
              </w:rPr>
              <w:t>P</w:t>
            </w:r>
          </w:p>
        </w:tc>
        <w:tc>
          <w:tcPr>
            <w:tcW w:w="1403" w:type="dxa"/>
          </w:tcPr>
          <w:p w:rsidR="00A47370" w:rsidRPr="00C32C50" w:rsidRDefault="00A47370" w:rsidP="000F5091">
            <w:pPr>
              <w:widowControl/>
              <w:spacing w:after="0" w:line="240" w:lineRule="auto"/>
              <w:ind w:firstLine="0"/>
              <w:jc w:val="center"/>
              <w:rPr>
                <w:bCs/>
                <w:sz w:val="22"/>
                <w:szCs w:val="22"/>
                <w:lang w:eastAsia="lv-LV"/>
              </w:rPr>
            </w:pPr>
            <w:r w:rsidRPr="00C32C50">
              <w:rPr>
                <w:sz w:val="22"/>
                <w:szCs w:val="22"/>
              </w:rPr>
              <w:t>Jā/Nē</w:t>
            </w:r>
          </w:p>
        </w:tc>
        <w:tc>
          <w:tcPr>
            <w:tcW w:w="1265" w:type="dxa"/>
            <w:shd w:val="clear" w:color="auto" w:fill="auto"/>
          </w:tcPr>
          <w:p w:rsidR="00A47370" w:rsidRPr="00C32C50" w:rsidRDefault="00A47370" w:rsidP="006506FA">
            <w:pPr>
              <w:widowControl/>
              <w:spacing w:after="0" w:line="240" w:lineRule="auto"/>
              <w:ind w:firstLine="0"/>
              <w:jc w:val="left"/>
              <w:rPr>
                <w:bCs/>
                <w:sz w:val="22"/>
                <w:szCs w:val="22"/>
                <w:lang w:eastAsia="lv-LV"/>
              </w:rPr>
            </w:pPr>
          </w:p>
        </w:tc>
        <w:tc>
          <w:tcPr>
            <w:tcW w:w="3912" w:type="dxa"/>
          </w:tcPr>
          <w:p w:rsidR="00A47370" w:rsidRPr="00C32C50" w:rsidRDefault="00A47370" w:rsidP="006506FA">
            <w:pPr>
              <w:widowControl/>
              <w:spacing w:after="0" w:line="240" w:lineRule="auto"/>
              <w:ind w:firstLine="0"/>
              <w:jc w:val="left"/>
              <w:rPr>
                <w:bCs/>
                <w:sz w:val="22"/>
                <w:szCs w:val="22"/>
                <w:lang w:eastAsia="lv-LV"/>
              </w:rPr>
            </w:pPr>
          </w:p>
        </w:tc>
      </w:tr>
      <w:tr w:rsidR="00A47370" w:rsidRPr="00C32C50" w:rsidTr="00B07678">
        <w:tc>
          <w:tcPr>
            <w:tcW w:w="1384" w:type="dxa"/>
            <w:gridSpan w:val="2"/>
          </w:tcPr>
          <w:p w:rsidR="00A47370" w:rsidRPr="00C32C50" w:rsidRDefault="00A47370" w:rsidP="00C9223D">
            <w:pPr>
              <w:pStyle w:val="naiskr"/>
              <w:spacing w:line="70" w:lineRule="atLeast"/>
              <w:jc w:val="center"/>
              <w:rPr>
                <w:sz w:val="22"/>
                <w:szCs w:val="22"/>
                <w:lang w:val="lv-LV"/>
              </w:rPr>
            </w:pPr>
            <w:r w:rsidRPr="00C32C50">
              <w:rPr>
                <w:sz w:val="22"/>
                <w:szCs w:val="22"/>
                <w:lang w:val="lv-LV"/>
              </w:rPr>
              <w:t>32.3.</w:t>
            </w:r>
          </w:p>
        </w:tc>
        <w:tc>
          <w:tcPr>
            <w:tcW w:w="4652" w:type="dxa"/>
          </w:tcPr>
          <w:p w:rsidR="00A47370" w:rsidRPr="00C32C50" w:rsidRDefault="00A47370" w:rsidP="00BD4957">
            <w:pPr>
              <w:pStyle w:val="NormalWeb"/>
              <w:jc w:val="both"/>
              <w:rPr>
                <w:sz w:val="22"/>
                <w:szCs w:val="22"/>
                <w:lang w:val="lv-LV" w:eastAsia="lv-LV"/>
              </w:rPr>
            </w:pPr>
            <w:r w:rsidRPr="00C32C50">
              <w:rPr>
                <w:sz w:val="22"/>
                <w:szCs w:val="22"/>
                <w:lang w:val="lv-LV" w:eastAsia="lv-LV"/>
              </w:rPr>
              <w:t>atbilst projekta finanšu plānam</w:t>
            </w:r>
          </w:p>
        </w:tc>
        <w:tc>
          <w:tcPr>
            <w:tcW w:w="1560" w:type="dxa"/>
          </w:tcPr>
          <w:p w:rsidR="00A47370" w:rsidRPr="00C32C50" w:rsidRDefault="002F5FE3" w:rsidP="000F5091">
            <w:pPr>
              <w:widowControl/>
              <w:spacing w:after="0" w:line="240" w:lineRule="auto"/>
              <w:ind w:firstLine="0"/>
              <w:jc w:val="center"/>
              <w:rPr>
                <w:sz w:val="22"/>
                <w:szCs w:val="22"/>
              </w:rPr>
            </w:pPr>
            <w:r w:rsidRPr="00C32C50">
              <w:rPr>
                <w:sz w:val="22"/>
                <w:szCs w:val="22"/>
              </w:rPr>
              <w:t>P</w:t>
            </w:r>
          </w:p>
        </w:tc>
        <w:tc>
          <w:tcPr>
            <w:tcW w:w="1403" w:type="dxa"/>
          </w:tcPr>
          <w:p w:rsidR="00A47370" w:rsidRPr="00C32C50" w:rsidRDefault="00A47370" w:rsidP="000F5091">
            <w:pPr>
              <w:widowControl/>
              <w:spacing w:after="0" w:line="240" w:lineRule="auto"/>
              <w:ind w:firstLine="0"/>
              <w:jc w:val="center"/>
              <w:rPr>
                <w:bCs/>
                <w:sz w:val="22"/>
                <w:szCs w:val="22"/>
                <w:lang w:eastAsia="lv-LV"/>
              </w:rPr>
            </w:pPr>
            <w:r w:rsidRPr="00C32C50">
              <w:rPr>
                <w:sz w:val="22"/>
                <w:szCs w:val="22"/>
              </w:rPr>
              <w:t>Jā/Nē</w:t>
            </w:r>
          </w:p>
        </w:tc>
        <w:tc>
          <w:tcPr>
            <w:tcW w:w="1265" w:type="dxa"/>
            <w:shd w:val="clear" w:color="auto" w:fill="auto"/>
          </w:tcPr>
          <w:p w:rsidR="00A47370" w:rsidRPr="00C32C50" w:rsidRDefault="00A47370" w:rsidP="006506FA">
            <w:pPr>
              <w:widowControl/>
              <w:spacing w:after="0" w:line="240" w:lineRule="auto"/>
              <w:ind w:firstLine="0"/>
              <w:jc w:val="left"/>
              <w:rPr>
                <w:bCs/>
                <w:sz w:val="22"/>
                <w:szCs w:val="22"/>
                <w:lang w:eastAsia="lv-LV"/>
              </w:rPr>
            </w:pPr>
          </w:p>
        </w:tc>
        <w:tc>
          <w:tcPr>
            <w:tcW w:w="3912" w:type="dxa"/>
          </w:tcPr>
          <w:p w:rsidR="00A47370" w:rsidRPr="00C32C50" w:rsidRDefault="00A47370" w:rsidP="006506FA">
            <w:pPr>
              <w:widowControl/>
              <w:spacing w:after="0" w:line="240" w:lineRule="auto"/>
              <w:ind w:firstLine="0"/>
              <w:jc w:val="left"/>
              <w:rPr>
                <w:bCs/>
                <w:sz w:val="22"/>
                <w:szCs w:val="22"/>
                <w:lang w:eastAsia="lv-LV"/>
              </w:rPr>
            </w:pPr>
          </w:p>
        </w:tc>
      </w:tr>
      <w:tr w:rsidR="00A47370" w:rsidRPr="00C32C50" w:rsidTr="00B07678">
        <w:tc>
          <w:tcPr>
            <w:tcW w:w="1384" w:type="dxa"/>
            <w:gridSpan w:val="2"/>
          </w:tcPr>
          <w:p w:rsidR="00A47370" w:rsidRPr="00C32C50" w:rsidRDefault="00A47370" w:rsidP="00C9223D">
            <w:pPr>
              <w:pStyle w:val="naiskr"/>
              <w:jc w:val="center"/>
              <w:rPr>
                <w:sz w:val="22"/>
                <w:szCs w:val="22"/>
                <w:lang w:val="lv-LV"/>
              </w:rPr>
            </w:pPr>
            <w:r w:rsidRPr="00C32C50">
              <w:rPr>
                <w:sz w:val="22"/>
                <w:szCs w:val="22"/>
                <w:lang w:val="lv-LV"/>
              </w:rPr>
              <w:t>33.</w:t>
            </w:r>
          </w:p>
        </w:tc>
        <w:tc>
          <w:tcPr>
            <w:tcW w:w="4652" w:type="dxa"/>
          </w:tcPr>
          <w:p w:rsidR="00A47370" w:rsidRPr="00C32C50" w:rsidRDefault="00A47370" w:rsidP="00BD4957">
            <w:pPr>
              <w:pStyle w:val="NormalWeb"/>
              <w:jc w:val="both"/>
              <w:rPr>
                <w:sz w:val="22"/>
                <w:szCs w:val="22"/>
                <w:lang w:val="lv-LV" w:eastAsia="lv-LV"/>
              </w:rPr>
            </w:pPr>
            <w:r w:rsidRPr="00C32C50">
              <w:rPr>
                <w:sz w:val="22"/>
                <w:szCs w:val="22"/>
                <w:lang w:val="lv-LV" w:eastAsia="lv-LV"/>
              </w:rPr>
              <w:t>Projekta iesniegumā plānotā projekta ieviešana un plānotie cilvēkresursi nodrošina normatīvajos aktos noteiktās finansējuma saņēmēja funkcijas:</w:t>
            </w:r>
          </w:p>
        </w:tc>
        <w:tc>
          <w:tcPr>
            <w:tcW w:w="1560" w:type="dxa"/>
            <w:tcBorders>
              <w:tl2br w:val="single" w:sz="4" w:space="0" w:color="auto"/>
              <w:tr2bl w:val="single" w:sz="4" w:space="0" w:color="auto"/>
            </w:tcBorders>
          </w:tcPr>
          <w:p w:rsidR="00A47370" w:rsidRPr="00C32C50" w:rsidRDefault="00A47370" w:rsidP="002B0479">
            <w:pPr>
              <w:widowControl/>
              <w:spacing w:after="0" w:line="240" w:lineRule="auto"/>
              <w:ind w:firstLine="0"/>
              <w:jc w:val="center"/>
              <w:rPr>
                <w:bCs/>
                <w:sz w:val="22"/>
                <w:szCs w:val="22"/>
                <w:lang w:eastAsia="lv-LV"/>
              </w:rPr>
            </w:pPr>
          </w:p>
        </w:tc>
        <w:tc>
          <w:tcPr>
            <w:tcW w:w="1403" w:type="dxa"/>
            <w:tcBorders>
              <w:tl2br w:val="single" w:sz="4" w:space="0" w:color="auto"/>
              <w:tr2bl w:val="single" w:sz="4" w:space="0" w:color="auto"/>
            </w:tcBorders>
          </w:tcPr>
          <w:p w:rsidR="00A47370" w:rsidRPr="00C32C50" w:rsidRDefault="00A47370" w:rsidP="002B0479">
            <w:pPr>
              <w:widowControl/>
              <w:spacing w:after="0" w:line="240" w:lineRule="auto"/>
              <w:ind w:firstLine="0"/>
              <w:jc w:val="center"/>
              <w:rPr>
                <w:bCs/>
                <w:sz w:val="22"/>
                <w:szCs w:val="22"/>
                <w:lang w:eastAsia="lv-LV"/>
              </w:rPr>
            </w:pPr>
          </w:p>
        </w:tc>
        <w:tc>
          <w:tcPr>
            <w:tcW w:w="1265" w:type="dxa"/>
            <w:tcBorders>
              <w:tl2br w:val="single" w:sz="4" w:space="0" w:color="auto"/>
              <w:tr2bl w:val="single" w:sz="4" w:space="0" w:color="auto"/>
            </w:tcBorders>
            <w:shd w:val="clear" w:color="auto" w:fill="auto"/>
          </w:tcPr>
          <w:p w:rsidR="00A47370" w:rsidRPr="00C32C50" w:rsidRDefault="00A47370" w:rsidP="006506FA">
            <w:pPr>
              <w:widowControl/>
              <w:spacing w:after="0" w:line="240" w:lineRule="auto"/>
              <w:ind w:firstLine="0"/>
              <w:jc w:val="left"/>
              <w:rPr>
                <w:bCs/>
                <w:sz w:val="22"/>
                <w:szCs w:val="22"/>
                <w:lang w:eastAsia="lv-LV"/>
              </w:rPr>
            </w:pPr>
          </w:p>
        </w:tc>
        <w:tc>
          <w:tcPr>
            <w:tcW w:w="3912" w:type="dxa"/>
            <w:tcBorders>
              <w:tl2br w:val="single" w:sz="4" w:space="0" w:color="auto"/>
              <w:tr2bl w:val="single" w:sz="4" w:space="0" w:color="auto"/>
            </w:tcBorders>
          </w:tcPr>
          <w:p w:rsidR="00A47370" w:rsidRPr="00C32C50" w:rsidRDefault="00A47370" w:rsidP="006506FA">
            <w:pPr>
              <w:widowControl/>
              <w:spacing w:after="0" w:line="240" w:lineRule="auto"/>
              <w:ind w:firstLine="0"/>
              <w:jc w:val="left"/>
              <w:rPr>
                <w:bCs/>
                <w:sz w:val="22"/>
                <w:szCs w:val="22"/>
                <w:lang w:eastAsia="lv-LV"/>
              </w:rPr>
            </w:pPr>
          </w:p>
        </w:tc>
      </w:tr>
      <w:tr w:rsidR="00A47370" w:rsidRPr="00C32C50" w:rsidTr="00B07678">
        <w:tc>
          <w:tcPr>
            <w:tcW w:w="1384" w:type="dxa"/>
            <w:gridSpan w:val="2"/>
          </w:tcPr>
          <w:p w:rsidR="00A47370" w:rsidRPr="00C32C50" w:rsidRDefault="00A47370" w:rsidP="00C9223D">
            <w:pPr>
              <w:pStyle w:val="naiskr"/>
              <w:jc w:val="center"/>
              <w:rPr>
                <w:sz w:val="22"/>
                <w:szCs w:val="22"/>
                <w:lang w:val="lv-LV"/>
              </w:rPr>
            </w:pPr>
            <w:r w:rsidRPr="00C32C50">
              <w:rPr>
                <w:sz w:val="22"/>
                <w:szCs w:val="22"/>
                <w:lang w:val="lv-LV"/>
              </w:rPr>
              <w:t>33.1.</w:t>
            </w:r>
          </w:p>
        </w:tc>
        <w:tc>
          <w:tcPr>
            <w:tcW w:w="4652" w:type="dxa"/>
          </w:tcPr>
          <w:p w:rsidR="00A47370" w:rsidRPr="00C32C50" w:rsidRDefault="00A47370" w:rsidP="00BD4957">
            <w:pPr>
              <w:pStyle w:val="NormalWeb"/>
              <w:jc w:val="both"/>
              <w:rPr>
                <w:sz w:val="22"/>
                <w:szCs w:val="22"/>
                <w:lang w:val="lv-LV" w:eastAsia="lv-LV"/>
              </w:rPr>
            </w:pPr>
            <w:r w:rsidRPr="00C32C50">
              <w:rPr>
                <w:sz w:val="22"/>
                <w:szCs w:val="22"/>
                <w:lang w:val="lv-LV" w:eastAsia="lv-LV"/>
              </w:rPr>
              <w:t>projekta administratīvajai (piemēram, iepirkums, līgumu administrācija, lietvedība) vadībai</w:t>
            </w:r>
          </w:p>
        </w:tc>
        <w:tc>
          <w:tcPr>
            <w:tcW w:w="1560" w:type="dxa"/>
          </w:tcPr>
          <w:p w:rsidR="00A47370" w:rsidRPr="00C32C50" w:rsidRDefault="002F5FE3" w:rsidP="000F5091">
            <w:pPr>
              <w:widowControl/>
              <w:spacing w:after="0" w:line="240" w:lineRule="auto"/>
              <w:ind w:firstLine="0"/>
              <w:jc w:val="center"/>
              <w:rPr>
                <w:sz w:val="22"/>
                <w:szCs w:val="22"/>
              </w:rPr>
            </w:pPr>
            <w:r w:rsidRPr="00C32C50">
              <w:rPr>
                <w:sz w:val="22"/>
                <w:szCs w:val="22"/>
              </w:rPr>
              <w:t>P</w:t>
            </w:r>
          </w:p>
        </w:tc>
        <w:tc>
          <w:tcPr>
            <w:tcW w:w="1403" w:type="dxa"/>
          </w:tcPr>
          <w:p w:rsidR="00A47370" w:rsidRPr="00C32C50" w:rsidRDefault="00A47370" w:rsidP="000F5091">
            <w:pPr>
              <w:widowControl/>
              <w:spacing w:after="0" w:line="240" w:lineRule="auto"/>
              <w:ind w:firstLine="0"/>
              <w:jc w:val="center"/>
              <w:rPr>
                <w:bCs/>
                <w:sz w:val="22"/>
                <w:szCs w:val="22"/>
                <w:lang w:eastAsia="lv-LV"/>
              </w:rPr>
            </w:pPr>
            <w:r w:rsidRPr="00C32C50">
              <w:rPr>
                <w:sz w:val="22"/>
                <w:szCs w:val="22"/>
              </w:rPr>
              <w:t>Jā/Nē</w:t>
            </w:r>
          </w:p>
        </w:tc>
        <w:tc>
          <w:tcPr>
            <w:tcW w:w="1265" w:type="dxa"/>
            <w:shd w:val="clear" w:color="auto" w:fill="auto"/>
          </w:tcPr>
          <w:p w:rsidR="00A47370" w:rsidRPr="00C32C50" w:rsidRDefault="00A47370" w:rsidP="006506FA">
            <w:pPr>
              <w:widowControl/>
              <w:spacing w:after="0" w:line="240" w:lineRule="auto"/>
              <w:ind w:firstLine="0"/>
              <w:jc w:val="left"/>
              <w:rPr>
                <w:bCs/>
                <w:sz w:val="22"/>
                <w:szCs w:val="22"/>
                <w:lang w:eastAsia="lv-LV"/>
              </w:rPr>
            </w:pPr>
          </w:p>
        </w:tc>
        <w:tc>
          <w:tcPr>
            <w:tcW w:w="3912" w:type="dxa"/>
          </w:tcPr>
          <w:p w:rsidR="00A47370" w:rsidRPr="00C32C50" w:rsidRDefault="00A47370" w:rsidP="006506FA">
            <w:pPr>
              <w:widowControl/>
              <w:spacing w:after="0" w:line="240" w:lineRule="auto"/>
              <w:ind w:firstLine="0"/>
              <w:jc w:val="left"/>
              <w:rPr>
                <w:bCs/>
                <w:sz w:val="22"/>
                <w:szCs w:val="22"/>
                <w:lang w:eastAsia="lv-LV"/>
              </w:rPr>
            </w:pPr>
          </w:p>
        </w:tc>
      </w:tr>
      <w:tr w:rsidR="00A47370" w:rsidRPr="00C32C50" w:rsidTr="00B07678">
        <w:tc>
          <w:tcPr>
            <w:tcW w:w="1384" w:type="dxa"/>
            <w:gridSpan w:val="2"/>
          </w:tcPr>
          <w:p w:rsidR="00A47370" w:rsidRPr="00C32C50" w:rsidRDefault="00A47370" w:rsidP="00C9223D">
            <w:pPr>
              <w:pStyle w:val="naiskr"/>
              <w:jc w:val="center"/>
              <w:rPr>
                <w:sz w:val="22"/>
                <w:szCs w:val="22"/>
                <w:lang w:val="lv-LV"/>
              </w:rPr>
            </w:pPr>
            <w:r w:rsidRPr="00C32C50">
              <w:rPr>
                <w:sz w:val="22"/>
                <w:szCs w:val="22"/>
                <w:lang w:val="lv-LV"/>
              </w:rPr>
              <w:t>33.2.</w:t>
            </w:r>
          </w:p>
        </w:tc>
        <w:tc>
          <w:tcPr>
            <w:tcW w:w="4652" w:type="dxa"/>
          </w:tcPr>
          <w:p w:rsidR="00A47370" w:rsidRPr="00C32C50" w:rsidRDefault="00A47370" w:rsidP="00BD4957">
            <w:pPr>
              <w:pStyle w:val="NormalWeb"/>
              <w:jc w:val="both"/>
              <w:rPr>
                <w:sz w:val="22"/>
                <w:szCs w:val="22"/>
                <w:lang w:val="lv-LV" w:eastAsia="lv-LV"/>
              </w:rPr>
            </w:pPr>
            <w:r w:rsidRPr="00C32C50">
              <w:rPr>
                <w:sz w:val="22"/>
                <w:szCs w:val="22"/>
                <w:lang w:val="lv-LV" w:eastAsia="lv-LV"/>
              </w:rPr>
              <w:t>finanšu (piemēram, grāmatvedības uzskaite, maksājumu pārbaude un veikšana, finanšu plānošana) vadībai</w:t>
            </w:r>
          </w:p>
        </w:tc>
        <w:tc>
          <w:tcPr>
            <w:tcW w:w="1560" w:type="dxa"/>
          </w:tcPr>
          <w:p w:rsidR="00A47370" w:rsidRPr="00C32C50" w:rsidRDefault="002F5FE3" w:rsidP="000F5091">
            <w:pPr>
              <w:widowControl/>
              <w:spacing w:after="0" w:line="240" w:lineRule="auto"/>
              <w:ind w:firstLine="0"/>
              <w:jc w:val="center"/>
              <w:rPr>
                <w:sz w:val="22"/>
                <w:szCs w:val="22"/>
              </w:rPr>
            </w:pPr>
            <w:r w:rsidRPr="00C32C50">
              <w:rPr>
                <w:sz w:val="22"/>
                <w:szCs w:val="22"/>
              </w:rPr>
              <w:t>P</w:t>
            </w:r>
          </w:p>
        </w:tc>
        <w:tc>
          <w:tcPr>
            <w:tcW w:w="1403" w:type="dxa"/>
          </w:tcPr>
          <w:p w:rsidR="00A47370" w:rsidRPr="00C32C50" w:rsidRDefault="00A47370" w:rsidP="000F5091">
            <w:pPr>
              <w:widowControl/>
              <w:spacing w:after="0" w:line="240" w:lineRule="auto"/>
              <w:ind w:firstLine="0"/>
              <w:jc w:val="center"/>
              <w:rPr>
                <w:bCs/>
                <w:sz w:val="22"/>
                <w:szCs w:val="22"/>
                <w:lang w:eastAsia="lv-LV"/>
              </w:rPr>
            </w:pPr>
            <w:r w:rsidRPr="00C32C50">
              <w:rPr>
                <w:sz w:val="22"/>
                <w:szCs w:val="22"/>
              </w:rPr>
              <w:t>Jā/Nē</w:t>
            </w:r>
          </w:p>
        </w:tc>
        <w:tc>
          <w:tcPr>
            <w:tcW w:w="1265" w:type="dxa"/>
            <w:shd w:val="clear" w:color="auto" w:fill="auto"/>
          </w:tcPr>
          <w:p w:rsidR="00A47370" w:rsidRPr="00C32C50" w:rsidRDefault="00A47370" w:rsidP="006506FA">
            <w:pPr>
              <w:widowControl/>
              <w:spacing w:after="0" w:line="240" w:lineRule="auto"/>
              <w:ind w:firstLine="0"/>
              <w:jc w:val="left"/>
              <w:rPr>
                <w:bCs/>
                <w:sz w:val="22"/>
                <w:szCs w:val="22"/>
                <w:lang w:eastAsia="lv-LV"/>
              </w:rPr>
            </w:pPr>
          </w:p>
        </w:tc>
        <w:tc>
          <w:tcPr>
            <w:tcW w:w="3912" w:type="dxa"/>
          </w:tcPr>
          <w:p w:rsidR="00A47370" w:rsidRPr="00C32C50" w:rsidRDefault="00A47370" w:rsidP="006506FA">
            <w:pPr>
              <w:widowControl/>
              <w:spacing w:after="0" w:line="240" w:lineRule="auto"/>
              <w:ind w:firstLine="0"/>
              <w:jc w:val="left"/>
              <w:rPr>
                <w:bCs/>
                <w:sz w:val="22"/>
                <w:szCs w:val="22"/>
                <w:lang w:eastAsia="lv-LV"/>
              </w:rPr>
            </w:pPr>
          </w:p>
        </w:tc>
      </w:tr>
      <w:tr w:rsidR="00A47370" w:rsidRPr="00C32C50" w:rsidTr="00B07678">
        <w:tc>
          <w:tcPr>
            <w:tcW w:w="1384" w:type="dxa"/>
            <w:gridSpan w:val="2"/>
          </w:tcPr>
          <w:p w:rsidR="00A47370" w:rsidRPr="00C32C50" w:rsidRDefault="00A47370" w:rsidP="00C9223D">
            <w:pPr>
              <w:pStyle w:val="naiskr"/>
              <w:jc w:val="center"/>
              <w:rPr>
                <w:sz w:val="22"/>
                <w:szCs w:val="22"/>
                <w:lang w:val="lv-LV"/>
              </w:rPr>
            </w:pPr>
            <w:r w:rsidRPr="00C32C50">
              <w:rPr>
                <w:sz w:val="22"/>
                <w:szCs w:val="22"/>
                <w:lang w:val="lv-LV"/>
              </w:rPr>
              <w:t>33.3.</w:t>
            </w:r>
          </w:p>
        </w:tc>
        <w:tc>
          <w:tcPr>
            <w:tcW w:w="4652" w:type="dxa"/>
          </w:tcPr>
          <w:p w:rsidR="00A47370" w:rsidRPr="00C32C50" w:rsidRDefault="00A47370" w:rsidP="00BD4957">
            <w:pPr>
              <w:pStyle w:val="NormalWeb"/>
              <w:jc w:val="both"/>
              <w:rPr>
                <w:sz w:val="22"/>
                <w:szCs w:val="22"/>
                <w:lang w:val="lv-LV" w:eastAsia="lv-LV"/>
              </w:rPr>
            </w:pPr>
            <w:r w:rsidRPr="00C32C50">
              <w:rPr>
                <w:sz w:val="22"/>
                <w:szCs w:val="22"/>
                <w:lang w:val="lv-LV" w:eastAsia="lv-LV"/>
              </w:rPr>
              <w:t>tehniskajai (piemēram, saskaņojumi projektēšanas un būvniecības gaitā, darbu progresa atskaišu un pārskatu sagatavošana) vadībai</w:t>
            </w:r>
          </w:p>
        </w:tc>
        <w:tc>
          <w:tcPr>
            <w:tcW w:w="1560" w:type="dxa"/>
          </w:tcPr>
          <w:p w:rsidR="00A47370" w:rsidRPr="00C32C50" w:rsidRDefault="002F5FE3" w:rsidP="000F5091">
            <w:pPr>
              <w:widowControl/>
              <w:spacing w:after="0" w:line="240" w:lineRule="auto"/>
              <w:ind w:firstLine="0"/>
              <w:jc w:val="center"/>
              <w:rPr>
                <w:sz w:val="22"/>
                <w:szCs w:val="22"/>
              </w:rPr>
            </w:pPr>
            <w:r w:rsidRPr="00C32C50">
              <w:rPr>
                <w:sz w:val="22"/>
                <w:szCs w:val="22"/>
              </w:rPr>
              <w:t>P</w:t>
            </w:r>
          </w:p>
        </w:tc>
        <w:tc>
          <w:tcPr>
            <w:tcW w:w="1403" w:type="dxa"/>
          </w:tcPr>
          <w:p w:rsidR="00A47370" w:rsidRPr="00C32C50" w:rsidRDefault="00A47370" w:rsidP="000F5091">
            <w:pPr>
              <w:widowControl/>
              <w:spacing w:after="0" w:line="240" w:lineRule="auto"/>
              <w:ind w:firstLine="0"/>
              <w:jc w:val="center"/>
              <w:rPr>
                <w:bCs/>
                <w:sz w:val="22"/>
                <w:szCs w:val="22"/>
                <w:lang w:eastAsia="lv-LV"/>
              </w:rPr>
            </w:pPr>
            <w:r w:rsidRPr="00C32C50">
              <w:rPr>
                <w:sz w:val="22"/>
                <w:szCs w:val="22"/>
              </w:rPr>
              <w:t>Jā/Nē</w:t>
            </w:r>
          </w:p>
        </w:tc>
        <w:tc>
          <w:tcPr>
            <w:tcW w:w="1265" w:type="dxa"/>
            <w:shd w:val="clear" w:color="auto" w:fill="auto"/>
          </w:tcPr>
          <w:p w:rsidR="00A47370" w:rsidRPr="00C32C50" w:rsidRDefault="00A47370" w:rsidP="006506FA">
            <w:pPr>
              <w:widowControl/>
              <w:spacing w:after="0" w:line="240" w:lineRule="auto"/>
              <w:ind w:firstLine="0"/>
              <w:jc w:val="left"/>
              <w:rPr>
                <w:bCs/>
                <w:sz w:val="22"/>
                <w:szCs w:val="22"/>
                <w:lang w:eastAsia="lv-LV"/>
              </w:rPr>
            </w:pPr>
          </w:p>
        </w:tc>
        <w:tc>
          <w:tcPr>
            <w:tcW w:w="3912" w:type="dxa"/>
          </w:tcPr>
          <w:p w:rsidR="00A47370" w:rsidRPr="00C32C50" w:rsidRDefault="00A47370" w:rsidP="006506FA">
            <w:pPr>
              <w:widowControl/>
              <w:spacing w:after="0" w:line="240" w:lineRule="auto"/>
              <w:ind w:firstLine="0"/>
              <w:jc w:val="left"/>
              <w:rPr>
                <w:bCs/>
                <w:sz w:val="22"/>
                <w:szCs w:val="22"/>
                <w:lang w:eastAsia="lv-LV"/>
              </w:rPr>
            </w:pPr>
          </w:p>
        </w:tc>
      </w:tr>
      <w:tr w:rsidR="00A47370" w:rsidRPr="00C32C50" w:rsidTr="00B07678">
        <w:tc>
          <w:tcPr>
            <w:tcW w:w="1384" w:type="dxa"/>
            <w:gridSpan w:val="2"/>
          </w:tcPr>
          <w:p w:rsidR="00A47370" w:rsidRPr="00C32C50" w:rsidRDefault="00A47370" w:rsidP="00C9223D">
            <w:pPr>
              <w:pStyle w:val="naiskr"/>
              <w:jc w:val="center"/>
              <w:rPr>
                <w:sz w:val="22"/>
                <w:szCs w:val="22"/>
                <w:lang w:val="lv-LV"/>
              </w:rPr>
            </w:pPr>
            <w:r w:rsidRPr="00C32C50">
              <w:rPr>
                <w:sz w:val="22"/>
                <w:szCs w:val="22"/>
                <w:lang w:val="lv-LV"/>
              </w:rPr>
              <w:t>34.</w:t>
            </w:r>
          </w:p>
        </w:tc>
        <w:tc>
          <w:tcPr>
            <w:tcW w:w="4652" w:type="dxa"/>
          </w:tcPr>
          <w:p w:rsidR="00A47370" w:rsidRPr="00C32C50" w:rsidRDefault="00A47370" w:rsidP="00C9223D">
            <w:pPr>
              <w:pStyle w:val="naiskr"/>
              <w:rPr>
                <w:sz w:val="22"/>
                <w:szCs w:val="22"/>
                <w:lang w:val="lv-LV"/>
              </w:rPr>
            </w:pPr>
            <w:r w:rsidRPr="00C32C50">
              <w:rPr>
                <w:sz w:val="22"/>
                <w:szCs w:val="22"/>
                <w:lang w:val="lv-LV"/>
              </w:rPr>
              <w:t>Projektā plānotie publicitātes un vizuālās identitātes pasākumi</w:t>
            </w:r>
            <w:r w:rsidRPr="00C32C50">
              <w:rPr>
                <w:b/>
                <w:bCs/>
                <w:sz w:val="22"/>
                <w:szCs w:val="22"/>
                <w:lang w:val="lv-LV"/>
              </w:rPr>
              <w:t xml:space="preserve"> </w:t>
            </w:r>
            <w:r w:rsidRPr="00C32C50">
              <w:rPr>
                <w:sz w:val="22"/>
                <w:szCs w:val="22"/>
                <w:lang w:val="lv-LV"/>
              </w:rPr>
              <w:t xml:space="preserve">atbilst normatīvajiem aktiem par kārtību, kādā nodrošina Eiropas Savienības struktūrfondu un Kohēzijas fonda publicitātes un vizuālās identitātes prasības, kā arī publisko informāciju par šo fondu projektiem </w:t>
            </w:r>
          </w:p>
        </w:tc>
        <w:tc>
          <w:tcPr>
            <w:tcW w:w="1560" w:type="dxa"/>
          </w:tcPr>
          <w:p w:rsidR="00A47370" w:rsidRPr="00C32C50" w:rsidRDefault="002F5FE3" w:rsidP="000F5091">
            <w:pPr>
              <w:widowControl/>
              <w:spacing w:after="0" w:line="240" w:lineRule="auto"/>
              <w:ind w:firstLine="0"/>
              <w:jc w:val="center"/>
              <w:rPr>
                <w:sz w:val="22"/>
                <w:szCs w:val="22"/>
              </w:rPr>
            </w:pPr>
            <w:r w:rsidRPr="00C32C50">
              <w:rPr>
                <w:sz w:val="22"/>
                <w:szCs w:val="22"/>
              </w:rPr>
              <w:t>P</w:t>
            </w:r>
          </w:p>
        </w:tc>
        <w:tc>
          <w:tcPr>
            <w:tcW w:w="1403" w:type="dxa"/>
          </w:tcPr>
          <w:p w:rsidR="00A47370" w:rsidRPr="00C32C50" w:rsidRDefault="00A47370" w:rsidP="000F5091">
            <w:pPr>
              <w:widowControl/>
              <w:spacing w:after="0" w:line="240" w:lineRule="auto"/>
              <w:ind w:firstLine="0"/>
              <w:jc w:val="center"/>
              <w:rPr>
                <w:bCs/>
                <w:sz w:val="22"/>
                <w:szCs w:val="22"/>
                <w:lang w:eastAsia="lv-LV"/>
              </w:rPr>
            </w:pPr>
            <w:r w:rsidRPr="00C32C50">
              <w:rPr>
                <w:sz w:val="22"/>
                <w:szCs w:val="22"/>
              </w:rPr>
              <w:t>Jā/Nē</w:t>
            </w:r>
          </w:p>
        </w:tc>
        <w:tc>
          <w:tcPr>
            <w:tcW w:w="1265" w:type="dxa"/>
            <w:shd w:val="clear" w:color="auto" w:fill="auto"/>
          </w:tcPr>
          <w:p w:rsidR="00A47370" w:rsidRPr="00C32C50" w:rsidRDefault="00A47370" w:rsidP="006506FA">
            <w:pPr>
              <w:widowControl/>
              <w:spacing w:after="0" w:line="240" w:lineRule="auto"/>
              <w:ind w:firstLine="0"/>
              <w:jc w:val="left"/>
              <w:rPr>
                <w:bCs/>
                <w:sz w:val="22"/>
                <w:szCs w:val="22"/>
                <w:lang w:eastAsia="lv-LV"/>
              </w:rPr>
            </w:pPr>
          </w:p>
        </w:tc>
        <w:tc>
          <w:tcPr>
            <w:tcW w:w="3912" w:type="dxa"/>
          </w:tcPr>
          <w:p w:rsidR="00A47370" w:rsidRPr="00C32C50" w:rsidRDefault="00A47370" w:rsidP="006506FA">
            <w:pPr>
              <w:widowControl/>
              <w:spacing w:after="0" w:line="240" w:lineRule="auto"/>
              <w:ind w:firstLine="0"/>
              <w:jc w:val="left"/>
              <w:rPr>
                <w:bCs/>
                <w:sz w:val="22"/>
                <w:szCs w:val="22"/>
                <w:lang w:eastAsia="lv-LV"/>
              </w:rPr>
            </w:pPr>
          </w:p>
        </w:tc>
      </w:tr>
    </w:tbl>
    <w:p w:rsidR="00DA6EB5" w:rsidRPr="00C32C50" w:rsidRDefault="00DA6EB5" w:rsidP="00DA6EB5">
      <w:pPr>
        <w:widowControl/>
        <w:spacing w:after="0" w:line="240" w:lineRule="auto"/>
        <w:ind w:firstLine="0"/>
        <w:jc w:val="left"/>
        <w:rPr>
          <w:bCs/>
          <w:sz w:val="22"/>
          <w:szCs w:val="22"/>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402"/>
        <w:gridCol w:w="2268"/>
      </w:tblGrid>
      <w:tr w:rsidR="00DA6EB5" w:rsidRPr="00C32C50">
        <w:tc>
          <w:tcPr>
            <w:tcW w:w="4077"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Vārds, uzvārds</w:t>
            </w:r>
          </w:p>
        </w:tc>
        <w:tc>
          <w:tcPr>
            <w:tcW w:w="3402"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Paraksts</w:t>
            </w:r>
          </w:p>
        </w:tc>
        <w:tc>
          <w:tcPr>
            <w:tcW w:w="2268"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Datums</w:t>
            </w:r>
          </w:p>
        </w:tc>
      </w:tr>
      <w:tr w:rsidR="00DA6EB5" w:rsidRPr="00C32C50">
        <w:tc>
          <w:tcPr>
            <w:tcW w:w="4077" w:type="dxa"/>
          </w:tcPr>
          <w:p w:rsidR="00DA6EB5" w:rsidRPr="00C32C50" w:rsidRDefault="00DA6EB5" w:rsidP="002040A7">
            <w:pPr>
              <w:pStyle w:val="Title"/>
              <w:tabs>
                <w:tab w:val="right" w:pos="13960"/>
              </w:tabs>
              <w:spacing w:before="120" w:after="120"/>
              <w:jc w:val="both"/>
              <w:rPr>
                <w:sz w:val="22"/>
                <w:szCs w:val="22"/>
                <w:lang w:val="lv-LV"/>
              </w:rPr>
            </w:pPr>
          </w:p>
        </w:tc>
        <w:tc>
          <w:tcPr>
            <w:tcW w:w="3402" w:type="dxa"/>
          </w:tcPr>
          <w:p w:rsidR="00DA6EB5" w:rsidRPr="00C32C50" w:rsidRDefault="00DA6EB5" w:rsidP="002040A7">
            <w:pPr>
              <w:pStyle w:val="Title"/>
              <w:tabs>
                <w:tab w:val="right" w:pos="13960"/>
              </w:tabs>
              <w:spacing w:before="120" w:after="120"/>
              <w:jc w:val="both"/>
              <w:rPr>
                <w:sz w:val="22"/>
                <w:szCs w:val="22"/>
                <w:lang w:val="lv-LV"/>
              </w:rPr>
            </w:pPr>
          </w:p>
        </w:tc>
        <w:tc>
          <w:tcPr>
            <w:tcW w:w="2268" w:type="dxa"/>
          </w:tcPr>
          <w:p w:rsidR="00DA6EB5" w:rsidRPr="00C32C50" w:rsidRDefault="00DA6EB5" w:rsidP="002040A7">
            <w:pPr>
              <w:pStyle w:val="Title"/>
              <w:tabs>
                <w:tab w:val="right" w:pos="13960"/>
              </w:tabs>
              <w:spacing w:before="120" w:after="120"/>
              <w:jc w:val="both"/>
              <w:rPr>
                <w:sz w:val="22"/>
                <w:szCs w:val="22"/>
                <w:lang w:val="lv-LV"/>
              </w:rPr>
            </w:pPr>
          </w:p>
        </w:tc>
      </w:tr>
    </w:tbl>
    <w:p w:rsidR="00B15C3A" w:rsidRPr="00C32C50" w:rsidRDefault="00B15C3A" w:rsidP="00B15C3A">
      <w:pPr>
        <w:pStyle w:val="Title"/>
        <w:jc w:val="right"/>
        <w:rPr>
          <w:sz w:val="22"/>
          <w:szCs w:val="22"/>
        </w:rPr>
      </w:pPr>
      <w:r w:rsidRPr="00C32C50">
        <w:rPr>
          <w:sz w:val="22"/>
          <w:szCs w:val="22"/>
        </w:rPr>
        <w:br w:type="page"/>
      </w:r>
      <w:r w:rsidRPr="00C32C50">
        <w:rPr>
          <w:sz w:val="22"/>
          <w:szCs w:val="22"/>
        </w:rPr>
        <w:lastRenderedPageBreak/>
        <w:t xml:space="preserve">Pielikums Nr. </w:t>
      </w:r>
      <w:r w:rsidR="00BF33B1" w:rsidRPr="00C32C50">
        <w:rPr>
          <w:sz w:val="22"/>
          <w:szCs w:val="22"/>
        </w:rPr>
        <w:t>6</w:t>
      </w:r>
    </w:p>
    <w:p w:rsidR="00B15C3A" w:rsidRPr="00C32C50" w:rsidRDefault="00B15C3A" w:rsidP="00B15C3A">
      <w:pPr>
        <w:pStyle w:val="Title"/>
        <w:jc w:val="right"/>
        <w:rPr>
          <w:sz w:val="22"/>
          <w:szCs w:val="22"/>
        </w:rPr>
      </w:pPr>
    </w:p>
    <w:p w:rsidR="00B93D60" w:rsidRPr="00C32C50" w:rsidRDefault="00B93D60" w:rsidP="00B93D60">
      <w:pPr>
        <w:pStyle w:val="Title"/>
        <w:rPr>
          <w:b/>
          <w:sz w:val="22"/>
          <w:szCs w:val="22"/>
        </w:rPr>
      </w:pPr>
      <w:r w:rsidRPr="00C32C50">
        <w:rPr>
          <w:b/>
          <w:sz w:val="22"/>
          <w:szCs w:val="22"/>
        </w:rPr>
        <w:t xml:space="preserve">3.5.1.1.aktivitātes </w:t>
      </w:r>
      <w:r w:rsidR="00FE5C69">
        <w:rPr>
          <w:b/>
          <w:sz w:val="22"/>
          <w:szCs w:val="22"/>
        </w:rPr>
        <w:t>„</w:t>
      </w:r>
      <w:r w:rsidRPr="00C32C50">
        <w:rPr>
          <w:b/>
          <w:sz w:val="22"/>
          <w:szCs w:val="22"/>
        </w:rPr>
        <w:t xml:space="preserve">Ūdenssaimniecības infrastruktūras attīstība aglomerācijās ar cilvēku ekvivalentu </w:t>
      </w:r>
    </w:p>
    <w:p w:rsidR="00B93D60" w:rsidRPr="00C32C50" w:rsidRDefault="00B93D60" w:rsidP="00B93D60">
      <w:pPr>
        <w:pStyle w:val="Title"/>
        <w:rPr>
          <w:b/>
          <w:sz w:val="22"/>
          <w:szCs w:val="22"/>
        </w:rPr>
      </w:pPr>
      <w:r w:rsidRPr="00C32C50">
        <w:rPr>
          <w:b/>
          <w:sz w:val="22"/>
          <w:szCs w:val="22"/>
        </w:rPr>
        <w:t>lielāku par 2000</w:t>
      </w:r>
      <w:r w:rsidR="00FE5C69">
        <w:rPr>
          <w:b/>
          <w:sz w:val="22"/>
          <w:szCs w:val="22"/>
        </w:rPr>
        <w:t>”</w:t>
      </w:r>
      <w:r w:rsidRPr="00C32C50">
        <w:rPr>
          <w:b/>
          <w:sz w:val="22"/>
          <w:szCs w:val="22"/>
        </w:rPr>
        <w:t xml:space="preserve"> Eiropas Savienības Kohēzijas fonda</w:t>
      </w:r>
    </w:p>
    <w:p w:rsidR="00B93D60" w:rsidRPr="00C32C50" w:rsidRDefault="00B93D60" w:rsidP="00B93D60">
      <w:pPr>
        <w:pStyle w:val="Title"/>
        <w:rPr>
          <w:b/>
          <w:sz w:val="22"/>
          <w:szCs w:val="22"/>
        </w:rPr>
      </w:pPr>
    </w:p>
    <w:p w:rsidR="00C34248" w:rsidRPr="00C32C50" w:rsidRDefault="00C34248" w:rsidP="00C34248">
      <w:pPr>
        <w:pStyle w:val="Title"/>
        <w:rPr>
          <w:b/>
          <w:sz w:val="22"/>
          <w:szCs w:val="22"/>
        </w:rPr>
      </w:pPr>
      <w:r w:rsidRPr="00C32C50">
        <w:rPr>
          <w:b/>
          <w:sz w:val="22"/>
          <w:szCs w:val="22"/>
        </w:rPr>
        <w:t>PROJEKTA IESNIEGUMA VĒRTĒŠANAS VEIDLAPA IV</w:t>
      </w:r>
    </w:p>
    <w:p w:rsidR="00B93D60" w:rsidRPr="00C32C50" w:rsidRDefault="00B93D60" w:rsidP="00B93D60">
      <w:pPr>
        <w:pStyle w:val="Title"/>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8647"/>
      </w:tblGrid>
      <w:tr w:rsidR="00B93D60" w:rsidRPr="00C32C50">
        <w:trPr>
          <w:trHeight w:val="359"/>
        </w:trPr>
        <w:tc>
          <w:tcPr>
            <w:tcW w:w="3794" w:type="dxa"/>
            <w:vAlign w:val="center"/>
          </w:tcPr>
          <w:p w:rsidR="00B93D60" w:rsidRPr="00C32C50" w:rsidRDefault="00B93D60" w:rsidP="00101F78">
            <w:pPr>
              <w:pStyle w:val="Title"/>
              <w:jc w:val="right"/>
              <w:rPr>
                <w:b/>
                <w:sz w:val="22"/>
                <w:szCs w:val="22"/>
                <w:lang w:val="lv-LV"/>
              </w:rPr>
            </w:pPr>
            <w:r w:rsidRPr="00C32C50">
              <w:rPr>
                <w:b/>
                <w:sz w:val="22"/>
                <w:szCs w:val="22"/>
                <w:lang w:val="lv-LV"/>
              </w:rPr>
              <w:t>Projekta identifikācijas Nr.</w:t>
            </w:r>
          </w:p>
        </w:tc>
        <w:tc>
          <w:tcPr>
            <w:tcW w:w="8647" w:type="dxa"/>
          </w:tcPr>
          <w:p w:rsidR="00B93D60" w:rsidRPr="00C32C50" w:rsidRDefault="00B93D60" w:rsidP="00101F78">
            <w:pPr>
              <w:pStyle w:val="Title"/>
              <w:jc w:val="right"/>
              <w:rPr>
                <w:sz w:val="22"/>
                <w:szCs w:val="22"/>
                <w:lang w:val="lv-LV"/>
              </w:rPr>
            </w:pPr>
          </w:p>
        </w:tc>
      </w:tr>
      <w:tr w:rsidR="00B93D60" w:rsidRPr="00C32C50">
        <w:trPr>
          <w:trHeight w:val="408"/>
        </w:trPr>
        <w:tc>
          <w:tcPr>
            <w:tcW w:w="3794" w:type="dxa"/>
            <w:vAlign w:val="center"/>
          </w:tcPr>
          <w:p w:rsidR="00B93D60" w:rsidRPr="00C32C50" w:rsidRDefault="00B93D60" w:rsidP="00101F78">
            <w:pPr>
              <w:pStyle w:val="Title"/>
              <w:jc w:val="right"/>
              <w:rPr>
                <w:b/>
                <w:sz w:val="22"/>
                <w:szCs w:val="22"/>
                <w:lang w:val="lv-LV"/>
              </w:rPr>
            </w:pPr>
            <w:r w:rsidRPr="00C32C50">
              <w:rPr>
                <w:b/>
                <w:sz w:val="22"/>
                <w:szCs w:val="22"/>
                <w:lang w:val="lv-LV"/>
              </w:rPr>
              <w:t>Projekta iesniedzējs</w:t>
            </w:r>
          </w:p>
        </w:tc>
        <w:tc>
          <w:tcPr>
            <w:tcW w:w="8647" w:type="dxa"/>
          </w:tcPr>
          <w:p w:rsidR="00B93D60" w:rsidRPr="00C32C50" w:rsidRDefault="00B93D60" w:rsidP="00101F78">
            <w:pPr>
              <w:pStyle w:val="Title"/>
              <w:jc w:val="right"/>
              <w:rPr>
                <w:sz w:val="22"/>
                <w:szCs w:val="22"/>
                <w:lang w:val="lv-LV"/>
              </w:rPr>
            </w:pPr>
          </w:p>
        </w:tc>
      </w:tr>
      <w:tr w:rsidR="00B93D60" w:rsidRPr="00C32C50">
        <w:trPr>
          <w:trHeight w:val="414"/>
        </w:trPr>
        <w:tc>
          <w:tcPr>
            <w:tcW w:w="3794" w:type="dxa"/>
            <w:vAlign w:val="center"/>
          </w:tcPr>
          <w:p w:rsidR="00B93D60" w:rsidRPr="00C32C50" w:rsidRDefault="00B93D60" w:rsidP="00101F78">
            <w:pPr>
              <w:pStyle w:val="Title"/>
              <w:jc w:val="right"/>
              <w:rPr>
                <w:b/>
                <w:sz w:val="22"/>
                <w:szCs w:val="22"/>
                <w:lang w:val="lv-LV"/>
              </w:rPr>
            </w:pPr>
            <w:r w:rsidRPr="00C32C50">
              <w:rPr>
                <w:b/>
                <w:sz w:val="22"/>
                <w:szCs w:val="22"/>
                <w:lang w:val="lv-LV"/>
              </w:rPr>
              <w:t>Projekta nosaukums</w:t>
            </w:r>
          </w:p>
        </w:tc>
        <w:tc>
          <w:tcPr>
            <w:tcW w:w="8647" w:type="dxa"/>
          </w:tcPr>
          <w:p w:rsidR="00B93D60" w:rsidRPr="00C32C50" w:rsidRDefault="00B93D60" w:rsidP="00101F78">
            <w:pPr>
              <w:pStyle w:val="Title"/>
              <w:jc w:val="right"/>
              <w:rPr>
                <w:sz w:val="22"/>
                <w:szCs w:val="22"/>
                <w:lang w:val="lv-LV"/>
              </w:rPr>
            </w:pPr>
          </w:p>
        </w:tc>
      </w:tr>
    </w:tbl>
    <w:p w:rsidR="00B93D60" w:rsidRPr="00C32C50" w:rsidRDefault="00B93D60" w:rsidP="00B93D60">
      <w:pPr>
        <w:pStyle w:val="Title"/>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4970"/>
        <w:gridCol w:w="2126"/>
        <w:gridCol w:w="2126"/>
        <w:gridCol w:w="3261"/>
      </w:tblGrid>
      <w:tr w:rsidR="00B15C3A" w:rsidRPr="00C32C50">
        <w:trPr>
          <w:tblHeader/>
        </w:trPr>
        <w:tc>
          <w:tcPr>
            <w:tcW w:w="1659" w:type="dxa"/>
            <w:tcBorders>
              <w:bottom w:val="single" w:sz="4" w:space="0" w:color="auto"/>
            </w:tcBorders>
            <w:shd w:val="clear" w:color="auto" w:fill="D9D9D9"/>
            <w:vAlign w:val="center"/>
          </w:tcPr>
          <w:p w:rsidR="00B15C3A" w:rsidRPr="00C32C50" w:rsidRDefault="007C295D" w:rsidP="00834CD4">
            <w:pPr>
              <w:widowControl/>
              <w:spacing w:after="0" w:line="240" w:lineRule="auto"/>
              <w:ind w:firstLine="0"/>
              <w:jc w:val="center"/>
              <w:rPr>
                <w:bCs/>
                <w:sz w:val="22"/>
                <w:szCs w:val="22"/>
                <w:lang w:eastAsia="lv-LV"/>
              </w:rPr>
            </w:pPr>
            <w:r w:rsidRPr="00C32C50">
              <w:rPr>
                <w:b/>
                <w:bCs/>
                <w:sz w:val="22"/>
                <w:szCs w:val="22"/>
                <w:lang w:eastAsia="lv-LV"/>
              </w:rPr>
              <w:t>Kritērija Nr.</w:t>
            </w:r>
          </w:p>
        </w:tc>
        <w:tc>
          <w:tcPr>
            <w:tcW w:w="4970" w:type="dxa"/>
            <w:tcBorders>
              <w:bottom w:val="single" w:sz="4" w:space="0" w:color="auto"/>
            </w:tcBorders>
            <w:shd w:val="clear" w:color="auto" w:fill="D9D9D9"/>
            <w:vAlign w:val="center"/>
          </w:tcPr>
          <w:p w:rsidR="00B15C3A" w:rsidRPr="00C32C50" w:rsidRDefault="00B15C3A" w:rsidP="006506FA">
            <w:pPr>
              <w:jc w:val="center"/>
              <w:rPr>
                <w:sz w:val="22"/>
                <w:szCs w:val="22"/>
              </w:rPr>
            </w:pPr>
            <w:r w:rsidRPr="00C32C50">
              <w:rPr>
                <w:b/>
                <w:bCs/>
                <w:sz w:val="22"/>
                <w:szCs w:val="22"/>
                <w:lang w:eastAsia="lv-LV"/>
              </w:rPr>
              <w:t>Kritērijs</w:t>
            </w:r>
          </w:p>
        </w:tc>
        <w:tc>
          <w:tcPr>
            <w:tcW w:w="2126" w:type="dxa"/>
            <w:tcBorders>
              <w:bottom w:val="single" w:sz="4" w:space="0" w:color="auto"/>
              <w:tl2br w:val="nil"/>
              <w:tr2bl w:val="nil"/>
            </w:tcBorders>
            <w:shd w:val="clear" w:color="auto" w:fill="D9D9D9"/>
            <w:vAlign w:val="center"/>
          </w:tcPr>
          <w:p w:rsidR="00B15C3A" w:rsidRPr="00C32C50" w:rsidRDefault="00B15C3A" w:rsidP="006506FA">
            <w:pPr>
              <w:widowControl/>
              <w:spacing w:after="0" w:line="240" w:lineRule="auto"/>
              <w:ind w:firstLine="0"/>
              <w:jc w:val="center"/>
              <w:rPr>
                <w:bCs/>
                <w:sz w:val="22"/>
                <w:szCs w:val="22"/>
                <w:lang w:eastAsia="lv-LV"/>
              </w:rPr>
            </w:pPr>
            <w:r w:rsidRPr="00C32C50">
              <w:rPr>
                <w:b/>
                <w:bCs/>
                <w:sz w:val="22"/>
                <w:szCs w:val="22"/>
                <w:lang w:eastAsia="lv-LV"/>
              </w:rPr>
              <w:t>Iespējamais vērtējums</w:t>
            </w:r>
          </w:p>
        </w:tc>
        <w:tc>
          <w:tcPr>
            <w:tcW w:w="2126" w:type="dxa"/>
            <w:tcBorders>
              <w:bottom w:val="single" w:sz="4" w:space="0" w:color="auto"/>
              <w:tl2br w:val="nil"/>
              <w:tr2bl w:val="nil"/>
            </w:tcBorders>
            <w:shd w:val="clear" w:color="auto" w:fill="D9D9D9"/>
            <w:vAlign w:val="center"/>
          </w:tcPr>
          <w:p w:rsidR="00B15C3A" w:rsidRPr="00C32C50" w:rsidRDefault="00B15C3A" w:rsidP="006506FA">
            <w:pPr>
              <w:widowControl/>
              <w:spacing w:after="0" w:line="240" w:lineRule="auto"/>
              <w:ind w:firstLine="0"/>
              <w:jc w:val="center"/>
              <w:rPr>
                <w:bCs/>
                <w:sz w:val="22"/>
                <w:szCs w:val="22"/>
                <w:lang w:eastAsia="lv-LV"/>
              </w:rPr>
            </w:pPr>
            <w:r w:rsidRPr="00C32C50">
              <w:rPr>
                <w:b/>
                <w:bCs/>
                <w:sz w:val="22"/>
                <w:szCs w:val="22"/>
                <w:lang w:eastAsia="lv-LV"/>
              </w:rPr>
              <w:t>Vērtējums</w:t>
            </w:r>
          </w:p>
        </w:tc>
        <w:tc>
          <w:tcPr>
            <w:tcW w:w="3261" w:type="dxa"/>
            <w:tcBorders>
              <w:bottom w:val="single" w:sz="4" w:space="0" w:color="auto"/>
              <w:tl2br w:val="nil"/>
              <w:tr2bl w:val="nil"/>
            </w:tcBorders>
            <w:shd w:val="clear" w:color="auto" w:fill="D9D9D9"/>
            <w:vAlign w:val="center"/>
          </w:tcPr>
          <w:p w:rsidR="00B15C3A" w:rsidRPr="00C32C50" w:rsidRDefault="001C749B" w:rsidP="006506FA">
            <w:pPr>
              <w:widowControl/>
              <w:spacing w:after="0" w:line="240" w:lineRule="auto"/>
              <w:ind w:firstLine="0"/>
              <w:jc w:val="center"/>
              <w:rPr>
                <w:bCs/>
                <w:sz w:val="22"/>
                <w:szCs w:val="22"/>
                <w:lang w:eastAsia="lv-LV"/>
              </w:rPr>
            </w:pPr>
            <w:r w:rsidRPr="00C32C50">
              <w:rPr>
                <w:b/>
                <w:bCs/>
                <w:sz w:val="22"/>
                <w:szCs w:val="22"/>
                <w:lang w:eastAsia="lv-LV"/>
              </w:rPr>
              <w:t>Vērtējuma pamatojums</w:t>
            </w:r>
          </w:p>
        </w:tc>
      </w:tr>
      <w:tr w:rsidR="002B0479" w:rsidRPr="00C32C50">
        <w:tc>
          <w:tcPr>
            <w:tcW w:w="1659" w:type="dxa"/>
            <w:tcBorders>
              <w:tl2br w:val="nil"/>
              <w:tr2bl w:val="nil"/>
            </w:tcBorders>
          </w:tcPr>
          <w:p w:rsidR="002B0479" w:rsidRPr="00C32C50" w:rsidRDefault="002B0479" w:rsidP="006506FA">
            <w:pPr>
              <w:pStyle w:val="naiskr"/>
              <w:spacing w:line="212" w:lineRule="atLeast"/>
              <w:jc w:val="center"/>
              <w:rPr>
                <w:sz w:val="22"/>
                <w:szCs w:val="22"/>
                <w:lang w:val="lv-LV"/>
              </w:rPr>
            </w:pPr>
            <w:r w:rsidRPr="00C32C50">
              <w:rPr>
                <w:sz w:val="22"/>
                <w:szCs w:val="22"/>
                <w:lang w:val="lv-LV"/>
              </w:rPr>
              <w:t>1.</w:t>
            </w:r>
          </w:p>
        </w:tc>
        <w:tc>
          <w:tcPr>
            <w:tcW w:w="7096" w:type="dxa"/>
            <w:gridSpan w:val="2"/>
            <w:tcBorders>
              <w:tl2br w:val="nil"/>
              <w:tr2bl w:val="nil"/>
            </w:tcBorders>
          </w:tcPr>
          <w:p w:rsidR="002B0479" w:rsidRPr="00C32C50" w:rsidRDefault="002B0479" w:rsidP="006506FA">
            <w:pPr>
              <w:widowControl/>
              <w:spacing w:after="0" w:line="240" w:lineRule="auto"/>
              <w:ind w:firstLine="0"/>
              <w:jc w:val="left"/>
              <w:rPr>
                <w:bCs/>
                <w:sz w:val="22"/>
                <w:szCs w:val="22"/>
                <w:lang w:eastAsia="lv-LV"/>
              </w:rPr>
            </w:pPr>
            <w:r w:rsidRPr="00C32C50">
              <w:rPr>
                <w:sz w:val="22"/>
                <w:szCs w:val="22"/>
              </w:rPr>
              <w:t>Projekta gatavības stadija:</w:t>
            </w:r>
          </w:p>
        </w:tc>
        <w:tc>
          <w:tcPr>
            <w:tcW w:w="2126" w:type="dxa"/>
            <w:vMerge w:val="restart"/>
            <w:tcBorders>
              <w:tl2br w:val="nil"/>
              <w:tr2bl w:val="nil"/>
            </w:tcBorders>
          </w:tcPr>
          <w:p w:rsidR="002B0479" w:rsidRPr="00C32C50" w:rsidRDefault="002B0479" w:rsidP="006506FA">
            <w:pPr>
              <w:widowControl/>
              <w:spacing w:after="0" w:line="240" w:lineRule="auto"/>
              <w:ind w:firstLine="0"/>
              <w:jc w:val="left"/>
              <w:rPr>
                <w:bCs/>
                <w:sz w:val="22"/>
                <w:szCs w:val="22"/>
                <w:lang w:eastAsia="lv-LV"/>
              </w:rPr>
            </w:pPr>
          </w:p>
        </w:tc>
        <w:tc>
          <w:tcPr>
            <w:tcW w:w="3261" w:type="dxa"/>
            <w:vMerge w:val="restart"/>
            <w:tcBorders>
              <w:tl2br w:val="nil"/>
              <w:tr2bl w:val="nil"/>
            </w:tcBorders>
          </w:tcPr>
          <w:p w:rsidR="002B0479" w:rsidRPr="00C32C50" w:rsidRDefault="002B0479" w:rsidP="006506FA">
            <w:pPr>
              <w:widowControl/>
              <w:spacing w:after="0" w:line="240" w:lineRule="auto"/>
              <w:ind w:firstLine="0"/>
              <w:jc w:val="left"/>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1.1.</w:t>
            </w:r>
          </w:p>
        </w:tc>
        <w:tc>
          <w:tcPr>
            <w:tcW w:w="4970" w:type="dxa"/>
            <w:tcBorders>
              <w:tl2br w:val="nil"/>
              <w:tr2bl w:val="nil"/>
            </w:tcBorders>
          </w:tcPr>
          <w:p w:rsidR="00E82A88" w:rsidRPr="00C32C50" w:rsidRDefault="00E82A88" w:rsidP="001C749B">
            <w:pPr>
              <w:widowControl/>
              <w:spacing w:before="100" w:beforeAutospacing="1" w:after="100" w:afterAutospacing="1" w:line="240" w:lineRule="auto"/>
              <w:ind w:firstLine="0"/>
              <w:rPr>
                <w:sz w:val="22"/>
                <w:szCs w:val="22"/>
                <w:lang w:eastAsia="lv-LV"/>
              </w:rPr>
            </w:pPr>
            <w:r w:rsidRPr="00C32C50">
              <w:rPr>
                <w:sz w:val="22"/>
                <w:szCs w:val="22"/>
                <w:lang w:eastAsia="lv-LV"/>
              </w:rPr>
              <w:t>projekta iesniedzējs nav sagatavojis tehniskās specifikācijas būvdarbu līgumu iepirkuma izsludināšanai saskaņā ar iepirkumu regulējošajiem tiesību aktiem</w:t>
            </w:r>
            <w:r w:rsidR="00135941" w:rsidRPr="00C32C50">
              <w:rPr>
                <w:sz w:val="22"/>
                <w:szCs w:val="22"/>
                <w:lang w:eastAsia="lv-LV"/>
              </w:rPr>
              <w:t>,</w:t>
            </w:r>
            <w:r w:rsidRPr="00C32C50">
              <w:rPr>
                <w:sz w:val="22"/>
                <w:szCs w:val="22"/>
                <w:lang w:eastAsia="lv-LV"/>
              </w:rPr>
              <w:t xml:space="preserve"> un nav izstrādāts un tiesību aktos paredzētajā kārtībā akceptēts tehniskais projekts vismaz vienam projekta plānotajam būvdarbu iepirkuma līgumam</w:t>
            </w:r>
          </w:p>
        </w:tc>
        <w:tc>
          <w:tcPr>
            <w:tcW w:w="2126" w:type="dxa"/>
            <w:tcBorders>
              <w:tl2br w:val="nil"/>
              <w:tr2bl w:val="nil"/>
            </w:tcBorders>
            <w:vAlign w:val="center"/>
          </w:tcPr>
          <w:p w:rsidR="00E82A88" w:rsidRPr="00C32C50" w:rsidRDefault="00E82A88" w:rsidP="002B0479">
            <w:pPr>
              <w:pStyle w:val="Signature"/>
              <w:ind w:right="175" w:firstLine="34"/>
              <w:jc w:val="center"/>
              <w:rPr>
                <w:sz w:val="22"/>
                <w:szCs w:val="22"/>
              </w:rPr>
            </w:pPr>
            <w:r w:rsidRPr="00C32C50">
              <w:rPr>
                <w:sz w:val="22"/>
                <w:szCs w:val="22"/>
              </w:rPr>
              <w:t>0</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1.2.</w:t>
            </w:r>
          </w:p>
        </w:tc>
        <w:tc>
          <w:tcPr>
            <w:tcW w:w="4970" w:type="dxa"/>
            <w:tcBorders>
              <w:tl2br w:val="nil"/>
              <w:tr2bl w:val="nil"/>
            </w:tcBorders>
          </w:tcPr>
          <w:p w:rsidR="00E82A88" w:rsidRPr="00C32C50" w:rsidRDefault="00E82A88" w:rsidP="008F0F31">
            <w:pPr>
              <w:pStyle w:val="NormalWeb"/>
              <w:jc w:val="both"/>
              <w:rPr>
                <w:sz w:val="22"/>
                <w:szCs w:val="22"/>
                <w:lang w:val="lv-LV" w:eastAsia="lv-LV"/>
              </w:rPr>
            </w:pPr>
            <w:r w:rsidRPr="00C32C50">
              <w:rPr>
                <w:sz w:val="22"/>
                <w:szCs w:val="22"/>
                <w:lang w:val="lv-LV" w:eastAsia="lv-LV"/>
              </w:rPr>
              <w:t>sagatavota tehniskā specifikācija apvienotā būvdarbu un projektēšanas iepirkuma izsludināšanai saskaņā ar iepirkumu regulējošajiem tiesību aktiem</w:t>
            </w:r>
          </w:p>
        </w:tc>
        <w:tc>
          <w:tcPr>
            <w:tcW w:w="2126" w:type="dxa"/>
            <w:tcBorders>
              <w:tl2br w:val="nil"/>
              <w:tr2bl w:val="nil"/>
            </w:tcBorders>
            <w:vAlign w:val="center"/>
          </w:tcPr>
          <w:p w:rsidR="00E82A88" w:rsidRPr="00C32C50" w:rsidRDefault="00E82A88" w:rsidP="002B0479">
            <w:pPr>
              <w:pStyle w:val="Signature"/>
              <w:ind w:right="175" w:firstLine="34"/>
              <w:jc w:val="center"/>
              <w:rPr>
                <w:sz w:val="22"/>
                <w:szCs w:val="22"/>
              </w:rPr>
            </w:pPr>
            <w:r w:rsidRPr="00C32C50">
              <w:rPr>
                <w:sz w:val="22"/>
                <w:szCs w:val="22"/>
              </w:rPr>
              <w:t>1</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1.3.</w:t>
            </w:r>
          </w:p>
        </w:tc>
        <w:tc>
          <w:tcPr>
            <w:tcW w:w="4970" w:type="dxa"/>
            <w:tcBorders>
              <w:tl2br w:val="nil"/>
              <w:tr2bl w:val="nil"/>
            </w:tcBorders>
          </w:tcPr>
          <w:p w:rsidR="00E82A88" w:rsidRPr="00C32C50" w:rsidRDefault="00E82A88" w:rsidP="00A6790B">
            <w:pPr>
              <w:pStyle w:val="naiskr"/>
              <w:rPr>
                <w:sz w:val="22"/>
                <w:szCs w:val="22"/>
                <w:lang w:val="lv-LV"/>
              </w:rPr>
            </w:pPr>
            <w:r w:rsidRPr="00C32C50">
              <w:rPr>
                <w:sz w:val="22"/>
                <w:szCs w:val="22"/>
                <w:lang w:val="lv-LV"/>
              </w:rPr>
              <w:t>izstrādāts un tiesību aktos paredzētajā kārtībā akceptēts tehniskais projekts vismaz vienam projekta plānotajam būvdarbu iepirkuma</w:t>
            </w:r>
            <w:r w:rsidR="00A6790B" w:rsidRPr="00C32C50">
              <w:rPr>
                <w:sz w:val="22"/>
                <w:szCs w:val="22"/>
                <w:lang w:val="lv-LV"/>
              </w:rPr>
              <w:t>m</w:t>
            </w:r>
          </w:p>
        </w:tc>
        <w:tc>
          <w:tcPr>
            <w:tcW w:w="2126" w:type="dxa"/>
            <w:tcBorders>
              <w:tl2br w:val="nil"/>
              <w:tr2bl w:val="nil"/>
            </w:tcBorders>
            <w:vAlign w:val="center"/>
          </w:tcPr>
          <w:p w:rsidR="00E82A88" w:rsidRPr="00C32C50" w:rsidRDefault="00E82A88" w:rsidP="002B0479">
            <w:pPr>
              <w:pStyle w:val="Signature"/>
              <w:ind w:right="175" w:firstLine="34"/>
              <w:jc w:val="center"/>
              <w:rPr>
                <w:sz w:val="22"/>
                <w:szCs w:val="22"/>
              </w:rPr>
            </w:pPr>
            <w:r w:rsidRPr="00C32C50">
              <w:rPr>
                <w:sz w:val="22"/>
                <w:szCs w:val="22"/>
              </w:rPr>
              <w:t>2</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1.4.</w:t>
            </w:r>
          </w:p>
        </w:tc>
        <w:tc>
          <w:tcPr>
            <w:tcW w:w="4970" w:type="dxa"/>
            <w:tcBorders>
              <w:tl2br w:val="nil"/>
              <w:tr2bl w:val="nil"/>
            </w:tcBorders>
          </w:tcPr>
          <w:p w:rsidR="00E82A88" w:rsidRPr="00C32C50" w:rsidRDefault="00E82A88" w:rsidP="00A6790B">
            <w:pPr>
              <w:pStyle w:val="naiskr"/>
              <w:rPr>
                <w:sz w:val="22"/>
                <w:szCs w:val="22"/>
                <w:lang w:val="lv-LV"/>
              </w:rPr>
            </w:pPr>
            <w:r w:rsidRPr="00C32C50">
              <w:rPr>
                <w:sz w:val="22"/>
                <w:szCs w:val="22"/>
                <w:lang w:val="lv-LV"/>
              </w:rPr>
              <w:t>izstrādāts un tiesību aktos paredzētajā kārtībā akceptēts tehniskais projekts visiem projekta plānotajiem būvdarbu iepirkum</w:t>
            </w:r>
            <w:r w:rsidR="00A6790B" w:rsidRPr="00C32C50">
              <w:rPr>
                <w:sz w:val="22"/>
                <w:szCs w:val="22"/>
                <w:lang w:val="lv-LV"/>
              </w:rPr>
              <w:t>iem</w:t>
            </w:r>
          </w:p>
        </w:tc>
        <w:tc>
          <w:tcPr>
            <w:tcW w:w="2126" w:type="dxa"/>
            <w:tcBorders>
              <w:bottom w:val="single" w:sz="4" w:space="0" w:color="auto"/>
              <w:tl2br w:val="nil"/>
              <w:tr2bl w:val="nil"/>
            </w:tcBorders>
            <w:vAlign w:val="center"/>
          </w:tcPr>
          <w:p w:rsidR="00E82A88" w:rsidRPr="00C32C50" w:rsidRDefault="00E82A88" w:rsidP="002B0479">
            <w:pPr>
              <w:pStyle w:val="Signature"/>
              <w:ind w:right="175" w:firstLine="34"/>
              <w:jc w:val="center"/>
              <w:rPr>
                <w:sz w:val="22"/>
                <w:szCs w:val="22"/>
              </w:rPr>
            </w:pPr>
            <w:r w:rsidRPr="00C32C50">
              <w:rPr>
                <w:sz w:val="22"/>
                <w:szCs w:val="22"/>
              </w:rPr>
              <w:t>3</w:t>
            </w:r>
          </w:p>
        </w:tc>
        <w:tc>
          <w:tcPr>
            <w:tcW w:w="2126" w:type="dxa"/>
            <w:vMerge/>
            <w:tcBorders>
              <w:bottom w:val="single" w:sz="4" w:space="0" w:color="auto"/>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bottom w:val="single" w:sz="4" w:space="0" w:color="auto"/>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2B0479" w:rsidRPr="00C32C50">
        <w:tc>
          <w:tcPr>
            <w:tcW w:w="1659" w:type="dxa"/>
            <w:tcBorders>
              <w:tl2br w:val="nil"/>
              <w:tr2bl w:val="nil"/>
            </w:tcBorders>
          </w:tcPr>
          <w:p w:rsidR="002B0479" w:rsidRPr="00C32C50" w:rsidRDefault="002B0479" w:rsidP="006506FA">
            <w:pPr>
              <w:pStyle w:val="naiskr"/>
              <w:jc w:val="center"/>
              <w:rPr>
                <w:sz w:val="22"/>
                <w:szCs w:val="22"/>
                <w:lang w:val="lv-LV"/>
              </w:rPr>
            </w:pPr>
            <w:r w:rsidRPr="00C32C50">
              <w:rPr>
                <w:sz w:val="22"/>
                <w:szCs w:val="22"/>
                <w:lang w:val="lv-LV"/>
              </w:rPr>
              <w:t>2.</w:t>
            </w:r>
          </w:p>
        </w:tc>
        <w:tc>
          <w:tcPr>
            <w:tcW w:w="7096" w:type="dxa"/>
            <w:gridSpan w:val="2"/>
            <w:tcBorders>
              <w:tl2br w:val="nil"/>
              <w:tr2bl w:val="nil"/>
            </w:tcBorders>
          </w:tcPr>
          <w:p w:rsidR="002B0479" w:rsidRPr="00C32C50" w:rsidRDefault="002B0479" w:rsidP="002B0479">
            <w:pPr>
              <w:widowControl/>
              <w:spacing w:after="0" w:line="240" w:lineRule="auto"/>
              <w:ind w:firstLine="0"/>
              <w:jc w:val="left"/>
              <w:rPr>
                <w:bCs/>
                <w:sz w:val="22"/>
                <w:szCs w:val="22"/>
                <w:lang w:eastAsia="lv-LV"/>
              </w:rPr>
            </w:pPr>
            <w:r w:rsidRPr="00C32C50">
              <w:rPr>
                <w:sz w:val="22"/>
                <w:szCs w:val="22"/>
              </w:rPr>
              <w:t>Projekta ieviešanas efektivitāte attiecībā uz tiešu ūdenssaimniecības infrastruktūras uzlabošanu:</w:t>
            </w:r>
          </w:p>
        </w:tc>
        <w:tc>
          <w:tcPr>
            <w:tcW w:w="2126"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c>
          <w:tcPr>
            <w:tcW w:w="3261"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lastRenderedPageBreak/>
              <w:t>2.1.</w:t>
            </w:r>
          </w:p>
        </w:tc>
        <w:tc>
          <w:tcPr>
            <w:tcW w:w="4970" w:type="dxa"/>
            <w:tcBorders>
              <w:tl2br w:val="nil"/>
              <w:tr2bl w:val="nil"/>
            </w:tcBorders>
          </w:tcPr>
          <w:p w:rsidR="00E82A88" w:rsidRPr="00C32C50" w:rsidRDefault="00E82A88" w:rsidP="008F0F31">
            <w:pPr>
              <w:pStyle w:val="NormalWeb"/>
              <w:jc w:val="both"/>
              <w:rPr>
                <w:sz w:val="22"/>
                <w:szCs w:val="22"/>
                <w:lang w:val="lv-LV" w:eastAsia="lv-LV"/>
              </w:rPr>
            </w:pPr>
            <w:r w:rsidRPr="00C32C50">
              <w:rPr>
                <w:sz w:val="22"/>
                <w:szCs w:val="22"/>
                <w:lang w:val="lv-LV" w:eastAsia="lv-LV"/>
              </w:rPr>
              <w:t>autoruzraudzības un būvuzraudzības attiecināmo izmaksu summa lielāka par 3,5 procentiem no projekta iesniegumā plānotajām kopējām attiecināmajām izmaksām</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0</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2.2.</w:t>
            </w:r>
          </w:p>
        </w:tc>
        <w:tc>
          <w:tcPr>
            <w:tcW w:w="4970" w:type="dxa"/>
            <w:tcBorders>
              <w:tl2br w:val="nil"/>
              <w:tr2bl w:val="nil"/>
            </w:tcBorders>
          </w:tcPr>
          <w:p w:rsidR="00E82A88" w:rsidRPr="00C32C50" w:rsidRDefault="00E82A88" w:rsidP="008F0F31">
            <w:pPr>
              <w:pStyle w:val="NormalWeb"/>
              <w:jc w:val="both"/>
              <w:rPr>
                <w:sz w:val="22"/>
                <w:szCs w:val="22"/>
                <w:lang w:val="lv-LV" w:eastAsia="lv-LV"/>
              </w:rPr>
            </w:pPr>
            <w:r w:rsidRPr="00C32C50">
              <w:rPr>
                <w:sz w:val="22"/>
                <w:szCs w:val="22"/>
                <w:lang w:val="lv-LV" w:eastAsia="lv-LV"/>
              </w:rPr>
              <w:t>autoruzraudzības un būvuzraudzības attiecināmo izmaksu summa no 3 līdz 3,5</w:t>
            </w:r>
            <w:r w:rsidR="00135941" w:rsidRPr="00C32C50">
              <w:rPr>
                <w:sz w:val="22"/>
                <w:szCs w:val="22"/>
                <w:lang w:val="lv-LV" w:eastAsia="lv-LV"/>
              </w:rPr>
              <w:t xml:space="preserve"> (ieskaitot)</w:t>
            </w:r>
            <w:r w:rsidRPr="00C32C50">
              <w:rPr>
                <w:sz w:val="22"/>
                <w:szCs w:val="22"/>
                <w:lang w:val="lv-LV" w:eastAsia="lv-LV"/>
              </w:rPr>
              <w:t xml:space="preserve"> procentiem no projekta iesniegumā plānotajām kopējām attiecināmajām izmaksām</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1</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2.3.</w:t>
            </w:r>
          </w:p>
        </w:tc>
        <w:tc>
          <w:tcPr>
            <w:tcW w:w="4970" w:type="dxa"/>
            <w:tcBorders>
              <w:tl2br w:val="nil"/>
              <w:tr2bl w:val="nil"/>
            </w:tcBorders>
          </w:tcPr>
          <w:p w:rsidR="00E82A88" w:rsidRPr="00C32C50" w:rsidRDefault="00E82A88" w:rsidP="00135941">
            <w:pPr>
              <w:pStyle w:val="NormalWeb"/>
              <w:jc w:val="both"/>
              <w:rPr>
                <w:sz w:val="22"/>
                <w:szCs w:val="22"/>
                <w:lang w:val="lv-LV" w:eastAsia="lv-LV"/>
              </w:rPr>
            </w:pPr>
            <w:r w:rsidRPr="00C32C50">
              <w:rPr>
                <w:sz w:val="22"/>
                <w:szCs w:val="22"/>
                <w:lang w:val="lv-LV" w:eastAsia="lv-LV"/>
              </w:rPr>
              <w:t>autoruzraudzības un būvuzraudzības attiecināmo izmaksu summa no 2,5 līdz 3 procentiem (neieskaitot) no projekta iesniegumā plānotajām kopējām attiecināmajām izmaksām</w:t>
            </w:r>
          </w:p>
        </w:tc>
        <w:tc>
          <w:tcPr>
            <w:tcW w:w="2126" w:type="dxa"/>
            <w:tcBorders>
              <w:bottom w:val="single" w:sz="4" w:space="0" w:color="auto"/>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2</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 xml:space="preserve">2.4. </w:t>
            </w:r>
          </w:p>
        </w:tc>
        <w:tc>
          <w:tcPr>
            <w:tcW w:w="4970" w:type="dxa"/>
            <w:tcBorders>
              <w:tl2br w:val="nil"/>
              <w:tr2bl w:val="nil"/>
            </w:tcBorders>
          </w:tcPr>
          <w:p w:rsidR="00E82A88" w:rsidRPr="00C32C50" w:rsidRDefault="00E82A88" w:rsidP="008F0F31">
            <w:pPr>
              <w:widowControl/>
              <w:spacing w:before="100" w:beforeAutospacing="1" w:after="100" w:afterAutospacing="1" w:line="240" w:lineRule="auto"/>
              <w:ind w:firstLine="0"/>
              <w:rPr>
                <w:sz w:val="22"/>
                <w:szCs w:val="22"/>
                <w:lang w:eastAsia="lv-LV"/>
              </w:rPr>
            </w:pPr>
            <w:r w:rsidRPr="00C32C50">
              <w:rPr>
                <w:sz w:val="22"/>
                <w:szCs w:val="22"/>
                <w:lang w:eastAsia="lv-LV"/>
              </w:rPr>
              <w:t>autoruzraudzības un būvuzraudzības attiecināmo izmaksu summa ir mazāka par 2,5 procentiem no projekta iesniegumā plānotajām kopējām attiecināmajām izmaksām</w:t>
            </w:r>
          </w:p>
        </w:tc>
        <w:tc>
          <w:tcPr>
            <w:tcW w:w="2126" w:type="dxa"/>
            <w:tcBorders>
              <w:bottom w:val="single" w:sz="4" w:space="0" w:color="auto"/>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3</w:t>
            </w:r>
          </w:p>
        </w:tc>
        <w:tc>
          <w:tcPr>
            <w:tcW w:w="2126" w:type="dxa"/>
            <w:vMerge/>
            <w:tcBorders>
              <w:bottom w:val="single" w:sz="4" w:space="0" w:color="auto"/>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bottom w:val="single" w:sz="4" w:space="0" w:color="auto"/>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2B0479" w:rsidRPr="00C32C50">
        <w:tc>
          <w:tcPr>
            <w:tcW w:w="1659" w:type="dxa"/>
            <w:tcBorders>
              <w:tl2br w:val="nil"/>
              <w:tr2bl w:val="nil"/>
            </w:tcBorders>
          </w:tcPr>
          <w:p w:rsidR="002B0479" w:rsidRPr="00C32C50" w:rsidRDefault="002B0479" w:rsidP="006506FA">
            <w:pPr>
              <w:pStyle w:val="naiskr"/>
              <w:jc w:val="center"/>
              <w:rPr>
                <w:sz w:val="22"/>
                <w:szCs w:val="22"/>
                <w:lang w:val="lv-LV"/>
              </w:rPr>
            </w:pPr>
            <w:r w:rsidRPr="00C32C50">
              <w:rPr>
                <w:sz w:val="22"/>
                <w:szCs w:val="22"/>
                <w:lang w:val="lv-LV"/>
              </w:rPr>
              <w:t>3.</w:t>
            </w:r>
          </w:p>
        </w:tc>
        <w:tc>
          <w:tcPr>
            <w:tcW w:w="7096" w:type="dxa"/>
            <w:gridSpan w:val="2"/>
            <w:tcBorders>
              <w:tl2br w:val="nil"/>
              <w:tr2bl w:val="nil"/>
            </w:tcBorders>
          </w:tcPr>
          <w:p w:rsidR="002B0479" w:rsidRPr="00C32C50" w:rsidRDefault="002B0479" w:rsidP="002B0479">
            <w:pPr>
              <w:widowControl/>
              <w:spacing w:after="0" w:line="240" w:lineRule="auto"/>
              <w:ind w:firstLine="0"/>
              <w:jc w:val="left"/>
              <w:rPr>
                <w:bCs/>
                <w:sz w:val="22"/>
                <w:szCs w:val="22"/>
                <w:lang w:eastAsia="lv-LV"/>
              </w:rPr>
            </w:pPr>
            <w:r w:rsidRPr="00C32C50">
              <w:rPr>
                <w:sz w:val="22"/>
                <w:szCs w:val="22"/>
              </w:rPr>
              <w:t>Projekta īstenošanas risku izvērtējums, tai skaitā novērtēts iespējamais izmaksu pieaugums:</w:t>
            </w:r>
          </w:p>
        </w:tc>
        <w:tc>
          <w:tcPr>
            <w:tcW w:w="2126"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c>
          <w:tcPr>
            <w:tcW w:w="3261"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3.1.</w:t>
            </w:r>
          </w:p>
        </w:tc>
        <w:tc>
          <w:tcPr>
            <w:tcW w:w="4970" w:type="dxa"/>
            <w:tcBorders>
              <w:tl2br w:val="nil"/>
              <w:tr2bl w:val="nil"/>
            </w:tcBorders>
          </w:tcPr>
          <w:p w:rsidR="00E82A88" w:rsidRPr="00C32C50" w:rsidRDefault="00E82A88" w:rsidP="009865D1">
            <w:pPr>
              <w:pStyle w:val="naiskr"/>
              <w:rPr>
                <w:sz w:val="22"/>
                <w:szCs w:val="22"/>
                <w:lang w:val="lv-LV"/>
              </w:rPr>
            </w:pPr>
            <w:r w:rsidRPr="00C32C50">
              <w:rPr>
                <w:sz w:val="22"/>
                <w:szCs w:val="22"/>
                <w:lang w:val="lv-LV"/>
              </w:rPr>
              <w:t>projekta iesniegumā nav veikts iespējamo risku izvērtējums</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0</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3.2.</w:t>
            </w:r>
          </w:p>
        </w:tc>
        <w:tc>
          <w:tcPr>
            <w:tcW w:w="4970" w:type="dxa"/>
            <w:tcBorders>
              <w:tl2br w:val="nil"/>
              <w:tr2bl w:val="nil"/>
            </w:tcBorders>
          </w:tcPr>
          <w:p w:rsidR="00E82A88" w:rsidRPr="00C32C50" w:rsidRDefault="00E82A88" w:rsidP="009865D1">
            <w:pPr>
              <w:pStyle w:val="naiskr"/>
              <w:rPr>
                <w:sz w:val="22"/>
                <w:szCs w:val="22"/>
                <w:lang w:val="lv-LV"/>
              </w:rPr>
            </w:pPr>
            <w:r w:rsidRPr="00C32C50">
              <w:rPr>
                <w:sz w:val="22"/>
                <w:szCs w:val="22"/>
                <w:lang w:val="lv-LV"/>
              </w:rPr>
              <w:t>projekta iesniegumā iespējamo risku izvērtējums veikts nepilnīgi, pasākumu plāns identificēto risku novēršanai nav izstrādāts vai izstrādāts nepilnīgi</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1</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3.3.</w:t>
            </w:r>
          </w:p>
        </w:tc>
        <w:tc>
          <w:tcPr>
            <w:tcW w:w="4970" w:type="dxa"/>
            <w:tcBorders>
              <w:tl2br w:val="nil"/>
              <w:tr2bl w:val="nil"/>
            </w:tcBorders>
          </w:tcPr>
          <w:p w:rsidR="00E82A88" w:rsidRPr="00C32C50" w:rsidRDefault="00E82A88" w:rsidP="009865D1">
            <w:pPr>
              <w:pStyle w:val="naiskr"/>
              <w:rPr>
                <w:sz w:val="22"/>
                <w:szCs w:val="22"/>
                <w:lang w:val="lv-LV"/>
              </w:rPr>
            </w:pPr>
            <w:r w:rsidRPr="00C32C50">
              <w:rPr>
                <w:sz w:val="22"/>
                <w:szCs w:val="22"/>
                <w:lang w:val="lv-LV"/>
              </w:rPr>
              <w:t>projekta iesniegumā ir veikts kvalitatīvs iespējamo risku izvērtējums, pasākumu plāns identificēto risku novēršanai vai samazināšanai izstrādāts nepilnīgi</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2</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3.4.</w:t>
            </w:r>
          </w:p>
        </w:tc>
        <w:tc>
          <w:tcPr>
            <w:tcW w:w="4970" w:type="dxa"/>
            <w:tcBorders>
              <w:tl2br w:val="nil"/>
              <w:tr2bl w:val="nil"/>
            </w:tcBorders>
          </w:tcPr>
          <w:p w:rsidR="00E82A88" w:rsidRPr="00C32C50" w:rsidRDefault="00E82A88" w:rsidP="009865D1">
            <w:pPr>
              <w:pStyle w:val="naiskr"/>
              <w:rPr>
                <w:sz w:val="22"/>
                <w:szCs w:val="22"/>
                <w:lang w:val="lv-LV"/>
              </w:rPr>
            </w:pPr>
            <w:r w:rsidRPr="00C32C50">
              <w:rPr>
                <w:sz w:val="22"/>
                <w:szCs w:val="22"/>
                <w:lang w:val="lv-LV"/>
              </w:rPr>
              <w:t>projekta iesniegumā ir veikts kvalitatīvs iespējamo risku izvērtējums, izstrādāts pamatots pasākumu plāns identificēto risku novēršanai vai samazināšanai</w:t>
            </w:r>
          </w:p>
        </w:tc>
        <w:tc>
          <w:tcPr>
            <w:tcW w:w="2126" w:type="dxa"/>
            <w:tcBorders>
              <w:bottom w:val="single" w:sz="4" w:space="0" w:color="auto"/>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3</w:t>
            </w:r>
          </w:p>
        </w:tc>
        <w:tc>
          <w:tcPr>
            <w:tcW w:w="2126" w:type="dxa"/>
            <w:vMerge/>
            <w:tcBorders>
              <w:bottom w:val="single" w:sz="4" w:space="0" w:color="auto"/>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bottom w:val="single" w:sz="4" w:space="0" w:color="auto"/>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2B0479" w:rsidRPr="00C32C50">
        <w:tc>
          <w:tcPr>
            <w:tcW w:w="1659" w:type="dxa"/>
            <w:tcBorders>
              <w:tl2br w:val="nil"/>
              <w:tr2bl w:val="nil"/>
            </w:tcBorders>
          </w:tcPr>
          <w:p w:rsidR="002B0479" w:rsidRPr="00C32C50" w:rsidRDefault="002B0479" w:rsidP="006506FA">
            <w:pPr>
              <w:pStyle w:val="naiskr"/>
              <w:jc w:val="center"/>
              <w:rPr>
                <w:sz w:val="22"/>
                <w:szCs w:val="22"/>
                <w:lang w:val="lv-LV"/>
              </w:rPr>
            </w:pPr>
            <w:r w:rsidRPr="00C32C50">
              <w:rPr>
                <w:sz w:val="22"/>
                <w:szCs w:val="22"/>
                <w:lang w:val="lv-LV"/>
              </w:rPr>
              <w:t>4.</w:t>
            </w:r>
          </w:p>
        </w:tc>
        <w:tc>
          <w:tcPr>
            <w:tcW w:w="7096" w:type="dxa"/>
            <w:gridSpan w:val="2"/>
            <w:tcBorders>
              <w:tl2br w:val="nil"/>
              <w:tr2bl w:val="nil"/>
            </w:tcBorders>
          </w:tcPr>
          <w:p w:rsidR="002B0479" w:rsidRPr="00C32C50" w:rsidRDefault="002B0479" w:rsidP="002B0479">
            <w:pPr>
              <w:widowControl/>
              <w:spacing w:before="100" w:beforeAutospacing="1" w:after="100" w:afterAutospacing="1" w:line="240" w:lineRule="auto"/>
              <w:ind w:firstLine="0"/>
              <w:jc w:val="left"/>
              <w:rPr>
                <w:sz w:val="22"/>
                <w:szCs w:val="22"/>
                <w:lang w:eastAsia="lv-LV"/>
              </w:rPr>
            </w:pPr>
            <w:r w:rsidRPr="00C32C50">
              <w:rPr>
                <w:sz w:val="22"/>
                <w:szCs w:val="22"/>
                <w:lang w:eastAsia="lv-LV"/>
              </w:rPr>
              <w:t>Projekta iesniegumā ir veikta iespējamo alternatīvu (finanšu, tehnoloģiskais, tehniskais risinājums) analīze un projekta ekonomiskā analīze:</w:t>
            </w:r>
          </w:p>
          <w:p w:rsidR="002B0479" w:rsidRPr="00C32C50" w:rsidRDefault="002B0479" w:rsidP="002B0479">
            <w:pPr>
              <w:pStyle w:val="EnvelopeAddress"/>
              <w:rPr>
                <w:sz w:val="22"/>
                <w:szCs w:val="22"/>
              </w:rPr>
            </w:pPr>
            <w:r w:rsidRPr="00C32C50">
              <w:rPr>
                <w:sz w:val="22"/>
                <w:szCs w:val="22"/>
              </w:rPr>
              <w:lastRenderedPageBreak/>
              <w:t>4.</w:t>
            </w:r>
          </w:p>
        </w:tc>
        <w:tc>
          <w:tcPr>
            <w:tcW w:w="2126"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c>
          <w:tcPr>
            <w:tcW w:w="3261"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lastRenderedPageBreak/>
              <w:t>4.1.</w:t>
            </w:r>
          </w:p>
        </w:tc>
        <w:tc>
          <w:tcPr>
            <w:tcW w:w="4970" w:type="dxa"/>
            <w:tcBorders>
              <w:tl2br w:val="nil"/>
              <w:tr2bl w:val="nil"/>
            </w:tcBorders>
          </w:tcPr>
          <w:p w:rsidR="00E82A88" w:rsidRPr="00C32C50" w:rsidRDefault="00E82A88" w:rsidP="009865D1">
            <w:pPr>
              <w:pStyle w:val="naiskr"/>
              <w:rPr>
                <w:sz w:val="22"/>
                <w:szCs w:val="22"/>
                <w:lang w:val="lv-LV"/>
              </w:rPr>
            </w:pPr>
            <w:r w:rsidRPr="00C32C50">
              <w:rPr>
                <w:sz w:val="22"/>
                <w:szCs w:val="22"/>
                <w:lang w:val="lv-LV"/>
              </w:rPr>
              <w:t>nav veikta alternatīvu analīze un projekta ekonomiskā analīze</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0</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4.2.</w:t>
            </w:r>
          </w:p>
        </w:tc>
        <w:tc>
          <w:tcPr>
            <w:tcW w:w="4970" w:type="dxa"/>
            <w:tcBorders>
              <w:tl2br w:val="nil"/>
              <w:tr2bl w:val="nil"/>
            </w:tcBorders>
          </w:tcPr>
          <w:p w:rsidR="00E82A88" w:rsidRPr="00C32C50" w:rsidRDefault="00E82A88" w:rsidP="009865D1">
            <w:pPr>
              <w:pStyle w:val="naiskr"/>
              <w:rPr>
                <w:sz w:val="22"/>
                <w:szCs w:val="22"/>
                <w:lang w:val="lv-LV"/>
              </w:rPr>
            </w:pPr>
            <w:r w:rsidRPr="00C32C50">
              <w:rPr>
                <w:sz w:val="22"/>
                <w:szCs w:val="22"/>
                <w:lang w:val="lv-LV"/>
              </w:rPr>
              <w:t>analīze veikta tikai vienam no parametriem (tikai alternatīvu analīze vai tikai ekonomiskā analīze)</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1</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E82A88">
            <w:pPr>
              <w:pStyle w:val="naiskr"/>
              <w:jc w:val="center"/>
              <w:rPr>
                <w:sz w:val="22"/>
                <w:szCs w:val="22"/>
                <w:lang w:val="lv-LV"/>
              </w:rPr>
            </w:pPr>
            <w:r w:rsidRPr="00C32C50">
              <w:rPr>
                <w:sz w:val="22"/>
                <w:szCs w:val="22"/>
                <w:lang w:val="lv-LV"/>
              </w:rPr>
              <w:t>4.3.</w:t>
            </w:r>
          </w:p>
        </w:tc>
        <w:tc>
          <w:tcPr>
            <w:tcW w:w="4970" w:type="dxa"/>
            <w:tcBorders>
              <w:tl2br w:val="nil"/>
              <w:tr2bl w:val="nil"/>
            </w:tcBorders>
          </w:tcPr>
          <w:p w:rsidR="00E82A88" w:rsidRPr="00C32C50" w:rsidRDefault="00E82A88" w:rsidP="009865D1">
            <w:pPr>
              <w:pStyle w:val="naiskr"/>
              <w:rPr>
                <w:sz w:val="22"/>
                <w:szCs w:val="22"/>
                <w:lang w:val="lv-LV"/>
              </w:rPr>
            </w:pPr>
            <w:r w:rsidRPr="00C32C50">
              <w:rPr>
                <w:sz w:val="22"/>
                <w:szCs w:val="22"/>
                <w:lang w:val="lv-LV"/>
              </w:rPr>
              <w:t>ir veikta alternatīvu analīze un projekta ekonomiskā analīze, kas pamatota ar skaitliskiem aprēķiniem un pamato piedāvātās alternatīvas izvēli</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2</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4.4.</w:t>
            </w:r>
          </w:p>
        </w:tc>
        <w:tc>
          <w:tcPr>
            <w:tcW w:w="4970" w:type="dxa"/>
            <w:tcBorders>
              <w:tl2br w:val="nil"/>
              <w:tr2bl w:val="nil"/>
            </w:tcBorders>
          </w:tcPr>
          <w:p w:rsidR="00E82A88" w:rsidRPr="00C32C50" w:rsidRDefault="00E82A88" w:rsidP="009865D1">
            <w:pPr>
              <w:pStyle w:val="naiskr"/>
              <w:rPr>
                <w:sz w:val="22"/>
                <w:szCs w:val="22"/>
                <w:lang w:val="lv-LV"/>
              </w:rPr>
            </w:pPr>
            <w:r w:rsidRPr="00C32C50">
              <w:rPr>
                <w:sz w:val="22"/>
                <w:szCs w:val="22"/>
                <w:lang w:val="lv-LV"/>
              </w:rPr>
              <w:t>ir veikta alternatīvu analīze un projekta ekonomiskā analīze, kas pamatota ar skaitliskiem aprēķiniem un pamato piedāvātās alternatīvas izvēli, un izvēlētā alternatīva ir ar viszemākajām izmaksām</w:t>
            </w:r>
          </w:p>
        </w:tc>
        <w:tc>
          <w:tcPr>
            <w:tcW w:w="2126" w:type="dxa"/>
            <w:tcBorders>
              <w:bottom w:val="single" w:sz="4" w:space="0" w:color="auto"/>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3</w:t>
            </w:r>
          </w:p>
        </w:tc>
        <w:tc>
          <w:tcPr>
            <w:tcW w:w="2126" w:type="dxa"/>
            <w:vMerge/>
            <w:tcBorders>
              <w:bottom w:val="single" w:sz="4" w:space="0" w:color="auto"/>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bottom w:val="single" w:sz="4" w:space="0" w:color="auto"/>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2B0479" w:rsidRPr="00C32C50">
        <w:tc>
          <w:tcPr>
            <w:tcW w:w="1659" w:type="dxa"/>
            <w:tcBorders>
              <w:tl2br w:val="nil"/>
              <w:tr2bl w:val="nil"/>
            </w:tcBorders>
          </w:tcPr>
          <w:p w:rsidR="002B0479" w:rsidRPr="00C32C50" w:rsidRDefault="002B0479" w:rsidP="006506FA">
            <w:pPr>
              <w:pStyle w:val="naiskr"/>
              <w:jc w:val="center"/>
              <w:rPr>
                <w:sz w:val="22"/>
                <w:szCs w:val="22"/>
                <w:lang w:val="lv-LV"/>
              </w:rPr>
            </w:pPr>
            <w:r w:rsidRPr="00C32C50">
              <w:rPr>
                <w:sz w:val="22"/>
                <w:szCs w:val="22"/>
                <w:lang w:val="lv-LV"/>
              </w:rPr>
              <w:t>5.</w:t>
            </w:r>
          </w:p>
        </w:tc>
        <w:tc>
          <w:tcPr>
            <w:tcW w:w="7096" w:type="dxa"/>
            <w:gridSpan w:val="2"/>
            <w:tcBorders>
              <w:tl2br w:val="nil"/>
              <w:tr2bl w:val="nil"/>
            </w:tcBorders>
          </w:tcPr>
          <w:p w:rsidR="002B0479" w:rsidRPr="00C32C50" w:rsidRDefault="002B0479" w:rsidP="002B0479">
            <w:pPr>
              <w:pStyle w:val="NormalWeb"/>
              <w:rPr>
                <w:sz w:val="22"/>
                <w:szCs w:val="22"/>
                <w:lang w:val="lv-LV"/>
              </w:rPr>
            </w:pPr>
            <w:r w:rsidRPr="00C32C50">
              <w:rPr>
                <w:sz w:val="22"/>
                <w:szCs w:val="22"/>
                <w:lang w:val="lv-LV"/>
              </w:rPr>
              <w:t xml:space="preserve">Izmaksu atdeves novērtējuma rādītājs (iedzīvotāju skaits, kuriem projekta īstenošanas rezultātā tiks uzlabota ūdenssaimniecības pakalpojumu kvalitāte un nodrošināta to pieejamība attiecībā pret sākotnējām kopējām izmaksām). </w:t>
            </w:r>
          </w:p>
          <w:p w:rsidR="002B0479" w:rsidRPr="00C32C50" w:rsidRDefault="002B0479" w:rsidP="002B0479">
            <w:pPr>
              <w:widowControl/>
              <w:spacing w:after="0" w:line="240" w:lineRule="auto"/>
              <w:ind w:firstLine="0"/>
              <w:jc w:val="left"/>
              <w:rPr>
                <w:bCs/>
                <w:sz w:val="22"/>
                <w:szCs w:val="22"/>
                <w:lang w:eastAsia="lv-LV"/>
              </w:rPr>
            </w:pPr>
            <w:r w:rsidRPr="00C32C50">
              <w:rPr>
                <w:sz w:val="22"/>
                <w:szCs w:val="22"/>
                <w:lang w:eastAsia="lv-LV"/>
              </w:rPr>
              <w:t>Piezīme. Vidējo projektu iesniegumu atlases kārtas izmaksu atdeves novērtējuma rādītāju aprēķina attiecībā uz projektu iesniegumiem, kuri atbilst administratīvajiem un atbilstības kritērijiem - projektu izmaksu atdeves novērtējuma rādītāju summa attiecībā pret atlases kārtas projektu iesniegumu skaitu</w:t>
            </w:r>
          </w:p>
        </w:tc>
        <w:tc>
          <w:tcPr>
            <w:tcW w:w="2126"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c>
          <w:tcPr>
            <w:tcW w:w="3261"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5.1.</w:t>
            </w:r>
          </w:p>
        </w:tc>
        <w:tc>
          <w:tcPr>
            <w:tcW w:w="4970" w:type="dxa"/>
            <w:tcBorders>
              <w:tl2br w:val="nil"/>
              <w:tr2bl w:val="nil"/>
            </w:tcBorders>
          </w:tcPr>
          <w:p w:rsidR="00E82A88" w:rsidRPr="00C32C50" w:rsidRDefault="00E82A88" w:rsidP="009865D1">
            <w:pPr>
              <w:pStyle w:val="naiskr"/>
              <w:rPr>
                <w:sz w:val="22"/>
                <w:szCs w:val="22"/>
                <w:lang w:val="lv-LV"/>
              </w:rPr>
            </w:pPr>
            <w:r w:rsidRPr="00C32C50">
              <w:rPr>
                <w:sz w:val="22"/>
                <w:szCs w:val="22"/>
                <w:lang w:val="lv-LV" w:eastAsia="lv-LV"/>
              </w:rPr>
              <w:t>projekta izmaksu atdeves novērtējuma rādītājs ir mazāks par vidējo projektu iesniegumu atlases kārtas izmaksu atdeves novērtējuma rādītāju, un to starpība ir lielāka par 20 procentiem</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1</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5.2.</w:t>
            </w:r>
          </w:p>
        </w:tc>
        <w:tc>
          <w:tcPr>
            <w:tcW w:w="4970" w:type="dxa"/>
            <w:tcBorders>
              <w:tl2br w:val="nil"/>
              <w:tr2bl w:val="nil"/>
            </w:tcBorders>
          </w:tcPr>
          <w:p w:rsidR="00E82A88" w:rsidRPr="00C32C50" w:rsidRDefault="00E82A88" w:rsidP="008F0F31">
            <w:pPr>
              <w:pStyle w:val="NormalWeb"/>
              <w:jc w:val="both"/>
              <w:rPr>
                <w:sz w:val="22"/>
                <w:szCs w:val="22"/>
                <w:lang w:val="lv-LV" w:eastAsia="lv-LV"/>
              </w:rPr>
            </w:pPr>
            <w:r w:rsidRPr="00C32C50">
              <w:rPr>
                <w:sz w:val="22"/>
                <w:szCs w:val="22"/>
                <w:lang w:val="lv-LV" w:eastAsia="lv-LV"/>
              </w:rPr>
              <w:t>projekta izmaksu atdeves novērtējuma rādītājs ir mazāks par vidējo projektu iesniegumu atlases kārtas izmaksu atdeves novērtējuma rādītāju, un to starpība ir no 10 līdz 20 procentiem</w:t>
            </w:r>
            <w:r w:rsidR="00125E93" w:rsidRPr="00C32C50">
              <w:rPr>
                <w:sz w:val="22"/>
                <w:szCs w:val="22"/>
                <w:lang w:val="lv-LV" w:eastAsia="lv-LV"/>
              </w:rPr>
              <w:t xml:space="preserve"> (ieskaitot)</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2</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5.3.</w:t>
            </w:r>
          </w:p>
        </w:tc>
        <w:tc>
          <w:tcPr>
            <w:tcW w:w="4970" w:type="dxa"/>
            <w:tcBorders>
              <w:tl2br w:val="nil"/>
              <w:tr2bl w:val="nil"/>
            </w:tcBorders>
          </w:tcPr>
          <w:p w:rsidR="00E82A88" w:rsidRPr="00C32C50" w:rsidRDefault="00E82A88" w:rsidP="008F0F31">
            <w:pPr>
              <w:pStyle w:val="NormalWeb"/>
              <w:jc w:val="both"/>
              <w:rPr>
                <w:sz w:val="22"/>
                <w:szCs w:val="22"/>
                <w:lang w:val="lv-LV" w:eastAsia="lv-LV"/>
              </w:rPr>
            </w:pPr>
            <w:r w:rsidRPr="00C32C50">
              <w:rPr>
                <w:sz w:val="22"/>
                <w:szCs w:val="22"/>
                <w:lang w:val="lv-LV" w:eastAsia="lv-LV"/>
              </w:rPr>
              <w:t xml:space="preserve">projekta izmaksu atdeves novērtējuma rādītājs ir vienāds ar vidējo projektu iesniegumu atlases kārtas </w:t>
            </w:r>
            <w:r w:rsidRPr="00C32C50">
              <w:rPr>
                <w:sz w:val="22"/>
                <w:szCs w:val="22"/>
                <w:lang w:val="lv-LV" w:eastAsia="lv-LV"/>
              </w:rPr>
              <w:lastRenderedPageBreak/>
              <w:t>izmaksu atdeves novērtējuma rādītāju, to pārsniedz par 10 procentiem vai ir par 10 procentiem mazāks par to</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lastRenderedPageBreak/>
              <w:t>3</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lastRenderedPageBreak/>
              <w:t>5.4.</w:t>
            </w:r>
          </w:p>
        </w:tc>
        <w:tc>
          <w:tcPr>
            <w:tcW w:w="4970" w:type="dxa"/>
            <w:tcBorders>
              <w:tl2br w:val="nil"/>
              <w:tr2bl w:val="nil"/>
            </w:tcBorders>
          </w:tcPr>
          <w:p w:rsidR="00E82A88" w:rsidRPr="00C32C50" w:rsidRDefault="00E82A88" w:rsidP="009865D1">
            <w:pPr>
              <w:pStyle w:val="naiskr"/>
              <w:rPr>
                <w:sz w:val="22"/>
                <w:szCs w:val="22"/>
                <w:lang w:val="lv-LV"/>
              </w:rPr>
            </w:pPr>
            <w:r w:rsidRPr="00C32C50">
              <w:rPr>
                <w:sz w:val="22"/>
                <w:szCs w:val="22"/>
                <w:lang w:val="lv-LV" w:eastAsia="lv-LV"/>
              </w:rPr>
              <w:t>projekta izmaksu atdeves novērtējuma rādītājs ir lielāks par vidējo projektu iesniegumu atlases kārtas izmaksu atdeves novērtējuma rādītāju, un to starpība ir no 10 līdz 20 procentiem</w:t>
            </w:r>
            <w:r w:rsidR="00125E93" w:rsidRPr="00C32C50">
              <w:rPr>
                <w:sz w:val="22"/>
                <w:szCs w:val="22"/>
                <w:lang w:val="lv-LV" w:eastAsia="lv-LV"/>
              </w:rPr>
              <w:t xml:space="preserve"> (ieskaitot)</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4</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5.5.</w:t>
            </w:r>
          </w:p>
        </w:tc>
        <w:tc>
          <w:tcPr>
            <w:tcW w:w="4970" w:type="dxa"/>
            <w:tcBorders>
              <w:tl2br w:val="nil"/>
              <w:tr2bl w:val="nil"/>
            </w:tcBorders>
          </w:tcPr>
          <w:p w:rsidR="00E82A88" w:rsidRPr="00C32C50" w:rsidRDefault="00E82A88" w:rsidP="008F0F31">
            <w:pPr>
              <w:pStyle w:val="NormalWeb"/>
              <w:jc w:val="both"/>
              <w:rPr>
                <w:sz w:val="22"/>
                <w:szCs w:val="22"/>
                <w:lang w:val="lv-LV" w:eastAsia="lv-LV"/>
              </w:rPr>
            </w:pPr>
            <w:r w:rsidRPr="00C32C50">
              <w:rPr>
                <w:sz w:val="22"/>
                <w:szCs w:val="22"/>
                <w:lang w:val="lv-LV" w:eastAsia="lv-LV"/>
              </w:rPr>
              <w:t>projekta izmaksu atdeves novērtējuma rādītājs ir lielāks par vidējo projektu iesniegumu atlases kārtas izmaksu atdeves novērtējuma rādītāju, un to starpība ir lielāka par 20 procentiem</w:t>
            </w:r>
          </w:p>
        </w:tc>
        <w:tc>
          <w:tcPr>
            <w:tcW w:w="2126" w:type="dxa"/>
            <w:tcBorders>
              <w:bottom w:val="single" w:sz="4" w:space="0" w:color="auto"/>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5</w:t>
            </w:r>
          </w:p>
        </w:tc>
        <w:tc>
          <w:tcPr>
            <w:tcW w:w="2126" w:type="dxa"/>
            <w:vMerge/>
            <w:tcBorders>
              <w:bottom w:val="single" w:sz="4" w:space="0" w:color="auto"/>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bottom w:val="single" w:sz="4" w:space="0" w:color="auto"/>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2B0479" w:rsidRPr="00C32C50">
        <w:tc>
          <w:tcPr>
            <w:tcW w:w="1659" w:type="dxa"/>
            <w:tcBorders>
              <w:tl2br w:val="nil"/>
              <w:tr2bl w:val="nil"/>
            </w:tcBorders>
          </w:tcPr>
          <w:p w:rsidR="002B0479" w:rsidRPr="00C32C50" w:rsidRDefault="002B0479" w:rsidP="006506FA">
            <w:pPr>
              <w:pStyle w:val="naiskr"/>
              <w:jc w:val="center"/>
              <w:rPr>
                <w:sz w:val="22"/>
                <w:szCs w:val="22"/>
                <w:lang w:val="lv-LV"/>
              </w:rPr>
            </w:pPr>
            <w:r w:rsidRPr="00C32C50">
              <w:rPr>
                <w:sz w:val="22"/>
                <w:szCs w:val="22"/>
                <w:lang w:val="lv-LV"/>
              </w:rPr>
              <w:t>6.</w:t>
            </w:r>
          </w:p>
        </w:tc>
        <w:tc>
          <w:tcPr>
            <w:tcW w:w="7096" w:type="dxa"/>
            <w:gridSpan w:val="2"/>
            <w:tcBorders>
              <w:tl2br w:val="nil"/>
              <w:tr2bl w:val="nil"/>
            </w:tcBorders>
          </w:tcPr>
          <w:p w:rsidR="002B0479" w:rsidRPr="00C32C50" w:rsidRDefault="002B0479" w:rsidP="002B0479">
            <w:pPr>
              <w:widowControl/>
              <w:spacing w:after="0" w:line="240" w:lineRule="auto"/>
              <w:ind w:firstLine="0"/>
              <w:jc w:val="left"/>
              <w:rPr>
                <w:bCs/>
                <w:sz w:val="22"/>
                <w:szCs w:val="22"/>
                <w:lang w:eastAsia="lv-LV"/>
              </w:rPr>
            </w:pPr>
            <w:r w:rsidRPr="00C32C50">
              <w:rPr>
                <w:sz w:val="22"/>
                <w:szCs w:val="22"/>
                <w:lang w:eastAsia="lv-LV"/>
              </w:rPr>
              <w:t>Ilgtermiņa ieguldījumu novērtējums ūdenssaimniecības sistēmai pēc projekta īstenošanas:</w:t>
            </w:r>
          </w:p>
        </w:tc>
        <w:tc>
          <w:tcPr>
            <w:tcW w:w="2126"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c>
          <w:tcPr>
            <w:tcW w:w="3261"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6.1.</w:t>
            </w:r>
          </w:p>
        </w:tc>
        <w:tc>
          <w:tcPr>
            <w:tcW w:w="4970" w:type="dxa"/>
            <w:tcBorders>
              <w:tl2br w:val="nil"/>
              <w:tr2bl w:val="nil"/>
            </w:tcBorders>
          </w:tcPr>
          <w:p w:rsidR="00E82A88" w:rsidRPr="00C32C50" w:rsidRDefault="00E82A88" w:rsidP="008F0F31">
            <w:pPr>
              <w:pStyle w:val="NormalWeb"/>
              <w:jc w:val="both"/>
              <w:rPr>
                <w:sz w:val="22"/>
                <w:szCs w:val="22"/>
                <w:lang w:val="lv-LV" w:eastAsia="lv-LV"/>
              </w:rPr>
            </w:pPr>
            <w:r w:rsidRPr="00C32C50">
              <w:rPr>
                <w:sz w:val="22"/>
                <w:szCs w:val="22"/>
                <w:lang w:val="lv-LV" w:eastAsia="lv-LV"/>
              </w:rPr>
              <w:t>nav veikts novērtējums par plānotajiem ilgtermiņa ieguldījumiem</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0</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6.2.</w:t>
            </w:r>
          </w:p>
        </w:tc>
        <w:tc>
          <w:tcPr>
            <w:tcW w:w="4970" w:type="dxa"/>
            <w:tcBorders>
              <w:tl2br w:val="nil"/>
              <w:tr2bl w:val="nil"/>
            </w:tcBorders>
          </w:tcPr>
          <w:p w:rsidR="00E82A88" w:rsidRPr="00C32C50" w:rsidRDefault="00E82A88" w:rsidP="008F0F31">
            <w:pPr>
              <w:pStyle w:val="NormalWeb"/>
              <w:jc w:val="both"/>
              <w:rPr>
                <w:sz w:val="22"/>
                <w:szCs w:val="22"/>
                <w:lang w:val="lv-LV" w:eastAsia="lv-LV"/>
              </w:rPr>
            </w:pPr>
            <w:r w:rsidRPr="00C32C50">
              <w:rPr>
                <w:sz w:val="22"/>
                <w:szCs w:val="22"/>
                <w:lang w:val="lv-LV" w:eastAsia="lv-LV"/>
              </w:rPr>
              <w:t>ilgtermiņa ieguldījumi plānoti termiņā, kas ir īsāks par 5 gadiem</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1</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6.3.</w:t>
            </w:r>
          </w:p>
        </w:tc>
        <w:tc>
          <w:tcPr>
            <w:tcW w:w="4970" w:type="dxa"/>
            <w:tcBorders>
              <w:tl2br w:val="nil"/>
              <w:tr2bl w:val="nil"/>
            </w:tcBorders>
          </w:tcPr>
          <w:p w:rsidR="00E82A88" w:rsidRPr="00C32C50" w:rsidRDefault="00E82A88" w:rsidP="008F0F31">
            <w:pPr>
              <w:pStyle w:val="NormalWeb"/>
              <w:jc w:val="both"/>
              <w:rPr>
                <w:sz w:val="22"/>
                <w:szCs w:val="22"/>
                <w:lang w:val="lv-LV" w:eastAsia="lv-LV"/>
              </w:rPr>
            </w:pPr>
            <w:r w:rsidRPr="00C32C50">
              <w:rPr>
                <w:sz w:val="22"/>
                <w:szCs w:val="22"/>
                <w:lang w:val="lv-LV" w:eastAsia="lv-LV"/>
              </w:rPr>
              <w:t>ilgtermiņa ieguldījumi plānoti termiņā no 5 līdz 10 gadiem</w:t>
            </w:r>
            <w:r w:rsidR="004F29D7" w:rsidRPr="00C32C50">
              <w:rPr>
                <w:sz w:val="22"/>
                <w:szCs w:val="22"/>
                <w:lang w:val="lv-LV" w:eastAsia="lv-LV"/>
              </w:rPr>
              <w:t xml:space="preserve"> (ieskaitot)</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2</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6.4.</w:t>
            </w:r>
          </w:p>
        </w:tc>
        <w:tc>
          <w:tcPr>
            <w:tcW w:w="4970" w:type="dxa"/>
            <w:tcBorders>
              <w:tl2br w:val="nil"/>
              <w:tr2bl w:val="nil"/>
            </w:tcBorders>
          </w:tcPr>
          <w:p w:rsidR="00E82A88" w:rsidRPr="00C32C50" w:rsidRDefault="00E82A88" w:rsidP="008F0F31">
            <w:pPr>
              <w:pStyle w:val="NormalWeb"/>
              <w:jc w:val="both"/>
              <w:rPr>
                <w:sz w:val="22"/>
                <w:szCs w:val="22"/>
                <w:lang w:val="lv-LV" w:eastAsia="lv-LV"/>
              </w:rPr>
            </w:pPr>
            <w:r w:rsidRPr="00C32C50">
              <w:rPr>
                <w:sz w:val="22"/>
                <w:szCs w:val="22"/>
                <w:lang w:val="lv-LV" w:eastAsia="lv-LV"/>
              </w:rPr>
              <w:t>ilgtermiņa ieguldījumi plānoti termiņā, kas pārsniedz 10 gadus</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3</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C68DC" w:rsidRPr="00C32C50">
        <w:trPr>
          <w:trHeight w:val="661"/>
        </w:trPr>
        <w:tc>
          <w:tcPr>
            <w:tcW w:w="14142" w:type="dxa"/>
            <w:gridSpan w:val="5"/>
            <w:tcBorders>
              <w:tl2br w:val="nil"/>
              <w:tr2bl w:val="nil"/>
            </w:tcBorders>
            <w:vAlign w:val="center"/>
          </w:tcPr>
          <w:p w:rsidR="00EC68DC" w:rsidRPr="00C32C50" w:rsidRDefault="00EC68DC" w:rsidP="00D82D04">
            <w:pPr>
              <w:widowControl/>
              <w:spacing w:after="0" w:line="240" w:lineRule="auto"/>
              <w:ind w:firstLine="0"/>
              <w:jc w:val="left"/>
              <w:rPr>
                <w:bCs/>
                <w:sz w:val="22"/>
                <w:szCs w:val="22"/>
                <w:lang w:eastAsia="lv-LV"/>
              </w:rPr>
            </w:pPr>
            <w:r w:rsidRPr="00C32C50">
              <w:rPr>
                <w:b/>
                <w:bCs/>
                <w:sz w:val="22"/>
                <w:szCs w:val="22"/>
              </w:rPr>
              <w:t>Kohēzijas fonda</w:t>
            </w:r>
            <w:r w:rsidRPr="00C32C50">
              <w:rPr>
                <w:sz w:val="22"/>
                <w:szCs w:val="22"/>
              </w:rPr>
              <w:t xml:space="preserve"> </w:t>
            </w:r>
            <w:r w:rsidRPr="00C32C50">
              <w:rPr>
                <w:b/>
                <w:bCs/>
                <w:sz w:val="22"/>
                <w:szCs w:val="22"/>
              </w:rPr>
              <w:t>projekta horizontāl</w:t>
            </w:r>
            <w:r w:rsidR="00D82D04" w:rsidRPr="00C32C50">
              <w:rPr>
                <w:b/>
                <w:bCs/>
                <w:sz w:val="22"/>
                <w:szCs w:val="22"/>
              </w:rPr>
              <w:t>o prioritāšu kritēriji</w:t>
            </w:r>
            <w:r w:rsidRPr="00C32C50">
              <w:rPr>
                <w:b/>
                <w:bCs/>
                <w:sz w:val="22"/>
                <w:szCs w:val="22"/>
              </w:rPr>
              <w:t>:</w:t>
            </w:r>
          </w:p>
        </w:tc>
      </w:tr>
      <w:tr w:rsidR="002B0479" w:rsidRPr="00C32C50">
        <w:tc>
          <w:tcPr>
            <w:tcW w:w="1659" w:type="dxa"/>
            <w:tcBorders>
              <w:tl2br w:val="nil"/>
              <w:tr2bl w:val="nil"/>
            </w:tcBorders>
          </w:tcPr>
          <w:p w:rsidR="002B0479" w:rsidRPr="00C32C50" w:rsidRDefault="002B0479" w:rsidP="006506FA">
            <w:pPr>
              <w:pStyle w:val="naiskr"/>
              <w:jc w:val="center"/>
              <w:rPr>
                <w:sz w:val="22"/>
                <w:szCs w:val="22"/>
                <w:lang w:val="lv-LV"/>
              </w:rPr>
            </w:pPr>
            <w:r w:rsidRPr="00C32C50">
              <w:rPr>
                <w:sz w:val="22"/>
                <w:szCs w:val="22"/>
                <w:lang w:val="lv-LV"/>
              </w:rPr>
              <w:t>7.</w:t>
            </w:r>
          </w:p>
        </w:tc>
        <w:tc>
          <w:tcPr>
            <w:tcW w:w="7096" w:type="dxa"/>
            <w:gridSpan w:val="2"/>
            <w:tcBorders>
              <w:tl2br w:val="nil"/>
              <w:tr2bl w:val="nil"/>
            </w:tcBorders>
          </w:tcPr>
          <w:p w:rsidR="002B0479" w:rsidRPr="00C32C50" w:rsidRDefault="002B0479" w:rsidP="002B0479">
            <w:pPr>
              <w:widowControl/>
              <w:spacing w:after="0" w:line="240" w:lineRule="auto"/>
              <w:ind w:firstLine="0"/>
              <w:jc w:val="left"/>
              <w:rPr>
                <w:bCs/>
                <w:sz w:val="22"/>
                <w:szCs w:val="22"/>
                <w:lang w:eastAsia="lv-LV"/>
              </w:rPr>
            </w:pPr>
            <w:r w:rsidRPr="00C32C50">
              <w:rPr>
                <w:sz w:val="22"/>
                <w:szCs w:val="22"/>
              </w:rPr>
              <w:t>Projekta iesniedzēja finansiālais ieguldījums projekta realizācijā</w:t>
            </w:r>
            <w:r w:rsidRPr="00C32C50">
              <w:rPr>
                <w:b/>
                <w:bCs/>
                <w:sz w:val="22"/>
                <w:szCs w:val="22"/>
              </w:rPr>
              <w:t xml:space="preserve"> </w:t>
            </w:r>
            <w:r w:rsidRPr="00C32C50">
              <w:rPr>
                <w:sz w:val="22"/>
                <w:szCs w:val="22"/>
              </w:rPr>
              <w:t>(</w:t>
            </w:r>
            <w:r w:rsidRPr="00C32C50">
              <w:rPr>
                <w:i/>
                <w:iCs/>
                <w:sz w:val="22"/>
                <w:szCs w:val="22"/>
              </w:rPr>
              <w:t>Makroekonomiskā stabilitāte</w:t>
            </w:r>
            <w:r w:rsidRPr="00C32C50">
              <w:rPr>
                <w:sz w:val="22"/>
                <w:szCs w:val="22"/>
              </w:rPr>
              <w:t>):</w:t>
            </w:r>
          </w:p>
        </w:tc>
        <w:tc>
          <w:tcPr>
            <w:tcW w:w="2126"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c>
          <w:tcPr>
            <w:tcW w:w="3261"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7.1.</w:t>
            </w:r>
          </w:p>
        </w:tc>
        <w:tc>
          <w:tcPr>
            <w:tcW w:w="4970" w:type="dxa"/>
            <w:tcBorders>
              <w:tl2br w:val="nil"/>
              <w:tr2bl w:val="nil"/>
            </w:tcBorders>
          </w:tcPr>
          <w:p w:rsidR="00E82A88" w:rsidRPr="00C32C50" w:rsidRDefault="00E82A88" w:rsidP="00A6790B">
            <w:pPr>
              <w:pStyle w:val="naiskr"/>
              <w:rPr>
                <w:sz w:val="22"/>
                <w:szCs w:val="22"/>
                <w:lang w:val="lv-LV"/>
              </w:rPr>
            </w:pPr>
            <w:r w:rsidRPr="00C32C50">
              <w:rPr>
                <w:sz w:val="22"/>
                <w:szCs w:val="22"/>
                <w:lang w:val="lv-LV"/>
              </w:rPr>
              <w:t xml:space="preserve">mazāk nekā 5 </w:t>
            </w:r>
            <w:r w:rsidR="00A6790B" w:rsidRPr="00C32C50">
              <w:rPr>
                <w:sz w:val="22"/>
                <w:szCs w:val="22"/>
                <w:lang w:val="lv-LV"/>
              </w:rPr>
              <w:t>procenti</w:t>
            </w:r>
            <w:r w:rsidRPr="00C32C50">
              <w:rPr>
                <w:sz w:val="22"/>
                <w:szCs w:val="22"/>
                <w:lang w:val="lv-LV"/>
              </w:rPr>
              <w:t xml:space="preserve"> no projekta attiecināmajām izmaksām</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1</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7.2.</w:t>
            </w:r>
          </w:p>
        </w:tc>
        <w:tc>
          <w:tcPr>
            <w:tcW w:w="4970" w:type="dxa"/>
            <w:tcBorders>
              <w:tl2br w:val="nil"/>
              <w:tr2bl w:val="nil"/>
            </w:tcBorders>
          </w:tcPr>
          <w:p w:rsidR="00E82A88" w:rsidRPr="00C32C50" w:rsidRDefault="00E82A88" w:rsidP="00A6790B">
            <w:pPr>
              <w:pStyle w:val="naiskr"/>
              <w:rPr>
                <w:sz w:val="22"/>
                <w:szCs w:val="22"/>
                <w:lang w:val="lv-LV"/>
              </w:rPr>
            </w:pPr>
            <w:r w:rsidRPr="00C32C50">
              <w:rPr>
                <w:sz w:val="22"/>
                <w:szCs w:val="22"/>
                <w:lang w:val="lv-LV"/>
              </w:rPr>
              <w:t xml:space="preserve">no 5 līdz 10 </w:t>
            </w:r>
            <w:r w:rsidR="00A6790B" w:rsidRPr="00C32C50">
              <w:rPr>
                <w:sz w:val="22"/>
                <w:szCs w:val="22"/>
                <w:lang w:val="lv-LV"/>
              </w:rPr>
              <w:t>procentiem</w:t>
            </w:r>
            <w:r w:rsidR="004F29D7" w:rsidRPr="00C32C50">
              <w:rPr>
                <w:sz w:val="22"/>
                <w:szCs w:val="22"/>
                <w:lang w:val="lv-LV"/>
              </w:rPr>
              <w:t xml:space="preserve"> (ieskaitot)</w:t>
            </w:r>
            <w:r w:rsidRPr="00C32C50">
              <w:rPr>
                <w:sz w:val="22"/>
                <w:szCs w:val="22"/>
                <w:lang w:val="lv-LV"/>
              </w:rPr>
              <w:t xml:space="preserve"> no projekta attiecināmajām izmaksām</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2</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spacing w:line="151" w:lineRule="atLeast"/>
              <w:jc w:val="center"/>
              <w:rPr>
                <w:sz w:val="22"/>
                <w:szCs w:val="22"/>
                <w:lang w:val="lv-LV"/>
              </w:rPr>
            </w:pPr>
            <w:r w:rsidRPr="00C32C50">
              <w:rPr>
                <w:sz w:val="22"/>
                <w:szCs w:val="22"/>
                <w:lang w:val="lv-LV"/>
              </w:rPr>
              <w:t>7.3.</w:t>
            </w:r>
          </w:p>
        </w:tc>
        <w:tc>
          <w:tcPr>
            <w:tcW w:w="4970" w:type="dxa"/>
            <w:tcBorders>
              <w:tl2br w:val="nil"/>
              <w:tr2bl w:val="nil"/>
            </w:tcBorders>
          </w:tcPr>
          <w:p w:rsidR="00E82A88" w:rsidRPr="00C32C50" w:rsidRDefault="00E82A88" w:rsidP="00A6790B">
            <w:pPr>
              <w:pStyle w:val="naiskr"/>
              <w:spacing w:line="151" w:lineRule="atLeast"/>
              <w:rPr>
                <w:sz w:val="22"/>
                <w:szCs w:val="22"/>
                <w:lang w:val="lv-LV"/>
              </w:rPr>
            </w:pPr>
            <w:r w:rsidRPr="00C32C50">
              <w:rPr>
                <w:sz w:val="22"/>
                <w:szCs w:val="22"/>
                <w:lang w:val="lv-LV"/>
              </w:rPr>
              <w:t xml:space="preserve">vairāk nekā 10 </w:t>
            </w:r>
            <w:r w:rsidR="00A6790B" w:rsidRPr="00C32C50">
              <w:rPr>
                <w:sz w:val="22"/>
                <w:szCs w:val="22"/>
                <w:lang w:val="lv-LV"/>
              </w:rPr>
              <w:t>procenti</w:t>
            </w:r>
            <w:r w:rsidRPr="00C32C50">
              <w:rPr>
                <w:sz w:val="22"/>
                <w:szCs w:val="22"/>
                <w:lang w:val="lv-LV"/>
              </w:rPr>
              <w:t xml:space="preserve"> no projekta attiecināmajām izmaksām</w:t>
            </w:r>
          </w:p>
        </w:tc>
        <w:tc>
          <w:tcPr>
            <w:tcW w:w="2126" w:type="dxa"/>
            <w:tcBorders>
              <w:bottom w:val="single" w:sz="4" w:space="0" w:color="auto"/>
              <w:tl2br w:val="nil"/>
              <w:tr2bl w:val="nil"/>
            </w:tcBorders>
            <w:vAlign w:val="center"/>
          </w:tcPr>
          <w:p w:rsidR="00E82A88" w:rsidRPr="00C32C50" w:rsidRDefault="00E82A88" w:rsidP="002B0479">
            <w:pPr>
              <w:pStyle w:val="naisc"/>
              <w:spacing w:line="151" w:lineRule="atLeast"/>
              <w:rPr>
                <w:sz w:val="22"/>
                <w:szCs w:val="22"/>
                <w:lang w:val="lv-LV"/>
              </w:rPr>
            </w:pPr>
            <w:r w:rsidRPr="00C32C50">
              <w:rPr>
                <w:sz w:val="22"/>
                <w:szCs w:val="22"/>
                <w:lang w:val="lv-LV"/>
              </w:rPr>
              <w:t>3</w:t>
            </w:r>
          </w:p>
        </w:tc>
        <w:tc>
          <w:tcPr>
            <w:tcW w:w="2126" w:type="dxa"/>
            <w:vMerge/>
            <w:tcBorders>
              <w:bottom w:val="single" w:sz="4" w:space="0" w:color="auto"/>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bottom w:val="single" w:sz="4" w:space="0" w:color="auto"/>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2B0479" w:rsidRPr="00C32C50">
        <w:tc>
          <w:tcPr>
            <w:tcW w:w="1659" w:type="dxa"/>
            <w:tcBorders>
              <w:tl2br w:val="nil"/>
              <w:tr2bl w:val="nil"/>
            </w:tcBorders>
          </w:tcPr>
          <w:p w:rsidR="002B0479" w:rsidRPr="00C32C50" w:rsidRDefault="002B0479" w:rsidP="006506FA">
            <w:pPr>
              <w:pStyle w:val="naiskr"/>
              <w:jc w:val="center"/>
              <w:rPr>
                <w:sz w:val="22"/>
                <w:szCs w:val="22"/>
                <w:lang w:val="lv-LV"/>
              </w:rPr>
            </w:pPr>
            <w:r w:rsidRPr="00C32C50">
              <w:rPr>
                <w:sz w:val="22"/>
                <w:szCs w:val="22"/>
                <w:lang w:val="lv-LV"/>
              </w:rPr>
              <w:lastRenderedPageBreak/>
              <w:t>8.</w:t>
            </w:r>
          </w:p>
        </w:tc>
        <w:tc>
          <w:tcPr>
            <w:tcW w:w="7096" w:type="dxa"/>
            <w:gridSpan w:val="2"/>
            <w:tcBorders>
              <w:tl2br w:val="nil"/>
              <w:tr2bl w:val="nil"/>
            </w:tcBorders>
            <w:vAlign w:val="center"/>
          </w:tcPr>
          <w:p w:rsidR="002B0479" w:rsidRPr="00C32C50" w:rsidRDefault="002B0479" w:rsidP="002B0479">
            <w:pPr>
              <w:widowControl/>
              <w:spacing w:after="0" w:line="240" w:lineRule="auto"/>
              <w:ind w:firstLine="0"/>
              <w:jc w:val="left"/>
              <w:rPr>
                <w:bCs/>
                <w:sz w:val="22"/>
                <w:szCs w:val="22"/>
                <w:lang w:eastAsia="lv-LV"/>
              </w:rPr>
            </w:pPr>
            <w:r w:rsidRPr="00C32C50">
              <w:rPr>
                <w:sz w:val="22"/>
                <w:szCs w:val="22"/>
              </w:rPr>
              <w:t>Projekta īstenošanas vietas teritorijas attīstības indekss (</w:t>
            </w:r>
            <w:r w:rsidRPr="00C32C50">
              <w:rPr>
                <w:i/>
                <w:iCs/>
                <w:sz w:val="22"/>
                <w:szCs w:val="22"/>
              </w:rPr>
              <w:t>Teritorijas līdzsvarota attīstība</w:t>
            </w:r>
            <w:r w:rsidRPr="00C32C50">
              <w:rPr>
                <w:sz w:val="22"/>
                <w:szCs w:val="22"/>
              </w:rPr>
              <w:t>):</w:t>
            </w:r>
          </w:p>
        </w:tc>
        <w:tc>
          <w:tcPr>
            <w:tcW w:w="2126"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c>
          <w:tcPr>
            <w:tcW w:w="3261" w:type="dxa"/>
            <w:vMerge w:val="restart"/>
            <w:tcBorders>
              <w:tl2br w:val="nil"/>
              <w:tr2bl w:val="nil"/>
            </w:tcBorders>
            <w:vAlign w:val="center"/>
          </w:tcPr>
          <w:p w:rsidR="002B0479" w:rsidRPr="00C32C50" w:rsidRDefault="002B0479"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8.1.</w:t>
            </w:r>
          </w:p>
        </w:tc>
        <w:tc>
          <w:tcPr>
            <w:tcW w:w="4970" w:type="dxa"/>
            <w:tcBorders>
              <w:tl2br w:val="nil"/>
              <w:tr2bl w:val="nil"/>
            </w:tcBorders>
            <w:vAlign w:val="center"/>
          </w:tcPr>
          <w:p w:rsidR="00E82A88" w:rsidRPr="00C32C50" w:rsidRDefault="00E82A88" w:rsidP="009865D1">
            <w:pPr>
              <w:pStyle w:val="naiskr"/>
              <w:rPr>
                <w:sz w:val="22"/>
                <w:szCs w:val="22"/>
                <w:lang w:val="lv-LV"/>
              </w:rPr>
            </w:pPr>
            <w:r w:rsidRPr="00C32C50">
              <w:rPr>
                <w:sz w:val="22"/>
                <w:szCs w:val="22"/>
                <w:lang w:val="lv-LV"/>
              </w:rPr>
              <w:t>teritorijas attīstības indekss lielāks par +0,33</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1</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8.2.</w:t>
            </w:r>
          </w:p>
        </w:tc>
        <w:tc>
          <w:tcPr>
            <w:tcW w:w="4970" w:type="dxa"/>
            <w:tcBorders>
              <w:tl2br w:val="nil"/>
              <w:tr2bl w:val="nil"/>
            </w:tcBorders>
            <w:vAlign w:val="center"/>
          </w:tcPr>
          <w:p w:rsidR="00E82A88" w:rsidRPr="00C32C50" w:rsidRDefault="00E82A88" w:rsidP="009865D1">
            <w:pPr>
              <w:pStyle w:val="naiskr"/>
              <w:rPr>
                <w:sz w:val="22"/>
                <w:szCs w:val="22"/>
                <w:lang w:val="lv-LV"/>
              </w:rPr>
            </w:pPr>
            <w:r w:rsidRPr="00C32C50">
              <w:rPr>
                <w:sz w:val="22"/>
                <w:szCs w:val="22"/>
                <w:lang w:val="lv-LV"/>
              </w:rPr>
              <w:t>teritorijas attīstības indekss no –0,74 līdz +0,33</w:t>
            </w:r>
            <w:r w:rsidR="004F29D7" w:rsidRPr="00C32C50">
              <w:rPr>
                <w:sz w:val="22"/>
                <w:szCs w:val="22"/>
                <w:lang w:val="lv-LV"/>
              </w:rPr>
              <w:t xml:space="preserve"> (ieskaitot)</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2</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82A88" w:rsidRPr="00C32C50">
        <w:tc>
          <w:tcPr>
            <w:tcW w:w="1659" w:type="dxa"/>
            <w:tcBorders>
              <w:tl2br w:val="nil"/>
              <w:tr2bl w:val="nil"/>
            </w:tcBorders>
          </w:tcPr>
          <w:p w:rsidR="00E82A88" w:rsidRPr="00C32C50" w:rsidRDefault="00E82A88" w:rsidP="006506FA">
            <w:pPr>
              <w:pStyle w:val="naiskr"/>
              <w:jc w:val="center"/>
              <w:rPr>
                <w:sz w:val="22"/>
                <w:szCs w:val="22"/>
                <w:lang w:val="lv-LV"/>
              </w:rPr>
            </w:pPr>
            <w:r w:rsidRPr="00C32C50">
              <w:rPr>
                <w:sz w:val="22"/>
                <w:szCs w:val="22"/>
                <w:lang w:val="lv-LV"/>
              </w:rPr>
              <w:t>8.3.</w:t>
            </w:r>
          </w:p>
        </w:tc>
        <w:tc>
          <w:tcPr>
            <w:tcW w:w="4970" w:type="dxa"/>
            <w:tcBorders>
              <w:tl2br w:val="nil"/>
              <w:tr2bl w:val="nil"/>
            </w:tcBorders>
            <w:vAlign w:val="center"/>
          </w:tcPr>
          <w:p w:rsidR="00E82A88" w:rsidRPr="00C32C50" w:rsidRDefault="00E82A88" w:rsidP="009865D1">
            <w:pPr>
              <w:pStyle w:val="naiskr"/>
              <w:rPr>
                <w:sz w:val="22"/>
                <w:szCs w:val="22"/>
                <w:lang w:val="lv-LV"/>
              </w:rPr>
            </w:pPr>
            <w:r w:rsidRPr="00C32C50">
              <w:rPr>
                <w:sz w:val="22"/>
                <w:szCs w:val="22"/>
                <w:lang w:val="lv-LV"/>
              </w:rPr>
              <w:t>teritorijas attīstības indekss mazāks par –0,75</w:t>
            </w:r>
          </w:p>
        </w:tc>
        <w:tc>
          <w:tcPr>
            <w:tcW w:w="2126" w:type="dxa"/>
            <w:tcBorders>
              <w:tl2br w:val="nil"/>
              <w:tr2bl w:val="nil"/>
            </w:tcBorders>
            <w:vAlign w:val="center"/>
          </w:tcPr>
          <w:p w:rsidR="00E82A88" w:rsidRPr="00C32C50" w:rsidRDefault="00E82A88" w:rsidP="002B0479">
            <w:pPr>
              <w:pStyle w:val="naisc"/>
              <w:rPr>
                <w:sz w:val="22"/>
                <w:szCs w:val="22"/>
                <w:lang w:val="lv-LV"/>
              </w:rPr>
            </w:pPr>
            <w:r w:rsidRPr="00C32C50">
              <w:rPr>
                <w:sz w:val="22"/>
                <w:szCs w:val="22"/>
                <w:lang w:val="lv-LV"/>
              </w:rPr>
              <w:t>3</w:t>
            </w:r>
          </w:p>
        </w:tc>
        <w:tc>
          <w:tcPr>
            <w:tcW w:w="2126"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c>
          <w:tcPr>
            <w:tcW w:w="3261" w:type="dxa"/>
            <w:vMerge/>
            <w:tcBorders>
              <w:tl2br w:val="nil"/>
              <w:tr2bl w:val="nil"/>
            </w:tcBorders>
            <w:vAlign w:val="center"/>
          </w:tcPr>
          <w:p w:rsidR="00E82A88" w:rsidRPr="00C32C50" w:rsidRDefault="00E82A88" w:rsidP="002B0479">
            <w:pPr>
              <w:widowControl/>
              <w:spacing w:after="0" w:line="240" w:lineRule="auto"/>
              <w:ind w:firstLine="0"/>
              <w:jc w:val="center"/>
              <w:rPr>
                <w:bCs/>
                <w:sz w:val="22"/>
                <w:szCs w:val="22"/>
                <w:lang w:eastAsia="lv-LV"/>
              </w:rPr>
            </w:pPr>
          </w:p>
        </w:tc>
      </w:tr>
      <w:tr w:rsidR="00EC68DC" w:rsidRPr="00C32C50">
        <w:trPr>
          <w:trHeight w:val="788"/>
        </w:trPr>
        <w:tc>
          <w:tcPr>
            <w:tcW w:w="8755" w:type="dxa"/>
            <w:gridSpan w:val="3"/>
            <w:vAlign w:val="center"/>
          </w:tcPr>
          <w:p w:rsidR="00EC68DC" w:rsidRPr="00C32C50" w:rsidRDefault="00EC68DC" w:rsidP="006506FA">
            <w:pPr>
              <w:widowControl/>
              <w:spacing w:after="0" w:line="240" w:lineRule="auto"/>
              <w:ind w:firstLine="0"/>
              <w:jc w:val="right"/>
              <w:rPr>
                <w:b/>
                <w:bCs/>
                <w:sz w:val="22"/>
                <w:szCs w:val="22"/>
                <w:lang w:eastAsia="lv-LV"/>
              </w:rPr>
            </w:pPr>
            <w:r w:rsidRPr="00C32C50">
              <w:rPr>
                <w:b/>
                <w:bCs/>
                <w:sz w:val="22"/>
                <w:szCs w:val="22"/>
                <w:lang w:eastAsia="lv-LV"/>
              </w:rPr>
              <w:t>KOPĀ</w:t>
            </w:r>
          </w:p>
        </w:tc>
        <w:tc>
          <w:tcPr>
            <w:tcW w:w="2126" w:type="dxa"/>
          </w:tcPr>
          <w:p w:rsidR="00EC68DC" w:rsidRPr="00C32C50" w:rsidRDefault="00EC68DC" w:rsidP="006506FA">
            <w:pPr>
              <w:widowControl/>
              <w:spacing w:after="0" w:line="240" w:lineRule="auto"/>
              <w:ind w:firstLine="0"/>
              <w:jc w:val="left"/>
              <w:rPr>
                <w:bCs/>
                <w:sz w:val="22"/>
                <w:szCs w:val="22"/>
                <w:lang w:eastAsia="lv-LV"/>
              </w:rPr>
            </w:pPr>
          </w:p>
        </w:tc>
        <w:tc>
          <w:tcPr>
            <w:tcW w:w="3261" w:type="dxa"/>
          </w:tcPr>
          <w:p w:rsidR="00EC68DC" w:rsidRPr="00C32C50" w:rsidRDefault="00EC68DC" w:rsidP="006506FA">
            <w:pPr>
              <w:widowControl/>
              <w:spacing w:after="0" w:line="240" w:lineRule="auto"/>
              <w:ind w:firstLine="0"/>
              <w:jc w:val="left"/>
              <w:rPr>
                <w:bCs/>
                <w:sz w:val="22"/>
                <w:szCs w:val="22"/>
                <w:lang w:eastAsia="lv-LV"/>
              </w:rPr>
            </w:pPr>
          </w:p>
        </w:tc>
      </w:tr>
    </w:tbl>
    <w:p w:rsidR="00DB29CC" w:rsidRPr="00C32C50" w:rsidRDefault="00DB29CC" w:rsidP="00DB29CC">
      <w:pPr>
        <w:pStyle w:val="Title"/>
        <w:jc w:val="left"/>
        <w:rPr>
          <w:b/>
          <w:sz w:val="22"/>
          <w:szCs w:val="22"/>
        </w:rPr>
      </w:pPr>
    </w:p>
    <w:p w:rsidR="00DA6EB5" w:rsidRPr="00C32C50" w:rsidRDefault="00DA6EB5" w:rsidP="00DA6EB5">
      <w:pPr>
        <w:widowControl/>
        <w:spacing w:after="0" w:line="240" w:lineRule="auto"/>
        <w:ind w:firstLine="0"/>
        <w:jc w:val="left"/>
        <w:rPr>
          <w:bCs/>
          <w:sz w:val="22"/>
          <w:szCs w:val="22"/>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402"/>
        <w:gridCol w:w="2268"/>
      </w:tblGrid>
      <w:tr w:rsidR="00DA6EB5" w:rsidRPr="00C32C50">
        <w:tc>
          <w:tcPr>
            <w:tcW w:w="4077"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Vārds, uzvārds</w:t>
            </w:r>
          </w:p>
        </w:tc>
        <w:tc>
          <w:tcPr>
            <w:tcW w:w="3402"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Paraksts</w:t>
            </w:r>
          </w:p>
        </w:tc>
        <w:tc>
          <w:tcPr>
            <w:tcW w:w="2268"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Datums</w:t>
            </w:r>
          </w:p>
        </w:tc>
      </w:tr>
      <w:tr w:rsidR="00DA6EB5" w:rsidRPr="00C32C50">
        <w:tc>
          <w:tcPr>
            <w:tcW w:w="4077" w:type="dxa"/>
          </w:tcPr>
          <w:p w:rsidR="00DA6EB5" w:rsidRPr="00C32C50" w:rsidRDefault="00DA6EB5" w:rsidP="002040A7">
            <w:pPr>
              <w:pStyle w:val="Title"/>
              <w:tabs>
                <w:tab w:val="right" w:pos="13960"/>
              </w:tabs>
              <w:spacing w:before="120" w:after="120"/>
              <w:jc w:val="both"/>
              <w:rPr>
                <w:sz w:val="22"/>
                <w:szCs w:val="22"/>
                <w:lang w:val="lv-LV"/>
              </w:rPr>
            </w:pPr>
          </w:p>
        </w:tc>
        <w:tc>
          <w:tcPr>
            <w:tcW w:w="3402" w:type="dxa"/>
          </w:tcPr>
          <w:p w:rsidR="00DA6EB5" w:rsidRPr="00C32C50" w:rsidRDefault="00DA6EB5" w:rsidP="002040A7">
            <w:pPr>
              <w:pStyle w:val="Title"/>
              <w:tabs>
                <w:tab w:val="right" w:pos="13960"/>
              </w:tabs>
              <w:spacing w:before="120" w:after="120"/>
              <w:jc w:val="both"/>
              <w:rPr>
                <w:sz w:val="22"/>
                <w:szCs w:val="22"/>
                <w:lang w:val="lv-LV"/>
              </w:rPr>
            </w:pPr>
          </w:p>
        </w:tc>
        <w:tc>
          <w:tcPr>
            <w:tcW w:w="2268" w:type="dxa"/>
          </w:tcPr>
          <w:p w:rsidR="00DA6EB5" w:rsidRPr="00C32C50" w:rsidRDefault="00DA6EB5" w:rsidP="002040A7">
            <w:pPr>
              <w:pStyle w:val="Title"/>
              <w:tabs>
                <w:tab w:val="right" w:pos="13960"/>
              </w:tabs>
              <w:spacing w:before="120" w:after="120"/>
              <w:jc w:val="both"/>
              <w:rPr>
                <w:sz w:val="22"/>
                <w:szCs w:val="22"/>
                <w:lang w:val="lv-LV"/>
              </w:rPr>
            </w:pPr>
          </w:p>
        </w:tc>
      </w:tr>
    </w:tbl>
    <w:p w:rsidR="008859A5" w:rsidRPr="00C32C50" w:rsidRDefault="005609CE" w:rsidP="008859A5">
      <w:pPr>
        <w:pStyle w:val="Title"/>
        <w:jc w:val="right"/>
        <w:rPr>
          <w:sz w:val="22"/>
          <w:szCs w:val="22"/>
        </w:rPr>
      </w:pPr>
      <w:r w:rsidRPr="00C32C50">
        <w:rPr>
          <w:sz w:val="22"/>
          <w:szCs w:val="22"/>
        </w:rPr>
        <w:br w:type="page"/>
      </w:r>
      <w:r w:rsidR="008859A5" w:rsidRPr="00C32C50">
        <w:rPr>
          <w:sz w:val="22"/>
          <w:szCs w:val="22"/>
        </w:rPr>
        <w:lastRenderedPageBreak/>
        <w:t>Pielikums Nr. 7</w:t>
      </w:r>
    </w:p>
    <w:p w:rsidR="00C40064" w:rsidRPr="00C32C50" w:rsidRDefault="00C40064" w:rsidP="00C40064">
      <w:pPr>
        <w:pStyle w:val="Title"/>
        <w:rPr>
          <w:b/>
          <w:sz w:val="22"/>
          <w:szCs w:val="22"/>
        </w:rPr>
      </w:pPr>
      <w:r w:rsidRPr="00C32C50">
        <w:rPr>
          <w:b/>
          <w:sz w:val="22"/>
          <w:szCs w:val="22"/>
        </w:rPr>
        <w:t xml:space="preserve">3.5.1.1.aktivitātes </w:t>
      </w:r>
      <w:r w:rsidR="00FE5C69">
        <w:rPr>
          <w:b/>
          <w:sz w:val="22"/>
          <w:szCs w:val="22"/>
        </w:rPr>
        <w:t>„</w:t>
      </w:r>
      <w:r w:rsidRPr="00C32C50">
        <w:rPr>
          <w:b/>
          <w:sz w:val="22"/>
          <w:szCs w:val="22"/>
        </w:rPr>
        <w:t xml:space="preserve">Ūdenssaimniecības infrastruktūras attīstība aglomerācijās ar cilvēku ekvivalentu </w:t>
      </w:r>
    </w:p>
    <w:p w:rsidR="00C40064" w:rsidRPr="00C32C50" w:rsidRDefault="00C40064" w:rsidP="00C40064">
      <w:pPr>
        <w:pStyle w:val="Title"/>
        <w:rPr>
          <w:b/>
          <w:sz w:val="22"/>
          <w:szCs w:val="22"/>
        </w:rPr>
      </w:pPr>
      <w:r w:rsidRPr="00C32C50">
        <w:rPr>
          <w:b/>
          <w:sz w:val="22"/>
          <w:szCs w:val="22"/>
        </w:rPr>
        <w:t>lielāku par 2000</w:t>
      </w:r>
      <w:r w:rsidR="00FE5C69">
        <w:rPr>
          <w:b/>
          <w:sz w:val="22"/>
          <w:szCs w:val="22"/>
        </w:rPr>
        <w:t>”</w:t>
      </w:r>
      <w:r w:rsidRPr="00C32C50">
        <w:rPr>
          <w:b/>
          <w:sz w:val="22"/>
          <w:szCs w:val="22"/>
        </w:rPr>
        <w:t xml:space="preserve"> Eiropas Savienības Kohēzijas fonda</w:t>
      </w:r>
    </w:p>
    <w:p w:rsidR="00C40064" w:rsidRPr="00C32C50" w:rsidRDefault="00C40064" w:rsidP="00C40064">
      <w:pPr>
        <w:pStyle w:val="Title"/>
        <w:rPr>
          <w:b/>
          <w:sz w:val="22"/>
          <w:szCs w:val="22"/>
        </w:rPr>
      </w:pPr>
    </w:p>
    <w:p w:rsidR="00C34248" w:rsidRPr="00C32C50" w:rsidRDefault="00C34248" w:rsidP="00C34248">
      <w:pPr>
        <w:pStyle w:val="Title"/>
        <w:rPr>
          <w:b/>
          <w:sz w:val="22"/>
          <w:szCs w:val="22"/>
        </w:rPr>
      </w:pPr>
      <w:r w:rsidRPr="00C32C50">
        <w:rPr>
          <w:b/>
          <w:sz w:val="22"/>
          <w:szCs w:val="22"/>
        </w:rPr>
        <w:t>PROJEKTA IESNIEGUMA VĒRTĒŠANAS VEIDLAPA V</w:t>
      </w:r>
    </w:p>
    <w:p w:rsidR="00C40064" w:rsidRPr="00C32C50" w:rsidRDefault="00C40064" w:rsidP="00C40064">
      <w:pPr>
        <w:pStyle w:val="Title"/>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8647"/>
      </w:tblGrid>
      <w:tr w:rsidR="00C40064" w:rsidRPr="00C32C50">
        <w:trPr>
          <w:trHeight w:val="359"/>
        </w:trPr>
        <w:tc>
          <w:tcPr>
            <w:tcW w:w="3794" w:type="dxa"/>
            <w:vAlign w:val="center"/>
          </w:tcPr>
          <w:p w:rsidR="00C40064" w:rsidRPr="00C32C50" w:rsidRDefault="00C40064" w:rsidP="00101F78">
            <w:pPr>
              <w:pStyle w:val="Title"/>
              <w:jc w:val="right"/>
              <w:rPr>
                <w:b/>
                <w:sz w:val="22"/>
                <w:szCs w:val="22"/>
                <w:lang w:val="lv-LV"/>
              </w:rPr>
            </w:pPr>
            <w:r w:rsidRPr="00C32C50">
              <w:rPr>
                <w:b/>
                <w:sz w:val="22"/>
                <w:szCs w:val="22"/>
                <w:lang w:val="lv-LV"/>
              </w:rPr>
              <w:t>Projekta identifikācijas Nr.</w:t>
            </w:r>
          </w:p>
        </w:tc>
        <w:tc>
          <w:tcPr>
            <w:tcW w:w="8647" w:type="dxa"/>
          </w:tcPr>
          <w:p w:rsidR="00C40064" w:rsidRPr="00C32C50" w:rsidRDefault="00C40064" w:rsidP="00101F78">
            <w:pPr>
              <w:pStyle w:val="Title"/>
              <w:jc w:val="right"/>
              <w:rPr>
                <w:sz w:val="22"/>
                <w:szCs w:val="22"/>
                <w:lang w:val="lv-LV"/>
              </w:rPr>
            </w:pPr>
          </w:p>
        </w:tc>
      </w:tr>
      <w:tr w:rsidR="00C40064" w:rsidRPr="00C32C50">
        <w:trPr>
          <w:trHeight w:val="408"/>
        </w:trPr>
        <w:tc>
          <w:tcPr>
            <w:tcW w:w="3794" w:type="dxa"/>
            <w:vAlign w:val="center"/>
          </w:tcPr>
          <w:p w:rsidR="00C40064" w:rsidRPr="00C32C50" w:rsidRDefault="00C40064" w:rsidP="00101F78">
            <w:pPr>
              <w:pStyle w:val="Title"/>
              <w:jc w:val="right"/>
              <w:rPr>
                <w:b/>
                <w:sz w:val="22"/>
                <w:szCs w:val="22"/>
                <w:lang w:val="lv-LV"/>
              </w:rPr>
            </w:pPr>
            <w:r w:rsidRPr="00C32C50">
              <w:rPr>
                <w:b/>
                <w:sz w:val="22"/>
                <w:szCs w:val="22"/>
                <w:lang w:val="lv-LV"/>
              </w:rPr>
              <w:t>Projekta iesniedzējs</w:t>
            </w:r>
          </w:p>
        </w:tc>
        <w:tc>
          <w:tcPr>
            <w:tcW w:w="8647" w:type="dxa"/>
          </w:tcPr>
          <w:p w:rsidR="00C40064" w:rsidRPr="00C32C50" w:rsidRDefault="00C40064" w:rsidP="00101F78">
            <w:pPr>
              <w:pStyle w:val="Title"/>
              <w:jc w:val="right"/>
              <w:rPr>
                <w:sz w:val="22"/>
                <w:szCs w:val="22"/>
                <w:lang w:val="lv-LV"/>
              </w:rPr>
            </w:pPr>
          </w:p>
        </w:tc>
      </w:tr>
      <w:tr w:rsidR="00C40064" w:rsidRPr="00C32C50">
        <w:trPr>
          <w:trHeight w:val="414"/>
        </w:trPr>
        <w:tc>
          <w:tcPr>
            <w:tcW w:w="3794" w:type="dxa"/>
            <w:vAlign w:val="center"/>
          </w:tcPr>
          <w:p w:rsidR="00C40064" w:rsidRPr="00C32C50" w:rsidRDefault="00C40064" w:rsidP="00101F78">
            <w:pPr>
              <w:pStyle w:val="Title"/>
              <w:jc w:val="right"/>
              <w:rPr>
                <w:b/>
                <w:sz w:val="22"/>
                <w:szCs w:val="22"/>
                <w:lang w:val="lv-LV"/>
              </w:rPr>
            </w:pPr>
            <w:r w:rsidRPr="00C32C50">
              <w:rPr>
                <w:b/>
                <w:sz w:val="22"/>
                <w:szCs w:val="22"/>
                <w:lang w:val="lv-LV"/>
              </w:rPr>
              <w:t>Projekta nosaukums</w:t>
            </w:r>
          </w:p>
        </w:tc>
        <w:tc>
          <w:tcPr>
            <w:tcW w:w="8647" w:type="dxa"/>
          </w:tcPr>
          <w:p w:rsidR="00C40064" w:rsidRPr="00C32C50" w:rsidRDefault="00C40064" w:rsidP="00101F78">
            <w:pPr>
              <w:pStyle w:val="Title"/>
              <w:jc w:val="right"/>
              <w:rPr>
                <w:sz w:val="22"/>
                <w:szCs w:val="22"/>
                <w:lang w:val="lv-LV"/>
              </w:rPr>
            </w:pPr>
          </w:p>
        </w:tc>
      </w:tr>
    </w:tbl>
    <w:p w:rsidR="008859A5" w:rsidRPr="00C32C50" w:rsidRDefault="008859A5" w:rsidP="008859A5">
      <w:pPr>
        <w:pStyle w:val="Title"/>
        <w:jc w:val="left"/>
        <w:rPr>
          <w:sz w:val="22"/>
          <w:szCs w:val="22"/>
        </w:rPr>
      </w:pPr>
    </w:p>
    <w:tbl>
      <w:tblPr>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123"/>
        <w:gridCol w:w="1843"/>
        <w:gridCol w:w="1644"/>
        <w:gridCol w:w="1559"/>
        <w:gridCol w:w="2438"/>
      </w:tblGrid>
      <w:tr w:rsidR="00C57F3A" w:rsidRPr="00C32C50" w:rsidTr="00C57F3A">
        <w:tc>
          <w:tcPr>
            <w:tcW w:w="1242" w:type="dxa"/>
            <w:shd w:val="clear" w:color="auto" w:fill="D9D9D9"/>
          </w:tcPr>
          <w:p w:rsidR="00C57F3A" w:rsidRPr="00C32C50" w:rsidRDefault="00C57F3A" w:rsidP="00834CD4">
            <w:pPr>
              <w:pStyle w:val="naiskr"/>
              <w:jc w:val="center"/>
              <w:rPr>
                <w:b/>
                <w:sz w:val="22"/>
                <w:szCs w:val="22"/>
                <w:lang w:val="lv-LV"/>
              </w:rPr>
            </w:pPr>
            <w:r w:rsidRPr="00C32C50">
              <w:rPr>
                <w:b/>
                <w:bCs/>
                <w:sz w:val="22"/>
                <w:szCs w:val="22"/>
                <w:lang w:eastAsia="lv-LV"/>
              </w:rPr>
              <w:t>Kritērija Nr.</w:t>
            </w:r>
          </w:p>
        </w:tc>
        <w:tc>
          <w:tcPr>
            <w:tcW w:w="6123" w:type="dxa"/>
            <w:shd w:val="clear" w:color="auto" w:fill="D9D9D9"/>
            <w:vAlign w:val="center"/>
          </w:tcPr>
          <w:p w:rsidR="00C57F3A" w:rsidRPr="00C32C50" w:rsidRDefault="00C57F3A" w:rsidP="00645A01">
            <w:pPr>
              <w:pStyle w:val="tvhtmlmktable"/>
              <w:jc w:val="center"/>
              <w:rPr>
                <w:rFonts w:ascii="Times New Roman" w:hAnsi="Times New Roman"/>
                <w:b/>
                <w:sz w:val="22"/>
                <w:szCs w:val="22"/>
              </w:rPr>
            </w:pPr>
            <w:r w:rsidRPr="00C32C50">
              <w:rPr>
                <w:rFonts w:ascii="Times New Roman" w:hAnsi="Times New Roman"/>
                <w:b/>
                <w:sz w:val="22"/>
                <w:szCs w:val="22"/>
              </w:rPr>
              <w:t>Kritērijs</w:t>
            </w:r>
          </w:p>
        </w:tc>
        <w:tc>
          <w:tcPr>
            <w:tcW w:w="1843" w:type="dxa"/>
            <w:shd w:val="clear" w:color="auto" w:fill="D9D9D9"/>
          </w:tcPr>
          <w:p w:rsidR="00C57F3A" w:rsidRPr="00C32C50" w:rsidRDefault="00C57F3A" w:rsidP="00645A01">
            <w:pPr>
              <w:pStyle w:val="naisc"/>
              <w:rPr>
                <w:b/>
                <w:sz w:val="22"/>
                <w:szCs w:val="22"/>
                <w:lang w:val="lv-LV"/>
              </w:rPr>
            </w:pPr>
            <w:r w:rsidRPr="00C32C50">
              <w:rPr>
                <w:b/>
                <w:bCs/>
                <w:sz w:val="22"/>
                <w:szCs w:val="22"/>
                <w:lang w:eastAsia="lv-LV"/>
              </w:rPr>
              <w:t>Precizējams (P) vai neprecizējams (N) kritērijs</w:t>
            </w:r>
          </w:p>
        </w:tc>
        <w:tc>
          <w:tcPr>
            <w:tcW w:w="1644" w:type="dxa"/>
            <w:shd w:val="clear" w:color="auto" w:fill="D9D9D9"/>
          </w:tcPr>
          <w:p w:rsidR="00C57F3A" w:rsidRPr="00C32C50" w:rsidRDefault="00C57F3A" w:rsidP="00645A01">
            <w:pPr>
              <w:pStyle w:val="naisc"/>
              <w:rPr>
                <w:b/>
                <w:sz w:val="22"/>
                <w:szCs w:val="22"/>
                <w:lang w:val="lv-LV"/>
              </w:rPr>
            </w:pPr>
            <w:r w:rsidRPr="00C32C50">
              <w:rPr>
                <w:b/>
                <w:sz w:val="22"/>
                <w:szCs w:val="22"/>
                <w:lang w:val="lv-LV"/>
              </w:rPr>
              <w:t>Iespējamais vērtējums</w:t>
            </w:r>
          </w:p>
        </w:tc>
        <w:tc>
          <w:tcPr>
            <w:tcW w:w="1559" w:type="dxa"/>
            <w:shd w:val="clear" w:color="auto" w:fill="D9D9D9"/>
          </w:tcPr>
          <w:p w:rsidR="00C57F3A" w:rsidRPr="00C32C50" w:rsidRDefault="00C57F3A" w:rsidP="00645A01">
            <w:pPr>
              <w:widowControl/>
              <w:spacing w:after="0" w:line="240" w:lineRule="auto"/>
              <w:ind w:firstLine="0"/>
              <w:jc w:val="center"/>
              <w:rPr>
                <w:b/>
                <w:bCs/>
                <w:sz w:val="22"/>
                <w:szCs w:val="22"/>
                <w:lang w:eastAsia="lv-LV"/>
              </w:rPr>
            </w:pPr>
            <w:r w:rsidRPr="00C32C50">
              <w:rPr>
                <w:b/>
                <w:bCs/>
                <w:sz w:val="22"/>
                <w:szCs w:val="22"/>
                <w:lang w:eastAsia="lv-LV"/>
              </w:rPr>
              <w:t>Vērtējums</w:t>
            </w:r>
          </w:p>
        </w:tc>
        <w:tc>
          <w:tcPr>
            <w:tcW w:w="2438" w:type="dxa"/>
            <w:shd w:val="clear" w:color="auto" w:fill="D9D9D9"/>
          </w:tcPr>
          <w:p w:rsidR="00C57F3A" w:rsidRPr="00C32C50" w:rsidRDefault="00C57F3A" w:rsidP="00645A01">
            <w:pPr>
              <w:widowControl/>
              <w:spacing w:after="0" w:line="240" w:lineRule="auto"/>
              <w:ind w:firstLine="0"/>
              <w:jc w:val="center"/>
              <w:rPr>
                <w:b/>
                <w:bCs/>
                <w:sz w:val="22"/>
                <w:szCs w:val="22"/>
                <w:lang w:eastAsia="lv-LV"/>
              </w:rPr>
            </w:pPr>
            <w:r w:rsidRPr="00C32C50">
              <w:rPr>
                <w:b/>
                <w:bCs/>
                <w:sz w:val="22"/>
                <w:szCs w:val="22"/>
                <w:lang w:eastAsia="lv-LV"/>
              </w:rPr>
              <w:t>Vērtējuma pamatojums</w:t>
            </w:r>
          </w:p>
        </w:tc>
      </w:tr>
      <w:tr w:rsidR="00C57F3A" w:rsidRPr="00C32C50" w:rsidTr="00C57F3A">
        <w:tc>
          <w:tcPr>
            <w:tcW w:w="1242" w:type="dxa"/>
          </w:tcPr>
          <w:p w:rsidR="00C57F3A" w:rsidRPr="00C32C50" w:rsidRDefault="00C57F3A" w:rsidP="00645A01">
            <w:pPr>
              <w:pStyle w:val="naiskr"/>
              <w:jc w:val="center"/>
              <w:rPr>
                <w:sz w:val="22"/>
                <w:szCs w:val="22"/>
                <w:lang w:val="lv-LV"/>
              </w:rPr>
            </w:pPr>
            <w:r w:rsidRPr="00C32C50">
              <w:rPr>
                <w:sz w:val="22"/>
                <w:szCs w:val="22"/>
                <w:lang w:val="lv-LV"/>
              </w:rPr>
              <w:t>49.</w:t>
            </w:r>
          </w:p>
        </w:tc>
        <w:tc>
          <w:tcPr>
            <w:tcW w:w="6123" w:type="dxa"/>
            <w:vAlign w:val="center"/>
          </w:tcPr>
          <w:p w:rsidR="00C57F3A" w:rsidRPr="00C32C50" w:rsidRDefault="00C57F3A" w:rsidP="005609CE">
            <w:pPr>
              <w:widowControl/>
              <w:spacing w:before="100" w:beforeAutospacing="1" w:after="100" w:afterAutospacing="1" w:line="240" w:lineRule="auto"/>
              <w:ind w:firstLine="0"/>
              <w:rPr>
                <w:sz w:val="22"/>
                <w:szCs w:val="22"/>
                <w:lang w:eastAsia="lv-LV"/>
              </w:rPr>
            </w:pPr>
            <w:r w:rsidRPr="00C32C50">
              <w:rPr>
                <w:sz w:val="22"/>
                <w:szCs w:val="22"/>
                <w:lang w:eastAsia="lv-LV"/>
              </w:rPr>
              <w:t xml:space="preserve">Projekta iesniegumā plānotais Kohēzijas fonda līdzfinansējums nepārsniedz Ministru kabineta 2007.gada 4.decembra noteikumu Nr.836 </w:t>
            </w:r>
            <w:r w:rsidR="00FE5C69">
              <w:rPr>
                <w:sz w:val="22"/>
                <w:szCs w:val="22"/>
                <w:lang w:eastAsia="lv-LV"/>
              </w:rPr>
              <w:t>„</w:t>
            </w:r>
            <w:r w:rsidRPr="00C32C50">
              <w:rPr>
                <w:sz w:val="22"/>
                <w:szCs w:val="22"/>
                <w:lang w:eastAsia="lv-LV"/>
              </w:rPr>
              <w:t xml:space="preserve">Noteikumi par darbības programmas </w:t>
            </w:r>
            <w:r w:rsidR="00FE5C69">
              <w:rPr>
                <w:sz w:val="22"/>
                <w:szCs w:val="22"/>
                <w:lang w:eastAsia="lv-LV"/>
              </w:rPr>
              <w:t>„</w:t>
            </w:r>
            <w:r w:rsidRPr="00C32C50">
              <w:rPr>
                <w:sz w:val="22"/>
                <w:szCs w:val="22"/>
                <w:lang w:eastAsia="lv-LV"/>
              </w:rPr>
              <w:t>Infrastruktūra un pakalpojumi</w:t>
            </w:r>
            <w:r w:rsidR="00FE5C69">
              <w:rPr>
                <w:sz w:val="22"/>
                <w:szCs w:val="22"/>
                <w:lang w:eastAsia="lv-LV"/>
              </w:rPr>
              <w:t>”</w:t>
            </w:r>
            <w:r w:rsidRPr="00C32C50">
              <w:rPr>
                <w:sz w:val="22"/>
                <w:szCs w:val="22"/>
                <w:lang w:eastAsia="lv-LV"/>
              </w:rPr>
              <w:t xml:space="preserve"> papildinājuma 3.5.1.1.aktivitāti </w:t>
            </w:r>
            <w:r w:rsidR="00FE5C69">
              <w:rPr>
                <w:sz w:val="22"/>
                <w:szCs w:val="22"/>
                <w:lang w:eastAsia="lv-LV"/>
              </w:rPr>
              <w:t>„</w:t>
            </w:r>
            <w:r w:rsidRPr="00C32C50">
              <w:rPr>
                <w:sz w:val="22"/>
                <w:szCs w:val="22"/>
                <w:lang w:eastAsia="lv-LV"/>
              </w:rPr>
              <w:t>Ūdenssaimniecības infrastruktūras attīstība aglomerācijās ar cilvēku ekvivalentu, lielāku par 2000</w:t>
            </w:r>
            <w:r w:rsidR="00FE5C69">
              <w:rPr>
                <w:sz w:val="22"/>
                <w:szCs w:val="22"/>
                <w:lang w:eastAsia="lv-LV"/>
              </w:rPr>
              <w:t>”</w:t>
            </w:r>
            <w:r w:rsidRPr="00C32C50">
              <w:rPr>
                <w:sz w:val="22"/>
                <w:szCs w:val="22"/>
                <w:lang w:eastAsia="lv-LV"/>
              </w:rPr>
              <w:t xml:space="preserve"> 2.pielikumā noteikto maksimālo Kohēzijas fonda līdzfinansējumu konkrētajam ūdenssaimniecības infrastruktūras projektam un, sarindojot projektu iesniegumus prioritārā secībā (sākot ar visvairāk punktus ieguvušo projekta iesniegumu), projektu iesniegumu atlases kārtā projekta iesniegumam pietiek finansējuma</w:t>
            </w:r>
          </w:p>
        </w:tc>
        <w:tc>
          <w:tcPr>
            <w:tcW w:w="1843" w:type="dxa"/>
          </w:tcPr>
          <w:p w:rsidR="00C57F3A" w:rsidRPr="00C32C50" w:rsidRDefault="002F5FE3" w:rsidP="00645A01">
            <w:pPr>
              <w:pStyle w:val="naisc"/>
              <w:rPr>
                <w:sz w:val="22"/>
                <w:szCs w:val="22"/>
                <w:lang w:val="lv-LV"/>
              </w:rPr>
            </w:pPr>
            <w:r w:rsidRPr="00C32C50">
              <w:rPr>
                <w:sz w:val="22"/>
                <w:szCs w:val="22"/>
                <w:lang w:val="lv-LV"/>
              </w:rPr>
              <w:t>N</w:t>
            </w:r>
          </w:p>
        </w:tc>
        <w:tc>
          <w:tcPr>
            <w:tcW w:w="1644" w:type="dxa"/>
          </w:tcPr>
          <w:p w:rsidR="00C57F3A" w:rsidRPr="00C32C50" w:rsidRDefault="00C57F3A" w:rsidP="00645A01">
            <w:pPr>
              <w:pStyle w:val="naisc"/>
              <w:rPr>
                <w:sz w:val="22"/>
                <w:szCs w:val="22"/>
                <w:lang w:val="lv-LV"/>
              </w:rPr>
            </w:pPr>
            <w:r w:rsidRPr="00C32C50">
              <w:rPr>
                <w:sz w:val="22"/>
                <w:szCs w:val="22"/>
                <w:lang w:val="lv-LV"/>
              </w:rPr>
              <w:t>Jā/ Nē</w:t>
            </w:r>
          </w:p>
        </w:tc>
        <w:tc>
          <w:tcPr>
            <w:tcW w:w="1559" w:type="dxa"/>
          </w:tcPr>
          <w:p w:rsidR="00C57F3A" w:rsidRPr="00C32C50" w:rsidRDefault="00C57F3A" w:rsidP="00645A01">
            <w:pPr>
              <w:widowControl/>
              <w:spacing w:after="0" w:line="240" w:lineRule="auto"/>
              <w:ind w:firstLine="0"/>
              <w:jc w:val="left"/>
              <w:rPr>
                <w:bCs/>
                <w:sz w:val="22"/>
                <w:szCs w:val="22"/>
                <w:lang w:eastAsia="lv-LV"/>
              </w:rPr>
            </w:pPr>
          </w:p>
        </w:tc>
        <w:tc>
          <w:tcPr>
            <w:tcW w:w="2438" w:type="dxa"/>
          </w:tcPr>
          <w:p w:rsidR="00C57F3A" w:rsidRPr="00C32C50" w:rsidRDefault="00C57F3A" w:rsidP="00645A01">
            <w:pPr>
              <w:widowControl/>
              <w:spacing w:after="0" w:line="240" w:lineRule="auto"/>
              <w:ind w:firstLine="0"/>
              <w:jc w:val="left"/>
              <w:rPr>
                <w:bCs/>
                <w:sz w:val="22"/>
                <w:szCs w:val="22"/>
                <w:lang w:eastAsia="lv-LV"/>
              </w:rPr>
            </w:pPr>
            <w:r w:rsidRPr="00C32C50">
              <w:rPr>
                <w:bCs/>
                <w:sz w:val="22"/>
                <w:szCs w:val="22"/>
                <w:lang w:eastAsia="lv-LV"/>
              </w:rPr>
              <w:t xml:space="preserve"> </w:t>
            </w:r>
          </w:p>
        </w:tc>
      </w:tr>
    </w:tbl>
    <w:p w:rsidR="008859A5" w:rsidRPr="00C32C50" w:rsidRDefault="008859A5" w:rsidP="008859A5">
      <w:pPr>
        <w:pStyle w:val="Title"/>
        <w:jc w:val="left"/>
        <w:rPr>
          <w:b/>
          <w:sz w:val="22"/>
          <w:szCs w:val="22"/>
        </w:rPr>
      </w:pPr>
    </w:p>
    <w:p w:rsidR="00DA6EB5" w:rsidRPr="00C32C50" w:rsidRDefault="00DA6EB5" w:rsidP="00DA6EB5">
      <w:pPr>
        <w:widowControl/>
        <w:spacing w:after="0" w:line="240" w:lineRule="auto"/>
        <w:ind w:firstLine="0"/>
        <w:jc w:val="left"/>
        <w:rPr>
          <w:bCs/>
          <w:sz w:val="22"/>
          <w:szCs w:val="22"/>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402"/>
        <w:gridCol w:w="2268"/>
      </w:tblGrid>
      <w:tr w:rsidR="00DA6EB5" w:rsidRPr="00C32C50">
        <w:tc>
          <w:tcPr>
            <w:tcW w:w="4077"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Vārds, uzvārds</w:t>
            </w:r>
          </w:p>
        </w:tc>
        <w:tc>
          <w:tcPr>
            <w:tcW w:w="3402"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Paraksts</w:t>
            </w:r>
          </w:p>
        </w:tc>
        <w:tc>
          <w:tcPr>
            <w:tcW w:w="2268"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Datums</w:t>
            </w:r>
          </w:p>
        </w:tc>
      </w:tr>
      <w:tr w:rsidR="00DA6EB5" w:rsidRPr="00C32C50">
        <w:tc>
          <w:tcPr>
            <w:tcW w:w="4077" w:type="dxa"/>
          </w:tcPr>
          <w:p w:rsidR="00DA6EB5" w:rsidRPr="00C32C50" w:rsidRDefault="00DA6EB5" w:rsidP="002040A7">
            <w:pPr>
              <w:pStyle w:val="Title"/>
              <w:tabs>
                <w:tab w:val="right" w:pos="13960"/>
              </w:tabs>
              <w:spacing w:before="120" w:after="120"/>
              <w:jc w:val="both"/>
              <w:rPr>
                <w:sz w:val="22"/>
                <w:szCs w:val="22"/>
                <w:lang w:val="lv-LV"/>
              </w:rPr>
            </w:pPr>
          </w:p>
        </w:tc>
        <w:tc>
          <w:tcPr>
            <w:tcW w:w="3402" w:type="dxa"/>
          </w:tcPr>
          <w:p w:rsidR="00DA6EB5" w:rsidRPr="00C32C50" w:rsidRDefault="00DA6EB5" w:rsidP="002040A7">
            <w:pPr>
              <w:pStyle w:val="Title"/>
              <w:tabs>
                <w:tab w:val="right" w:pos="13960"/>
              </w:tabs>
              <w:spacing w:before="120" w:after="120"/>
              <w:jc w:val="both"/>
              <w:rPr>
                <w:sz w:val="22"/>
                <w:szCs w:val="22"/>
                <w:lang w:val="lv-LV"/>
              </w:rPr>
            </w:pPr>
          </w:p>
        </w:tc>
        <w:tc>
          <w:tcPr>
            <w:tcW w:w="2268" w:type="dxa"/>
          </w:tcPr>
          <w:p w:rsidR="00DA6EB5" w:rsidRPr="00C32C50" w:rsidRDefault="00DA6EB5" w:rsidP="002040A7">
            <w:pPr>
              <w:pStyle w:val="Title"/>
              <w:tabs>
                <w:tab w:val="right" w:pos="13960"/>
              </w:tabs>
              <w:spacing w:before="120" w:after="120"/>
              <w:jc w:val="both"/>
              <w:rPr>
                <w:sz w:val="22"/>
                <w:szCs w:val="22"/>
                <w:lang w:val="lv-LV"/>
              </w:rPr>
            </w:pPr>
          </w:p>
        </w:tc>
      </w:tr>
    </w:tbl>
    <w:p w:rsidR="00563EB1" w:rsidRPr="00C32C50" w:rsidRDefault="005609CE" w:rsidP="00563EB1">
      <w:pPr>
        <w:pStyle w:val="Title"/>
        <w:jc w:val="right"/>
        <w:rPr>
          <w:sz w:val="22"/>
          <w:szCs w:val="22"/>
        </w:rPr>
      </w:pPr>
      <w:r w:rsidRPr="00C32C50">
        <w:rPr>
          <w:sz w:val="22"/>
          <w:szCs w:val="22"/>
        </w:rPr>
        <w:br w:type="page"/>
      </w:r>
      <w:r w:rsidR="00563EB1" w:rsidRPr="00C32C50">
        <w:rPr>
          <w:sz w:val="22"/>
          <w:szCs w:val="22"/>
        </w:rPr>
        <w:lastRenderedPageBreak/>
        <w:t xml:space="preserve">Pielikums Nr. </w:t>
      </w:r>
      <w:r w:rsidR="00BF33B1" w:rsidRPr="00C32C50">
        <w:rPr>
          <w:sz w:val="22"/>
          <w:szCs w:val="22"/>
        </w:rPr>
        <w:t>8</w:t>
      </w:r>
    </w:p>
    <w:p w:rsidR="00563EB1" w:rsidRPr="00C32C50" w:rsidRDefault="00563EB1" w:rsidP="00563EB1">
      <w:pPr>
        <w:pStyle w:val="Title"/>
        <w:jc w:val="right"/>
        <w:rPr>
          <w:sz w:val="22"/>
          <w:szCs w:val="22"/>
        </w:rPr>
      </w:pPr>
    </w:p>
    <w:p w:rsidR="00C40064" w:rsidRPr="00C32C50" w:rsidRDefault="00C40064" w:rsidP="00C40064">
      <w:pPr>
        <w:pStyle w:val="Title"/>
        <w:rPr>
          <w:b/>
          <w:sz w:val="22"/>
          <w:szCs w:val="22"/>
        </w:rPr>
      </w:pPr>
      <w:r w:rsidRPr="00C32C50">
        <w:rPr>
          <w:b/>
          <w:sz w:val="22"/>
          <w:szCs w:val="22"/>
        </w:rPr>
        <w:t xml:space="preserve">3.5.1.1.aktivitātes </w:t>
      </w:r>
      <w:r w:rsidR="00FE5C69">
        <w:rPr>
          <w:b/>
          <w:sz w:val="22"/>
          <w:szCs w:val="22"/>
        </w:rPr>
        <w:t>„</w:t>
      </w:r>
      <w:r w:rsidRPr="00C32C50">
        <w:rPr>
          <w:b/>
          <w:sz w:val="22"/>
          <w:szCs w:val="22"/>
        </w:rPr>
        <w:t xml:space="preserve">Ūdenssaimniecības infrastruktūras attīstība aglomerācijās ar cilvēku ekvivalentu </w:t>
      </w:r>
    </w:p>
    <w:p w:rsidR="00C40064" w:rsidRPr="00C32C50" w:rsidRDefault="00C40064" w:rsidP="00C40064">
      <w:pPr>
        <w:pStyle w:val="Title"/>
        <w:rPr>
          <w:b/>
          <w:sz w:val="22"/>
          <w:szCs w:val="22"/>
        </w:rPr>
      </w:pPr>
      <w:r w:rsidRPr="00C32C50">
        <w:rPr>
          <w:b/>
          <w:sz w:val="22"/>
          <w:szCs w:val="22"/>
        </w:rPr>
        <w:t>lielāku par 2000</w:t>
      </w:r>
      <w:r w:rsidR="00FE5C69">
        <w:rPr>
          <w:b/>
          <w:sz w:val="22"/>
          <w:szCs w:val="22"/>
        </w:rPr>
        <w:t>”</w:t>
      </w:r>
      <w:r w:rsidRPr="00C32C50">
        <w:rPr>
          <w:b/>
          <w:sz w:val="22"/>
          <w:szCs w:val="22"/>
        </w:rPr>
        <w:t xml:space="preserve"> Eiropas Savienības Kohēzijas fonda</w:t>
      </w:r>
    </w:p>
    <w:p w:rsidR="00C40064" w:rsidRPr="00C32C50" w:rsidRDefault="00C40064" w:rsidP="00C40064">
      <w:pPr>
        <w:pStyle w:val="Title"/>
        <w:rPr>
          <w:b/>
          <w:sz w:val="22"/>
          <w:szCs w:val="22"/>
        </w:rPr>
      </w:pPr>
    </w:p>
    <w:p w:rsidR="00C40064" w:rsidRPr="00C32C50" w:rsidRDefault="00C40064" w:rsidP="00C40064">
      <w:pPr>
        <w:pStyle w:val="Title"/>
        <w:rPr>
          <w:b/>
          <w:sz w:val="22"/>
          <w:szCs w:val="22"/>
        </w:rPr>
      </w:pPr>
      <w:r w:rsidRPr="00C32C50">
        <w:rPr>
          <w:b/>
          <w:sz w:val="22"/>
          <w:szCs w:val="22"/>
        </w:rPr>
        <w:t>PROJEKTA IESNIEGUMA ATKĀRTOTAS VĒRTĒŠANAS VEIDLAPA</w:t>
      </w:r>
    </w:p>
    <w:p w:rsidR="00C40064" w:rsidRPr="00C32C50" w:rsidRDefault="00C40064" w:rsidP="00C40064">
      <w:pPr>
        <w:pStyle w:val="Title"/>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8647"/>
      </w:tblGrid>
      <w:tr w:rsidR="00C40064" w:rsidRPr="00C32C50">
        <w:trPr>
          <w:trHeight w:val="359"/>
        </w:trPr>
        <w:tc>
          <w:tcPr>
            <w:tcW w:w="3794" w:type="dxa"/>
            <w:vAlign w:val="center"/>
          </w:tcPr>
          <w:p w:rsidR="00C40064" w:rsidRPr="00C32C50" w:rsidRDefault="00C40064" w:rsidP="00101F78">
            <w:pPr>
              <w:pStyle w:val="Title"/>
              <w:jc w:val="right"/>
              <w:rPr>
                <w:b/>
                <w:sz w:val="22"/>
                <w:szCs w:val="22"/>
                <w:lang w:val="lv-LV"/>
              </w:rPr>
            </w:pPr>
            <w:r w:rsidRPr="00C32C50">
              <w:rPr>
                <w:b/>
                <w:sz w:val="22"/>
                <w:szCs w:val="22"/>
                <w:lang w:val="lv-LV"/>
              </w:rPr>
              <w:t>Projekta identifikācijas Nr.</w:t>
            </w:r>
          </w:p>
        </w:tc>
        <w:tc>
          <w:tcPr>
            <w:tcW w:w="8647" w:type="dxa"/>
          </w:tcPr>
          <w:p w:rsidR="00C40064" w:rsidRPr="00C32C50" w:rsidRDefault="00C40064" w:rsidP="00101F78">
            <w:pPr>
              <w:pStyle w:val="Title"/>
              <w:jc w:val="right"/>
              <w:rPr>
                <w:sz w:val="22"/>
                <w:szCs w:val="22"/>
                <w:lang w:val="lv-LV"/>
              </w:rPr>
            </w:pPr>
          </w:p>
        </w:tc>
      </w:tr>
      <w:tr w:rsidR="00C40064" w:rsidRPr="00C32C50">
        <w:trPr>
          <w:trHeight w:val="408"/>
        </w:trPr>
        <w:tc>
          <w:tcPr>
            <w:tcW w:w="3794" w:type="dxa"/>
            <w:vAlign w:val="center"/>
          </w:tcPr>
          <w:p w:rsidR="00C40064" w:rsidRPr="00C32C50" w:rsidRDefault="00C40064" w:rsidP="00101F78">
            <w:pPr>
              <w:pStyle w:val="Title"/>
              <w:jc w:val="right"/>
              <w:rPr>
                <w:b/>
                <w:sz w:val="22"/>
                <w:szCs w:val="22"/>
                <w:lang w:val="lv-LV"/>
              </w:rPr>
            </w:pPr>
            <w:r w:rsidRPr="00C32C50">
              <w:rPr>
                <w:b/>
                <w:sz w:val="22"/>
                <w:szCs w:val="22"/>
                <w:lang w:val="lv-LV"/>
              </w:rPr>
              <w:t>Projekta iesniedzējs</w:t>
            </w:r>
          </w:p>
        </w:tc>
        <w:tc>
          <w:tcPr>
            <w:tcW w:w="8647" w:type="dxa"/>
          </w:tcPr>
          <w:p w:rsidR="00C40064" w:rsidRPr="00C32C50" w:rsidRDefault="00C40064" w:rsidP="00101F78">
            <w:pPr>
              <w:pStyle w:val="Title"/>
              <w:jc w:val="right"/>
              <w:rPr>
                <w:sz w:val="22"/>
                <w:szCs w:val="22"/>
                <w:lang w:val="lv-LV"/>
              </w:rPr>
            </w:pPr>
          </w:p>
        </w:tc>
      </w:tr>
      <w:tr w:rsidR="00C40064" w:rsidRPr="00C32C50">
        <w:trPr>
          <w:trHeight w:val="414"/>
        </w:trPr>
        <w:tc>
          <w:tcPr>
            <w:tcW w:w="3794" w:type="dxa"/>
            <w:vAlign w:val="center"/>
          </w:tcPr>
          <w:p w:rsidR="00C40064" w:rsidRPr="00C32C50" w:rsidRDefault="00C40064" w:rsidP="00101F78">
            <w:pPr>
              <w:pStyle w:val="Title"/>
              <w:jc w:val="right"/>
              <w:rPr>
                <w:b/>
                <w:sz w:val="22"/>
                <w:szCs w:val="22"/>
                <w:lang w:val="lv-LV"/>
              </w:rPr>
            </w:pPr>
            <w:r w:rsidRPr="00C32C50">
              <w:rPr>
                <w:b/>
                <w:sz w:val="22"/>
                <w:szCs w:val="22"/>
                <w:lang w:val="lv-LV"/>
              </w:rPr>
              <w:t>Projekta nosaukums</w:t>
            </w:r>
          </w:p>
        </w:tc>
        <w:tc>
          <w:tcPr>
            <w:tcW w:w="8647" w:type="dxa"/>
          </w:tcPr>
          <w:p w:rsidR="00C40064" w:rsidRPr="00C32C50" w:rsidRDefault="00C40064" w:rsidP="00101F78">
            <w:pPr>
              <w:pStyle w:val="Title"/>
              <w:jc w:val="right"/>
              <w:rPr>
                <w:sz w:val="22"/>
                <w:szCs w:val="22"/>
                <w:lang w:val="lv-LV"/>
              </w:rPr>
            </w:pPr>
          </w:p>
        </w:tc>
      </w:tr>
    </w:tbl>
    <w:p w:rsidR="00C40064" w:rsidRPr="00C32C50" w:rsidRDefault="00C40064" w:rsidP="00C40064">
      <w:pPr>
        <w:pStyle w:val="Title"/>
        <w:jc w:val="right"/>
        <w:rPr>
          <w:sz w:val="22"/>
          <w:szCs w:val="22"/>
        </w:rPr>
      </w:pPr>
    </w:p>
    <w:p w:rsidR="008859A5" w:rsidRPr="00C32C50" w:rsidRDefault="008859A5" w:rsidP="008859A5">
      <w:pPr>
        <w:pStyle w:val="Title"/>
        <w:rPr>
          <w:b/>
          <w:sz w:val="22"/>
          <w:szCs w:val="22"/>
        </w:rPr>
      </w:pPr>
      <w:r w:rsidRPr="00C32C50">
        <w:rPr>
          <w:b/>
          <w:sz w:val="22"/>
          <w:szCs w:val="22"/>
        </w:rPr>
        <w:t xml:space="preserve">Vides </w:t>
      </w:r>
      <w:r w:rsidR="00AB540B" w:rsidRPr="00C32C50">
        <w:rPr>
          <w:b/>
          <w:sz w:val="22"/>
          <w:szCs w:val="22"/>
        </w:rPr>
        <w:t xml:space="preserve">aizsardzības un reģionālās attīstības </w:t>
      </w:r>
      <w:r w:rsidRPr="00C32C50">
        <w:rPr>
          <w:b/>
          <w:sz w:val="22"/>
          <w:szCs w:val="22"/>
        </w:rPr>
        <w:t>ministrijas _____________ lēmumā Nr.__ ietverto nosacījumu izpildes termiņš _________</w:t>
      </w:r>
    </w:p>
    <w:p w:rsidR="008859A5" w:rsidRPr="00C32C50" w:rsidRDefault="008859A5" w:rsidP="00C45D8F">
      <w:pPr>
        <w:pStyle w:val="Title"/>
        <w:ind w:left="1649" w:firstLine="4111"/>
        <w:jc w:val="left"/>
        <w:rPr>
          <w:b/>
          <w:i/>
          <w:sz w:val="22"/>
          <w:szCs w:val="22"/>
        </w:rPr>
      </w:pPr>
      <w:r w:rsidRPr="00C32C50">
        <w:rPr>
          <w:b/>
          <w:i/>
          <w:sz w:val="22"/>
          <w:szCs w:val="22"/>
        </w:rPr>
        <w:t>(gads, datums)</w:t>
      </w:r>
    </w:p>
    <w:p w:rsidR="00563EB1" w:rsidRPr="00C32C50" w:rsidRDefault="00563EB1" w:rsidP="00563EB1">
      <w:pPr>
        <w:pStyle w:val="Title"/>
        <w:rPr>
          <w:b/>
          <w:sz w:val="22"/>
          <w:szCs w:val="22"/>
        </w:rPr>
      </w:pPr>
    </w:p>
    <w:tbl>
      <w:tblPr>
        <w:tblW w:w="14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5041"/>
        <w:gridCol w:w="1871"/>
        <w:gridCol w:w="1985"/>
        <w:gridCol w:w="1275"/>
        <w:gridCol w:w="3345"/>
      </w:tblGrid>
      <w:tr w:rsidR="00C57F3A" w:rsidRPr="00C32C50" w:rsidTr="00C57F3A">
        <w:tc>
          <w:tcPr>
            <w:tcW w:w="1304" w:type="dxa"/>
            <w:shd w:val="clear" w:color="auto" w:fill="D9D9D9"/>
            <w:vAlign w:val="center"/>
          </w:tcPr>
          <w:p w:rsidR="00C57F3A" w:rsidRPr="00C32C50" w:rsidRDefault="00C57F3A" w:rsidP="00834CD4">
            <w:pPr>
              <w:widowControl/>
              <w:spacing w:after="0" w:line="240" w:lineRule="auto"/>
              <w:ind w:firstLine="0"/>
              <w:jc w:val="center"/>
              <w:rPr>
                <w:bCs/>
                <w:sz w:val="22"/>
                <w:szCs w:val="22"/>
                <w:lang w:eastAsia="lv-LV"/>
              </w:rPr>
            </w:pPr>
            <w:r w:rsidRPr="00C32C50">
              <w:rPr>
                <w:b/>
                <w:bCs/>
                <w:sz w:val="22"/>
                <w:szCs w:val="22"/>
                <w:lang w:eastAsia="lv-LV"/>
              </w:rPr>
              <w:t>Kritērija Nr.</w:t>
            </w:r>
          </w:p>
        </w:tc>
        <w:tc>
          <w:tcPr>
            <w:tcW w:w="5041" w:type="dxa"/>
            <w:shd w:val="clear" w:color="auto" w:fill="D9D9D9"/>
            <w:vAlign w:val="center"/>
          </w:tcPr>
          <w:p w:rsidR="00C57F3A" w:rsidRPr="00C32C50" w:rsidRDefault="00C57F3A" w:rsidP="006506FA">
            <w:pPr>
              <w:jc w:val="center"/>
              <w:rPr>
                <w:sz w:val="22"/>
                <w:szCs w:val="22"/>
              </w:rPr>
            </w:pPr>
            <w:r w:rsidRPr="00C32C50">
              <w:rPr>
                <w:b/>
                <w:bCs/>
                <w:sz w:val="22"/>
                <w:szCs w:val="22"/>
                <w:lang w:eastAsia="lv-LV"/>
              </w:rPr>
              <w:t>Kritērijs</w:t>
            </w:r>
          </w:p>
        </w:tc>
        <w:tc>
          <w:tcPr>
            <w:tcW w:w="1871" w:type="dxa"/>
            <w:tcBorders>
              <w:tl2br w:val="nil"/>
              <w:tr2bl w:val="nil"/>
            </w:tcBorders>
            <w:shd w:val="clear" w:color="auto" w:fill="D9D9D9"/>
          </w:tcPr>
          <w:p w:rsidR="00C57F3A" w:rsidRPr="00C32C50" w:rsidRDefault="00C57F3A" w:rsidP="006506FA">
            <w:pPr>
              <w:widowControl/>
              <w:spacing w:after="0" w:line="240" w:lineRule="auto"/>
              <w:ind w:firstLine="0"/>
              <w:jc w:val="center"/>
              <w:rPr>
                <w:b/>
                <w:bCs/>
                <w:sz w:val="22"/>
                <w:szCs w:val="22"/>
                <w:lang w:eastAsia="lv-LV"/>
              </w:rPr>
            </w:pPr>
            <w:r w:rsidRPr="00C32C50">
              <w:rPr>
                <w:b/>
                <w:bCs/>
                <w:sz w:val="22"/>
                <w:szCs w:val="22"/>
                <w:lang w:eastAsia="lv-LV"/>
              </w:rPr>
              <w:t>Precizējams (P) vai neprecizējams (N) kritērijs</w:t>
            </w:r>
          </w:p>
        </w:tc>
        <w:tc>
          <w:tcPr>
            <w:tcW w:w="1985" w:type="dxa"/>
            <w:tcBorders>
              <w:bottom w:val="single" w:sz="4" w:space="0" w:color="auto"/>
              <w:tl2br w:val="nil"/>
              <w:tr2bl w:val="nil"/>
            </w:tcBorders>
            <w:shd w:val="clear" w:color="auto" w:fill="D9D9D9"/>
            <w:vAlign w:val="center"/>
          </w:tcPr>
          <w:p w:rsidR="00C57F3A" w:rsidRPr="00C32C50" w:rsidRDefault="00C57F3A" w:rsidP="006506FA">
            <w:pPr>
              <w:widowControl/>
              <w:spacing w:after="0" w:line="240" w:lineRule="auto"/>
              <w:ind w:firstLine="0"/>
              <w:jc w:val="center"/>
              <w:rPr>
                <w:bCs/>
                <w:sz w:val="22"/>
                <w:szCs w:val="22"/>
                <w:lang w:eastAsia="lv-LV"/>
              </w:rPr>
            </w:pPr>
            <w:r w:rsidRPr="00C32C50">
              <w:rPr>
                <w:b/>
                <w:bCs/>
                <w:sz w:val="22"/>
                <w:szCs w:val="22"/>
                <w:lang w:eastAsia="lv-LV"/>
              </w:rPr>
              <w:t>Iespējamais vērtējums</w:t>
            </w:r>
          </w:p>
        </w:tc>
        <w:tc>
          <w:tcPr>
            <w:tcW w:w="1275" w:type="dxa"/>
            <w:tcBorders>
              <w:bottom w:val="single" w:sz="4" w:space="0" w:color="auto"/>
              <w:tl2br w:val="nil"/>
              <w:tr2bl w:val="nil"/>
            </w:tcBorders>
            <w:shd w:val="clear" w:color="auto" w:fill="D9D9D9"/>
            <w:vAlign w:val="center"/>
          </w:tcPr>
          <w:p w:rsidR="00C57F3A" w:rsidRPr="00C32C50" w:rsidRDefault="00C57F3A" w:rsidP="006506FA">
            <w:pPr>
              <w:widowControl/>
              <w:spacing w:after="0" w:line="240" w:lineRule="auto"/>
              <w:ind w:firstLine="0"/>
              <w:jc w:val="center"/>
              <w:rPr>
                <w:bCs/>
                <w:sz w:val="22"/>
                <w:szCs w:val="22"/>
                <w:lang w:eastAsia="lv-LV"/>
              </w:rPr>
            </w:pPr>
            <w:r w:rsidRPr="00C32C50">
              <w:rPr>
                <w:b/>
                <w:bCs/>
                <w:sz w:val="22"/>
                <w:szCs w:val="22"/>
                <w:lang w:eastAsia="lv-LV"/>
              </w:rPr>
              <w:t>Vērtējums</w:t>
            </w:r>
          </w:p>
        </w:tc>
        <w:tc>
          <w:tcPr>
            <w:tcW w:w="3345" w:type="dxa"/>
            <w:tcBorders>
              <w:bottom w:val="single" w:sz="4" w:space="0" w:color="auto"/>
              <w:tl2br w:val="nil"/>
              <w:tr2bl w:val="nil"/>
            </w:tcBorders>
            <w:shd w:val="clear" w:color="auto" w:fill="D9D9D9"/>
            <w:vAlign w:val="center"/>
          </w:tcPr>
          <w:p w:rsidR="00C57F3A" w:rsidRPr="00C32C50" w:rsidRDefault="00C57F3A" w:rsidP="006506FA">
            <w:pPr>
              <w:widowControl/>
              <w:spacing w:after="0" w:line="240" w:lineRule="auto"/>
              <w:ind w:firstLine="0"/>
              <w:jc w:val="center"/>
              <w:rPr>
                <w:bCs/>
                <w:sz w:val="22"/>
                <w:szCs w:val="22"/>
                <w:lang w:eastAsia="lv-LV"/>
              </w:rPr>
            </w:pPr>
            <w:r w:rsidRPr="00C32C50">
              <w:rPr>
                <w:b/>
                <w:bCs/>
                <w:sz w:val="22"/>
                <w:szCs w:val="22"/>
                <w:lang w:eastAsia="lv-LV"/>
              </w:rPr>
              <w:t>Vērtējuma pamatojums</w:t>
            </w:r>
          </w:p>
        </w:tc>
      </w:tr>
      <w:tr w:rsidR="00C57F3A" w:rsidRPr="00C32C50" w:rsidTr="00C57F3A">
        <w:tc>
          <w:tcPr>
            <w:tcW w:w="1304" w:type="dxa"/>
          </w:tcPr>
          <w:p w:rsidR="00C57F3A" w:rsidRPr="00C32C50" w:rsidRDefault="00000D7A" w:rsidP="006506FA">
            <w:pPr>
              <w:widowControl/>
              <w:spacing w:after="0" w:line="240" w:lineRule="auto"/>
              <w:ind w:firstLine="0"/>
              <w:jc w:val="center"/>
              <w:rPr>
                <w:bCs/>
                <w:sz w:val="22"/>
                <w:szCs w:val="22"/>
                <w:lang w:eastAsia="lv-LV"/>
              </w:rPr>
            </w:pPr>
            <w:r w:rsidRPr="00C32C50">
              <w:rPr>
                <w:bCs/>
                <w:sz w:val="22"/>
                <w:szCs w:val="22"/>
                <w:lang w:eastAsia="lv-LV"/>
              </w:rPr>
              <w:t>13</w:t>
            </w:r>
            <w:r w:rsidR="00C57F3A" w:rsidRPr="00C32C50">
              <w:rPr>
                <w:bCs/>
                <w:sz w:val="22"/>
                <w:szCs w:val="22"/>
                <w:lang w:eastAsia="lv-LV"/>
              </w:rPr>
              <w:t>.</w:t>
            </w:r>
          </w:p>
        </w:tc>
        <w:tc>
          <w:tcPr>
            <w:tcW w:w="5041" w:type="dxa"/>
          </w:tcPr>
          <w:p w:rsidR="00C57F3A" w:rsidRPr="00C32C50" w:rsidRDefault="00000D7A" w:rsidP="006506FA">
            <w:pPr>
              <w:spacing w:before="0" w:after="0" w:line="240" w:lineRule="auto"/>
              <w:ind w:firstLine="0"/>
              <w:jc w:val="left"/>
              <w:rPr>
                <w:bCs/>
                <w:sz w:val="22"/>
                <w:szCs w:val="22"/>
                <w:lang w:eastAsia="lv-LV"/>
              </w:rPr>
            </w:pPr>
            <w:r w:rsidRPr="00C32C50">
              <w:rPr>
                <w:sz w:val="22"/>
                <w:szCs w:val="22"/>
              </w:rPr>
              <w:t>Projekta iesniedzējam projekta iesnieguma iesniegšanas mēneša pirmajā darbadienā nav nodokļu parādu</w:t>
            </w:r>
          </w:p>
        </w:tc>
        <w:tc>
          <w:tcPr>
            <w:tcW w:w="1871" w:type="dxa"/>
            <w:tcBorders>
              <w:tl2br w:val="nil"/>
              <w:tr2bl w:val="nil"/>
            </w:tcBorders>
          </w:tcPr>
          <w:p w:rsidR="00C57F3A" w:rsidRPr="00C32C50" w:rsidRDefault="00000D7A" w:rsidP="00726612">
            <w:pPr>
              <w:widowControl/>
              <w:spacing w:after="0" w:line="240" w:lineRule="auto"/>
              <w:ind w:firstLine="0"/>
              <w:jc w:val="center"/>
              <w:rPr>
                <w:bCs/>
                <w:sz w:val="22"/>
                <w:szCs w:val="22"/>
                <w:lang w:eastAsia="lv-LV"/>
              </w:rPr>
            </w:pPr>
            <w:r w:rsidRPr="00C32C50">
              <w:rPr>
                <w:bCs/>
                <w:sz w:val="22"/>
                <w:szCs w:val="22"/>
                <w:lang w:eastAsia="lv-LV"/>
              </w:rPr>
              <w:t>P</w:t>
            </w:r>
          </w:p>
        </w:tc>
        <w:tc>
          <w:tcPr>
            <w:tcW w:w="1985" w:type="dxa"/>
            <w:tcBorders>
              <w:tl2br w:val="nil"/>
              <w:tr2bl w:val="nil"/>
            </w:tcBorders>
          </w:tcPr>
          <w:p w:rsidR="00C57F3A" w:rsidRPr="00C32C50" w:rsidRDefault="00C57F3A" w:rsidP="006506FA">
            <w:pPr>
              <w:widowControl/>
              <w:spacing w:after="0" w:line="240" w:lineRule="auto"/>
              <w:ind w:firstLine="0"/>
              <w:jc w:val="left"/>
              <w:rPr>
                <w:bCs/>
                <w:sz w:val="22"/>
                <w:szCs w:val="22"/>
                <w:lang w:eastAsia="lv-LV"/>
              </w:rPr>
            </w:pPr>
            <w:r w:rsidRPr="00C32C50">
              <w:rPr>
                <w:bCs/>
                <w:sz w:val="22"/>
                <w:szCs w:val="22"/>
                <w:lang w:eastAsia="lv-LV"/>
              </w:rPr>
              <w:t>Jā/ Nē</w:t>
            </w:r>
          </w:p>
        </w:tc>
        <w:tc>
          <w:tcPr>
            <w:tcW w:w="1275" w:type="dxa"/>
            <w:tcBorders>
              <w:tl2br w:val="nil"/>
              <w:tr2bl w:val="nil"/>
            </w:tcBorders>
          </w:tcPr>
          <w:p w:rsidR="00C57F3A" w:rsidRPr="00C32C50" w:rsidRDefault="00C57F3A" w:rsidP="006506FA">
            <w:pPr>
              <w:widowControl/>
              <w:spacing w:after="0" w:line="240" w:lineRule="auto"/>
              <w:ind w:firstLine="0"/>
              <w:jc w:val="left"/>
              <w:rPr>
                <w:bCs/>
                <w:sz w:val="22"/>
                <w:szCs w:val="22"/>
                <w:lang w:eastAsia="lv-LV"/>
              </w:rPr>
            </w:pPr>
          </w:p>
        </w:tc>
        <w:tc>
          <w:tcPr>
            <w:tcW w:w="3345" w:type="dxa"/>
            <w:tcBorders>
              <w:tl2br w:val="nil"/>
              <w:tr2bl w:val="nil"/>
            </w:tcBorders>
          </w:tcPr>
          <w:p w:rsidR="00C57F3A" w:rsidRPr="00C32C50" w:rsidRDefault="00C57F3A" w:rsidP="006506FA">
            <w:pPr>
              <w:widowControl/>
              <w:spacing w:after="0" w:line="240" w:lineRule="auto"/>
              <w:ind w:firstLine="0"/>
              <w:jc w:val="left"/>
              <w:rPr>
                <w:bCs/>
                <w:sz w:val="22"/>
                <w:szCs w:val="22"/>
                <w:lang w:eastAsia="lv-LV"/>
              </w:rPr>
            </w:pPr>
          </w:p>
        </w:tc>
      </w:tr>
      <w:tr w:rsidR="00C57F3A" w:rsidRPr="00C32C50" w:rsidTr="00C57F3A">
        <w:tc>
          <w:tcPr>
            <w:tcW w:w="1304" w:type="dxa"/>
          </w:tcPr>
          <w:p w:rsidR="00C57F3A" w:rsidRPr="00C32C50" w:rsidRDefault="00C57F3A" w:rsidP="006506FA">
            <w:pPr>
              <w:widowControl/>
              <w:spacing w:after="0" w:line="240" w:lineRule="auto"/>
              <w:ind w:firstLine="0"/>
              <w:jc w:val="center"/>
              <w:rPr>
                <w:bCs/>
                <w:sz w:val="22"/>
                <w:szCs w:val="22"/>
                <w:lang w:eastAsia="lv-LV"/>
              </w:rPr>
            </w:pPr>
          </w:p>
        </w:tc>
        <w:tc>
          <w:tcPr>
            <w:tcW w:w="5041" w:type="dxa"/>
          </w:tcPr>
          <w:p w:rsidR="00C57F3A" w:rsidRPr="00C32C50" w:rsidRDefault="00C57F3A" w:rsidP="006506FA">
            <w:pPr>
              <w:spacing w:before="0" w:after="0" w:line="240" w:lineRule="auto"/>
              <w:ind w:firstLine="0"/>
              <w:jc w:val="left"/>
              <w:rPr>
                <w:bCs/>
                <w:sz w:val="22"/>
                <w:szCs w:val="22"/>
                <w:lang w:eastAsia="lv-LV"/>
              </w:rPr>
            </w:pPr>
          </w:p>
        </w:tc>
        <w:tc>
          <w:tcPr>
            <w:tcW w:w="1871" w:type="dxa"/>
            <w:tcBorders>
              <w:tl2br w:val="nil"/>
              <w:tr2bl w:val="nil"/>
            </w:tcBorders>
          </w:tcPr>
          <w:p w:rsidR="00C57F3A" w:rsidRPr="00C32C50" w:rsidRDefault="00C57F3A" w:rsidP="006506FA">
            <w:pPr>
              <w:widowControl/>
              <w:spacing w:after="0" w:line="240" w:lineRule="auto"/>
              <w:ind w:firstLine="0"/>
              <w:jc w:val="left"/>
              <w:rPr>
                <w:bCs/>
                <w:sz w:val="22"/>
                <w:szCs w:val="22"/>
                <w:lang w:eastAsia="lv-LV"/>
              </w:rPr>
            </w:pPr>
          </w:p>
        </w:tc>
        <w:tc>
          <w:tcPr>
            <w:tcW w:w="1985" w:type="dxa"/>
            <w:tcBorders>
              <w:tl2br w:val="nil"/>
              <w:tr2bl w:val="nil"/>
            </w:tcBorders>
          </w:tcPr>
          <w:p w:rsidR="00C57F3A" w:rsidRPr="00C32C50" w:rsidRDefault="00C57F3A" w:rsidP="006506FA">
            <w:pPr>
              <w:widowControl/>
              <w:spacing w:after="0" w:line="240" w:lineRule="auto"/>
              <w:ind w:firstLine="0"/>
              <w:jc w:val="left"/>
              <w:rPr>
                <w:bCs/>
                <w:sz w:val="22"/>
                <w:szCs w:val="22"/>
                <w:lang w:eastAsia="lv-LV"/>
              </w:rPr>
            </w:pPr>
          </w:p>
        </w:tc>
        <w:tc>
          <w:tcPr>
            <w:tcW w:w="1275" w:type="dxa"/>
            <w:tcBorders>
              <w:tl2br w:val="nil"/>
              <w:tr2bl w:val="nil"/>
            </w:tcBorders>
          </w:tcPr>
          <w:p w:rsidR="00C57F3A" w:rsidRPr="00C32C50" w:rsidRDefault="00C57F3A" w:rsidP="006506FA">
            <w:pPr>
              <w:widowControl/>
              <w:spacing w:after="0" w:line="240" w:lineRule="auto"/>
              <w:ind w:firstLine="0"/>
              <w:jc w:val="left"/>
              <w:rPr>
                <w:bCs/>
                <w:sz w:val="22"/>
                <w:szCs w:val="22"/>
                <w:lang w:eastAsia="lv-LV"/>
              </w:rPr>
            </w:pPr>
          </w:p>
        </w:tc>
        <w:tc>
          <w:tcPr>
            <w:tcW w:w="3345" w:type="dxa"/>
            <w:tcBorders>
              <w:tl2br w:val="nil"/>
              <w:tr2bl w:val="nil"/>
            </w:tcBorders>
          </w:tcPr>
          <w:p w:rsidR="00C57F3A" w:rsidRPr="00C32C50" w:rsidRDefault="00C57F3A" w:rsidP="006506FA">
            <w:pPr>
              <w:widowControl/>
              <w:spacing w:after="0" w:line="240" w:lineRule="auto"/>
              <w:ind w:firstLine="0"/>
              <w:jc w:val="left"/>
              <w:rPr>
                <w:bCs/>
                <w:sz w:val="22"/>
                <w:szCs w:val="22"/>
                <w:lang w:eastAsia="lv-LV"/>
              </w:rPr>
            </w:pPr>
          </w:p>
        </w:tc>
      </w:tr>
    </w:tbl>
    <w:p w:rsidR="003607E7" w:rsidRPr="00C32C50" w:rsidRDefault="003607E7" w:rsidP="006E0C0C">
      <w:pPr>
        <w:pStyle w:val="Title"/>
        <w:tabs>
          <w:tab w:val="right" w:pos="13960"/>
        </w:tabs>
        <w:jc w:val="both"/>
        <w:rPr>
          <w:sz w:val="22"/>
          <w:szCs w:val="22"/>
        </w:rPr>
      </w:pPr>
    </w:p>
    <w:p w:rsidR="00DA6EB5" w:rsidRPr="00C32C50" w:rsidRDefault="00DA6EB5" w:rsidP="00DA6EB5">
      <w:pPr>
        <w:widowControl/>
        <w:spacing w:after="0" w:line="240" w:lineRule="auto"/>
        <w:ind w:firstLine="0"/>
        <w:jc w:val="left"/>
        <w:rPr>
          <w:bCs/>
          <w:sz w:val="22"/>
          <w:szCs w:val="22"/>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402"/>
        <w:gridCol w:w="2268"/>
      </w:tblGrid>
      <w:tr w:rsidR="00DA6EB5" w:rsidRPr="00C32C50">
        <w:tc>
          <w:tcPr>
            <w:tcW w:w="4077"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Vārds, uzvārds</w:t>
            </w:r>
          </w:p>
        </w:tc>
        <w:tc>
          <w:tcPr>
            <w:tcW w:w="3402"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Paraksts</w:t>
            </w:r>
          </w:p>
        </w:tc>
        <w:tc>
          <w:tcPr>
            <w:tcW w:w="2268" w:type="dxa"/>
          </w:tcPr>
          <w:p w:rsidR="00DA6EB5" w:rsidRPr="00C32C50" w:rsidRDefault="00DA6EB5" w:rsidP="002040A7">
            <w:pPr>
              <w:pStyle w:val="Title"/>
              <w:tabs>
                <w:tab w:val="right" w:pos="13960"/>
              </w:tabs>
              <w:spacing w:before="120" w:after="120"/>
              <w:rPr>
                <w:sz w:val="22"/>
                <w:szCs w:val="22"/>
                <w:lang w:val="lv-LV"/>
              </w:rPr>
            </w:pPr>
            <w:r w:rsidRPr="00C32C50">
              <w:rPr>
                <w:sz w:val="22"/>
                <w:szCs w:val="22"/>
                <w:lang w:val="lv-LV"/>
              </w:rPr>
              <w:t>Datums</w:t>
            </w:r>
          </w:p>
        </w:tc>
      </w:tr>
      <w:tr w:rsidR="00DA6EB5" w:rsidRPr="00C32C50">
        <w:tc>
          <w:tcPr>
            <w:tcW w:w="4077" w:type="dxa"/>
          </w:tcPr>
          <w:p w:rsidR="00DA6EB5" w:rsidRPr="00C32C50" w:rsidRDefault="00DA6EB5" w:rsidP="002040A7">
            <w:pPr>
              <w:pStyle w:val="Title"/>
              <w:tabs>
                <w:tab w:val="right" w:pos="13960"/>
              </w:tabs>
              <w:spacing w:before="120" w:after="120"/>
              <w:jc w:val="both"/>
              <w:rPr>
                <w:sz w:val="22"/>
                <w:szCs w:val="22"/>
                <w:lang w:val="lv-LV"/>
              </w:rPr>
            </w:pPr>
          </w:p>
        </w:tc>
        <w:tc>
          <w:tcPr>
            <w:tcW w:w="3402" w:type="dxa"/>
          </w:tcPr>
          <w:p w:rsidR="00DA6EB5" w:rsidRPr="00C32C50" w:rsidRDefault="00DA6EB5" w:rsidP="002040A7">
            <w:pPr>
              <w:pStyle w:val="Title"/>
              <w:tabs>
                <w:tab w:val="right" w:pos="13960"/>
              </w:tabs>
              <w:spacing w:before="120" w:after="120"/>
              <w:jc w:val="both"/>
              <w:rPr>
                <w:sz w:val="22"/>
                <w:szCs w:val="22"/>
                <w:lang w:val="lv-LV"/>
              </w:rPr>
            </w:pPr>
          </w:p>
        </w:tc>
        <w:tc>
          <w:tcPr>
            <w:tcW w:w="2268" w:type="dxa"/>
          </w:tcPr>
          <w:p w:rsidR="00DA6EB5" w:rsidRPr="00C32C50" w:rsidRDefault="00DA6EB5" w:rsidP="002040A7">
            <w:pPr>
              <w:pStyle w:val="Title"/>
              <w:tabs>
                <w:tab w:val="right" w:pos="13960"/>
              </w:tabs>
              <w:spacing w:before="120" w:after="120"/>
              <w:jc w:val="both"/>
              <w:rPr>
                <w:sz w:val="22"/>
                <w:szCs w:val="22"/>
                <w:lang w:val="lv-LV"/>
              </w:rPr>
            </w:pPr>
          </w:p>
        </w:tc>
      </w:tr>
    </w:tbl>
    <w:p w:rsidR="00DA6EB5" w:rsidRPr="00C32C50" w:rsidRDefault="00DA6EB5" w:rsidP="006E0C0C">
      <w:pPr>
        <w:pStyle w:val="Title"/>
        <w:tabs>
          <w:tab w:val="right" w:pos="13960"/>
        </w:tabs>
        <w:jc w:val="both"/>
        <w:rPr>
          <w:sz w:val="22"/>
          <w:szCs w:val="22"/>
        </w:rPr>
      </w:pPr>
    </w:p>
    <w:p w:rsidR="00DA6EB5" w:rsidRPr="00C32C50" w:rsidRDefault="00DA6EB5" w:rsidP="006E0C0C">
      <w:pPr>
        <w:pStyle w:val="Title"/>
        <w:tabs>
          <w:tab w:val="right" w:pos="13960"/>
        </w:tabs>
        <w:jc w:val="both"/>
        <w:rPr>
          <w:sz w:val="22"/>
          <w:szCs w:val="22"/>
        </w:rPr>
      </w:pPr>
    </w:p>
    <w:p w:rsidR="00DA6EB5" w:rsidRPr="00C32C50" w:rsidRDefault="00DA6EB5" w:rsidP="006E0C0C">
      <w:pPr>
        <w:pStyle w:val="Title"/>
        <w:tabs>
          <w:tab w:val="right" w:pos="13960"/>
        </w:tabs>
        <w:jc w:val="both"/>
        <w:rPr>
          <w:sz w:val="22"/>
          <w:szCs w:val="22"/>
        </w:rPr>
        <w:sectPr w:rsidR="00DA6EB5" w:rsidRPr="00C32C50" w:rsidSect="00B07678">
          <w:endnotePr>
            <w:numFmt w:val="decimal"/>
          </w:endnotePr>
          <w:pgSz w:w="16840" w:h="11907" w:orient="landscape" w:code="9"/>
          <w:pgMar w:top="1134" w:right="1440" w:bottom="1077" w:left="1440" w:header="720" w:footer="720" w:gutter="0"/>
          <w:cols w:space="720"/>
        </w:sectPr>
      </w:pPr>
    </w:p>
    <w:p w:rsidR="00E1526A" w:rsidRPr="00C32C50" w:rsidRDefault="00E1526A" w:rsidP="004E5128">
      <w:pPr>
        <w:pStyle w:val="Title"/>
        <w:jc w:val="right"/>
        <w:rPr>
          <w:sz w:val="22"/>
          <w:szCs w:val="22"/>
        </w:rPr>
      </w:pPr>
      <w:r w:rsidRPr="00C32C50">
        <w:rPr>
          <w:sz w:val="22"/>
          <w:szCs w:val="22"/>
        </w:rPr>
        <w:lastRenderedPageBreak/>
        <w:t xml:space="preserve">Pielikums </w:t>
      </w:r>
      <w:r w:rsidR="009575B2" w:rsidRPr="00C32C50">
        <w:rPr>
          <w:sz w:val="22"/>
          <w:szCs w:val="22"/>
        </w:rPr>
        <w:t>N</w:t>
      </w:r>
      <w:r w:rsidRPr="00C32C50">
        <w:rPr>
          <w:sz w:val="22"/>
          <w:szCs w:val="22"/>
        </w:rPr>
        <w:t xml:space="preserve">r. </w:t>
      </w:r>
      <w:r w:rsidR="00BF33B1" w:rsidRPr="00C32C50">
        <w:rPr>
          <w:sz w:val="22"/>
          <w:szCs w:val="22"/>
        </w:rPr>
        <w:t>9</w:t>
      </w:r>
    </w:p>
    <w:p w:rsidR="00E1526A" w:rsidRPr="00C32C50" w:rsidRDefault="00E1526A" w:rsidP="006E0161">
      <w:pPr>
        <w:pStyle w:val="Title"/>
        <w:jc w:val="both"/>
        <w:rPr>
          <w:i/>
          <w:iCs/>
          <w:sz w:val="22"/>
          <w:szCs w:val="22"/>
        </w:rPr>
      </w:pPr>
    </w:p>
    <w:p w:rsidR="006E0161" w:rsidRPr="00C32C50" w:rsidRDefault="006E0161" w:rsidP="006E0161">
      <w:pPr>
        <w:pStyle w:val="Title"/>
        <w:jc w:val="both"/>
        <w:rPr>
          <w:i/>
          <w:iCs/>
          <w:sz w:val="22"/>
          <w:szCs w:val="22"/>
        </w:rPr>
      </w:pPr>
    </w:p>
    <w:p w:rsidR="00DD2622" w:rsidRPr="00C32C50" w:rsidRDefault="00DD2622" w:rsidP="00DD2622">
      <w:pPr>
        <w:spacing w:after="0" w:line="240" w:lineRule="auto"/>
        <w:jc w:val="center"/>
        <w:rPr>
          <w:b/>
          <w:sz w:val="22"/>
          <w:szCs w:val="22"/>
        </w:rPr>
      </w:pPr>
      <w:r w:rsidRPr="00C32C50">
        <w:rPr>
          <w:b/>
          <w:sz w:val="22"/>
          <w:szCs w:val="22"/>
        </w:rPr>
        <w:t>Apliecinājuma veidlapa</w:t>
      </w:r>
    </w:p>
    <w:p w:rsidR="00DD2622" w:rsidRPr="00C32C50" w:rsidRDefault="00DD2622" w:rsidP="00DD2622">
      <w:pPr>
        <w:spacing w:after="0" w:line="240" w:lineRule="auto"/>
        <w:jc w:val="right"/>
        <w:rPr>
          <w:b/>
          <w:i/>
          <w:sz w:val="22"/>
          <w:szCs w:val="22"/>
        </w:rPr>
      </w:pPr>
    </w:p>
    <w:p w:rsidR="00DD2622" w:rsidRPr="00C32C50" w:rsidRDefault="00DD2622" w:rsidP="00DD2622">
      <w:pPr>
        <w:spacing w:after="0" w:line="240" w:lineRule="auto"/>
        <w:jc w:val="right"/>
        <w:rPr>
          <w:b/>
          <w:i/>
          <w:sz w:val="22"/>
          <w:szCs w:val="22"/>
        </w:rPr>
      </w:pPr>
      <w:r w:rsidRPr="00C32C50">
        <w:rPr>
          <w:b/>
          <w:i/>
          <w:sz w:val="22"/>
          <w:szCs w:val="22"/>
        </w:rPr>
        <w:t>Adresāts (projekta iesniedzēja nosaukums un juridiskā adrese)</w:t>
      </w:r>
    </w:p>
    <w:p w:rsidR="00DD2622" w:rsidRPr="00C32C50" w:rsidRDefault="00DD2622" w:rsidP="00DD2622">
      <w:pPr>
        <w:tabs>
          <w:tab w:val="left" w:pos="0"/>
        </w:tabs>
        <w:spacing w:after="0" w:line="240" w:lineRule="auto"/>
        <w:rPr>
          <w:sz w:val="22"/>
          <w:szCs w:val="22"/>
        </w:rPr>
      </w:pPr>
    </w:p>
    <w:p w:rsidR="00DD2622" w:rsidRPr="00C32C50" w:rsidRDefault="00DD2622" w:rsidP="00DD2622">
      <w:pPr>
        <w:tabs>
          <w:tab w:val="left" w:pos="0"/>
          <w:tab w:val="left" w:pos="6096"/>
        </w:tabs>
        <w:spacing w:after="0" w:line="240" w:lineRule="auto"/>
        <w:ind w:right="2975"/>
        <w:rPr>
          <w:i/>
          <w:sz w:val="22"/>
          <w:szCs w:val="22"/>
        </w:rPr>
      </w:pPr>
      <w:r w:rsidRPr="00C32C50">
        <w:rPr>
          <w:i/>
          <w:sz w:val="22"/>
          <w:szCs w:val="22"/>
        </w:rPr>
        <w:t xml:space="preserve">Apliecinājums par projekta iesnieguma saņemšanu 3.5.1.1.aktivitātes </w:t>
      </w:r>
      <w:r w:rsidR="00FE5C69">
        <w:rPr>
          <w:i/>
          <w:sz w:val="22"/>
          <w:szCs w:val="22"/>
        </w:rPr>
        <w:t>„</w:t>
      </w:r>
      <w:r w:rsidRPr="00C32C50">
        <w:rPr>
          <w:i/>
          <w:sz w:val="22"/>
          <w:szCs w:val="22"/>
        </w:rPr>
        <w:t>Ūdenssaimniecības infrastruktūras attīstība aglomerācijās ar cilvēku ekvivalentu lielāku par 2000</w:t>
      </w:r>
      <w:r w:rsidR="00FE5C69">
        <w:rPr>
          <w:i/>
          <w:sz w:val="22"/>
          <w:szCs w:val="22"/>
        </w:rPr>
        <w:t>”</w:t>
      </w:r>
      <w:r w:rsidRPr="00C32C50">
        <w:rPr>
          <w:i/>
          <w:sz w:val="22"/>
          <w:szCs w:val="22"/>
        </w:rPr>
        <w:t xml:space="preserve"> ietvaros</w:t>
      </w:r>
    </w:p>
    <w:p w:rsidR="00DD2622" w:rsidRPr="00C32C50" w:rsidRDefault="00DD2622" w:rsidP="00DD2622">
      <w:pPr>
        <w:spacing w:after="0" w:line="240" w:lineRule="auto"/>
        <w:rPr>
          <w:sz w:val="22"/>
          <w:szCs w:val="22"/>
        </w:rPr>
      </w:pPr>
    </w:p>
    <w:p w:rsidR="00DD2622" w:rsidRPr="00C32C50" w:rsidRDefault="00DD2622" w:rsidP="00DD2622">
      <w:pPr>
        <w:spacing w:after="0" w:line="240" w:lineRule="auto"/>
        <w:rPr>
          <w:sz w:val="22"/>
          <w:szCs w:val="22"/>
        </w:rPr>
      </w:pPr>
      <w:r w:rsidRPr="00C32C50">
        <w:rPr>
          <w:sz w:val="22"/>
          <w:szCs w:val="22"/>
        </w:rPr>
        <w:t xml:space="preserve">Vides aizsardzības un reģionālās attīstības ministrija kā Eiropas Savienības fondu vadībā iesaistītā atbildīgā iestāde apliecina, ka ir saņēmusi ________________________________________________ </w:t>
      </w:r>
      <w:r w:rsidRPr="00C32C50">
        <w:rPr>
          <w:i/>
          <w:sz w:val="22"/>
          <w:szCs w:val="22"/>
        </w:rPr>
        <w:t>(</w:t>
      </w:r>
      <w:r w:rsidRPr="00C32C50">
        <w:rPr>
          <w:bCs/>
          <w:i/>
          <w:sz w:val="22"/>
          <w:szCs w:val="22"/>
        </w:rPr>
        <w:t xml:space="preserve">projekta </w:t>
      </w:r>
      <w:smartTag w:uri="schemas-tilde-lv/tildestengine" w:element="veidnes">
        <w:smartTagPr>
          <w:attr w:name="text" w:val="iesnieguma"/>
          <w:attr w:name="id" w:val="-1"/>
          <w:attr w:name="baseform" w:val="iesniegum|s"/>
        </w:smartTagPr>
        <w:r w:rsidRPr="00C32C50">
          <w:rPr>
            <w:bCs/>
            <w:i/>
            <w:sz w:val="22"/>
            <w:szCs w:val="22"/>
          </w:rPr>
          <w:t>iesnieguma</w:t>
        </w:r>
      </w:smartTag>
      <w:r w:rsidRPr="00C32C50">
        <w:rPr>
          <w:bCs/>
          <w:i/>
          <w:sz w:val="22"/>
          <w:szCs w:val="22"/>
        </w:rPr>
        <w:t xml:space="preserve"> iesniedzēja nosaukums) </w:t>
      </w:r>
      <w:r w:rsidRPr="00C32C50">
        <w:rPr>
          <w:sz w:val="22"/>
          <w:szCs w:val="22"/>
        </w:rPr>
        <w:t xml:space="preserve">projekta </w:t>
      </w:r>
      <w:smartTag w:uri="schemas-tilde-lv/tildestengine" w:element="veidnes">
        <w:smartTagPr>
          <w:attr w:name="text" w:val="iesniegumu"/>
          <w:attr w:name="id" w:val="-1"/>
          <w:attr w:name="baseform" w:val="iesniegum|s"/>
        </w:smartTagPr>
        <w:r w:rsidRPr="00C32C50">
          <w:rPr>
            <w:sz w:val="22"/>
            <w:szCs w:val="22"/>
          </w:rPr>
          <w:t>iesniegumu</w:t>
        </w:r>
      </w:smartTag>
      <w:r w:rsidRPr="00C32C50">
        <w:rPr>
          <w:sz w:val="22"/>
          <w:szCs w:val="22"/>
        </w:rPr>
        <w:t xml:space="preserve"> </w:t>
      </w:r>
      <w:r w:rsidRPr="00C32C50">
        <w:rPr>
          <w:color w:val="000000"/>
          <w:sz w:val="22"/>
          <w:szCs w:val="22"/>
        </w:rPr>
        <w:t xml:space="preserve">3.5.1.1.aktivitātes </w:t>
      </w:r>
      <w:r w:rsidR="00FE5C69">
        <w:rPr>
          <w:color w:val="000000"/>
          <w:sz w:val="22"/>
          <w:szCs w:val="22"/>
        </w:rPr>
        <w:t>„</w:t>
      </w:r>
      <w:r w:rsidRPr="00C32C50">
        <w:rPr>
          <w:sz w:val="22"/>
          <w:szCs w:val="22"/>
        </w:rPr>
        <w:t>Ūdenssaimniecības infrastruktūras attīstība aglomerācijās ar cilvēku ekvivalentu lielāku par 2000</w:t>
      </w:r>
      <w:r w:rsidR="00FE5C69">
        <w:rPr>
          <w:sz w:val="22"/>
          <w:szCs w:val="22"/>
        </w:rPr>
        <w:t>”</w:t>
      </w:r>
      <w:r w:rsidR="000B18E7">
        <w:rPr>
          <w:sz w:val="22"/>
          <w:szCs w:val="22"/>
        </w:rPr>
        <w:t xml:space="preserve"> atlases 6</w:t>
      </w:r>
      <w:r w:rsidRPr="00C32C50">
        <w:rPr>
          <w:sz w:val="22"/>
          <w:szCs w:val="22"/>
        </w:rPr>
        <w:t>.kārtas ietvaros:</w:t>
      </w:r>
    </w:p>
    <w:p w:rsidR="00DD2622" w:rsidRPr="00C32C50" w:rsidRDefault="00DD2622" w:rsidP="00DD2622">
      <w:pPr>
        <w:spacing w:after="0" w:line="240" w:lineRule="auto"/>
        <w:ind w:left="720"/>
        <w:rPr>
          <w:bCs/>
          <w:i/>
          <w:sz w:val="22"/>
          <w:szCs w:val="22"/>
        </w:rPr>
      </w:pPr>
    </w:p>
    <w:tbl>
      <w:tblPr>
        <w:tblW w:w="6840" w:type="dxa"/>
        <w:tblInd w:w="648" w:type="dxa"/>
        <w:tblLayout w:type="fixed"/>
        <w:tblLook w:val="01E0" w:firstRow="1" w:lastRow="1" w:firstColumn="1" w:lastColumn="1" w:noHBand="0" w:noVBand="0"/>
      </w:tblPr>
      <w:tblGrid>
        <w:gridCol w:w="6840"/>
      </w:tblGrid>
      <w:tr w:rsidR="00DD2622" w:rsidRPr="00C32C50" w:rsidTr="000F5091">
        <w:trPr>
          <w:trHeight w:val="542"/>
        </w:trPr>
        <w:tc>
          <w:tcPr>
            <w:tcW w:w="6840" w:type="dxa"/>
            <w:tcBorders>
              <w:top w:val="single" w:sz="4" w:space="0" w:color="auto"/>
              <w:left w:val="single" w:sz="4" w:space="0" w:color="auto"/>
              <w:bottom w:val="single" w:sz="4" w:space="0" w:color="auto"/>
              <w:right w:val="single" w:sz="4" w:space="0" w:color="auto"/>
            </w:tcBorders>
          </w:tcPr>
          <w:p w:rsidR="00DD2622" w:rsidRPr="00C32C50" w:rsidRDefault="00DD2622" w:rsidP="000F5091">
            <w:pPr>
              <w:spacing w:after="0" w:line="240" w:lineRule="auto"/>
              <w:jc w:val="center"/>
              <w:rPr>
                <w:b/>
                <w:bCs/>
                <w:sz w:val="22"/>
                <w:szCs w:val="22"/>
              </w:rPr>
            </w:pPr>
            <w:r w:rsidRPr="00C32C50">
              <w:rPr>
                <w:b/>
                <w:bCs/>
                <w:sz w:val="22"/>
                <w:szCs w:val="22"/>
              </w:rPr>
              <w:t xml:space="preserve">Projekta </w:t>
            </w:r>
            <w:smartTag w:uri="schemas-tilde-lv/tildestengine" w:element="veidnes">
              <w:smartTagPr>
                <w:attr w:name="text" w:val="iesnieguma"/>
                <w:attr w:name="id" w:val="-1"/>
                <w:attr w:name="baseform" w:val="iesniegum|s"/>
              </w:smartTagPr>
              <w:r w:rsidRPr="00C32C50">
                <w:rPr>
                  <w:b/>
                  <w:bCs/>
                  <w:sz w:val="22"/>
                  <w:szCs w:val="22"/>
                </w:rPr>
                <w:t>iesnieguma</w:t>
              </w:r>
            </w:smartTag>
            <w:r w:rsidRPr="00C32C50">
              <w:rPr>
                <w:b/>
                <w:bCs/>
                <w:sz w:val="22"/>
                <w:szCs w:val="22"/>
              </w:rPr>
              <w:t xml:space="preserve"> nosaukums</w:t>
            </w:r>
          </w:p>
        </w:tc>
      </w:tr>
      <w:tr w:rsidR="00DD2622" w:rsidRPr="00C32C50" w:rsidTr="000F5091">
        <w:trPr>
          <w:trHeight w:val="542"/>
        </w:trPr>
        <w:tc>
          <w:tcPr>
            <w:tcW w:w="6840" w:type="dxa"/>
            <w:tcBorders>
              <w:top w:val="single" w:sz="4" w:space="0" w:color="auto"/>
              <w:left w:val="single" w:sz="4" w:space="0" w:color="auto"/>
              <w:bottom w:val="single" w:sz="4" w:space="0" w:color="auto"/>
              <w:right w:val="single" w:sz="4" w:space="0" w:color="auto"/>
            </w:tcBorders>
          </w:tcPr>
          <w:p w:rsidR="00DD2622" w:rsidRPr="00C32C50" w:rsidRDefault="00DD2622" w:rsidP="000F5091">
            <w:pPr>
              <w:spacing w:after="0" w:line="240" w:lineRule="auto"/>
              <w:rPr>
                <w:b/>
                <w:bCs/>
                <w:sz w:val="22"/>
                <w:szCs w:val="22"/>
              </w:rPr>
            </w:pPr>
          </w:p>
        </w:tc>
      </w:tr>
    </w:tbl>
    <w:p w:rsidR="00DD2622" w:rsidRPr="00C32C50" w:rsidRDefault="00DD2622" w:rsidP="00DD2622">
      <w:pPr>
        <w:spacing w:after="0" w:line="240" w:lineRule="auto"/>
        <w:outlineLvl w:val="0"/>
        <w:rPr>
          <w:sz w:val="22"/>
          <w:szCs w:val="22"/>
        </w:rPr>
      </w:pPr>
    </w:p>
    <w:p w:rsidR="00DD2622" w:rsidRPr="00C32C50" w:rsidRDefault="00DD2622" w:rsidP="00DD2622">
      <w:pPr>
        <w:spacing w:after="0" w:line="240" w:lineRule="auto"/>
        <w:outlineLvl w:val="0"/>
        <w:rPr>
          <w:sz w:val="22"/>
          <w:szCs w:val="22"/>
        </w:rPr>
      </w:pPr>
      <w:r w:rsidRPr="00C32C50">
        <w:rPr>
          <w:sz w:val="22"/>
          <w:szCs w:val="22"/>
        </w:rPr>
        <w:t xml:space="preserve">Projekta </w:t>
      </w:r>
      <w:smartTag w:uri="schemas-tilde-lv/tildestengine" w:element="veidnes">
        <w:smartTagPr>
          <w:attr w:name="text" w:val="iesnieguma"/>
          <w:attr w:name="id" w:val="-1"/>
          <w:attr w:name="baseform" w:val="iesniegum|s"/>
        </w:smartTagPr>
        <w:r w:rsidRPr="00C32C50">
          <w:rPr>
            <w:sz w:val="22"/>
            <w:szCs w:val="22"/>
          </w:rPr>
          <w:t>iesnieguma</w:t>
        </w:r>
      </w:smartTag>
      <w:r w:rsidRPr="00C32C50">
        <w:rPr>
          <w:sz w:val="22"/>
          <w:szCs w:val="22"/>
        </w:rPr>
        <w:t xml:space="preserve"> iesniegšanas datums: ______/ _______/ __________</w:t>
      </w:r>
    </w:p>
    <w:p w:rsidR="00DD2622" w:rsidRPr="00C32C50" w:rsidRDefault="00DD2622" w:rsidP="00DD2622">
      <w:pPr>
        <w:spacing w:after="0" w:line="240" w:lineRule="auto"/>
        <w:rPr>
          <w:sz w:val="22"/>
          <w:szCs w:val="22"/>
        </w:rPr>
      </w:pPr>
      <w:r w:rsidRPr="00C32C50">
        <w:rPr>
          <w:i/>
          <w:sz w:val="22"/>
          <w:szCs w:val="22"/>
        </w:rPr>
        <w:tab/>
      </w:r>
      <w:r w:rsidRPr="00C32C50">
        <w:rPr>
          <w:i/>
          <w:sz w:val="22"/>
          <w:szCs w:val="22"/>
        </w:rPr>
        <w:tab/>
      </w:r>
      <w:r w:rsidRPr="00C32C50">
        <w:rPr>
          <w:i/>
          <w:sz w:val="22"/>
          <w:szCs w:val="22"/>
        </w:rPr>
        <w:tab/>
      </w:r>
      <w:r w:rsidRPr="00C32C50">
        <w:rPr>
          <w:i/>
          <w:sz w:val="22"/>
          <w:szCs w:val="22"/>
        </w:rPr>
        <w:tab/>
      </w:r>
      <w:r w:rsidRPr="00C32C50">
        <w:rPr>
          <w:i/>
          <w:sz w:val="22"/>
          <w:szCs w:val="22"/>
        </w:rPr>
        <w:tab/>
      </w:r>
      <w:r w:rsidRPr="00C32C50">
        <w:rPr>
          <w:sz w:val="22"/>
          <w:szCs w:val="22"/>
        </w:rPr>
        <w:t xml:space="preserve">        diena / mēnesis / gads</w:t>
      </w:r>
    </w:p>
    <w:p w:rsidR="00DD2622" w:rsidRPr="00C32C50" w:rsidRDefault="00DD2622" w:rsidP="00DD2622">
      <w:pPr>
        <w:spacing w:after="0" w:line="240" w:lineRule="auto"/>
        <w:rPr>
          <w:sz w:val="22"/>
          <w:szCs w:val="22"/>
        </w:rPr>
      </w:pPr>
    </w:p>
    <w:p w:rsidR="00DD2622" w:rsidRPr="00C32C50" w:rsidRDefault="00DD2622" w:rsidP="00DD2622">
      <w:pPr>
        <w:spacing w:after="0" w:line="240" w:lineRule="auto"/>
        <w:rPr>
          <w:sz w:val="22"/>
          <w:szCs w:val="22"/>
        </w:rPr>
      </w:pPr>
      <w:r w:rsidRPr="00C32C50">
        <w:rPr>
          <w:sz w:val="22"/>
          <w:szCs w:val="22"/>
        </w:rPr>
        <w:t xml:space="preserve">Projekta </w:t>
      </w:r>
      <w:smartTag w:uri="schemas-tilde-lv/tildestengine" w:element="veidnes">
        <w:smartTagPr>
          <w:attr w:name="text" w:val="iesnieguma"/>
          <w:attr w:name="id" w:val="-1"/>
          <w:attr w:name="baseform" w:val="iesniegum|s"/>
        </w:smartTagPr>
        <w:r w:rsidRPr="00C32C50">
          <w:rPr>
            <w:sz w:val="22"/>
            <w:szCs w:val="22"/>
          </w:rPr>
          <w:t>iesnieguma</w:t>
        </w:r>
      </w:smartTag>
      <w:r w:rsidRPr="00C32C50">
        <w:rPr>
          <w:sz w:val="22"/>
          <w:szCs w:val="22"/>
        </w:rPr>
        <w:t xml:space="preserve"> saņemšanas veids: _________________________</w:t>
      </w:r>
    </w:p>
    <w:p w:rsidR="00DD2622" w:rsidRPr="00C32C50" w:rsidRDefault="00DD2622" w:rsidP="00DD2622">
      <w:pPr>
        <w:spacing w:after="0" w:line="240" w:lineRule="auto"/>
        <w:rPr>
          <w:sz w:val="22"/>
          <w:szCs w:val="22"/>
        </w:rPr>
      </w:pPr>
    </w:p>
    <w:p w:rsidR="00DD2622" w:rsidRPr="00C32C50" w:rsidRDefault="00DD2622" w:rsidP="00DD2622">
      <w:pPr>
        <w:spacing w:after="0" w:line="240" w:lineRule="auto"/>
        <w:rPr>
          <w:sz w:val="22"/>
          <w:szCs w:val="22"/>
        </w:rPr>
      </w:pPr>
      <w:r w:rsidRPr="00C32C50">
        <w:rPr>
          <w:sz w:val="22"/>
          <w:szCs w:val="22"/>
        </w:rPr>
        <w:t xml:space="preserve">Projekta </w:t>
      </w:r>
      <w:smartTag w:uri="schemas-tilde-lv/tildestengine" w:element="veidnes">
        <w:smartTagPr>
          <w:attr w:name="text" w:val="iesnieguma"/>
          <w:attr w:name="id" w:val="-1"/>
          <w:attr w:name="baseform" w:val="iesniegum|s"/>
        </w:smartTagPr>
        <w:r w:rsidRPr="00C32C50">
          <w:rPr>
            <w:sz w:val="22"/>
            <w:szCs w:val="22"/>
          </w:rPr>
          <w:t>iesnieguma</w:t>
        </w:r>
      </w:smartTag>
      <w:r w:rsidRPr="00C32C50">
        <w:rPr>
          <w:b/>
          <w:sz w:val="22"/>
          <w:szCs w:val="22"/>
        </w:rPr>
        <w:t xml:space="preserve"> identifikācijas numurs</w:t>
      </w:r>
      <w:r w:rsidRPr="00C32C50">
        <w:rPr>
          <w:sz w:val="22"/>
          <w:szCs w:val="22"/>
        </w:rPr>
        <w:t>:</w:t>
      </w:r>
    </w:p>
    <w:p w:rsidR="00DD2622" w:rsidRPr="00C32C50" w:rsidRDefault="00DD2622" w:rsidP="00DD2622">
      <w:pPr>
        <w:spacing w:after="0" w:line="240" w:lineRule="auto"/>
        <w:rPr>
          <w:sz w:val="22"/>
          <w:szCs w:val="22"/>
        </w:rPr>
      </w:pPr>
    </w:p>
    <w:tbl>
      <w:tblPr>
        <w:tblW w:w="0" w:type="auto"/>
        <w:tblInd w:w="648" w:type="dxa"/>
        <w:tblLook w:val="01E0" w:firstRow="1" w:lastRow="1" w:firstColumn="1" w:lastColumn="1" w:noHBand="0" w:noVBand="0"/>
      </w:tblPr>
      <w:tblGrid>
        <w:gridCol w:w="6840"/>
      </w:tblGrid>
      <w:tr w:rsidR="00DD2622" w:rsidRPr="00C32C50" w:rsidTr="000F5091">
        <w:trPr>
          <w:trHeight w:val="343"/>
        </w:trPr>
        <w:tc>
          <w:tcPr>
            <w:tcW w:w="6840" w:type="dxa"/>
            <w:tcBorders>
              <w:top w:val="single" w:sz="4" w:space="0" w:color="auto"/>
              <w:left w:val="single" w:sz="4" w:space="0" w:color="auto"/>
              <w:bottom w:val="single" w:sz="4" w:space="0" w:color="auto"/>
              <w:right w:val="single" w:sz="4" w:space="0" w:color="auto"/>
            </w:tcBorders>
          </w:tcPr>
          <w:p w:rsidR="00DD2622" w:rsidRPr="00C32C50" w:rsidRDefault="00DD2622" w:rsidP="000F5091">
            <w:pPr>
              <w:spacing w:before="120" w:after="0" w:line="240" w:lineRule="auto"/>
              <w:rPr>
                <w:b/>
                <w:bCs/>
                <w:sz w:val="22"/>
                <w:szCs w:val="22"/>
              </w:rPr>
            </w:pPr>
          </w:p>
        </w:tc>
      </w:tr>
    </w:tbl>
    <w:p w:rsidR="000F02CF" w:rsidRPr="00C32C50" w:rsidRDefault="000F02CF" w:rsidP="0015437D">
      <w:pPr>
        <w:pStyle w:val="Title"/>
        <w:jc w:val="right"/>
        <w:rPr>
          <w:sz w:val="22"/>
          <w:szCs w:val="22"/>
        </w:rPr>
        <w:sectPr w:rsidR="000F02CF" w:rsidRPr="00C32C50" w:rsidSect="00BA089D">
          <w:endnotePr>
            <w:numFmt w:val="decimal"/>
          </w:endnotePr>
          <w:pgSz w:w="11907" w:h="16840" w:code="9"/>
          <w:pgMar w:top="1440" w:right="1797" w:bottom="1440" w:left="1797" w:header="720" w:footer="720" w:gutter="0"/>
          <w:cols w:space="720"/>
        </w:sectPr>
      </w:pPr>
    </w:p>
    <w:p w:rsidR="003D473C" w:rsidRPr="00C32C50" w:rsidRDefault="003D473C" w:rsidP="008859A5">
      <w:pPr>
        <w:pStyle w:val="Title"/>
        <w:jc w:val="right"/>
        <w:rPr>
          <w:sz w:val="22"/>
          <w:szCs w:val="22"/>
        </w:rPr>
      </w:pPr>
    </w:p>
    <w:p w:rsidR="008859A5" w:rsidRPr="00C32C50" w:rsidRDefault="008859A5" w:rsidP="008859A5">
      <w:pPr>
        <w:pStyle w:val="Title"/>
        <w:jc w:val="right"/>
        <w:rPr>
          <w:sz w:val="22"/>
          <w:szCs w:val="22"/>
        </w:rPr>
      </w:pPr>
      <w:r w:rsidRPr="00C32C50">
        <w:rPr>
          <w:sz w:val="22"/>
          <w:szCs w:val="22"/>
        </w:rPr>
        <w:t>Pielikums Nr. 10</w:t>
      </w:r>
    </w:p>
    <w:p w:rsidR="003D473C" w:rsidRPr="00C32C50" w:rsidRDefault="003D473C" w:rsidP="008859A5">
      <w:pPr>
        <w:pStyle w:val="BodyText"/>
        <w:rPr>
          <w:sz w:val="22"/>
          <w:szCs w:val="22"/>
        </w:rPr>
      </w:pPr>
    </w:p>
    <w:p w:rsidR="008859A5" w:rsidRPr="00C32C50" w:rsidRDefault="008859A5" w:rsidP="008859A5">
      <w:pPr>
        <w:pStyle w:val="BodyText"/>
        <w:rPr>
          <w:sz w:val="22"/>
          <w:szCs w:val="22"/>
        </w:rPr>
      </w:pPr>
      <w:r w:rsidRPr="00C32C50">
        <w:rPr>
          <w:sz w:val="22"/>
          <w:szCs w:val="22"/>
        </w:rPr>
        <w:t>Rīgā, 20</w:t>
      </w:r>
      <w:r w:rsidR="00DA6EB5" w:rsidRPr="00C32C50">
        <w:rPr>
          <w:sz w:val="22"/>
          <w:szCs w:val="22"/>
        </w:rPr>
        <w:t>_</w:t>
      </w:r>
      <w:r w:rsidRPr="00C32C50">
        <w:rPr>
          <w:sz w:val="22"/>
          <w:szCs w:val="22"/>
        </w:rPr>
        <w:t>_.gada _________.</w:t>
      </w:r>
    </w:p>
    <w:p w:rsidR="008859A5" w:rsidRPr="00C32C50" w:rsidRDefault="008859A5" w:rsidP="008859A5">
      <w:pPr>
        <w:pStyle w:val="BodyText"/>
        <w:jc w:val="center"/>
        <w:rPr>
          <w:b/>
          <w:caps/>
          <w:sz w:val="22"/>
          <w:szCs w:val="22"/>
        </w:rPr>
      </w:pPr>
    </w:p>
    <w:p w:rsidR="008859A5" w:rsidRPr="00C32C50" w:rsidRDefault="008859A5" w:rsidP="008859A5">
      <w:pPr>
        <w:pStyle w:val="BodyText"/>
        <w:jc w:val="center"/>
        <w:rPr>
          <w:b/>
          <w:caps/>
          <w:sz w:val="22"/>
          <w:szCs w:val="22"/>
        </w:rPr>
      </w:pPr>
    </w:p>
    <w:p w:rsidR="008859A5" w:rsidRPr="00C32C50" w:rsidRDefault="008859A5" w:rsidP="008859A5">
      <w:pPr>
        <w:pStyle w:val="BodyText"/>
        <w:jc w:val="center"/>
        <w:rPr>
          <w:b/>
          <w:sz w:val="22"/>
          <w:szCs w:val="22"/>
        </w:rPr>
      </w:pPr>
      <w:r w:rsidRPr="00C32C50">
        <w:rPr>
          <w:b/>
          <w:caps/>
          <w:sz w:val="22"/>
          <w:szCs w:val="22"/>
        </w:rPr>
        <w:t>vērtēšanas komisijas atzinums</w:t>
      </w:r>
    </w:p>
    <w:p w:rsidR="008859A5" w:rsidRPr="00C32C50" w:rsidRDefault="008859A5" w:rsidP="008859A5">
      <w:pPr>
        <w:rPr>
          <w:sz w:val="22"/>
          <w:szCs w:val="22"/>
        </w:rPr>
      </w:pPr>
      <w:r w:rsidRPr="00C32C50">
        <w:rPr>
          <w:sz w:val="22"/>
          <w:szCs w:val="22"/>
        </w:rPr>
        <w:t xml:space="preserve">Saskaņā ar Ministru kabineta 2007.gada 4.decembra noteikumu Nr.836 </w:t>
      </w:r>
      <w:r w:rsidR="00FE5C69">
        <w:rPr>
          <w:sz w:val="22"/>
          <w:szCs w:val="22"/>
        </w:rPr>
        <w:t>„</w:t>
      </w:r>
      <w:r w:rsidRPr="00C32C50">
        <w:rPr>
          <w:sz w:val="22"/>
          <w:szCs w:val="22"/>
        </w:rPr>
        <w:t xml:space="preserve">Noteikumi par darbības programmas </w:t>
      </w:r>
      <w:r w:rsidR="00FE5C69">
        <w:rPr>
          <w:sz w:val="22"/>
          <w:szCs w:val="22"/>
        </w:rPr>
        <w:t>„</w:t>
      </w:r>
      <w:r w:rsidRPr="00C32C50">
        <w:rPr>
          <w:sz w:val="22"/>
          <w:szCs w:val="22"/>
        </w:rPr>
        <w:t>Infrastruktūra un pakalpojumi</w:t>
      </w:r>
      <w:r w:rsidR="00FE5C69">
        <w:rPr>
          <w:sz w:val="22"/>
          <w:szCs w:val="22"/>
        </w:rPr>
        <w:t>”</w:t>
      </w:r>
      <w:r w:rsidRPr="00C32C50">
        <w:rPr>
          <w:sz w:val="22"/>
          <w:szCs w:val="22"/>
        </w:rPr>
        <w:t xml:space="preserve"> 3.5.1.1.aktivitāti </w:t>
      </w:r>
      <w:r w:rsidR="00FE5C69">
        <w:rPr>
          <w:sz w:val="22"/>
          <w:szCs w:val="22"/>
        </w:rPr>
        <w:t>„</w:t>
      </w:r>
      <w:r w:rsidRPr="00C32C50">
        <w:rPr>
          <w:sz w:val="22"/>
          <w:szCs w:val="22"/>
        </w:rPr>
        <w:t>Ūdenssaimniecības infrastruktūras attīstība aglomerācijās ar cilvēku ekvivalentu</w:t>
      </w:r>
      <w:r w:rsidR="004817FE" w:rsidRPr="00C32C50">
        <w:rPr>
          <w:sz w:val="22"/>
          <w:szCs w:val="22"/>
        </w:rPr>
        <w:t>,</w:t>
      </w:r>
      <w:r w:rsidRPr="00C32C50">
        <w:rPr>
          <w:sz w:val="22"/>
          <w:szCs w:val="22"/>
        </w:rPr>
        <w:t xml:space="preserve"> lielāku par 2000</w:t>
      </w:r>
      <w:r w:rsidR="00FE5C69">
        <w:rPr>
          <w:sz w:val="22"/>
          <w:szCs w:val="22"/>
        </w:rPr>
        <w:t>”</w:t>
      </w:r>
      <w:r w:rsidRPr="00C32C50">
        <w:rPr>
          <w:sz w:val="22"/>
          <w:szCs w:val="22"/>
        </w:rPr>
        <w:t xml:space="preserve"> </w:t>
      </w:r>
      <w:proofErr w:type="gramStart"/>
      <w:r w:rsidRPr="00C32C50">
        <w:rPr>
          <w:sz w:val="22"/>
          <w:szCs w:val="22"/>
        </w:rPr>
        <w:t>(</w:t>
      </w:r>
      <w:proofErr w:type="gramEnd"/>
      <w:r w:rsidRPr="00C32C50">
        <w:rPr>
          <w:i/>
          <w:sz w:val="22"/>
          <w:szCs w:val="22"/>
        </w:rPr>
        <w:t>(turpmāk – MK noteikumi Nr.836)</w:t>
      </w:r>
      <w:r w:rsidRPr="00C32C50">
        <w:rPr>
          <w:sz w:val="22"/>
          <w:szCs w:val="22"/>
        </w:rPr>
        <w:t xml:space="preserve"> prasībām darbības programmas </w:t>
      </w:r>
      <w:r w:rsidR="00FE5C69">
        <w:rPr>
          <w:sz w:val="22"/>
          <w:szCs w:val="22"/>
        </w:rPr>
        <w:t>„</w:t>
      </w:r>
      <w:r w:rsidRPr="00C32C50">
        <w:rPr>
          <w:sz w:val="22"/>
          <w:szCs w:val="22"/>
        </w:rPr>
        <w:t>Infrastruktūra un pakalpojumi</w:t>
      </w:r>
      <w:r w:rsidR="00FE5C69">
        <w:rPr>
          <w:sz w:val="22"/>
          <w:szCs w:val="22"/>
        </w:rPr>
        <w:t>”</w:t>
      </w:r>
      <w:r w:rsidRPr="00C32C50">
        <w:rPr>
          <w:sz w:val="22"/>
          <w:szCs w:val="22"/>
        </w:rPr>
        <w:t xml:space="preserve"> 3.5.1.1.aktivitāti </w:t>
      </w:r>
      <w:r w:rsidR="00FE5C69">
        <w:rPr>
          <w:sz w:val="22"/>
          <w:szCs w:val="22"/>
        </w:rPr>
        <w:t>„</w:t>
      </w:r>
      <w:r w:rsidRPr="00C32C50">
        <w:rPr>
          <w:sz w:val="22"/>
          <w:szCs w:val="22"/>
        </w:rPr>
        <w:t>Ūdenssaimniecības infrastruktūras attīstība aglomerācijās ar cilvēku ekvivalentu lielāku par 2000</w:t>
      </w:r>
      <w:r w:rsidR="00FE5C69">
        <w:rPr>
          <w:sz w:val="22"/>
          <w:szCs w:val="22"/>
        </w:rPr>
        <w:t>”</w:t>
      </w:r>
      <w:r w:rsidRPr="00C32C50">
        <w:rPr>
          <w:sz w:val="22"/>
          <w:szCs w:val="22"/>
        </w:rPr>
        <w:t xml:space="preserve"> projektu iesniegumu vērtēšanas komisija </w:t>
      </w:r>
      <w:r w:rsidRPr="00C32C50">
        <w:rPr>
          <w:i/>
          <w:sz w:val="22"/>
          <w:szCs w:val="22"/>
        </w:rPr>
        <w:t>(turpmāk – Vērtēšanas komisija)</w:t>
      </w:r>
      <w:r w:rsidRPr="00C32C50">
        <w:rPr>
          <w:sz w:val="22"/>
          <w:szCs w:val="22"/>
        </w:rPr>
        <w:t xml:space="preserve">, kas darbojas saskaņā ar Vides </w:t>
      </w:r>
      <w:r w:rsidR="002673A8" w:rsidRPr="00C32C50">
        <w:rPr>
          <w:sz w:val="22"/>
          <w:szCs w:val="22"/>
        </w:rPr>
        <w:t xml:space="preserve">aizsardzības un reģionālās attīstības </w:t>
      </w:r>
      <w:r w:rsidRPr="00C32C50">
        <w:rPr>
          <w:sz w:val="22"/>
          <w:szCs w:val="22"/>
        </w:rPr>
        <w:t>ministrijas 20</w:t>
      </w:r>
      <w:r w:rsidR="00DA6EB5" w:rsidRPr="00C32C50">
        <w:rPr>
          <w:sz w:val="22"/>
          <w:szCs w:val="22"/>
        </w:rPr>
        <w:t>_</w:t>
      </w:r>
      <w:r w:rsidRPr="00C32C50">
        <w:rPr>
          <w:sz w:val="22"/>
          <w:szCs w:val="22"/>
        </w:rPr>
        <w:t>_. gada ______ rīkojumu Nr.____, ir</w:t>
      </w:r>
      <w:r w:rsidRPr="00C32C50">
        <w:rPr>
          <w:bCs/>
          <w:sz w:val="22"/>
          <w:szCs w:val="22"/>
        </w:rPr>
        <w:t xml:space="preserve"> </w:t>
      </w:r>
      <w:r w:rsidRPr="00C32C50">
        <w:rPr>
          <w:sz w:val="22"/>
          <w:szCs w:val="22"/>
        </w:rPr>
        <w:t xml:space="preserve">izvērtējusi </w:t>
      </w:r>
      <w:r w:rsidR="00DF0C81" w:rsidRPr="00C32C50">
        <w:rPr>
          <w:sz w:val="22"/>
          <w:szCs w:val="22"/>
        </w:rPr>
        <w:t>ierobežotas</w:t>
      </w:r>
      <w:r w:rsidRPr="00C32C50">
        <w:rPr>
          <w:sz w:val="22"/>
          <w:szCs w:val="22"/>
        </w:rPr>
        <w:t xml:space="preserve"> projektu iesniegumu atlases </w:t>
      </w:r>
      <w:r w:rsidR="000B18E7">
        <w:rPr>
          <w:sz w:val="22"/>
          <w:szCs w:val="22"/>
        </w:rPr>
        <w:t>6</w:t>
      </w:r>
      <w:r w:rsidR="00C34248" w:rsidRPr="00C32C50">
        <w:rPr>
          <w:sz w:val="22"/>
          <w:szCs w:val="22"/>
        </w:rPr>
        <w:t>.</w:t>
      </w:r>
      <w:r w:rsidRPr="00C32C50">
        <w:rPr>
          <w:sz w:val="22"/>
          <w:szCs w:val="22"/>
        </w:rPr>
        <w:t>kārtā</w:t>
      </w:r>
      <w:r w:rsidRPr="00C32C50">
        <w:rPr>
          <w:i/>
          <w:sz w:val="22"/>
          <w:szCs w:val="22"/>
        </w:rPr>
        <w:t xml:space="preserve"> </w:t>
      </w:r>
      <w:r w:rsidRPr="00C32C50">
        <w:rPr>
          <w:sz w:val="22"/>
          <w:szCs w:val="22"/>
        </w:rPr>
        <w:t xml:space="preserve">iesniegtos Eiropas Savienības Kohēzijas fonda projektu iesniegumus un sniedz </w:t>
      </w:r>
      <w:r w:rsidR="00D82D04" w:rsidRPr="00C32C50">
        <w:rPr>
          <w:sz w:val="22"/>
          <w:szCs w:val="22"/>
        </w:rPr>
        <w:t>šādu</w:t>
      </w:r>
      <w:r w:rsidRPr="00C32C50">
        <w:rPr>
          <w:sz w:val="22"/>
          <w:szCs w:val="22"/>
        </w:rPr>
        <w:t xml:space="preserve"> atzinumu:</w:t>
      </w:r>
    </w:p>
    <w:p w:rsidR="008859A5" w:rsidRPr="00C32C50" w:rsidRDefault="008859A5" w:rsidP="008859A5">
      <w:pPr>
        <w:jc w:val="center"/>
        <w:rPr>
          <w:sz w:val="22"/>
          <w:szCs w:val="22"/>
        </w:rPr>
      </w:pPr>
    </w:p>
    <w:p w:rsidR="008859A5" w:rsidRPr="00C32C50" w:rsidRDefault="008859A5" w:rsidP="008859A5">
      <w:pPr>
        <w:spacing w:after="120"/>
        <w:ind w:firstLine="0"/>
        <w:rPr>
          <w:b/>
          <w:sz w:val="22"/>
          <w:szCs w:val="22"/>
        </w:rPr>
      </w:pPr>
      <w:r w:rsidRPr="00C32C50">
        <w:rPr>
          <w:b/>
          <w:i/>
          <w:sz w:val="22"/>
          <w:szCs w:val="22"/>
        </w:rPr>
        <w:t>Projekta iesniedzējs</w:t>
      </w:r>
      <w:r w:rsidRPr="00C32C50">
        <w:rPr>
          <w:b/>
          <w:i/>
          <w:sz w:val="22"/>
          <w:szCs w:val="22"/>
        </w:rPr>
        <w:tab/>
        <w:t xml:space="preserve"> ___________________________</w:t>
      </w:r>
    </w:p>
    <w:p w:rsidR="008859A5" w:rsidRPr="00C32C50" w:rsidRDefault="008859A5" w:rsidP="008859A5">
      <w:pPr>
        <w:spacing w:after="120"/>
        <w:ind w:firstLine="0"/>
        <w:rPr>
          <w:b/>
          <w:sz w:val="22"/>
          <w:szCs w:val="22"/>
        </w:rPr>
      </w:pPr>
      <w:r w:rsidRPr="00C32C50">
        <w:rPr>
          <w:b/>
          <w:i/>
          <w:sz w:val="22"/>
          <w:szCs w:val="22"/>
        </w:rPr>
        <w:t>Projekta nosaukums</w:t>
      </w:r>
      <w:r w:rsidRPr="00C32C50">
        <w:rPr>
          <w:b/>
          <w:i/>
          <w:sz w:val="22"/>
          <w:szCs w:val="22"/>
        </w:rPr>
        <w:tab/>
        <w:t xml:space="preserve"> </w:t>
      </w:r>
      <w:r w:rsidRPr="00C32C50">
        <w:rPr>
          <w:b/>
          <w:sz w:val="22"/>
          <w:szCs w:val="22"/>
        </w:rPr>
        <w:t>___________________________</w:t>
      </w:r>
    </w:p>
    <w:p w:rsidR="008859A5" w:rsidRPr="00C32C50" w:rsidRDefault="008859A5" w:rsidP="008859A5">
      <w:pPr>
        <w:spacing w:after="120"/>
        <w:ind w:firstLine="0"/>
        <w:rPr>
          <w:b/>
          <w:sz w:val="22"/>
          <w:szCs w:val="22"/>
        </w:rPr>
      </w:pPr>
      <w:r w:rsidRPr="00C32C50">
        <w:rPr>
          <w:b/>
          <w:i/>
          <w:sz w:val="22"/>
          <w:szCs w:val="22"/>
        </w:rPr>
        <w:t xml:space="preserve">Projekta identifikācijas numurs </w:t>
      </w:r>
      <w:r w:rsidRPr="00C32C50">
        <w:rPr>
          <w:b/>
          <w:sz w:val="22"/>
          <w:szCs w:val="22"/>
        </w:rPr>
        <w:t>___________________</w:t>
      </w:r>
    </w:p>
    <w:p w:rsidR="008859A5" w:rsidRPr="00C32C50" w:rsidRDefault="008859A5" w:rsidP="008859A5">
      <w:pPr>
        <w:spacing w:after="120"/>
        <w:rPr>
          <w:sz w:val="22"/>
          <w:szCs w:val="22"/>
        </w:rPr>
      </w:pPr>
      <w:bookmarkStart w:id="3" w:name="OLE_LINK1"/>
      <w:bookmarkStart w:id="4" w:name="OLE_LINK2"/>
      <w:r w:rsidRPr="00C32C50">
        <w:rPr>
          <w:sz w:val="22"/>
          <w:szCs w:val="22"/>
        </w:rPr>
        <w:t xml:space="preserve">Vērtēšanas komisija </w:t>
      </w:r>
      <w:r w:rsidR="00D82D04" w:rsidRPr="00C32C50">
        <w:rPr>
          <w:sz w:val="22"/>
          <w:szCs w:val="22"/>
        </w:rPr>
        <w:t>uzskata/ konstatē</w:t>
      </w:r>
      <w:r w:rsidRPr="00C32C50">
        <w:rPr>
          <w:sz w:val="22"/>
          <w:szCs w:val="22"/>
        </w:rPr>
        <w:t xml:space="preserve">, ka projekta iesniegums </w:t>
      </w:r>
      <w:r w:rsidRPr="00C32C50">
        <w:rPr>
          <w:sz w:val="22"/>
          <w:szCs w:val="22"/>
          <w:u w:val="single"/>
        </w:rPr>
        <w:t>ir/nav</w:t>
      </w:r>
      <w:r w:rsidRPr="00C32C50">
        <w:rPr>
          <w:sz w:val="22"/>
          <w:szCs w:val="22"/>
        </w:rPr>
        <w:t xml:space="preserve"> sagatavots atbilstoši MK noteikumu Nr.</w:t>
      </w:r>
      <w:r w:rsidR="00A55DB3" w:rsidRPr="00C32C50">
        <w:rPr>
          <w:sz w:val="22"/>
          <w:szCs w:val="22"/>
        </w:rPr>
        <w:t>836</w:t>
      </w:r>
      <w:r w:rsidRPr="00C32C50">
        <w:rPr>
          <w:sz w:val="22"/>
          <w:szCs w:val="22"/>
        </w:rPr>
        <w:t xml:space="preserve"> 4.pielikumā noteiktajām, kvalitātes, atbilstības, administratīvajām un finansējuma piešķiršanas kritēriju prasībām, turklāt atbilstoši kvalitātes kritērijiem ir saņēmis kopsummā ___ punktus. </w:t>
      </w:r>
    </w:p>
    <w:p w:rsidR="00C04E9A" w:rsidRPr="00C32C50" w:rsidRDefault="00C04E9A" w:rsidP="00C04E9A">
      <w:pPr>
        <w:spacing w:after="120"/>
        <w:rPr>
          <w:sz w:val="22"/>
          <w:szCs w:val="22"/>
        </w:rPr>
      </w:pPr>
      <w:r w:rsidRPr="00C32C50">
        <w:rPr>
          <w:sz w:val="22"/>
          <w:szCs w:val="22"/>
        </w:rPr>
        <w:t xml:space="preserve">Tā kā projekta iesniegumā tika </w:t>
      </w:r>
      <w:r w:rsidR="00514361" w:rsidRPr="00C32C50">
        <w:rPr>
          <w:sz w:val="22"/>
          <w:szCs w:val="22"/>
        </w:rPr>
        <w:t>konstatētas nepilnības (skatīt 1</w:t>
      </w:r>
      <w:r w:rsidRPr="00C32C50">
        <w:rPr>
          <w:sz w:val="22"/>
          <w:szCs w:val="22"/>
        </w:rPr>
        <w:t xml:space="preserve">.tabulu), Vērtēšanas komisija iesaka </w:t>
      </w:r>
      <w:r w:rsidR="00514361" w:rsidRPr="00C32C50">
        <w:rPr>
          <w:sz w:val="22"/>
          <w:szCs w:val="22"/>
        </w:rPr>
        <w:t>(iesniedzēja)</w:t>
      </w:r>
      <w:r w:rsidRPr="00C32C50">
        <w:rPr>
          <w:sz w:val="22"/>
          <w:szCs w:val="22"/>
        </w:rPr>
        <w:t xml:space="preserve"> iesniegto projekta iesniegumu </w:t>
      </w:r>
      <w:r w:rsidR="00FE5C69">
        <w:rPr>
          <w:sz w:val="22"/>
          <w:szCs w:val="22"/>
        </w:rPr>
        <w:t>„„</w:t>
      </w:r>
      <w:r w:rsidRPr="00C32C50">
        <w:rPr>
          <w:sz w:val="22"/>
          <w:szCs w:val="22"/>
        </w:rPr>
        <w:t xml:space="preserve"> apstiprināt ar nosacījumiem (skatīt 1.tabulu), dodot projekta iesniedzējam laiku ne ilgāku par 2 mēnešiem pēc lēmuma stāšanās spēkā, lai novērstu konstatētās nepilnības.</w:t>
      </w:r>
    </w:p>
    <w:p w:rsidR="008859A5" w:rsidRPr="00C32C50" w:rsidRDefault="008859A5" w:rsidP="008859A5">
      <w:pPr>
        <w:spacing w:after="120"/>
        <w:rPr>
          <w:sz w:val="22"/>
          <w:szCs w:val="22"/>
        </w:rPr>
      </w:pPr>
    </w:p>
    <w:p w:rsidR="008859A5" w:rsidRPr="00C32C50" w:rsidRDefault="008859A5" w:rsidP="008859A5">
      <w:pPr>
        <w:spacing w:after="120"/>
        <w:rPr>
          <w:b/>
          <w:sz w:val="22"/>
          <w:szCs w:val="22"/>
        </w:rPr>
      </w:pPr>
      <w:r w:rsidRPr="00C32C50">
        <w:rPr>
          <w:sz w:val="22"/>
          <w:szCs w:val="22"/>
        </w:rPr>
        <w:t xml:space="preserve">Vērtēšanas komisija iesaka </w:t>
      </w:r>
      <w:r w:rsidRPr="00C32C50">
        <w:rPr>
          <w:i/>
          <w:sz w:val="22"/>
          <w:szCs w:val="22"/>
          <w:u w:val="single"/>
        </w:rPr>
        <w:t>(projekta iesniedzēja iestādes nosaukums)</w:t>
      </w:r>
      <w:r w:rsidRPr="00C32C50">
        <w:rPr>
          <w:sz w:val="22"/>
          <w:szCs w:val="22"/>
        </w:rPr>
        <w:t xml:space="preserve"> iesniegto projekta iesniegumu </w:t>
      </w:r>
      <w:r w:rsidRPr="00C32C50">
        <w:rPr>
          <w:i/>
          <w:sz w:val="22"/>
          <w:szCs w:val="22"/>
          <w:u w:val="single"/>
        </w:rPr>
        <w:t>(projekta nosaukums)</w:t>
      </w:r>
      <w:r w:rsidRPr="00C32C50">
        <w:rPr>
          <w:sz w:val="22"/>
          <w:szCs w:val="22"/>
        </w:rPr>
        <w:t xml:space="preserve"> </w:t>
      </w:r>
      <w:r w:rsidRPr="00C32C50">
        <w:rPr>
          <w:b/>
          <w:sz w:val="22"/>
          <w:szCs w:val="22"/>
        </w:rPr>
        <w:t xml:space="preserve">apstiprināt / apstiprināt ar nosacījumu / noraidīt </w:t>
      </w:r>
      <w:r w:rsidRPr="00C32C50">
        <w:rPr>
          <w:i/>
          <w:sz w:val="22"/>
          <w:szCs w:val="22"/>
        </w:rPr>
        <w:t>(norādīt nosacījumu, ieteicamo termiņu konstatēto nepilnību novēršanai, noraidīšanas pamatojumu)</w:t>
      </w:r>
      <w:r w:rsidRPr="00C32C50">
        <w:rPr>
          <w:sz w:val="22"/>
          <w:szCs w:val="22"/>
        </w:rPr>
        <w:t>.</w:t>
      </w:r>
      <w:r w:rsidRPr="00C32C50">
        <w:rPr>
          <w:b/>
          <w:sz w:val="22"/>
          <w:szCs w:val="22"/>
        </w:rPr>
        <w:t xml:space="preserve"> </w:t>
      </w:r>
    </w:p>
    <w:p w:rsidR="004817FE" w:rsidRPr="00C32C50" w:rsidRDefault="004817FE" w:rsidP="004817FE">
      <w:pPr>
        <w:spacing w:after="120"/>
        <w:jc w:val="right"/>
        <w:rPr>
          <w:i/>
          <w:sz w:val="22"/>
          <w:szCs w:val="22"/>
        </w:rPr>
      </w:pPr>
      <w:r w:rsidRPr="00C32C50">
        <w:rPr>
          <w:i/>
          <w:sz w:val="22"/>
          <w:szCs w:val="22"/>
        </w:rPr>
        <w:t>1.tabula</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3707"/>
        <w:gridCol w:w="3827"/>
        <w:gridCol w:w="5688"/>
      </w:tblGrid>
      <w:tr w:rsidR="008859A5" w:rsidRPr="00C32C50">
        <w:tc>
          <w:tcPr>
            <w:tcW w:w="1646" w:type="dxa"/>
            <w:vAlign w:val="center"/>
          </w:tcPr>
          <w:p w:rsidR="008859A5" w:rsidRPr="00C32C50" w:rsidRDefault="008859A5" w:rsidP="00645A01">
            <w:pPr>
              <w:spacing w:before="0" w:after="0" w:line="240" w:lineRule="auto"/>
              <w:ind w:firstLine="142"/>
              <w:jc w:val="center"/>
              <w:rPr>
                <w:b/>
                <w:sz w:val="22"/>
                <w:szCs w:val="22"/>
              </w:rPr>
            </w:pPr>
            <w:r w:rsidRPr="00C32C50">
              <w:rPr>
                <w:b/>
                <w:sz w:val="22"/>
                <w:szCs w:val="22"/>
              </w:rPr>
              <w:t>Kritēriju veids</w:t>
            </w:r>
          </w:p>
        </w:tc>
        <w:tc>
          <w:tcPr>
            <w:tcW w:w="3707" w:type="dxa"/>
            <w:vAlign w:val="center"/>
          </w:tcPr>
          <w:p w:rsidR="008859A5" w:rsidRPr="00C32C50" w:rsidRDefault="008859A5" w:rsidP="00645A01">
            <w:pPr>
              <w:spacing w:before="0" w:after="0" w:line="240" w:lineRule="auto"/>
              <w:ind w:firstLine="0"/>
              <w:jc w:val="center"/>
              <w:rPr>
                <w:b/>
                <w:sz w:val="22"/>
                <w:szCs w:val="22"/>
              </w:rPr>
            </w:pPr>
            <w:r w:rsidRPr="00C32C50">
              <w:rPr>
                <w:b/>
                <w:sz w:val="22"/>
                <w:szCs w:val="22"/>
              </w:rPr>
              <w:t>Kritēriju iespējamais vērtējums</w:t>
            </w:r>
          </w:p>
        </w:tc>
        <w:tc>
          <w:tcPr>
            <w:tcW w:w="3827" w:type="dxa"/>
            <w:vAlign w:val="center"/>
          </w:tcPr>
          <w:p w:rsidR="008859A5" w:rsidRPr="00C32C50" w:rsidRDefault="008859A5" w:rsidP="00645A01">
            <w:pPr>
              <w:spacing w:before="0" w:after="0" w:line="240" w:lineRule="auto"/>
              <w:ind w:firstLine="16"/>
              <w:jc w:val="center"/>
              <w:rPr>
                <w:b/>
                <w:sz w:val="22"/>
                <w:szCs w:val="22"/>
              </w:rPr>
            </w:pPr>
            <w:r w:rsidRPr="00C32C50">
              <w:rPr>
                <w:b/>
                <w:sz w:val="22"/>
                <w:szCs w:val="22"/>
              </w:rPr>
              <w:t xml:space="preserve">Vērtējumam atbilstošo </w:t>
            </w:r>
          </w:p>
          <w:p w:rsidR="008859A5" w:rsidRPr="00C32C50" w:rsidRDefault="008859A5" w:rsidP="00645A01">
            <w:pPr>
              <w:spacing w:before="0" w:after="0" w:line="240" w:lineRule="auto"/>
              <w:ind w:firstLine="0"/>
              <w:jc w:val="center"/>
              <w:rPr>
                <w:b/>
                <w:sz w:val="22"/>
                <w:szCs w:val="22"/>
              </w:rPr>
            </w:pPr>
            <w:r w:rsidRPr="00C32C50">
              <w:rPr>
                <w:b/>
                <w:sz w:val="22"/>
                <w:szCs w:val="22"/>
              </w:rPr>
              <w:t>kritēriju Nr</w:t>
            </w:r>
            <w:r w:rsidRPr="00C32C50">
              <w:rPr>
                <w:i/>
                <w:sz w:val="22"/>
                <w:szCs w:val="22"/>
              </w:rPr>
              <w:t>*</w:t>
            </w:r>
          </w:p>
        </w:tc>
        <w:tc>
          <w:tcPr>
            <w:tcW w:w="5688" w:type="dxa"/>
            <w:vAlign w:val="center"/>
          </w:tcPr>
          <w:p w:rsidR="008859A5" w:rsidRPr="00C32C50" w:rsidRDefault="008859A5" w:rsidP="00645A01">
            <w:pPr>
              <w:spacing w:before="0" w:after="0" w:line="240" w:lineRule="auto"/>
              <w:ind w:firstLine="0"/>
              <w:jc w:val="center"/>
              <w:rPr>
                <w:b/>
                <w:sz w:val="22"/>
                <w:szCs w:val="22"/>
              </w:rPr>
            </w:pPr>
            <w:r w:rsidRPr="00C32C50">
              <w:rPr>
                <w:b/>
                <w:sz w:val="22"/>
                <w:szCs w:val="22"/>
              </w:rPr>
              <w:t>Piezīmes, nosacījumi</w:t>
            </w:r>
          </w:p>
        </w:tc>
      </w:tr>
      <w:tr w:rsidR="008859A5" w:rsidRPr="00C32C50">
        <w:trPr>
          <w:cantSplit/>
        </w:trPr>
        <w:tc>
          <w:tcPr>
            <w:tcW w:w="1646" w:type="dxa"/>
            <w:vMerge w:val="restart"/>
            <w:vAlign w:val="center"/>
          </w:tcPr>
          <w:p w:rsidR="008859A5" w:rsidRPr="00C32C50" w:rsidRDefault="008859A5" w:rsidP="00645A01">
            <w:pPr>
              <w:spacing w:before="0" w:after="0" w:line="240" w:lineRule="auto"/>
              <w:ind w:firstLine="0"/>
              <w:jc w:val="center"/>
              <w:rPr>
                <w:sz w:val="22"/>
                <w:szCs w:val="22"/>
                <w:highlight w:val="yellow"/>
              </w:rPr>
            </w:pPr>
            <w:r w:rsidRPr="00C32C50">
              <w:rPr>
                <w:sz w:val="22"/>
                <w:szCs w:val="22"/>
              </w:rPr>
              <w:t>Administratīvie kritēriji</w:t>
            </w:r>
          </w:p>
        </w:tc>
        <w:tc>
          <w:tcPr>
            <w:tcW w:w="3707" w:type="dxa"/>
            <w:vAlign w:val="center"/>
          </w:tcPr>
          <w:p w:rsidR="008859A5" w:rsidRPr="00C32C50" w:rsidRDefault="008859A5" w:rsidP="00645A01">
            <w:pPr>
              <w:spacing w:before="0" w:after="0" w:line="240" w:lineRule="auto"/>
              <w:ind w:firstLine="51"/>
              <w:jc w:val="center"/>
              <w:rPr>
                <w:sz w:val="22"/>
                <w:szCs w:val="22"/>
              </w:rPr>
            </w:pPr>
            <w:r w:rsidRPr="00C32C50">
              <w:rPr>
                <w:sz w:val="22"/>
                <w:szCs w:val="22"/>
              </w:rPr>
              <w:t>Jā</w:t>
            </w:r>
          </w:p>
        </w:tc>
        <w:tc>
          <w:tcPr>
            <w:tcW w:w="3827" w:type="dxa"/>
          </w:tcPr>
          <w:p w:rsidR="008859A5" w:rsidRPr="00C32C50" w:rsidRDefault="008859A5" w:rsidP="00645A01">
            <w:pPr>
              <w:spacing w:before="0" w:after="0" w:line="240" w:lineRule="auto"/>
              <w:ind w:firstLine="17"/>
              <w:rPr>
                <w:sz w:val="22"/>
                <w:szCs w:val="22"/>
              </w:rPr>
            </w:pPr>
          </w:p>
        </w:tc>
        <w:tc>
          <w:tcPr>
            <w:tcW w:w="5688" w:type="dxa"/>
          </w:tcPr>
          <w:p w:rsidR="008859A5" w:rsidRPr="00C32C50" w:rsidRDefault="008859A5" w:rsidP="00645A01">
            <w:pPr>
              <w:spacing w:before="0" w:after="0" w:line="240" w:lineRule="auto"/>
              <w:ind w:firstLine="0"/>
              <w:rPr>
                <w:sz w:val="22"/>
                <w:szCs w:val="22"/>
              </w:rPr>
            </w:pPr>
          </w:p>
        </w:tc>
      </w:tr>
      <w:tr w:rsidR="008859A5" w:rsidRPr="00C32C50">
        <w:trPr>
          <w:cantSplit/>
        </w:trPr>
        <w:tc>
          <w:tcPr>
            <w:tcW w:w="1646" w:type="dxa"/>
            <w:vMerge/>
            <w:vAlign w:val="center"/>
          </w:tcPr>
          <w:p w:rsidR="008859A5" w:rsidRPr="00C32C50" w:rsidRDefault="008859A5" w:rsidP="00645A01">
            <w:pPr>
              <w:spacing w:before="0" w:after="0" w:line="240" w:lineRule="auto"/>
              <w:jc w:val="center"/>
              <w:rPr>
                <w:sz w:val="22"/>
                <w:szCs w:val="22"/>
                <w:highlight w:val="yellow"/>
              </w:rPr>
            </w:pPr>
          </w:p>
        </w:tc>
        <w:tc>
          <w:tcPr>
            <w:tcW w:w="3707" w:type="dxa"/>
            <w:vAlign w:val="center"/>
          </w:tcPr>
          <w:p w:rsidR="008859A5" w:rsidRPr="00C32C50" w:rsidRDefault="008859A5" w:rsidP="00645A01">
            <w:pPr>
              <w:spacing w:before="0" w:after="0" w:line="240" w:lineRule="auto"/>
              <w:ind w:firstLine="51"/>
              <w:jc w:val="center"/>
              <w:rPr>
                <w:sz w:val="22"/>
                <w:szCs w:val="22"/>
              </w:rPr>
            </w:pPr>
            <w:r w:rsidRPr="00C32C50">
              <w:rPr>
                <w:sz w:val="22"/>
                <w:szCs w:val="22"/>
              </w:rPr>
              <w:t>Nē</w:t>
            </w:r>
          </w:p>
        </w:tc>
        <w:tc>
          <w:tcPr>
            <w:tcW w:w="3827" w:type="dxa"/>
          </w:tcPr>
          <w:p w:rsidR="008859A5" w:rsidRPr="00C32C50" w:rsidRDefault="008859A5" w:rsidP="00645A01">
            <w:pPr>
              <w:spacing w:before="0" w:after="0" w:line="240" w:lineRule="auto"/>
              <w:ind w:firstLine="17"/>
              <w:rPr>
                <w:sz w:val="22"/>
                <w:szCs w:val="22"/>
              </w:rPr>
            </w:pPr>
          </w:p>
        </w:tc>
        <w:tc>
          <w:tcPr>
            <w:tcW w:w="5688" w:type="dxa"/>
          </w:tcPr>
          <w:p w:rsidR="008859A5" w:rsidRPr="00C32C50" w:rsidRDefault="008859A5" w:rsidP="00645A01">
            <w:pPr>
              <w:spacing w:before="0" w:after="0" w:line="240" w:lineRule="auto"/>
              <w:ind w:firstLine="0"/>
              <w:rPr>
                <w:sz w:val="22"/>
                <w:szCs w:val="22"/>
              </w:rPr>
            </w:pPr>
          </w:p>
        </w:tc>
      </w:tr>
      <w:tr w:rsidR="008859A5" w:rsidRPr="00C32C50">
        <w:trPr>
          <w:cantSplit/>
        </w:trPr>
        <w:tc>
          <w:tcPr>
            <w:tcW w:w="1646" w:type="dxa"/>
            <w:vMerge/>
            <w:vAlign w:val="center"/>
          </w:tcPr>
          <w:p w:rsidR="008859A5" w:rsidRPr="00C32C50" w:rsidRDefault="008859A5" w:rsidP="00645A01">
            <w:pPr>
              <w:spacing w:before="0" w:after="0" w:line="240" w:lineRule="auto"/>
              <w:jc w:val="center"/>
              <w:rPr>
                <w:sz w:val="22"/>
                <w:szCs w:val="22"/>
                <w:highlight w:val="yellow"/>
              </w:rPr>
            </w:pPr>
          </w:p>
        </w:tc>
        <w:tc>
          <w:tcPr>
            <w:tcW w:w="3707" w:type="dxa"/>
            <w:vAlign w:val="center"/>
          </w:tcPr>
          <w:p w:rsidR="008859A5" w:rsidRPr="00C32C50" w:rsidRDefault="008859A5" w:rsidP="00645A01">
            <w:pPr>
              <w:spacing w:before="0" w:after="0" w:line="240" w:lineRule="auto"/>
              <w:ind w:firstLine="51"/>
              <w:jc w:val="center"/>
              <w:rPr>
                <w:sz w:val="22"/>
                <w:szCs w:val="22"/>
              </w:rPr>
            </w:pPr>
            <w:r w:rsidRPr="00C32C50">
              <w:rPr>
                <w:sz w:val="22"/>
                <w:szCs w:val="22"/>
              </w:rPr>
              <w:t>NA</w:t>
            </w:r>
          </w:p>
        </w:tc>
        <w:tc>
          <w:tcPr>
            <w:tcW w:w="3827" w:type="dxa"/>
          </w:tcPr>
          <w:p w:rsidR="008859A5" w:rsidRPr="00C32C50" w:rsidRDefault="008859A5" w:rsidP="00645A01">
            <w:pPr>
              <w:spacing w:before="0" w:after="0" w:line="240" w:lineRule="auto"/>
              <w:ind w:firstLine="17"/>
              <w:rPr>
                <w:sz w:val="22"/>
                <w:szCs w:val="22"/>
              </w:rPr>
            </w:pPr>
          </w:p>
        </w:tc>
        <w:tc>
          <w:tcPr>
            <w:tcW w:w="5688" w:type="dxa"/>
          </w:tcPr>
          <w:p w:rsidR="008859A5" w:rsidRPr="00C32C50" w:rsidRDefault="008859A5" w:rsidP="00645A01">
            <w:pPr>
              <w:spacing w:before="0" w:after="0" w:line="240" w:lineRule="auto"/>
              <w:ind w:firstLine="0"/>
              <w:rPr>
                <w:sz w:val="22"/>
                <w:szCs w:val="22"/>
              </w:rPr>
            </w:pPr>
          </w:p>
        </w:tc>
      </w:tr>
      <w:tr w:rsidR="008859A5" w:rsidRPr="00C32C50">
        <w:trPr>
          <w:cantSplit/>
        </w:trPr>
        <w:tc>
          <w:tcPr>
            <w:tcW w:w="1646" w:type="dxa"/>
            <w:vMerge w:val="restart"/>
            <w:vAlign w:val="center"/>
          </w:tcPr>
          <w:p w:rsidR="008859A5" w:rsidRPr="00C32C50" w:rsidRDefault="008859A5" w:rsidP="00645A01">
            <w:pPr>
              <w:spacing w:before="0" w:after="0" w:line="240" w:lineRule="auto"/>
              <w:ind w:firstLine="0"/>
              <w:jc w:val="center"/>
              <w:rPr>
                <w:sz w:val="22"/>
                <w:szCs w:val="22"/>
                <w:highlight w:val="yellow"/>
              </w:rPr>
            </w:pPr>
            <w:r w:rsidRPr="00C32C50">
              <w:rPr>
                <w:sz w:val="22"/>
                <w:szCs w:val="22"/>
              </w:rPr>
              <w:t>Atbilstības kritēriji</w:t>
            </w:r>
          </w:p>
        </w:tc>
        <w:tc>
          <w:tcPr>
            <w:tcW w:w="3707" w:type="dxa"/>
            <w:vAlign w:val="center"/>
          </w:tcPr>
          <w:p w:rsidR="008859A5" w:rsidRPr="00C32C50" w:rsidRDefault="008859A5" w:rsidP="00645A01">
            <w:pPr>
              <w:spacing w:before="0" w:after="0" w:line="240" w:lineRule="auto"/>
              <w:ind w:firstLine="51"/>
              <w:jc w:val="center"/>
              <w:rPr>
                <w:sz w:val="22"/>
                <w:szCs w:val="22"/>
              </w:rPr>
            </w:pPr>
            <w:r w:rsidRPr="00C32C50">
              <w:rPr>
                <w:sz w:val="22"/>
                <w:szCs w:val="22"/>
              </w:rPr>
              <w:t>Jā</w:t>
            </w:r>
          </w:p>
        </w:tc>
        <w:tc>
          <w:tcPr>
            <w:tcW w:w="3827" w:type="dxa"/>
          </w:tcPr>
          <w:p w:rsidR="008859A5" w:rsidRPr="00C32C50" w:rsidRDefault="008859A5" w:rsidP="00645A01">
            <w:pPr>
              <w:spacing w:before="0" w:after="0" w:line="240" w:lineRule="auto"/>
              <w:ind w:firstLine="17"/>
              <w:rPr>
                <w:sz w:val="22"/>
                <w:szCs w:val="22"/>
              </w:rPr>
            </w:pPr>
          </w:p>
        </w:tc>
        <w:tc>
          <w:tcPr>
            <w:tcW w:w="5688" w:type="dxa"/>
          </w:tcPr>
          <w:p w:rsidR="008859A5" w:rsidRPr="00C32C50" w:rsidRDefault="008859A5" w:rsidP="00645A01">
            <w:pPr>
              <w:spacing w:before="0" w:after="0" w:line="240" w:lineRule="auto"/>
              <w:ind w:firstLine="0"/>
              <w:rPr>
                <w:sz w:val="22"/>
                <w:szCs w:val="22"/>
              </w:rPr>
            </w:pPr>
          </w:p>
        </w:tc>
      </w:tr>
      <w:tr w:rsidR="008859A5" w:rsidRPr="00C32C50">
        <w:trPr>
          <w:cantSplit/>
        </w:trPr>
        <w:tc>
          <w:tcPr>
            <w:tcW w:w="1646" w:type="dxa"/>
            <w:vMerge/>
            <w:vAlign w:val="center"/>
          </w:tcPr>
          <w:p w:rsidR="008859A5" w:rsidRPr="00C32C50" w:rsidRDefault="008859A5" w:rsidP="00645A01">
            <w:pPr>
              <w:spacing w:before="0" w:after="0" w:line="240" w:lineRule="auto"/>
              <w:jc w:val="center"/>
              <w:rPr>
                <w:sz w:val="22"/>
                <w:szCs w:val="22"/>
                <w:highlight w:val="yellow"/>
              </w:rPr>
            </w:pPr>
          </w:p>
        </w:tc>
        <w:tc>
          <w:tcPr>
            <w:tcW w:w="3707" w:type="dxa"/>
            <w:vAlign w:val="center"/>
          </w:tcPr>
          <w:p w:rsidR="008859A5" w:rsidRPr="00C32C50" w:rsidRDefault="008859A5" w:rsidP="00645A01">
            <w:pPr>
              <w:spacing w:before="0" w:after="0" w:line="240" w:lineRule="auto"/>
              <w:ind w:firstLine="51"/>
              <w:jc w:val="center"/>
              <w:rPr>
                <w:sz w:val="22"/>
                <w:szCs w:val="22"/>
              </w:rPr>
            </w:pPr>
            <w:r w:rsidRPr="00C32C50">
              <w:rPr>
                <w:sz w:val="22"/>
                <w:szCs w:val="22"/>
              </w:rPr>
              <w:t>Nē</w:t>
            </w:r>
          </w:p>
        </w:tc>
        <w:tc>
          <w:tcPr>
            <w:tcW w:w="3827" w:type="dxa"/>
          </w:tcPr>
          <w:p w:rsidR="008859A5" w:rsidRPr="00C32C50" w:rsidRDefault="008859A5" w:rsidP="00645A01">
            <w:pPr>
              <w:spacing w:before="0" w:after="0" w:line="240" w:lineRule="auto"/>
              <w:ind w:firstLine="17"/>
              <w:rPr>
                <w:sz w:val="22"/>
                <w:szCs w:val="22"/>
              </w:rPr>
            </w:pPr>
          </w:p>
        </w:tc>
        <w:tc>
          <w:tcPr>
            <w:tcW w:w="5688" w:type="dxa"/>
          </w:tcPr>
          <w:p w:rsidR="008859A5" w:rsidRPr="00C32C50" w:rsidRDefault="008859A5" w:rsidP="00645A01">
            <w:pPr>
              <w:spacing w:before="0" w:after="0" w:line="240" w:lineRule="auto"/>
              <w:ind w:firstLine="0"/>
              <w:rPr>
                <w:sz w:val="22"/>
                <w:szCs w:val="22"/>
              </w:rPr>
            </w:pPr>
          </w:p>
        </w:tc>
      </w:tr>
      <w:tr w:rsidR="008859A5" w:rsidRPr="00C32C50">
        <w:trPr>
          <w:cantSplit/>
        </w:trPr>
        <w:tc>
          <w:tcPr>
            <w:tcW w:w="1646" w:type="dxa"/>
            <w:vMerge/>
            <w:vAlign w:val="center"/>
          </w:tcPr>
          <w:p w:rsidR="008859A5" w:rsidRPr="00C32C50" w:rsidRDefault="008859A5" w:rsidP="00645A01">
            <w:pPr>
              <w:spacing w:before="0" w:after="0" w:line="240" w:lineRule="auto"/>
              <w:jc w:val="center"/>
              <w:rPr>
                <w:sz w:val="22"/>
                <w:szCs w:val="22"/>
                <w:highlight w:val="yellow"/>
              </w:rPr>
            </w:pPr>
          </w:p>
        </w:tc>
        <w:tc>
          <w:tcPr>
            <w:tcW w:w="3707" w:type="dxa"/>
            <w:vAlign w:val="center"/>
          </w:tcPr>
          <w:p w:rsidR="008859A5" w:rsidRPr="00C32C50" w:rsidRDefault="008859A5" w:rsidP="00645A01">
            <w:pPr>
              <w:spacing w:before="0" w:after="0" w:line="240" w:lineRule="auto"/>
              <w:ind w:firstLine="51"/>
              <w:jc w:val="center"/>
              <w:rPr>
                <w:sz w:val="22"/>
                <w:szCs w:val="22"/>
              </w:rPr>
            </w:pPr>
            <w:r w:rsidRPr="00C32C50">
              <w:rPr>
                <w:sz w:val="22"/>
                <w:szCs w:val="22"/>
              </w:rPr>
              <w:t>NA</w:t>
            </w:r>
          </w:p>
        </w:tc>
        <w:tc>
          <w:tcPr>
            <w:tcW w:w="3827" w:type="dxa"/>
          </w:tcPr>
          <w:p w:rsidR="008859A5" w:rsidRPr="00C32C50" w:rsidRDefault="008859A5" w:rsidP="00645A01">
            <w:pPr>
              <w:spacing w:before="0" w:after="0" w:line="240" w:lineRule="auto"/>
              <w:ind w:firstLine="17"/>
              <w:rPr>
                <w:sz w:val="22"/>
                <w:szCs w:val="22"/>
              </w:rPr>
            </w:pPr>
          </w:p>
        </w:tc>
        <w:tc>
          <w:tcPr>
            <w:tcW w:w="5688" w:type="dxa"/>
          </w:tcPr>
          <w:p w:rsidR="008859A5" w:rsidRPr="00C32C50" w:rsidRDefault="008859A5" w:rsidP="00645A01">
            <w:pPr>
              <w:spacing w:before="0" w:after="0" w:line="240" w:lineRule="auto"/>
              <w:ind w:firstLine="0"/>
              <w:rPr>
                <w:sz w:val="22"/>
                <w:szCs w:val="22"/>
              </w:rPr>
            </w:pPr>
          </w:p>
        </w:tc>
      </w:tr>
      <w:tr w:rsidR="008859A5" w:rsidRPr="00C32C50">
        <w:trPr>
          <w:cantSplit/>
          <w:trHeight w:val="529"/>
        </w:trPr>
        <w:tc>
          <w:tcPr>
            <w:tcW w:w="1646" w:type="dxa"/>
            <w:vMerge w:val="restart"/>
            <w:vAlign w:val="center"/>
          </w:tcPr>
          <w:p w:rsidR="008859A5" w:rsidRPr="00C32C50" w:rsidRDefault="008859A5" w:rsidP="00645A01">
            <w:pPr>
              <w:spacing w:before="0" w:after="0" w:line="240" w:lineRule="auto"/>
              <w:ind w:firstLine="0"/>
              <w:jc w:val="center"/>
              <w:rPr>
                <w:sz w:val="22"/>
                <w:szCs w:val="22"/>
              </w:rPr>
            </w:pPr>
            <w:r w:rsidRPr="00C32C50">
              <w:rPr>
                <w:sz w:val="22"/>
                <w:szCs w:val="22"/>
              </w:rPr>
              <w:t>Kvalitātes kritēriji</w:t>
            </w:r>
          </w:p>
        </w:tc>
        <w:tc>
          <w:tcPr>
            <w:tcW w:w="3707" w:type="dxa"/>
            <w:vAlign w:val="center"/>
          </w:tcPr>
          <w:p w:rsidR="008859A5" w:rsidRPr="00C32C50" w:rsidRDefault="008859A5" w:rsidP="00645A01">
            <w:pPr>
              <w:spacing w:before="0" w:after="0" w:line="240" w:lineRule="auto"/>
              <w:ind w:firstLine="51"/>
              <w:jc w:val="center"/>
              <w:rPr>
                <w:sz w:val="22"/>
                <w:szCs w:val="22"/>
              </w:rPr>
            </w:pPr>
            <w:r w:rsidRPr="00C32C50">
              <w:rPr>
                <w:sz w:val="22"/>
                <w:szCs w:val="22"/>
              </w:rPr>
              <w:t xml:space="preserve">kritēriji, kuros </w:t>
            </w:r>
            <w:r w:rsidRPr="00C32C50">
              <w:rPr>
                <w:b/>
                <w:sz w:val="22"/>
                <w:szCs w:val="22"/>
              </w:rPr>
              <w:t>ir</w:t>
            </w:r>
            <w:r w:rsidRPr="00C32C50">
              <w:rPr>
                <w:sz w:val="22"/>
                <w:szCs w:val="22"/>
              </w:rPr>
              <w:t xml:space="preserve"> sasniegts nepieciešamais punktu skaits </w:t>
            </w:r>
          </w:p>
        </w:tc>
        <w:tc>
          <w:tcPr>
            <w:tcW w:w="3827" w:type="dxa"/>
          </w:tcPr>
          <w:p w:rsidR="008859A5" w:rsidRPr="00C32C50" w:rsidRDefault="008859A5" w:rsidP="00645A01">
            <w:pPr>
              <w:spacing w:before="0" w:after="0" w:line="240" w:lineRule="auto"/>
              <w:ind w:firstLine="17"/>
              <w:rPr>
                <w:sz w:val="22"/>
                <w:szCs w:val="22"/>
              </w:rPr>
            </w:pPr>
          </w:p>
        </w:tc>
        <w:tc>
          <w:tcPr>
            <w:tcW w:w="5688" w:type="dxa"/>
            <w:vAlign w:val="center"/>
          </w:tcPr>
          <w:p w:rsidR="008859A5" w:rsidRPr="00C32C50" w:rsidRDefault="008859A5" w:rsidP="00645A01">
            <w:pPr>
              <w:spacing w:before="0" w:after="0" w:line="240" w:lineRule="auto"/>
              <w:ind w:firstLine="0"/>
              <w:rPr>
                <w:sz w:val="22"/>
                <w:szCs w:val="22"/>
              </w:rPr>
            </w:pPr>
          </w:p>
        </w:tc>
      </w:tr>
      <w:tr w:rsidR="008859A5" w:rsidRPr="00C32C50">
        <w:trPr>
          <w:cantSplit/>
        </w:trPr>
        <w:tc>
          <w:tcPr>
            <w:tcW w:w="1646" w:type="dxa"/>
            <w:vMerge/>
          </w:tcPr>
          <w:p w:rsidR="008859A5" w:rsidRPr="00C32C50" w:rsidRDefault="008859A5" w:rsidP="00645A01">
            <w:pPr>
              <w:spacing w:before="0" w:after="0" w:line="240" w:lineRule="auto"/>
              <w:jc w:val="center"/>
              <w:rPr>
                <w:sz w:val="22"/>
                <w:szCs w:val="22"/>
                <w:highlight w:val="yellow"/>
              </w:rPr>
            </w:pPr>
          </w:p>
        </w:tc>
        <w:tc>
          <w:tcPr>
            <w:tcW w:w="3707" w:type="dxa"/>
            <w:vAlign w:val="center"/>
          </w:tcPr>
          <w:p w:rsidR="008859A5" w:rsidRPr="00C32C50" w:rsidRDefault="008859A5" w:rsidP="00645A01">
            <w:pPr>
              <w:spacing w:before="0" w:after="0" w:line="240" w:lineRule="auto"/>
              <w:ind w:firstLine="51"/>
              <w:jc w:val="center"/>
              <w:rPr>
                <w:sz w:val="22"/>
                <w:szCs w:val="22"/>
              </w:rPr>
            </w:pPr>
            <w:r w:rsidRPr="00C32C50">
              <w:rPr>
                <w:sz w:val="22"/>
                <w:szCs w:val="22"/>
              </w:rPr>
              <w:t xml:space="preserve">kritēriji, kuros </w:t>
            </w:r>
            <w:r w:rsidRPr="00C32C50">
              <w:rPr>
                <w:b/>
                <w:sz w:val="22"/>
                <w:szCs w:val="22"/>
              </w:rPr>
              <w:t>nav</w:t>
            </w:r>
            <w:r w:rsidRPr="00C32C50">
              <w:rPr>
                <w:sz w:val="22"/>
                <w:szCs w:val="22"/>
              </w:rPr>
              <w:t xml:space="preserve"> sasniegts nepieciešamais punktu skaits </w:t>
            </w:r>
          </w:p>
        </w:tc>
        <w:tc>
          <w:tcPr>
            <w:tcW w:w="3827" w:type="dxa"/>
            <w:vAlign w:val="center"/>
          </w:tcPr>
          <w:p w:rsidR="008859A5" w:rsidRPr="00C32C50" w:rsidRDefault="008859A5" w:rsidP="00645A01">
            <w:pPr>
              <w:spacing w:before="0" w:after="0" w:line="240" w:lineRule="auto"/>
              <w:ind w:firstLine="17"/>
              <w:rPr>
                <w:sz w:val="22"/>
                <w:szCs w:val="22"/>
              </w:rPr>
            </w:pPr>
          </w:p>
        </w:tc>
        <w:tc>
          <w:tcPr>
            <w:tcW w:w="5688" w:type="dxa"/>
          </w:tcPr>
          <w:p w:rsidR="008859A5" w:rsidRPr="00C32C50" w:rsidRDefault="008859A5" w:rsidP="00645A01">
            <w:pPr>
              <w:spacing w:before="0" w:after="0" w:line="240" w:lineRule="auto"/>
              <w:ind w:firstLine="0"/>
              <w:rPr>
                <w:sz w:val="22"/>
                <w:szCs w:val="22"/>
              </w:rPr>
            </w:pPr>
          </w:p>
        </w:tc>
      </w:tr>
      <w:tr w:rsidR="008859A5" w:rsidRPr="00C32C50">
        <w:trPr>
          <w:cantSplit/>
        </w:trPr>
        <w:tc>
          <w:tcPr>
            <w:tcW w:w="1646" w:type="dxa"/>
            <w:vMerge/>
          </w:tcPr>
          <w:p w:rsidR="008859A5" w:rsidRPr="00C32C50" w:rsidRDefault="008859A5" w:rsidP="00645A01">
            <w:pPr>
              <w:spacing w:before="0" w:after="0" w:line="240" w:lineRule="auto"/>
              <w:jc w:val="center"/>
              <w:rPr>
                <w:sz w:val="22"/>
                <w:szCs w:val="22"/>
                <w:highlight w:val="yellow"/>
              </w:rPr>
            </w:pPr>
          </w:p>
        </w:tc>
        <w:tc>
          <w:tcPr>
            <w:tcW w:w="3707" w:type="dxa"/>
            <w:vAlign w:val="center"/>
          </w:tcPr>
          <w:p w:rsidR="008859A5" w:rsidRPr="00C32C50" w:rsidRDefault="008859A5" w:rsidP="00645A01">
            <w:pPr>
              <w:spacing w:before="0" w:after="0" w:line="240" w:lineRule="auto"/>
              <w:ind w:firstLine="51"/>
              <w:jc w:val="center"/>
              <w:rPr>
                <w:b/>
                <w:sz w:val="22"/>
                <w:szCs w:val="22"/>
              </w:rPr>
            </w:pPr>
            <w:r w:rsidRPr="00C32C50">
              <w:rPr>
                <w:sz w:val="22"/>
                <w:szCs w:val="22"/>
              </w:rPr>
              <w:t xml:space="preserve">Kvalitātes kritēriju </w:t>
            </w:r>
            <w:r w:rsidR="008D3884">
              <w:rPr>
                <w:sz w:val="22"/>
                <w:szCs w:val="22"/>
              </w:rPr>
              <w:t>punktu</w:t>
            </w:r>
            <w:r w:rsidRPr="00C32C50">
              <w:rPr>
                <w:sz w:val="22"/>
                <w:szCs w:val="22"/>
              </w:rPr>
              <w:t xml:space="preserve"> </w:t>
            </w:r>
            <w:r w:rsidRPr="00C32C50">
              <w:rPr>
                <w:b/>
                <w:sz w:val="22"/>
                <w:szCs w:val="22"/>
              </w:rPr>
              <w:t>kopsumma</w:t>
            </w:r>
          </w:p>
        </w:tc>
        <w:tc>
          <w:tcPr>
            <w:tcW w:w="3827" w:type="dxa"/>
            <w:vAlign w:val="center"/>
          </w:tcPr>
          <w:p w:rsidR="008859A5" w:rsidRPr="00C32C50" w:rsidRDefault="008859A5" w:rsidP="00645A01">
            <w:pPr>
              <w:spacing w:before="0" w:after="0" w:line="240" w:lineRule="auto"/>
              <w:ind w:firstLine="17"/>
              <w:jc w:val="center"/>
              <w:rPr>
                <w:b/>
                <w:sz w:val="22"/>
                <w:szCs w:val="22"/>
              </w:rPr>
            </w:pPr>
          </w:p>
        </w:tc>
        <w:tc>
          <w:tcPr>
            <w:tcW w:w="5688" w:type="dxa"/>
            <w:vAlign w:val="center"/>
          </w:tcPr>
          <w:p w:rsidR="008859A5" w:rsidRPr="00C32C50" w:rsidRDefault="008859A5" w:rsidP="00645A01">
            <w:pPr>
              <w:spacing w:before="0" w:after="0" w:line="240" w:lineRule="auto"/>
              <w:ind w:firstLine="0"/>
              <w:rPr>
                <w:sz w:val="22"/>
                <w:szCs w:val="22"/>
              </w:rPr>
            </w:pPr>
          </w:p>
        </w:tc>
      </w:tr>
      <w:tr w:rsidR="008859A5" w:rsidRPr="00C32C50">
        <w:trPr>
          <w:cantSplit/>
        </w:trPr>
        <w:tc>
          <w:tcPr>
            <w:tcW w:w="1646" w:type="dxa"/>
            <w:vMerge w:val="restart"/>
          </w:tcPr>
          <w:p w:rsidR="008859A5" w:rsidRPr="00C32C50" w:rsidRDefault="008859A5" w:rsidP="00645A01">
            <w:pPr>
              <w:spacing w:before="0" w:after="0" w:line="240" w:lineRule="auto"/>
              <w:ind w:firstLine="0"/>
              <w:jc w:val="center"/>
              <w:rPr>
                <w:sz w:val="22"/>
                <w:szCs w:val="22"/>
                <w:highlight w:val="yellow"/>
              </w:rPr>
            </w:pPr>
            <w:r w:rsidRPr="00C32C50">
              <w:rPr>
                <w:sz w:val="22"/>
                <w:szCs w:val="22"/>
              </w:rPr>
              <w:t>Finansējuma piešķiršanas kritēriji</w:t>
            </w:r>
          </w:p>
        </w:tc>
        <w:tc>
          <w:tcPr>
            <w:tcW w:w="3707" w:type="dxa"/>
            <w:vAlign w:val="center"/>
          </w:tcPr>
          <w:p w:rsidR="008859A5" w:rsidRPr="00C32C50" w:rsidRDefault="008859A5" w:rsidP="00645A01">
            <w:pPr>
              <w:spacing w:before="0" w:after="0" w:line="240" w:lineRule="auto"/>
              <w:ind w:firstLine="51"/>
              <w:jc w:val="center"/>
              <w:rPr>
                <w:sz w:val="22"/>
                <w:szCs w:val="22"/>
              </w:rPr>
            </w:pPr>
            <w:r w:rsidRPr="00C32C50">
              <w:rPr>
                <w:sz w:val="22"/>
                <w:szCs w:val="22"/>
              </w:rPr>
              <w:t>Jā</w:t>
            </w:r>
          </w:p>
        </w:tc>
        <w:tc>
          <w:tcPr>
            <w:tcW w:w="3827" w:type="dxa"/>
            <w:vAlign w:val="center"/>
          </w:tcPr>
          <w:p w:rsidR="008859A5" w:rsidRPr="00C32C50" w:rsidRDefault="008859A5" w:rsidP="00645A01">
            <w:pPr>
              <w:spacing w:before="0" w:after="0" w:line="240" w:lineRule="auto"/>
              <w:ind w:firstLine="17"/>
              <w:jc w:val="center"/>
              <w:rPr>
                <w:b/>
                <w:sz w:val="22"/>
                <w:szCs w:val="22"/>
              </w:rPr>
            </w:pPr>
          </w:p>
        </w:tc>
        <w:tc>
          <w:tcPr>
            <w:tcW w:w="5688" w:type="dxa"/>
            <w:vAlign w:val="center"/>
          </w:tcPr>
          <w:p w:rsidR="008859A5" w:rsidRPr="00C32C50" w:rsidRDefault="008859A5" w:rsidP="00645A01">
            <w:pPr>
              <w:spacing w:before="0" w:after="0" w:line="240" w:lineRule="auto"/>
              <w:ind w:firstLine="0"/>
              <w:rPr>
                <w:sz w:val="22"/>
                <w:szCs w:val="22"/>
              </w:rPr>
            </w:pPr>
          </w:p>
        </w:tc>
      </w:tr>
      <w:tr w:rsidR="008859A5" w:rsidRPr="00C32C50">
        <w:trPr>
          <w:cantSplit/>
        </w:trPr>
        <w:tc>
          <w:tcPr>
            <w:tcW w:w="1646" w:type="dxa"/>
            <w:vMerge/>
          </w:tcPr>
          <w:p w:rsidR="008859A5" w:rsidRPr="00C32C50" w:rsidRDefault="008859A5" w:rsidP="00645A01">
            <w:pPr>
              <w:spacing w:before="0" w:after="0" w:line="240" w:lineRule="auto"/>
              <w:ind w:firstLine="0"/>
              <w:jc w:val="center"/>
              <w:rPr>
                <w:sz w:val="22"/>
                <w:szCs w:val="22"/>
              </w:rPr>
            </w:pPr>
          </w:p>
        </w:tc>
        <w:tc>
          <w:tcPr>
            <w:tcW w:w="3707" w:type="dxa"/>
            <w:vAlign w:val="center"/>
          </w:tcPr>
          <w:p w:rsidR="008859A5" w:rsidRPr="00C32C50" w:rsidRDefault="008859A5" w:rsidP="00645A01">
            <w:pPr>
              <w:spacing w:before="0" w:after="0" w:line="240" w:lineRule="auto"/>
              <w:ind w:firstLine="51"/>
              <w:jc w:val="center"/>
              <w:rPr>
                <w:sz w:val="22"/>
                <w:szCs w:val="22"/>
              </w:rPr>
            </w:pPr>
            <w:r w:rsidRPr="00C32C50">
              <w:rPr>
                <w:sz w:val="22"/>
                <w:szCs w:val="22"/>
              </w:rPr>
              <w:t>Nē</w:t>
            </w:r>
          </w:p>
        </w:tc>
        <w:tc>
          <w:tcPr>
            <w:tcW w:w="3827" w:type="dxa"/>
            <w:vAlign w:val="center"/>
          </w:tcPr>
          <w:p w:rsidR="008859A5" w:rsidRPr="00C32C50" w:rsidRDefault="008859A5" w:rsidP="00645A01">
            <w:pPr>
              <w:spacing w:before="0" w:after="0" w:line="240" w:lineRule="auto"/>
              <w:ind w:firstLine="17"/>
              <w:jc w:val="center"/>
              <w:rPr>
                <w:b/>
                <w:sz w:val="22"/>
                <w:szCs w:val="22"/>
              </w:rPr>
            </w:pPr>
          </w:p>
        </w:tc>
        <w:tc>
          <w:tcPr>
            <w:tcW w:w="5688" w:type="dxa"/>
            <w:vAlign w:val="center"/>
          </w:tcPr>
          <w:p w:rsidR="008859A5" w:rsidRPr="00C32C50" w:rsidRDefault="008859A5" w:rsidP="00645A01">
            <w:pPr>
              <w:spacing w:before="0" w:after="0" w:line="240" w:lineRule="auto"/>
              <w:ind w:firstLine="0"/>
              <w:rPr>
                <w:sz w:val="22"/>
                <w:szCs w:val="22"/>
              </w:rPr>
            </w:pPr>
          </w:p>
        </w:tc>
      </w:tr>
    </w:tbl>
    <w:bookmarkEnd w:id="3"/>
    <w:bookmarkEnd w:id="4"/>
    <w:p w:rsidR="008859A5" w:rsidRPr="00C32C50" w:rsidRDefault="008859A5" w:rsidP="008859A5">
      <w:pPr>
        <w:rPr>
          <w:sz w:val="22"/>
          <w:szCs w:val="22"/>
        </w:rPr>
      </w:pPr>
      <w:r w:rsidRPr="00C32C50">
        <w:rPr>
          <w:b/>
          <w:sz w:val="22"/>
          <w:szCs w:val="22"/>
        </w:rPr>
        <w:t>.*</w:t>
      </w:r>
      <w:r w:rsidRPr="00C32C50">
        <w:rPr>
          <w:i/>
          <w:sz w:val="22"/>
          <w:szCs w:val="22"/>
        </w:rPr>
        <w:t xml:space="preserve"> kritēriju numerācija saskaņā ar MK noteikum</w:t>
      </w:r>
      <w:r w:rsidR="008A0F2B" w:rsidRPr="00C32C50">
        <w:rPr>
          <w:i/>
          <w:sz w:val="22"/>
          <w:szCs w:val="22"/>
        </w:rPr>
        <w:t>iem</w:t>
      </w:r>
      <w:r w:rsidRPr="00C32C50">
        <w:rPr>
          <w:i/>
          <w:sz w:val="22"/>
          <w:szCs w:val="22"/>
        </w:rPr>
        <w:t xml:space="preserve"> Nr.</w:t>
      </w:r>
      <w:r w:rsidR="007C295D" w:rsidRPr="00C32C50">
        <w:rPr>
          <w:i/>
          <w:sz w:val="22"/>
          <w:szCs w:val="22"/>
        </w:rPr>
        <w:t>836</w:t>
      </w:r>
    </w:p>
    <w:p w:rsidR="00514361" w:rsidRPr="00C32C50" w:rsidRDefault="00514361" w:rsidP="00514361">
      <w:pPr>
        <w:ind w:firstLine="540"/>
        <w:rPr>
          <w:sz w:val="22"/>
          <w:szCs w:val="22"/>
          <w:lang w:eastAsia="lv-LV"/>
        </w:rPr>
      </w:pPr>
      <w:r w:rsidRPr="00C32C50">
        <w:rPr>
          <w:sz w:val="22"/>
          <w:szCs w:val="22"/>
          <w:lang w:eastAsia="lv-LV"/>
        </w:rPr>
        <w:t xml:space="preserve">Vērtēšanas komisijas sekretārs, pārbaudot informāciju interneta vietnēs </w:t>
      </w:r>
      <w:hyperlink r:id="rId35" w:history="1">
        <w:r w:rsidRPr="00C32C50">
          <w:rPr>
            <w:sz w:val="22"/>
            <w:szCs w:val="22"/>
            <w:lang w:eastAsia="lv-LV"/>
          </w:rPr>
          <w:t>www.eeagrants.lv</w:t>
        </w:r>
      </w:hyperlink>
      <w:r w:rsidRPr="00C32C50">
        <w:rPr>
          <w:sz w:val="22"/>
          <w:szCs w:val="22"/>
          <w:lang w:eastAsia="lv-LV"/>
        </w:rPr>
        <w:t xml:space="preserve">, </w:t>
      </w:r>
      <w:hyperlink r:id="rId36" w:history="1">
        <w:r w:rsidRPr="00C32C50">
          <w:rPr>
            <w:sz w:val="22"/>
            <w:szCs w:val="22"/>
            <w:lang w:eastAsia="lv-LV"/>
          </w:rPr>
          <w:t>www.swiss-contribution.lv</w:t>
        </w:r>
      </w:hyperlink>
      <w:r w:rsidRPr="00C32C50">
        <w:rPr>
          <w:sz w:val="22"/>
          <w:szCs w:val="22"/>
          <w:lang w:eastAsia="lv-LV"/>
        </w:rPr>
        <w:t xml:space="preserve">, </w:t>
      </w:r>
      <w:hyperlink r:id="rId37" w:history="1">
        <w:r w:rsidRPr="00C32C50">
          <w:rPr>
            <w:sz w:val="22"/>
            <w:szCs w:val="22"/>
            <w:lang w:eastAsia="lv-LV"/>
          </w:rPr>
          <w:t>https://vis.esfondi.lv</w:t>
        </w:r>
      </w:hyperlink>
      <w:r w:rsidRPr="00C32C50">
        <w:rPr>
          <w:sz w:val="22"/>
          <w:szCs w:val="22"/>
          <w:lang w:eastAsia="lv-LV"/>
        </w:rPr>
        <w:t xml:space="preserve"> par (projekta iesniedzēja iestādes nosaukums) iesniegto projekta iesniegumu (projekta nosaukums), ir/nav konstatējis </w:t>
      </w:r>
      <w:r w:rsidR="00551E8B" w:rsidRPr="00C32C50">
        <w:rPr>
          <w:sz w:val="22"/>
          <w:szCs w:val="22"/>
          <w:lang w:eastAsia="lv-LV"/>
        </w:rPr>
        <w:t>dubult</w:t>
      </w:r>
      <w:r w:rsidR="00551E8B">
        <w:rPr>
          <w:sz w:val="22"/>
          <w:szCs w:val="22"/>
          <w:lang w:eastAsia="lv-LV"/>
        </w:rPr>
        <w:t>ā</w:t>
      </w:r>
      <w:r w:rsidR="00551E8B" w:rsidRPr="00C32C50">
        <w:rPr>
          <w:sz w:val="22"/>
          <w:szCs w:val="22"/>
          <w:lang w:eastAsia="lv-LV"/>
        </w:rPr>
        <w:t xml:space="preserve"> </w:t>
      </w:r>
      <w:r w:rsidRPr="00C32C50">
        <w:rPr>
          <w:sz w:val="22"/>
          <w:szCs w:val="22"/>
          <w:lang w:eastAsia="lv-LV"/>
        </w:rPr>
        <w:t>finansējuma risku.</w:t>
      </w:r>
    </w:p>
    <w:p w:rsidR="004E1179" w:rsidRPr="00C32C50" w:rsidRDefault="00514BFB" w:rsidP="004E1179">
      <w:pPr>
        <w:spacing w:before="0" w:after="0"/>
        <w:rPr>
          <w:sz w:val="22"/>
          <w:szCs w:val="22"/>
        </w:rPr>
      </w:pPr>
      <w:r w:rsidRPr="00C32C50">
        <w:rPr>
          <w:sz w:val="22"/>
          <w:szCs w:val="22"/>
        </w:rPr>
        <w:br w:type="page"/>
      </w:r>
      <w:r w:rsidR="004E1179" w:rsidRPr="00C32C50">
        <w:rPr>
          <w:sz w:val="22"/>
          <w:szCs w:val="22"/>
        </w:rPr>
        <w:lastRenderedPageBreak/>
        <w:t xml:space="preserve">Pielikumā: </w:t>
      </w:r>
    </w:p>
    <w:p w:rsidR="008859A5" w:rsidRPr="00C32C50" w:rsidRDefault="004E1179" w:rsidP="00514BFB">
      <w:pPr>
        <w:pStyle w:val="BodyText2"/>
        <w:ind w:left="720" w:firstLine="720"/>
        <w:rPr>
          <w:b/>
          <w:caps/>
          <w:sz w:val="22"/>
          <w:szCs w:val="22"/>
        </w:rPr>
      </w:pPr>
      <w:r w:rsidRPr="00C32C50">
        <w:rPr>
          <w:sz w:val="22"/>
          <w:szCs w:val="22"/>
        </w:rPr>
        <w:t>Projektu iesniegumu prioritārais saraksts</w:t>
      </w:r>
      <w:r w:rsidR="00122217" w:rsidRPr="00C32C50">
        <w:rPr>
          <w:sz w:val="22"/>
          <w:szCs w:val="22"/>
        </w:rPr>
        <w:t>.</w:t>
      </w:r>
      <w:r w:rsidRPr="00C32C50">
        <w:rPr>
          <w:sz w:val="22"/>
          <w:szCs w:val="22"/>
        </w:rPr>
        <w:t xml:space="preserve"> </w:t>
      </w:r>
    </w:p>
    <w:p w:rsidR="008859A5" w:rsidRPr="00C32C50" w:rsidRDefault="008859A5" w:rsidP="008859A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227"/>
        <w:gridCol w:w="5286"/>
      </w:tblGrid>
      <w:tr w:rsidR="008859A5" w:rsidRPr="00C32C50">
        <w:tc>
          <w:tcPr>
            <w:tcW w:w="4361" w:type="dxa"/>
          </w:tcPr>
          <w:p w:rsidR="008859A5" w:rsidRPr="00C32C50" w:rsidRDefault="008859A5" w:rsidP="00645A01">
            <w:pPr>
              <w:spacing w:before="120" w:after="120"/>
              <w:ind w:firstLine="0"/>
              <w:jc w:val="center"/>
              <w:rPr>
                <w:sz w:val="22"/>
                <w:szCs w:val="22"/>
              </w:rPr>
            </w:pPr>
          </w:p>
        </w:tc>
        <w:tc>
          <w:tcPr>
            <w:tcW w:w="2227" w:type="dxa"/>
          </w:tcPr>
          <w:p w:rsidR="008859A5" w:rsidRPr="00C32C50" w:rsidRDefault="008859A5" w:rsidP="00645A01">
            <w:pPr>
              <w:spacing w:before="120" w:after="120"/>
              <w:ind w:firstLine="0"/>
              <w:jc w:val="center"/>
              <w:rPr>
                <w:sz w:val="22"/>
                <w:szCs w:val="22"/>
              </w:rPr>
            </w:pPr>
            <w:r w:rsidRPr="00C32C50">
              <w:rPr>
                <w:sz w:val="22"/>
                <w:szCs w:val="22"/>
              </w:rPr>
              <w:t>Vārds, uzvārds</w:t>
            </w:r>
          </w:p>
        </w:tc>
        <w:tc>
          <w:tcPr>
            <w:tcW w:w="5286" w:type="dxa"/>
          </w:tcPr>
          <w:p w:rsidR="008859A5" w:rsidRPr="00C32C50" w:rsidRDefault="008859A5" w:rsidP="00645A01">
            <w:pPr>
              <w:spacing w:before="120" w:after="120"/>
              <w:ind w:firstLine="0"/>
              <w:jc w:val="center"/>
              <w:rPr>
                <w:sz w:val="22"/>
                <w:szCs w:val="22"/>
              </w:rPr>
            </w:pPr>
            <w:r w:rsidRPr="00C32C50">
              <w:rPr>
                <w:sz w:val="22"/>
                <w:szCs w:val="22"/>
              </w:rPr>
              <w:t>Paraksts</w:t>
            </w:r>
          </w:p>
        </w:tc>
      </w:tr>
      <w:tr w:rsidR="008859A5" w:rsidRPr="00C32C50">
        <w:tc>
          <w:tcPr>
            <w:tcW w:w="4361" w:type="dxa"/>
          </w:tcPr>
          <w:p w:rsidR="008859A5" w:rsidRPr="00C32C50" w:rsidRDefault="008859A5" w:rsidP="00645A01">
            <w:pPr>
              <w:spacing w:before="120" w:after="120"/>
              <w:ind w:firstLine="0"/>
              <w:rPr>
                <w:sz w:val="22"/>
                <w:szCs w:val="22"/>
              </w:rPr>
            </w:pPr>
            <w:r w:rsidRPr="00C32C50">
              <w:rPr>
                <w:sz w:val="22"/>
                <w:szCs w:val="22"/>
              </w:rPr>
              <w:t>Vērtēšanas komisijas priekšsēdētājs</w:t>
            </w:r>
          </w:p>
        </w:tc>
        <w:tc>
          <w:tcPr>
            <w:tcW w:w="2227" w:type="dxa"/>
          </w:tcPr>
          <w:p w:rsidR="008859A5" w:rsidRPr="00C32C50" w:rsidRDefault="008859A5" w:rsidP="00645A01">
            <w:pPr>
              <w:spacing w:before="120" w:after="120"/>
              <w:ind w:firstLine="0"/>
              <w:rPr>
                <w:sz w:val="22"/>
                <w:szCs w:val="22"/>
              </w:rPr>
            </w:pPr>
          </w:p>
        </w:tc>
        <w:tc>
          <w:tcPr>
            <w:tcW w:w="5286" w:type="dxa"/>
          </w:tcPr>
          <w:p w:rsidR="008859A5" w:rsidRPr="00C32C50" w:rsidRDefault="008859A5" w:rsidP="00645A01">
            <w:pPr>
              <w:spacing w:before="120" w:after="120"/>
              <w:ind w:firstLine="0"/>
              <w:rPr>
                <w:sz w:val="22"/>
                <w:szCs w:val="22"/>
              </w:rPr>
            </w:pPr>
          </w:p>
        </w:tc>
      </w:tr>
      <w:tr w:rsidR="008859A5" w:rsidRPr="00C32C50">
        <w:trPr>
          <w:cantSplit/>
        </w:trPr>
        <w:tc>
          <w:tcPr>
            <w:tcW w:w="4361" w:type="dxa"/>
            <w:vMerge w:val="restart"/>
          </w:tcPr>
          <w:p w:rsidR="008859A5" w:rsidRPr="00C32C50" w:rsidRDefault="008859A5" w:rsidP="00645A01">
            <w:pPr>
              <w:spacing w:before="120" w:after="120"/>
              <w:ind w:firstLine="0"/>
              <w:rPr>
                <w:sz w:val="22"/>
                <w:szCs w:val="22"/>
              </w:rPr>
            </w:pPr>
            <w:r w:rsidRPr="00C32C50">
              <w:rPr>
                <w:sz w:val="22"/>
                <w:szCs w:val="22"/>
              </w:rPr>
              <w:t>Vērtēšanas komisijas balsstiesīgie locekļi</w:t>
            </w:r>
          </w:p>
        </w:tc>
        <w:tc>
          <w:tcPr>
            <w:tcW w:w="2227" w:type="dxa"/>
          </w:tcPr>
          <w:p w:rsidR="008859A5" w:rsidRPr="00C32C50" w:rsidRDefault="008859A5" w:rsidP="00645A01">
            <w:pPr>
              <w:spacing w:before="120" w:after="120"/>
              <w:ind w:firstLine="0"/>
              <w:rPr>
                <w:sz w:val="22"/>
                <w:szCs w:val="22"/>
              </w:rPr>
            </w:pPr>
          </w:p>
        </w:tc>
        <w:tc>
          <w:tcPr>
            <w:tcW w:w="5286" w:type="dxa"/>
          </w:tcPr>
          <w:p w:rsidR="008859A5" w:rsidRPr="00C32C50" w:rsidRDefault="008859A5" w:rsidP="00645A01">
            <w:pPr>
              <w:spacing w:before="120" w:after="120"/>
              <w:ind w:firstLine="0"/>
              <w:rPr>
                <w:sz w:val="22"/>
                <w:szCs w:val="22"/>
              </w:rPr>
            </w:pPr>
          </w:p>
        </w:tc>
      </w:tr>
      <w:tr w:rsidR="008859A5" w:rsidRPr="00C32C50">
        <w:trPr>
          <w:cantSplit/>
        </w:trPr>
        <w:tc>
          <w:tcPr>
            <w:tcW w:w="4361" w:type="dxa"/>
            <w:vMerge/>
          </w:tcPr>
          <w:p w:rsidR="008859A5" w:rsidRPr="00C32C50" w:rsidRDefault="008859A5" w:rsidP="00645A01">
            <w:pPr>
              <w:spacing w:before="120" w:after="120"/>
              <w:ind w:firstLine="0"/>
              <w:rPr>
                <w:sz w:val="22"/>
                <w:szCs w:val="22"/>
              </w:rPr>
            </w:pPr>
          </w:p>
        </w:tc>
        <w:tc>
          <w:tcPr>
            <w:tcW w:w="2227" w:type="dxa"/>
          </w:tcPr>
          <w:p w:rsidR="008859A5" w:rsidRPr="00C32C50" w:rsidRDefault="008859A5" w:rsidP="00645A01">
            <w:pPr>
              <w:spacing w:before="120" w:after="120"/>
              <w:ind w:firstLine="0"/>
              <w:rPr>
                <w:sz w:val="22"/>
                <w:szCs w:val="22"/>
              </w:rPr>
            </w:pPr>
          </w:p>
        </w:tc>
        <w:tc>
          <w:tcPr>
            <w:tcW w:w="5286" w:type="dxa"/>
          </w:tcPr>
          <w:p w:rsidR="008859A5" w:rsidRPr="00C32C50" w:rsidRDefault="008859A5" w:rsidP="00645A01">
            <w:pPr>
              <w:spacing w:before="120" w:after="120"/>
              <w:ind w:firstLine="0"/>
              <w:rPr>
                <w:sz w:val="22"/>
                <w:szCs w:val="22"/>
              </w:rPr>
            </w:pPr>
          </w:p>
        </w:tc>
      </w:tr>
      <w:tr w:rsidR="008859A5" w:rsidRPr="00C32C50">
        <w:tc>
          <w:tcPr>
            <w:tcW w:w="4361" w:type="dxa"/>
          </w:tcPr>
          <w:p w:rsidR="008859A5" w:rsidRPr="00C32C50" w:rsidRDefault="008859A5" w:rsidP="00645A01">
            <w:pPr>
              <w:spacing w:before="120" w:after="120"/>
              <w:ind w:firstLine="0"/>
              <w:rPr>
                <w:sz w:val="22"/>
                <w:szCs w:val="22"/>
              </w:rPr>
            </w:pPr>
            <w:r w:rsidRPr="00C32C50">
              <w:rPr>
                <w:sz w:val="22"/>
                <w:szCs w:val="22"/>
              </w:rPr>
              <w:t>Vērtēšanas komisijas sekretārs</w:t>
            </w:r>
          </w:p>
        </w:tc>
        <w:tc>
          <w:tcPr>
            <w:tcW w:w="2227" w:type="dxa"/>
          </w:tcPr>
          <w:p w:rsidR="008859A5" w:rsidRPr="00C32C50" w:rsidRDefault="008859A5" w:rsidP="00645A01">
            <w:pPr>
              <w:spacing w:before="120" w:after="120"/>
              <w:ind w:firstLine="0"/>
              <w:rPr>
                <w:sz w:val="22"/>
                <w:szCs w:val="22"/>
              </w:rPr>
            </w:pPr>
          </w:p>
        </w:tc>
        <w:tc>
          <w:tcPr>
            <w:tcW w:w="5286" w:type="dxa"/>
          </w:tcPr>
          <w:p w:rsidR="008859A5" w:rsidRPr="00C32C50" w:rsidRDefault="008859A5" w:rsidP="00645A01">
            <w:pPr>
              <w:spacing w:before="120" w:after="120"/>
              <w:ind w:firstLine="0"/>
              <w:rPr>
                <w:sz w:val="22"/>
                <w:szCs w:val="22"/>
              </w:rPr>
            </w:pPr>
          </w:p>
        </w:tc>
      </w:tr>
    </w:tbl>
    <w:p w:rsidR="00836E93" w:rsidRPr="00C32C50" w:rsidRDefault="00836E93" w:rsidP="00836E93">
      <w:pPr>
        <w:pStyle w:val="Title"/>
        <w:jc w:val="right"/>
        <w:rPr>
          <w:i/>
          <w:iCs/>
          <w:sz w:val="22"/>
          <w:szCs w:val="22"/>
        </w:rPr>
        <w:sectPr w:rsidR="00836E93" w:rsidRPr="00C32C50" w:rsidSect="00BA089D">
          <w:pgSz w:w="16838" w:h="11906" w:orient="landscape"/>
          <w:pgMar w:top="1797" w:right="1440" w:bottom="1797" w:left="1440" w:header="709" w:footer="709" w:gutter="0"/>
          <w:cols w:space="708"/>
          <w:docGrid w:linePitch="360"/>
        </w:sectPr>
      </w:pPr>
    </w:p>
    <w:p w:rsidR="00836E93" w:rsidRPr="00C32C50" w:rsidRDefault="00836E93" w:rsidP="00836E93">
      <w:pPr>
        <w:pStyle w:val="Title"/>
        <w:jc w:val="right"/>
        <w:rPr>
          <w:iCs/>
          <w:sz w:val="22"/>
          <w:szCs w:val="22"/>
        </w:rPr>
      </w:pPr>
      <w:r w:rsidRPr="00C32C50">
        <w:rPr>
          <w:iCs/>
          <w:sz w:val="22"/>
          <w:szCs w:val="22"/>
        </w:rPr>
        <w:lastRenderedPageBreak/>
        <w:t xml:space="preserve">Pielikums Nr. </w:t>
      </w:r>
      <w:r w:rsidR="00BF33B1" w:rsidRPr="00C32C50">
        <w:rPr>
          <w:iCs/>
          <w:sz w:val="22"/>
          <w:szCs w:val="22"/>
        </w:rPr>
        <w:t>11</w:t>
      </w:r>
      <w:r w:rsidRPr="00C32C50">
        <w:rPr>
          <w:iCs/>
          <w:sz w:val="22"/>
          <w:szCs w:val="22"/>
        </w:rPr>
        <w:t xml:space="preserve"> </w:t>
      </w:r>
    </w:p>
    <w:p w:rsidR="0003619B" w:rsidRPr="00C32C50" w:rsidRDefault="0003619B" w:rsidP="008905ED">
      <w:pPr>
        <w:pStyle w:val="Title"/>
        <w:jc w:val="both"/>
        <w:rPr>
          <w:iCs/>
          <w:sz w:val="22"/>
          <w:szCs w:val="22"/>
        </w:rPr>
      </w:pPr>
    </w:p>
    <w:p w:rsidR="00C04E9A" w:rsidRPr="00C32C50" w:rsidRDefault="00C04E9A" w:rsidP="00C04E9A">
      <w:pPr>
        <w:jc w:val="center"/>
        <w:rPr>
          <w:b/>
          <w:sz w:val="22"/>
          <w:szCs w:val="22"/>
        </w:rPr>
      </w:pPr>
      <w:r w:rsidRPr="00C32C50">
        <w:rPr>
          <w:b/>
          <w:sz w:val="22"/>
          <w:szCs w:val="22"/>
        </w:rPr>
        <w:t>Pārbaudes lapa par dubultās finansēšanas risku</w:t>
      </w:r>
    </w:p>
    <w:tbl>
      <w:tblPr>
        <w:tblW w:w="11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8"/>
        <w:gridCol w:w="1184"/>
        <w:gridCol w:w="1749"/>
        <w:gridCol w:w="1701"/>
        <w:gridCol w:w="2410"/>
        <w:gridCol w:w="1701"/>
        <w:gridCol w:w="1701"/>
      </w:tblGrid>
      <w:tr w:rsidR="00514361" w:rsidRPr="00C32C50" w:rsidTr="00514361">
        <w:tc>
          <w:tcPr>
            <w:tcW w:w="1428" w:type="dxa"/>
          </w:tcPr>
          <w:p w:rsidR="00514361" w:rsidRPr="00C32C50" w:rsidRDefault="00514361" w:rsidP="00514361">
            <w:pPr>
              <w:ind w:firstLine="0"/>
              <w:rPr>
                <w:b/>
                <w:sz w:val="22"/>
                <w:szCs w:val="22"/>
              </w:rPr>
            </w:pPr>
            <w:r w:rsidRPr="00C32C50">
              <w:rPr>
                <w:b/>
                <w:sz w:val="22"/>
                <w:szCs w:val="22"/>
              </w:rPr>
              <w:t>Projekta identifikācijas numurs</w:t>
            </w:r>
          </w:p>
        </w:tc>
        <w:tc>
          <w:tcPr>
            <w:tcW w:w="1184" w:type="dxa"/>
          </w:tcPr>
          <w:p w:rsidR="00514361" w:rsidRPr="00C32C50" w:rsidRDefault="00514361" w:rsidP="00514361">
            <w:pPr>
              <w:ind w:firstLine="0"/>
              <w:rPr>
                <w:b/>
                <w:sz w:val="22"/>
                <w:szCs w:val="22"/>
              </w:rPr>
            </w:pPr>
            <w:r w:rsidRPr="00C32C50">
              <w:rPr>
                <w:b/>
                <w:sz w:val="22"/>
                <w:szCs w:val="22"/>
              </w:rPr>
              <w:t>Projekta nosaukums</w:t>
            </w:r>
          </w:p>
        </w:tc>
        <w:tc>
          <w:tcPr>
            <w:tcW w:w="1749" w:type="dxa"/>
          </w:tcPr>
          <w:p w:rsidR="00514361" w:rsidRPr="00C32C50" w:rsidRDefault="00514361" w:rsidP="00514361">
            <w:pPr>
              <w:ind w:firstLine="0"/>
              <w:jc w:val="left"/>
              <w:rPr>
                <w:b/>
                <w:sz w:val="22"/>
                <w:szCs w:val="22"/>
              </w:rPr>
            </w:pPr>
            <w:r w:rsidRPr="00C32C50">
              <w:rPr>
                <w:b/>
                <w:iCs/>
                <w:sz w:val="22"/>
                <w:szCs w:val="22"/>
                <w:lang w:eastAsia="lv-LV"/>
              </w:rPr>
              <w:t>Projekta iesniedzējs</w:t>
            </w:r>
            <w:r w:rsidRPr="00C32C50" w:rsidDel="00514361">
              <w:rPr>
                <w:b/>
                <w:sz w:val="22"/>
                <w:szCs w:val="22"/>
              </w:rPr>
              <w:t xml:space="preserve"> </w:t>
            </w:r>
          </w:p>
        </w:tc>
        <w:tc>
          <w:tcPr>
            <w:tcW w:w="1701" w:type="dxa"/>
          </w:tcPr>
          <w:p w:rsidR="00514361" w:rsidRPr="00C32C50" w:rsidRDefault="00514361" w:rsidP="00514361">
            <w:pPr>
              <w:ind w:firstLine="0"/>
              <w:rPr>
                <w:b/>
                <w:sz w:val="22"/>
                <w:szCs w:val="22"/>
              </w:rPr>
            </w:pPr>
            <w:r w:rsidRPr="00C32C50">
              <w:rPr>
                <w:b/>
                <w:sz w:val="22"/>
                <w:szCs w:val="22"/>
              </w:rPr>
              <w:t xml:space="preserve">Pārbaude </w:t>
            </w:r>
            <w:hyperlink r:id="rId38" w:history="1">
              <w:r w:rsidRPr="00C32C50">
                <w:rPr>
                  <w:rStyle w:val="Hyperlink"/>
                  <w:sz w:val="22"/>
                  <w:szCs w:val="22"/>
                </w:rPr>
                <w:t>http://www.eeagrants.lv/projekti.htm</w:t>
              </w:r>
            </w:hyperlink>
            <w:r w:rsidRPr="00C32C50">
              <w:rPr>
                <w:sz w:val="22"/>
                <w:szCs w:val="22"/>
              </w:rPr>
              <w:t xml:space="preserve"> *</w:t>
            </w:r>
          </w:p>
        </w:tc>
        <w:tc>
          <w:tcPr>
            <w:tcW w:w="2410" w:type="dxa"/>
          </w:tcPr>
          <w:p w:rsidR="00514361" w:rsidRPr="00C32C50" w:rsidRDefault="00514361" w:rsidP="00514361">
            <w:pPr>
              <w:ind w:firstLine="0"/>
              <w:rPr>
                <w:b/>
                <w:sz w:val="22"/>
                <w:szCs w:val="22"/>
              </w:rPr>
            </w:pPr>
            <w:r w:rsidRPr="00C32C50">
              <w:rPr>
                <w:b/>
                <w:sz w:val="22"/>
                <w:szCs w:val="22"/>
              </w:rPr>
              <w:t xml:space="preserve">Pārbaude </w:t>
            </w:r>
            <w:hyperlink r:id="rId39" w:history="1">
              <w:r w:rsidRPr="00C32C50">
                <w:rPr>
                  <w:rStyle w:val="Hyperlink"/>
                  <w:sz w:val="22"/>
                  <w:szCs w:val="22"/>
                </w:rPr>
                <w:t>http://www.swiss-contribution.lv/page/69</w:t>
              </w:r>
            </w:hyperlink>
            <w:proofErr w:type="gramStart"/>
            <w:r w:rsidRPr="00C32C50">
              <w:rPr>
                <w:sz w:val="22"/>
                <w:szCs w:val="22"/>
              </w:rPr>
              <w:t xml:space="preserve">  </w:t>
            </w:r>
            <w:proofErr w:type="gramEnd"/>
            <w:r w:rsidRPr="00C32C50">
              <w:rPr>
                <w:sz w:val="22"/>
                <w:szCs w:val="22"/>
              </w:rPr>
              <w:t>*</w:t>
            </w:r>
          </w:p>
        </w:tc>
        <w:tc>
          <w:tcPr>
            <w:tcW w:w="1701" w:type="dxa"/>
          </w:tcPr>
          <w:p w:rsidR="00514361" w:rsidRPr="00C32C50" w:rsidRDefault="00514361" w:rsidP="00514361">
            <w:pPr>
              <w:ind w:firstLine="0"/>
              <w:rPr>
                <w:b/>
                <w:sz w:val="22"/>
                <w:szCs w:val="22"/>
              </w:rPr>
            </w:pPr>
            <w:r w:rsidRPr="00C32C50">
              <w:rPr>
                <w:b/>
                <w:sz w:val="22"/>
                <w:szCs w:val="22"/>
              </w:rPr>
              <w:t xml:space="preserve">Pārbaude </w:t>
            </w:r>
            <w:hyperlink r:id="rId40" w:history="1">
              <w:r w:rsidRPr="00C32C50">
                <w:rPr>
                  <w:rStyle w:val="Hyperlink"/>
                  <w:sz w:val="22"/>
                  <w:szCs w:val="22"/>
                </w:rPr>
                <w:t>https://parskati.esfondi.lv/ReportServer/Pages/ReportViewer.aspx?%2fPAR.02</w:t>
              </w:r>
            </w:hyperlink>
            <w:r w:rsidRPr="00C32C50">
              <w:rPr>
                <w:sz w:val="22"/>
                <w:szCs w:val="22"/>
              </w:rPr>
              <w:t xml:space="preserve"> **</w:t>
            </w:r>
          </w:p>
        </w:tc>
        <w:tc>
          <w:tcPr>
            <w:tcW w:w="1701" w:type="dxa"/>
          </w:tcPr>
          <w:p w:rsidR="00514361" w:rsidRPr="00C32C50" w:rsidRDefault="00514361" w:rsidP="00514361">
            <w:pPr>
              <w:ind w:firstLine="0"/>
              <w:rPr>
                <w:b/>
                <w:sz w:val="22"/>
                <w:szCs w:val="22"/>
              </w:rPr>
            </w:pPr>
            <w:r w:rsidRPr="00C32C50">
              <w:rPr>
                <w:b/>
                <w:sz w:val="22"/>
                <w:szCs w:val="22"/>
              </w:rPr>
              <w:t>Piezīmes</w:t>
            </w:r>
          </w:p>
        </w:tc>
      </w:tr>
      <w:tr w:rsidR="00514361" w:rsidRPr="00C32C50" w:rsidTr="00514361">
        <w:tc>
          <w:tcPr>
            <w:tcW w:w="1428" w:type="dxa"/>
          </w:tcPr>
          <w:p w:rsidR="00514361" w:rsidRPr="00C32C50" w:rsidRDefault="00514361" w:rsidP="00C04E9A">
            <w:pPr>
              <w:rPr>
                <w:b/>
                <w:sz w:val="22"/>
                <w:szCs w:val="22"/>
              </w:rPr>
            </w:pPr>
          </w:p>
        </w:tc>
        <w:tc>
          <w:tcPr>
            <w:tcW w:w="1184" w:type="dxa"/>
          </w:tcPr>
          <w:p w:rsidR="00514361" w:rsidRPr="00C32C50" w:rsidRDefault="00514361" w:rsidP="00C04E9A">
            <w:pPr>
              <w:rPr>
                <w:b/>
                <w:sz w:val="22"/>
                <w:szCs w:val="22"/>
              </w:rPr>
            </w:pPr>
          </w:p>
        </w:tc>
        <w:tc>
          <w:tcPr>
            <w:tcW w:w="1749" w:type="dxa"/>
          </w:tcPr>
          <w:p w:rsidR="00514361" w:rsidRPr="00C32C50" w:rsidRDefault="00514361" w:rsidP="00C04E9A">
            <w:pPr>
              <w:rPr>
                <w:b/>
                <w:sz w:val="22"/>
                <w:szCs w:val="22"/>
              </w:rPr>
            </w:pPr>
          </w:p>
        </w:tc>
        <w:tc>
          <w:tcPr>
            <w:tcW w:w="1701" w:type="dxa"/>
          </w:tcPr>
          <w:p w:rsidR="00514361" w:rsidRPr="00C32C50" w:rsidRDefault="00514361" w:rsidP="00C04E9A">
            <w:pPr>
              <w:rPr>
                <w:b/>
                <w:sz w:val="22"/>
                <w:szCs w:val="22"/>
              </w:rPr>
            </w:pPr>
          </w:p>
        </w:tc>
        <w:tc>
          <w:tcPr>
            <w:tcW w:w="2410" w:type="dxa"/>
          </w:tcPr>
          <w:p w:rsidR="00514361" w:rsidRPr="00C32C50" w:rsidRDefault="00514361" w:rsidP="00C04E9A">
            <w:pPr>
              <w:rPr>
                <w:b/>
                <w:sz w:val="22"/>
                <w:szCs w:val="22"/>
              </w:rPr>
            </w:pPr>
          </w:p>
        </w:tc>
        <w:tc>
          <w:tcPr>
            <w:tcW w:w="1701" w:type="dxa"/>
          </w:tcPr>
          <w:p w:rsidR="00514361" w:rsidRPr="00C32C50" w:rsidRDefault="00514361" w:rsidP="00C04E9A">
            <w:pPr>
              <w:rPr>
                <w:b/>
                <w:sz w:val="22"/>
                <w:szCs w:val="22"/>
              </w:rPr>
            </w:pPr>
          </w:p>
        </w:tc>
        <w:tc>
          <w:tcPr>
            <w:tcW w:w="1701" w:type="dxa"/>
          </w:tcPr>
          <w:p w:rsidR="00514361" w:rsidRPr="00C32C50" w:rsidRDefault="00514361" w:rsidP="00C04E9A">
            <w:pPr>
              <w:rPr>
                <w:b/>
                <w:sz w:val="22"/>
                <w:szCs w:val="22"/>
              </w:rPr>
            </w:pPr>
          </w:p>
        </w:tc>
      </w:tr>
      <w:tr w:rsidR="00514361" w:rsidRPr="00C32C50" w:rsidTr="00514361">
        <w:tc>
          <w:tcPr>
            <w:tcW w:w="1428" w:type="dxa"/>
          </w:tcPr>
          <w:p w:rsidR="00514361" w:rsidRPr="00C32C50" w:rsidRDefault="00514361" w:rsidP="00C04E9A">
            <w:pPr>
              <w:rPr>
                <w:b/>
                <w:sz w:val="22"/>
                <w:szCs w:val="22"/>
              </w:rPr>
            </w:pPr>
          </w:p>
        </w:tc>
        <w:tc>
          <w:tcPr>
            <w:tcW w:w="1184" w:type="dxa"/>
          </w:tcPr>
          <w:p w:rsidR="00514361" w:rsidRPr="00C32C50" w:rsidRDefault="00514361" w:rsidP="00C04E9A">
            <w:pPr>
              <w:rPr>
                <w:b/>
                <w:sz w:val="22"/>
                <w:szCs w:val="22"/>
              </w:rPr>
            </w:pPr>
          </w:p>
        </w:tc>
        <w:tc>
          <w:tcPr>
            <w:tcW w:w="1749" w:type="dxa"/>
          </w:tcPr>
          <w:p w:rsidR="00514361" w:rsidRPr="00C32C50" w:rsidRDefault="00514361" w:rsidP="00C04E9A">
            <w:pPr>
              <w:rPr>
                <w:b/>
                <w:sz w:val="22"/>
                <w:szCs w:val="22"/>
              </w:rPr>
            </w:pPr>
          </w:p>
        </w:tc>
        <w:tc>
          <w:tcPr>
            <w:tcW w:w="1701" w:type="dxa"/>
          </w:tcPr>
          <w:p w:rsidR="00514361" w:rsidRPr="00C32C50" w:rsidRDefault="00514361" w:rsidP="00C04E9A">
            <w:pPr>
              <w:rPr>
                <w:b/>
                <w:sz w:val="22"/>
                <w:szCs w:val="22"/>
              </w:rPr>
            </w:pPr>
          </w:p>
        </w:tc>
        <w:tc>
          <w:tcPr>
            <w:tcW w:w="2410" w:type="dxa"/>
          </w:tcPr>
          <w:p w:rsidR="00514361" w:rsidRPr="00C32C50" w:rsidRDefault="00514361" w:rsidP="00C04E9A">
            <w:pPr>
              <w:rPr>
                <w:b/>
                <w:sz w:val="22"/>
                <w:szCs w:val="22"/>
              </w:rPr>
            </w:pPr>
          </w:p>
        </w:tc>
        <w:tc>
          <w:tcPr>
            <w:tcW w:w="1701" w:type="dxa"/>
          </w:tcPr>
          <w:p w:rsidR="00514361" w:rsidRPr="00C32C50" w:rsidRDefault="00514361" w:rsidP="00C04E9A">
            <w:pPr>
              <w:rPr>
                <w:b/>
                <w:sz w:val="22"/>
                <w:szCs w:val="22"/>
              </w:rPr>
            </w:pPr>
          </w:p>
        </w:tc>
        <w:tc>
          <w:tcPr>
            <w:tcW w:w="1701" w:type="dxa"/>
          </w:tcPr>
          <w:p w:rsidR="00514361" w:rsidRPr="00C32C50" w:rsidRDefault="00514361" w:rsidP="00C04E9A">
            <w:pPr>
              <w:rPr>
                <w:b/>
                <w:sz w:val="22"/>
                <w:szCs w:val="22"/>
              </w:rPr>
            </w:pPr>
          </w:p>
        </w:tc>
      </w:tr>
    </w:tbl>
    <w:p w:rsidR="00C04E9A" w:rsidRPr="00C32C50" w:rsidRDefault="00C04E9A" w:rsidP="00C04E9A">
      <w:pPr>
        <w:spacing w:after="0" w:line="240" w:lineRule="auto"/>
        <w:rPr>
          <w:sz w:val="22"/>
          <w:szCs w:val="22"/>
        </w:rPr>
      </w:pPr>
      <w:r w:rsidRPr="00C32C50">
        <w:rPr>
          <w:sz w:val="22"/>
          <w:szCs w:val="22"/>
        </w:rPr>
        <w:t>*Pārbauda pēc nosaukuma un projekta iesniedzēja.</w:t>
      </w:r>
    </w:p>
    <w:p w:rsidR="00C04E9A" w:rsidRPr="00C32C50" w:rsidRDefault="00C04E9A" w:rsidP="00C04E9A">
      <w:pPr>
        <w:spacing w:after="0" w:line="240" w:lineRule="auto"/>
        <w:rPr>
          <w:sz w:val="22"/>
          <w:szCs w:val="22"/>
        </w:rPr>
      </w:pPr>
      <w:r w:rsidRPr="00C32C50">
        <w:rPr>
          <w:sz w:val="22"/>
          <w:szCs w:val="22"/>
        </w:rPr>
        <w:t>** Pārbauda pēc nosaukuma un projekta iesniedzēja sadaļās Apstiprināts, Līgums/Lēmums un Pabeigts.</w:t>
      </w:r>
    </w:p>
    <w:p w:rsidR="00C04E9A" w:rsidRPr="00C32C50" w:rsidRDefault="00C04E9A" w:rsidP="00836E93">
      <w:pPr>
        <w:ind w:firstLine="0"/>
        <w:rPr>
          <w:sz w:val="22"/>
          <w:szCs w:val="22"/>
        </w:rPr>
      </w:pPr>
    </w:p>
    <w:sectPr w:rsidR="00C04E9A" w:rsidRPr="00C32C50" w:rsidSect="00BA089D">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71" w:rsidRDefault="009D5671">
      <w:r>
        <w:separator/>
      </w:r>
    </w:p>
  </w:endnote>
  <w:endnote w:type="continuationSeparator" w:id="0">
    <w:p w:rsidR="009D5671" w:rsidRDefault="009D5671">
      <w:r>
        <w:continuationSeparator/>
      </w:r>
    </w:p>
  </w:endnote>
  <w:endnote w:type="continuationNotice" w:id="1">
    <w:p w:rsidR="009D5671" w:rsidRDefault="009D56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DC" w:rsidRDefault="005310DC">
    <w:pPr>
      <w:pStyle w:val="Footer"/>
      <w:spacing w:before="0" w:after="0" w:line="240" w:lineRule="auto"/>
      <w:ind w:firstLine="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DC" w:rsidRDefault="005310DC">
    <w:pPr>
      <w:pStyle w:val="Footer"/>
      <w:widowControl/>
      <w:tabs>
        <w:tab w:val="clear" w:pos="4153"/>
        <w:tab w:val="clear" w:pos="8306"/>
        <w:tab w:val="left" w:pos="4536"/>
        <w:tab w:val="left" w:pos="8789"/>
      </w:tabs>
      <w:spacing w:before="0" w:after="0" w:line="240" w:lineRule="auto"/>
      <w:ind w:firstLine="0"/>
      <w:jc w:val="left"/>
      <w:rPr>
        <w:sz w:val="19"/>
        <w:szCs w:val="19"/>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DC" w:rsidRDefault="005310DC">
    <w:pPr>
      <w:pStyle w:val="Footer"/>
      <w:spacing w:before="0" w:after="0" w:line="240" w:lineRule="auto"/>
      <w:ind w:firstLine="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DC" w:rsidRDefault="005310DC">
    <w:pPr>
      <w:pStyle w:val="Footer"/>
      <w:widowControl/>
      <w:tabs>
        <w:tab w:val="clear" w:pos="4153"/>
        <w:tab w:val="clear" w:pos="8306"/>
        <w:tab w:val="left" w:pos="4536"/>
        <w:tab w:val="left" w:pos="8789"/>
      </w:tabs>
      <w:spacing w:before="0" w:after="0" w:line="240" w:lineRule="auto"/>
      <w:ind w:firstLine="0"/>
      <w:jc w:val="left"/>
      <w:rPr>
        <w:sz w:val="19"/>
        <w:szCs w:val="19"/>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71" w:rsidRDefault="009D5671">
      <w:r>
        <w:separator/>
      </w:r>
    </w:p>
  </w:footnote>
  <w:footnote w:type="continuationSeparator" w:id="0">
    <w:p w:rsidR="009D5671" w:rsidRDefault="009D5671">
      <w:r>
        <w:continuationSeparator/>
      </w:r>
    </w:p>
  </w:footnote>
  <w:footnote w:type="continuationNotice" w:id="1">
    <w:p w:rsidR="009D5671" w:rsidRDefault="009D5671">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DC" w:rsidRDefault="005310DC" w:rsidP="004E1F9F">
    <w:pPr>
      <w:pStyle w:val="Header"/>
      <w:framePr w:wrap="around" w:vAnchor="text" w:hAnchor="margin" w:xAlign="center" w:y="1"/>
      <w:widowControl/>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Pr>
        <w:rStyle w:val="PageNumber"/>
        <w:noProof/>
        <w:sz w:val="23"/>
        <w:szCs w:val="23"/>
      </w:rPr>
      <w:t>1</w:t>
    </w:r>
    <w:r>
      <w:rPr>
        <w:rStyle w:val="PageNumber"/>
        <w:sz w:val="23"/>
        <w:szCs w:val="23"/>
      </w:rPr>
      <w:fldChar w:fldCharType="end"/>
    </w:r>
  </w:p>
  <w:p w:rsidR="005310DC" w:rsidRDefault="005310DC">
    <w:pPr>
      <w:pStyle w:val="Header"/>
      <w:widowControl/>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DC" w:rsidRDefault="005310DC" w:rsidP="004E1F9F">
    <w:pPr>
      <w:pStyle w:val="Header"/>
      <w:framePr w:wrap="around" w:vAnchor="text" w:hAnchor="margin" w:xAlign="center" w:y="1"/>
      <w:widowControl/>
      <w:spacing w:line="240" w:lineRule="auto"/>
      <w:ind w:firstLine="0"/>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sidR="005C60CD">
      <w:rPr>
        <w:rStyle w:val="PageNumber"/>
        <w:noProof/>
        <w:sz w:val="23"/>
        <w:szCs w:val="23"/>
      </w:rPr>
      <w:t>9</w:t>
    </w:r>
    <w:r>
      <w:rPr>
        <w:rStyle w:val="PageNumber"/>
        <w:sz w:val="23"/>
        <w:szCs w:val="23"/>
      </w:rPr>
      <w:fldChar w:fldCharType="end"/>
    </w:r>
  </w:p>
  <w:p w:rsidR="005310DC" w:rsidRDefault="005310DC">
    <w:pPr>
      <w:pStyle w:val="Header"/>
      <w:widowControl/>
      <w:ind w:firstLine="0"/>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DC" w:rsidRDefault="005310DC" w:rsidP="004E1F9F">
    <w:pPr>
      <w:pStyle w:val="Header"/>
      <w:framePr w:wrap="around" w:vAnchor="text" w:hAnchor="margin" w:xAlign="center" w:y="1"/>
      <w:widowControl/>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Pr>
        <w:rStyle w:val="PageNumber"/>
        <w:noProof/>
        <w:sz w:val="23"/>
        <w:szCs w:val="23"/>
      </w:rPr>
      <w:t>1</w:t>
    </w:r>
    <w:r>
      <w:rPr>
        <w:rStyle w:val="PageNumber"/>
        <w:sz w:val="23"/>
        <w:szCs w:val="23"/>
      </w:rPr>
      <w:fldChar w:fldCharType="end"/>
    </w:r>
  </w:p>
  <w:p w:rsidR="005310DC" w:rsidRDefault="005310DC">
    <w:pPr>
      <w:pStyle w:val="Header"/>
      <w:widowControl/>
      <w:rPr>
        <w:sz w:val="23"/>
        <w:szCs w:val="23"/>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DC" w:rsidRDefault="005310DC" w:rsidP="004E1F9F">
    <w:pPr>
      <w:pStyle w:val="Header"/>
      <w:framePr w:wrap="around" w:vAnchor="text" w:hAnchor="margin" w:xAlign="center" w:y="1"/>
      <w:widowControl/>
      <w:spacing w:line="240" w:lineRule="auto"/>
      <w:ind w:firstLine="0"/>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sidR="005C60CD">
      <w:rPr>
        <w:rStyle w:val="PageNumber"/>
        <w:noProof/>
        <w:sz w:val="23"/>
        <w:szCs w:val="23"/>
      </w:rPr>
      <w:t>98</w:t>
    </w:r>
    <w:r>
      <w:rPr>
        <w:rStyle w:val="PageNumber"/>
        <w:sz w:val="23"/>
        <w:szCs w:val="23"/>
      </w:rPr>
      <w:fldChar w:fldCharType="end"/>
    </w:r>
  </w:p>
  <w:p w:rsidR="005310DC" w:rsidRDefault="005310DC">
    <w:pPr>
      <w:pStyle w:val="Header"/>
      <w:widowControl/>
      <w:ind w:firstLine="0"/>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073"/>
    <w:multiLevelType w:val="hybridMultilevel"/>
    <w:tmpl w:val="66D0B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62A6"/>
    <w:multiLevelType w:val="multilevel"/>
    <w:tmpl w:val="2D66EB6A"/>
    <w:lvl w:ilvl="0">
      <w:start w:val="10"/>
      <w:numFmt w:val="decimal"/>
      <w:lvlText w:val="%1."/>
      <w:lvlJc w:val="left"/>
      <w:pPr>
        <w:ind w:left="645" w:hanging="360"/>
      </w:pPr>
      <w:rPr>
        <w:rFonts w:hint="default"/>
        <w:b w:val="0"/>
      </w:rPr>
    </w:lvl>
    <w:lvl w:ilvl="1">
      <w:start w:val="1"/>
      <w:numFmt w:val="decimal"/>
      <w:isLgl/>
      <w:lvlText w:val="%1.%2."/>
      <w:lvlJc w:val="left"/>
      <w:pPr>
        <w:ind w:left="765" w:hanging="48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2085" w:hanging="1800"/>
      </w:pPr>
      <w:rPr>
        <w:rFonts w:hint="default"/>
      </w:rPr>
    </w:lvl>
  </w:abstractNum>
  <w:abstractNum w:abstractNumId="2">
    <w:nsid w:val="24700706"/>
    <w:multiLevelType w:val="multilevel"/>
    <w:tmpl w:val="9F0871F0"/>
    <w:lvl w:ilvl="0">
      <w:start w:val="25"/>
      <w:numFmt w:val="decimal"/>
      <w:lvlText w:val="%1."/>
      <w:lvlJc w:val="left"/>
      <w:pPr>
        <w:ind w:left="480" w:hanging="480"/>
      </w:pPr>
      <w:rPr>
        <w:rFonts w:hint="default"/>
        <w:b w:val="0"/>
      </w:rPr>
    </w:lvl>
    <w:lvl w:ilvl="1">
      <w:start w:val="1"/>
      <w:numFmt w:val="decimal"/>
      <w:lvlText w:val="%2."/>
      <w:lvlJc w:val="left"/>
      <w:pPr>
        <w:ind w:left="2040" w:hanging="480"/>
      </w:pPr>
      <w:rPr>
        <w:rFonts w:ascii="Times New Roman" w:eastAsia="Times New Roman" w:hAnsi="Times New Roman" w:cs="Times New Roman"/>
      </w:rPr>
    </w:lvl>
    <w:lvl w:ilvl="2">
      <w:start w:val="1"/>
      <w:numFmt w:val="decimal"/>
      <w:lvlText w:val="%1.%2.%3."/>
      <w:lvlJc w:val="left"/>
      <w:pPr>
        <w:ind w:left="3450" w:hanging="720"/>
      </w:pPr>
      <w:rPr>
        <w:rFonts w:hint="default"/>
      </w:rPr>
    </w:lvl>
    <w:lvl w:ilvl="3">
      <w:start w:val="1"/>
      <w:numFmt w:val="decimal"/>
      <w:lvlText w:val="%1.%2.%3.%4."/>
      <w:lvlJc w:val="left"/>
      <w:pPr>
        <w:ind w:left="4815" w:hanging="720"/>
      </w:pPr>
      <w:rPr>
        <w:rFonts w:hint="default"/>
      </w:rPr>
    </w:lvl>
    <w:lvl w:ilvl="4">
      <w:start w:val="1"/>
      <w:numFmt w:val="decimal"/>
      <w:lvlText w:val="%1.%2.%3.%4.%5."/>
      <w:lvlJc w:val="left"/>
      <w:pPr>
        <w:ind w:left="6540" w:hanging="1080"/>
      </w:pPr>
      <w:rPr>
        <w:rFonts w:hint="default"/>
      </w:rPr>
    </w:lvl>
    <w:lvl w:ilvl="5">
      <w:start w:val="1"/>
      <w:numFmt w:val="decimal"/>
      <w:lvlText w:val="%1.%2.%3.%4.%5.%6."/>
      <w:lvlJc w:val="left"/>
      <w:pPr>
        <w:ind w:left="7905" w:hanging="1080"/>
      </w:pPr>
      <w:rPr>
        <w:rFonts w:hint="default"/>
      </w:rPr>
    </w:lvl>
    <w:lvl w:ilvl="6">
      <w:start w:val="1"/>
      <w:numFmt w:val="decimal"/>
      <w:lvlText w:val="%1.%2.%3.%4.%5.%6.%7."/>
      <w:lvlJc w:val="left"/>
      <w:pPr>
        <w:ind w:left="9630" w:hanging="1440"/>
      </w:pPr>
      <w:rPr>
        <w:rFonts w:hint="default"/>
      </w:rPr>
    </w:lvl>
    <w:lvl w:ilvl="7">
      <w:start w:val="1"/>
      <w:numFmt w:val="decimal"/>
      <w:lvlText w:val="%1.%2.%3.%4.%5.%6.%7.%8."/>
      <w:lvlJc w:val="left"/>
      <w:pPr>
        <w:ind w:left="10995" w:hanging="1440"/>
      </w:pPr>
      <w:rPr>
        <w:rFonts w:hint="default"/>
      </w:rPr>
    </w:lvl>
    <w:lvl w:ilvl="8">
      <w:start w:val="1"/>
      <w:numFmt w:val="decimal"/>
      <w:lvlText w:val="%1.%2.%3.%4.%5.%6.%7.%8.%9."/>
      <w:lvlJc w:val="left"/>
      <w:pPr>
        <w:ind w:left="12720" w:hanging="1800"/>
      </w:pPr>
      <w:rPr>
        <w:rFonts w:hint="default"/>
      </w:rPr>
    </w:lvl>
  </w:abstractNum>
  <w:abstractNum w:abstractNumId="3">
    <w:nsid w:val="2B650085"/>
    <w:multiLevelType w:val="hybridMultilevel"/>
    <w:tmpl w:val="0538AFA2"/>
    <w:lvl w:ilvl="0" w:tplc="4D74CA2E">
      <w:start w:val="1"/>
      <w:numFmt w:val="decimal"/>
      <w:lvlText w:val="%1."/>
      <w:lvlJc w:val="left"/>
      <w:pPr>
        <w:ind w:left="360" w:hanging="360"/>
      </w:pPr>
      <w:rPr>
        <w:rFonts w:hint="default"/>
        <w:b w:val="0"/>
      </w:rPr>
    </w:lvl>
    <w:lvl w:ilvl="1" w:tplc="04260001">
      <w:start w:val="1"/>
      <w:numFmt w:val="bullet"/>
      <w:lvlText w:val=""/>
      <w:lvlJc w:val="left"/>
      <w:pPr>
        <w:tabs>
          <w:tab w:val="num" w:pos="2160"/>
        </w:tabs>
        <w:ind w:left="2160" w:hanging="360"/>
      </w:pPr>
      <w:rPr>
        <w:rFonts w:ascii="Symbol" w:hAnsi="Symbol"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4">
    <w:nsid w:val="2F1F77B8"/>
    <w:multiLevelType w:val="multilevel"/>
    <w:tmpl w:val="35986218"/>
    <w:lvl w:ilvl="0">
      <w:start w:val="6"/>
      <w:numFmt w:val="decimal"/>
      <w:lvlText w:val="%1."/>
      <w:lvlJc w:val="left"/>
      <w:pPr>
        <w:ind w:left="480" w:hanging="480"/>
      </w:pPr>
      <w:rPr>
        <w:rFonts w:hint="default"/>
      </w:rPr>
    </w:lvl>
    <w:lvl w:ilvl="1">
      <w:start w:val="1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nsid w:val="31222DD6"/>
    <w:multiLevelType w:val="hybridMultilevel"/>
    <w:tmpl w:val="27DCAC68"/>
    <w:lvl w:ilvl="0" w:tplc="A0009D68">
      <w:start w:val="15"/>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31AC4489"/>
    <w:multiLevelType w:val="hybridMultilevel"/>
    <w:tmpl w:val="E716D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C1310"/>
    <w:multiLevelType w:val="multilevel"/>
    <w:tmpl w:val="15B04F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2F405A3"/>
    <w:multiLevelType w:val="hybridMultilevel"/>
    <w:tmpl w:val="A7063F0E"/>
    <w:lvl w:ilvl="0" w:tplc="6B66C580">
      <w:start w:val="14"/>
      <w:numFmt w:val="decimal"/>
      <w:lvlText w:val="%1."/>
      <w:lvlJc w:val="left"/>
      <w:pPr>
        <w:ind w:left="645" w:hanging="360"/>
      </w:pPr>
      <w:rPr>
        <w:rFonts w:hint="default"/>
        <w:b w:val="0"/>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34747123"/>
    <w:multiLevelType w:val="multilevel"/>
    <w:tmpl w:val="EEB89CBC"/>
    <w:lvl w:ilvl="0">
      <w:start w:val="6"/>
      <w:numFmt w:val="decimal"/>
      <w:lvlText w:val="%1."/>
      <w:lvlJc w:val="left"/>
      <w:pPr>
        <w:ind w:left="360" w:hanging="360"/>
      </w:pPr>
      <w:rPr>
        <w:rFonts w:hint="default"/>
      </w:rPr>
    </w:lvl>
    <w:lvl w:ilvl="1">
      <w:start w:val="1"/>
      <w:numFmt w:val="decimal"/>
      <w:lvlText w:val="%1.%2."/>
      <w:lvlJc w:val="left"/>
      <w:pPr>
        <w:ind w:left="522"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BDE732D"/>
    <w:multiLevelType w:val="multilevel"/>
    <w:tmpl w:val="B0EE2690"/>
    <w:lvl w:ilvl="0">
      <w:start w:val="33"/>
      <w:numFmt w:val="decimal"/>
      <w:lvlText w:val="%1."/>
      <w:lvlJc w:val="left"/>
      <w:pPr>
        <w:ind w:left="480" w:hanging="480"/>
      </w:pPr>
      <w:rPr>
        <w:rFonts w:hint="default"/>
      </w:rPr>
    </w:lvl>
    <w:lvl w:ilvl="1">
      <w:start w:val="1"/>
      <w:numFmt w:val="decimal"/>
      <w:lvlText w:val="%1.%2."/>
      <w:lvlJc w:val="left"/>
      <w:pPr>
        <w:ind w:left="2400" w:hanging="48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11">
    <w:nsid w:val="3BFC7F11"/>
    <w:multiLevelType w:val="hybridMultilevel"/>
    <w:tmpl w:val="852690C2"/>
    <w:lvl w:ilvl="0" w:tplc="59B85602">
      <w:start w:val="2"/>
      <w:numFmt w:val="bullet"/>
      <w:lvlText w:val="-"/>
      <w:lvlJc w:val="left"/>
      <w:pPr>
        <w:tabs>
          <w:tab w:val="num" w:pos="720"/>
        </w:tabs>
        <w:ind w:left="720" w:hanging="360"/>
      </w:pPr>
      <w:rPr>
        <w:rFonts w:ascii="Times New Roman" w:eastAsia="Times New Roman" w:hAnsi="Times New Roman" w:cs="Times New Roman" w:hint="default"/>
      </w:rPr>
    </w:lvl>
    <w:lvl w:ilvl="1" w:tplc="0426000F">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41F4633C"/>
    <w:multiLevelType w:val="multilevel"/>
    <w:tmpl w:val="84925E06"/>
    <w:lvl w:ilvl="0">
      <w:start w:val="2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43903734"/>
    <w:multiLevelType w:val="multilevel"/>
    <w:tmpl w:val="FB5A60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4163182"/>
    <w:multiLevelType w:val="multilevel"/>
    <w:tmpl w:val="B3683950"/>
    <w:lvl w:ilvl="0">
      <w:start w:val="7"/>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F650BC"/>
    <w:multiLevelType w:val="multilevel"/>
    <w:tmpl w:val="18FCE300"/>
    <w:lvl w:ilvl="0">
      <w:start w:val="24"/>
      <w:numFmt w:val="decimal"/>
      <w:lvlText w:val="%1."/>
      <w:lvlJc w:val="left"/>
      <w:pPr>
        <w:ind w:left="480" w:hanging="480"/>
      </w:pPr>
      <w:rPr>
        <w:rFonts w:hint="default"/>
      </w:rPr>
    </w:lvl>
    <w:lvl w:ilvl="1">
      <w:start w:val="1"/>
      <w:numFmt w:val="decimal"/>
      <w:lvlText w:val="%1.%2."/>
      <w:lvlJc w:val="left"/>
      <w:pPr>
        <w:ind w:left="1444" w:hanging="480"/>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612" w:hanging="72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5900" w:hanging="108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188" w:hanging="1440"/>
      </w:pPr>
      <w:rPr>
        <w:rFonts w:hint="default"/>
      </w:rPr>
    </w:lvl>
    <w:lvl w:ilvl="8">
      <w:start w:val="1"/>
      <w:numFmt w:val="decimal"/>
      <w:lvlText w:val="%1.%2.%3.%4.%5.%6.%7.%8.%9."/>
      <w:lvlJc w:val="left"/>
      <w:pPr>
        <w:ind w:left="9512" w:hanging="1800"/>
      </w:pPr>
      <w:rPr>
        <w:rFonts w:hint="default"/>
      </w:rPr>
    </w:lvl>
  </w:abstractNum>
  <w:abstractNum w:abstractNumId="16">
    <w:nsid w:val="46D7617A"/>
    <w:multiLevelType w:val="hybridMultilevel"/>
    <w:tmpl w:val="9C1EC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7649D5"/>
    <w:multiLevelType w:val="hybridMultilevel"/>
    <w:tmpl w:val="78249556"/>
    <w:lvl w:ilvl="0" w:tplc="7714DB38">
      <w:start w:val="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18">
    <w:nsid w:val="58032BB9"/>
    <w:multiLevelType w:val="hybridMultilevel"/>
    <w:tmpl w:val="3606F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294B8C"/>
    <w:multiLevelType w:val="hybridMultilevel"/>
    <w:tmpl w:val="D232881C"/>
    <w:lvl w:ilvl="0" w:tplc="4078A552">
      <w:start w:val="1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nsid w:val="5AD5558E"/>
    <w:multiLevelType w:val="multilevel"/>
    <w:tmpl w:val="0652C758"/>
    <w:lvl w:ilvl="0">
      <w:start w:val="34"/>
      <w:numFmt w:val="decimal"/>
      <w:lvlText w:val="%1."/>
      <w:lvlJc w:val="left"/>
      <w:pPr>
        <w:ind w:left="480" w:hanging="480"/>
      </w:pPr>
      <w:rPr>
        <w:rFonts w:hint="default"/>
        <w:b w:val="0"/>
      </w:rPr>
    </w:lvl>
    <w:lvl w:ilvl="1">
      <w:start w:val="1"/>
      <w:numFmt w:val="decimal"/>
      <w:lvlText w:val="%2."/>
      <w:lvlJc w:val="left"/>
      <w:pPr>
        <w:ind w:left="1444" w:hanging="480"/>
      </w:pPr>
      <w:rPr>
        <w:rFonts w:ascii="Times New Roman" w:eastAsia="Times New Roman" w:hAnsi="Times New Roman" w:cs="Times New Roman"/>
      </w:rPr>
    </w:lvl>
    <w:lvl w:ilvl="2">
      <w:start w:val="1"/>
      <w:numFmt w:val="decimal"/>
      <w:lvlText w:val="%1.%2.%3."/>
      <w:lvlJc w:val="left"/>
      <w:pPr>
        <w:ind w:left="2648" w:hanging="720"/>
      </w:pPr>
      <w:rPr>
        <w:rFonts w:hint="default"/>
      </w:rPr>
    </w:lvl>
    <w:lvl w:ilvl="3">
      <w:start w:val="1"/>
      <w:numFmt w:val="decimal"/>
      <w:lvlText w:val="%1.%2.%3.%4."/>
      <w:lvlJc w:val="left"/>
      <w:pPr>
        <w:ind w:left="3612" w:hanging="72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5900" w:hanging="108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188" w:hanging="1440"/>
      </w:pPr>
      <w:rPr>
        <w:rFonts w:hint="default"/>
      </w:rPr>
    </w:lvl>
    <w:lvl w:ilvl="8">
      <w:start w:val="1"/>
      <w:numFmt w:val="decimal"/>
      <w:lvlText w:val="%1.%2.%3.%4.%5.%6.%7.%8.%9."/>
      <w:lvlJc w:val="left"/>
      <w:pPr>
        <w:ind w:left="9512" w:hanging="1800"/>
      </w:pPr>
      <w:rPr>
        <w:rFonts w:hint="default"/>
      </w:rPr>
    </w:lvl>
  </w:abstractNum>
  <w:abstractNum w:abstractNumId="21">
    <w:nsid w:val="5BF80253"/>
    <w:multiLevelType w:val="hybridMultilevel"/>
    <w:tmpl w:val="B5680DAE"/>
    <w:lvl w:ilvl="0" w:tplc="35B6D0B8">
      <w:numFmt w:val="bullet"/>
      <w:lvlText w:val="-"/>
      <w:lvlJc w:val="left"/>
      <w:pPr>
        <w:tabs>
          <w:tab w:val="num" w:pos="1004"/>
        </w:tabs>
        <w:ind w:left="720" w:firstLine="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2">
    <w:nsid w:val="66D119DF"/>
    <w:multiLevelType w:val="hybridMultilevel"/>
    <w:tmpl w:val="F0E8A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B1B67"/>
    <w:multiLevelType w:val="hybridMultilevel"/>
    <w:tmpl w:val="1A2A0F98"/>
    <w:lvl w:ilvl="0" w:tplc="F18652FE">
      <w:start w:val="1"/>
      <w:numFmt w:val="decimal"/>
      <w:lvlText w:val="%1."/>
      <w:lvlJc w:val="left"/>
      <w:pPr>
        <w:tabs>
          <w:tab w:val="num" w:pos="502"/>
        </w:tabs>
        <w:ind w:left="502" w:hanging="360"/>
      </w:pPr>
      <w:rPr>
        <w:rFonts w:hint="default"/>
        <w:b w:val="0"/>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nsid w:val="6791701B"/>
    <w:multiLevelType w:val="hybridMultilevel"/>
    <w:tmpl w:val="4EBCFD78"/>
    <w:lvl w:ilvl="0" w:tplc="80E079F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14E1DE7"/>
    <w:multiLevelType w:val="multilevel"/>
    <w:tmpl w:val="CDE68776"/>
    <w:lvl w:ilvl="0">
      <w:start w:val="6"/>
      <w:numFmt w:val="decimal"/>
      <w:lvlText w:val="%1"/>
      <w:lvlJc w:val="left"/>
      <w:pPr>
        <w:ind w:left="420" w:hanging="420"/>
      </w:pPr>
      <w:rPr>
        <w:rFonts w:hint="default"/>
      </w:rPr>
    </w:lvl>
    <w:lvl w:ilvl="1">
      <w:start w:val="10"/>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6">
    <w:nsid w:val="731662E0"/>
    <w:multiLevelType w:val="hybridMultilevel"/>
    <w:tmpl w:val="108E8C1C"/>
    <w:lvl w:ilvl="0" w:tplc="CE1819AA">
      <w:start w:val="1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45387C"/>
    <w:multiLevelType w:val="multilevel"/>
    <w:tmpl w:val="50BA472A"/>
    <w:lvl w:ilvl="0">
      <w:start w:val="10"/>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780C2B3A"/>
    <w:multiLevelType w:val="hybridMultilevel"/>
    <w:tmpl w:val="6D44698E"/>
    <w:lvl w:ilvl="0" w:tplc="DB585FC2">
      <w:start w:val="7"/>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BC2753"/>
    <w:multiLevelType w:val="hybridMultilevel"/>
    <w:tmpl w:val="BB72B3BE"/>
    <w:lvl w:ilvl="0" w:tplc="25163794">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7"/>
  </w:num>
  <w:num w:numId="3">
    <w:abstractNumId w:val="13"/>
  </w:num>
  <w:num w:numId="4">
    <w:abstractNumId w:val="21"/>
  </w:num>
  <w:num w:numId="5">
    <w:abstractNumId w:val="22"/>
  </w:num>
  <w:num w:numId="6">
    <w:abstractNumId w:val="1"/>
  </w:num>
  <w:num w:numId="7">
    <w:abstractNumId w:val="7"/>
  </w:num>
  <w:num w:numId="8">
    <w:abstractNumId w:val="6"/>
  </w:num>
  <w:num w:numId="9">
    <w:abstractNumId w:val="26"/>
  </w:num>
  <w:num w:numId="10">
    <w:abstractNumId w:val="19"/>
  </w:num>
  <w:num w:numId="11">
    <w:abstractNumId w:val="29"/>
  </w:num>
  <w:num w:numId="12">
    <w:abstractNumId w:val="16"/>
  </w:num>
  <w:num w:numId="13">
    <w:abstractNumId w:val="24"/>
  </w:num>
  <w:num w:numId="14">
    <w:abstractNumId w:val="5"/>
  </w:num>
  <w:num w:numId="15">
    <w:abstractNumId w:val="8"/>
  </w:num>
  <w:num w:numId="16">
    <w:abstractNumId w:val="2"/>
  </w:num>
  <w:num w:numId="17">
    <w:abstractNumId w:val="3"/>
  </w:num>
  <w:num w:numId="18">
    <w:abstractNumId w:val="15"/>
  </w:num>
  <w:num w:numId="19">
    <w:abstractNumId w:val="20"/>
  </w:num>
  <w:num w:numId="20">
    <w:abstractNumId w:val="11"/>
  </w:num>
  <w:num w:numId="21">
    <w:abstractNumId w:val="9"/>
  </w:num>
  <w:num w:numId="22">
    <w:abstractNumId w:val="25"/>
  </w:num>
  <w:num w:numId="23">
    <w:abstractNumId w:val="4"/>
  </w:num>
  <w:num w:numId="24">
    <w:abstractNumId w:val="9"/>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340" w:hanging="34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5">
    <w:abstractNumId w:val="9"/>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340" w:hanging="56"/>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6">
    <w:abstractNumId w:val="9"/>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340" w:hanging="198"/>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7">
    <w:abstractNumId w:val="9"/>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522" w:hanging="38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8">
    <w:abstractNumId w:val="14"/>
  </w:num>
  <w:num w:numId="29">
    <w:abstractNumId w:val="27"/>
  </w:num>
  <w:num w:numId="30">
    <w:abstractNumId w:val="0"/>
  </w:num>
  <w:num w:numId="31">
    <w:abstractNumId w:val="18"/>
  </w:num>
  <w:num w:numId="32">
    <w:abstractNumId w:val="28"/>
  </w:num>
  <w:num w:numId="33">
    <w:abstractNumId w:val="12"/>
  </w:num>
  <w:num w:numId="3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1FEC"/>
    <w:rsid w:val="00000D7A"/>
    <w:rsid w:val="00001C14"/>
    <w:rsid w:val="00005E00"/>
    <w:rsid w:val="00007290"/>
    <w:rsid w:val="0000758C"/>
    <w:rsid w:val="0001234F"/>
    <w:rsid w:val="00012813"/>
    <w:rsid w:val="00013E5B"/>
    <w:rsid w:val="000144C8"/>
    <w:rsid w:val="00014704"/>
    <w:rsid w:val="00015090"/>
    <w:rsid w:val="0001598B"/>
    <w:rsid w:val="0001646D"/>
    <w:rsid w:val="000167A5"/>
    <w:rsid w:val="0001689A"/>
    <w:rsid w:val="00020103"/>
    <w:rsid w:val="00021497"/>
    <w:rsid w:val="000221AA"/>
    <w:rsid w:val="00023BB5"/>
    <w:rsid w:val="00024DE5"/>
    <w:rsid w:val="000258D7"/>
    <w:rsid w:val="00025B57"/>
    <w:rsid w:val="00026FAB"/>
    <w:rsid w:val="00027440"/>
    <w:rsid w:val="000275D7"/>
    <w:rsid w:val="000301AC"/>
    <w:rsid w:val="000303F4"/>
    <w:rsid w:val="00030789"/>
    <w:rsid w:val="00031228"/>
    <w:rsid w:val="00031471"/>
    <w:rsid w:val="00032B54"/>
    <w:rsid w:val="00033087"/>
    <w:rsid w:val="00033479"/>
    <w:rsid w:val="00033969"/>
    <w:rsid w:val="00033D1E"/>
    <w:rsid w:val="00034610"/>
    <w:rsid w:val="00035543"/>
    <w:rsid w:val="000357EF"/>
    <w:rsid w:val="00035C4A"/>
    <w:rsid w:val="0003619B"/>
    <w:rsid w:val="00036228"/>
    <w:rsid w:val="000375C2"/>
    <w:rsid w:val="00037EE5"/>
    <w:rsid w:val="00040FC2"/>
    <w:rsid w:val="00042544"/>
    <w:rsid w:val="00051BB5"/>
    <w:rsid w:val="00052660"/>
    <w:rsid w:val="00052799"/>
    <w:rsid w:val="00053C4C"/>
    <w:rsid w:val="000568E2"/>
    <w:rsid w:val="00056AD5"/>
    <w:rsid w:val="00056DCC"/>
    <w:rsid w:val="00060739"/>
    <w:rsid w:val="00061399"/>
    <w:rsid w:val="0006367D"/>
    <w:rsid w:val="00063814"/>
    <w:rsid w:val="00064A0C"/>
    <w:rsid w:val="00064DDF"/>
    <w:rsid w:val="0006512D"/>
    <w:rsid w:val="00065A18"/>
    <w:rsid w:val="0006643E"/>
    <w:rsid w:val="00067658"/>
    <w:rsid w:val="00067D58"/>
    <w:rsid w:val="000702D1"/>
    <w:rsid w:val="00070CCF"/>
    <w:rsid w:val="00075A45"/>
    <w:rsid w:val="00076729"/>
    <w:rsid w:val="00076B2C"/>
    <w:rsid w:val="00076B5E"/>
    <w:rsid w:val="00076B82"/>
    <w:rsid w:val="00080519"/>
    <w:rsid w:val="000822F9"/>
    <w:rsid w:val="00082780"/>
    <w:rsid w:val="00082AB2"/>
    <w:rsid w:val="00082E13"/>
    <w:rsid w:val="00082F43"/>
    <w:rsid w:val="000831D4"/>
    <w:rsid w:val="0008389C"/>
    <w:rsid w:val="00085FF4"/>
    <w:rsid w:val="00087E47"/>
    <w:rsid w:val="000911C7"/>
    <w:rsid w:val="0009195F"/>
    <w:rsid w:val="00091D08"/>
    <w:rsid w:val="00092A4F"/>
    <w:rsid w:val="00092B1B"/>
    <w:rsid w:val="00092B89"/>
    <w:rsid w:val="00094206"/>
    <w:rsid w:val="000956B8"/>
    <w:rsid w:val="00095B36"/>
    <w:rsid w:val="0009609E"/>
    <w:rsid w:val="000971A2"/>
    <w:rsid w:val="00097BBF"/>
    <w:rsid w:val="000A004D"/>
    <w:rsid w:val="000A01EE"/>
    <w:rsid w:val="000A04F3"/>
    <w:rsid w:val="000A1147"/>
    <w:rsid w:val="000A2AB3"/>
    <w:rsid w:val="000A3B99"/>
    <w:rsid w:val="000A512C"/>
    <w:rsid w:val="000A52CC"/>
    <w:rsid w:val="000A63B3"/>
    <w:rsid w:val="000A699D"/>
    <w:rsid w:val="000B14E7"/>
    <w:rsid w:val="000B18E7"/>
    <w:rsid w:val="000B356C"/>
    <w:rsid w:val="000B5CED"/>
    <w:rsid w:val="000B6430"/>
    <w:rsid w:val="000B6AE4"/>
    <w:rsid w:val="000C1DC5"/>
    <w:rsid w:val="000C3BB1"/>
    <w:rsid w:val="000C4236"/>
    <w:rsid w:val="000C430B"/>
    <w:rsid w:val="000C718F"/>
    <w:rsid w:val="000C7D8E"/>
    <w:rsid w:val="000D0D03"/>
    <w:rsid w:val="000D14D2"/>
    <w:rsid w:val="000D2556"/>
    <w:rsid w:val="000D6725"/>
    <w:rsid w:val="000D6A67"/>
    <w:rsid w:val="000D7E1D"/>
    <w:rsid w:val="000E044B"/>
    <w:rsid w:val="000E0C75"/>
    <w:rsid w:val="000E1192"/>
    <w:rsid w:val="000E1A42"/>
    <w:rsid w:val="000E21D4"/>
    <w:rsid w:val="000E251A"/>
    <w:rsid w:val="000E276F"/>
    <w:rsid w:val="000E353A"/>
    <w:rsid w:val="000E452B"/>
    <w:rsid w:val="000E67D5"/>
    <w:rsid w:val="000E68FE"/>
    <w:rsid w:val="000F02CF"/>
    <w:rsid w:val="000F255A"/>
    <w:rsid w:val="000F28D0"/>
    <w:rsid w:val="000F4733"/>
    <w:rsid w:val="000F5091"/>
    <w:rsid w:val="000F5C70"/>
    <w:rsid w:val="000F5D23"/>
    <w:rsid w:val="000F6068"/>
    <w:rsid w:val="000F64A3"/>
    <w:rsid w:val="00101F78"/>
    <w:rsid w:val="00103159"/>
    <w:rsid w:val="00103206"/>
    <w:rsid w:val="0010408C"/>
    <w:rsid w:val="001044C8"/>
    <w:rsid w:val="00104814"/>
    <w:rsid w:val="001050E6"/>
    <w:rsid w:val="001056B6"/>
    <w:rsid w:val="00107162"/>
    <w:rsid w:val="001071B5"/>
    <w:rsid w:val="00107637"/>
    <w:rsid w:val="00107B0C"/>
    <w:rsid w:val="0011063A"/>
    <w:rsid w:val="001122EF"/>
    <w:rsid w:val="00112D8D"/>
    <w:rsid w:val="00113715"/>
    <w:rsid w:val="00113C9E"/>
    <w:rsid w:val="00113D05"/>
    <w:rsid w:val="00114E73"/>
    <w:rsid w:val="00115142"/>
    <w:rsid w:val="001159A6"/>
    <w:rsid w:val="00115BF6"/>
    <w:rsid w:val="0011779D"/>
    <w:rsid w:val="00117A15"/>
    <w:rsid w:val="00117F8D"/>
    <w:rsid w:val="00122217"/>
    <w:rsid w:val="001224E7"/>
    <w:rsid w:val="0012269A"/>
    <w:rsid w:val="00125E93"/>
    <w:rsid w:val="001264D0"/>
    <w:rsid w:val="00130B37"/>
    <w:rsid w:val="0013195B"/>
    <w:rsid w:val="00131F82"/>
    <w:rsid w:val="00133091"/>
    <w:rsid w:val="0013334A"/>
    <w:rsid w:val="00134AFA"/>
    <w:rsid w:val="001356E6"/>
    <w:rsid w:val="00135941"/>
    <w:rsid w:val="00135DDD"/>
    <w:rsid w:val="00140EE4"/>
    <w:rsid w:val="001428E5"/>
    <w:rsid w:val="00143382"/>
    <w:rsid w:val="00144722"/>
    <w:rsid w:val="00144CAA"/>
    <w:rsid w:val="00145B28"/>
    <w:rsid w:val="00145B2A"/>
    <w:rsid w:val="00145D5E"/>
    <w:rsid w:val="0014611B"/>
    <w:rsid w:val="001468FE"/>
    <w:rsid w:val="00147C7A"/>
    <w:rsid w:val="00151EAF"/>
    <w:rsid w:val="0015242C"/>
    <w:rsid w:val="00152AAD"/>
    <w:rsid w:val="0015354C"/>
    <w:rsid w:val="0015437D"/>
    <w:rsid w:val="001561A1"/>
    <w:rsid w:val="00157C6C"/>
    <w:rsid w:val="00157FFD"/>
    <w:rsid w:val="0016000B"/>
    <w:rsid w:val="0016424D"/>
    <w:rsid w:val="00164AC9"/>
    <w:rsid w:val="00165088"/>
    <w:rsid w:val="00165396"/>
    <w:rsid w:val="00165B54"/>
    <w:rsid w:val="0016628C"/>
    <w:rsid w:val="00166A58"/>
    <w:rsid w:val="00167766"/>
    <w:rsid w:val="00167887"/>
    <w:rsid w:val="001701E9"/>
    <w:rsid w:val="0017115B"/>
    <w:rsid w:val="00171236"/>
    <w:rsid w:val="00171D79"/>
    <w:rsid w:val="00172494"/>
    <w:rsid w:val="001756B6"/>
    <w:rsid w:val="0017599E"/>
    <w:rsid w:val="0017650C"/>
    <w:rsid w:val="00176CF8"/>
    <w:rsid w:val="00177505"/>
    <w:rsid w:val="00180403"/>
    <w:rsid w:val="00181C44"/>
    <w:rsid w:val="001837F0"/>
    <w:rsid w:val="00186AF4"/>
    <w:rsid w:val="00187E56"/>
    <w:rsid w:val="00190531"/>
    <w:rsid w:val="00190861"/>
    <w:rsid w:val="00190B28"/>
    <w:rsid w:val="00191012"/>
    <w:rsid w:val="00192999"/>
    <w:rsid w:val="001947FA"/>
    <w:rsid w:val="00196956"/>
    <w:rsid w:val="00196FDE"/>
    <w:rsid w:val="001972A4"/>
    <w:rsid w:val="00197DDC"/>
    <w:rsid w:val="00197EA3"/>
    <w:rsid w:val="001A16F4"/>
    <w:rsid w:val="001A368C"/>
    <w:rsid w:val="001A3936"/>
    <w:rsid w:val="001A39A9"/>
    <w:rsid w:val="001A4B16"/>
    <w:rsid w:val="001B0E73"/>
    <w:rsid w:val="001B2730"/>
    <w:rsid w:val="001B2BD9"/>
    <w:rsid w:val="001B5075"/>
    <w:rsid w:val="001B6A26"/>
    <w:rsid w:val="001B70C8"/>
    <w:rsid w:val="001B72F9"/>
    <w:rsid w:val="001C1210"/>
    <w:rsid w:val="001C37D2"/>
    <w:rsid w:val="001C4CDB"/>
    <w:rsid w:val="001C5E21"/>
    <w:rsid w:val="001C749B"/>
    <w:rsid w:val="001D0B18"/>
    <w:rsid w:val="001D0B51"/>
    <w:rsid w:val="001D0E7F"/>
    <w:rsid w:val="001D1BDD"/>
    <w:rsid w:val="001D22A0"/>
    <w:rsid w:val="001D23D8"/>
    <w:rsid w:val="001D2484"/>
    <w:rsid w:val="001D2AD1"/>
    <w:rsid w:val="001D2C72"/>
    <w:rsid w:val="001D3CE4"/>
    <w:rsid w:val="001D3D52"/>
    <w:rsid w:val="001D418E"/>
    <w:rsid w:val="001D4C4E"/>
    <w:rsid w:val="001D73F9"/>
    <w:rsid w:val="001D7A58"/>
    <w:rsid w:val="001D7C0E"/>
    <w:rsid w:val="001E0627"/>
    <w:rsid w:val="001E0FA1"/>
    <w:rsid w:val="001E2F5F"/>
    <w:rsid w:val="001E3AE7"/>
    <w:rsid w:val="001E3ECA"/>
    <w:rsid w:val="001E446C"/>
    <w:rsid w:val="001E482A"/>
    <w:rsid w:val="001E551D"/>
    <w:rsid w:val="001E6282"/>
    <w:rsid w:val="001E75FF"/>
    <w:rsid w:val="001E7A56"/>
    <w:rsid w:val="001E7B66"/>
    <w:rsid w:val="001F0423"/>
    <w:rsid w:val="001F0EC1"/>
    <w:rsid w:val="001F1008"/>
    <w:rsid w:val="001F1333"/>
    <w:rsid w:val="001F1AFB"/>
    <w:rsid w:val="001F2AAE"/>
    <w:rsid w:val="001F30DE"/>
    <w:rsid w:val="001F39F4"/>
    <w:rsid w:val="001F486D"/>
    <w:rsid w:val="001F4B68"/>
    <w:rsid w:val="001F5904"/>
    <w:rsid w:val="001F6F48"/>
    <w:rsid w:val="002000E9"/>
    <w:rsid w:val="0020149B"/>
    <w:rsid w:val="002015E9"/>
    <w:rsid w:val="002018D7"/>
    <w:rsid w:val="00201AED"/>
    <w:rsid w:val="00202201"/>
    <w:rsid w:val="00203066"/>
    <w:rsid w:val="002040A7"/>
    <w:rsid w:val="0020452C"/>
    <w:rsid w:val="00204A9D"/>
    <w:rsid w:val="002064BF"/>
    <w:rsid w:val="0020791C"/>
    <w:rsid w:val="002106F8"/>
    <w:rsid w:val="002111BA"/>
    <w:rsid w:val="00211A6A"/>
    <w:rsid w:val="00212183"/>
    <w:rsid w:val="0021244B"/>
    <w:rsid w:val="00212FF1"/>
    <w:rsid w:val="00214007"/>
    <w:rsid w:val="00216942"/>
    <w:rsid w:val="00220467"/>
    <w:rsid w:val="002212DE"/>
    <w:rsid w:val="002213EB"/>
    <w:rsid w:val="00222A15"/>
    <w:rsid w:val="00222C19"/>
    <w:rsid w:val="00223C13"/>
    <w:rsid w:val="00224C6D"/>
    <w:rsid w:val="00225B90"/>
    <w:rsid w:val="002334AD"/>
    <w:rsid w:val="00233DE7"/>
    <w:rsid w:val="00233FFC"/>
    <w:rsid w:val="00234383"/>
    <w:rsid w:val="0023627A"/>
    <w:rsid w:val="002368B6"/>
    <w:rsid w:val="00236F99"/>
    <w:rsid w:val="00236FDF"/>
    <w:rsid w:val="00240E6F"/>
    <w:rsid w:val="00241A76"/>
    <w:rsid w:val="00242180"/>
    <w:rsid w:val="0024343F"/>
    <w:rsid w:val="0024599C"/>
    <w:rsid w:val="00246EA9"/>
    <w:rsid w:val="0024711C"/>
    <w:rsid w:val="002511F5"/>
    <w:rsid w:val="002512A5"/>
    <w:rsid w:val="002514BF"/>
    <w:rsid w:val="002516B3"/>
    <w:rsid w:val="0025361A"/>
    <w:rsid w:val="00253F76"/>
    <w:rsid w:val="002552E4"/>
    <w:rsid w:val="00255F4B"/>
    <w:rsid w:val="00256C6C"/>
    <w:rsid w:val="00256D65"/>
    <w:rsid w:val="00257AB4"/>
    <w:rsid w:val="00257AF8"/>
    <w:rsid w:val="002612A4"/>
    <w:rsid w:val="00261EA9"/>
    <w:rsid w:val="00262036"/>
    <w:rsid w:val="00262A1B"/>
    <w:rsid w:val="002653F2"/>
    <w:rsid w:val="0026547D"/>
    <w:rsid w:val="00265D30"/>
    <w:rsid w:val="00265F67"/>
    <w:rsid w:val="002672F0"/>
    <w:rsid w:val="002673A8"/>
    <w:rsid w:val="00267A09"/>
    <w:rsid w:val="00270B52"/>
    <w:rsid w:val="00271D56"/>
    <w:rsid w:val="002737B9"/>
    <w:rsid w:val="00273AD1"/>
    <w:rsid w:val="0027409C"/>
    <w:rsid w:val="00274337"/>
    <w:rsid w:val="00274A68"/>
    <w:rsid w:val="00274C93"/>
    <w:rsid w:val="00275642"/>
    <w:rsid w:val="00275CC1"/>
    <w:rsid w:val="00277842"/>
    <w:rsid w:val="00282360"/>
    <w:rsid w:val="00282A05"/>
    <w:rsid w:val="00283A86"/>
    <w:rsid w:val="0028476E"/>
    <w:rsid w:val="00284B48"/>
    <w:rsid w:val="00286272"/>
    <w:rsid w:val="00286C9C"/>
    <w:rsid w:val="00286DE4"/>
    <w:rsid w:val="00287D2B"/>
    <w:rsid w:val="002906AA"/>
    <w:rsid w:val="002911E3"/>
    <w:rsid w:val="00291EF9"/>
    <w:rsid w:val="00296DC8"/>
    <w:rsid w:val="00297104"/>
    <w:rsid w:val="00297412"/>
    <w:rsid w:val="002A1896"/>
    <w:rsid w:val="002A285E"/>
    <w:rsid w:val="002A3DA0"/>
    <w:rsid w:val="002A42E9"/>
    <w:rsid w:val="002A6F3E"/>
    <w:rsid w:val="002A7DA2"/>
    <w:rsid w:val="002B0479"/>
    <w:rsid w:val="002B0717"/>
    <w:rsid w:val="002B0A17"/>
    <w:rsid w:val="002B1B97"/>
    <w:rsid w:val="002B2041"/>
    <w:rsid w:val="002B2213"/>
    <w:rsid w:val="002B2DCE"/>
    <w:rsid w:val="002B5599"/>
    <w:rsid w:val="002B58A1"/>
    <w:rsid w:val="002B58BD"/>
    <w:rsid w:val="002B5E9C"/>
    <w:rsid w:val="002B63D0"/>
    <w:rsid w:val="002B6E86"/>
    <w:rsid w:val="002B70E8"/>
    <w:rsid w:val="002B7CD9"/>
    <w:rsid w:val="002C0880"/>
    <w:rsid w:val="002C12A1"/>
    <w:rsid w:val="002C1B62"/>
    <w:rsid w:val="002C312A"/>
    <w:rsid w:val="002C5728"/>
    <w:rsid w:val="002C576C"/>
    <w:rsid w:val="002D0170"/>
    <w:rsid w:val="002D05E7"/>
    <w:rsid w:val="002D0BA9"/>
    <w:rsid w:val="002D0EBD"/>
    <w:rsid w:val="002D38DF"/>
    <w:rsid w:val="002D4ABD"/>
    <w:rsid w:val="002D5765"/>
    <w:rsid w:val="002D663F"/>
    <w:rsid w:val="002D67CB"/>
    <w:rsid w:val="002E008E"/>
    <w:rsid w:val="002E1D23"/>
    <w:rsid w:val="002E2677"/>
    <w:rsid w:val="002E26E1"/>
    <w:rsid w:val="002E3FF8"/>
    <w:rsid w:val="002E5587"/>
    <w:rsid w:val="002E55D0"/>
    <w:rsid w:val="002E5EAE"/>
    <w:rsid w:val="002E6A8C"/>
    <w:rsid w:val="002F06F7"/>
    <w:rsid w:val="002F124F"/>
    <w:rsid w:val="002F1604"/>
    <w:rsid w:val="002F1F53"/>
    <w:rsid w:val="002F224B"/>
    <w:rsid w:val="002F25A4"/>
    <w:rsid w:val="002F2776"/>
    <w:rsid w:val="002F5751"/>
    <w:rsid w:val="002F5FE3"/>
    <w:rsid w:val="002F63A6"/>
    <w:rsid w:val="00300231"/>
    <w:rsid w:val="00300F75"/>
    <w:rsid w:val="00301FB8"/>
    <w:rsid w:val="003026D1"/>
    <w:rsid w:val="00303438"/>
    <w:rsid w:val="003035CC"/>
    <w:rsid w:val="003035F0"/>
    <w:rsid w:val="003038E6"/>
    <w:rsid w:val="00304CC9"/>
    <w:rsid w:val="00306471"/>
    <w:rsid w:val="00306A2F"/>
    <w:rsid w:val="00311797"/>
    <w:rsid w:val="00311B3C"/>
    <w:rsid w:val="00313FDC"/>
    <w:rsid w:val="003143BD"/>
    <w:rsid w:val="00317F1E"/>
    <w:rsid w:val="00320BD7"/>
    <w:rsid w:val="0032103F"/>
    <w:rsid w:val="00321378"/>
    <w:rsid w:val="00322D31"/>
    <w:rsid w:val="00323273"/>
    <w:rsid w:val="0032528A"/>
    <w:rsid w:val="0032776A"/>
    <w:rsid w:val="00327EE0"/>
    <w:rsid w:val="00330371"/>
    <w:rsid w:val="003308E0"/>
    <w:rsid w:val="00330BDC"/>
    <w:rsid w:val="003315F7"/>
    <w:rsid w:val="0033536F"/>
    <w:rsid w:val="00335459"/>
    <w:rsid w:val="00340B8D"/>
    <w:rsid w:val="00340C1C"/>
    <w:rsid w:val="00340F4C"/>
    <w:rsid w:val="00343D3E"/>
    <w:rsid w:val="00343F51"/>
    <w:rsid w:val="00344BA3"/>
    <w:rsid w:val="00344C6F"/>
    <w:rsid w:val="00345408"/>
    <w:rsid w:val="003463EB"/>
    <w:rsid w:val="00346587"/>
    <w:rsid w:val="003468CC"/>
    <w:rsid w:val="00346FA0"/>
    <w:rsid w:val="00352561"/>
    <w:rsid w:val="00352E2F"/>
    <w:rsid w:val="00353227"/>
    <w:rsid w:val="0035498D"/>
    <w:rsid w:val="0035538E"/>
    <w:rsid w:val="00356102"/>
    <w:rsid w:val="00356668"/>
    <w:rsid w:val="003607E7"/>
    <w:rsid w:val="00360DB6"/>
    <w:rsid w:val="00361B88"/>
    <w:rsid w:val="00362411"/>
    <w:rsid w:val="00362648"/>
    <w:rsid w:val="00364FF8"/>
    <w:rsid w:val="00365AF6"/>
    <w:rsid w:val="003662AE"/>
    <w:rsid w:val="00366ADB"/>
    <w:rsid w:val="00366C1B"/>
    <w:rsid w:val="00366D06"/>
    <w:rsid w:val="003673CD"/>
    <w:rsid w:val="003724A4"/>
    <w:rsid w:val="003734DD"/>
    <w:rsid w:val="003768DA"/>
    <w:rsid w:val="00376F00"/>
    <w:rsid w:val="00380BDA"/>
    <w:rsid w:val="00383742"/>
    <w:rsid w:val="003842FA"/>
    <w:rsid w:val="0038569C"/>
    <w:rsid w:val="00385831"/>
    <w:rsid w:val="00385B06"/>
    <w:rsid w:val="0038617A"/>
    <w:rsid w:val="003869ED"/>
    <w:rsid w:val="003877B0"/>
    <w:rsid w:val="0039028C"/>
    <w:rsid w:val="00390E29"/>
    <w:rsid w:val="00393EFD"/>
    <w:rsid w:val="00396761"/>
    <w:rsid w:val="00396BA1"/>
    <w:rsid w:val="00396D7A"/>
    <w:rsid w:val="00397990"/>
    <w:rsid w:val="00397BD7"/>
    <w:rsid w:val="00397C1A"/>
    <w:rsid w:val="003A1A19"/>
    <w:rsid w:val="003A6EDA"/>
    <w:rsid w:val="003A76DF"/>
    <w:rsid w:val="003B0524"/>
    <w:rsid w:val="003B0FCC"/>
    <w:rsid w:val="003B2E64"/>
    <w:rsid w:val="003B3348"/>
    <w:rsid w:val="003B399B"/>
    <w:rsid w:val="003B3F10"/>
    <w:rsid w:val="003B56C7"/>
    <w:rsid w:val="003B5AAF"/>
    <w:rsid w:val="003B6990"/>
    <w:rsid w:val="003B69E8"/>
    <w:rsid w:val="003C1A8A"/>
    <w:rsid w:val="003C1DF0"/>
    <w:rsid w:val="003C2874"/>
    <w:rsid w:val="003C2BBF"/>
    <w:rsid w:val="003C4270"/>
    <w:rsid w:val="003C510E"/>
    <w:rsid w:val="003C5549"/>
    <w:rsid w:val="003C7861"/>
    <w:rsid w:val="003D069B"/>
    <w:rsid w:val="003D0A0E"/>
    <w:rsid w:val="003D1CB3"/>
    <w:rsid w:val="003D4113"/>
    <w:rsid w:val="003D473C"/>
    <w:rsid w:val="003D4834"/>
    <w:rsid w:val="003D6D7F"/>
    <w:rsid w:val="003E015D"/>
    <w:rsid w:val="003E0A5D"/>
    <w:rsid w:val="003E302C"/>
    <w:rsid w:val="003E36E5"/>
    <w:rsid w:val="003E38F7"/>
    <w:rsid w:val="003E3CCB"/>
    <w:rsid w:val="003E41E9"/>
    <w:rsid w:val="003E498D"/>
    <w:rsid w:val="003E5511"/>
    <w:rsid w:val="003E59E9"/>
    <w:rsid w:val="003E69DA"/>
    <w:rsid w:val="003E738A"/>
    <w:rsid w:val="003F0F42"/>
    <w:rsid w:val="003F1E14"/>
    <w:rsid w:val="003F2697"/>
    <w:rsid w:val="003F44AA"/>
    <w:rsid w:val="003F48CB"/>
    <w:rsid w:val="003F5BB0"/>
    <w:rsid w:val="003F5E3A"/>
    <w:rsid w:val="003F6ED7"/>
    <w:rsid w:val="003F74A3"/>
    <w:rsid w:val="0040171F"/>
    <w:rsid w:val="00402E9D"/>
    <w:rsid w:val="004041C7"/>
    <w:rsid w:val="0040422E"/>
    <w:rsid w:val="004044D3"/>
    <w:rsid w:val="00407394"/>
    <w:rsid w:val="00407428"/>
    <w:rsid w:val="00410FE8"/>
    <w:rsid w:val="00413196"/>
    <w:rsid w:val="00413DFF"/>
    <w:rsid w:val="00415DD7"/>
    <w:rsid w:val="00415F07"/>
    <w:rsid w:val="004178AC"/>
    <w:rsid w:val="00417EAD"/>
    <w:rsid w:val="004202B8"/>
    <w:rsid w:val="0042119F"/>
    <w:rsid w:val="00423FB7"/>
    <w:rsid w:val="004240C6"/>
    <w:rsid w:val="004242D2"/>
    <w:rsid w:val="00424DC2"/>
    <w:rsid w:val="004253E0"/>
    <w:rsid w:val="00426113"/>
    <w:rsid w:val="00426F60"/>
    <w:rsid w:val="00427737"/>
    <w:rsid w:val="00427D9E"/>
    <w:rsid w:val="0043052F"/>
    <w:rsid w:val="00430B9B"/>
    <w:rsid w:val="00431959"/>
    <w:rsid w:val="00431E1E"/>
    <w:rsid w:val="0043215F"/>
    <w:rsid w:val="00440050"/>
    <w:rsid w:val="0044011F"/>
    <w:rsid w:val="00440BA3"/>
    <w:rsid w:val="00441364"/>
    <w:rsid w:val="00443D8F"/>
    <w:rsid w:val="00443F6E"/>
    <w:rsid w:val="00445571"/>
    <w:rsid w:val="004455A2"/>
    <w:rsid w:val="00447BA7"/>
    <w:rsid w:val="0045143A"/>
    <w:rsid w:val="00451CDD"/>
    <w:rsid w:val="0045252C"/>
    <w:rsid w:val="00452968"/>
    <w:rsid w:val="00452E97"/>
    <w:rsid w:val="004540C4"/>
    <w:rsid w:val="00455794"/>
    <w:rsid w:val="00461CE2"/>
    <w:rsid w:val="004621B3"/>
    <w:rsid w:val="00463EDD"/>
    <w:rsid w:val="00464C83"/>
    <w:rsid w:val="00464F04"/>
    <w:rsid w:val="00467369"/>
    <w:rsid w:val="004717FA"/>
    <w:rsid w:val="00471DC7"/>
    <w:rsid w:val="0047399E"/>
    <w:rsid w:val="00473C8F"/>
    <w:rsid w:val="00474C71"/>
    <w:rsid w:val="00474F21"/>
    <w:rsid w:val="004750C2"/>
    <w:rsid w:val="00475443"/>
    <w:rsid w:val="004755E1"/>
    <w:rsid w:val="00475914"/>
    <w:rsid w:val="00475D25"/>
    <w:rsid w:val="00476493"/>
    <w:rsid w:val="0047750E"/>
    <w:rsid w:val="00477D08"/>
    <w:rsid w:val="004801E8"/>
    <w:rsid w:val="00480FFB"/>
    <w:rsid w:val="004810F0"/>
    <w:rsid w:val="004817FE"/>
    <w:rsid w:val="00481922"/>
    <w:rsid w:val="00482714"/>
    <w:rsid w:val="004834D9"/>
    <w:rsid w:val="00484B8F"/>
    <w:rsid w:val="00487A4A"/>
    <w:rsid w:val="004910B3"/>
    <w:rsid w:val="00491868"/>
    <w:rsid w:val="00492AFE"/>
    <w:rsid w:val="004950A7"/>
    <w:rsid w:val="00497A07"/>
    <w:rsid w:val="00497FB9"/>
    <w:rsid w:val="004A2208"/>
    <w:rsid w:val="004A3A04"/>
    <w:rsid w:val="004A3FF3"/>
    <w:rsid w:val="004A51FE"/>
    <w:rsid w:val="004A5224"/>
    <w:rsid w:val="004A5558"/>
    <w:rsid w:val="004A5A8A"/>
    <w:rsid w:val="004A6855"/>
    <w:rsid w:val="004A6973"/>
    <w:rsid w:val="004B3353"/>
    <w:rsid w:val="004B3E24"/>
    <w:rsid w:val="004B5222"/>
    <w:rsid w:val="004B5267"/>
    <w:rsid w:val="004B5422"/>
    <w:rsid w:val="004B77D4"/>
    <w:rsid w:val="004B7A79"/>
    <w:rsid w:val="004C137C"/>
    <w:rsid w:val="004C3D80"/>
    <w:rsid w:val="004C4563"/>
    <w:rsid w:val="004C491D"/>
    <w:rsid w:val="004C571F"/>
    <w:rsid w:val="004C7A6D"/>
    <w:rsid w:val="004C7C66"/>
    <w:rsid w:val="004D05B7"/>
    <w:rsid w:val="004D16E2"/>
    <w:rsid w:val="004D2038"/>
    <w:rsid w:val="004D2876"/>
    <w:rsid w:val="004D38F9"/>
    <w:rsid w:val="004D4A55"/>
    <w:rsid w:val="004D57B6"/>
    <w:rsid w:val="004D5A49"/>
    <w:rsid w:val="004D6D26"/>
    <w:rsid w:val="004D7705"/>
    <w:rsid w:val="004D7A16"/>
    <w:rsid w:val="004E00BC"/>
    <w:rsid w:val="004E06E0"/>
    <w:rsid w:val="004E1179"/>
    <w:rsid w:val="004E1519"/>
    <w:rsid w:val="004E1E53"/>
    <w:rsid w:val="004E1F9F"/>
    <w:rsid w:val="004E2ECA"/>
    <w:rsid w:val="004E2FDC"/>
    <w:rsid w:val="004E37F3"/>
    <w:rsid w:val="004E5128"/>
    <w:rsid w:val="004E51E3"/>
    <w:rsid w:val="004E73D9"/>
    <w:rsid w:val="004F0BCD"/>
    <w:rsid w:val="004F12A3"/>
    <w:rsid w:val="004F29D7"/>
    <w:rsid w:val="004F2B4C"/>
    <w:rsid w:val="004F2E48"/>
    <w:rsid w:val="004F3EAB"/>
    <w:rsid w:val="004F5722"/>
    <w:rsid w:val="004F5ABE"/>
    <w:rsid w:val="004F5F5E"/>
    <w:rsid w:val="004F6F8B"/>
    <w:rsid w:val="00500DFE"/>
    <w:rsid w:val="0050126A"/>
    <w:rsid w:val="0050149F"/>
    <w:rsid w:val="0050224B"/>
    <w:rsid w:val="0050286E"/>
    <w:rsid w:val="0050374F"/>
    <w:rsid w:val="005039D7"/>
    <w:rsid w:val="005039DB"/>
    <w:rsid w:val="00503DDF"/>
    <w:rsid w:val="005050F4"/>
    <w:rsid w:val="00505320"/>
    <w:rsid w:val="005062D8"/>
    <w:rsid w:val="005123BB"/>
    <w:rsid w:val="00514361"/>
    <w:rsid w:val="00514BFB"/>
    <w:rsid w:val="00514EAD"/>
    <w:rsid w:val="00515230"/>
    <w:rsid w:val="00522650"/>
    <w:rsid w:val="00522F5E"/>
    <w:rsid w:val="00525D5A"/>
    <w:rsid w:val="00526D7B"/>
    <w:rsid w:val="00526E21"/>
    <w:rsid w:val="00527181"/>
    <w:rsid w:val="00527F4C"/>
    <w:rsid w:val="005301C2"/>
    <w:rsid w:val="005310DC"/>
    <w:rsid w:val="0053206C"/>
    <w:rsid w:val="00532E13"/>
    <w:rsid w:val="005342E9"/>
    <w:rsid w:val="00534D5B"/>
    <w:rsid w:val="00536B0C"/>
    <w:rsid w:val="00536B33"/>
    <w:rsid w:val="00536E81"/>
    <w:rsid w:val="00537547"/>
    <w:rsid w:val="00537F9F"/>
    <w:rsid w:val="0054075F"/>
    <w:rsid w:val="0054257F"/>
    <w:rsid w:val="0054302F"/>
    <w:rsid w:val="0054325F"/>
    <w:rsid w:val="005444ED"/>
    <w:rsid w:val="00544547"/>
    <w:rsid w:val="00544E21"/>
    <w:rsid w:val="00550E50"/>
    <w:rsid w:val="005515FE"/>
    <w:rsid w:val="00551E8B"/>
    <w:rsid w:val="00552691"/>
    <w:rsid w:val="0055306C"/>
    <w:rsid w:val="0055359C"/>
    <w:rsid w:val="005535B5"/>
    <w:rsid w:val="0055397D"/>
    <w:rsid w:val="0055492A"/>
    <w:rsid w:val="00555EBF"/>
    <w:rsid w:val="0055656B"/>
    <w:rsid w:val="00556EDD"/>
    <w:rsid w:val="00557D76"/>
    <w:rsid w:val="0056042B"/>
    <w:rsid w:val="005608D2"/>
    <w:rsid w:val="005609CE"/>
    <w:rsid w:val="00560FD2"/>
    <w:rsid w:val="00561387"/>
    <w:rsid w:val="00561D22"/>
    <w:rsid w:val="00562B8B"/>
    <w:rsid w:val="00563EB1"/>
    <w:rsid w:val="005656A3"/>
    <w:rsid w:val="00566603"/>
    <w:rsid w:val="005679EC"/>
    <w:rsid w:val="00570CAE"/>
    <w:rsid w:val="00571F5E"/>
    <w:rsid w:val="00573358"/>
    <w:rsid w:val="00576BD8"/>
    <w:rsid w:val="005778EC"/>
    <w:rsid w:val="00584141"/>
    <w:rsid w:val="005857C7"/>
    <w:rsid w:val="00585D9D"/>
    <w:rsid w:val="005866AE"/>
    <w:rsid w:val="00586C1C"/>
    <w:rsid w:val="00586F3D"/>
    <w:rsid w:val="00587206"/>
    <w:rsid w:val="00587E05"/>
    <w:rsid w:val="00590C53"/>
    <w:rsid w:val="0059108E"/>
    <w:rsid w:val="00591634"/>
    <w:rsid w:val="00594CDE"/>
    <w:rsid w:val="0059575E"/>
    <w:rsid w:val="00596115"/>
    <w:rsid w:val="0059697C"/>
    <w:rsid w:val="00597345"/>
    <w:rsid w:val="0059751A"/>
    <w:rsid w:val="005A05DA"/>
    <w:rsid w:val="005A1092"/>
    <w:rsid w:val="005A1DBE"/>
    <w:rsid w:val="005A3450"/>
    <w:rsid w:val="005A43B2"/>
    <w:rsid w:val="005A45F6"/>
    <w:rsid w:val="005A516C"/>
    <w:rsid w:val="005A668C"/>
    <w:rsid w:val="005B0619"/>
    <w:rsid w:val="005B0FAD"/>
    <w:rsid w:val="005B2467"/>
    <w:rsid w:val="005B2E97"/>
    <w:rsid w:val="005B3CCF"/>
    <w:rsid w:val="005B3E6A"/>
    <w:rsid w:val="005B4B10"/>
    <w:rsid w:val="005B5020"/>
    <w:rsid w:val="005C2667"/>
    <w:rsid w:val="005C26C1"/>
    <w:rsid w:val="005C3988"/>
    <w:rsid w:val="005C5008"/>
    <w:rsid w:val="005C59C7"/>
    <w:rsid w:val="005C60CD"/>
    <w:rsid w:val="005C65B2"/>
    <w:rsid w:val="005C73EE"/>
    <w:rsid w:val="005D12AE"/>
    <w:rsid w:val="005D1BA7"/>
    <w:rsid w:val="005D29A3"/>
    <w:rsid w:val="005D2B64"/>
    <w:rsid w:val="005D343A"/>
    <w:rsid w:val="005D3B78"/>
    <w:rsid w:val="005D44F2"/>
    <w:rsid w:val="005D5A88"/>
    <w:rsid w:val="005D65D6"/>
    <w:rsid w:val="005E189C"/>
    <w:rsid w:val="005E223A"/>
    <w:rsid w:val="005E35C9"/>
    <w:rsid w:val="005E3F75"/>
    <w:rsid w:val="005E66A3"/>
    <w:rsid w:val="005E6FD0"/>
    <w:rsid w:val="005E7404"/>
    <w:rsid w:val="005E773D"/>
    <w:rsid w:val="005E77FE"/>
    <w:rsid w:val="005E7D9E"/>
    <w:rsid w:val="005E7E42"/>
    <w:rsid w:val="005F24CF"/>
    <w:rsid w:val="005F5788"/>
    <w:rsid w:val="005F6319"/>
    <w:rsid w:val="005F669C"/>
    <w:rsid w:val="005F704D"/>
    <w:rsid w:val="005F7689"/>
    <w:rsid w:val="005F779A"/>
    <w:rsid w:val="005F7C6C"/>
    <w:rsid w:val="006006C9"/>
    <w:rsid w:val="00601E33"/>
    <w:rsid w:val="00602183"/>
    <w:rsid w:val="00602C60"/>
    <w:rsid w:val="006038B3"/>
    <w:rsid w:val="0060479F"/>
    <w:rsid w:val="00604893"/>
    <w:rsid w:val="00604BAF"/>
    <w:rsid w:val="00604EA4"/>
    <w:rsid w:val="0060587D"/>
    <w:rsid w:val="00606082"/>
    <w:rsid w:val="00606286"/>
    <w:rsid w:val="00606695"/>
    <w:rsid w:val="00606CC0"/>
    <w:rsid w:val="00606E89"/>
    <w:rsid w:val="00607C94"/>
    <w:rsid w:val="006108E8"/>
    <w:rsid w:val="00612E5B"/>
    <w:rsid w:val="00614290"/>
    <w:rsid w:val="00614735"/>
    <w:rsid w:val="006151A9"/>
    <w:rsid w:val="006160E6"/>
    <w:rsid w:val="006200EE"/>
    <w:rsid w:val="00621DF4"/>
    <w:rsid w:val="006221B3"/>
    <w:rsid w:val="00623EB8"/>
    <w:rsid w:val="00624598"/>
    <w:rsid w:val="006259D0"/>
    <w:rsid w:val="006259D4"/>
    <w:rsid w:val="00625FAA"/>
    <w:rsid w:val="00626EF6"/>
    <w:rsid w:val="00627137"/>
    <w:rsid w:val="0062769A"/>
    <w:rsid w:val="00630DB5"/>
    <w:rsid w:val="0063198A"/>
    <w:rsid w:val="00631ED6"/>
    <w:rsid w:val="006359C3"/>
    <w:rsid w:val="00636525"/>
    <w:rsid w:val="00637F05"/>
    <w:rsid w:val="006401DF"/>
    <w:rsid w:val="00644107"/>
    <w:rsid w:val="0064555D"/>
    <w:rsid w:val="00645A01"/>
    <w:rsid w:val="006478FB"/>
    <w:rsid w:val="0065041A"/>
    <w:rsid w:val="006505D5"/>
    <w:rsid w:val="006506FA"/>
    <w:rsid w:val="00651518"/>
    <w:rsid w:val="006517C1"/>
    <w:rsid w:val="00651A0E"/>
    <w:rsid w:val="00652913"/>
    <w:rsid w:val="00653181"/>
    <w:rsid w:val="00654FE5"/>
    <w:rsid w:val="00655E44"/>
    <w:rsid w:val="00657704"/>
    <w:rsid w:val="006615BF"/>
    <w:rsid w:val="00661617"/>
    <w:rsid w:val="00661A68"/>
    <w:rsid w:val="00661ACC"/>
    <w:rsid w:val="00662330"/>
    <w:rsid w:val="00663A07"/>
    <w:rsid w:val="00664507"/>
    <w:rsid w:val="006651F8"/>
    <w:rsid w:val="00665627"/>
    <w:rsid w:val="00665727"/>
    <w:rsid w:val="006670CB"/>
    <w:rsid w:val="006675F4"/>
    <w:rsid w:val="00670620"/>
    <w:rsid w:val="006707CD"/>
    <w:rsid w:val="006716BB"/>
    <w:rsid w:val="006717B6"/>
    <w:rsid w:val="00673D3F"/>
    <w:rsid w:val="00674B01"/>
    <w:rsid w:val="00674FAE"/>
    <w:rsid w:val="00676C23"/>
    <w:rsid w:val="00676E89"/>
    <w:rsid w:val="00677070"/>
    <w:rsid w:val="00677293"/>
    <w:rsid w:val="00680DD5"/>
    <w:rsid w:val="00681327"/>
    <w:rsid w:val="00681FEF"/>
    <w:rsid w:val="0068218F"/>
    <w:rsid w:val="0068377C"/>
    <w:rsid w:val="00683B8A"/>
    <w:rsid w:val="006849D7"/>
    <w:rsid w:val="006850FD"/>
    <w:rsid w:val="00687328"/>
    <w:rsid w:val="006906BB"/>
    <w:rsid w:val="0069099C"/>
    <w:rsid w:val="0069168E"/>
    <w:rsid w:val="00694715"/>
    <w:rsid w:val="00695AA8"/>
    <w:rsid w:val="006A01A5"/>
    <w:rsid w:val="006A045A"/>
    <w:rsid w:val="006A2032"/>
    <w:rsid w:val="006A2064"/>
    <w:rsid w:val="006A3624"/>
    <w:rsid w:val="006A3AB6"/>
    <w:rsid w:val="006A3D15"/>
    <w:rsid w:val="006A6C65"/>
    <w:rsid w:val="006A6DCB"/>
    <w:rsid w:val="006A7E46"/>
    <w:rsid w:val="006B0176"/>
    <w:rsid w:val="006B0C28"/>
    <w:rsid w:val="006B194C"/>
    <w:rsid w:val="006B243A"/>
    <w:rsid w:val="006B34F2"/>
    <w:rsid w:val="006B3745"/>
    <w:rsid w:val="006B3C04"/>
    <w:rsid w:val="006B4020"/>
    <w:rsid w:val="006B4FCF"/>
    <w:rsid w:val="006B6F46"/>
    <w:rsid w:val="006B711F"/>
    <w:rsid w:val="006B76C8"/>
    <w:rsid w:val="006C0E4C"/>
    <w:rsid w:val="006C1D2E"/>
    <w:rsid w:val="006C281D"/>
    <w:rsid w:val="006C7195"/>
    <w:rsid w:val="006D1522"/>
    <w:rsid w:val="006D1B01"/>
    <w:rsid w:val="006D4355"/>
    <w:rsid w:val="006D5234"/>
    <w:rsid w:val="006D52FB"/>
    <w:rsid w:val="006D60E7"/>
    <w:rsid w:val="006D6A73"/>
    <w:rsid w:val="006D7CEB"/>
    <w:rsid w:val="006D7F5F"/>
    <w:rsid w:val="006E0161"/>
    <w:rsid w:val="006E061D"/>
    <w:rsid w:val="006E0C0C"/>
    <w:rsid w:val="006E0E86"/>
    <w:rsid w:val="006E1A35"/>
    <w:rsid w:val="006E2732"/>
    <w:rsid w:val="006E2E26"/>
    <w:rsid w:val="006E358C"/>
    <w:rsid w:val="006E3B7E"/>
    <w:rsid w:val="006E3E03"/>
    <w:rsid w:val="006E49A4"/>
    <w:rsid w:val="006E5C52"/>
    <w:rsid w:val="006E62D9"/>
    <w:rsid w:val="006E6EE9"/>
    <w:rsid w:val="006E72F0"/>
    <w:rsid w:val="006F05F4"/>
    <w:rsid w:val="006F0AB1"/>
    <w:rsid w:val="006F2A3B"/>
    <w:rsid w:val="006F425F"/>
    <w:rsid w:val="006F4262"/>
    <w:rsid w:val="006F5C26"/>
    <w:rsid w:val="006F6B71"/>
    <w:rsid w:val="006F7414"/>
    <w:rsid w:val="00700860"/>
    <w:rsid w:val="00700D0A"/>
    <w:rsid w:val="00701FEC"/>
    <w:rsid w:val="0070252C"/>
    <w:rsid w:val="007032C5"/>
    <w:rsid w:val="00703C17"/>
    <w:rsid w:val="00703EFA"/>
    <w:rsid w:val="007102F6"/>
    <w:rsid w:val="00711C56"/>
    <w:rsid w:val="00714EE1"/>
    <w:rsid w:val="00720A3C"/>
    <w:rsid w:val="007224E9"/>
    <w:rsid w:val="00723A40"/>
    <w:rsid w:val="007241A7"/>
    <w:rsid w:val="00724EF2"/>
    <w:rsid w:val="0072541D"/>
    <w:rsid w:val="00725576"/>
    <w:rsid w:val="00725A20"/>
    <w:rsid w:val="00726365"/>
    <w:rsid w:val="00726612"/>
    <w:rsid w:val="00726AFB"/>
    <w:rsid w:val="00726FC6"/>
    <w:rsid w:val="00727536"/>
    <w:rsid w:val="007302BC"/>
    <w:rsid w:val="00731D44"/>
    <w:rsid w:val="00732FED"/>
    <w:rsid w:val="007338C4"/>
    <w:rsid w:val="00733E77"/>
    <w:rsid w:val="0073469D"/>
    <w:rsid w:val="00734B41"/>
    <w:rsid w:val="00735133"/>
    <w:rsid w:val="007369DB"/>
    <w:rsid w:val="00740DA2"/>
    <w:rsid w:val="00741429"/>
    <w:rsid w:val="00741DD3"/>
    <w:rsid w:val="00742E96"/>
    <w:rsid w:val="00743844"/>
    <w:rsid w:val="00743B1B"/>
    <w:rsid w:val="00743B8A"/>
    <w:rsid w:val="007449A9"/>
    <w:rsid w:val="0074507C"/>
    <w:rsid w:val="007457FF"/>
    <w:rsid w:val="00745EEF"/>
    <w:rsid w:val="007466CC"/>
    <w:rsid w:val="00746E18"/>
    <w:rsid w:val="00750678"/>
    <w:rsid w:val="00751217"/>
    <w:rsid w:val="0075288B"/>
    <w:rsid w:val="007536A1"/>
    <w:rsid w:val="00753F3B"/>
    <w:rsid w:val="0075607A"/>
    <w:rsid w:val="00761D28"/>
    <w:rsid w:val="00761F1B"/>
    <w:rsid w:val="00762E29"/>
    <w:rsid w:val="0076302C"/>
    <w:rsid w:val="0076449E"/>
    <w:rsid w:val="007645E6"/>
    <w:rsid w:val="0076478C"/>
    <w:rsid w:val="00765521"/>
    <w:rsid w:val="0076612E"/>
    <w:rsid w:val="007672C5"/>
    <w:rsid w:val="007719E6"/>
    <w:rsid w:val="00772EC5"/>
    <w:rsid w:val="00773A29"/>
    <w:rsid w:val="00774835"/>
    <w:rsid w:val="00775276"/>
    <w:rsid w:val="00775787"/>
    <w:rsid w:val="007763D2"/>
    <w:rsid w:val="0077682C"/>
    <w:rsid w:val="00780EA2"/>
    <w:rsid w:val="00782DBC"/>
    <w:rsid w:val="007832A2"/>
    <w:rsid w:val="007832CA"/>
    <w:rsid w:val="00783F65"/>
    <w:rsid w:val="007906EB"/>
    <w:rsid w:val="00790E3A"/>
    <w:rsid w:val="00791033"/>
    <w:rsid w:val="00792862"/>
    <w:rsid w:val="007934D0"/>
    <w:rsid w:val="0079511B"/>
    <w:rsid w:val="0079585A"/>
    <w:rsid w:val="00795FF2"/>
    <w:rsid w:val="00796365"/>
    <w:rsid w:val="007A04EE"/>
    <w:rsid w:val="007A4285"/>
    <w:rsid w:val="007A4995"/>
    <w:rsid w:val="007A4EF1"/>
    <w:rsid w:val="007A52CF"/>
    <w:rsid w:val="007A5D80"/>
    <w:rsid w:val="007A7499"/>
    <w:rsid w:val="007A76FC"/>
    <w:rsid w:val="007A7C6D"/>
    <w:rsid w:val="007A7D8C"/>
    <w:rsid w:val="007B0514"/>
    <w:rsid w:val="007B15F4"/>
    <w:rsid w:val="007B5986"/>
    <w:rsid w:val="007B5FE3"/>
    <w:rsid w:val="007C0AD5"/>
    <w:rsid w:val="007C0FBB"/>
    <w:rsid w:val="007C22DA"/>
    <w:rsid w:val="007C295D"/>
    <w:rsid w:val="007C3524"/>
    <w:rsid w:val="007C4082"/>
    <w:rsid w:val="007C4C5A"/>
    <w:rsid w:val="007C52FE"/>
    <w:rsid w:val="007C5D53"/>
    <w:rsid w:val="007C5FC2"/>
    <w:rsid w:val="007C7D22"/>
    <w:rsid w:val="007D0892"/>
    <w:rsid w:val="007D1D5E"/>
    <w:rsid w:val="007D2AA5"/>
    <w:rsid w:val="007D30AC"/>
    <w:rsid w:val="007D3261"/>
    <w:rsid w:val="007D4694"/>
    <w:rsid w:val="007D5202"/>
    <w:rsid w:val="007D59F1"/>
    <w:rsid w:val="007D7BC1"/>
    <w:rsid w:val="007D7C83"/>
    <w:rsid w:val="007E0F6C"/>
    <w:rsid w:val="007E12FE"/>
    <w:rsid w:val="007E1679"/>
    <w:rsid w:val="007E1DB5"/>
    <w:rsid w:val="007E1ED9"/>
    <w:rsid w:val="007E29EE"/>
    <w:rsid w:val="007E369D"/>
    <w:rsid w:val="007E3AD9"/>
    <w:rsid w:val="007E3BD6"/>
    <w:rsid w:val="007E5D62"/>
    <w:rsid w:val="007E6850"/>
    <w:rsid w:val="007E745C"/>
    <w:rsid w:val="007F0392"/>
    <w:rsid w:val="007F0BE5"/>
    <w:rsid w:val="007F2B83"/>
    <w:rsid w:val="007F2F0F"/>
    <w:rsid w:val="007F5240"/>
    <w:rsid w:val="007F60AF"/>
    <w:rsid w:val="007F6C6D"/>
    <w:rsid w:val="007F6CD8"/>
    <w:rsid w:val="0080248F"/>
    <w:rsid w:val="00803B86"/>
    <w:rsid w:val="00804859"/>
    <w:rsid w:val="00805171"/>
    <w:rsid w:val="0080530F"/>
    <w:rsid w:val="00805C8A"/>
    <w:rsid w:val="0080787D"/>
    <w:rsid w:val="00807DD5"/>
    <w:rsid w:val="00807E9C"/>
    <w:rsid w:val="00810C7D"/>
    <w:rsid w:val="008110F1"/>
    <w:rsid w:val="00812439"/>
    <w:rsid w:val="00813869"/>
    <w:rsid w:val="00816078"/>
    <w:rsid w:val="00817281"/>
    <w:rsid w:val="00821324"/>
    <w:rsid w:val="0082361E"/>
    <w:rsid w:val="008246E4"/>
    <w:rsid w:val="0082582D"/>
    <w:rsid w:val="008258A4"/>
    <w:rsid w:val="00825B09"/>
    <w:rsid w:val="00825D35"/>
    <w:rsid w:val="00826E76"/>
    <w:rsid w:val="008271F4"/>
    <w:rsid w:val="0082730B"/>
    <w:rsid w:val="00831ACF"/>
    <w:rsid w:val="00831BF1"/>
    <w:rsid w:val="008332CF"/>
    <w:rsid w:val="008341E6"/>
    <w:rsid w:val="00834C94"/>
    <w:rsid w:val="00834CD4"/>
    <w:rsid w:val="00836E93"/>
    <w:rsid w:val="008406C1"/>
    <w:rsid w:val="00840F26"/>
    <w:rsid w:val="0084100D"/>
    <w:rsid w:val="00841361"/>
    <w:rsid w:val="008426F6"/>
    <w:rsid w:val="00844F51"/>
    <w:rsid w:val="0084510D"/>
    <w:rsid w:val="00846E74"/>
    <w:rsid w:val="00846F95"/>
    <w:rsid w:val="00847137"/>
    <w:rsid w:val="008501D5"/>
    <w:rsid w:val="00850223"/>
    <w:rsid w:val="00851586"/>
    <w:rsid w:val="00852208"/>
    <w:rsid w:val="00852DD0"/>
    <w:rsid w:val="008548D6"/>
    <w:rsid w:val="008549B4"/>
    <w:rsid w:val="00854CEA"/>
    <w:rsid w:val="00854FAD"/>
    <w:rsid w:val="00856A92"/>
    <w:rsid w:val="008612E2"/>
    <w:rsid w:val="008617F0"/>
    <w:rsid w:val="00862969"/>
    <w:rsid w:val="00862C6C"/>
    <w:rsid w:val="00863386"/>
    <w:rsid w:val="008637FF"/>
    <w:rsid w:val="00863808"/>
    <w:rsid w:val="00864724"/>
    <w:rsid w:val="008659E8"/>
    <w:rsid w:val="00865C40"/>
    <w:rsid w:val="00866671"/>
    <w:rsid w:val="00866839"/>
    <w:rsid w:val="00870BC9"/>
    <w:rsid w:val="00871F63"/>
    <w:rsid w:val="008720E1"/>
    <w:rsid w:val="00874245"/>
    <w:rsid w:val="00874633"/>
    <w:rsid w:val="00875771"/>
    <w:rsid w:val="00875ED3"/>
    <w:rsid w:val="0087631C"/>
    <w:rsid w:val="008763E9"/>
    <w:rsid w:val="00876715"/>
    <w:rsid w:val="00876B1F"/>
    <w:rsid w:val="0088106D"/>
    <w:rsid w:val="0088164B"/>
    <w:rsid w:val="00882CBD"/>
    <w:rsid w:val="008831A2"/>
    <w:rsid w:val="008832C6"/>
    <w:rsid w:val="00883C4A"/>
    <w:rsid w:val="00884231"/>
    <w:rsid w:val="0088455F"/>
    <w:rsid w:val="00885784"/>
    <w:rsid w:val="008859A5"/>
    <w:rsid w:val="00885A22"/>
    <w:rsid w:val="0088696E"/>
    <w:rsid w:val="00886BD4"/>
    <w:rsid w:val="008905ED"/>
    <w:rsid w:val="00890BE1"/>
    <w:rsid w:val="00891221"/>
    <w:rsid w:val="0089191C"/>
    <w:rsid w:val="008920A5"/>
    <w:rsid w:val="00893E4C"/>
    <w:rsid w:val="00895C3C"/>
    <w:rsid w:val="00896257"/>
    <w:rsid w:val="00896AC0"/>
    <w:rsid w:val="00897243"/>
    <w:rsid w:val="00897AFD"/>
    <w:rsid w:val="008A00FB"/>
    <w:rsid w:val="008A03BE"/>
    <w:rsid w:val="008A0F2B"/>
    <w:rsid w:val="008A19BE"/>
    <w:rsid w:val="008A3630"/>
    <w:rsid w:val="008A411C"/>
    <w:rsid w:val="008A5A1A"/>
    <w:rsid w:val="008B0209"/>
    <w:rsid w:val="008B06DF"/>
    <w:rsid w:val="008B2773"/>
    <w:rsid w:val="008B32E8"/>
    <w:rsid w:val="008B4C6A"/>
    <w:rsid w:val="008C116C"/>
    <w:rsid w:val="008C1499"/>
    <w:rsid w:val="008C26BC"/>
    <w:rsid w:val="008C5719"/>
    <w:rsid w:val="008C59E2"/>
    <w:rsid w:val="008C7E03"/>
    <w:rsid w:val="008D0462"/>
    <w:rsid w:val="008D07DB"/>
    <w:rsid w:val="008D3730"/>
    <w:rsid w:val="008D3884"/>
    <w:rsid w:val="008D3FF1"/>
    <w:rsid w:val="008D4603"/>
    <w:rsid w:val="008D6152"/>
    <w:rsid w:val="008D685C"/>
    <w:rsid w:val="008E0392"/>
    <w:rsid w:val="008E1635"/>
    <w:rsid w:val="008E1C4A"/>
    <w:rsid w:val="008E718F"/>
    <w:rsid w:val="008F0F31"/>
    <w:rsid w:val="008F2B12"/>
    <w:rsid w:val="008F2CBA"/>
    <w:rsid w:val="008F3EB9"/>
    <w:rsid w:val="008F458B"/>
    <w:rsid w:val="008F5944"/>
    <w:rsid w:val="008F61B1"/>
    <w:rsid w:val="00900397"/>
    <w:rsid w:val="009005B8"/>
    <w:rsid w:val="00901ED2"/>
    <w:rsid w:val="00902371"/>
    <w:rsid w:val="0090257C"/>
    <w:rsid w:val="00903D09"/>
    <w:rsid w:val="0090477E"/>
    <w:rsid w:val="00904FC6"/>
    <w:rsid w:val="00906F38"/>
    <w:rsid w:val="00907236"/>
    <w:rsid w:val="009073BB"/>
    <w:rsid w:val="00907494"/>
    <w:rsid w:val="0090785E"/>
    <w:rsid w:val="00907C15"/>
    <w:rsid w:val="00913C41"/>
    <w:rsid w:val="009156A5"/>
    <w:rsid w:val="0091688A"/>
    <w:rsid w:val="00920004"/>
    <w:rsid w:val="00920BAF"/>
    <w:rsid w:val="0092144C"/>
    <w:rsid w:val="009217B3"/>
    <w:rsid w:val="0092373E"/>
    <w:rsid w:val="00924312"/>
    <w:rsid w:val="00925C47"/>
    <w:rsid w:val="00925F03"/>
    <w:rsid w:val="00926754"/>
    <w:rsid w:val="009273B0"/>
    <w:rsid w:val="0092767E"/>
    <w:rsid w:val="00931150"/>
    <w:rsid w:val="00933271"/>
    <w:rsid w:val="00933CA3"/>
    <w:rsid w:val="009378CD"/>
    <w:rsid w:val="00937960"/>
    <w:rsid w:val="00942AD0"/>
    <w:rsid w:val="0094349A"/>
    <w:rsid w:val="009439A8"/>
    <w:rsid w:val="009501BB"/>
    <w:rsid w:val="00950226"/>
    <w:rsid w:val="0095115E"/>
    <w:rsid w:val="00952C9E"/>
    <w:rsid w:val="00954B83"/>
    <w:rsid w:val="00956BF0"/>
    <w:rsid w:val="009575B2"/>
    <w:rsid w:val="0096027E"/>
    <w:rsid w:val="0096064C"/>
    <w:rsid w:val="00960F65"/>
    <w:rsid w:val="00961B15"/>
    <w:rsid w:val="00961D4C"/>
    <w:rsid w:val="00962AF3"/>
    <w:rsid w:val="00963156"/>
    <w:rsid w:val="009718C4"/>
    <w:rsid w:val="00971B5C"/>
    <w:rsid w:val="00971D51"/>
    <w:rsid w:val="0097321D"/>
    <w:rsid w:val="0097340B"/>
    <w:rsid w:val="009735B4"/>
    <w:rsid w:val="00976548"/>
    <w:rsid w:val="0097776C"/>
    <w:rsid w:val="00980D57"/>
    <w:rsid w:val="009812F5"/>
    <w:rsid w:val="0098172C"/>
    <w:rsid w:val="00982895"/>
    <w:rsid w:val="00983FF1"/>
    <w:rsid w:val="00984211"/>
    <w:rsid w:val="00984782"/>
    <w:rsid w:val="00984E17"/>
    <w:rsid w:val="00985FBC"/>
    <w:rsid w:val="009865D1"/>
    <w:rsid w:val="00991B5C"/>
    <w:rsid w:val="009929C6"/>
    <w:rsid w:val="00992C78"/>
    <w:rsid w:val="00992F8B"/>
    <w:rsid w:val="00993AFA"/>
    <w:rsid w:val="00993E71"/>
    <w:rsid w:val="00994165"/>
    <w:rsid w:val="00994F86"/>
    <w:rsid w:val="00995EB5"/>
    <w:rsid w:val="009965FF"/>
    <w:rsid w:val="009967E8"/>
    <w:rsid w:val="00996D97"/>
    <w:rsid w:val="009A003D"/>
    <w:rsid w:val="009A4349"/>
    <w:rsid w:val="009A44D9"/>
    <w:rsid w:val="009A4C4F"/>
    <w:rsid w:val="009A76AC"/>
    <w:rsid w:val="009A7DE0"/>
    <w:rsid w:val="009B089A"/>
    <w:rsid w:val="009B39BF"/>
    <w:rsid w:val="009B50B6"/>
    <w:rsid w:val="009B6772"/>
    <w:rsid w:val="009B708B"/>
    <w:rsid w:val="009B7CDA"/>
    <w:rsid w:val="009B7CFA"/>
    <w:rsid w:val="009B7DE0"/>
    <w:rsid w:val="009C0459"/>
    <w:rsid w:val="009C0714"/>
    <w:rsid w:val="009C1943"/>
    <w:rsid w:val="009C2FED"/>
    <w:rsid w:val="009C4455"/>
    <w:rsid w:val="009C4611"/>
    <w:rsid w:val="009C77FB"/>
    <w:rsid w:val="009D1525"/>
    <w:rsid w:val="009D4AD0"/>
    <w:rsid w:val="009D5671"/>
    <w:rsid w:val="009D667B"/>
    <w:rsid w:val="009D68A2"/>
    <w:rsid w:val="009D6AE6"/>
    <w:rsid w:val="009D6E8D"/>
    <w:rsid w:val="009D765C"/>
    <w:rsid w:val="009D7DF8"/>
    <w:rsid w:val="009E0807"/>
    <w:rsid w:val="009E20F6"/>
    <w:rsid w:val="009E22E2"/>
    <w:rsid w:val="009E2716"/>
    <w:rsid w:val="009E2718"/>
    <w:rsid w:val="009E2BDC"/>
    <w:rsid w:val="009E349A"/>
    <w:rsid w:val="009E428F"/>
    <w:rsid w:val="009E4428"/>
    <w:rsid w:val="009E4CA5"/>
    <w:rsid w:val="009E6149"/>
    <w:rsid w:val="009F02F9"/>
    <w:rsid w:val="009F0CC2"/>
    <w:rsid w:val="009F11C8"/>
    <w:rsid w:val="009F16DF"/>
    <w:rsid w:val="009F17EC"/>
    <w:rsid w:val="009F2C3A"/>
    <w:rsid w:val="009F31F9"/>
    <w:rsid w:val="009F32C2"/>
    <w:rsid w:val="009F4A9E"/>
    <w:rsid w:val="009F569E"/>
    <w:rsid w:val="009F5C28"/>
    <w:rsid w:val="00A00248"/>
    <w:rsid w:val="00A00625"/>
    <w:rsid w:val="00A012C1"/>
    <w:rsid w:val="00A01512"/>
    <w:rsid w:val="00A0232B"/>
    <w:rsid w:val="00A03217"/>
    <w:rsid w:val="00A033D7"/>
    <w:rsid w:val="00A05077"/>
    <w:rsid w:val="00A05EA5"/>
    <w:rsid w:val="00A0676C"/>
    <w:rsid w:val="00A07EE4"/>
    <w:rsid w:val="00A10DBC"/>
    <w:rsid w:val="00A1242D"/>
    <w:rsid w:val="00A12840"/>
    <w:rsid w:val="00A13E0C"/>
    <w:rsid w:val="00A22B87"/>
    <w:rsid w:val="00A22BEF"/>
    <w:rsid w:val="00A24E28"/>
    <w:rsid w:val="00A25549"/>
    <w:rsid w:val="00A259D3"/>
    <w:rsid w:val="00A26940"/>
    <w:rsid w:val="00A26D76"/>
    <w:rsid w:val="00A27EDF"/>
    <w:rsid w:val="00A3025B"/>
    <w:rsid w:val="00A3066D"/>
    <w:rsid w:val="00A315A1"/>
    <w:rsid w:val="00A33933"/>
    <w:rsid w:val="00A33971"/>
    <w:rsid w:val="00A33C3B"/>
    <w:rsid w:val="00A363BA"/>
    <w:rsid w:val="00A401F4"/>
    <w:rsid w:val="00A41723"/>
    <w:rsid w:val="00A42321"/>
    <w:rsid w:val="00A4294B"/>
    <w:rsid w:val="00A42A7C"/>
    <w:rsid w:val="00A43043"/>
    <w:rsid w:val="00A442BC"/>
    <w:rsid w:val="00A4468A"/>
    <w:rsid w:val="00A467D9"/>
    <w:rsid w:val="00A47370"/>
    <w:rsid w:val="00A52B3A"/>
    <w:rsid w:val="00A52DD0"/>
    <w:rsid w:val="00A53460"/>
    <w:rsid w:val="00A535E8"/>
    <w:rsid w:val="00A549D3"/>
    <w:rsid w:val="00A5530A"/>
    <w:rsid w:val="00A55DB3"/>
    <w:rsid w:val="00A63580"/>
    <w:rsid w:val="00A64AB8"/>
    <w:rsid w:val="00A65B1D"/>
    <w:rsid w:val="00A66940"/>
    <w:rsid w:val="00A6790B"/>
    <w:rsid w:val="00A70BAC"/>
    <w:rsid w:val="00A7191F"/>
    <w:rsid w:val="00A7199F"/>
    <w:rsid w:val="00A71E74"/>
    <w:rsid w:val="00A72C9E"/>
    <w:rsid w:val="00A73409"/>
    <w:rsid w:val="00A746A7"/>
    <w:rsid w:val="00A771CD"/>
    <w:rsid w:val="00A80C5C"/>
    <w:rsid w:val="00A837CD"/>
    <w:rsid w:val="00A849FD"/>
    <w:rsid w:val="00A85E8F"/>
    <w:rsid w:val="00A86479"/>
    <w:rsid w:val="00A87389"/>
    <w:rsid w:val="00A910E6"/>
    <w:rsid w:val="00A91B39"/>
    <w:rsid w:val="00A920FF"/>
    <w:rsid w:val="00A92813"/>
    <w:rsid w:val="00A93AA0"/>
    <w:rsid w:val="00A93D49"/>
    <w:rsid w:val="00A95322"/>
    <w:rsid w:val="00A95C05"/>
    <w:rsid w:val="00A95E49"/>
    <w:rsid w:val="00A96181"/>
    <w:rsid w:val="00A96A97"/>
    <w:rsid w:val="00A970D0"/>
    <w:rsid w:val="00AA1FAC"/>
    <w:rsid w:val="00AA2139"/>
    <w:rsid w:val="00AA23BA"/>
    <w:rsid w:val="00AA2695"/>
    <w:rsid w:val="00AA27A0"/>
    <w:rsid w:val="00AA2BBB"/>
    <w:rsid w:val="00AA303B"/>
    <w:rsid w:val="00AA35A2"/>
    <w:rsid w:val="00AA386F"/>
    <w:rsid w:val="00AA3B0D"/>
    <w:rsid w:val="00AA45D0"/>
    <w:rsid w:val="00AA471B"/>
    <w:rsid w:val="00AA5330"/>
    <w:rsid w:val="00AA5A73"/>
    <w:rsid w:val="00AB1B9C"/>
    <w:rsid w:val="00AB1E4C"/>
    <w:rsid w:val="00AB1F24"/>
    <w:rsid w:val="00AB4DEC"/>
    <w:rsid w:val="00AB540B"/>
    <w:rsid w:val="00AB690D"/>
    <w:rsid w:val="00AC0499"/>
    <w:rsid w:val="00AC08E9"/>
    <w:rsid w:val="00AC1D9E"/>
    <w:rsid w:val="00AC4B82"/>
    <w:rsid w:val="00AC56A6"/>
    <w:rsid w:val="00AC671F"/>
    <w:rsid w:val="00AC7A2E"/>
    <w:rsid w:val="00AD0987"/>
    <w:rsid w:val="00AD1F2A"/>
    <w:rsid w:val="00AD3A15"/>
    <w:rsid w:val="00AD4529"/>
    <w:rsid w:val="00AD49C7"/>
    <w:rsid w:val="00AD5F1F"/>
    <w:rsid w:val="00AD77F0"/>
    <w:rsid w:val="00AE038D"/>
    <w:rsid w:val="00AE06D8"/>
    <w:rsid w:val="00AE1434"/>
    <w:rsid w:val="00AE2406"/>
    <w:rsid w:val="00AE24E0"/>
    <w:rsid w:val="00AE2B91"/>
    <w:rsid w:val="00AE50FB"/>
    <w:rsid w:val="00AE585C"/>
    <w:rsid w:val="00AE5FDF"/>
    <w:rsid w:val="00AE6F01"/>
    <w:rsid w:val="00AE71C6"/>
    <w:rsid w:val="00AE7F3F"/>
    <w:rsid w:val="00AE7FEB"/>
    <w:rsid w:val="00AF02F5"/>
    <w:rsid w:val="00AF1E6A"/>
    <w:rsid w:val="00AF4414"/>
    <w:rsid w:val="00AF4FD0"/>
    <w:rsid w:val="00AF55F7"/>
    <w:rsid w:val="00B00119"/>
    <w:rsid w:val="00B00CB5"/>
    <w:rsid w:val="00B029AA"/>
    <w:rsid w:val="00B04679"/>
    <w:rsid w:val="00B05E75"/>
    <w:rsid w:val="00B062B1"/>
    <w:rsid w:val="00B06784"/>
    <w:rsid w:val="00B06E8E"/>
    <w:rsid w:val="00B07678"/>
    <w:rsid w:val="00B12C10"/>
    <w:rsid w:val="00B13D52"/>
    <w:rsid w:val="00B148CA"/>
    <w:rsid w:val="00B156C2"/>
    <w:rsid w:val="00B15C3A"/>
    <w:rsid w:val="00B15F20"/>
    <w:rsid w:val="00B1606A"/>
    <w:rsid w:val="00B175BD"/>
    <w:rsid w:val="00B21443"/>
    <w:rsid w:val="00B21479"/>
    <w:rsid w:val="00B22351"/>
    <w:rsid w:val="00B22AF9"/>
    <w:rsid w:val="00B24E44"/>
    <w:rsid w:val="00B24F58"/>
    <w:rsid w:val="00B259D1"/>
    <w:rsid w:val="00B317CA"/>
    <w:rsid w:val="00B33A45"/>
    <w:rsid w:val="00B344C2"/>
    <w:rsid w:val="00B347C9"/>
    <w:rsid w:val="00B3527E"/>
    <w:rsid w:val="00B3609F"/>
    <w:rsid w:val="00B36832"/>
    <w:rsid w:val="00B36900"/>
    <w:rsid w:val="00B37736"/>
    <w:rsid w:val="00B37F11"/>
    <w:rsid w:val="00B4216E"/>
    <w:rsid w:val="00B422E9"/>
    <w:rsid w:val="00B42E17"/>
    <w:rsid w:val="00B4439B"/>
    <w:rsid w:val="00B44658"/>
    <w:rsid w:val="00B45C13"/>
    <w:rsid w:val="00B45F93"/>
    <w:rsid w:val="00B46224"/>
    <w:rsid w:val="00B46EDF"/>
    <w:rsid w:val="00B47A44"/>
    <w:rsid w:val="00B50965"/>
    <w:rsid w:val="00B510A6"/>
    <w:rsid w:val="00B51B1C"/>
    <w:rsid w:val="00B51F32"/>
    <w:rsid w:val="00B532CE"/>
    <w:rsid w:val="00B54E6F"/>
    <w:rsid w:val="00B5544A"/>
    <w:rsid w:val="00B55FE1"/>
    <w:rsid w:val="00B61632"/>
    <w:rsid w:val="00B618F0"/>
    <w:rsid w:val="00B65723"/>
    <w:rsid w:val="00B65E62"/>
    <w:rsid w:val="00B709AA"/>
    <w:rsid w:val="00B70C29"/>
    <w:rsid w:val="00B70E52"/>
    <w:rsid w:val="00B7119A"/>
    <w:rsid w:val="00B74BA5"/>
    <w:rsid w:val="00B750A4"/>
    <w:rsid w:val="00B75D9C"/>
    <w:rsid w:val="00B766FA"/>
    <w:rsid w:val="00B7725B"/>
    <w:rsid w:val="00B77B3D"/>
    <w:rsid w:val="00B77F65"/>
    <w:rsid w:val="00B80B81"/>
    <w:rsid w:val="00B84C9F"/>
    <w:rsid w:val="00B8624F"/>
    <w:rsid w:val="00B87432"/>
    <w:rsid w:val="00B87A35"/>
    <w:rsid w:val="00B902BC"/>
    <w:rsid w:val="00B91C79"/>
    <w:rsid w:val="00B9280B"/>
    <w:rsid w:val="00B93D60"/>
    <w:rsid w:val="00B94B3D"/>
    <w:rsid w:val="00B95906"/>
    <w:rsid w:val="00BA00CB"/>
    <w:rsid w:val="00BA0123"/>
    <w:rsid w:val="00BA01C9"/>
    <w:rsid w:val="00BA025E"/>
    <w:rsid w:val="00BA089D"/>
    <w:rsid w:val="00BA3BEE"/>
    <w:rsid w:val="00BA4E03"/>
    <w:rsid w:val="00BB08A4"/>
    <w:rsid w:val="00BB0B7A"/>
    <w:rsid w:val="00BB18C3"/>
    <w:rsid w:val="00BB330F"/>
    <w:rsid w:val="00BB363A"/>
    <w:rsid w:val="00BB40EF"/>
    <w:rsid w:val="00BB5024"/>
    <w:rsid w:val="00BC2805"/>
    <w:rsid w:val="00BC3D19"/>
    <w:rsid w:val="00BC3D30"/>
    <w:rsid w:val="00BC3E17"/>
    <w:rsid w:val="00BC41F9"/>
    <w:rsid w:val="00BC5668"/>
    <w:rsid w:val="00BC7088"/>
    <w:rsid w:val="00BC75F5"/>
    <w:rsid w:val="00BD0C6B"/>
    <w:rsid w:val="00BD0F5B"/>
    <w:rsid w:val="00BD0FD2"/>
    <w:rsid w:val="00BD1529"/>
    <w:rsid w:val="00BD37A8"/>
    <w:rsid w:val="00BD38AB"/>
    <w:rsid w:val="00BD4957"/>
    <w:rsid w:val="00BD4CFA"/>
    <w:rsid w:val="00BD5223"/>
    <w:rsid w:val="00BD79EC"/>
    <w:rsid w:val="00BD7A97"/>
    <w:rsid w:val="00BE1871"/>
    <w:rsid w:val="00BE204E"/>
    <w:rsid w:val="00BE2653"/>
    <w:rsid w:val="00BE38F2"/>
    <w:rsid w:val="00BE4B6E"/>
    <w:rsid w:val="00BE6012"/>
    <w:rsid w:val="00BE6261"/>
    <w:rsid w:val="00BE67AF"/>
    <w:rsid w:val="00BE6D03"/>
    <w:rsid w:val="00BF07CA"/>
    <w:rsid w:val="00BF1532"/>
    <w:rsid w:val="00BF1AE2"/>
    <w:rsid w:val="00BF1C50"/>
    <w:rsid w:val="00BF2644"/>
    <w:rsid w:val="00BF33B1"/>
    <w:rsid w:val="00BF5D4C"/>
    <w:rsid w:val="00BF6517"/>
    <w:rsid w:val="00C01766"/>
    <w:rsid w:val="00C03227"/>
    <w:rsid w:val="00C03A50"/>
    <w:rsid w:val="00C04E9A"/>
    <w:rsid w:val="00C065D7"/>
    <w:rsid w:val="00C06D12"/>
    <w:rsid w:val="00C06D39"/>
    <w:rsid w:val="00C06F7D"/>
    <w:rsid w:val="00C07589"/>
    <w:rsid w:val="00C076C3"/>
    <w:rsid w:val="00C100F7"/>
    <w:rsid w:val="00C1107E"/>
    <w:rsid w:val="00C111D0"/>
    <w:rsid w:val="00C113EC"/>
    <w:rsid w:val="00C117EC"/>
    <w:rsid w:val="00C1219A"/>
    <w:rsid w:val="00C135CF"/>
    <w:rsid w:val="00C13BD6"/>
    <w:rsid w:val="00C14616"/>
    <w:rsid w:val="00C1510A"/>
    <w:rsid w:val="00C1561E"/>
    <w:rsid w:val="00C16E54"/>
    <w:rsid w:val="00C200D5"/>
    <w:rsid w:val="00C20DA7"/>
    <w:rsid w:val="00C21A6D"/>
    <w:rsid w:val="00C21C89"/>
    <w:rsid w:val="00C23632"/>
    <w:rsid w:val="00C241AD"/>
    <w:rsid w:val="00C247B4"/>
    <w:rsid w:val="00C26B9B"/>
    <w:rsid w:val="00C26E1D"/>
    <w:rsid w:val="00C27563"/>
    <w:rsid w:val="00C30229"/>
    <w:rsid w:val="00C32C50"/>
    <w:rsid w:val="00C3378D"/>
    <w:rsid w:val="00C33ADB"/>
    <w:rsid w:val="00C33DF0"/>
    <w:rsid w:val="00C34248"/>
    <w:rsid w:val="00C3479F"/>
    <w:rsid w:val="00C40064"/>
    <w:rsid w:val="00C40979"/>
    <w:rsid w:val="00C40B80"/>
    <w:rsid w:val="00C41843"/>
    <w:rsid w:val="00C418EB"/>
    <w:rsid w:val="00C42DE2"/>
    <w:rsid w:val="00C42E71"/>
    <w:rsid w:val="00C43207"/>
    <w:rsid w:val="00C43675"/>
    <w:rsid w:val="00C43BC1"/>
    <w:rsid w:val="00C45D8F"/>
    <w:rsid w:val="00C46502"/>
    <w:rsid w:val="00C47DFD"/>
    <w:rsid w:val="00C50CD4"/>
    <w:rsid w:val="00C5103B"/>
    <w:rsid w:val="00C51BEB"/>
    <w:rsid w:val="00C51BF2"/>
    <w:rsid w:val="00C523EE"/>
    <w:rsid w:val="00C526EA"/>
    <w:rsid w:val="00C55BAF"/>
    <w:rsid w:val="00C56891"/>
    <w:rsid w:val="00C5735E"/>
    <w:rsid w:val="00C57927"/>
    <w:rsid w:val="00C57E89"/>
    <w:rsid w:val="00C57F3A"/>
    <w:rsid w:val="00C62255"/>
    <w:rsid w:val="00C62E97"/>
    <w:rsid w:val="00C63081"/>
    <w:rsid w:val="00C63735"/>
    <w:rsid w:val="00C637C5"/>
    <w:rsid w:val="00C64533"/>
    <w:rsid w:val="00C645E0"/>
    <w:rsid w:val="00C64707"/>
    <w:rsid w:val="00C6543B"/>
    <w:rsid w:val="00C65EB0"/>
    <w:rsid w:val="00C671AF"/>
    <w:rsid w:val="00C67B07"/>
    <w:rsid w:val="00C67DAD"/>
    <w:rsid w:val="00C67DC2"/>
    <w:rsid w:val="00C708B0"/>
    <w:rsid w:val="00C70B5C"/>
    <w:rsid w:val="00C72937"/>
    <w:rsid w:val="00C73390"/>
    <w:rsid w:val="00C73DE5"/>
    <w:rsid w:val="00C74ADE"/>
    <w:rsid w:val="00C760FE"/>
    <w:rsid w:val="00C802CF"/>
    <w:rsid w:val="00C8032D"/>
    <w:rsid w:val="00C821D7"/>
    <w:rsid w:val="00C83676"/>
    <w:rsid w:val="00C84B25"/>
    <w:rsid w:val="00C85E0F"/>
    <w:rsid w:val="00C8687B"/>
    <w:rsid w:val="00C86A17"/>
    <w:rsid w:val="00C86C63"/>
    <w:rsid w:val="00C8729C"/>
    <w:rsid w:val="00C87889"/>
    <w:rsid w:val="00C90FDC"/>
    <w:rsid w:val="00C912B6"/>
    <w:rsid w:val="00C9223D"/>
    <w:rsid w:val="00C925C1"/>
    <w:rsid w:val="00C928D9"/>
    <w:rsid w:val="00C92C46"/>
    <w:rsid w:val="00C9346A"/>
    <w:rsid w:val="00C93E8B"/>
    <w:rsid w:val="00C9426B"/>
    <w:rsid w:val="00C9484F"/>
    <w:rsid w:val="00C94FC6"/>
    <w:rsid w:val="00C95E81"/>
    <w:rsid w:val="00C96454"/>
    <w:rsid w:val="00C97048"/>
    <w:rsid w:val="00C973CB"/>
    <w:rsid w:val="00CA00E8"/>
    <w:rsid w:val="00CA036A"/>
    <w:rsid w:val="00CA082A"/>
    <w:rsid w:val="00CA0977"/>
    <w:rsid w:val="00CA15F8"/>
    <w:rsid w:val="00CA2FD5"/>
    <w:rsid w:val="00CA38F8"/>
    <w:rsid w:val="00CA4B36"/>
    <w:rsid w:val="00CA4B47"/>
    <w:rsid w:val="00CA5207"/>
    <w:rsid w:val="00CA55EE"/>
    <w:rsid w:val="00CA57E1"/>
    <w:rsid w:val="00CA5C15"/>
    <w:rsid w:val="00CA7897"/>
    <w:rsid w:val="00CB1EB2"/>
    <w:rsid w:val="00CB399B"/>
    <w:rsid w:val="00CB48EA"/>
    <w:rsid w:val="00CB5696"/>
    <w:rsid w:val="00CB685C"/>
    <w:rsid w:val="00CB7C24"/>
    <w:rsid w:val="00CC04B1"/>
    <w:rsid w:val="00CC0787"/>
    <w:rsid w:val="00CC0FB3"/>
    <w:rsid w:val="00CC1FA9"/>
    <w:rsid w:val="00CC245D"/>
    <w:rsid w:val="00CC5630"/>
    <w:rsid w:val="00CC5C41"/>
    <w:rsid w:val="00CC68C9"/>
    <w:rsid w:val="00CC6B2A"/>
    <w:rsid w:val="00CC72B1"/>
    <w:rsid w:val="00CD0140"/>
    <w:rsid w:val="00CD0244"/>
    <w:rsid w:val="00CD0EAA"/>
    <w:rsid w:val="00CD23C2"/>
    <w:rsid w:val="00CD2456"/>
    <w:rsid w:val="00CD2E1E"/>
    <w:rsid w:val="00CD3E7C"/>
    <w:rsid w:val="00CD3EC3"/>
    <w:rsid w:val="00CD5037"/>
    <w:rsid w:val="00CD66AF"/>
    <w:rsid w:val="00CD7070"/>
    <w:rsid w:val="00CD78E2"/>
    <w:rsid w:val="00CE12EB"/>
    <w:rsid w:val="00CE340D"/>
    <w:rsid w:val="00CE398A"/>
    <w:rsid w:val="00CE530F"/>
    <w:rsid w:val="00CE5C2B"/>
    <w:rsid w:val="00CE6F64"/>
    <w:rsid w:val="00CE7D89"/>
    <w:rsid w:val="00CF01F6"/>
    <w:rsid w:val="00CF0394"/>
    <w:rsid w:val="00CF1C34"/>
    <w:rsid w:val="00CF2219"/>
    <w:rsid w:val="00CF24B3"/>
    <w:rsid w:val="00CF2B66"/>
    <w:rsid w:val="00CF4E29"/>
    <w:rsid w:val="00CF6BA9"/>
    <w:rsid w:val="00D00A23"/>
    <w:rsid w:val="00D029D5"/>
    <w:rsid w:val="00D03118"/>
    <w:rsid w:val="00D03C8F"/>
    <w:rsid w:val="00D03E38"/>
    <w:rsid w:val="00D04963"/>
    <w:rsid w:val="00D04F29"/>
    <w:rsid w:val="00D04FB2"/>
    <w:rsid w:val="00D059CD"/>
    <w:rsid w:val="00D05F6A"/>
    <w:rsid w:val="00D06D5F"/>
    <w:rsid w:val="00D07D60"/>
    <w:rsid w:val="00D113C8"/>
    <w:rsid w:val="00D11B5A"/>
    <w:rsid w:val="00D11F02"/>
    <w:rsid w:val="00D12411"/>
    <w:rsid w:val="00D124D4"/>
    <w:rsid w:val="00D128A2"/>
    <w:rsid w:val="00D12ADF"/>
    <w:rsid w:val="00D12E6D"/>
    <w:rsid w:val="00D133CC"/>
    <w:rsid w:val="00D13993"/>
    <w:rsid w:val="00D168C0"/>
    <w:rsid w:val="00D176F7"/>
    <w:rsid w:val="00D20C6B"/>
    <w:rsid w:val="00D222AD"/>
    <w:rsid w:val="00D2281F"/>
    <w:rsid w:val="00D2325B"/>
    <w:rsid w:val="00D2507F"/>
    <w:rsid w:val="00D25082"/>
    <w:rsid w:val="00D25E7E"/>
    <w:rsid w:val="00D26155"/>
    <w:rsid w:val="00D26B52"/>
    <w:rsid w:val="00D27603"/>
    <w:rsid w:val="00D30321"/>
    <w:rsid w:val="00D3213A"/>
    <w:rsid w:val="00D32B0F"/>
    <w:rsid w:val="00D34C17"/>
    <w:rsid w:val="00D36100"/>
    <w:rsid w:val="00D36875"/>
    <w:rsid w:val="00D37322"/>
    <w:rsid w:val="00D375B7"/>
    <w:rsid w:val="00D41A7A"/>
    <w:rsid w:val="00D42B27"/>
    <w:rsid w:val="00D452D6"/>
    <w:rsid w:val="00D47933"/>
    <w:rsid w:val="00D51370"/>
    <w:rsid w:val="00D51DF5"/>
    <w:rsid w:val="00D54B10"/>
    <w:rsid w:val="00D560FD"/>
    <w:rsid w:val="00D568E9"/>
    <w:rsid w:val="00D5709A"/>
    <w:rsid w:val="00D574B1"/>
    <w:rsid w:val="00D57EC4"/>
    <w:rsid w:val="00D609FA"/>
    <w:rsid w:val="00D62172"/>
    <w:rsid w:val="00D62948"/>
    <w:rsid w:val="00D62FC8"/>
    <w:rsid w:val="00D63478"/>
    <w:rsid w:val="00D63BC8"/>
    <w:rsid w:val="00D64C97"/>
    <w:rsid w:val="00D66984"/>
    <w:rsid w:val="00D67379"/>
    <w:rsid w:val="00D67440"/>
    <w:rsid w:val="00D6798A"/>
    <w:rsid w:val="00D72A3C"/>
    <w:rsid w:val="00D730C0"/>
    <w:rsid w:val="00D7426E"/>
    <w:rsid w:val="00D75521"/>
    <w:rsid w:val="00D803C2"/>
    <w:rsid w:val="00D8290A"/>
    <w:rsid w:val="00D82D04"/>
    <w:rsid w:val="00D838EA"/>
    <w:rsid w:val="00D83E12"/>
    <w:rsid w:val="00D83F67"/>
    <w:rsid w:val="00D84103"/>
    <w:rsid w:val="00D84A2E"/>
    <w:rsid w:val="00D855B3"/>
    <w:rsid w:val="00D85BCC"/>
    <w:rsid w:val="00D85C95"/>
    <w:rsid w:val="00D85F6D"/>
    <w:rsid w:val="00D8630B"/>
    <w:rsid w:val="00D91F41"/>
    <w:rsid w:val="00D9442A"/>
    <w:rsid w:val="00D95370"/>
    <w:rsid w:val="00D95C4E"/>
    <w:rsid w:val="00D96317"/>
    <w:rsid w:val="00D96BB8"/>
    <w:rsid w:val="00DA1E2A"/>
    <w:rsid w:val="00DA236F"/>
    <w:rsid w:val="00DA2627"/>
    <w:rsid w:val="00DA349B"/>
    <w:rsid w:val="00DA434F"/>
    <w:rsid w:val="00DA44EA"/>
    <w:rsid w:val="00DA5319"/>
    <w:rsid w:val="00DA53E5"/>
    <w:rsid w:val="00DA564E"/>
    <w:rsid w:val="00DA6EB5"/>
    <w:rsid w:val="00DB01EC"/>
    <w:rsid w:val="00DB04A9"/>
    <w:rsid w:val="00DB0EFC"/>
    <w:rsid w:val="00DB22FF"/>
    <w:rsid w:val="00DB29CC"/>
    <w:rsid w:val="00DB30E2"/>
    <w:rsid w:val="00DB446D"/>
    <w:rsid w:val="00DB4636"/>
    <w:rsid w:val="00DB473A"/>
    <w:rsid w:val="00DB6C0D"/>
    <w:rsid w:val="00DB788A"/>
    <w:rsid w:val="00DC3950"/>
    <w:rsid w:val="00DC563A"/>
    <w:rsid w:val="00DC58EF"/>
    <w:rsid w:val="00DC5A1C"/>
    <w:rsid w:val="00DC6537"/>
    <w:rsid w:val="00DD04BC"/>
    <w:rsid w:val="00DD0A3E"/>
    <w:rsid w:val="00DD2622"/>
    <w:rsid w:val="00DD2C05"/>
    <w:rsid w:val="00DD2FE3"/>
    <w:rsid w:val="00DD3423"/>
    <w:rsid w:val="00DD3AC5"/>
    <w:rsid w:val="00DD55A2"/>
    <w:rsid w:val="00DD726B"/>
    <w:rsid w:val="00DE00F8"/>
    <w:rsid w:val="00DE1A1E"/>
    <w:rsid w:val="00DE1CA3"/>
    <w:rsid w:val="00DE2F3F"/>
    <w:rsid w:val="00DE344F"/>
    <w:rsid w:val="00DE3E52"/>
    <w:rsid w:val="00DE4E3C"/>
    <w:rsid w:val="00DE557C"/>
    <w:rsid w:val="00DE66DE"/>
    <w:rsid w:val="00DE69C4"/>
    <w:rsid w:val="00DE7D61"/>
    <w:rsid w:val="00DF0C81"/>
    <w:rsid w:val="00DF228F"/>
    <w:rsid w:val="00DF3920"/>
    <w:rsid w:val="00DF3E19"/>
    <w:rsid w:val="00DF3EBF"/>
    <w:rsid w:val="00DF528D"/>
    <w:rsid w:val="00DF547B"/>
    <w:rsid w:val="00DF5DEE"/>
    <w:rsid w:val="00DF7BF1"/>
    <w:rsid w:val="00E009B0"/>
    <w:rsid w:val="00E04F4D"/>
    <w:rsid w:val="00E05850"/>
    <w:rsid w:val="00E06864"/>
    <w:rsid w:val="00E0770C"/>
    <w:rsid w:val="00E1166C"/>
    <w:rsid w:val="00E13ED7"/>
    <w:rsid w:val="00E1526A"/>
    <w:rsid w:val="00E17E89"/>
    <w:rsid w:val="00E200A2"/>
    <w:rsid w:val="00E20E57"/>
    <w:rsid w:val="00E217B9"/>
    <w:rsid w:val="00E225FC"/>
    <w:rsid w:val="00E22C7A"/>
    <w:rsid w:val="00E231FB"/>
    <w:rsid w:val="00E2372A"/>
    <w:rsid w:val="00E247EE"/>
    <w:rsid w:val="00E24888"/>
    <w:rsid w:val="00E257A9"/>
    <w:rsid w:val="00E25805"/>
    <w:rsid w:val="00E26530"/>
    <w:rsid w:val="00E2673F"/>
    <w:rsid w:val="00E269B5"/>
    <w:rsid w:val="00E27045"/>
    <w:rsid w:val="00E27BB5"/>
    <w:rsid w:val="00E30F74"/>
    <w:rsid w:val="00E33AA2"/>
    <w:rsid w:val="00E345D7"/>
    <w:rsid w:val="00E34878"/>
    <w:rsid w:val="00E3510E"/>
    <w:rsid w:val="00E354F8"/>
    <w:rsid w:val="00E365C1"/>
    <w:rsid w:val="00E37193"/>
    <w:rsid w:val="00E37777"/>
    <w:rsid w:val="00E40C8A"/>
    <w:rsid w:val="00E4136C"/>
    <w:rsid w:val="00E4149D"/>
    <w:rsid w:val="00E42B5A"/>
    <w:rsid w:val="00E43264"/>
    <w:rsid w:val="00E43425"/>
    <w:rsid w:val="00E43C82"/>
    <w:rsid w:val="00E43E2D"/>
    <w:rsid w:val="00E44224"/>
    <w:rsid w:val="00E45867"/>
    <w:rsid w:val="00E46901"/>
    <w:rsid w:val="00E478E1"/>
    <w:rsid w:val="00E47CD6"/>
    <w:rsid w:val="00E47F69"/>
    <w:rsid w:val="00E5082F"/>
    <w:rsid w:val="00E51323"/>
    <w:rsid w:val="00E5296B"/>
    <w:rsid w:val="00E53038"/>
    <w:rsid w:val="00E5505A"/>
    <w:rsid w:val="00E55B21"/>
    <w:rsid w:val="00E5635D"/>
    <w:rsid w:val="00E56A7E"/>
    <w:rsid w:val="00E6018E"/>
    <w:rsid w:val="00E601AD"/>
    <w:rsid w:val="00E60632"/>
    <w:rsid w:val="00E61F13"/>
    <w:rsid w:val="00E62042"/>
    <w:rsid w:val="00E628A5"/>
    <w:rsid w:val="00E63285"/>
    <w:rsid w:val="00E6397C"/>
    <w:rsid w:val="00E66F55"/>
    <w:rsid w:val="00E70817"/>
    <w:rsid w:val="00E71647"/>
    <w:rsid w:val="00E71AB0"/>
    <w:rsid w:val="00E72277"/>
    <w:rsid w:val="00E73F7B"/>
    <w:rsid w:val="00E74774"/>
    <w:rsid w:val="00E74D0F"/>
    <w:rsid w:val="00E74F6B"/>
    <w:rsid w:val="00E751D6"/>
    <w:rsid w:val="00E755EA"/>
    <w:rsid w:val="00E75C89"/>
    <w:rsid w:val="00E80747"/>
    <w:rsid w:val="00E80A4E"/>
    <w:rsid w:val="00E81E3E"/>
    <w:rsid w:val="00E81FC0"/>
    <w:rsid w:val="00E8251B"/>
    <w:rsid w:val="00E82A88"/>
    <w:rsid w:val="00E8467C"/>
    <w:rsid w:val="00E84680"/>
    <w:rsid w:val="00E858F9"/>
    <w:rsid w:val="00E86FA6"/>
    <w:rsid w:val="00E86FCF"/>
    <w:rsid w:val="00E8767E"/>
    <w:rsid w:val="00E907C6"/>
    <w:rsid w:val="00E9159F"/>
    <w:rsid w:val="00E91818"/>
    <w:rsid w:val="00E91BE7"/>
    <w:rsid w:val="00E92CE1"/>
    <w:rsid w:val="00E93471"/>
    <w:rsid w:val="00E94EFE"/>
    <w:rsid w:val="00E9582E"/>
    <w:rsid w:val="00E95E3C"/>
    <w:rsid w:val="00EA6AB6"/>
    <w:rsid w:val="00EB0ED9"/>
    <w:rsid w:val="00EB2AC2"/>
    <w:rsid w:val="00EB3A2E"/>
    <w:rsid w:val="00EB3C05"/>
    <w:rsid w:val="00EB4994"/>
    <w:rsid w:val="00EB5599"/>
    <w:rsid w:val="00EB6532"/>
    <w:rsid w:val="00EB69B4"/>
    <w:rsid w:val="00EB76D9"/>
    <w:rsid w:val="00EB7FE7"/>
    <w:rsid w:val="00EC0D50"/>
    <w:rsid w:val="00EC12B4"/>
    <w:rsid w:val="00EC15D2"/>
    <w:rsid w:val="00EC2A58"/>
    <w:rsid w:val="00EC435D"/>
    <w:rsid w:val="00EC509C"/>
    <w:rsid w:val="00EC6223"/>
    <w:rsid w:val="00EC68DC"/>
    <w:rsid w:val="00EC71D4"/>
    <w:rsid w:val="00ED0228"/>
    <w:rsid w:val="00ED06A3"/>
    <w:rsid w:val="00ED144C"/>
    <w:rsid w:val="00ED2221"/>
    <w:rsid w:val="00ED33F9"/>
    <w:rsid w:val="00ED3EAF"/>
    <w:rsid w:val="00ED45DE"/>
    <w:rsid w:val="00ED560C"/>
    <w:rsid w:val="00ED7964"/>
    <w:rsid w:val="00ED7D6B"/>
    <w:rsid w:val="00EE1892"/>
    <w:rsid w:val="00EE3B2C"/>
    <w:rsid w:val="00EE5A5E"/>
    <w:rsid w:val="00EE7904"/>
    <w:rsid w:val="00EF0527"/>
    <w:rsid w:val="00EF1A27"/>
    <w:rsid w:val="00EF1D9F"/>
    <w:rsid w:val="00EF265E"/>
    <w:rsid w:val="00EF2C02"/>
    <w:rsid w:val="00EF2F9F"/>
    <w:rsid w:val="00EF37B4"/>
    <w:rsid w:val="00EF43AB"/>
    <w:rsid w:val="00EF4C05"/>
    <w:rsid w:val="00EF4F69"/>
    <w:rsid w:val="00EF6C14"/>
    <w:rsid w:val="00EF75D8"/>
    <w:rsid w:val="00EF78B4"/>
    <w:rsid w:val="00EF7940"/>
    <w:rsid w:val="00F00629"/>
    <w:rsid w:val="00F01410"/>
    <w:rsid w:val="00F02606"/>
    <w:rsid w:val="00F03633"/>
    <w:rsid w:val="00F0434C"/>
    <w:rsid w:val="00F04CAC"/>
    <w:rsid w:val="00F05214"/>
    <w:rsid w:val="00F05A13"/>
    <w:rsid w:val="00F06B37"/>
    <w:rsid w:val="00F07DE9"/>
    <w:rsid w:val="00F12185"/>
    <w:rsid w:val="00F124E1"/>
    <w:rsid w:val="00F1251E"/>
    <w:rsid w:val="00F14C57"/>
    <w:rsid w:val="00F167E0"/>
    <w:rsid w:val="00F17E3C"/>
    <w:rsid w:val="00F21361"/>
    <w:rsid w:val="00F2193C"/>
    <w:rsid w:val="00F23D51"/>
    <w:rsid w:val="00F244CD"/>
    <w:rsid w:val="00F24572"/>
    <w:rsid w:val="00F2504D"/>
    <w:rsid w:val="00F300E0"/>
    <w:rsid w:val="00F30AF3"/>
    <w:rsid w:val="00F31348"/>
    <w:rsid w:val="00F33288"/>
    <w:rsid w:val="00F347BF"/>
    <w:rsid w:val="00F34C32"/>
    <w:rsid w:val="00F353DC"/>
    <w:rsid w:val="00F356E3"/>
    <w:rsid w:val="00F36E13"/>
    <w:rsid w:val="00F43129"/>
    <w:rsid w:val="00F44F21"/>
    <w:rsid w:val="00F455E2"/>
    <w:rsid w:val="00F45F6A"/>
    <w:rsid w:val="00F46E4B"/>
    <w:rsid w:val="00F47960"/>
    <w:rsid w:val="00F47A15"/>
    <w:rsid w:val="00F47D98"/>
    <w:rsid w:val="00F509CE"/>
    <w:rsid w:val="00F516BB"/>
    <w:rsid w:val="00F5172C"/>
    <w:rsid w:val="00F53D08"/>
    <w:rsid w:val="00F54ABA"/>
    <w:rsid w:val="00F55362"/>
    <w:rsid w:val="00F55AAB"/>
    <w:rsid w:val="00F56237"/>
    <w:rsid w:val="00F5652C"/>
    <w:rsid w:val="00F600DA"/>
    <w:rsid w:val="00F609AC"/>
    <w:rsid w:val="00F60AEC"/>
    <w:rsid w:val="00F61530"/>
    <w:rsid w:val="00F62534"/>
    <w:rsid w:val="00F628A1"/>
    <w:rsid w:val="00F6296C"/>
    <w:rsid w:val="00F632E6"/>
    <w:rsid w:val="00F63B9C"/>
    <w:rsid w:val="00F64232"/>
    <w:rsid w:val="00F648D4"/>
    <w:rsid w:val="00F676B6"/>
    <w:rsid w:val="00F702DE"/>
    <w:rsid w:val="00F70A6C"/>
    <w:rsid w:val="00F70ABA"/>
    <w:rsid w:val="00F719A0"/>
    <w:rsid w:val="00F71C2D"/>
    <w:rsid w:val="00F72D81"/>
    <w:rsid w:val="00F73873"/>
    <w:rsid w:val="00F74B6C"/>
    <w:rsid w:val="00F74C58"/>
    <w:rsid w:val="00F75862"/>
    <w:rsid w:val="00F7764A"/>
    <w:rsid w:val="00F7783C"/>
    <w:rsid w:val="00F81904"/>
    <w:rsid w:val="00F82546"/>
    <w:rsid w:val="00F82E45"/>
    <w:rsid w:val="00F8552E"/>
    <w:rsid w:val="00F86298"/>
    <w:rsid w:val="00F87578"/>
    <w:rsid w:val="00F90BC1"/>
    <w:rsid w:val="00F91947"/>
    <w:rsid w:val="00F920E0"/>
    <w:rsid w:val="00F93C81"/>
    <w:rsid w:val="00F94492"/>
    <w:rsid w:val="00F95FA7"/>
    <w:rsid w:val="00F96420"/>
    <w:rsid w:val="00F9664E"/>
    <w:rsid w:val="00F96F81"/>
    <w:rsid w:val="00FA0AA1"/>
    <w:rsid w:val="00FA1C07"/>
    <w:rsid w:val="00FA36A4"/>
    <w:rsid w:val="00FA41D3"/>
    <w:rsid w:val="00FA4B7E"/>
    <w:rsid w:val="00FA634D"/>
    <w:rsid w:val="00FA64AA"/>
    <w:rsid w:val="00FA7FFE"/>
    <w:rsid w:val="00FB0F24"/>
    <w:rsid w:val="00FB16B1"/>
    <w:rsid w:val="00FB379C"/>
    <w:rsid w:val="00FB39D0"/>
    <w:rsid w:val="00FB3B47"/>
    <w:rsid w:val="00FB472E"/>
    <w:rsid w:val="00FB523C"/>
    <w:rsid w:val="00FB5CFF"/>
    <w:rsid w:val="00FB661E"/>
    <w:rsid w:val="00FB6E71"/>
    <w:rsid w:val="00FC090A"/>
    <w:rsid w:val="00FC0C11"/>
    <w:rsid w:val="00FC0FB0"/>
    <w:rsid w:val="00FC16D9"/>
    <w:rsid w:val="00FC1990"/>
    <w:rsid w:val="00FC266E"/>
    <w:rsid w:val="00FC2C56"/>
    <w:rsid w:val="00FC4073"/>
    <w:rsid w:val="00FC4A3D"/>
    <w:rsid w:val="00FC55F3"/>
    <w:rsid w:val="00FC57F2"/>
    <w:rsid w:val="00FC763E"/>
    <w:rsid w:val="00FD0E5E"/>
    <w:rsid w:val="00FD1024"/>
    <w:rsid w:val="00FD119C"/>
    <w:rsid w:val="00FD2C4B"/>
    <w:rsid w:val="00FD3B09"/>
    <w:rsid w:val="00FD483D"/>
    <w:rsid w:val="00FD4E24"/>
    <w:rsid w:val="00FD5180"/>
    <w:rsid w:val="00FE1916"/>
    <w:rsid w:val="00FE249B"/>
    <w:rsid w:val="00FE291A"/>
    <w:rsid w:val="00FE2D14"/>
    <w:rsid w:val="00FE4AEB"/>
    <w:rsid w:val="00FE4E24"/>
    <w:rsid w:val="00FE5A27"/>
    <w:rsid w:val="00FE5C69"/>
    <w:rsid w:val="00FE5F75"/>
    <w:rsid w:val="00FF0238"/>
    <w:rsid w:val="00FF0262"/>
    <w:rsid w:val="00FF06A5"/>
    <w:rsid w:val="00FF1C30"/>
    <w:rsid w:val="00FF26D4"/>
    <w:rsid w:val="00FF48CB"/>
    <w:rsid w:val="00FF4BA2"/>
    <w:rsid w:val="00FF5A03"/>
    <w:rsid w:val="00FF76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C3A"/>
    <w:pPr>
      <w:widowControl w:val="0"/>
      <w:spacing w:before="60" w:after="60" w:line="360" w:lineRule="auto"/>
      <w:ind w:firstLine="720"/>
      <w:jc w:val="both"/>
    </w:pPr>
    <w:rPr>
      <w:sz w:val="24"/>
      <w:lang w:eastAsia="en-US"/>
    </w:rPr>
  </w:style>
  <w:style w:type="paragraph" w:styleId="Heading1">
    <w:name w:val="heading 1"/>
    <w:basedOn w:val="Normal"/>
    <w:next w:val="Normal"/>
    <w:qFormat/>
    <w:rsid w:val="00FF0262"/>
    <w:pPr>
      <w:keepNext/>
      <w:spacing w:before="0" w:after="0" w:line="240" w:lineRule="auto"/>
      <w:ind w:firstLine="426"/>
      <w:outlineLvl w:val="0"/>
    </w:pPr>
    <w:rPr>
      <w:b/>
      <w:i/>
      <w:szCs w:val="24"/>
    </w:rPr>
  </w:style>
  <w:style w:type="paragraph" w:styleId="Heading2">
    <w:name w:val="heading 2"/>
    <w:basedOn w:val="Normal"/>
    <w:next w:val="Normal"/>
    <w:qFormat/>
    <w:rsid w:val="00FF0262"/>
    <w:pPr>
      <w:keepNext/>
      <w:spacing w:after="0" w:line="240" w:lineRule="auto"/>
      <w:ind w:firstLine="0"/>
      <w:outlineLvl w:val="1"/>
    </w:pPr>
    <w:rPr>
      <w:b/>
      <w:szCs w:val="24"/>
    </w:rPr>
  </w:style>
  <w:style w:type="paragraph" w:styleId="Heading3">
    <w:name w:val="heading 3"/>
    <w:basedOn w:val="Normal"/>
    <w:next w:val="Normal"/>
    <w:qFormat/>
    <w:rsid w:val="00FF0262"/>
    <w:pPr>
      <w:keepNext/>
      <w:widowControl/>
      <w:tabs>
        <w:tab w:val="left" w:pos="284"/>
      </w:tabs>
      <w:spacing w:before="0" w:after="0" w:line="240" w:lineRule="auto"/>
      <w:ind w:firstLine="0"/>
      <w:outlineLvl w:val="2"/>
    </w:pPr>
    <w:rPr>
      <w:b/>
      <w:bCs/>
      <w:sz w:val="26"/>
      <w:szCs w:val="26"/>
    </w:rPr>
  </w:style>
  <w:style w:type="paragraph" w:styleId="Heading4">
    <w:name w:val="heading 4"/>
    <w:basedOn w:val="Normal"/>
    <w:next w:val="Normal"/>
    <w:qFormat/>
    <w:rsid w:val="00FF0262"/>
    <w:pPr>
      <w:keepNext/>
      <w:jc w:val="cente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0262"/>
    <w:pPr>
      <w:tabs>
        <w:tab w:val="center" w:pos="4153"/>
        <w:tab w:val="right" w:pos="8306"/>
      </w:tabs>
    </w:pPr>
  </w:style>
  <w:style w:type="character" w:styleId="PageNumber">
    <w:name w:val="page number"/>
    <w:rsid w:val="00FF0262"/>
    <w:rPr>
      <w:sz w:val="20"/>
    </w:rPr>
  </w:style>
  <w:style w:type="paragraph" w:styleId="Footer">
    <w:name w:val="footer"/>
    <w:basedOn w:val="Normal"/>
    <w:rsid w:val="00FF0262"/>
    <w:pPr>
      <w:tabs>
        <w:tab w:val="center" w:pos="4153"/>
        <w:tab w:val="right" w:pos="8306"/>
      </w:tabs>
    </w:pPr>
  </w:style>
  <w:style w:type="paragraph" w:styleId="Subtitle">
    <w:name w:val="Subtitle"/>
    <w:basedOn w:val="Normal"/>
    <w:next w:val="Normal"/>
    <w:qFormat/>
    <w:rsid w:val="00FF0262"/>
    <w:pPr>
      <w:keepNext/>
      <w:keepLines/>
      <w:suppressAutoHyphens/>
      <w:spacing w:before="600" w:after="600" w:line="240" w:lineRule="auto"/>
      <w:ind w:right="4820" w:firstLine="0"/>
      <w:jc w:val="left"/>
    </w:pPr>
    <w:rPr>
      <w:b/>
    </w:rPr>
  </w:style>
  <w:style w:type="paragraph" w:styleId="Signature">
    <w:name w:val="Signature"/>
    <w:basedOn w:val="Normal"/>
    <w:next w:val="EnvelopeReturn"/>
    <w:rsid w:val="00FF0262"/>
    <w:pPr>
      <w:keepNext/>
      <w:keepLines/>
      <w:tabs>
        <w:tab w:val="right" w:pos="9072"/>
      </w:tabs>
      <w:suppressAutoHyphens/>
      <w:spacing w:before="600" w:after="0" w:line="240" w:lineRule="auto"/>
      <w:jc w:val="left"/>
    </w:pPr>
  </w:style>
  <w:style w:type="paragraph" w:styleId="EnvelopeAddress">
    <w:name w:val="envelope address"/>
    <w:basedOn w:val="Normal"/>
    <w:next w:val="Subtitle"/>
    <w:rsid w:val="00FF0262"/>
    <w:pPr>
      <w:keepNext/>
      <w:keepLines/>
      <w:spacing w:line="240" w:lineRule="auto"/>
      <w:ind w:left="5103" w:firstLine="0"/>
      <w:jc w:val="left"/>
    </w:pPr>
  </w:style>
  <w:style w:type="paragraph" w:styleId="EnvelopeReturn">
    <w:name w:val="envelope return"/>
    <w:basedOn w:val="Normal"/>
    <w:rsid w:val="00FF0262"/>
    <w:pPr>
      <w:keepLines/>
      <w:spacing w:before="600" w:after="0" w:line="240" w:lineRule="auto"/>
      <w:ind w:firstLine="0"/>
      <w:jc w:val="left"/>
    </w:pPr>
  </w:style>
  <w:style w:type="paragraph" w:styleId="Date">
    <w:name w:val="Date"/>
    <w:basedOn w:val="Normal"/>
    <w:next w:val="Subtitle"/>
    <w:rsid w:val="00FF0262"/>
    <w:pPr>
      <w:keepNext/>
      <w:keepLines/>
      <w:tabs>
        <w:tab w:val="right" w:pos="9072"/>
      </w:tabs>
      <w:suppressAutoHyphens/>
      <w:spacing w:before="0" w:after="0" w:line="240" w:lineRule="auto"/>
      <w:ind w:firstLine="0"/>
      <w:jc w:val="left"/>
    </w:pPr>
  </w:style>
  <w:style w:type="paragraph" w:customStyle="1" w:styleId="Pievienotodokumentusaraksts">
    <w:name w:val="Pievienoto dokumentu saraksts"/>
    <w:basedOn w:val="Normal"/>
    <w:next w:val="Signature"/>
    <w:rsid w:val="00FF0262"/>
    <w:pPr>
      <w:keepNext/>
      <w:keepLines/>
      <w:ind w:left="1134" w:hanging="1134"/>
      <w:jc w:val="left"/>
    </w:pPr>
  </w:style>
  <w:style w:type="paragraph" w:customStyle="1" w:styleId="Vstulesdatumsunnumurs">
    <w:name w:val="Vçstules datums un numurs"/>
    <w:basedOn w:val="Normal"/>
    <w:next w:val="EnvelopeAddress"/>
    <w:rsid w:val="00FF0262"/>
    <w:pPr>
      <w:keepNext/>
      <w:keepLines/>
      <w:suppressAutoHyphens/>
      <w:spacing w:line="240" w:lineRule="auto"/>
      <w:ind w:left="4820" w:firstLine="0"/>
      <w:jc w:val="left"/>
    </w:pPr>
  </w:style>
  <w:style w:type="paragraph" w:styleId="HTMLPreformatted">
    <w:name w:val="HTML Preformatted"/>
    <w:basedOn w:val="Normal"/>
    <w:rsid w:val="00FF0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lang w:eastAsia="lv-LV"/>
    </w:rPr>
  </w:style>
  <w:style w:type="paragraph" w:styleId="BodyTextIndent">
    <w:name w:val="Body Text Indent"/>
    <w:basedOn w:val="Normal"/>
    <w:rsid w:val="00FF0262"/>
    <w:pPr>
      <w:widowControl/>
      <w:spacing w:line="240" w:lineRule="auto"/>
    </w:pPr>
    <w:rPr>
      <w:sz w:val="28"/>
    </w:rPr>
  </w:style>
  <w:style w:type="character" w:styleId="Hyperlink">
    <w:name w:val="Hyperlink"/>
    <w:rsid w:val="00FF0262"/>
    <w:rPr>
      <w:color w:val="0000FF"/>
      <w:u w:val="single"/>
    </w:rPr>
  </w:style>
  <w:style w:type="character" w:styleId="FollowedHyperlink">
    <w:name w:val="FollowedHyperlink"/>
    <w:rsid w:val="00FF0262"/>
    <w:rPr>
      <w:color w:val="800080"/>
      <w:u w:val="single"/>
    </w:rPr>
  </w:style>
  <w:style w:type="paragraph" w:styleId="BodyTextIndent2">
    <w:name w:val="Body Text Indent 2"/>
    <w:basedOn w:val="Normal"/>
    <w:rsid w:val="00FF0262"/>
    <w:pPr>
      <w:widowControl/>
      <w:spacing w:line="240" w:lineRule="auto"/>
    </w:pPr>
    <w:rPr>
      <w:sz w:val="26"/>
    </w:rPr>
  </w:style>
  <w:style w:type="character" w:customStyle="1" w:styleId="titles1">
    <w:name w:val="titles1"/>
    <w:rsid w:val="00FF0262"/>
    <w:rPr>
      <w:rFonts w:ascii="Arial" w:hAnsi="Arial" w:cs="Arial" w:hint="default"/>
      <w:b/>
      <w:bCs/>
      <w:color w:val="0066CC"/>
      <w:sz w:val="22"/>
      <w:szCs w:val="22"/>
    </w:rPr>
  </w:style>
  <w:style w:type="paragraph" w:styleId="BodyTextIndent3">
    <w:name w:val="Body Text Indent 3"/>
    <w:basedOn w:val="Normal"/>
    <w:rsid w:val="00FF0262"/>
    <w:rPr>
      <w:b/>
      <w:bCs/>
    </w:rPr>
  </w:style>
  <w:style w:type="paragraph" w:styleId="BodyText">
    <w:name w:val="Body Text"/>
    <w:basedOn w:val="Normal"/>
    <w:rsid w:val="00FF0262"/>
    <w:pPr>
      <w:widowControl/>
      <w:spacing w:before="0" w:after="0" w:line="240" w:lineRule="auto"/>
      <w:ind w:firstLine="0"/>
    </w:pPr>
  </w:style>
  <w:style w:type="paragraph" w:styleId="BalloonText">
    <w:name w:val="Balloon Text"/>
    <w:basedOn w:val="Normal"/>
    <w:semiHidden/>
    <w:rsid w:val="00FF0262"/>
    <w:rPr>
      <w:rFonts w:ascii="Tahoma" w:hAnsi="Tahoma" w:cs="Tahoma"/>
      <w:sz w:val="16"/>
      <w:szCs w:val="16"/>
    </w:rPr>
  </w:style>
  <w:style w:type="paragraph" w:styleId="Title">
    <w:name w:val="Title"/>
    <w:basedOn w:val="Normal"/>
    <w:link w:val="TitleChar"/>
    <w:qFormat/>
    <w:rsid w:val="00FF0262"/>
    <w:pPr>
      <w:widowControl/>
      <w:spacing w:before="0" w:after="0" w:line="240" w:lineRule="auto"/>
      <w:ind w:firstLine="0"/>
      <w:jc w:val="center"/>
    </w:pPr>
    <w:rPr>
      <w:sz w:val="36"/>
      <w:szCs w:val="24"/>
      <w:lang w:val="x-none"/>
    </w:rPr>
  </w:style>
  <w:style w:type="paragraph" w:styleId="BodyText2">
    <w:name w:val="Body Text 2"/>
    <w:basedOn w:val="Normal"/>
    <w:rsid w:val="00FF0262"/>
    <w:pPr>
      <w:widowControl/>
      <w:spacing w:before="0" w:after="0" w:line="240" w:lineRule="auto"/>
      <w:ind w:firstLine="0"/>
    </w:pPr>
    <w:rPr>
      <w:sz w:val="26"/>
      <w:szCs w:val="24"/>
    </w:rPr>
  </w:style>
  <w:style w:type="paragraph" w:styleId="FootnoteText">
    <w:name w:val="footnote text"/>
    <w:basedOn w:val="Normal"/>
    <w:link w:val="FootnoteTextChar"/>
    <w:semiHidden/>
    <w:rsid w:val="00FF0262"/>
    <w:pPr>
      <w:widowControl/>
      <w:spacing w:before="0" w:after="0" w:line="240" w:lineRule="auto"/>
      <w:ind w:firstLine="0"/>
    </w:pPr>
    <w:rPr>
      <w:sz w:val="20"/>
    </w:rPr>
  </w:style>
  <w:style w:type="character" w:styleId="FootnoteReference">
    <w:name w:val="footnote reference"/>
    <w:semiHidden/>
    <w:rsid w:val="00FF0262"/>
    <w:rPr>
      <w:vertAlign w:val="superscript"/>
    </w:rPr>
  </w:style>
  <w:style w:type="paragraph" w:customStyle="1" w:styleId="CharCharRakstz">
    <w:name w:val="Char Char Rakstz."/>
    <w:basedOn w:val="Normal"/>
    <w:rsid w:val="001B5075"/>
    <w:pPr>
      <w:widowControl/>
      <w:spacing w:before="40" w:after="0" w:line="240" w:lineRule="auto"/>
      <w:ind w:firstLine="0"/>
      <w:jc w:val="left"/>
    </w:pPr>
    <w:rPr>
      <w:szCs w:val="24"/>
      <w:lang w:val="pl-PL" w:eastAsia="pl-PL"/>
    </w:rPr>
  </w:style>
  <w:style w:type="paragraph" w:styleId="TOC1">
    <w:name w:val="toc 1"/>
    <w:aliases w:val="Attēlu saraksts"/>
    <w:basedOn w:val="Normal"/>
    <w:next w:val="Normal"/>
    <w:autoRedefine/>
    <w:semiHidden/>
    <w:rsid w:val="00C43BC1"/>
    <w:pPr>
      <w:widowControl/>
      <w:spacing w:before="120" w:after="120" w:line="240" w:lineRule="auto"/>
      <w:ind w:firstLine="0"/>
      <w:jc w:val="left"/>
    </w:pPr>
    <w:rPr>
      <w:b/>
      <w:bCs/>
      <w:caps/>
      <w:sz w:val="20"/>
      <w:lang w:eastAsia="lv-LV"/>
    </w:rPr>
  </w:style>
  <w:style w:type="paragraph" w:customStyle="1" w:styleId="tvhtml">
    <w:name w:val="tv_html"/>
    <w:basedOn w:val="Normal"/>
    <w:rsid w:val="004E06E0"/>
    <w:pPr>
      <w:widowControl/>
      <w:spacing w:before="100" w:beforeAutospacing="1" w:after="100" w:afterAutospacing="1" w:line="240" w:lineRule="auto"/>
      <w:ind w:firstLine="0"/>
      <w:jc w:val="left"/>
    </w:pPr>
    <w:rPr>
      <w:szCs w:val="24"/>
      <w:lang w:eastAsia="lv-LV"/>
    </w:rPr>
  </w:style>
  <w:style w:type="character" w:styleId="CommentReference">
    <w:name w:val="annotation reference"/>
    <w:semiHidden/>
    <w:rsid w:val="00EB6532"/>
    <w:rPr>
      <w:sz w:val="16"/>
      <w:szCs w:val="16"/>
    </w:rPr>
  </w:style>
  <w:style w:type="paragraph" w:styleId="CommentText">
    <w:name w:val="annotation text"/>
    <w:basedOn w:val="Normal"/>
    <w:semiHidden/>
    <w:rsid w:val="00EB6532"/>
    <w:rPr>
      <w:sz w:val="20"/>
    </w:rPr>
  </w:style>
  <w:style w:type="paragraph" w:styleId="CommentSubject">
    <w:name w:val="annotation subject"/>
    <w:basedOn w:val="CommentText"/>
    <w:next w:val="CommentText"/>
    <w:semiHidden/>
    <w:rsid w:val="00EB6532"/>
    <w:rPr>
      <w:b/>
      <w:bCs/>
    </w:rPr>
  </w:style>
  <w:style w:type="table" w:styleId="TableGrid">
    <w:name w:val="Table Grid"/>
    <w:basedOn w:val="TableNormal"/>
    <w:rsid w:val="00B709AA"/>
    <w:pPr>
      <w:widowControl w:val="0"/>
      <w:spacing w:before="60" w:after="60"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70C29"/>
    <w:pPr>
      <w:widowControl/>
      <w:spacing w:before="100" w:beforeAutospacing="1" w:after="100" w:afterAutospacing="1" w:line="240" w:lineRule="auto"/>
      <w:ind w:firstLine="0"/>
      <w:jc w:val="left"/>
    </w:pPr>
    <w:rPr>
      <w:sz w:val="21"/>
      <w:szCs w:val="21"/>
      <w:lang w:val="en-US"/>
    </w:rPr>
  </w:style>
  <w:style w:type="paragraph" w:styleId="ListParagraph">
    <w:name w:val="List Paragraph"/>
    <w:basedOn w:val="Normal"/>
    <w:qFormat/>
    <w:rsid w:val="00A442BC"/>
    <w:pPr>
      <w:widowControl/>
      <w:spacing w:before="0" w:after="200" w:line="276" w:lineRule="auto"/>
      <w:ind w:left="720" w:firstLine="0"/>
      <w:contextualSpacing/>
      <w:jc w:val="left"/>
    </w:pPr>
    <w:rPr>
      <w:rFonts w:eastAsia="Calibri"/>
      <w:szCs w:val="22"/>
    </w:rPr>
  </w:style>
  <w:style w:type="character" w:customStyle="1" w:styleId="FootnoteTextChar">
    <w:name w:val="Footnote Text Char"/>
    <w:link w:val="FootnoteText"/>
    <w:semiHidden/>
    <w:rsid w:val="00F47A15"/>
    <w:rPr>
      <w:lang w:val="lv-LV" w:eastAsia="en-US" w:bidi="ar-SA"/>
    </w:rPr>
  </w:style>
  <w:style w:type="paragraph" w:customStyle="1" w:styleId="naiskr">
    <w:name w:val="naiskr"/>
    <w:basedOn w:val="Normal"/>
    <w:rsid w:val="00D375B7"/>
    <w:pPr>
      <w:widowControl/>
      <w:spacing w:before="90" w:after="90" w:line="240" w:lineRule="auto"/>
      <w:ind w:firstLine="0"/>
      <w:jc w:val="left"/>
    </w:pPr>
    <w:rPr>
      <w:szCs w:val="24"/>
      <w:lang w:val="en-US"/>
    </w:rPr>
  </w:style>
  <w:style w:type="paragraph" w:customStyle="1" w:styleId="naisc">
    <w:name w:val="naisc"/>
    <w:basedOn w:val="Normal"/>
    <w:rsid w:val="008B2773"/>
    <w:pPr>
      <w:widowControl/>
      <w:spacing w:before="90" w:after="90" w:line="240" w:lineRule="auto"/>
      <w:ind w:firstLine="0"/>
      <w:jc w:val="center"/>
    </w:pPr>
    <w:rPr>
      <w:szCs w:val="24"/>
      <w:lang w:val="en-US"/>
    </w:rPr>
  </w:style>
  <w:style w:type="paragraph" w:customStyle="1" w:styleId="Default">
    <w:name w:val="Default"/>
    <w:rsid w:val="00473C8F"/>
    <w:pPr>
      <w:autoSpaceDE w:val="0"/>
      <w:autoSpaceDN w:val="0"/>
      <w:adjustRightInd w:val="0"/>
    </w:pPr>
    <w:rPr>
      <w:color w:val="000000"/>
      <w:sz w:val="24"/>
      <w:szCs w:val="24"/>
    </w:rPr>
  </w:style>
  <w:style w:type="character" w:customStyle="1" w:styleId="TitleChar">
    <w:name w:val="Title Char"/>
    <w:link w:val="Title"/>
    <w:locked/>
    <w:rsid w:val="00836E93"/>
    <w:rPr>
      <w:sz w:val="36"/>
      <w:szCs w:val="24"/>
      <w:lang w:eastAsia="en-US"/>
    </w:rPr>
  </w:style>
  <w:style w:type="character" w:styleId="Strong">
    <w:name w:val="Strong"/>
    <w:uiPriority w:val="22"/>
    <w:qFormat/>
    <w:rsid w:val="007E6850"/>
    <w:rPr>
      <w:b/>
      <w:bCs/>
    </w:rPr>
  </w:style>
  <w:style w:type="paragraph" w:styleId="Revision">
    <w:name w:val="Revision"/>
    <w:hidden/>
    <w:uiPriority w:val="99"/>
    <w:semiHidden/>
    <w:rsid w:val="00EB5599"/>
    <w:rPr>
      <w:sz w:val="24"/>
      <w:lang w:eastAsia="en-US"/>
    </w:rPr>
  </w:style>
  <w:style w:type="paragraph" w:customStyle="1" w:styleId="tvhtmlmktable">
    <w:name w:val="tv_html mk_table"/>
    <w:basedOn w:val="Normal"/>
    <w:rsid w:val="008859A5"/>
    <w:pPr>
      <w:widowControl/>
      <w:spacing w:before="100" w:beforeAutospacing="1" w:after="100" w:afterAutospacing="1" w:line="240" w:lineRule="auto"/>
      <w:ind w:firstLine="0"/>
      <w:jc w:val="left"/>
    </w:pPr>
    <w:rPr>
      <w:rFonts w:ascii="Verdana" w:hAnsi="Verdana"/>
      <w:sz w:val="18"/>
      <w:szCs w:val="18"/>
      <w:lang w:eastAsia="lv-LV"/>
    </w:rPr>
  </w:style>
  <w:style w:type="paragraph" w:customStyle="1" w:styleId="naisf">
    <w:name w:val="naisf"/>
    <w:basedOn w:val="Normal"/>
    <w:rsid w:val="00C26E1D"/>
    <w:pPr>
      <w:widowControl/>
      <w:spacing w:before="75" w:after="75" w:line="240" w:lineRule="auto"/>
      <w:ind w:firstLine="375"/>
    </w:pPr>
    <w:rPr>
      <w:szCs w:val="24"/>
      <w:lang w:eastAsia="lv-LV"/>
    </w:rPr>
  </w:style>
  <w:style w:type="character" w:customStyle="1" w:styleId="HeaderChar">
    <w:name w:val="Header Char"/>
    <w:link w:val="Header"/>
    <w:uiPriority w:val="99"/>
    <w:rsid w:val="00177505"/>
    <w:rPr>
      <w:sz w:val="24"/>
      <w:lang w:val="lv-LV"/>
    </w:rPr>
  </w:style>
  <w:style w:type="paragraph" w:customStyle="1" w:styleId="tv2131">
    <w:name w:val="tv2131"/>
    <w:basedOn w:val="Normal"/>
    <w:rsid w:val="00995EB5"/>
    <w:pPr>
      <w:widowControl/>
      <w:spacing w:before="0" w:after="0"/>
      <w:ind w:firstLine="300"/>
      <w:jc w:val="left"/>
    </w:pPr>
    <w:rPr>
      <w:color w:val="414142"/>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C3A"/>
    <w:pPr>
      <w:widowControl w:val="0"/>
      <w:spacing w:before="60" w:after="60" w:line="360" w:lineRule="auto"/>
      <w:ind w:firstLine="720"/>
      <w:jc w:val="both"/>
    </w:pPr>
    <w:rPr>
      <w:sz w:val="24"/>
      <w:lang w:eastAsia="en-US"/>
    </w:rPr>
  </w:style>
  <w:style w:type="paragraph" w:styleId="Heading1">
    <w:name w:val="heading 1"/>
    <w:basedOn w:val="Normal"/>
    <w:next w:val="Normal"/>
    <w:qFormat/>
    <w:rsid w:val="00FF0262"/>
    <w:pPr>
      <w:keepNext/>
      <w:spacing w:before="0" w:after="0" w:line="240" w:lineRule="auto"/>
      <w:ind w:firstLine="426"/>
      <w:outlineLvl w:val="0"/>
    </w:pPr>
    <w:rPr>
      <w:b/>
      <w:i/>
      <w:szCs w:val="24"/>
    </w:rPr>
  </w:style>
  <w:style w:type="paragraph" w:styleId="Heading2">
    <w:name w:val="heading 2"/>
    <w:basedOn w:val="Normal"/>
    <w:next w:val="Normal"/>
    <w:qFormat/>
    <w:rsid w:val="00FF0262"/>
    <w:pPr>
      <w:keepNext/>
      <w:spacing w:after="0" w:line="240" w:lineRule="auto"/>
      <w:ind w:firstLine="0"/>
      <w:outlineLvl w:val="1"/>
    </w:pPr>
    <w:rPr>
      <w:b/>
      <w:szCs w:val="24"/>
    </w:rPr>
  </w:style>
  <w:style w:type="paragraph" w:styleId="Heading3">
    <w:name w:val="heading 3"/>
    <w:basedOn w:val="Normal"/>
    <w:next w:val="Normal"/>
    <w:qFormat/>
    <w:rsid w:val="00FF0262"/>
    <w:pPr>
      <w:keepNext/>
      <w:widowControl/>
      <w:tabs>
        <w:tab w:val="left" w:pos="284"/>
      </w:tabs>
      <w:spacing w:before="0" w:after="0" w:line="240" w:lineRule="auto"/>
      <w:ind w:firstLine="0"/>
      <w:outlineLvl w:val="2"/>
    </w:pPr>
    <w:rPr>
      <w:b/>
      <w:bCs/>
      <w:sz w:val="26"/>
      <w:szCs w:val="26"/>
    </w:rPr>
  </w:style>
  <w:style w:type="paragraph" w:styleId="Heading4">
    <w:name w:val="heading 4"/>
    <w:basedOn w:val="Normal"/>
    <w:next w:val="Normal"/>
    <w:qFormat/>
    <w:rsid w:val="00FF0262"/>
    <w:pPr>
      <w:keepNext/>
      <w:jc w:val="cente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0262"/>
    <w:pPr>
      <w:tabs>
        <w:tab w:val="center" w:pos="4153"/>
        <w:tab w:val="right" w:pos="8306"/>
      </w:tabs>
    </w:pPr>
  </w:style>
  <w:style w:type="character" w:styleId="PageNumber">
    <w:name w:val="page number"/>
    <w:rsid w:val="00FF0262"/>
    <w:rPr>
      <w:sz w:val="20"/>
    </w:rPr>
  </w:style>
  <w:style w:type="paragraph" w:styleId="Footer">
    <w:name w:val="footer"/>
    <w:basedOn w:val="Normal"/>
    <w:rsid w:val="00FF0262"/>
    <w:pPr>
      <w:tabs>
        <w:tab w:val="center" w:pos="4153"/>
        <w:tab w:val="right" w:pos="8306"/>
      </w:tabs>
    </w:pPr>
  </w:style>
  <w:style w:type="paragraph" w:styleId="Subtitle">
    <w:name w:val="Subtitle"/>
    <w:basedOn w:val="Normal"/>
    <w:next w:val="Normal"/>
    <w:qFormat/>
    <w:rsid w:val="00FF0262"/>
    <w:pPr>
      <w:keepNext/>
      <w:keepLines/>
      <w:suppressAutoHyphens/>
      <w:spacing w:before="600" w:after="600" w:line="240" w:lineRule="auto"/>
      <w:ind w:right="4820" w:firstLine="0"/>
      <w:jc w:val="left"/>
    </w:pPr>
    <w:rPr>
      <w:b/>
    </w:rPr>
  </w:style>
  <w:style w:type="paragraph" w:styleId="Signature">
    <w:name w:val="Signature"/>
    <w:basedOn w:val="Normal"/>
    <w:next w:val="EnvelopeReturn"/>
    <w:rsid w:val="00FF0262"/>
    <w:pPr>
      <w:keepNext/>
      <w:keepLines/>
      <w:tabs>
        <w:tab w:val="right" w:pos="9072"/>
      </w:tabs>
      <w:suppressAutoHyphens/>
      <w:spacing w:before="600" w:after="0" w:line="240" w:lineRule="auto"/>
      <w:jc w:val="left"/>
    </w:pPr>
  </w:style>
  <w:style w:type="paragraph" w:styleId="EnvelopeAddress">
    <w:name w:val="envelope address"/>
    <w:basedOn w:val="Normal"/>
    <w:next w:val="Subtitle"/>
    <w:rsid w:val="00FF0262"/>
    <w:pPr>
      <w:keepNext/>
      <w:keepLines/>
      <w:spacing w:line="240" w:lineRule="auto"/>
      <w:ind w:left="5103" w:firstLine="0"/>
      <w:jc w:val="left"/>
    </w:pPr>
  </w:style>
  <w:style w:type="paragraph" w:styleId="EnvelopeReturn">
    <w:name w:val="envelope return"/>
    <w:basedOn w:val="Normal"/>
    <w:rsid w:val="00FF0262"/>
    <w:pPr>
      <w:keepLines/>
      <w:spacing w:before="600" w:after="0" w:line="240" w:lineRule="auto"/>
      <w:ind w:firstLine="0"/>
      <w:jc w:val="left"/>
    </w:pPr>
  </w:style>
  <w:style w:type="paragraph" w:styleId="Date">
    <w:name w:val="Date"/>
    <w:basedOn w:val="Normal"/>
    <w:next w:val="Subtitle"/>
    <w:rsid w:val="00FF0262"/>
    <w:pPr>
      <w:keepNext/>
      <w:keepLines/>
      <w:tabs>
        <w:tab w:val="right" w:pos="9072"/>
      </w:tabs>
      <w:suppressAutoHyphens/>
      <w:spacing w:before="0" w:after="0" w:line="240" w:lineRule="auto"/>
      <w:ind w:firstLine="0"/>
      <w:jc w:val="left"/>
    </w:pPr>
  </w:style>
  <w:style w:type="paragraph" w:customStyle="1" w:styleId="Pievienotodokumentusaraksts">
    <w:name w:val="Pievienoto dokumentu saraksts"/>
    <w:basedOn w:val="Normal"/>
    <w:next w:val="Signature"/>
    <w:rsid w:val="00FF0262"/>
    <w:pPr>
      <w:keepNext/>
      <w:keepLines/>
      <w:ind w:left="1134" w:hanging="1134"/>
      <w:jc w:val="left"/>
    </w:pPr>
  </w:style>
  <w:style w:type="paragraph" w:customStyle="1" w:styleId="Vstulesdatumsunnumurs">
    <w:name w:val="Vçstules datums un numurs"/>
    <w:basedOn w:val="Normal"/>
    <w:next w:val="EnvelopeAddress"/>
    <w:rsid w:val="00FF0262"/>
    <w:pPr>
      <w:keepNext/>
      <w:keepLines/>
      <w:suppressAutoHyphens/>
      <w:spacing w:line="240" w:lineRule="auto"/>
      <w:ind w:left="4820" w:firstLine="0"/>
      <w:jc w:val="left"/>
    </w:pPr>
  </w:style>
  <w:style w:type="paragraph" w:styleId="HTMLPreformatted">
    <w:name w:val="HTML Preformatted"/>
    <w:basedOn w:val="Normal"/>
    <w:rsid w:val="00FF0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lang w:eastAsia="lv-LV"/>
    </w:rPr>
  </w:style>
  <w:style w:type="paragraph" w:styleId="BodyTextIndent">
    <w:name w:val="Body Text Indent"/>
    <w:basedOn w:val="Normal"/>
    <w:rsid w:val="00FF0262"/>
    <w:pPr>
      <w:widowControl/>
      <w:spacing w:line="240" w:lineRule="auto"/>
    </w:pPr>
    <w:rPr>
      <w:sz w:val="28"/>
    </w:rPr>
  </w:style>
  <w:style w:type="character" w:styleId="Hyperlink">
    <w:name w:val="Hyperlink"/>
    <w:rsid w:val="00FF0262"/>
    <w:rPr>
      <w:color w:val="0000FF"/>
      <w:u w:val="single"/>
    </w:rPr>
  </w:style>
  <w:style w:type="character" w:styleId="FollowedHyperlink">
    <w:name w:val="FollowedHyperlink"/>
    <w:rsid w:val="00FF0262"/>
    <w:rPr>
      <w:color w:val="800080"/>
      <w:u w:val="single"/>
    </w:rPr>
  </w:style>
  <w:style w:type="paragraph" w:styleId="BodyTextIndent2">
    <w:name w:val="Body Text Indent 2"/>
    <w:basedOn w:val="Normal"/>
    <w:rsid w:val="00FF0262"/>
    <w:pPr>
      <w:widowControl/>
      <w:spacing w:line="240" w:lineRule="auto"/>
    </w:pPr>
    <w:rPr>
      <w:sz w:val="26"/>
    </w:rPr>
  </w:style>
  <w:style w:type="character" w:customStyle="1" w:styleId="titles1">
    <w:name w:val="titles1"/>
    <w:rsid w:val="00FF0262"/>
    <w:rPr>
      <w:rFonts w:ascii="Arial" w:hAnsi="Arial" w:cs="Arial" w:hint="default"/>
      <w:b/>
      <w:bCs/>
      <w:color w:val="0066CC"/>
      <w:sz w:val="22"/>
      <w:szCs w:val="22"/>
    </w:rPr>
  </w:style>
  <w:style w:type="paragraph" w:styleId="BodyTextIndent3">
    <w:name w:val="Body Text Indent 3"/>
    <w:basedOn w:val="Normal"/>
    <w:rsid w:val="00FF0262"/>
    <w:rPr>
      <w:b/>
      <w:bCs/>
    </w:rPr>
  </w:style>
  <w:style w:type="paragraph" w:styleId="BodyText">
    <w:name w:val="Body Text"/>
    <w:basedOn w:val="Normal"/>
    <w:rsid w:val="00FF0262"/>
    <w:pPr>
      <w:widowControl/>
      <w:spacing w:before="0" w:after="0" w:line="240" w:lineRule="auto"/>
      <w:ind w:firstLine="0"/>
    </w:pPr>
  </w:style>
  <w:style w:type="paragraph" w:styleId="BalloonText">
    <w:name w:val="Balloon Text"/>
    <w:basedOn w:val="Normal"/>
    <w:semiHidden/>
    <w:rsid w:val="00FF0262"/>
    <w:rPr>
      <w:rFonts w:ascii="Tahoma" w:hAnsi="Tahoma" w:cs="Tahoma"/>
      <w:sz w:val="16"/>
      <w:szCs w:val="16"/>
    </w:rPr>
  </w:style>
  <w:style w:type="paragraph" w:styleId="Title">
    <w:name w:val="Title"/>
    <w:basedOn w:val="Normal"/>
    <w:link w:val="TitleChar"/>
    <w:qFormat/>
    <w:rsid w:val="00FF0262"/>
    <w:pPr>
      <w:widowControl/>
      <w:spacing w:before="0" w:after="0" w:line="240" w:lineRule="auto"/>
      <w:ind w:firstLine="0"/>
      <w:jc w:val="center"/>
    </w:pPr>
    <w:rPr>
      <w:sz w:val="36"/>
      <w:szCs w:val="24"/>
      <w:lang w:val="x-none"/>
    </w:rPr>
  </w:style>
  <w:style w:type="paragraph" w:styleId="BodyText2">
    <w:name w:val="Body Text 2"/>
    <w:basedOn w:val="Normal"/>
    <w:rsid w:val="00FF0262"/>
    <w:pPr>
      <w:widowControl/>
      <w:spacing w:before="0" w:after="0" w:line="240" w:lineRule="auto"/>
      <w:ind w:firstLine="0"/>
    </w:pPr>
    <w:rPr>
      <w:sz w:val="26"/>
      <w:szCs w:val="24"/>
    </w:rPr>
  </w:style>
  <w:style w:type="paragraph" w:styleId="FootnoteText">
    <w:name w:val="footnote text"/>
    <w:basedOn w:val="Normal"/>
    <w:link w:val="FootnoteTextChar"/>
    <w:semiHidden/>
    <w:rsid w:val="00FF0262"/>
    <w:pPr>
      <w:widowControl/>
      <w:spacing w:before="0" w:after="0" w:line="240" w:lineRule="auto"/>
      <w:ind w:firstLine="0"/>
    </w:pPr>
    <w:rPr>
      <w:sz w:val="20"/>
    </w:rPr>
  </w:style>
  <w:style w:type="character" w:styleId="FootnoteReference">
    <w:name w:val="footnote reference"/>
    <w:semiHidden/>
    <w:rsid w:val="00FF0262"/>
    <w:rPr>
      <w:vertAlign w:val="superscript"/>
    </w:rPr>
  </w:style>
  <w:style w:type="paragraph" w:customStyle="1" w:styleId="CharCharRakstz">
    <w:name w:val="Char Char Rakstz."/>
    <w:basedOn w:val="Normal"/>
    <w:rsid w:val="001B5075"/>
    <w:pPr>
      <w:widowControl/>
      <w:spacing w:before="40" w:after="0" w:line="240" w:lineRule="auto"/>
      <w:ind w:firstLine="0"/>
      <w:jc w:val="left"/>
    </w:pPr>
    <w:rPr>
      <w:szCs w:val="24"/>
      <w:lang w:val="pl-PL" w:eastAsia="pl-PL"/>
    </w:rPr>
  </w:style>
  <w:style w:type="paragraph" w:styleId="TOC1">
    <w:name w:val="toc 1"/>
    <w:aliases w:val="Attēlu saraksts"/>
    <w:basedOn w:val="Normal"/>
    <w:next w:val="Normal"/>
    <w:autoRedefine/>
    <w:semiHidden/>
    <w:rsid w:val="00C43BC1"/>
    <w:pPr>
      <w:widowControl/>
      <w:spacing w:before="120" w:after="120" w:line="240" w:lineRule="auto"/>
      <w:ind w:firstLine="0"/>
      <w:jc w:val="left"/>
    </w:pPr>
    <w:rPr>
      <w:b/>
      <w:bCs/>
      <w:caps/>
      <w:sz w:val="20"/>
      <w:lang w:eastAsia="lv-LV"/>
    </w:rPr>
  </w:style>
  <w:style w:type="paragraph" w:customStyle="1" w:styleId="tvhtml">
    <w:name w:val="tv_html"/>
    <w:basedOn w:val="Normal"/>
    <w:rsid w:val="004E06E0"/>
    <w:pPr>
      <w:widowControl/>
      <w:spacing w:before="100" w:beforeAutospacing="1" w:after="100" w:afterAutospacing="1" w:line="240" w:lineRule="auto"/>
      <w:ind w:firstLine="0"/>
      <w:jc w:val="left"/>
    </w:pPr>
    <w:rPr>
      <w:szCs w:val="24"/>
      <w:lang w:eastAsia="lv-LV"/>
    </w:rPr>
  </w:style>
  <w:style w:type="character" w:styleId="CommentReference">
    <w:name w:val="annotation reference"/>
    <w:semiHidden/>
    <w:rsid w:val="00EB6532"/>
    <w:rPr>
      <w:sz w:val="16"/>
      <w:szCs w:val="16"/>
    </w:rPr>
  </w:style>
  <w:style w:type="paragraph" w:styleId="CommentText">
    <w:name w:val="annotation text"/>
    <w:basedOn w:val="Normal"/>
    <w:semiHidden/>
    <w:rsid w:val="00EB6532"/>
    <w:rPr>
      <w:sz w:val="20"/>
    </w:rPr>
  </w:style>
  <w:style w:type="paragraph" w:styleId="CommentSubject">
    <w:name w:val="annotation subject"/>
    <w:basedOn w:val="CommentText"/>
    <w:next w:val="CommentText"/>
    <w:semiHidden/>
    <w:rsid w:val="00EB6532"/>
    <w:rPr>
      <w:b/>
      <w:bCs/>
    </w:rPr>
  </w:style>
  <w:style w:type="table" w:styleId="TableGrid">
    <w:name w:val="Table Grid"/>
    <w:basedOn w:val="TableNormal"/>
    <w:rsid w:val="00B709AA"/>
    <w:pPr>
      <w:widowControl w:val="0"/>
      <w:spacing w:before="60" w:after="60"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70C29"/>
    <w:pPr>
      <w:widowControl/>
      <w:spacing w:before="100" w:beforeAutospacing="1" w:after="100" w:afterAutospacing="1" w:line="240" w:lineRule="auto"/>
      <w:ind w:firstLine="0"/>
      <w:jc w:val="left"/>
    </w:pPr>
    <w:rPr>
      <w:sz w:val="21"/>
      <w:szCs w:val="21"/>
      <w:lang w:val="en-US"/>
    </w:rPr>
  </w:style>
  <w:style w:type="paragraph" w:styleId="ListParagraph">
    <w:name w:val="List Paragraph"/>
    <w:basedOn w:val="Normal"/>
    <w:qFormat/>
    <w:rsid w:val="00A442BC"/>
    <w:pPr>
      <w:widowControl/>
      <w:spacing w:before="0" w:after="200" w:line="276" w:lineRule="auto"/>
      <w:ind w:left="720" w:firstLine="0"/>
      <w:contextualSpacing/>
      <w:jc w:val="left"/>
    </w:pPr>
    <w:rPr>
      <w:rFonts w:eastAsia="Calibri"/>
      <w:szCs w:val="22"/>
    </w:rPr>
  </w:style>
  <w:style w:type="character" w:customStyle="1" w:styleId="FootnoteTextChar">
    <w:name w:val="Footnote Text Char"/>
    <w:link w:val="FootnoteText"/>
    <w:semiHidden/>
    <w:rsid w:val="00F47A15"/>
    <w:rPr>
      <w:lang w:val="lv-LV" w:eastAsia="en-US" w:bidi="ar-SA"/>
    </w:rPr>
  </w:style>
  <w:style w:type="paragraph" w:customStyle="1" w:styleId="naiskr">
    <w:name w:val="naiskr"/>
    <w:basedOn w:val="Normal"/>
    <w:rsid w:val="00D375B7"/>
    <w:pPr>
      <w:widowControl/>
      <w:spacing w:before="90" w:after="90" w:line="240" w:lineRule="auto"/>
      <w:ind w:firstLine="0"/>
      <w:jc w:val="left"/>
    </w:pPr>
    <w:rPr>
      <w:szCs w:val="24"/>
      <w:lang w:val="en-US"/>
    </w:rPr>
  </w:style>
  <w:style w:type="paragraph" w:customStyle="1" w:styleId="naisc">
    <w:name w:val="naisc"/>
    <w:basedOn w:val="Normal"/>
    <w:rsid w:val="008B2773"/>
    <w:pPr>
      <w:widowControl/>
      <w:spacing w:before="90" w:after="90" w:line="240" w:lineRule="auto"/>
      <w:ind w:firstLine="0"/>
      <w:jc w:val="center"/>
    </w:pPr>
    <w:rPr>
      <w:szCs w:val="24"/>
      <w:lang w:val="en-US"/>
    </w:rPr>
  </w:style>
  <w:style w:type="paragraph" w:customStyle="1" w:styleId="Default">
    <w:name w:val="Default"/>
    <w:rsid w:val="00473C8F"/>
    <w:pPr>
      <w:autoSpaceDE w:val="0"/>
      <w:autoSpaceDN w:val="0"/>
      <w:adjustRightInd w:val="0"/>
    </w:pPr>
    <w:rPr>
      <w:color w:val="000000"/>
      <w:sz w:val="24"/>
      <w:szCs w:val="24"/>
    </w:rPr>
  </w:style>
  <w:style w:type="character" w:customStyle="1" w:styleId="TitleChar">
    <w:name w:val="Title Char"/>
    <w:link w:val="Title"/>
    <w:locked/>
    <w:rsid w:val="00836E93"/>
    <w:rPr>
      <w:sz w:val="36"/>
      <w:szCs w:val="24"/>
      <w:lang w:eastAsia="en-US"/>
    </w:rPr>
  </w:style>
  <w:style w:type="character" w:styleId="Strong">
    <w:name w:val="Strong"/>
    <w:uiPriority w:val="22"/>
    <w:qFormat/>
    <w:rsid w:val="007E6850"/>
    <w:rPr>
      <w:b/>
      <w:bCs/>
    </w:rPr>
  </w:style>
  <w:style w:type="paragraph" w:styleId="Revision">
    <w:name w:val="Revision"/>
    <w:hidden/>
    <w:uiPriority w:val="99"/>
    <w:semiHidden/>
    <w:rsid w:val="00EB5599"/>
    <w:rPr>
      <w:sz w:val="24"/>
      <w:lang w:eastAsia="en-US"/>
    </w:rPr>
  </w:style>
  <w:style w:type="paragraph" w:customStyle="1" w:styleId="tvhtmlmktable">
    <w:name w:val="tv_html mk_table"/>
    <w:basedOn w:val="Normal"/>
    <w:rsid w:val="008859A5"/>
    <w:pPr>
      <w:widowControl/>
      <w:spacing w:before="100" w:beforeAutospacing="1" w:after="100" w:afterAutospacing="1" w:line="240" w:lineRule="auto"/>
      <w:ind w:firstLine="0"/>
      <w:jc w:val="left"/>
    </w:pPr>
    <w:rPr>
      <w:rFonts w:ascii="Verdana" w:hAnsi="Verdana"/>
      <w:sz w:val="18"/>
      <w:szCs w:val="18"/>
      <w:lang w:eastAsia="lv-LV"/>
    </w:rPr>
  </w:style>
  <w:style w:type="paragraph" w:customStyle="1" w:styleId="naisf">
    <w:name w:val="naisf"/>
    <w:basedOn w:val="Normal"/>
    <w:rsid w:val="00C26E1D"/>
    <w:pPr>
      <w:widowControl/>
      <w:spacing w:before="75" w:after="75" w:line="240" w:lineRule="auto"/>
      <w:ind w:firstLine="375"/>
    </w:pPr>
    <w:rPr>
      <w:szCs w:val="24"/>
      <w:lang w:eastAsia="lv-LV"/>
    </w:rPr>
  </w:style>
  <w:style w:type="character" w:customStyle="1" w:styleId="HeaderChar">
    <w:name w:val="Header Char"/>
    <w:link w:val="Header"/>
    <w:uiPriority w:val="99"/>
    <w:rsid w:val="00177505"/>
    <w:rPr>
      <w:sz w:val="24"/>
      <w:lang w:val="lv-LV"/>
    </w:rPr>
  </w:style>
  <w:style w:type="paragraph" w:customStyle="1" w:styleId="tv2131">
    <w:name w:val="tv2131"/>
    <w:basedOn w:val="Normal"/>
    <w:rsid w:val="00995EB5"/>
    <w:pPr>
      <w:widowControl/>
      <w:spacing w:before="0" w:after="0"/>
      <w:ind w:firstLine="300"/>
      <w:jc w:val="left"/>
    </w:pPr>
    <w:rPr>
      <w:color w:val="414142"/>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480">
      <w:bodyDiv w:val="1"/>
      <w:marLeft w:val="0"/>
      <w:marRight w:val="0"/>
      <w:marTop w:val="0"/>
      <w:marBottom w:val="0"/>
      <w:divBdr>
        <w:top w:val="none" w:sz="0" w:space="0" w:color="auto"/>
        <w:left w:val="none" w:sz="0" w:space="0" w:color="auto"/>
        <w:bottom w:val="none" w:sz="0" w:space="0" w:color="auto"/>
        <w:right w:val="none" w:sz="0" w:space="0" w:color="auto"/>
      </w:divBdr>
    </w:div>
    <w:div w:id="197933166">
      <w:bodyDiv w:val="1"/>
      <w:marLeft w:val="0"/>
      <w:marRight w:val="0"/>
      <w:marTop w:val="0"/>
      <w:marBottom w:val="0"/>
      <w:divBdr>
        <w:top w:val="none" w:sz="0" w:space="0" w:color="auto"/>
        <w:left w:val="none" w:sz="0" w:space="0" w:color="auto"/>
        <w:bottom w:val="none" w:sz="0" w:space="0" w:color="auto"/>
        <w:right w:val="none" w:sz="0" w:space="0" w:color="auto"/>
      </w:divBdr>
      <w:divsChild>
        <w:div w:id="1198276266">
          <w:marLeft w:val="0"/>
          <w:marRight w:val="0"/>
          <w:marTop w:val="240"/>
          <w:marBottom w:val="0"/>
          <w:divBdr>
            <w:top w:val="none" w:sz="0" w:space="0" w:color="auto"/>
            <w:left w:val="none" w:sz="0" w:space="0" w:color="auto"/>
            <w:bottom w:val="none" w:sz="0" w:space="0" w:color="auto"/>
            <w:right w:val="none" w:sz="0" w:space="0" w:color="auto"/>
          </w:divBdr>
          <w:divsChild>
            <w:div w:id="124302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36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1383967">
      <w:bodyDiv w:val="1"/>
      <w:marLeft w:val="0"/>
      <w:marRight w:val="0"/>
      <w:marTop w:val="0"/>
      <w:marBottom w:val="0"/>
      <w:divBdr>
        <w:top w:val="none" w:sz="0" w:space="0" w:color="auto"/>
        <w:left w:val="none" w:sz="0" w:space="0" w:color="auto"/>
        <w:bottom w:val="none" w:sz="0" w:space="0" w:color="auto"/>
        <w:right w:val="none" w:sz="0" w:space="0" w:color="auto"/>
      </w:divBdr>
      <w:divsChild>
        <w:div w:id="1853764722">
          <w:marLeft w:val="0"/>
          <w:marRight w:val="0"/>
          <w:marTop w:val="0"/>
          <w:marBottom w:val="0"/>
          <w:divBdr>
            <w:top w:val="none" w:sz="0" w:space="0" w:color="auto"/>
            <w:left w:val="none" w:sz="0" w:space="0" w:color="auto"/>
            <w:bottom w:val="none" w:sz="0" w:space="0" w:color="auto"/>
            <w:right w:val="none" w:sz="0" w:space="0" w:color="auto"/>
          </w:divBdr>
          <w:divsChild>
            <w:div w:id="1638220204">
              <w:marLeft w:val="0"/>
              <w:marRight w:val="0"/>
              <w:marTop w:val="0"/>
              <w:marBottom w:val="0"/>
              <w:divBdr>
                <w:top w:val="none" w:sz="0" w:space="0" w:color="auto"/>
                <w:left w:val="none" w:sz="0" w:space="0" w:color="auto"/>
                <w:bottom w:val="none" w:sz="0" w:space="0" w:color="auto"/>
                <w:right w:val="none" w:sz="0" w:space="0" w:color="auto"/>
              </w:divBdr>
              <w:divsChild>
                <w:div w:id="379520483">
                  <w:marLeft w:val="0"/>
                  <w:marRight w:val="0"/>
                  <w:marTop w:val="0"/>
                  <w:marBottom w:val="0"/>
                  <w:divBdr>
                    <w:top w:val="none" w:sz="0" w:space="0" w:color="auto"/>
                    <w:left w:val="none" w:sz="0" w:space="0" w:color="auto"/>
                    <w:bottom w:val="none" w:sz="0" w:space="0" w:color="auto"/>
                    <w:right w:val="none" w:sz="0" w:space="0" w:color="auto"/>
                  </w:divBdr>
                  <w:divsChild>
                    <w:div w:id="1886722534">
                      <w:marLeft w:val="0"/>
                      <w:marRight w:val="0"/>
                      <w:marTop w:val="0"/>
                      <w:marBottom w:val="0"/>
                      <w:divBdr>
                        <w:top w:val="none" w:sz="0" w:space="0" w:color="auto"/>
                        <w:left w:val="none" w:sz="0" w:space="0" w:color="auto"/>
                        <w:bottom w:val="none" w:sz="0" w:space="0" w:color="auto"/>
                        <w:right w:val="none" w:sz="0" w:space="0" w:color="auto"/>
                      </w:divBdr>
                      <w:divsChild>
                        <w:div w:id="896627386">
                          <w:marLeft w:val="0"/>
                          <w:marRight w:val="0"/>
                          <w:marTop w:val="300"/>
                          <w:marBottom w:val="0"/>
                          <w:divBdr>
                            <w:top w:val="none" w:sz="0" w:space="0" w:color="auto"/>
                            <w:left w:val="none" w:sz="0" w:space="0" w:color="auto"/>
                            <w:bottom w:val="none" w:sz="0" w:space="0" w:color="auto"/>
                            <w:right w:val="none" w:sz="0" w:space="0" w:color="auto"/>
                          </w:divBdr>
                          <w:divsChild>
                            <w:div w:id="16623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74710">
      <w:bodyDiv w:val="1"/>
      <w:marLeft w:val="0"/>
      <w:marRight w:val="0"/>
      <w:marTop w:val="0"/>
      <w:marBottom w:val="0"/>
      <w:divBdr>
        <w:top w:val="none" w:sz="0" w:space="0" w:color="auto"/>
        <w:left w:val="none" w:sz="0" w:space="0" w:color="auto"/>
        <w:bottom w:val="none" w:sz="0" w:space="0" w:color="auto"/>
        <w:right w:val="none" w:sz="0" w:space="0" w:color="auto"/>
      </w:divBdr>
      <w:divsChild>
        <w:div w:id="48001993">
          <w:marLeft w:val="0"/>
          <w:marRight w:val="0"/>
          <w:marTop w:val="240"/>
          <w:marBottom w:val="0"/>
          <w:divBdr>
            <w:top w:val="none" w:sz="0" w:space="0" w:color="auto"/>
            <w:left w:val="none" w:sz="0" w:space="0" w:color="auto"/>
            <w:bottom w:val="none" w:sz="0" w:space="0" w:color="auto"/>
            <w:right w:val="none" w:sz="0" w:space="0" w:color="auto"/>
          </w:divBdr>
          <w:divsChild>
            <w:div w:id="2039314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98417026">
      <w:bodyDiv w:val="1"/>
      <w:marLeft w:val="0"/>
      <w:marRight w:val="0"/>
      <w:marTop w:val="0"/>
      <w:marBottom w:val="0"/>
      <w:divBdr>
        <w:top w:val="none" w:sz="0" w:space="0" w:color="auto"/>
        <w:left w:val="none" w:sz="0" w:space="0" w:color="auto"/>
        <w:bottom w:val="none" w:sz="0" w:space="0" w:color="auto"/>
        <w:right w:val="none" w:sz="0" w:space="0" w:color="auto"/>
      </w:divBdr>
      <w:divsChild>
        <w:div w:id="1850018471">
          <w:marLeft w:val="0"/>
          <w:marRight w:val="0"/>
          <w:marTop w:val="240"/>
          <w:marBottom w:val="0"/>
          <w:divBdr>
            <w:top w:val="none" w:sz="0" w:space="0" w:color="auto"/>
            <w:left w:val="none" w:sz="0" w:space="0" w:color="auto"/>
            <w:bottom w:val="none" w:sz="0" w:space="0" w:color="auto"/>
            <w:right w:val="none" w:sz="0" w:space="0" w:color="auto"/>
          </w:divBdr>
          <w:divsChild>
            <w:div w:id="1073503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38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5672180">
      <w:bodyDiv w:val="1"/>
      <w:marLeft w:val="0"/>
      <w:marRight w:val="0"/>
      <w:marTop w:val="0"/>
      <w:marBottom w:val="0"/>
      <w:divBdr>
        <w:top w:val="none" w:sz="0" w:space="0" w:color="auto"/>
        <w:left w:val="none" w:sz="0" w:space="0" w:color="auto"/>
        <w:bottom w:val="none" w:sz="0" w:space="0" w:color="auto"/>
        <w:right w:val="none" w:sz="0" w:space="0" w:color="auto"/>
      </w:divBdr>
      <w:divsChild>
        <w:div w:id="597057964">
          <w:marLeft w:val="0"/>
          <w:marRight w:val="0"/>
          <w:marTop w:val="240"/>
          <w:marBottom w:val="0"/>
          <w:divBdr>
            <w:top w:val="none" w:sz="0" w:space="0" w:color="auto"/>
            <w:left w:val="none" w:sz="0" w:space="0" w:color="auto"/>
            <w:bottom w:val="none" w:sz="0" w:space="0" w:color="auto"/>
            <w:right w:val="none" w:sz="0" w:space="0" w:color="auto"/>
          </w:divBdr>
          <w:divsChild>
            <w:div w:id="124236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707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6270671">
      <w:bodyDiv w:val="1"/>
      <w:marLeft w:val="0"/>
      <w:marRight w:val="0"/>
      <w:marTop w:val="0"/>
      <w:marBottom w:val="0"/>
      <w:divBdr>
        <w:top w:val="none" w:sz="0" w:space="0" w:color="auto"/>
        <w:left w:val="none" w:sz="0" w:space="0" w:color="auto"/>
        <w:bottom w:val="none" w:sz="0" w:space="0" w:color="auto"/>
        <w:right w:val="none" w:sz="0" w:space="0" w:color="auto"/>
      </w:divBdr>
      <w:divsChild>
        <w:div w:id="1022821204">
          <w:marLeft w:val="0"/>
          <w:marRight w:val="0"/>
          <w:marTop w:val="0"/>
          <w:marBottom w:val="0"/>
          <w:divBdr>
            <w:top w:val="none" w:sz="0" w:space="0" w:color="auto"/>
            <w:left w:val="none" w:sz="0" w:space="0" w:color="auto"/>
            <w:bottom w:val="none" w:sz="0" w:space="0" w:color="auto"/>
            <w:right w:val="none" w:sz="0" w:space="0" w:color="auto"/>
          </w:divBdr>
        </w:div>
      </w:divsChild>
    </w:div>
    <w:div w:id="880552831">
      <w:bodyDiv w:val="1"/>
      <w:marLeft w:val="0"/>
      <w:marRight w:val="0"/>
      <w:marTop w:val="0"/>
      <w:marBottom w:val="0"/>
      <w:divBdr>
        <w:top w:val="none" w:sz="0" w:space="0" w:color="auto"/>
        <w:left w:val="none" w:sz="0" w:space="0" w:color="auto"/>
        <w:bottom w:val="none" w:sz="0" w:space="0" w:color="auto"/>
        <w:right w:val="none" w:sz="0" w:space="0" w:color="auto"/>
      </w:divBdr>
    </w:div>
    <w:div w:id="1007488738">
      <w:bodyDiv w:val="1"/>
      <w:marLeft w:val="0"/>
      <w:marRight w:val="0"/>
      <w:marTop w:val="0"/>
      <w:marBottom w:val="0"/>
      <w:divBdr>
        <w:top w:val="none" w:sz="0" w:space="0" w:color="auto"/>
        <w:left w:val="none" w:sz="0" w:space="0" w:color="auto"/>
        <w:bottom w:val="none" w:sz="0" w:space="0" w:color="auto"/>
        <w:right w:val="none" w:sz="0" w:space="0" w:color="auto"/>
      </w:divBdr>
      <w:divsChild>
        <w:div w:id="257521380">
          <w:marLeft w:val="0"/>
          <w:marRight w:val="0"/>
          <w:marTop w:val="240"/>
          <w:marBottom w:val="0"/>
          <w:divBdr>
            <w:top w:val="none" w:sz="0" w:space="0" w:color="auto"/>
            <w:left w:val="none" w:sz="0" w:space="0" w:color="auto"/>
            <w:bottom w:val="none" w:sz="0" w:space="0" w:color="auto"/>
            <w:right w:val="none" w:sz="0" w:space="0" w:color="auto"/>
          </w:divBdr>
          <w:divsChild>
            <w:div w:id="583878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926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3066515">
      <w:bodyDiv w:val="1"/>
      <w:marLeft w:val="0"/>
      <w:marRight w:val="0"/>
      <w:marTop w:val="0"/>
      <w:marBottom w:val="0"/>
      <w:divBdr>
        <w:top w:val="none" w:sz="0" w:space="0" w:color="auto"/>
        <w:left w:val="none" w:sz="0" w:space="0" w:color="auto"/>
        <w:bottom w:val="none" w:sz="0" w:space="0" w:color="auto"/>
        <w:right w:val="none" w:sz="0" w:space="0" w:color="auto"/>
      </w:divBdr>
      <w:divsChild>
        <w:div w:id="1470899184">
          <w:marLeft w:val="0"/>
          <w:marRight w:val="0"/>
          <w:marTop w:val="240"/>
          <w:marBottom w:val="0"/>
          <w:divBdr>
            <w:top w:val="none" w:sz="0" w:space="0" w:color="auto"/>
            <w:left w:val="none" w:sz="0" w:space="0" w:color="auto"/>
            <w:bottom w:val="none" w:sz="0" w:space="0" w:color="auto"/>
            <w:right w:val="none" w:sz="0" w:space="0" w:color="auto"/>
          </w:divBdr>
          <w:divsChild>
            <w:div w:id="15060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673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81104378">
      <w:bodyDiv w:val="1"/>
      <w:marLeft w:val="0"/>
      <w:marRight w:val="0"/>
      <w:marTop w:val="0"/>
      <w:marBottom w:val="0"/>
      <w:divBdr>
        <w:top w:val="none" w:sz="0" w:space="0" w:color="auto"/>
        <w:left w:val="none" w:sz="0" w:space="0" w:color="auto"/>
        <w:bottom w:val="none" w:sz="0" w:space="0" w:color="auto"/>
        <w:right w:val="none" w:sz="0" w:space="0" w:color="auto"/>
      </w:divBdr>
      <w:divsChild>
        <w:div w:id="996420970">
          <w:marLeft w:val="0"/>
          <w:marRight w:val="0"/>
          <w:marTop w:val="240"/>
          <w:marBottom w:val="0"/>
          <w:divBdr>
            <w:top w:val="none" w:sz="0" w:space="0" w:color="auto"/>
            <w:left w:val="none" w:sz="0" w:space="0" w:color="auto"/>
            <w:bottom w:val="none" w:sz="0" w:space="0" w:color="auto"/>
            <w:right w:val="none" w:sz="0" w:space="0" w:color="auto"/>
          </w:divBdr>
          <w:divsChild>
            <w:div w:id="3731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4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1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793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70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93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3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21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555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240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1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921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0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009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2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746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9415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14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314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4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032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52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160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55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703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314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5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04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94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356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1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6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921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655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75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656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08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80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52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34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32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5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63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762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45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62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941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52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867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457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254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0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04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473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43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45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14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19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4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482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80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99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61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326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5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52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86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741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650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358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014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669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951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987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289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532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64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637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581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693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860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6825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8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9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0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900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43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10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191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785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339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92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347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8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995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222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861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96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7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8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53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34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833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53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31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2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0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84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567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92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156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0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662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519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17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20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36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638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86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86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22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112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0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739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00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637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00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75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707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086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385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553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44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299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1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27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2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109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6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63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56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59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9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789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831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984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05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945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908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506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674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59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22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2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8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98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13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627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18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01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4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397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004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896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705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364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578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8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81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82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2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8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97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402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70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3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833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47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846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602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52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597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483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1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64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88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96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172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88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73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125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39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44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931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53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284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7444495">
          <w:marLeft w:val="0"/>
          <w:marRight w:val="0"/>
          <w:marTop w:val="240"/>
          <w:marBottom w:val="0"/>
          <w:divBdr>
            <w:top w:val="none" w:sz="0" w:space="0" w:color="auto"/>
            <w:left w:val="none" w:sz="0" w:space="0" w:color="auto"/>
            <w:bottom w:val="none" w:sz="0" w:space="0" w:color="auto"/>
            <w:right w:val="none" w:sz="0" w:space="0" w:color="auto"/>
          </w:divBdr>
        </w:div>
      </w:divsChild>
    </w:div>
    <w:div w:id="1244529850">
      <w:bodyDiv w:val="1"/>
      <w:marLeft w:val="0"/>
      <w:marRight w:val="0"/>
      <w:marTop w:val="0"/>
      <w:marBottom w:val="0"/>
      <w:divBdr>
        <w:top w:val="none" w:sz="0" w:space="0" w:color="auto"/>
        <w:left w:val="none" w:sz="0" w:space="0" w:color="auto"/>
        <w:bottom w:val="none" w:sz="0" w:space="0" w:color="auto"/>
        <w:right w:val="none" w:sz="0" w:space="0" w:color="auto"/>
      </w:divBdr>
    </w:div>
    <w:div w:id="1345011301">
      <w:bodyDiv w:val="1"/>
      <w:marLeft w:val="0"/>
      <w:marRight w:val="0"/>
      <w:marTop w:val="0"/>
      <w:marBottom w:val="0"/>
      <w:divBdr>
        <w:top w:val="none" w:sz="0" w:space="0" w:color="auto"/>
        <w:left w:val="none" w:sz="0" w:space="0" w:color="auto"/>
        <w:bottom w:val="none" w:sz="0" w:space="0" w:color="auto"/>
        <w:right w:val="none" w:sz="0" w:space="0" w:color="auto"/>
      </w:divBdr>
    </w:div>
    <w:div w:id="1371538379">
      <w:bodyDiv w:val="1"/>
      <w:marLeft w:val="0"/>
      <w:marRight w:val="0"/>
      <w:marTop w:val="0"/>
      <w:marBottom w:val="0"/>
      <w:divBdr>
        <w:top w:val="none" w:sz="0" w:space="0" w:color="auto"/>
        <w:left w:val="none" w:sz="0" w:space="0" w:color="auto"/>
        <w:bottom w:val="none" w:sz="0" w:space="0" w:color="auto"/>
        <w:right w:val="none" w:sz="0" w:space="0" w:color="auto"/>
      </w:divBdr>
      <w:divsChild>
        <w:div w:id="591814118">
          <w:marLeft w:val="0"/>
          <w:marRight w:val="0"/>
          <w:marTop w:val="0"/>
          <w:marBottom w:val="0"/>
          <w:divBdr>
            <w:top w:val="none" w:sz="0" w:space="0" w:color="auto"/>
            <w:left w:val="none" w:sz="0" w:space="0" w:color="auto"/>
            <w:bottom w:val="none" w:sz="0" w:space="0" w:color="auto"/>
            <w:right w:val="none" w:sz="0" w:space="0" w:color="auto"/>
          </w:divBdr>
          <w:divsChild>
            <w:div w:id="991182199">
              <w:marLeft w:val="0"/>
              <w:marRight w:val="0"/>
              <w:marTop w:val="0"/>
              <w:marBottom w:val="0"/>
              <w:divBdr>
                <w:top w:val="none" w:sz="0" w:space="0" w:color="auto"/>
                <w:left w:val="none" w:sz="0" w:space="0" w:color="auto"/>
                <w:bottom w:val="none" w:sz="0" w:space="0" w:color="auto"/>
                <w:right w:val="none" w:sz="0" w:space="0" w:color="auto"/>
              </w:divBdr>
              <w:divsChild>
                <w:div w:id="1204053381">
                  <w:marLeft w:val="0"/>
                  <w:marRight w:val="0"/>
                  <w:marTop w:val="0"/>
                  <w:marBottom w:val="0"/>
                  <w:divBdr>
                    <w:top w:val="none" w:sz="0" w:space="0" w:color="auto"/>
                    <w:left w:val="none" w:sz="0" w:space="0" w:color="auto"/>
                    <w:bottom w:val="none" w:sz="0" w:space="0" w:color="auto"/>
                    <w:right w:val="none" w:sz="0" w:space="0" w:color="auto"/>
                  </w:divBdr>
                  <w:divsChild>
                    <w:div w:id="9531392">
                      <w:marLeft w:val="0"/>
                      <w:marRight w:val="0"/>
                      <w:marTop w:val="0"/>
                      <w:marBottom w:val="0"/>
                      <w:divBdr>
                        <w:top w:val="none" w:sz="0" w:space="0" w:color="auto"/>
                        <w:left w:val="none" w:sz="0" w:space="0" w:color="auto"/>
                        <w:bottom w:val="none" w:sz="0" w:space="0" w:color="auto"/>
                        <w:right w:val="none" w:sz="0" w:space="0" w:color="auto"/>
                      </w:divBdr>
                      <w:divsChild>
                        <w:div w:id="1680354544">
                          <w:marLeft w:val="0"/>
                          <w:marRight w:val="0"/>
                          <w:marTop w:val="300"/>
                          <w:marBottom w:val="0"/>
                          <w:divBdr>
                            <w:top w:val="none" w:sz="0" w:space="0" w:color="auto"/>
                            <w:left w:val="none" w:sz="0" w:space="0" w:color="auto"/>
                            <w:bottom w:val="none" w:sz="0" w:space="0" w:color="auto"/>
                            <w:right w:val="none" w:sz="0" w:space="0" w:color="auto"/>
                          </w:divBdr>
                          <w:divsChild>
                            <w:div w:id="770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561372">
      <w:bodyDiv w:val="1"/>
      <w:marLeft w:val="0"/>
      <w:marRight w:val="0"/>
      <w:marTop w:val="0"/>
      <w:marBottom w:val="0"/>
      <w:divBdr>
        <w:top w:val="none" w:sz="0" w:space="0" w:color="auto"/>
        <w:left w:val="none" w:sz="0" w:space="0" w:color="auto"/>
        <w:bottom w:val="none" w:sz="0" w:space="0" w:color="auto"/>
        <w:right w:val="none" w:sz="0" w:space="0" w:color="auto"/>
      </w:divBdr>
      <w:divsChild>
        <w:div w:id="766075393">
          <w:marLeft w:val="0"/>
          <w:marRight w:val="0"/>
          <w:marTop w:val="240"/>
          <w:marBottom w:val="0"/>
          <w:divBdr>
            <w:top w:val="none" w:sz="0" w:space="0" w:color="auto"/>
            <w:left w:val="none" w:sz="0" w:space="0" w:color="auto"/>
            <w:bottom w:val="none" w:sz="0" w:space="0" w:color="auto"/>
            <w:right w:val="none" w:sz="0" w:space="0" w:color="auto"/>
          </w:divBdr>
          <w:divsChild>
            <w:div w:id="1963993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23925400">
      <w:bodyDiv w:val="1"/>
      <w:marLeft w:val="0"/>
      <w:marRight w:val="0"/>
      <w:marTop w:val="0"/>
      <w:marBottom w:val="0"/>
      <w:divBdr>
        <w:top w:val="none" w:sz="0" w:space="0" w:color="auto"/>
        <w:left w:val="none" w:sz="0" w:space="0" w:color="auto"/>
        <w:bottom w:val="none" w:sz="0" w:space="0" w:color="auto"/>
        <w:right w:val="none" w:sz="0" w:space="0" w:color="auto"/>
      </w:divBdr>
    </w:div>
    <w:div w:id="1664045050">
      <w:bodyDiv w:val="1"/>
      <w:marLeft w:val="0"/>
      <w:marRight w:val="0"/>
      <w:marTop w:val="0"/>
      <w:marBottom w:val="0"/>
      <w:divBdr>
        <w:top w:val="none" w:sz="0" w:space="0" w:color="auto"/>
        <w:left w:val="none" w:sz="0" w:space="0" w:color="auto"/>
        <w:bottom w:val="none" w:sz="0" w:space="0" w:color="auto"/>
        <w:right w:val="none" w:sz="0" w:space="0" w:color="auto"/>
      </w:divBdr>
      <w:divsChild>
        <w:div w:id="878512925">
          <w:marLeft w:val="0"/>
          <w:marRight w:val="0"/>
          <w:marTop w:val="240"/>
          <w:marBottom w:val="0"/>
          <w:divBdr>
            <w:top w:val="none" w:sz="0" w:space="0" w:color="auto"/>
            <w:left w:val="none" w:sz="0" w:space="0" w:color="auto"/>
            <w:bottom w:val="none" w:sz="0" w:space="0" w:color="auto"/>
            <w:right w:val="none" w:sz="0" w:space="0" w:color="auto"/>
          </w:divBdr>
          <w:divsChild>
            <w:div w:id="997030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7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29525046">
      <w:bodyDiv w:val="1"/>
      <w:marLeft w:val="0"/>
      <w:marRight w:val="0"/>
      <w:marTop w:val="0"/>
      <w:marBottom w:val="0"/>
      <w:divBdr>
        <w:top w:val="none" w:sz="0" w:space="0" w:color="auto"/>
        <w:left w:val="none" w:sz="0" w:space="0" w:color="auto"/>
        <w:bottom w:val="none" w:sz="0" w:space="0" w:color="auto"/>
        <w:right w:val="none" w:sz="0" w:space="0" w:color="auto"/>
      </w:divBdr>
    </w:div>
    <w:div w:id="1767648148">
      <w:bodyDiv w:val="1"/>
      <w:marLeft w:val="0"/>
      <w:marRight w:val="0"/>
      <w:marTop w:val="0"/>
      <w:marBottom w:val="0"/>
      <w:divBdr>
        <w:top w:val="none" w:sz="0" w:space="0" w:color="auto"/>
        <w:left w:val="none" w:sz="0" w:space="0" w:color="auto"/>
        <w:bottom w:val="none" w:sz="0" w:space="0" w:color="auto"/>
        <w:right w:val="none" w:sz="0" w:space="0" w:color="auto"/>
      </w:divBdr>
    </w:div>
    <w:div w:id="1777670197">
      <w:bodyDiv w:val="1"/>
      <w:marLeft w:val="0"/>
      <w:marRight w:val="0"/>
      <w:marTop w:val="0"/>
      <w:marBottom w:val="0"/>
      <w:divBdr>
        <w:top w:val="none" w:sz="0" w:space="0" w:color="auto"/>
        <w:left w:val="none" w:sz="0" w:space="0" w:color="auto"/>
        <w:bottom w:val="none" w:sz="0" w:space="0" w:color="auto"/>
        <w:right w:val="none" w:sz="0" w:space="0" w:color="auto"/>
      </w:divBdr>
      <w:divsChild>
        <w:div w:id="2146120894">
          <w:marLeft w:val="0"/>
          <w:marRight w:val="0"/>
          <w:marTop w:val="240"/>
          <w:marBottom w:val="0"/>
          <w:divBdr>
            <w:top w:val="none" w:sz="0" w:space="0" w:color="auto"/>
            <w:left w:val="none" w:sz="0" w:space="0" w:color="auto"/>
            <w:bottom w:val="none" w:sz="0" w:space="0" w:color="auto"/>
            <w:right w:val="none" w:sz="0" w:space="0" w:color="auto"/>
          </w:divBdr>
          <w:divsChild>
            <w:div w:id="196650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37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2323491">
      <w:bodyDiv w:val="1"/>
      <w:marLeft w:val="0"/>
      <w:marRight w:val="0"/>
      <w:marTop w:val="0"/>
      <w:marBottom w:val="0"/>
      <w:divBdr>
        <w:top w:val="none" w:sz="0" w:space="0" w:color="auto"/>
        <w:left w:val="none" w:sz="0" w:space="0" w:color="auto"/>
        <w:bottom w:val="none" w:sz="0" w:space="0" w:color="auto"/>
        <w:right w:val="none" w:sz="0" w:space="0" w:color="auto"/>
      </w:divBdr>
      <w:divsChild>
        <w:div w:id="1288391631">
          <w:marLeft w:val="0"/>
          <w:marRight w:val="0"/>
          <w:marTop w:val="0"/>
          <w:marBottom w:val="0"/>
          <w:divBdr>
            <w:top w:val="none" w:sz="0" w:space="0" w:color="auto"/>
            <w:left w:val="none" w:sz="0" w:space="0" w:color="auto"/>
            <w:bottom w:val="none" w:sz="0" w:space="0" w:color="auto"/>
            <w:right w:val="none" w:sz="0" w:space="0" w:color="auto"/>
          </w:divBdr>
          <w:divsChild>
            <w:div w:id="431365317">
              <w:marLeft w:val="0"/>
              <w:marRight w:val="0"/>
              <w:marTop w:val="0"/>
              <w:marBottom w:val="0"/>
              <w:divBdr>
                <w:top w:val="none" w:sz="0" w:space="0" w:color="auto"/>
                <w:left w:val="none" w:sz="0" w:space="0" w:color="auto"/>
                <w:bottom w:val="none" w:sz="0" w:space="0" w:color="auto"/>
                <w:right w:val="none" w:sz="0" w:space="0" w:color="auto"/>
              </w:divBdr>
              <w:divsChild>
                <w:div w:id="1436704392">
                  <w:marLeft w:val="0"/>
                  <w:marRight w:val="0"/>
                  <w:marTop w:val="0"/>
                  <w:marBottom w:val="0"/>
                  <w:divBdr>
                    <w:top w:val="none" w:sz="0" w:space="0" w:color="auto"/>
                    <w:left w:val="none" w:sz="0" w:space="0" w:color="auto"/>
                    <w:bottom w:val="none" w:sz="0" w:space="0" w:color="auto"/>
                    <w:right w:val="none" w:sz="0" w:space="0" w:color="auto"/>
                  </w:divBdr>
                  <w:divsChild>
                    <w:div w:id="630063863">
                      <w:marLeft w:val="0"/>
                      <w:marRight w:val="0"/>
                      <w:marTop w:val="0"/>
                      <w:marBottom w:val="0"/>
                      <w:divBdr>
                        <w:top w:val="none" w:sz="0" w:space="0" w:color="auto"/>
                        <w:left w:val="none" w:sz="0" w:space="0" w:color="auto"/>
                        <w:bottom w:val="none" w:sz="0" w:space="0" w:color="auto"/>
                        <w:right w:val="none" w:sz="0" w:space="0" w:color="auto"/>
                      </w:divBdr>
                      <w:divsChild>
                        <w:div w:id="817847657">
                          <w:marLeft w:val="0"/>
                          <w:marRight w:val="0"/>
                          <w:marTop w:val="300"/>
                          <w:marBottom w:val="0"/>
                          <w:divBdr>
                            <w:top w:val="none" w:sz="0" w:space="0" w:color="auto"/>
                            <w:left w:val="none" w:sz="0" w:space="0" w:color="auto"/>
                            <w:bottom w:val="none" w:sz="0" w:space="0" w:color="auto"/>
                            <w:right w:val="none" w:sz="0" w:space="0" w:color="auto"/>
                          </w:divBdr>
                          <w:divsChild>
                            <w:div w:id="16296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1982">
      <w:bodyDiv w:val="1"/>
      <w:marLeft w:val="0"/>
      <w:marRight w:val="0"/>
      <w:marTop w:val="0"/>
      <w:marBottom w:val="0"/>
      <w:divBdr>
        <w:top w:val="none" w:sz="0" w:space="0" w:color="auto"/>
        <w:left w:val="none" w:sz="0" w:space="0" w:color="auto"/>
        <w:bottom w:val="none" w:sz="0" w:space="0" w:color="auto"/>
        <w:right w:val="none" w:sz="0" w:space="0" w:color="auto"/>
      </w:divBdr>
    </w:div>
    <w:div w:id="2021615791">
      <w:bodyDiv w:val="1"/>
      <w:marLeft w:val="0"/>
      <w:marRight w:val="0"/>
      <w:marTop w:val="0"/>
      <w:marBottom w:val="0"/>
      <w:divBdr>
        <w:top w:val="none" w:sz="0" w:space="0" w:color="auto"/>
        <w:left w:val="none" w:sz="0" w:space="0" w:color="auto"/>
        <w:bottom w:val="none" w:sz="0" w:space="0" w:color="auto"/>
        <w:right w:val="none" w:sz="0" w:space="0" w:color="auto"/>
      </w:divBdr>
      <w:divsChild>
        <w:div w:id="901528219">
          <w:marLeft w:val="0"/>
          <w:marRight w:val="0"/>
          <w:marTop w:val="240"/>
          <w:marBottom w:val="0"/>
          <w:divBdr>
            <w:top w:val="none" w:sz="0" w:space="0" w:color="auto"/>
            <w:left w:val="none" w:sz="0" w:space="0" w:color="auto"/>
            <w:bottom w:val="none" w:sz="0" w:space="0" w:color="auto"/>
            <w:right w:val="none" w:sz="0" w:space="0" w:color="auto"/>
          </w:divBdr>
          <w:divsChild>
            <w:div w:id="332144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91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743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likumi.lv/doc.php?id=168377" TargetMode="External"/><Relationship Id="rId26" Type="http://schemas.openxmlformats.org/officeDocument/2006/relationships/hyperlink" Target="http://likumi.lv/doc.php?id=168377" TargetMode="External"/><Relationship Id="rId39" Type="http://schemas.openxmlformats.org/officeDocument/2006/relationships/hyperlink" Target="http://www.swiss-contribution.lv/page/69" TargetMode="External"/><Relationship Id="rId3" Type="http://schemas.openxmlformats.org/officeDocument/2006/relationships/numbering" Target="numbering.xml"/><Relationship Id="rId21" Type="http://schemas.openxmlformats.org/officeDocument/2006/relationships/hyperlink" Target="http://likumi.lv/doc.php?id=168377"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vis.esfondi.lv/" TargetMode="External"/><Relationship Id="rId25" Type="http://schemas.openxmlformats.org/officeDocument/2006/relationships/hyperlink" Target="http://likumi.lv/doc.php?id=168377" TargetMode="External"/><Relationship Id="rId33" Type="http://schemas.openxmlformats.org/officeDocument/2006/relationships/footer" Target="footer3.xml"/><Relationship Id="rId38" Type="http://schemas.openxmlformats.org/officeDocument/2006/relationships/hyperlink" Target="http://www.eeagrants.lv/projekti.htm" TargetMode="External"/><Relationship Id="rId2" Type="http://schemas.openxmlformats.org/officeDocument/2006/relationships/customXml" Target="../customXml/item2.xml"/><Relationship Id="rId16" Type="http://schemas.openxmlformats.org/officeDocument/2006/relationships/hyperlink" Target="http://www.swiss-contribution.lv" TargetMode="External"/><Relationship Id="rId20" Type="http://schemas.openxmlformats.org/officeDocument/2006/relationships/hyperlink" Target="http://likumi.lv/doc.php?id=168377"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likumi.lv/doc.php?id=168377" TargetMode="External"/><Relationship Id="rId32" Type="http://schemas.openxmlformats.org/officeDocument/2006/relationships/header" Target="header4.xml"/><Relationship Id="rId37" Type="http://schemas.openxmlformats.org/officeDocument/2006/relationships/hyperlink" Target="https://vis.esfondi.lv" TargetMode="External"/><Relationship Id="rId40" Type="http://schemas.openxmlformats.org/officeDocument/2006/relationships/hyperlink" Target="https://parskati.esfondi.lv/ReportServer/Pages/ReportViewer.aspx?%2fPAR.02" TargetMode="External"/><Relationship Id="rId5" Type="http://schemas.microsoft.com/office/2007/relationships/stylesWithEffects" Target="stylesWithEffects.xml"/><Relationship Id="rId15" Type="http://schemas.openxmlformats.org/officeDocument/2006/relationships/hyperlink" Target="http://www.eeagrants.lv" TargetMode="External"/><Relationship Id="rId23" Type="http://schemas.openxmlformats.org/officeDocument/2006/relationships/hyperlink" Target="http://likumi.lv/doc.php?id=168377" TargetMode="External"/><Relationship Id="rId28" Type="http://schemas.openxmlformats.org/officeDocument/2006/relationships/header" Target="header2.xml"/><Relationship Id="rId36" Type="http://schemas.openxmlformats.org/officeDocument/2006/relationships/hyperlink" Target="http://www.swiss-contribution.lv" TargetMode="External"/><Relationship Id="rId10" Type="http://schemas.openxmlformats.org/officeDocument/2006/relationships/image" Target="media/image1.png"/><Relationship Id="rId19" Type="http://schemas.openxmlformats.org/officeDocument/2006/relationships/hyperlink" Target="http://likumi.lv/doc.php?id=168377"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varam.gov.lv" TargetMode="External"/><Relationship Id="rId22" Type="http://schemas.openxmlformats.org/officeDocument/2006/relationships/hyperlink" Target="http://likumi.lv/doc.php?id=168377"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www.eeagran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F09C2-6BE3-4766-8E24-52C999C06BA5}">
  <ds:schemaRefs>
    <ds:schemaRef ds:uri="http://schemas.openxmlformats.org/officeDocument/2006/bibliography"/>
  </ds:schemaRefs>
</ds:datastoreItem>
</file>

<file path=customXml/itemProps2.xml><?xml version="1.0" encoding="utf-8"?>
<ds:datastoreItem xmlns:ds="http://schemas.openxmlformats.org/officeDocument/2006/customXml" ds:itemID="{3669AEBF-AFAB-4E21-B5BE-D1CFD3CF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98</Pages>
  <Words>16078</Words>
  <Characters>125247</Characters>
  <Application>Microsoft Office Word</Application>
  <DocSecurity>0</DocSecurity>
  <Lines>1043</Lines>
  <Paragraphs>282</Paragraphs>
  <ScaleCrop>false</ScaleCrop>
  <HeadingPairs>
    <vt:vector size="2" baseType="variant">
      <vt:variant>
        <vt:lpstr>Title</vt:lpstr>
      </vt:variant>
      <vt:variant>
        <vt:i4>1</vt:i4>
      </vt:variant>
    </vt:vector>
  </HeadingPairs>
  <TitlesOfParts>
    <vt:vector size="1" baseType="lpstr">
      <vt:lpstr>___</vt:lpstr>
    </vt:vector>
  </TitlesOfParts>
  <Company>LR Vides ministrija</Company>
  <LinksUpToDate>false</LinksUpToDate>
  <CharactersWithSpaces>141043</CharactersWithSpaces>
  <SharedDoc>false</SharedDoc>
  <HLinks>
    <vt:vector size="132" baseType="variant">
      <vt:variant>
        <vt:i4>2752639</vt:i4>
      </vt:variant>
      <vt:variant>
        <vt:i4>63</vt:i4>
      </vt:variant>
      <vt:variant>
        <vt:i4>0</vt:i4>
      </vt:variant>
      <vt:variant>
        <vt:i4>5</vt:i4>
      </vt:variant>
      <vt:variant>
        <vt:lpwstr>https://parskati.esfondi.lv/ReportServer/Pages/ReportViewer.aspx?%2fPAR.02</vt:lpwstr>
      </vt:variant>
      <vt:variant>
        <vt:lpwstr/>
      </vt:variant>
      <vt:variant>
        <vt:i4>1900552</vt:i4>
      </vt:variant>
      <vt:variant>
        <vt:i4>60</vt:i4>
      </vt:variant>
      <vt:variant>
        <vt:i4>0</vt:i4>
      </vt:variant>
      <vt:variant>
        <vt:i4>5</vt:i4>
      </vt:variant>
      <vt:variant>
        <vt:lpwstr>http://www.swiss-contribution.lv/page/69</vt:lpwstr>
      </vt:variant>
      <vt:variant>
        <vt:lpwstr/>
      </vt:variant>
      <vt:variant>
        <vt:i4>1835083</vt:i4>
      </vt:variant>
      <vt:variant>
        <vt:i4>57</vt:i4>
      </vt:variant>
      <vt:variant>
        <vt:i4>0</vt:i4>
      </vt:variant>
      <vt:variant>
        <vt:i4>5</vt:i4>
      </vt:variant>
      <vt:variant>
        <vt:lpwstr>http://www.eeagrants.lv/projekti.htm</vt:lpwstr>
      </vt:variant>
      <vt:variant>
        <vt:lpwstr/>
      </vt:variant>
      <vt:variant>
        <vt:i4>7733293</vt:i4>
      </vt:variant>
      <vt:variant>
        <vt:i4>54</vt:i4>
      </vt:variant>
      <vt:variant>
        <vt:i4>0</vt:i4>
      </vt:variant>
      <vt:variant>
        <vt:i4>5</vt:i4>
      </vt:variant>
      <vt:variant>
        <vt:lpwstr>https://vis.esfondi.lv/</vt:lpwstr>
      </vt:variant>
      <vt:variant>
        <vt:lpwstr/>
      </vt:variant>
      <vt:variant>
        <vt:i4>1835029</vt:i4>
      </vt:variant>
      <vt:variant>
        <vt:i4>51</vt:i4>
      </vt:variant>
      <vt:variant>
        <vt:i4>0</vt:i4>
      </vt:variant>
      <vt:variant>
        <vt:i4>5</vt:i4>
      </vt:variant>
      <vt:variant>
        <vt:lpwstr>http://www.swiss-contribution.lv/</vt:lpwstr>
      </vt:variant>
      <vt:variant>
        <vt:lpwstr/>
      </vt:variant>
      <vt:variant>
        <vt:i4>196639</vt:i4>
      </vt:variant>
      <vt:variant>
        <vt:i4>48</vt:i4>
      </vt:variant>
      <vt:variant>
        <vt:i4>0</vt:i4>
      </vt:variant>
      <vt:variant>
        <vt:i4>5</vt:i4>
      </vt:variant>
      <vt:variant>
        <vt:lpwstr>http://www.eeagrants.lv/</vt:lpwstr>
      </vt:variant>
      <vt:variant>
        <vt:lpwstr/>
      </vt:variant>
      <vt:variant>
        <vt:i4>262153</vt:i4>
      </vt:variant>
      <vt:variant>
        <vt:i4>45</vt:i4>
      </vt:variant>
      <vt:variant>
        <vt:i4>0</vt:i4>
      </vt:variant>
      <vt:variant>
        <vt:i4>5</vt:i4>
      </vt:variant>
      <vt:variant>
        <vt:lpwstr>http:///</vt:lpwstr>
      </vt:variant>
      <vt:variant>
        <vt:lpwstr/>
      </vt:variant>
      <vt:variant>
        <vt:i4>262153</vt:i4>
      </vt:variant>
      <vt:variant>
        <vt:i4>42</vt:i4>
      </vt:variant>
      <vt:variant>
        <vt:i4>0</vt:i4>
      </vt:variant>
      <vt:variant>
        <vt:i4>5</vt:i4>
      </vt:variant>
      <vt:variant>
        <vt:lpwstr>http:///</vt:lpwstr>
      </vt:variant>
      <vt:variant>
        <vt:lpwstr/>
      </vt:variant>
      <vt:variant>
        <vt:i4>262153</vt:i4>
      </vt:variant>
      <vt:variant>
        <vt:i4>39</vt:i4>
      </vt:variant>
      <vt:variant>
        <vt:i4>0</vt:i4>
      </vt:variant>
      <vt:variant>
        <vt:i4>5</vt:i4>
      </vt:variant>
      <vt:variant>
        <vt:lpwstr>http:///</vt:lpwstr>
      </vt:variant>
      <vt:variant>
        <vt:lpwstr/>
      </vt:variant>
      <vt:variant>
        <vt:i4>8192102</vt:i4>
      </vt:variant>
      <vt:variant>
        <vt:i4>36</vt:i4>
      </vt:variant>
      <vt:variant>
        <vt:i4>0</vt:i4>
      </vt:variant>
      <vt:variant>
        <vt:i4>5</vt:i4>
      </vt:variant>
      <vt:variant>
        <vt:lpwstr>http://likumi.lv/doc.php?id=168377</vt:lpwstr>
      </vt:variant>
      <vt:variant>
        <vt:lpwstr>piel4</vt:lpwstr>
      </vt:variant>
      <vt:variant>
        <vt:i4>8192102</vt:i4>
      </vt:variant>
      <vt:variant>
        <vt:i4>33</vt:i4>
      </vt:variant>
      <vt:variant>
        <vt:i4>0</vt:i4>
      </vt:variant>
      <vt:variant>
        <vt:i4>5</vt:i4>
      </vt:variant>
      <vt:variant>
        <vt:lpwstr>http://likumi.lv/doc.php?id=168377</vt:lpwstr>
      </vt:variant>
      <vt:variant>
        <vt:lpwstr>piel4</vt:lpwstr>
      </vt:variant>
      <vt:variant>
        <vt:i4>8192102</vt:i4>
      </vt:variant>
      <vt:variant>
        <vt:i4>30</vt:i4>
      </vt:variant>
      <vt:variant>
        <vt:i4>0</vt:i4>
      </vt:variant>
      <vt:variant>
        <vt:i4>5</vt:i4>
      </vt:variant>
      <vt:variant>
        <vt:lpwstr>http://likumi.lv/doc.php?id=168377</vt:lpwstr>
      </vt:variant>
      <vt:variant>
        <vt:lpwstr>piel4</vt:lpwstr>
      </vt:variant>
      <vt:variant>
        <vt:i4>8192102</vt:i4>
      </vt:variant>
      <vt:variant>
        <vt:i4>27</vt:i4>
      </vt:variant>
      <vt:variant>
        <vt:i4>0</vt:i4>
      </vt:variant>
      <vt:variant>
        <vt:i4>5</vt:i4>
      </vt:variant>
      <vt:variant>
        <vt:lpwstr>http://likumi.lv/doc.php?id=168377</vt:lpwstr>
      </vt:variant>
      <vt:variant>
        <vt:lpwstr>piel4</vt:lpwstr>
      </vt:variant>
      <vt:variant>
        <vt:i4>8192102</vt:i4>
      </vt:variant>
      <vt:variant>
        <vt:i4>24</vt:i4>
      </vt:variant>
      <vt:variant>
        <vt:i4>0</vt:i4>
      </vt:variant>
      <vt:variant>
        <vt:i4>5</vt:i4>
      </vt:variant>
      <vt:variant>
        <vt:lpwstr>http://likumi.lv/doc.php?id=168377</vt:lpwstr>
      </vt:variant>
      <vt:variant>
        <vt:lpwstr>piel4</vt:lpwstr>
      </vt:variant>
      <vt:variant>
        <vt:i4>8192102</vt:i4>
      </vt:variant>
      <vt:variant>
        <vt:i4>21</vt:i4>
      </vt:variant>
      <vt:variant>
        <vt:i4>0</vt:i4>
      </vt:variant>
      <vt:variant>
        <vt:i4>5</vt:i4>
      </vt:variant>
      <vt:variant>
        <vt:lpwstr>http://likumi.lv/doc.php?id=168377</vt:lpwstr>
      </vt:variant>
      <vt:variant>
        <vt:lpwstr>piel4</vt:lpwstr>
      </vt:variant>
      <vt:variant>
        <vt:i4>4784131</vt:i4>
      </vt:variant>
      <vt:variant>
        <vt:i4>18</vt:i4>
      </vt:variant>
      <vt:variant>
        <vt:i4>0</vt:i4>
      </vt:variant>
      <vt:variant>
        <vt:i4>5</vt:i4>
      </vt:variant>
      <vt:variant>
        <vt:lpwstr>http://likumi.lv/doc.php?id=168377</vt:lpwstr>
      </vt:variant>
      <vt:variant>
        <vt:lpwstr>p11</vt:lpwstr>
      </vt:variant>
      <vt:variant>
        <vt:i4>8192102</vt:i4>
      </vt:variant>
      <vt:variant>
        <vt:i4>15</vt:i4>
      </vt:variant>
      <vt:variant>
        <vt:i4>0</vt:i4>
      </vt:variant>
      <vt:variant>
        <vt:i4>5</vt:i4>
      </vt:variant>
      <vt:variant>
        <vt:lpwstr>http://likumi.lv/doc.php?id=168377</vt:lpwstr>
      </vt:variant>
      <vt:variant>
        <vt:lpwstr>piel4</vt:lpwstr>
      </vt:variant>
      <vt:variant>
        <vt:i4>8192102</vt:i4>
      </vt:variant>
      <vt:variant>
        <vt:i4>12</vt:i4>
      </vt:variant>
      <vt:variant>
        <vt:i4>0</vt:i4>
      </vt:variant>
      <vt:variant>
        <vt:i4>5</vt:i4>
      </vt:variant>
      <vt:variant>
        <vt:lpwstr>http://likumi.lv/doc.php?id=168377</vt:lpwstr>
      </vt:variant>
      <vt:variant>
        <vt:lpwstr>piel4</vt:lpwstr>
      </vt:variant>
      <vt:variant>
        <vt:i4>7733293</vt:i4>
      </vt:variant>
      <vt:variant>
        <vt:i4>9</vt:i4>
      </vt:variant>
      <vt:variant>
        <vt:i4>0</vt:i4>
      </vt:variant>
      <vt:variant>
        <vt:i4>5</vt:i4>
      </vt:variant>
      <vt:variant>
        <vt:lpwstr>https://vis.esfondi.lv/</vt:lpwstr>
      </vt:variant>
      <vt:variant>
        <vt:lpwstr/>
      </vt:variant>
      <vt:variant>
        <vt:i4>1835029</vt:i4>
      </vt:variant>
      <vt:variant>
        <vt:i4>6</vt:i4>
      </vt:variant>
      <vt:variant>
        <vt:i4>0</vt:i4>
      </vt:variant>
      <vt:variant>
        <vt:i4>5</vt:i4>
      </vt:variant>
      <vt:variant>
        <vt:lpwstr>http://www.swiss-contribution.lv/</vt:lpwstr>
      </vt:variant>
      <vt:variant>
        <vt:lpwstr/>
      </vt:variant>
      <vt:variant>
        <vt:i4>196639</vt:i4>
      </vt:variant>
      <vt:variant>
        <vt:i4>3</vt:i4>
      </vt:variant>
      <vt:variant>
        <vt:i4>0</vt:i4>
      </vt:variant>
      <vt:variant>
        <vt:i4>5</vt:i4>
      </vt:variant>
      <vt:variant>
        <vt:lpwstr>http://www.eeagrants.lv/</vt:lpwstr>
      </vt:variant>
      <vt:variant>
        <vt:lpwstr/>
      </vt:variant>
      <vt:variant>
        <vt:i4>1048649</vt:i4>
      </vt:variant>
      <vt:variant>
        <vt:i4>0</vt:i4>
      </vt:variant>
      <vt:variant>
        <vt:i4>0</vt:i4>
      </vt:variant>
      <vt:variant>
        <vt:i4>5</vt:i4>
      </vt:variant>
      <vt:variant>
        <vt:lpwstr>http://www.varam.gov.lv/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creator>Edgars Asars</dc:creator>
  <cp:lastModifiedBy>Baiba Upmane-Bukava</cp:lastModifiedBy>
  <cp:revision>5</cp:revision>
  <cp:lastPrinted>2015-01-29T12:56:00Z</cp:lastPrinted>
  <dcterms:created xsi:type="dcterms:W3CDTF">2015-01-21T14:41:00Z</dcterms:created>
  <dcterms:modified xsi:type="dcterms:W3CDTF">2015-02-03T12:18:00Z</dcterms:modified>
</cp:coreProperties>
</file>