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C55" w:rsidRPr="000D2E4C" w:rsidRDefault="00D23801" w:rsidP="00894C55">
      <w:pPr>
        <w:shd w:val="clear" w:color="auto" w:fill="FFFFFF"/>
        <w:spacing w:after="0" w:line="240" w:lineRule="auto"/>
        <w:jc w:val="center"/>
        <w:rPr>
          <w:rFonts w:ascii="Times New Roman" w:eastAsia="Times New Roman" w:hAnsi="Times New Roman" w:cs="Times New Roman"/>
          <w:b/>
          <w:bCs/>
          <w:sz w:val="28"/>
          <w:szCs w:val="24"/>
          <w:lang w:eastAsia="lv-LV"/>
        </w:rPr>
      </w:pPr>
      <w:r>
        <w:rPr>
          <w:rFonts w:ascii="Times New Roman" w:eastAsia="Times New Roman" w:hAnsi="Times New Roman" w:cs="Times New Roman"/>
          <w:b/>
          <w:bCs/>
          <w:sz w:val="28"/>
          <w:szCs w:val="24"/>
          <w:lang w:eastAsia="lv-LV"/>
        </w:rPr>
        <w:t>Likumprojekta “</w:t>
      </w:r>
      <w:r w:rsidR="00202AF1" w:rsidRPr="000D2E4C">
        <w:rPr>
          <w:rFonts w:ascii="Times New Roman" w:eastAsia="Times New Roman" w:hAnsi="Times New Roman" w:cs="Times New Roman"/>
          <w:b/>
          <w:bCs/>
          <w:sz w:val="28"/>
          <w:szCs w:val="24"/>
          <w:lang w:eastAsia="lv-LV"/>
        </w:rPr>
        <w:t>Grozījumi Iepakojuma likumā”</w:t>
      </w:r>
      <w:r w:rsidR="003B0BF9" w:rsidRPr="000D2E4C">
        <w:rPr>
          <w:rFonts w:ascii="Times New Roman" w:eastAsia="Times New Roman" w:hAnsi="Times New Roman" w:cs="Times New Roman"/>
          <w:b/>
          <w:bCs/>
          <w:sz w:val="28"/>
          <w:szCs w:val="24"/>
          <w:lang w:eastAsia="lv-LV"/>
        </w:rPr>
        <w:br/>
      </w:r>
      <w:r w:rsidR="00894C55" w:rsidRPr="000D2E4C">
        <w:rPr>
          <w:rFonts w:ascii="Times New Roman" w:eastAsia="Times New Roman" w:hAnsi="Times New Roman" w:cs="Times New Roman"/>
          <w:b/>
          <w:bCs/>
          <w:sz w:val="28"/>
          <w:szCs w:val="24"/>
          <w:lang w:eastAsia="lv-LV"/>
        </w:rPr>
        <w:t>sākotnējās ietekmes novērtējuma ziņojums (anotācija)</w:t>
      </w:r>
    </w:p>
    <w:p w:rsidR="001F3910" w:rsidRPr="000D2E4C" w:rsidRDefault="001F3910" w:rsidP="00894C55">
      <w:pPr>
        <w:shd w:val="clear" w:color="auto" w:fill="FFFFFF"/>
        <w:spacing w:before="45" w:after="0" w:line="248" w:lineRule="atLeast"/>
        <w:ind w:firstLine="300"/>
        <w:jc w:val="center"/>
        <w:rPr>
          <w:rFonts w:ascii="Times New Roman" w:eastAsia="Times New Roman" w:hAnsi="Times New Roman" w:cs="Times New Roman"/>
          <w:iCs/>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Layout w:type="fixed"/>
        <w:tblCellMar>
          <w:top w:w="24" w:type="dxa"/>
          <w:left w:w="24" w:type="dxa"/>
          <w:bottom w:w="24" w:type="dxa"/>
          <w:right w:w="24" w:type="dxa"/>
        </w:tblCellMar>
        <w:tblLook w:val="04A0" w:firstRow="1" w:lastRow="0" w:firstColumn="1" w:lastColumn="0" w:noHBand="0" w:noVBand="1"/>
      </w:tblPr>
      <w:tblGrid>
        <w:gridCol w:w="418"/>
        <w:gridCol w:w="2693"/>
        <w:gridCol w:w="5944"/>
      </w:tblGrid>
      <w:tr w:rsidR="000D2E4C" w:rsidRPr="000D2E4C" w:rsidTr="00870099">
        <w:trPr>
          <w:trHeight w:val="324"/>
        </w:trPr>
        <w:tc>
          <w:tcPr>
            <w:tcW w:w="9055" w:type="dxa"/>
            <w:gridSpan w:val="3"/>
            <w:tcBorders>
              <w:top w:val="outset" w:sz="6" w:space="0" w:color="414142"/>
              <w:left w:val="outset" w:sz="6" w:space="0" w:color="414142"/>
              <w:bottom w:val="outset" w:sz="6" w:space="0" w:color="414142"/>
              <w:right w:val="outset" w:sz="6" w:space="0" w:color="414142"/>
            </w:tcBorders>
            <w:vAlign w:val="center"/>
            <w:hideMark/>
          </w:tcPr>
          <w:p w:rsidR="00894C55" w:rsidRPr="000D2E4C" w:rsidRDefault="00894C55" w:rsidP="0050178F">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0D2E4C">
              <w:rPr>
                <w:rFonts w:ascii="Times New Roman" w:eastAsia="Times New Roman" w:hAnsi="Times New Roman" w:cs="Times New Roman"/>
                <w:b/>
                <w:bCs/>
                <w:sz w:val="24"/>
                <w:szCs w:val="24"/>
                <w:lang w:eastAsia="lv-LV"/>
              </w:rPr>
              <w:t>I.</w:t>
            </w:r>
            <w:r w:rsidR="0050178F" w:rsidRPr="000D2E4C">
              <w:rPr>
                <w:rFonts w:ascii="Times New Roman" w:eastAsia="Times New Roman" w:hAnsi="Times New Roman" w:cs="Times New Roman"/>
                <w:b/>
                <w:bCs/>
                <w:sz w:val="24"/>
                <w:szCs w:val="24"/>
                <w:lang w:eastAsia="lv-LV"/>
              </w:rPr>
              <w:t> </w:t>
            </w:r>
            <w:r w:rsidRPr="000D2E4C">
              <w:rPr>
                <w:rFonts w:ascii="Times New Roman" w:eastAsia="Times New Roman" w:hAnsi="Times New Roman" w:cs="Times New Roman"/>
                <w:b/>
                <w:bCs/>
                <w:sz w:val="24"/>
                <w:szCs w:val="24"/>
                <w:lang w:eastAsia="lv-LV"/>
              </w:rPr>
              <w:t>Tiesību akta projekta izstrādes nepieciešamība</w:t>
            </w:r>
          </w:p>
        </w:tc>
      </w:tr>
      <w:tr w:rsidR="000D2E4C" w:rsidRPr="000D2E4C" w:rsidTr="00437382">
        <w:trPr>
          <w:trHeight w:val="324"/>
        </w:trPr>
        <w:tc>
          <w:tcPr>
            <w:tcW w:w="418" w:type="dxa"/>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1.</w:t>
            </w:r>
          </w:p>
        </w:tc>
        <w:tc>
          <w:tcPr>
            <w:tcW w:w="2693" w:type="dxa"/>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Pamatojums</w:t>
            </w:r>
          </w:p>
        </w:tc>
        <w:tc>
          <w:tcPr>
            <w:tcW w:w="5944" w:type="dxa"/>
            <w:tcBorders>
              <w:top w:val="outset" w:sz="6" w:space="0" w:color="414142"/>
              <w:left w:val="outset" w:sz="6" w:space="0" w:color="414142"/>
              <w:bottom w:val="outset" w:sz="6" w:space="0" w:color="414142"/>
              <w:right w:val="outset" w:sz="6" w:space="0" w:color="414142"/>
            </w:tcBorders>
          </w:tcPr>
          <w:p w:rsidR="00894C55" w:rsidRPr="000D2E4C" w:rsidRDefault="00202AF1" w:rsidP="004F4575">
            <w:pPr>
              <w:spacing w:after="0" w:line="240" w:lineRule="auto"/>
              <w:ind w:left="57" w:right="57"/>
              <w:jc w:val="both"/>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Eiro</w:t>
            </w:r>
            <w:r w:rsidR="004F4575">
              <w:rPr>
                <w:rFonts w:ascii="Times New Roman" w:eastAsia="Times New Roman" w:hAnsi="Times New Roman" w:cs="Times New Roman"/>
                <w:sz w:val="24"/>
                <w:szCs w:val="24"/>
                <w:lang w:eastAsia="lv-LV"/>
              </w:rPr>
              <w:t>pas Parlamenta un Padomes 2015. </w:t>
            </w:r>
            <w:r w:rsidRPr="000D2E4C">
              <w:rPr>
                <w:rFonts w:ascii="Times New Roman" w:eastAsia="Times New Roman" w:hAnsi="Times New Roman" w:cs="Times New Roman"/>
                <w:sz w:val="24"/>
                <w:szCs w:val="24"/>
                <w:lang w:eastAsia="lv-LV"/>
              </w:rPr>
              <w:t>gada 29.</w:t>
            </w:r>
            <w:r w:rsidR="004F4575">
              <w:rPr>
                <w:rFonts w:ascii="Times New Roman" w:eastAsia="Times New Roman" w:hAnsi="Times New Roman" w:cs="Times New Roman"/>
                <w:sz w:val="24"/>
                <w:szCs w:val="24"/>
                <w:lang w:eastAsia="lv-LV"/>
              </w:rPr>
              <w:t> </w:t>
            </w:r>
            <w:r w:rsidRPr="000D2E4C">
              <w:rPr>
                <w:rFonts w:ascii="Times New Roman" w:eastAsia="Times New Roman" w:hAnsi="Times New Roman" w:cs="Times New Roman"/>
                <w:sz w:val="24"/>
                <w:szCs w:val="24"/>
                <w:lang w:eastAsia="lv-LV"/>
              </w:rPr>
              <w:t>aprīļa direktīva 2015/720/ES, ar ko groza direktīvu 94/62/EK attiecībā uz vieglās plastmasas iepirkumu maisiņu patēriņa samazināšanu (turpmāk – Direktīva 2015/720/ES).</w:t>
            </w:r>
          </w:p>
        </w:tc>
      </w:tr>
      <w:tr w:rsidR="000D2E4C" w:rsidRPr="000D2E4C" w:rsidTr="00437382">
        <w:trPr>
          <w:trHeight w:val="372"/>
        </w:trPr>
        <w:tc>
          <w:tcPr>
            <w:tcW w:w="418" w:type="dxa"/>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2.</w:t>
            </w:r>
          </w:p>
        </w:tc>
        <w:tc>
          <w:tcPr>
            <w:tcW w:w="2693" w:type="dxa"/>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5944" w:type="dxa"/>
            <w:tcBorders>
              <w:top w:val="outset" w:sz="6" w:space="0" w:color="414142"/>
              <w:left w:val="outset" w:sz="6" w:space="0" w:color="414142"/>
              <w:bottom w:val="outset" w:sz="6" w:space="0" w:color="414142"/>
              <w:right w:val="outset" w:sz="6" w:space="0" w:color="414142"/>
            </w:tcBorders>
            <w:hideMark/>
          </w:tcPr>
          <w:p w:rsidR="00202AF1" w:rsidRPr="000D2E4C" w:rsidRDefault="00202AF1" w:rsidP="008B698D">
            <w:pPr>
              <w:spacing w:after="120" w:line="240" w:lineRule="auto"/>
              <w:ind w:left="57" w:right="57"/>
              <w:jc w:val="both"/>
              <w:rPr>
                <w:rFonts w:ascii="Times New Roman" w:eastAsia="Times New Roman" w:hAnsi="Times New Roman" w:cs="Times New Roman"/>
                <w:bCs/>
                <w:sz w:val="24"/>
                <w:szCs w:val="24"/>
                <w:lang w:eastAsia="lv-LV"/>
              </w:rPr>
            </w:pPr>
            <w:r w:rsidRPr="000D2E4C">
              <w:rPr>
                <w:rFonts w:ascii="Times New Roman" w:eastAsia="Times New Roman" w:hAnsi="Times New Roman" w:cs="Times New Roman"/>
                <w:bCs/>
                <w:sz w:val="24"/>
                <w:szCs w:val="24"/>
                <w:lang w:eastAsia="lv-LV"/>
              </w:rPr>
              <w:t>Vides aizsardzības un reģionālās attīstības ministrija (turpmāk – VARAM) vērtēja paaugstināto dabas resursu nodokļa (turpmāk – nodokli) likmju piemērošanas efektivitāti attiecībā uz plastmasas iepirkumu maisiņiem, kā arī citus iespējamos instrumentus plastmasas iepirkumu maisiņu patēriņa samazināšanai atbilstoši Direktīvai 2015/720/ES.</w:t>
            </w:r>
          </w:p>
          <w:p w:rsidR="00202AF1" w:rsidRPr="000D2E4C" w:rsidRDefault="00202AF1" w:rsidP="00202AF1">
            <w:pPr>
              <w:spacing w:after="0" w:line="240" w:lineRule="auto"/>
              <w:ind w:left="57" w:right="57"/>
              <w:jc w:val="both"/>
              <w:rPr>
                <w:rFonts w:ascii="Times New Roman" w:eastAsia="Times New Roman" w:hAnsi="Times New Roman" w:cs="Times New Roman"/>
                <w:bCs/>
                <w:sz w:val="24"/>
                <w:szCs w:val="24"/>
                <w:lang w:eastAsia="lv-LV"/>
              </w:rPr>
            </w:pPr>
            <w:r w:rsidRPr="000D2E4C">
              <w:rPr>
                <w:rFonts w:ascii="Times New Roman" w:eastAsia="Times New Roman" w:hAnsi="Times New Roman" w:cs="Times New Roman"/>
                <w:bCs/>
                <w:sz w:val="24"/>
                <w:szCs w:val="24"/>
                <w:lang w:eastAsia="lv-LV"/>
              </w:rPr>
              <w:t xml:space="preserve">Pēc VARAM pasūtījuma veiktajā SIA </w:t>
            </w:r>
            <w:r w:rsidR="00D23801">
              <w:rPr>
                <w:rFonts w:ascii="Times New Roman" w:eastAsia="Times New Roman" w:hAnsi="Times New Roman" w:cs="Times New Roman"/>
                <w:bCs/>
                <w:sz w:val="24"/>
                <w:szCs w:val="24"/>
                <w:lang w:eastAsia="lv-LV"/>
              </w:rPr>
              <w:t>“</w:t>
            </w:r>
            <w:proofErr w:type="spellStart"/>
            <w:r w:rsidRPr="000D2E4C">
              <w:rPr>
                <w:rFonts w:ascii="Times New Roman" w:eastAsia="Times New Roman" w:hAnsi="Times New Roman" w:cs="Times New Roman"/>
                <w:bCs/>
                <w:i/>
                <w:sz w:val="24"/>
                <w:szCs w:val="24"/>
                <w:lang w:eastAsia="lv-LV"/>
              </w:rPr>
              <w:t>Geo</w:t>
            </w:r>
            <w:proofErr w:type="spellEnd"/>
            <w:r w:rsidRPr="000D2E4C">
              <w:rPr>
                <w:rFonts w:ascii="Times New Roman" w:eastAsia="Times New Roman" w:hAnsi="Times New Roman" w:cs="Times New Roman"/>
                <w:bCs/>
                <w:i/>
                <w:sz w:val="24"/>
                <w:szCs w:val="24"/>
                <w:lang w:eastAsia="lv-LV"/>
              </w:rPr>
              <w:t xml:space="preserve"> </w:t>
            </w:r>
            <w:proofErr w:type="spellStart"/>
            <w:r w:rsidRPr="000D2E4C">
              <w:rPr>
                <w:rFonts w:ascii="Times New Roman" w:eastAsia="Times New Roman" w:hAnsi="Times New Roman" w:cs="Times New Roman"/>
                <w:bCs/>
                <w:i/>
                <w:sz w:val="24"/>
                <w:szCs w:val="24"/>
                <w:lang w:eastAsia="lv-LV"/>
              </w:rPr>
              <w:t>Consultants</w:t>
            </w:r>
            <w:proofErr w:type="spellEnd"/>
            <w:r w:rsidRPr="000D2E4C">
              <w:rPr>
                <w:rFonts w:ascii="Times New Roman" w:eastAsia="Times New Roman" w:hAnsi="Times New Roman" w:cs="Times New Roman"/>
                <w:bCs/>
                <w:sz w:val="24"/>
                <w:szCs w:val="24"/>
                <w:lang w:eastAsia="lv-LV"/>
              </w:rPr>
              <w:t>” pētījumā “Novērtējums par sadzīves, bīstamo un ražošanas atkritumu sastāvu atkritumu apsaimniekošanas reģionos, atsevišķu atkritumu veidu apsaimniekošanu un atkritumu poligonos apglabājamo atkritumu daudzuma samazināšanas iespējām”</w:t>
            </w:r>
            <w:r w:rsidR="004C6B30">
              <w:rPr>
                <w:rFonts w:ascii="Times New Roman" w:eastAsia="Times New Roman" w:hAnsi="Times New Roman" w:cs="Times New Roman"/>
                <w:bCs/>
                <w:sz w:val="24"/>
                <w:szCs w:val="24"/>
                <w:lang w:eastAsia="lv-LV"/>
              </w:rPr>
              <w:t xml:space="preserve"> (avots:</w:t>
            </w:r>
            <w:r w:rsidR="009E2158">
              <w:rPr>
                <w:rFonts w:ascii="Times New Roman" w:eastAsia="Times New Roman" w:hAnsi="Times New Roman" w:cs="Times New Roman"/>
                <w:bCs/>
                <w:sz w:val="24"/>
                <w:szCs w:val="24"/>
                <w:lang w:eastAsia="lv-LV"/>
              </w:rPr>
              <w:t xml:space="preserve"> </w:t>
            </w:r>
            <w:hyperlink r:id="rId6" w:history="1">
              <w:r w:rsidR="009E2158" w:rsidRPr="00465B65">
                <w:rPr>
                  <w:rStyle w:val="Hyperlink"/>
                  <w:rFonts w:ascii="Times New Roman" w:eastAsia="Times New Roman" w:hAnsi="Times New Roman" w:cs="Times New Roman"/>
                  <w:bCs/>
                  <w:sz w:val="24"/>
                  <w:szCs w:val="24"/>
                  <w:lang w:eastAsia="lv-LV"/>
                </w:rPr>
                <w:t>http://www.varam.gov.lv/lat/publ/petijumi/petijumi_vide/?doc=24933</w:t>
              </w:r>
            </w:hyperlink>
            <w:r w:rsidR="004C6B30">
              <w:rPr>
                <w:rFonts w:ascii="Times New Roman" w:eastAsia="Times New Roman" w:hAnsi="Times New Roman" w:cs="Times New Roman"/>
                <w:bCs/>
                <w:sz w:val="24"/>
                <w:szCs w:val="24"/>
                <w:lang w:eastAsia="lv-LV"/>
              </w:rPr>
              <w:t>)</w:t>
            </w:r>
            <w:r w:rsidRPr="000D2E4C">
              <w:rPr>
                <w:rFonts w:ascii="Times New Roman" w:eastAsia="Times New Roman" w:hAnsi="Times New Roman" w:cs="Times New Roman"/>
                <w:bCs/>
                <w:sz w:val="24"/>
                <w:szCs w:val="24"/>
                <w:lang w:eastAsia="lv-LV"/>
              </w:rPr>
              <w:t xml:space="preserve"> tika konstatēts, ka kopējais svars un daudzums plastmasas iepirkumu maisiņiem, kuru viena maisiņa svars nepārsniedz 0,003 kilogramus, 2015. gadā, salīdzinot ar 2010. gadu, ir palielinājies par 57 %, savukārt tiem maisiņiem, kuru viena maisiņa svars ir lielāks par 0,003 kilogramiem, kopējais svars un daudzums par šo periodu palielinājies par 35 %. Pētījumā tika secināts, ka ir nepieciešams:</w:t>
            </w:r>
          </w:p>
          <w:p w:rsidR="00202AF1" w:rsidRPr="000D2E4C" w:rsidRDefault="00202AF1" w:rsidP="00202AF1">
            <w:pPr>
              <w:spacing w:after="0" w:line="240" w:lineRule="auto"/>
              <w:ind w:left="57" w:right="57"/>
              <w:jc w:val="both"/>
              <w:rPr>
                <w:rFonts w:ascii="Times New Roman" w:eastAsia="Times New Roman" w:hAnsi="Times New Roman" w:cs="Times New Roman"/>
                <w:bCs/>
                <w:sz w:val="24"/>
                <w:szCs w:val="24"/>
                <w:lang w:eastAsia="lv-LV"/>
              </w:rPr>
            </w:pPr>
            <w:r w:rsidRPr="000D2E4C">
              <w:rPr>
                <w:rFonts w:ascii="Times New Roman" w:eastAsia="Times New Roman" w:hAnsi="Times New Roman" w:cs="Times New Roman"/>
                <w:bCs/>
                <w:sz w:val="24"/>
                <w:szCs w:val="24"/>
                <w:lang w:eastAsia="lv-LV"/>
              </w:rPr>
              <w:t>1) ierobežot plastmasas vienreizlietojamo maisiņu pieejamību tirdzniecības vietās, izsniegt tos tikai pēc pircēja lūguma vai pie kases;</w:t>
            </w:r>
          </w:p>
          <w:p w:rsidR="00202AF1" w:rsidRPr="000D2E4C" w:rsidRDefault="00202AF1" w:rsidP="00202AF1">
            <w:pPr>
              <w:spacing w:after="0" w:line="240" w:lineRule="auto"/>
              <w:ind w:left="57" w:right="57"/>
              <w:jc w:val="both"/>
              <w:rPr>
                <w:rFonts w:ascii="Times New Roman" w:eastAsia="Times New Roman" w:hAnsi="Times New Roman" w:cs="Times New Roman"/>
                <w:bCs/>
                <w:sz w:val="24"/>
                <w:szCs w:val="24"/>
                <w:lang w:eastAsia="lv-LV"/>
              </w:rPr>
            </w:pPr>
            <w:r w:rsidRPr="000D2E4C">
              <w:rPr>
                <w:rFonts w:ascii="Times New Roman" w:eastAsia="Times New Roman" w:hAnsi="Times New Roman" w:cs="Times New Roman"/>
                <w:bCs/>
                <w:sz w:val="24"/>
                <w:szCs w:val="24"/>
                <w:lang w:eastAsia="lv-LV"/>
              </w:rPr>
              <w:t>2) piemērot maksu par plastmasas vienreizlietojamajiem maisiņiem;</w:t>
            </w:r>
          </w:p>
          <w:p w:rsidR="00202AF1" w:rsidRPr="000D2E4C" w:rsidRDefault="00202AF1" w:rsidP="00202AF1">
            <w:pPr>
              <w:spacing w:after="120" w:line="240" w:lineRule="auto"/>
              <w:ind w:left="57" w:right="57"/>
              <w:jc w:val="both"/>
              <w:rPr>
                <w:rFonts w:ascii="Times New Roman" w:eastAsia="Times New Roman" w:hAnsi="Times New Roman" w:cs="Times New Roman"/>
                <w:bCs/>
                <w:sz w:val="24"/>
                <w:szCs w:val="24"/>
                <w:lang w:eastAsia="lv-LV"/>
              </w:rPr>
            </w:pPr>
            <w:r w:rsidRPr="000D2E4C">
              <w:rPr>
                <w:rFonts w:ascii="Times New Roman" w:eastAsia="Times New Roman" w:hAnsi="Times New Roman" w:cs="Times New Roman"/>
                <w:bCs/>
                <w:sz w:val="24"/>
                <w:szCs w:val="24"/>
                <w:lang w:eastAsia="lv-LV"/>
              </w:rPr>
              <w:t xml:space="preserve">3) izmantot papīra iepakojumu plastmasas maisiņu vietā. </w:t>
            </w:r>
          </w:p>
          <w:p w:rsidR="00202AF1" w:rsidRPr="00202AF1" w:rsidRDefault="00202AF1" w:rsidP="00202AF1">
            <w:pPr>
              <w:spacing w:after="120" w:line="240" w:lineRule="auto"/>
              <w:ind w:left="57" w:right="57"/>
              <w:jc w:val="both"/>
              <w:rPr>
                <w:rFonts w:ascii="Times New Roman" w:eastAsia="Times New Roman" w:hAnsi="Times New Roman" w:cs="Times New Roman"/>
                <w:sz w:val="24"/>
                <w:szCs w:val="24"/>
                <w:lang w:eastAsia="lv-LV"/>
              </w:rPr>
            </w:pPr>
            <w:r w:rsidRPr="00202AF1">
              <w:rPr>
                <w:rFonts w:ascii="Times New Roman" w:eastAsia="Times New Roman" w:hAnsi="Times New Roman" w:cs="Times New Roman"/>
                <w:iCs/>
                <w:sz w:val="24"/>
                <w:szCs w:val="24"/>
                <w:lang w:eastAsia="lv-LV"/>
              </w:rPr>
              <w:t>Saskaņā ar Valsts vides dienesta sniegto informāciju 2016. un 2017. gadā</w:t>
            </w:r>
            <w:r w:rsidRPr="000D2E4C">
              <w:rPr>
                <w:rFonts w:ascii="Times New Roman" w:eastAsia="Times New Roman" w:hAnsi="Times New Roman" w:cs="Times New Roman"/>
                <w:iCs/>
                <w:sz w:val="24"/>
                <w:szCs w:val="24"/>
                <w:vertAlign w:val="superscript"/>
                <w:lang w:eastAsia="lv-LV"/>
              </w:rPr>
              <w:footnoteReference w:id="1"/>
            </w:r>
            <w:r w:rsidRPr="00202AF1">
              <w:rPr>
                <w:rFonts w:ascii="Times New Roman" w:eastAsia="Times New Roman" w:hAnsi="Times New Roman" w:cs="Times New Roman"/>
                <w:iCs/>
                <w:sz w:val="24"/>
                <w:szCs w:val="24"/>
                <w:lang w:eastAsia="lv-LV"/>
              </w:rPr>
              <w:t xml:space="preserve"> tirdzniecības vietās tika realizēts vai izplatīts </w:t>
            </w:r>
            <w:r w:rsidR="004C6B30">
              <w:rPr>
                <w:rFonts w:ascii="Times New Roman" w:eastAsia="Times New Roman" w:hAnsi="Times New Roman" w:cs="Times New Roman"/>
                <w:iCs/>
                <w:sz w:val="24"/>
                <w:szCs w:val="24"/>
                <w:lang w:eastAsia="lv-LV"/>
              </w:rPr>
              <w:t xml:space="preserve">šāds </w:t>
            </w:r>
            <w:r w:rsidRPr="00202AF1">
              <w:rPr>
                <w:rFonts w:ascii="Times New Roman" w:eastAsia="Times New Roman" w:hAnsi="Times New Roman" w:cs="Times New Roman"/>
                <w:iCs/>
                <w:sz w:val="24"/>
                <w:szCs w:val="24"/>
                <w:lang w:eastAsia="lv-LV"/>
              </w:rPr>
              <w:t>plastmasas iepirkumu maisiņu daudzums:</w:t>
            </w:r>
          </w:p>
          <w:tbl>
            <w:tblPr>
              <w:tblW w:w="5805"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660"/>
              <w:gridCol w:w="1586"/>
              <w:gridCol w:w="1559"/>
            </w:tblGrid>
            <w:tr w:rsidR="000D2E4C" w:rsidRPr="00202AF1" w:rsidTr="00870099">
              <w:tc>
                <w:tcPr>
                  <w:tcW w:w="2660" w:type="dxa"/>
                  <w:tcBorders>
                    <w:top w:val="single" w:sz="4" w:space="0" w:color="auto"/>
                    <w:bottom w:val="single" w:sz="4" w:space="0" w:color="auto"/>
                    <w:right w:val="single" w:sz="4" w:space="0" w:color="auto"/>
                  </w:tcBorders>
                  <w:tcMar>
                    <w:top w:w="0" w:type="dxa"/>
                    <w:left w:w="108" w:type="dxa"/>
                    <w:bottom w:w="0" w:type="dxa"/>
                    <w:right w:w="108" w:type="dxa"/>
                  </w:tcMar>
                  <w:hideMark/>
                </w:tcPr>
                <w:p w:rsidR="00202AF1" w:rsidRPr="00202AF1" w:rsidRDefault="00202AF1" w:rsidP="00202AF1">
                  <w:pPr>
                    <w:spacing w:after="0" w:line="276" w:lineRule="auto"/>
                    <w:rPr>
                      <w:rFonts w:ascii="Times New Roman" w:eastAsia="Times New Roman" w:hAnsi="Times New Roman" w:cs="Times New Roman"/>
                      <w:b/>
                      <w:bCs/>
                      <w:sz w:val="20"/>
                      <w:szCs w:val="20"/>
                      <w:lang w:eastAsia="lv-LV"/>
                    </w:rPr>
                  </w:pPr>
                  <w:r w:rsidRPr="00202AF1">
                    <w:rPr>
                      <w:rFonts w:ascii="Times New Roman" w:eastAsia="Times New Roman" w:hAnsi="Times New Roman" w:cs="Times New Roman"/>
                      <w:b/>
                      <w:bCs/>
                      <w:sz w:val="20"/>
                      <w:szCs w:val="20"/>
                      <w:lang w:eastAsia="lv-LV"/>
                    </w:rPr>
                    <w:t xml:space="preserve">Maisiņu veidi </w:t>
                  </w:r>
                </w:p>
              </w:tc>
              <w:tc>
                <w:tcPr>
                  <w:tcW w:w="1586" w:type="dxa"/>
                  <w:tcBorders>
                    <w:top w:val="single" w:sz="4" w:space="0" w:color="auto"/>
                    <w:left w:val="single" w:sz="4" w:space="0" w:color="auto"/>
                    <w:bottom w:val="single" w:sz="4" w:space="0" w:color="auto"/>
                    <w:right w:val="single" w:sz="4" w:space="0" w:color="auto"/>
                  </w:tcBorders>
                  <w:hideMark/>
                </w:tcPr>
                <w:p w:rsidR="00202AF1" w:rsidRPr="00202AF1" w:rsidRDefault="00202AF1" w:rsidP="00202AF1">
                  <w:pPr>
                    <w:spacing w:after="0" w:line="276" w:lineRule="auto"/>
                    <w:rPr>
                      <w:rFonts w:ascii="Times New Roman" w:eastAsia="Times New Roman" w:hAnsi="Times New Roman" w:cs="Times New Roman"/>
                      <w:b/>
                      <w:bCs/>
                      <w:sz w:val="20"/>
                      <w:szCs w:val="20"/>
                      <w:lang w:eastAsia="lv-LV"/>
                    </w:rPr>
                  </w:pPr>
                  <w:r w:rsidRPr="00202AF1">
                    <w:rPr>
                      <w:rFonts w:ascii="Times New Roman" w:eastAsia="Times New Roman" w:hAnsi="Times New Roman" w:cs="Times New Roman"/>
                      <w:b/>
                      <w:bCs/>
                      <w:sz w:val="20"/>
                      <w:szCs w:val="20"/>
                      <w:lang w:eastAsia="lv-LV"/>
                    </w:rPr>
                    <w:t>2016. gads (kg)</w:t>
                  </w:r>
                </w:p>
              </w:tc>
              <w:tc>
                <w:tcPr>
                  <w:tcW w:w="1559" w:type="dxa"/>
                  <w:tcBorders>
                    <w:top w:val="single" w:sz="4" w:space="0" w:color="auto"/>
                    <w:left w:val="single" w:sz="4" w:space="0" w:color="auto"/>
                    <w:bottom w:val="single" w:sz="4" w:space="0" w:color="auto"/>
                  </w:tcBorders>
                  <w:tcMar>
                    <w:top w:w="0" w:type="dxa"/>
                    <w:left w:w="108" w:type="dxa"/>
                    <w:bottom w:w="0" w:type="dxa"/>
                    <w:right w:w="108" w:type="dxa"/>
                  </w:tcMar>
                  <w:hideMark/>
                </w:tcPr>
                <w:p w:rsidR="00202AF1" w:rsidRPr="00202AF1" w:rsidRDefault="00202AF1" w:rsidP="00202AF1">
                  <w:pPr>
                    <w:spacing w:after="0" w:line="276" w:lineRule="auto"/>
                    <w:rPr>
                      <w:rFonts w:ascii="Times New Roman" w:eastAsia="Times New Roman" w:hAnsi="Times New Roman" w:cs="Times New Roman"/>
                      <w:b/>
                      <w:bCs/>
                      <w:sz w:val="20"/>
                      <w:szCs w:val="20"/>
                      <w:lang w:eastAsia="lv-LV"/>
                    </w:rPr>
                  </w:pPr>
                  <w:r w:rsidRPr="00202AF1">
                    <w:rPr>
                      <w:rFonts w:ascii="Times New Roman" w:eastAsia="Times New Roman" w:hAnsi="Times New Roman" w:cs="Times New Roman"/>
                      <w:b/>
                      <w:bCs/>
                      <w:sz w:val="20"/>
                      <w:szCs w:val="20"/>
                      <w:lang w:eastAsia="lv-LV"/>
                    </w:rPr>
                    <w:t>2017. gads</w:t>
                  </w:r>
                  <w:r w:rsidRPr="00202AF1">
                    <w:rPr>
                      <w:rFonts w:ascii="Times New Roman" w:eastAsia="Times New Roman" w:hAnsi="Times New Roman" w:cs="Times New Roman"/>
                      <w:b/>
                      <w:bCs/>
                      <w:sz w:val="20"/>
                      <w:szCs w:val="20"/>
                      <w:vertAlign w:val="superscript"/>
                      <w:lang w:eastAsia="lv-LV"/>
                    </w:rPr>
                    <w:t xml:space="preserve"> </w:t>
                  </w:r>
                  <w:r w:rsidRPr="00202AF1">
                    <w:rPr>
                      <w:rFonts w:ascii="Times New Roman" w:eastAsia="Times New Roman" w:hAnsi="Times New Roman" w:cs="Times New Roman"/>
                      <w:b/>
                      <w:bCs/>
                      <w:sz w:val="20"/>
                      <w:szCs w:val="20"/>
                      <w:lang w:eastAsia="lv-LV"/>
                    </w:rPr>
                    <w:t>(kg)</w:t>
                  </w:r>
                </w:p>
              </w:tc>
            </w:tr>
            <w:tr w:rsidR="000D2E4C" w:rsidRPr="00202AF1" w:rsidTr="00870099">
              <w:tc>
                <w:tcPr>
                  <w:tcW w:w="2660" w:type="dxa"/>
                  <w:tcBorders>
                    <w:top w:val="single" w:sz="4" w:space="0" w:color="auto"/>
                    <w:right w:val="single" w:sz="4" w:space="0" w:color="auto"/>
                  </w:tcBorders>
                  <w:tcMar>
                    <w:top w:w="0" w:type="dxa"/>
                    <w:left w:w="108" w:type="dxa"/>
                    <w:bottom w:w="0" w:type="dxa"/>
                    <w:right w:w="108" w:type="dxa"/>
                  </w:tcMar>
                </w:tcPr>
                <w:p w:rsidR="00202AF1" w:rsidRPr="00202AF1" w:rsidRDefault="00202AF1" w:rsidP="00637B03">
                  <w:pPr>
                    <w:spacing w:after="0" w:line="276" w:lineRule="auto"/>
                    <w:jc w:val="both"/>
                    <w:rPr>
                      <w:rFonts w:ascii="Times New Roman" w:eastAsia="Times New Roman" w:hAnsi="Times New Roman" w:cs="Times New Roman"/>
                      <w:sz w:val="20"/>
                      <w:szCs w:val="20"/>
                      <w:lang w:eastAsia="lv-LV"/>
                    </w:rPr>
                  </w:pPr>
                  <w:r w:rsidRPr="00202AF1">
                    <w:rPr>
                      <w:rFonts w:ascii="Times New Roman" w:eastAsia="Times New Roman" w:hAnsi="Times New Roman" w:cs="Times New Roman"/>
                      <w:sz w:val="20"/>
                      <w:szCs w:val="20"/>
                      <w:lang w:eastAsia="lv-LV"/>
                    </w:rPr>
                    <w:t>Plastmasas maisiņi, kuru viena maisiņa svars nepārsniedz 0,003 kilogramus</w:t>
                  </w:r>
                </w:p>
              </w:tc>
              <w:tc>
                <w:tcPr>
                  <w:tcW w:w="1586" w:type="dxa"/>
                  <w:tcBorders>
                    <w:top w:val="single" w:sz="4" w:space="0" w:color="auto"/>
                    <w:left w:val="single" w:sz="4" w:space="0" w:color="auto"/>
                    <w:right w:val="single" w:sz="4" w:space="0" w:color="auto"/>
                  </w:tcBorders>
                  <w:vAlign w:val="center"/>
                  <w:hideMark/>
                </w:tcPr>
                <w:p w:rsidR="00202AF1" w:rsidRPr="00202AF1" w:rsidRDefault="00202AF1" w:rsidP="00202AF1">
                  <w:pPr>
                    <w:spacing w:after="0" w:line="276" w:lineRule="auto"/>
                    <w:jc w:val="center"/>
                    <w:rPr>
                      <w:rFonts w:ascii="Times New Roman" w:eastAsia="Times New Roman" w:hAnsi="Times New Roman" w:cs="Times New Roman"/>
                      <w:sz w:val="20"/>
                      <w:szCs w:val="20"/>
                      <w:lang w:eastAsia="lv-LV"/>
                    </w:rPr>
                  </w:pPr>
                  <w:r w:rsidRPr="00202AF1">
                    <w:rPr>
                      <w:rFonts w:ascii="Times New Roman" w:eastAsia="Times New Roman" w:hAnsi="Times New Roman" w:cs="Times New Roman"/>
                      <w:sz w:val="20"/>
                      <w:szCs w:val="20"/>
                      <w:lang w:eastAsia="lv-LV"/>
                    </w:rPr>
                    <w:t>1735280</w:t>
                  </w:r>
                </w:p>
              </w:tc>
              <w:tc>
                <w:tcPr>
                  <w:tcW w:w="1559" w:type="dxa"/>
                  <w:tcBorders>
                    <w:top w:val="single" w:sz="4" w:space="0" w:color="auto"/>
                    <w:left w:val="single" w:sz="4" w:space="0" w:color="auto"/>
                  </w:tcBorders>
                  <w:tcMar>
                    <w:top w:w="0" w:type="dxa"/>
                    <w:left w:w="108" w:type="dxa"/>
                    <w:bottom w:w="0" w:type="dxa"/>
                    <w:right w:w="108" w:type="dxa"/>
                  </w:tcMar>
                  <w:vAlign w:val="center"/>
                  <w:hideMark/>
                </w:tcPr>
                <w:p w:rsidR="00202AF1" w:rsidRPr="00202AF1" w:rsidRDefault="00202AF1" w:rsidP="00202AF1">
                  <w:pPr>
                    <w:spacing w:after="0" w:line="276" w:lineRule="auto"/>
                    <w:jc w:val="center"/>
                    <w:rPr>
                      <w:rFonts w:ascii="Times New Roman" w:eastAsia="Times New Roman" w:hAnsi="Times New Roman" w:cs="Times New Roman"/>
                      <w:sz w:val="20"/>
                      <w:szCs w:val="20"/>
                      <w:lang w:eastAsia="lv-LV"/>
                    </w:rPr>
                  </w:pPr>
                  <w:r w:rsidRPr="00202AF1">
                    <w:rPr>
                      <w:rFonts w:ascii="Times New Roman" w:eastAsia="Times New Roman" w:hAnsi="Times New Roman" w:cs="Times New Roman"/>
                      <w:sz w:val="20"/>
                      <w:szCs w:val="20"/>
                      <w:lang w:eastAsia="lv-LV"/>
                    </w:rPr>
                    <w:t>173157</w:t>
                  </w:r>
                </w:p>
              </w:tc>
            </w:tr>
            <w:tr w:rsidR="000D2E4C" w:rsidRPr="00202AF1" w:rsidTr="00870099">
              <w:tc>
                <w:tcPr>
                  <w:tcW w:w="2660" w:type="dxa"/>
                  <w:tcBorders>
                    <w:right w:val="single" w:sz="4" w:space="0" w:color="auto"/>
                  </w:tcBorders>
                  <w:tcMar>
                    <w:top w:w="0" w:type="dxa"/>
                    <w:left w:w="108" w:type="dxa"/>
                    <w:bottom w:w="0" w:type="dxa"/>
                    <w:right w:w="108" w:type="dxa"/>
                  </w:tcMar>
                </w:tcPr>
                <w:p w:rsidR="00202AF1" w:rsidRPr="00202AF1" w:rsidRDefault="00202AF1" w:rsidP="00637B03">
                  <w:pPr>
                    <w:spacing w:after="0" w:line="276" w:lineRule="auto"/>
                    <w:jc w:val="both"/>
                    <w:rPr>
                      <w:rFonts w:ascii="Times New Roman" w:eastAsia="Times New Roman" w:hAnsi="Times New Roman" w:cs="Times New Roman"/>
                      <w:sz w:val="20"/>
                      <w:szCs w:val="20"/>
                      <w:lang w:eastAsia="lv-LV"/>
                    </w:rPr>
                  </w:pPr>
                  <w:r w:rsidRPr="00202AF1">
                    <w:rPr>
                      <w:rFonts w:ascii="Times New Roman" w:eastAsia="Times New Roman" w:hAnsi="Times New Roman" w:cs="Times New Roman"/>
                      <w:sz w:val="20"/>
                      <w:szCs w:val="20"/>
                      <w:lang w:eastAsia="lv-LV"/>
                    </w:rPr>
                    <w:t>Plastmasas maisiņi, kuru viena maisiņa svars ir lielāks par 0,003 kilogramus</w:t>
                  </w:r>
                </w:p>
              </w:tc>
              <w:tc>
                <w:tcPr>
                  <w:tcW w:w="1586" w:type="dxa"/>
                  <w:tcBorders>
                    <w:left w:val="single" w:sz="4" w:space="0" w:color="auto"/>
                    <w:bottom w:val="single" w:sz="4" w:space="0" w:color="auto"/>
                    <w:right w:val="single" w:sz="4" w:space="0" w:color="auto"/>
                  </w:tcBorders>
                  <w:vAlign w:val="center"/>
                  <w:hideMark/>
                </w:tcPr>
                <w:p w:rsidR="00202AF1" w:rsidRPr="00202AF1" w:rsidRDefault="00202AF1" w:rsidP="00202AF1">
                  <w:pPr>
                    <w:spacing w:after="0" w:line="276" w:lineRule="auto"/>
                    <w:jc w:val="center"/>
                    <w:rPr>
                      <w:rFonts w:ascii="Times New Roman" w:eastAsia="Times New Roman" w:hAnsi="Times New Roman" w:cs="Times New Roman"/>
                      <w:sz w:val="20"/>
                      <w:szCs w:val="20"/>
                      <w:lang w:eastAsia="lv-LV"/>
                    </w:rPr>
                  </w:pPr>
                  <w:r w:rsidRPr="00202AF1">
                    <w:rPr>
                      <w:rFonts w:ascii="Times New Roman" w:eastAsia="Times New Roman" w:hAnsi="Times New Roman" w:cs="Times New Roman"/>
                      <w:sz w:val="20"/>
                      <w:szCs w:val="20"/>
                      <w:lang w:eastAsia="lv-LV"/>
                    </w:rPr>
                    <w:t>2112780</w:t>
                  </w:r>
                </w:p>
              </w:tc>
              <w:tc>
                <w:tcPr>
                  <w:tcW w:w="1559" w:type="dxa"/>
                  <w:tcBorders>
                    <w:left w:val="single" w:sz="4" w:space="0" w:color="auto"/>
                  </w:tcBorders>
                  <w:tcMar>
                    <w:top w:w="0" w:type="dxa"/>
                    <w:left w:w="108" w:type="dxa"/>
                    <w:bottom w:w="0" w:type="dxa"/>
                    <w:right w:w="108" w:type="dxa"/>
                  </w:tcMar>
                  <w:vAlign w:val="center"/>
                  <w:hideMark/>
                </w:tcPr>
                <w:p w:rsidR="00202AF1" w:rsidRPr="00202AF1" w:rsidRDefault="00202AF1" w:rsidP="00202AF1">
                  <w:pPr>
                    <w:spacing w:after="0" w:line="276" w:lineRule="auto"/>
                    <w:jc w:val="center"/>
                    <w:rPr>
                      <w:rFonts w:ascii="Times New Roman" w:eastAsia="Times New Roman" w:hAnsi="Times New Roman" w:cs="Times New Roman"/>
                      <w:sz w:val="20"/>
                      <w:szCs w:val="20"/>
                      <w:lang w:eastAsia="lv-LV"/>
                    </w:rPr>
                  </w:pPr>
                  <w:r w:rsidRPr="00202AF1">
                    <w:rPr>
                      <w:rFonts w:ascii="Times New Roman" w:eastAsia="Times New Roman" w:hAnsi="Times New Roman" w:cs="Times New Roman"/>
                      <w:sz w:val="20"/>
                      <w:szCs w:val="20"/>
                      <w:lang w:eastAsia="lv-LV"/>
                    </w:rPr>
                    <w:t>1967340</w:t>
                  </w:r>
                </w:p>
              </w:tc>
            </w:tr>
          </w:tbl>
          <w:p w:rsidR="00202AF1" w:rsidRPr="00202AF1" w:rsidRDefault="00202AF1" w:rsidP="004D451E">
            <w:pPr>
              <w:spacing w:before="120" w:after="120" w:line="240" w:lineRule="auto"/>
              <w:ind w:left="57" w:right="57"/>
              <w:jc w:val="both"/>
              <w:rPr>
                <w:rFonts w:ascii="Times New Roman" w:eastAsia="Times New Roman" w:hAnsi="Times New Roman" w:cs="Times New Roman"/>
                <w:iCs/>
                <w:sz w:val="24"/>
                <w:szCs w:val="24"/>
                <w:lang w:eastAsia="lv-LV"/>
              </w:rPr>
            </w:pPr>
            <w:r w:rsidRPr="00202AF1">
              <w:rPr>
                <w:rFonts w:ascii="Times New Roman" w:eastAsia="Times New Roman" w:hAnsi="Times New Roman" w:cs="Times New Roman"/>
                <w:iCs/>
                <w:sz w:val="24"/>
                <w:szCs w:val="24"/>
                <w:lang w:eastAsia="lv-LV"/>
              </w:rPr>
              <w:lastRenderedPageBreak/>
              <w:t>Ievērojot minēto, nepieciešams noteikt papildu pasākumus plastmasas iepirkumu maisiņu patēriņa samazināšanai, lai sasniegtu Direktīvā 2015/720/ES nospraustos mērķus.</w:t>
            </w:r>
          </w:p>
          <w:p w:rsidR="00202AF1" w:rsidRPr="00202AF1" w:rsidRDefault="00202AF1" w:rsidP="00202AF1">
            <w:pPr>
              <w:spacing w:after="120" w:line="240" w:lineRule="auto"/>
              <w:ind w:left="57" w:right="57"/>
              <w:jc w:val="both"/>
              <w:rPr>
                <w:rFonts w:ascii="Times New Roman" w:eastAsia="Times New Roman" w:hAnsi="Times New Roman" w:cs="Times New Roman"/>
                <w:b/>
                <w:iCs/>
                <w:sz w:val="24"/>
                <w:szCs w:val="24"/>
                <w:lang w:eastAsia="lv-LV"/>
              </w:rPr>
            </w:pPr>
            <w:r w:rsidRPr="00202AF1">
              <w:rPr>
                <w:rFonts w:ascii="Times New Roman" w:eastAsia="Times New Roman" w:hAnsi="Times New Roman" w:cs="Times New Roman"/>
                <w:b/>
                <w:iCs/>
                <w:sz w:val="24"/>
                <w:szCs w:val="24"/>
                <w:lang w:eastAsia="lv-LV"/>
              </w:rPr>
              <w:t xml:space="preserve">Likumprojekta mērķis – nodrošināt efektīvu </w:t>
            </w:r>
            <w:r w:rsidRPr="00202AF1">
              <w:rPr>
                <w:rFonts w:ascii="Times New Roman" w:eastAsia="Times New Roman" w:hAnsi="Times New Roman" w:cs="Times New Roman"/>
                <w:b/>
                <w:bCs/>
                <w:sz w:val="24"/>
                <w:szCs w:val="24"/>
                <w:lang w:eastAsia="lv-LV"/>
              </w:rPr>
              <w:t>Direktīvas 2015/720 prasību pārņemšanu attiecībā uz vieglās plastmasas iepirkumu maisiņu patēriņa samazināšanu.</w:t>
            </w:r>
          </w:p>
          <w:p w:rsidR="00202AF1" w:rsidRPr="00202AF1" w:rsidRDefault="00202AF1" w:rsidP="00202AF1">
            <w:pPr>
              <w:spacing w:after="0" w:line="240" w:lineRule="auto"/>
              <w:ind w:left="57" w:right="57"/>
              <w:jc w:val="both"/>
              <w:rPr>
                <w:rFonts w:ascii="Times New Roman" w:eastAsia="Times New Roman" w:hAnsi="Times New Roman" w:cs="Times New Roman"/>
                <w:sz w:val="24"/>
                <w:szCs w:val="24"/>
                <w:lang w:eastAsia="lv-LV"/>
              </w:rPr>
            </w:pPr>
            <w:r w:rsidRPr="00202AF1">
              <w:rPr>
                <w:rFonts w:ascii="Times New Roman" w:eastAsia="Times New Roman" w:hAnsi="Times New Roman" w:cs="Times New Roman"/>
                <w:iCs/>
                <w:sz w:val="24"/>
                <w:szCs w:val="24"/>
                <w:lang w:eastAsia="lv-LV"/>
              </w:rPr>
              <w:t xml:space="preserve">Latvija, izmantojot rīcības brīvību, paredz no diviem </w:t>
            </w:r>
            <w:r w:rsidRPr="00202AF1">
              <w:rPr>
                <w:rFonts w:ascii="Times New Roman" w:eastAsia="Times New Roman" w:hAnsi="Times New Roman" w:cs="Times New Roman"/>
                <w:bCs/>
                <w:sz w:val="24"/>
                <w:szCs w:val="24"/>
                <w:lang w:eastAsia="lv-LV"/>
              </w:rPr>
              <w:t>Direktīvā 2015/720 ietvertajiem</w:t>
            </w:r>
            <w:r w:rsidRPr="00202AF1">
              <w:rPr>
                <w:rFonts w:ascii="Times New Roman" w:eastAsia="Times New Roman" w:hAnsi="Times New Roman" w:cs="Times New Roman"/>
                <w:iCs/>
                <w:sz w:val="24"/>
                <w:szCs w:val="24"/>
                <w:lang w:eastAsia="lv-LV"/>
              </w:rPr>
              <w:t xml:space="preserve"> pasākumiem īstenot </w:t>
            </w:r>
            <w:r w:rsidRPr="00202AF1">
              <w:rPr>
                <w:rFonts w:ascii="Times New Roman" w:eastAsia="Times New Roman" w:hAnsi="Times New Roman" w:cs="Times New Roman"/>
                <w:sz w:val="24"/>
                <w:szCs w:val="24"/>
                <w:lang w:eastAsia="lv-LV"/>
              </w:rPr>
              <w:t xml:space="preserve">tādu instrumentu pieņemšanu, kuri līdz 2018. gada 31. decembrim nodrošina, ka vieglās plastmasas iepirkumu maisiņus preču vai ražojumu tirdzniecības vietās neizsniedz bez maksas, ja vien nav īstenoti vienlīdz efektīvi instrumenti. Ar likumprojektu </w:t>
            </w:r>
            <w:r w:rsidR="004C6B30" w:rsidRPr="00637B03">
              <w:rPr>
                <w:rFonts w:ascii="Times New Roman" w:eastAsia="Times New Roman" w:hAnsi="Times New Roman" w:cs="Times New Roman"/>
                <w:sz w:val="24"/>
                <w:szCs w:val="24"/>
                <w:lang w:eastAsia="lv-LV"/>
              </w:rPr>
              <w:t>“Grozījumi Iepakojuma likumā”</w:t>
            </w:r>
            <w:r w:rsidR="004C6B30">
              <w:rPr>
                <w:rFonts w:ascii="Times New Roman" w:eastAsia="Times New Roman" w:hAnsi="Times New Roman" w:cs="Times New Roman"/>
                <w:sz w:val="24"/>
                <w:szCs w:val="24"/>
                <w:lang w:eastAsia="lv-LV"/>
              </w:rPr>
              <w:t xml:space="preserve"> (turpmāk – Likumprojekts)</w:t>
            </w:r>
            <w:r w:rsidR="004C6B30">
              <w:rPr>
                <w:rFonts w:ascii="Times New Roman" w:eastAsia="Times New Roman" w:hAnsi="Times New Roman" w:cs="Times New Roman"/>
                <w:b/>
                <w:bCs/>
                <w:sz w:val="28"/>
                <w:szCs w:val="24"/>
                <w:lang w:eastAsia="lv-LV"/>
              </w:rPr>
              <w:t xml:space="preserve"> </w:t>
            </w:r>
            <w:r w:rsidRPr="00202AF1">
              <w:rPr>
                <w:rFonts w:ascii="Times New Roman" w:eastAsia="Times New Roman" w:hAnsi="Times New Roman" w:cs="Times New Roman"/>
                <w:sz w:val="24"/>
                <w:szCs w:val="24"/>
                <w:lang w:eastAsia="lv-LV"/>
              </w:rPr>
              <w:t>tiks pārņemtas Latvijas normatīvajos aktos Direktīvā 2015/720/ES noteiktās definīcijas par plastmasas iepirkumu maisiņiem un to materiāliem</w:t>
            </w:r>
            <w:r w:rsidRPr="00637B03">
              <w:rPr>
                <w:rFonts w:ascii="Times New Roman" w:eastAsia="Times New Roman" w:hAnsi="Times New Roman" w:cs="Times New Roman"/>
                <w:sz w:val="24"/>
                <w:szCs w:val="24"/>
                <w:lang w:eastAsia="lv-LV"/>
              </w:rPr>
              <w:t xml:space="preserve">. Šobrīd </w:t>
            </w:r>
            <w:r w:rsidR="00F501BC" w:rsidRPr="00637B03">
              <w:rPr>
                <w:rFonts w:ascii="Times New Roman" w:eastAsia="Times New Roman" w:hAnsi="Times New Roman" w:cs="Times New Roman"/>
                <w:sz w:val="24"/>
                <w:szCs w:val="24"/>
                <w:lang w:eastAsia="lv-LV"/>
              </w:rPr>
              <w:t xml:space="preserve">plastmasas iepirkumu maisiņu un vieglās plastmasas iepirkumu maisiņu </w:t>
            </w:r>
            <w:r w:rsidRPr="00637B03">
              <w:rPr>
                <w:rFonts w:ascii="Times New Roman" w:eastAsia="Times New Roman" w:hAnsi="Times New Roman" w:cs="Times New Roman"/>
                <w:sz w:val="24"/>
                <w:szCs w:val="24"/>
                <w:lang w:eastAsia="lv-LV"/>
              </w:rPr>
              <w:t xml:space="preserve">definīcijas ir noteiktas Dabas resursu nodokļa likumā. Ar </w:t>
            </w:r>
            <w:r w:rsidR="004C6B30" w:rsidRPr="00637B03">
              <w:rPr>
                <w:rFonts w:ascii="Times New Roman" w:eastAsia="Times New Roman" w:hAnsi="Times New Roman" w:cs="Times New Roman"/>
                <w:sz w:val="24"/>
                <w:szCs w:val="24"/>
                <w:lang w:eastAsia="lv-LV"/>
              </w:rPr>
              <w:t xml:space="preserve">plānotajiem </w:t>
            </w:r>
            <w:r w:rsidRPr="00637B03">
              <w:rPr>
                <w:rFonts w:ascii="Times New Roman" w:eastAsia="Times New Roman" w:hAnsi="Times New Roman" w:cs="Times New Roman"/>
                <w:sz w:val="24"/>
                <w:szCs w:val="24"/>
                <w:lang w:eastAsia="lv-LV"/>
              </w:rPr>
              <w:t xml:space="preserve">grozījumiem Dabas resursu nodokļa likumā </w:t>
            </w:r>
            <w:r w:rsidR="009C56C8" w:rsidRPr="00637B03">
              <w:rPr>
                <w:rFonts w:ascii="Times New Roman" w:eastAsia="Times New Roman" w:hAnsi="Times New Roman" w:cs="Times New Roman"/>
                <w:sz w:val="24"/>
                <w:szCs w:val="24"/>
                <w:lang w:eastAsia="lv-LV"/>
              </w:rPr>
              <w:t>tā</w:t>
            </w:r>
            <w:r w:rsidR="00F501BC" w:rsidRPr="00637B03">
              <w:rPr>
                <w:rFonts w:ascii="Times New Roman" w:eastAsia="Times New Roman" w:hAnsi="Times New Roman" w:cs="Times New Roman"/>
                <w:sz w:val="24"/>
                <w:szCs w:val="24"/>
                <w:lang w:eastAsia="lv-LV"/>
              </w:rPr>
              <w:t xml:space="preserve">s </w:t>
            </w:r>
            <w:r w:rsidRPr="00637B03">
              <w:rPr>
                <w:rFonts w:ascii="Times New Roman" w:eastAsia="Times New Roman" w:hAnsi="Times New Roman" w:cs="Times New Roman"/>
                <w:sz w:val="24"/>
                <w:szCs w:val="24"/>
                <w:lang w:eastAsia="lv-LV"/>
              </w:rPr>
              <w:t xml:space="preserve">tiks </w:t>
            </w:r>
            <w:r w:rsidR="00F501BC" w:rsidRPr="00637B03">
              <w:rPr>
                <w:rFonts w:ascii="Times New Roman" w:eastAsia="Times New Roman" w:hAnsi="Times New Roman" w:cs="Times New Roman"/>
                <w:sz w:val="24"/>
                <w:szCs w:val="24"/>
                <w:lang w:eastAsia="lv-LV"/>
              </w:rPr>
              <w:t>izslēgtas</w:t>
            </w:r>
            <w:r w:rsidRPr="00637B03">
              <w:rPr>
                <w:rFonts w:ascii="Times New Roman" w:eastAsia="Times New Roman" w:hAnsi="Times New Roman" w:cs="Times New Roman"/>
                <w:sz w:val="24"/>
                <w:szCs w:val="24"/>
                <w:lang w:eastAsia="lv-LV"/>
              </w:rPr>
              <w:t>, lai nedublētu normatīvo regulējumu.</w:t>
            </w:r>
          </w:p>
          <w:p w:rsidR="00202AF1" w:rsidRPr="00202AF1" w:rsidRDefault="00202AF1" w:rsidP="00202AF1">
            <w:pPr>
              <w:spacing w:after="120" w:line="240" w:lineRule="auto"/>
              <w:ind w:left="57" w:right="57"/>
              <w:jc w:val="both"/>
              <w:rPr>
                <w:rFonts w:ascii="Times New Roman" w:eastAsia="Times New Roman" w:hAnsi="Times New Roman" w:cs="Times New Roman"/>
                <w:sz w:val="24"/>
                <w:szCs w:val="24"/>
                <w:lang w:eastAsia="lv-LV"/>
              </w:rPr>
            </w:pPr>
            <w:r w:rsidRPr="00202AF1">
              <w:rPr>
                <w:rFonts w:ascii="Times New Roman" w:eastAsia="Times New Roman" w:hAnsi="Times New Roman" w:cs="Times New Roman"/>
                <w:sz w:val="24"/>
                <w:szCs w:val="24"/>
                <w:lang w:eastAsia="lv-LV"/>
              </w:rPr>
              <w:t xml:space="preserve">Praksē konstatēta nepieciešamība saņemt informāciju no iepakotājiem par izlietotā iepakojuma veidiem un apjomiem, kurus tie nenodod atkritumu </w:t>
            </w:r>
            <w:proofErr w:type="spellStart"/>
            <w:r w:rsidRPr="00202AF1">
              <w:rPr>
                <w:rFonts w:ascii="Times New Roman" w:eastAsia="Times New Roman" w:hAnsi="Times New Roman" w:cs="Times New Roman"/>
                <w:sz w:val="24"/>
                <w:szCs w:val="24"/>
                <w:lang w:eastAsia="lv-LV"/>
              </w:rPr>
              <w:t>apsaimniekotājam</w:t>
            </w:r>
            <w:proofErr w:type="spellEnd"/>
            <w:r w:rsidRPr="00202AF1">
              <w:rPr>
                <w:rFonts w:ascii="Times New Roman" w:eastAsia="Times New Roman" w:hAnsi="Times New Roman" w:cs="Times New Roman"/>
                <w:sz w:val="24"/>
                <w:szCs w:val="24"/>
                <w:lang w:eastAsia="lv-LV"/>
              </w:rPr>
              <w:t>. Tas ir saistīts ar to, ka Valsts vides dienestam ir nepieciešama pilnīga informācijā par izlietotā iepakojuma sagatavošanu atkārtotai izmantošanai, pārstrādei vai reģenerācijai.</w:t>
            </w:r>
          </w:p>
          <w:p w:rsidR="00202AF1" w:rsidRPr="00202AF1" w:rsidRDefault="00202AF1" w:rsidP="008B698D">
            <w:pPr>
              <w:spacing w:after="0" w:line="240" w:lineRule="auto"/>
              <w:ind w:left="57" w:right="57"/>
              <w:jc w:val="both"/>
              <w:rPr>
                <w:rFonts w:ascii="Times New Roman" w:eastAsia="Times New Roman" w:hAnsi="Times New Roman" w:cs="Times New Roman"/>
                <w:sz w:val="24"/>
                <w:szCs w:val="24"/>
                <w:lang w:eastAsia="lv-LV"/>
              </w:rPr>
            </w:pPr>
            <w:r w:rsidRPr="00202AF1">
              <w:rPr>
                <w:rFonts w:ascii="Times New Roman" w:eastAsia="Times New Roman" w:hAnsi="Times New Roman" w:cs="Times New Roman"/>
                <w:sz w:val="24"/>
                <w:szCs w:val="24"/>
                <w:u w:val="single"/>
                <w:lang w:eastAsia="lv-LV"/>
              </w:rPr>
              <w:t>Likumprojekts paredz, ka</w:t>
            </w:r>
            <w:r w:rsidRPr="00202AF1">
              <w:rPr>
                <w:rFonts w:ascii="Times New Roman" w:eastAsia="Times New Roman" w:hAnsi="Times New Roman" w:cs="Times New Roman"/>
                <w:sz w:val="24"/>
                <w:szCs w:val="24"/>
                <w:lang w:eastAsia="lv-LV"/>
              </w:rPr>
              <w:t>:</w:t>
            </w:r>
          </w:p>
          <w:p w:rsidR="00202AF1" w:rsidRPr="000D2E4C" w:rsidRDefault="00202AF1" w:rsidP="008B698D">
            <w:pPr>
              <w:spacing w:after="0" w:line="240" w:lineRule="auto"/>
              <w:ind w:left="57" w:right="57"/>
              <w:jc w:val="both"/>
              <w:rPr>
                <w:rFonts w:ascii="Times New Roman" w:eastAsia="Times New Roman" w:hAnsi="Times New Roman" w:cs="Times New Roman"/>
                <w:bCs/>
                <w:sz w:val="24"/>
                <w:szCs w:val="24"/>
                <w:lang w:eastAsia="lv-LV"/>
              </w:rPr>
            </w:pPr>
            <w:r w:rsidRPr="00202AF1">
              <w:rPr>
                <w:rFonts w:ascii="Times New Roman" w:eastAsia="Times New Roman" w:hAnsi="Times New Roman" w:cs="Times New Roman"/>
                <w:sz w:val="24"/>
                <w:szCs w:val="24"/>
                <w:lang w:eastAsia="lv-LV"/>
              </w:rPr>
              <w:t>1) komersanti t</w:t>
            </w:r>
            <w:r w:rsidRPr="000D2E4C">
              <w:rPr>
                <w:rFonts w:ascii="Times New Roman" w:eastAsia="Times New Roman" w:hAnsi="Times New Roman" w:cs="Times New Roman"/>
                <w:bCs/>
                <w:sz w:val="24"/>
                <w:szCs w:val="24"/>
                <w:lang w:eastAsia="lv-LV"/>
              </w:rPr>
              <w:t>irdzniecības vietās plastmasas iepirkumu maisiņus patērētājiem neizsniedz bez maksas, izņemot ļoti vieglās plastmasas (materiāla biezums nepārsniedz 15 mikronus) iepirkumu maisiņus, kas pilda primārā iepakojuma funkciju un atrodas tiešā saskarē ar produktu;</w:t>
            </w:r>
          </w:p>
          <w:p w:rsidR="00202AF1" w:rsidRPr="00202AF1" w:rsidRDefault="00202AF1" w:rsidP="008B698D">
            <w:pPr>
              <w:spacing w:after="0" w:line="240" w:lineRule="auto"/>
              <w:ind w:left="57" w:right="57"/>
              <w:jc w:val="both"/>
              <w:rPr>
                <w:rFonts w:ascii="Times New Roman" w:eastAsia="Times New Roman" w:hAnsi="Times New Roman" w:cs="Times New Roman"/>
                <w:sz w:val="24"/>
                <w:szCs w:val="24"/>
                <w:lang w:eastAsia="lv-LV"/>
              </w:rPr>
            </w:pPr>
            <w:r w:rsidRPr="00202AF1">
              <w:rPr>
                <w:rFonts w:ascii="Times New Roman" w:eastAsia="Times New Roman" w:hAnsi="Times New Roman" w:cs="Times New Roman"/>
                <w:sz w:val="24"/>
                <w:szCs w:val="24"/>
                <w:lang w:eastAsia="lv-LV"/>
              </w:rPr>
              <w:t>2) komersanti tirdzniecības vietās aizvieto vieglās plastmasas (izņemot ļoti vieglās plastmasas) iepirkumu maisiņus, kas nav izgatavoti no bioloģiski noārdāmas plastmasas, ar iepakojumu no cita veida izejmateriāliem, kā arī informē patērētājus par nepieciešamību samazināt primārā iepakojuma un iepirkumu maisiņu patēriņu;</w:t>
            </w:r>
          </w:p>
          <w:p w:rsidR="00894C55" w:rsidRPr="000D2E4C" w:rsidRDefault="00202AF1" w:rsidP="008B698D">
            <w:pPr>
              <w:spacing w:after="120" w:line="240" w:lineRule="auto"/>
              <w:ind w:left="57" w:right="57"/>
              <w:jc w:val="both"/>
              <w:rPr>
                <w:rFonts w:ascii="Times New Roman" w:eastAsia="Times New Roman" w:hAnsi="Times New Roman" w:cs="Times New Roman"/>
                <w:sz w:val="24"/>
                <w:szCs w:val="24"/>
                <w:lang w:eastAsia="lv-LV"/>
              </w:rPr>
            </w:pPr>
            <w:r w:rsidRPr="00202AF1">
              <w:rPr>
                <w:rFonts w:ascii="Times New Roman" w:eastAsia="Times New Roman" w:hAnsi="Times New Roman" w:cs="Times New Roman"/>
                <w:sz w:val="24"/>
                <w:szCs w:val="24"/>
                <w:lang w:eastAsia="lv-LV"/>
              </w:rPr>
              <w:t xml:space="preserve">3) iepakotāji sniegs informāciju par realizētajiem izlietotā iepakojuma veidiem un apjomiem, kurus tas nenodod atkritumu </w:t>
            </w:r>
            <w:proofErr w:type="spellStart"/>
            <w:r w:rsidRPr="00202AF1">
              <w:rPr>
                <w:rFonts w:ascii="Times New Roman" w:eastAsia="Times New Roman" w:hAnsi="Times New Roman" w:cs="Times New Roman"/>
                <w:sz w:val="24"/>
                <w:szCs w:val="24"/>
                <w:lang w:eastAsia="lv-LV"/>
              </w:rPr>
              <w:t>apsaimniekotājam</w:t>
            </w:r>
            <w:proofErr w:type="spellEnd"/>
            <w:r w:rsidRPr="00202AF1">
              <w:rPr>
                <w:rFonts w:ascii="Times New Roman" w:eastAsia="Times New Roman" w:hAnsi="Times New Roman" w:cs="Times New Roman"/>
                <w:sz w:val="24"/>
                <w:szCs w:val="24"/>
                <w:lang w:eastAsia="lv-LV"/>
              </w:rPr>
              <w:t>.</w:t>
            </w:r>
          </w:p>
        </w:tc>
      </w:tr>
      <w:tr w:rsidR="000D2E4C" w:rsidRPr="000D2E4C" w:rsidTr="00437382">
        <w:trPr>
          <w:trHeight w:val="372"/>
        </w:trPr>
        <w:tc>
          <w:tcPr>
            <w:tcW w:w="418" w:type="dxa"/>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lastRenderedPageBreak/>
              <w:t>3.</w:t>
            </w:r>
          </w:p>
        </w:tc>
        <w:tc>
          <w:tcPr>
            <w:tcW w:w="2693" w:type="dxa"/>
            <w:tcBorders>
              <w:top w:val="outset" w:sz="6" w:space="0" w:color="414142"/>
              <w:left w:val="outset" w:sz="6" w:space="0" w:color="414142"/>
              <w:bottom w:val="outset" w:sz="6" w:space="0" w:color="414142"/>
              <w:right w:val="outset" w:sz="6" w:space="0" w:color="414142"/>
            </w:tcBorders>
            <w:hideMark/>
          </w:tcPr>
          <w:p w:rsidR="00894C55" w:rsidRPr="000D2E4C" w:rsidRDefault="00320276" w:rsidP="00894C55">
            <w:pPr>
              <w:spacing w:after="0" w:line="240" w:lineRule="auto"/>
              <w:rPr>
                <w:rFonts w:ascii="Times New Roman" w:eastAsia="Times New Roman" w:hAnsi="Times New Roman" w:cs="Times New Roman"/>
                <w:sz w:val="24"/>
                <w:szCs w:val="24"/>
                <w:lang w:eastAsia="lv-LV"/>
              </w:rPr>
            </w:pPr>
            <w:r w:rsidRPr="00320276">
              <w:rPr>
                <w:rFonts w:ascii="Times New Roman" w:eastAsia="Times New Roman" w:hAnsi="Times New Roman" w:cs="Times New Roman"/>
                <w:sz w:val="24"/>
                <w:szCs w:val="24"/>
                <w:lang w:eastAsia="lv-LV"/>
              </w:rPr>
              <w:t>Projekta izstrādē iesaistītās institūcijas un publiskas personas kapitālsabiedrības</w:t>
            </w:r>
          </w:p>
        </w:tc>
        <w:tc>
          <w:tcPr>
            <w:tcW w:w="5944" w:type="dxa"/>
            <w:tcBorders>
              <w:top w:val="outset" w:sz="6" w:space="0" w:color="414142"/>
              <w:left w:val="outset" w:sz="6" w:space="0" w:color="414142"/>
              <w:bottom w:val="outset" w:sz="6" w:space="0" w:color="414142"/>
              <w:right w:val="outset" w:sz="6" w:space="0" w:color="414142"/>
            </w:tcBorders>
            <w:hideMark/>
          </w:tcPr>
          <w:p w:rsidR="00894C55" w:rsidRPr="000D2E4C" w:rsidRDefault="0008255B" w:rsidP="008B698D">
            <w:pPr>
              <w:spacing w:after="0" w:line="240" w:lineRule="auto"/>
              <w:ind w:left="57" w:right="57"/>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VARAM</w:t>
            </w:r>
          </w:p>
        </w:tc>
      </w:tr>
      <w:tr w:rsidR="000D2E4C" w:rsidRPr="000D2E4C" w:rsidTr="00437382">
        <w:tc>
          <w:tcPr>
            <w:tcW w:w="418" w:type="dxa"/>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4.</w:t>
            </w:r>
          </w:p>
        </w:tc>
        <w:tc>
          <w:tcPr>
            <w:tcW w:w="2693" w:type="dxa"/>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Cita informācija</w:t>
            </w:r>
          </w:p>
        </w:tc>
        <w:tc>
          <w:tcPr>
            <w:tcW w:w="5944" w:type="dxa"/>
            <w:tcBorders>
              <w:top w:val="outset" w:sz="6" w:space="0" w:color="414142"/>
              <w:left w:val="outset" w:sz="6" w:space="0" w:color="414142"/>
              <w:bottom w:val="outset" w:sz="6" w:space="0" w:color="414142"/>
              <w:right w:val="outset" w:sz="6" w:space="0" w:color="414142"/>
            </w:tcBorders>
            <w:hideMark/>
          </w:tcPr>
          <w:p w:rsidR="0008255B" w:rsidRDefault="0008255B" w:rsidP="008B698D">
            <w:pPr>
              <w:spacing w:after="0" w:line="240" w:lineRule="auto"/>
              <w:ind w:left="57" w:right="57"/>
              <w:jc w:val="both"/>
              <w:rPr>
                <w:rFonts w:ascii="Times New Roman" w:hAnsi="Times New Roman" w:cs="Times New Roman"/>
                <w:sz w:val="24"/>
                <w:szCs w:val="24"/>
              </w:rPr>
            </w:pPr>
            <w:r w:rsidRPr="000D2E4C">
              <w:rPr>
                <w:rFonts w:ascii="Times New Roman" w:hAnsi="Times New Roman" w:cs="Times New Roman"/>
                <w:sz w:val="24"/>
                <w:szCs w:val="24"/>
              </w:rPr>
              <w:t>Šīs anotācijas I sadaļas 2. punktā norādītais pētījums ir pieejams VARAM tīmekļvietnē:</w:t>
            </w:r>
          </w:p>
          <w:p w:rsidR="009E2158" w:rsidRDefault="009E2158" w:rsidP="008B698D">
            <w:pPr>
              <w:spacing w:after="0" w:line="240" w:lineRule="auto"/>
              <w:ind w:left="57" w:right="57"/>
              <w:jc w:val="both"/>
              <w:rPr>
                <w:rFonts w:ascii="Times New Roman" w:hAnsi="Times New Roman" w:cs="Times New Roman"/>
                <w:sz w:val="24"/>
                <w:szCs w:val="24"/>
              </w:rPr>
            </w:pPr>
            <w:hyperlink r:id="rId7" w:history="1">
              <w:r w:rsidRPr="00465B65">
                <w:rPr>
                  <w:rStyle w:val="Hyperlink"/>
                  <w:rFonts w:ascii="Times New Roman" w:hAnsi="Times New Roman" w:cs="Times New Roman"/>
                  <w:sz w:val="24"/>
                  <w:szCs w:val="24"/>
                </w:rPr>
                <w:t>http://www.varam.gov.lv/lat/publ/petijumi/petijumi_vide/?doc=24933</w:t>
              </w:r>
            </w:hyperlink>
          </w:p>
          <w:p w:rsidR="00F824BB" w:rsidRPr="000D2E4C" w:rsidRDefault="00F824BB" w:rsidP="00F824BB">
            <w:pPr>
              <w:spacing w:after="0" w:line="240" w:lineRule="auto"/>
              <w:ind w:left="57" w:right="57"/>
              <w:jc w:val="both"/>
              <w:rPr>
                <w:rFonts w:ascii="Times New Roman" w:eastAsia="Times New Roman" w:hAnsi="Times New Roman" w:cs="Times New Roman"/>
                <w:sz w:val="24"/>
                <w:szCs w:val="24"/>
                <w:lang w:eastAsia="lv-LV"/>
              </w:rPr>
            </w:pPr>
          </w:p>
        </w:tc>
      </w:tr>
    </w:tbl>
    <w:p w:rsidR="00D4460B" w:rsidRPr="000D2E4C" w:rsidRDefault="00D4460B"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2"/>
        <w:gridCol w:w="2659"/>
        <w:gridCol w:w="5944"/>
      </w:tblGrid>
      <w:tr w:rsidR="000D2E4C" w:rsidRPr="000D2E4C" w:rsidTr="00894C55">
        <w:trPr>
          <w:trHeight w:val="44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0D2E4C" w:rsidRDefault="00894C55" w:rsidP="0050178F">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0D2E4C">
              <w:rPr>
                <w:rFonts w:ascii="Times New Roman" w:eastAsia="Times New Roman" w:hAnsi="Times New Roman" w:cs="Times New Roman"/>
                <w:b/>
                <w:bCs/>
                <w:sz w:val="24"/>
                <w:szCs w:val="24"/>
                <w:lang w:eastAsia="lv-LV"/>
              </w:rPr>
              <w:t>II.</w:t>
            </w:r>
            <w:r w:rsidR="0050178F" w:rsidRPr="000D2E4C">
              <w:rPr>
                <w:rFonts w:ascii="Times New Roman" w:eastAsia="Times New Roman" w:hAnsi="Times New Roman" w:cs="Times New Roman"/>
                <w:b/>
                <w:bCs/>
                <w:sz w:val="24"/>
                <w:szCs w:val="24"/>
                <w:lang w:eastAsia="lv-LV"/>
              </w:rPr>
              <w:t> </w:t>
            </w:r>
            <w:r w:rsidRPr="000D2E4C">
              <w:rPr>
                <w:rFonts w:ascii="Times New Roman" w:eastAsia="Times New Roman" w:hAnsi="Times New Roman" w:cs="Times New Roman"/>
                <w:b/>
                <w:bCs/>
                <w:sz w:val="24"/>
                <w:szCs w:val="24"/>
                <w:lang w:eastAsia="lv-LV"/>
              </w:rPr>
              <w:t>Tiesību akta projekta ietekme uz sabiedrību, tautsaimniecības attīstību un administratīvo slogu</w:t>
            </w:r>
          </w:p>
        </w:tc>
      </w:tr>
      <w:tr w:rsidR="000D2E4C" w:rsidRPr="000D2E4C" w:rsidTr="00437382">
        <w:trPr>
          <w:trHeight w:val="372"/>
        </w:trPr>
        <w:tc>
          <w:tcPr>
            <w:tcW w:w="250"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1.</w:t>
            </w:r>
          </w:p>
        </w:tc>
        <w:tc>
          <w:tcPr>
            <w:tcW w:w="1468"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 xml:space="preserve">Sabiedrības </w:t>
            </w:r>
            <w:proofErr w:type="spellStart"/>
            <w:r w:rsidRPr="000D2E4C">
              <w:rPr>
                <w:rFonts w:ascii="Times New Roman" w:eastAsia="Times New Roman" w:hAnsi="Times New Roman" w:cs="Times New Roman"/>
                <w:sz w:val="24"/>
                <w:szCs w:val="24"/>
                <w:lang w:eastAsia="lv-LV"/>
              </w:rPr>
              <w:t>mērķgrupas</w:t>
            </w:r>
            <w:proofErr w:type="spellEnd"/>
            <w:r w:rsidRPr="000D2E4C">
              <w:rPr>
                <w:rFonts w:ascii="Times New Roman" w:eastAsia="Times New Roman" w:hAnsi="Times New Roman" w:cs="Times New Roman"/>
                <w:sz w:val="24"/>
                <w:szCs w:val="24"/>
                <w:lang w:eastAsia="lv-LV"/>
              </w:rPr>
              <w:t>, kuras tiesiskais regulējums ietekmē vai varētu ietekmēt</w:t>
            </w:r>
          </w:p>
        </w:tc>
        <w:tc>
          <w:tcPr>
            <w:tcW w:w="3282" w:type="pct"/>
            <w:tcBorders>
              <w:top w:val="outset" w:sz="6" w:space="0" w:color="414142"/>
              <w:left w:val="outset" w:sz="6" w:space="0" w:color="414142"/>
              <w:bottom w:val="outset" w:sz="6" w:space="0" w:color="414142"/>
              <w:right w:val="outset" w:sz="6" w:space="0" w:color="414142"/>
            </w:tcBorders>
            <w:hideMark/>
          </w:tcPr>
          <w:p w:rsidR="00894C55" w:rsidRPr="000D2E4C" w:rsidRDefault="008B698D" w:rsidP="008B698D">
            <w:pPr>
              <w:spacing w:after="0" w:line="240" w:lineRule="auto"/>
              <w:ind w:left="57" w:right="57"/>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Komersanti, kas tirdzniecības vietās patērētājiem izsniedz plastmasas iepirkumu maisiņus, un šo maisiņu patērētāji.</w:t>
            </w:r>
          </w:p>
        </w:tc>
      </w:tr>
      <w:tr w:rsidR="000D2E4C" w:rsidRPr="000D2E4C" w:rsidTr="00437382">
        <w:trPr>
          <w:trHeight w:val="408"/>
        </w:trPr>
        <w:tc>
          <w:tcPr>
            <w:tcW w:w="250"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2.</w:t>
            </w:r>
          </w:p>
        </w:tc>
        <w:tc>
          <w:tcPr>
            <w:tcW w:w="1468"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Tiesiskā regulējuma ietekme uz tautsaimniecību un administratīvo slogu</w:t>
            </w:r>
          </w:p>
        </w:tc>
        <w:tc>
          <w:tcPr>
            <w:tcW w:w="3282" w:type="pct"/>
            <w:tcBorders>
              <w:top w:val="outset" w:sz="6" w:space="0" w:color="414142"/>
              <w:left w:val="outset" w:sz="6" w:space="0" w:color="414142"/>
              <w:bottom w:val="outset" w:sz="6" w:space="0" w:color="414142"/>
              <w:right w:val="outset" w:sz="6" w:space="0" w:color="414142"/>
            </w:tcBorders>
            <w:hideMark/>
          </w:tcPr>
          <w:p w:rsidR="002F703F" w:rsidRPr="000D2E4C" w:rsidRDefault="002F703F" w:rsidP="00F824BB">
            <w:pPr>
              <w:spacing w:after="120" w:line="240" w:lineRule="auto"/>
              <w:ind w:left="57" w:right="57"/>
              <w:jc w:val="both"/>
              <w:rPr>
                <w:rFonts w:ascii="Times New Roman" w:hAnsi="Times New Roman" w:cs="Times New Roman"/>
                <w:sz w:val="24"/>
                <w:szCs w:val="24"/>
              </w:rPr>
            </w:pPr>
            <w:r w:rsidRPr="00637B03">
              <w:rPr>
                <w:rFonts w:ascii="Times New Roman" w:hAnsi="Times New Roman" w:cs="Times New Roman"/>
                <w:sz w:val="24"/>
                <w:szCs w:val="24"/>
              </w:rPr>
              <w:t>Likumprojektā ietvertajam regulējumam būs pozitīva ietekme uz vidi. Likumprojekta prasības veicinās iepirkumu maisiņu pārdomātu izvēli, kā arī veicinās</w:t>
            </w:r>
            <w:r w:rsidRPr="000D2E4C">
              <w:rPr>
                <w:rFonts w:ascii="Times New Roman" w:hAnsi="Times New Roman" w:cs="Times New Roman"/>
                <w:sz w:val="24"/>
                <w:szCs w:val="24"/>
              </w:rPr>
              <w:t xml:space="preserve"> atkritumu apjoma samazināšanu un </w:t>
            </w:r>
            <w:proofErr w:type="spellStart"/>
            <w:r w:rsidRPr="000D2E4C">
              <w:rPr>
                <w:rFonts w:ascii="Times New Roman" w:hAnsi="Times New Roman" w:cs="Times New Roman"/>
                <w:sz w:val="24"/>
                <w:szCs w:val="24"/>
              </w:rPr>
              <w:t>bioplatmasas</w:t>
            </w:r>
            <w:proofErr w:type="spellEnd"/>
            <w:r w:rsidRPr="000D2E4C">
              <w:rPr>
                <w:rFonts w:ascii="Times New Roman" w:hAnsi="Times New Roman" w:cs="Times New Roman"/>
                <w:sz w:val="24"/>
                <w:szCs w:val="24"/>
              </w:rPr>
              <w:t xml:space="preserve"> izejmateriālu ražošanu.</w:t>
            </w:r>
          </w:p>
          <w:p w:rsidR="002F703F" w:rsidRPr="000D2E4C" w:rsidRDefault="002F703F" w:rsidP="00F824BB">
            <w:pPr>
              <w:framePr w:hSpace="180" w:wrap="around" w:vAnchor="text" w:hAnchor="margin" w:xAlign="center" w:y="119"/>
              <w:spacing w:after="0" w:line="240" w:lineRule="auto"/>
              <w:ind w:left="57" w:right="57"/>
              <w:jc w:val="both"/>
              <w:rPr>
                <w:rFonts w:ascii="Times New Roman" w:hAnsi="Times New Roman" w:cs="Times New Roman"/>
                <w:sz w:val="24"/>
                <w:szCs w:val="24"/>
              </w:rPr>
            </w:pPr>
            <w:r w:rsidRPr="000D2E4C">
              <w:rPr>
                <w:rFonts w:ascii="Times New Roman" w:hAnsi="Times New Roman" w:cs="Times New Roman"/>
                <w:sz w:val="24"/>
                <w:szCs w:val="24"/>
              </w:rPr>
              <w:t>Likumprojekts precizē spēkā esošo normatīvo regulējumu attiecībā uz prasību sniegt informāciju par izlietotā iepakojuma apsaimniekošanu.</w:t>
            </w:r>
          </w:p>
          <w:p w:rsidR="002F703F" w:rsidRPr="000D2E4C" w:rsidRDefault="002F703F" w:rsidP="00F824BB">
            <w:pPr>
              <w:framePr w:hSpace="180" w:wrap="around" w:vAnchor="text" w:hAnchor="margin" w:xAlign="center" w:y="119"/>
              <w:spacing w:after="0" w:line="240" w:lineRule="auto"/>
              <w:ind w:left="57" w:right="57"/>
              <w:jc w:val="both"/>
              <w:rPr>
                <w:rFonts w:ascii="Times New Roman" w:hAnsi="Times New Roman" w:cs="Times New Roman"/>
                <w:sz w:val="24"/>
                <w:szCs w:val="24"/>
              </w:rPr>
            </w:pPr>
            <w:r w:rsidRPr="000D2E4C">
              <w:rPr>
                <w:rFonts w:ascii="Times New Roman" w:hAnsi="Times New Roman" w:cs="Times New Roman"/>
                <w:sz w:val="24"/>
                <w:szCs w:val="24"/>
              </w:rPr>
              <w:t>Saskaņā ar komersantu sniegto informāciju jau no 2018. gada tiek plānots:</w:t>
            </w:r>
          </w:p>
          <w:p w:rsidR="002F703F" w:rsidRPr="000D2E4C" w:rsidRDefault="002F703F" w:rsidP="00F824BB">
            <w:pPr>
              <w:spacing w:after="0" w:line="240" w:lineRule="auto"/>
              <w:ind w:left="57" w:right="57"/>
              <w:jc w:val="both"/>
              <w:rPr>
                <w:rFonts w:ascii="Times New Roman" w:hAnsi="Times New Roman" w:cs="Times New Roman"/>
                <w:sz w:val="24"/>
                <w:szCs w:val="24"/>
              </w:rPr>
            </w:pPr>
            <w:r w:rsidRPr="000D2E4C">
              <w:rPr>
                <w:rFonts w:ascii="Times New Roman" w:hAnsi="Times New Roman" w:cs="Times New Roman"/>
                <w:sz w:val="24"/>
                <w:szCs w:val="24"/>
              </w:rPr>
              <w:t>1) rīkot informatīvās kampaņas pircējiem, aicinot izvēlēties videi draudzīgu iepakojumu un domāt par to patēriņu ikdienā;</w:t>
            </w:r>
          </w:p>
          <w:p w:rsidR="002F703F" w:rsidRPr="000D2E4C" w:rsidRDefault="002F703F" w:rsidP="00F824BB">
            <w:pPr>
              <w:spacing w:after="0" w:line="240" w:lineRule="auto"/>
              <w:ind w:left="57" w:right="57"/>
              <w:jc w:val="both"/>
              <w:rPr>
                <w:rFonts w:ascii="Times New Roman" w:hAnsi="Times New Roman" w:cs="Times New Roman"/>
                <w:sz w:val="24"/>
                <w:szCs w:val="24"/>
              </w:rPr>
            </w:pPr>
            <w:r w:rsidRPr="000D2E4C">
              <w:rPr>
                <w:rFonts w:ascii="Times New Roman" w:hAnsi="Times New Roman" w:cs="Times New Roman"/>
                <w:sz w:val="24"/>
                <w:szCs w:val="24"/>
              </w:rPr>
              <w:t>2) augļu un dārzeņu zonā izvērtēt iespējas izvēlēties videi draudzīgāku iepakojumu, pakāpeniski nomainot esošo;</w:t>
            </w:r>
          </w:p>
          <w:p w:rsidR="002F703F" w:rsidRPr="000D2E4C" w:rsidRDefault="002F703F" w:rsidP="00F824BB">
            <w:pPr>
              <w:spacing w:after="0" w:line="240" w:lineRule="auto"/>
              <w:ind w:left="57" w:right="57"/>
              <w:jc w:val="both"/>
              <w:rPr>
                <w:rFonts w:ascii="Times New Roman" w:hAnsi="Times New Roman" w:cs="Times New Roman"/>
                <w:sz w:val="24"/>
                <w:szCs w:val="24"/>
              </w:rPr>
            </w:pPr>
            <w:r w:rsidRPr="000D2E4C">
              <w:rPr>
                <w:rFonts w:ascii="Times New Roman" w:hAnsi="Times New Roman" w:cs="Times New Roman"/>
                <w:sz w:val="24"/>
                <w:szCs w:val="24"/>
              </w:rPr>
              <w:t>3) plastmasas iepirkumu maisiņiem pie kases palielināt cenu, paralēli palielinot papīra iepirkumu maisiņu piedāvājumu un nodrošinot zemāku cenu attiecībā pret plastmasas iepirkumu maisiņiem.</w:t>
            </w:r>
          </w:p>
          <w:p w:rsidR="002F703F" w:rsidRPr="000D2E4C" w:rsidRDefault="002F703F" w:rsidP="00F824BB">
            <w:pPr>
              <w:spacing w:after="120" w:line="240" w:lineRule="auto"/>
              <w:ind w:left="57" w:right="57"/>
              <w:jc w:val="both"/>
              <w:rPr>
                <w:rFonts w:ascii="Times New Roman" w:hAnsi="Times New Roman" w:cs="Times New Roman"/>
                <w:sz w:val="24"/>
                <w:szCs w:val="24"/>
              </w:rPr>
            </w:pPr>
            <w:r w:rsidRPr="00637B03">
              <w:rPr>
                <w:rFonts w:ascii="Times New Roman" w:hAnsi="Times New Roman" w:cs="Times New Roman"/>
                <w:sz w:val="24"/>
                <w:szCs w:val="24"/>
              </w:rPr>
              <w:t>Ievērojot minēto</w:t>
            </w:r>
            <w:r w:rsidR="004C6B30" w:rsidRPr="00637B03">
              <w:rPr>
                <w:rFonts w:ascii="Times New Roman" w:hAnsi="Times New Roman" w:cs="Times New Roman"/>
                <w:sz w:val="24"/>
                <w:szCs w:val="24"/>
              </w:rPr>
              <w:t>,</w:t>
            </w:r>
            <w:r w:rsidRPr="00637B03">
              <w:rPr>
                <w:rFonts w:ascii="Times New Roman" w:hAnsi="Times New Roman" w:cs="Times New Roman"/>
                <w:sz w:val="24"/>
                <w:szCs w:val="24"/>
              </w:rPr>
              <w:t xml:space="preserve"> var secināt, ka </w:t>
            </w:r>
            <w:r w:rsidR="004C6B30" w:rsidRPr="00637B03">
              <w:rPr>
                <w:rFonts w:ascii="Times New Roman" w:hAnsi="Times New Roman" w:cs="Times New Roman"/>
                <w:sz w:val="24"/>
                <w:szCs w:val="24"/>
              </w:rPr>
              <w:t>L</w:t>
            </w:r>
            <w:r w:rsidRPr="00637B03">
              <w:rPr>
                <w:rFonts w:ascii="Times New Roman" w:hAnsi="Times New Roman" w:cs="Times New Roman"/>
                <w:sz w:val="24"/>
                <w:szCs w:val="24"/>
              </w:rPr>
              <w:t>ikumprojektā ietvertajam regulējumam nebūs ietekmes uz tautsaimniecību, tas neradis papildu administratīvo slogu komersantiem un institūcijām.</w:t>
            </w:r>
          </w:p>
          <w:p w:rsidR="00894C55" w:rsidRPr="000D2E4C" w:rsidRDefault="002F703F" w:rsidP="00637B03">
            <w:pPr>
              <w:spacing w:after="120" w:line="240" w:lineRule="auto"/>
              <w:ind w:left="57" w:right="57"/>
              <w:jc w:val="both"/>
              <w:rPr>
                <w:rFonts w:ascii="Times New Roman" w:eastAsia="Times New Roman" w:hAnsi="Times New Roman" w:cs="Times New Roman"/>
                <w:sz w:val="24"/>
                <w:szCs w:val="24"/>
                <w:lang w:eastAsia="lv-LV"/>
              </w:rPr>
            </w:pPr>
            <w:r w:rsidRPr="00637B03">
              <w:rPr>
                <w:rFonts w:ascii="Times New Roman" w:hAnsi="Times New Roman" w:cs="Times New Roman"/>
                <w:sz w:val="24"/>
                <w:szCs w:val="24"/>
              </w:rPr>
              <w:t xml:space="preserve">Likumprojekta </w:t>
            </w:r>
            <w:r w:rsidR="000D2E4C" w:rsidRPr="00637B03">
              <w:rPr>
                <w:rFonts w:ascii="Times New Roman" w:hAnsi="Times New Roman" w:cs="Times New Roman"/>
                <w:sz w:val="24"/>
                <w:szCs w:val="24"/>
              </w:rPr>
              <w:t>prasībām</w:t>
            </w:r>
            <w:r w:rsidRPr="00637B03">
              <w:rPr>
                <w:rFonts w:ascii="Times New Roman" w:hAnsi="Times New Roman" w:cs="Times New Roman"/>
                <w:sz w:val="24"/>
                <w:szCs w:val="24"/>
              </w:rPr>
              <w:t xml:space="preserve"> nebūs arī ietekmes uz patērētāju veselību</w:t>
            </w:r>
            <w:r w:rsidR="00637B03">
              <w:rPr>
                <w:rFonts w:ascii="Times New Roman" w:hAnsi="Times New Roman" w:cs="Times New Roman"/>
                <w:sz w:val="24"/>
                <w:szCs w:val="24"/>
              </w:rPr>
              <w:t>. P</w:t>
            </w:r>
            <w:r w:rsidRPr="00637B03">
              <w:rPr>
                <w:rFonts w:ascii="Times New Roman" w:hAnsi="Times New Roman" w:cs="Times New Roman"/>
                <w:sz w:val="24"/>
                <w:szCs w:val="24"/>
              </w:rPr>
              <w:t>lastmasas iepirkumu maisiņu patēriņa samazināšanas pasākumi nav attiecināmi uz ļoti vieglās plastmasas iepirkumu maisiņi</w:t>
            </w:r>
            <w:r w:rsidR="003218EF" w:rsidRPr="00637B03">
              <w:rPr>
                <w:rFonts w:ascii="Times New Roman" w:hAnsi="Times New Roman" w:cs="Times New Roman"/>
                <w:sz w:val="24"/>
                <w:szCs w:val="24"/>
              </w:rPr>
              <w:t xml:space="preserve">em, </w:t>
            </w:r>
            <w:r w:rsidRPr="00637B03">
              <w:rPr>
                <w:rFonts w:ascii="Times New Roman" w:hAnsi="Times New Roman" w:cs="Times New Roman"/>
                <w:sz w:val="24"/>
                <w:szCs w:val="24"/>
              </w:rPr>
              <w:t>kuri nepieciešami higiēnas nolūkos vai paredzēti vaļējas pārtikas primārai iepakošanai, kad to izmantošana palīd</w:t>
            </w:r>
            <w:r w:rsidR="003218EF" w:rsidRPr="00637B03">
              <w:rPr>
                <w:rFonts w:ascii="Times New Roman" w:hAnsi="Times New Roman" w:cs="Times New Roman"/>
                <w:sz w:val="24"/>
                <w:szCs w:val="24"/>
              </w:rPr>
              <w:t>z novērst pārtikas izšķērdēšanu.</w:t>
            </w:r>
          </w:p>
        </w:tc>
      </w:tr>
      <w:tr w:rsidR="00F824BB" w:rsidRPr="000D2E4C" w:rsidTr="00437382">
        <w:trPr>
          <w:trHeight w:val="408"/>
        </w:trPr>
        <w:tc>
          <w:tcPr>
            <w:tcW w:w="250" w:type="pct"/>
            <w:tcBorders>
              <w:top w:val="outset" w:sz="6" w:space="0" w:color="414142"/>
              <w:left w:val="outset" w:sz="6" w:space="0" w:color="414142"/>
              <w:bottom w:val="outset" w:sz="6" w:space="0" w:color="414142"/>
              <w:right w:val="outset" w:sz="6" w:space="0" w:color="414142"/>
            </w:tcBorders>
            <w:hideMark/>
          </w:tcPr>
          <w:p w:rsidR="00F824BB" w:rsidRPr="000D2E4C" w:rsidRDefault="00F824BB" w:rsidP="00F824BB">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3.</w:t>
            </w:r>
          </w:p>
        </w:tc>
        <w:tc>
          <w:tcPr>
            <w:tcW w:w="1468" w:type="pct"/>
            <w:tcBorders>
              <w:top w:val="outset" w:sz="6" w:space="0" w:color="414142"/>
              <w:left w:val="outset" w:sz="6" w:space="0" w:color="414142"/>
              <w:bottom w:val="outset" w:sz="6" w:space="0" w:color="414142"/>
              <w:right w:val="outset" w:sz="6" w:space="0" w:color="414142"/>
            </w:tcBorders>
            <w:hideMark/>
          </w:tcPr>
          <w:p w:rsidR="00F824BB" w:rsidRPr="000D2E4C" w:rsidRDefault="00F824BB" w:rsidP="00F824BB">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Administratīvo izmaksu monetārs novērtējums</w:t>
            </w:r>
          </w:p>
        </w:tc>
        <w:tc>
          <w:tcPr>
            <w:tcW w:w="3282" w:type="pct"/>
            <w:tcBorders>
              <w:top w:val="outset" w:sz="6" w:space="0" w:color="414142"/>
              <w:left w:val="outset" w:sz="6" w:space="0" w:color="414142"/>
              <w:bottom w:val="outset" w:sz="6" w:space="0" w:color="414142"/>
              <w:right w:val="outset" w:sz="6" w:space="0" w:color="414142"/>
            </w:tcBorders>
            <w:hideMark/>
          </w:tcPr>
          <w:p w:rsidR="00F824BB" w:rsidRPr="00F824BB" w:rsidRDefault="00F824BB" w:rsidP="00F824BB">
            <w:pPr>
              <w:spacing w:after="120" w:line="240" w:lineRule="auto"/>
              <w:ind w:left="57" w:right="57"/>
              <w:rPr>
                <w:rFonts w:ascii="Times New Roman" w:hAnsi="Times New Roman" w:cs="Times New Roman"/>
                <w:sz w:val="24"/>
                <w:szCs w:val="24"/>
              </w:rPr>
            </w:pPr>
            <w:r w:rsidRPr="00F824BB">
              <w:rPr>
                <w:rFonts w:ascii="Times New Roman" w:hAnsi="Times New Roman" w:cs="Times New Roman"/>
                <w:sz w:val="24"/>
                <w:szCs w:val="24"/>
              </w:rPr>
              <w:t>Projekts šo jomu neskar.</w:t>
            </w:r>
          </w:p>
        </w:tc>
      </w:tr>
      <w:tr w:rsidR="00D4460B" w:rsidRPr="000D2E4C" w:rsidTr="00437382">
        <w:trPr>
          <w:trHeight w:val="276"/>
        </w:trPr>
        <w:tc>
          <w:tcPr>
            <w:tcW w:w="250" w:type="pct"/>
            <w:tcBorders>
              <w:top w:val="outset" w:sz="6" w:space="0" w:color="414142"/>
              <w:left w:val="outset" w:sz="6" w:space="0" w:color="414142"/>
              <w:bottom w:val="outset" w:sz="6" w:space="0" w:color="414142"/>
              <w:right w:val="outset" w:sz="6" w:space="0" w:color="414142"/>
            </w:tcBorders>
          </w:tcPr>
          <w:p w:rsidR="00D4460B" w:rsidRPr="000D2E4C" w:rsidRDefault="00D4460B" w:rsidP="00F824BB">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w:t>
            </w:r>
          </w:p>
        </w:tc>
        <w:tc>
          <w:tcPr>
            <w:tcW w:w="1468" w:type="pct"/>
            <w:tcBorders>
              <w:top w:val="outset" w:sz="6" w:space="0" w:color="414142"/>
              <w:left w:val="outset" w:sz="6" w:space="0" w:color="414142"/>
              <w:bottom w:val="outset" w:sz="6" w:space="0" w:color="414142"/>
              <w:right w:val="outset" w:sz="6" w:space="0" w:color="414142"/>
            </w:tcBorders>
          </w:tcPr>
          <w:p w:rsidR="00D4460B" w:rsidRPr="000D2E4C" w:rsidRDefault="00D4460B" w:rsidP="00F824BB">
            <w:pPr>
              <w:spacing w:after="0" w:line="240" w:lineRule="auto"/>
              <w:rPr>
                <w:rFonts w:ascii="Times New Roman" w:eastAsia="Times New Roman" w:hAnsi="Times New Roman" w:cs="Times New Roman"/>
                <w:sz w:val="24"/>
                <w:szCs w:val="24"/>
                <w:lang w:eastAsia="lv-LV"/>
              </w:rPr>
            </w:pPr>
            <w:r w:rsidRPr="00E576C9">
              <w:rPr>
                <w:rFonts w:ascii="Times New Roman" w:eastAsia="Times New Roman" w:hAnsi="Times New Roman" w:cs="Times New Roman"/>
                <w:sz w:val="24"/>
                <w:szCs w:val="24"/>
                <w:lang w:eastAsia="lv-LV"/>
              </w:rPr>
              <w:t>Atbilstības izmaksu monetārs novērtējums</w:t>
            </w:r>
          </w:p>
        </w:tc>
        <w:tc>
          <w:tcPr>
            <w:tcW w:w="3282" w:type="pct"/>
            <w:tcBorders>
              <w:top w:val="outset" w:sz="6" w:space="0" w:color="414142"/>
              <w:left w:val="outset" w:sz="6" w:space="0" w:color="414142"/>
              <w:bottom w:val="outset" w:sz="6" w:space="0" w:color="414142"/>
              <w:right w:val="outset" w:sz="6" w:space="0" w:color="414142"/>
            </w:tcBorders>
          </w:tcPr>
          <w:p w:rsidR="00D4460B" w:rsidRPr="00F824BB" w:rsidRDefault="00E576C9" w:rsidP="00F824BB">
            <w:pPr>
              <w:spacing w:after="120" w:line="240" w:lineRule="auto"/>
              <w:ind w:left="57" w:right="57"/>
              <w:rPr>
                <w:rFonts w:ascii="Times New Roman" w:hAnsi="Times New Roman" w:cs="Times New Roman"/>
                <w:sz w:val="24"/>
                <w:szCs w:val="24"/>
              </w:rPr>
            </w:pPr>
            <w:r w:rsidRPr="00E576C9">
              <w:rPr>
                <w:rFonts w:ascii="Times New Roman" w:hAnsi="Times New Roman" w:cs="Times New Roman"/>
                <w:sz w:val="24"/>
                <w:szCs w:val="24"/>
              </w:rPr>
              <w:t>Projekts šo jomu neskar.</w:t>
            </w:r>
          </w:p>
        </w:tc>
      </w:tr>
      <w:tr w:rsidR="00F824BB" w:rsidRPr="000D2E4C" w:rsidTr="00437382">
        <w:trPr>
          <w:trHeight w:val="276"/>
        </w:trPr>
        <w:tc>
          <w:tcPr>
            <w:tcW w:w="250" w:type="pct"/>
            <w:tcBorders>
              <w:top w:val="outset" w:sz="6" w:space="0" w:color="414142"/>
              <w:left w:val="outset" w:sz="6" w:space="0" w:color="414142"/>
              <w:bottom w:val="outset" w:sz="6" w:space="0" w:color="414142"/>
              <w:right w:val="outset" w:sz="6" w:space="0" w:color="414142"/>
            </w:tcBorders>
            <w:hideMark/>
          </w:tcPr>
          <w:p w:rsidR="00F824BB" w:rsidRPr="000D2E4C" w:rsidRDefault="00F824BB" w:rsidP="00F824BB">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4.</w:t>
            </w:r>
          </w:p>
        </w:tc>
        <w:tc>
          <w:tcPr>
            <w:tcW w:w="1468" w:type="pct"/>
            <w:tcBorders>
              <w:top w:val="outset" w:sz="6" w:space="0" w:color="414142"/>
              <w:left w:val="outset" w:sz="6" w:space="0" w:color="414142"/>
              <w:bottom w:val="outset" w:sz="6" w:space="0" w:color="414142"/>
              <w:right w:val="outset" w:sz="6" w:space="0" w:color="414142"/>
            </w:tcBorders>
            <w:hideMark/>
          </w:tcPr>
          <w:p w:rsidR="00F824BB" w:rsidRPr="000D2E4C" w:rsidRDefault="00F824BB" w:rsidP="00F824BB">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Cita informācija</w:t>
            </w:r>
          </w:p>
        </w:tc>
        <w:tc>
          <w:tcPr>
            <w:tcW w:w="3282" w:type="pct"/>
            <w:tcBorders>
              <w:top w:val="outset" w:sz="6" w:space="0" w:color="414142"/>
              <w:left w:val="outset" w:sz="6" w:space="0" w:color="414142"/>
              <w:bottom w:val="outset" w:sz="6" w:space="0" w:color="414142"/>
              <w:right w:val="outset" w:sz="6" w:space="0" w:color="414142"/>
            </w:tcBorders>
            <w:hideMark/>
          </w:tcPr>
          <w:p w:rsidR="00F824BB" w:rsidRPr="00F824BB" w:rsidRDefault="00F824BB" w:rsidP="00F824BB">
            <w:pPr>
              <w:spacing w:after="120" w:line="240" w:lineRule="auto"/>
              <w:ind w:left="57" w:right="57"/>
              <w:rPr>
                <w:rFonts w:ascii="Times New Roman" w:hAnsi="Times New Roman" w:cs="Times New Roman"/>
                <w:sz w:val="24"/>
                <w:szCs w:val="24"/>
              </w:rPr>
            </w:pPr>
            <w:r w:rsidRPr="00F824BB">
              <w:rPr>
                <w:rFonts w:ascii="Times New Roman" w:hAnsi="Times New Roman" w:cs="Times New Roman"/>
                <w:sz w:val="24"/>
                <w:szCs w:val="24"/>
              </w:rPr>
              <w:t>Nav</w:t>
            </w:r>
          </w:p>
        </w:tc>
      </w:tr>
    </w:tbl>
    <w:p w:rsidR="00894C55" w:rsidRPr="000D2E4C" w:rsidRDefault="00894C55"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055"/>
      </w:tblGrid>
      <w:tr w:rsidR="009C75EA" w:rsidRPr="000D2E4C" w:rsidTr="00894C55">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tcPr>
          <w:p w:rsidR="009C75EA" w:rsidRPr="000D2E4C" w:rsidRDefault="009C75EA" w:rsidP="00BD4425">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0D2E4C">
              <w:rPr>
                <w:rFonts w:ascii="Times New Roman" w:eastAsia="Times New Roman" w:hAnsi="Times New Roman" w:cs="Times New Roman"/>
                <w:b/>
                <w:bCs/>
                <w:sz w:val="24"/>
                <w:szCs w:val="24"/>
                <w:lang w:eastAsia="lv-LV"/>
              </w:rPr>
              <w:t>III. Tiesību akta projekta ietekme uz valsts budžetu un pašvaldību budžetiem</w:t>
            </w:r>
          </w:p>
        </w:tc>
      </w:tr>
      <w:tr w:rsidR="000D2E4C" w:rsidRPr="000D2E4C" w:rsidTr="00894C55">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hideMark/>
          </w:tcPr>
          <w:p w:rsidR="00894C55" w:rsidRPr="009C75EA" w:rsidRDefault="009C75EA" w:rsidP="00BD4425">
            <w:pPr>
              <w:spacing w:before="100" w:beforeAutospacing="1" w:after="100" w:afterAutospacing="1" w:line="293" w:lineRule="atLeast"/>
              <w:jc w:val="center"/>
              <w:rPr>
                <w:rFonts w:ascii="Times New Roman" w:eastAsia="Times New Roman" w:hAnsi="Times New Roman" w:cs="Times New Roman"/>
                <w:bCs/>
                <w:sz w:val="24"/>
                <w:szCs w:val="24"/>
                <w:lang w:eastAsia="lv-LV"/>
              </w:rPr>
            </w:pPr>
            <w:r w:rsidRPr="009C75EA">
              <w:rPr>
                <w:rFonts w:ascii="Times New Roman" w:eastAsia="Times New Roman" w:hAnsi="Times New Roman" w:cs="Times New Roman"/>
                <w:bCs/>
                <w:sz w:val="24"/>
                <w:szCs w:val="24"/>
                <w:lang w:eastAsia="lv-LV"/>
              </w:rPr>
              <w:t>Projekts šo jomu neskar.</w:t>
            </w:r>
          </w:p>
        </w:tc>
      </w:tr>
    </w:tbl>
    <w:p w:rsidR="009C75EA" w:rsidRPr="000D2E4C" w:rsidRDefault="009C75EA"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2626"/>
        <w:gridCol w:w="5976"/>
      </w:tblGrid>
      <w:tr w:rsidR="000D2E4C" w:rsidRPr="000D2E4C" w:rsidTr="00894C55">
        <w:trPr>
          <w:trHeight w:val="36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0D2E4C" w:rsidRDefault="00894C55" w:rsidP="00BD4425">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0D2E4C">
              <w:rPr>
                <w:rFonts w:ascii="Times New Roman" w:eastAsia="Times New Roman" w:hAnsi="Times New Roman" w:cs="Times New Roman"/>
                <w:b/>
                <w:bCs/>
                <w:sz w:val="24"/>
                <w:szCs w:val="24"/>
                <w:lang w:eastAsia="lv-LV"/>
              </w:rPr>
              <w:t>IV.</w:t>
            </w:r>
            <w:r w:rsidR="00BD4425" w:rsidRPr="000D2E4C">
              <w:rPr>
                <w:rFonts w:ascii="Times New Roman" w:eastAsia="Times New Roman" w:hAnsi="Times New Roman" w:cs="Times New Roman"/>
                <w:b/>
                <w:bCs/>
                <w:sz w:val="24"/>
                <w:szCs w:val="24"/>
                <w:lang w:eastAsia="lv-LV"/>
              </w:rPr>
              <w:t> </w:t>
            </w:r>
            <w:r w:rsidRPr="000D2E4C">
              <w:rPr>
                <w:rFonts w:ascii="Times New Roman" w:eastAsia="Times New Roman" w:hAnsi="Times New Roman" w:cs="Times New Roman"/>
                <w:b/>
                <w:bCs/>
                <w:sz w:val="24"/>
                <w:szCs w:val="24"/>
                <w:lang w:eastAsia="lv-LV"/>
              </w:rPr>
              <w:t>Tiesību akta projekta ietekme uz spēkā esošo tiesību normu sistēmu</w:t>
            </w:r>
          </w:p>
        </w:tc>
      </w:tr>
      <w:tr w:rsidR="000D2E4C" w:rsidRPr="000D2E4C" w:rsidTr="00894C55">
        <w:trPr>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lastRenderedPageBreak/>
              <w:t>1.</w:t>
            </w:r>
          </w:p>
        </w:tc>
        <w:tc>
          <w:tcPr>
            <w:tcW w:w="1450" w:type="pct"/>
            <w:tcBorders>
              <w:top w:val="outset" w:sz="6" w:space="0" w:color="414142"/>
              <w:left w:val="outset" w:sz="6" w:space="0" w:color="414142"/>
              <w:bottom w:val="outset" w:sz="6" w:space="0" w:color="414142"/>
              <w:right w:val="outset" w:sz="6" w:space="0" w:color="414142"/>
            </w:tcBorders>
            <w:hideMark/>
          </w:tcPr>
          <w:p w:rsidR="00894C55" w:rsidRPr="000D2E4C" w:rsidRDefault="002F75B2" w:rsidP="00894C55">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w:t>
            </w:r>
            <w:r w:rsidR="00894C55" w:rsidRPr="000D2E4C">
              <w:rPr>
                <w:rFonts w:ascii="Times New Roman" w:eastAsia="Times New Roman" w:hAnsi="Times New Roman" w:cs="Times New Roman"/>
                <w:sz w:val="24"/>
                <w:szCs w:val="24"/>
                <w:lang w:eastAsia="lv-LV"/>
              </w:rPr>
              <w:t>aistītie tiesību aktu projekti</w:t>
            </w:r>
          </w:p>
        </w:tc>
        <w:tc>
          <w:tcPr>
            <w:tcW w:w="3300" w:type="pct"/>
            <w:tcBorders>
              <w:top w:val="outset" w:sz="6" w:space="0" w:color="414142"/>
              <w:left w:val="outset" w:sz="6" w:space="0" w:color="414142"/>
              <w:bottom w:val="outset" w:sz="6" w:space="0" w:color="414142"/>
              <w:right w:val="outset" w:sz="6" w:space="0" w:color="414142"/>
            </w:tcBorders>
            <w:hideMark/>
          </w:tcPr>
          <w:p w:rsidR="00894C55" w:rsidRPr="000D2E4C" w:rsidRDefault="009C75EA" w:rsidP="00C17253">
            <w:pPr>
              <w:spacing w:after="0" w:line="240" w:lineRule="auto"/>
              <w:ind w:left="57" w:right="57"/>
              <w:jc w:val="both"/>
              <w:rPr>
                <w:rFonts w:ascii="Times New Roman" w:eastAsia="Times New Roman" w:hAnsi="Times New Roman" w:cs="Times New Roman"/>
                <w:sz w:val="24"/>
                <w:szCs w:val="24"/>
                <w:lang w:eastAsia="lv-LV"/>
              </w:rPr>
            </w:pPr>
            <w:r w:rsidRPr="00637B03">
              <w:rPr>
                <w:rFonts w:ascii="Times New Roman" w:eastAsia="Times New Roman" w:hAnsi="Times New Roman" w:cs="Times New Roman"/>
                <w:sz w:val="24"/>
                <w:szCs w:val="24"/>
                <w:lang w:eastAsia="lv-LV"/>
              </w:rPr>
              <w:t xml:space="preserve">Paralēli </w:t>
            </w:r>
            <w:r w:rsidR="004C6B30" w:rsidRPr="00637B03">
              <w:rPr>
                <w:rFonts w:ascii="Times New Roman" w:eastAsia="Times New Roman" w:hAnsi="Times New Roman" w:cs="Times New Roman"/>
                <w:sz w:val="24"/>
                <w:szCs w:val="24"/>
                <w:lang w:eastAsia="lv-LV"/>
              </w:rPr>
              <w:t>L</w:t>
            </w:r>
            <w:r w:rsidRPr="00637B03">
              <w:rPr>
                <w:rFonts w:ascii="Times New Roman" w:eastAsia="Times New Roman" w:hAnsi="Times New Roman" w:cs="Times New Roman"/>
                <w:sz w:val="24"/>
                <w:szCs w:val="24"/>
                <w:lang w:eastAsia="lv-LV"/>
              </w:rPr>
              <w:t>ikumprojektam ir uzsākta likumprojekta “Grozījumi Dabas resursu nodokļa likumā” izstrāde.</w:t>
            </w:r>
          </w:p>
        </w:tc>
      </w:tr>
      <w:tr w:rsidR="000D2E4C" w:rsidRPr="000D2E4C" w:rsidTr="00894C55">
        <w:trPr>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2.</w:t>
            </w:r>
          </w:p>
        </w:tc>
        <w:tc>
          <w:tcPr>
            <w:tcW w:w="1450"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Atbildīgā institūcija</w:t>
            </w:r>
          </w:p>
        </w:tc>
        <w:tc>
          <w:tcPr>
            <w:tcW w:w="3300" w:type="pct"/>
            <w:tcBorders>
              <w:top w:val="outset" w:sz="6" w:space="0" w:color="414142"/>
              <w:left w:val="outset" w:sz="6" w:space="0" w:color="414142"/>
              <w:bottom w:val="outset" w:sz="6" w:space="0" w:color="414142"/>
              <w:right w:val="outset" w:sz="6" w:space="0" w:color="414142"/>
            </w:tcBorders>
            <w:hideMark/>
          </w:tcPr>
          <w:p w:rsidR="00894C55" w:rsidRPr="000D2E4C" w:rsidRDefault="009C75EA" w:rsidP="009C75EA">
            <w:pPr>
              <w:spacing w:after="0" w:line="240" w:lineRule="auto"/>
              <w:ind w:left="57" w:right="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VARAM</w:t>
            </w:r>
          </w:p>
        </w:tc>
      </w:tr>
      <w:tr w:rsidR="00894C55" w:rsidRPr="000D2E4C" w:rsidTr="00894C55">
        <w:trPr>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3.</w:t>
            </w:r>
          </w:p>
        </w:tc>
        <w:tc>
          <w:tcPr>
            <w:tcW w:w="1450"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Cita informācija</w:t>
            </w:r>
          </w:p>
        </w:tc>
        <w:tc>
          <w:tcPr>
            <w:tcW w:w="3300" w:type="pct"/>
            <w:tcBorders>
              <w:top w:val="outset" w:sz="6" w:space="0" w:color="414142"/>
              <w:left w:val="outset" w:sz="6" w:space="0" w:color="414142"/>
              <w:bottom w:val="outset" w:sz="6" w:space="0" w:color="414142"/>
              <w:right w:val="outset" w:sz="6" w:space="0" w:color="414142"/>
            </w:tcBorders>
            <w:hideMark/>
          </w:tcPr>
          <w:p w:rsidR="00894C55" w:rsidRPr="000D2E4C" w:rsidRDefault="009C75EA" w:rsidP="009C75EA">
            <w:pPr>
              <w:spacing w:before="100" w:beforeAutospacing="1" w:after="100" w:afterAutospacing="1" w:line="240" w:lineRule="auto"/>
              <w:ind w:left="57" w:right="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rsidR="00894C55" w:rsidRPr="000D2E4C" w:rsidRDefault="00894C55"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1630"/>
        <w:gridCol w:w="996"/>
        <w:gridCol w:w="996"/>
        <w:gridCol w:w="2535"/>
        <w:gridCol w:w="2445"/>
      </w:tblGrid>
      <w:tr w:rsidR="000D2E4C" w:rsidRPr="000D2E4C" w:rsidTr="00525BDC">
        <w:tc>
          <w:tcPr>
            <w:tcW w:w="5000" w:type="pct"/>
            <w:gridSpan w:val="6"/>
            <w:tcBorders>
              <w:top w:val="outset" w:sz="6" w:space="0" w:color="414142"/>
              <w:left w:val="outset" w:sz="6" w:space="0" w:color="414142"/>
              <w:bottom w:val="outset" w:sz="6" w:space="0" w:color="414142"/>
              <w:right w:val="outset" w:sz="6" w:space="0" w:color="414142"/>
            </w:tcBorders>
            <w:vAlign w:val="center"/>
            <w:hideMark/>
          </w:tcPr>
          <w:p w:rsidR="00894C55" w:rsidRPr="000D2E4C" w:rsidRDefault="00894C55" w:rsidP="003E0791">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0D2E4C">
              <w:rPr>
                <w:rFonts w:ascii="Times New Roman" w:eastAsia="Times New Roman" w:hAnsi="Times New Roman" w:cs="Times New Roman"/>
                <w:b/>
                <w:bCs/>
                <w:sz w:val="24"/>
                <w:szCs w:val="24"/>
                <w:lang w:eastAsia="lv-LV"/>
              </w:rPr>
              <w:t>V.</w:t>
            </w:r>
            <w:r w:rsidR="003E0791" w:rsidRPr="000D2E4C">
              <w:rPr>
                <w:rFonts w:ascii="Times New Roman" w:eastAsia="Times New Roman" w:hAnsi="Times New Roman" w:cs="Times New Roman"/>
                <w:b/>
                <w:bCs/>
                <w:sz w:val="24"/>
                <w:szCs w:val="24"/>
                <w:lang w:eastAsia="lv-LV"/>
              </w:rPr>
              <w:t> </w:t>
            </w:r>
            <w:r w:rsidRPr="000D2E4C">
              <w:rPr>
                <w:rFonts w:ascii="Times New Roman" w:eastAsia="Times New Roman" w:hAnsi="Times New Roman" w:cs="Times New Roman"/>
                <w:b/>
                <w:bCs/>
                <w:sz w:val="24"/>
                <w:szCs w:val="24"/>
                <w:lang w:eastAsia="lv-LV"/>
              </w:rPr>
              <w:t>Tiesību akta projekta atbilstība Latvijas Republikas starptautiskajām saistībām</w:t>
            </w:r>
          </w:p>
        </w:tc>
      </w:tr>
      <w:tr w:rsidR="000D2E4C" w:rsidRPr="000D2E4C" w:rsidTr="00525BDC">
        <w:tc>
          <w:tcPr>
            <w:tcW w:w="250"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1.</w:t>
            </w:r>
          </w:p>
        </w:tc>
        <w:tc>
          <w:tcPr>
            <w:tcW w:w="1450" w:type="pct"/>
            <w:gridSpan w:val="2"/>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Saistības pret Eiropas Savienību</w:t>
            </w:r>
          </w:p>
        </w:tc>
        <w:tc>
          <w:tcPr>
            <w:tcW w:w="3300" w:type="pct"/>
            <w:gridSpan w:val="3"/>
            <w:tcBorders>
              <w:top w:val="outset" w:sz="6" w:space="0" w:color="414142"/>
              <w:left w:val="outset" w:sz="6" w:space="0" w:color="414142"/>
              <w:bottom w:val="outset" w:sz="6" w:space="0" w:color="414142"/>
              <w:right w:val="outset" w:sz="6" w:space="0" w:color="414142"/>
            </w:tcBorders>
            <w:hideMark/>
          </w:tcPr>
          <w:p w:rsidR="00894C55" w:rsidRDefault="00C17253" w:rsidP="00117AEE">
            <w:pPr>
              <w:spacing w:after="0" w:line="240" w:lineRule="auto"/>
              <w:ind w:left="57" w:right="57"/>
              <w:jc w:val="both"/>
              <w:rPr>
                <w:rFonts w:ascii="Times New Roman" w:eastAsia="Times New Roman" w:hAnsi="Times New Roman" w:cs="Times New Roman"/>
                <w:i/>
                <w:sz w:val="24"/>
                <w:szCs w:val="24"/>
                <w:lang w:eastAsia="lv-LV"/>
              </w:rPr>
            </w:pPr>
            <w:r w:rsidRPr="00C17253">
              <w:rPr>
                <w:rFonts w:ascii="Times New Roman" w:eastAsia="Times New Roman" w:hAnsi="Times New Roman" w:cs="Times New Roman"/>
                <w:sz w:val="24"/>
                <w:szCs w:val="24"/>
                <w:lang w:eastAsia="lv-LV"/>
              </w:rPr>
              <w:t>Eiro</w:t>
            </w:r>
            <w:r w:rsidR="00117AEE">
              <w:rPr>
                <w:rFonts w:ascii="Times New Roman" w:eastAsia="Times New Roman" w:hAnsi="Times New Roman" w:cs="Times New Roman"/>
                <w:sz w:val="24"/>
                <w:szCs w:val="24"/>
                <w:lang w:eastAsia="lv-LV"/>
              </w:rPr>
              <w:t>pas Parlamenta un Padomes 2015. </w:t>
            </w:r>
            <w:r w:rsidRPr="00C17253">
              <w:rPr>
                <w:rFonts w:ascii="Times New Roman" w:eastAsia="Times New Roman" w:hAnsi="Times New Roman" w:cs="Times New Roman"/>
                <w:sz w:val="24"/>
                <w:szCs w:val="24"/>
                <w:lang w:eastAsia="lv-LV"/>
              </w:rPr>
              <w:t>gada 29.</w:t>
            </w:r>
            <w:r w:rsidR="00117AEE">
              <w:rPr>
                <w:rFonts w:ascii="Times New Roman" w:eastAsia="Times New Roman" w:hAnsi="Times New Roman" w:cs="Times New Roman"/>
                <w:sz w:val="24"/>
                <w:szCs w:val="24"/>
                <w:lang w:eastAsia="lv-LV"/>
              </w:rPr>
              <w:t> </w:t>
            </w:r>
            <w:r w:rsidRPr="00C17253">
              <w:rPr>
                <w:rFonts w:ascii="Times New Roman" w:eastAsia="Times New Roman" w:hAnsi="Times New Roman" w:cs="Times New Roman"/>
                <w:sz w:val="24"/>
                <w:szCs w:val="24"/>
                <w:lang w:eastAsia="lv-LV"/>
              </w:rPr>
              <w:t xml:space="preserve">aprīļa direktīva 2015/720/ES, ar ko groza direktīvu 94/62/EK attiecībā uz vieglās plastmasas iepirkumu maisiņu patēriņa samazināšanu </w:t>
            </w:r>
            <w:r>
              <w:rPr>
                <w:rFonts w:ascii="Times New Roman" w:eastAsia="Times New Roman" w:hAnsi="Times New Roman" w:cs="Times New Roman"/>
                <w:i/>
                <w:sz w:val="24"/>
                <w:szCs w:val="24"/>
                <w:lang w:eastAsia="lv-LV"/>
              </w:rPr>
              <w:t>(OVL 115, 06.05.2015. p.11)</w:t>
            </w:r>
            <w:r w:rsidRPr="00C17253">
              <w:rPr>
                <w:rFonts w:ascii="Times New Roman" w:eastAsia="Times New Roman" w:hAnsi="Times New Roman" w:cs="Times New Roman"/>
                <w:i/>
                <w:sz w:val="24"/>
                <w:szCs w:val="24"/>
                <w:lang w:eastAsia="lv-LV"/>
              </w:rPr>
              <w:t>.</w:t>
            </w:r>
          </w:p>
          <w:p w:rsidR="007254D7" w:rsidRDefault="007254D7" w:rsidP="00117AEE">
            <w:pPr>
              <w:spacing w:after="0" w:line="240" w:lineRule="auto"/>
              <w:ind w:left="57" w:right="57"/>
              <w:jc w:val="both"/>
              <w:rPr>
                <w:rFonts w:ascii="Times New Roman" w:eastAsia="Times New Roman" w:hAnsi="Times New Roman" w:cs="Times New Roman"/>
                <w:sz w:val="24"/>
                <w:szCs w:val="24"/>
                <w:lang w:eastAsia="lv-LV"/>
              </w:rPr>
            </w:pPr>
            <w:r w:rsidRPr="007254D7">
              <w:rPr>
                <w:rFonts w:ascii="Times New Roman" w:eastAsia="Times New Roman" w:hAnsi="Times New Roman" w:cs="Times New Roman"/>
                <w:sz w:val="24"/>
                <w:szCs w:val="24"/>
                <w:lang w:eastAsia="lv-LV"/>
              </w:rPr>
              <w:t>Direktīvas 2015/720/ES normu</w:t>
            </w:r>
            <w:r w:rsidR="00637B03">
              <w:rPr>
                <w:rFonts w:ascii="Times New Roman" w:eastAsia="Times New Roman" w:hAnsi="Times New Roman" w:cs="Times New Roman"/>
                <w:sz w:val="24"/>
                <w:szCs w:val="24"/>
                <w:lang w:eastAsia="lv-LV"/>
              </w:rPr>
              <w:t xml:space="preserve"> pārņemšanas termiņš bija 2016. </w:t>
            </w:r>
            <w:r w:rsidRPr="007254D7">
              <w:rPr>
                <w:rFonts w:ascii="Times New Roman" w:eastAsia="Times New Roman" w:hAnsi="Times New Roman" w:cs="Times New Roman"/>
                <w:sz w:val="24"/>
                <w:szCs w:val="24"/>
                <w:lang w:eastAsia="lv-LV"/>
              </w:rPr>
              <w:t>gada 27.</w:t>
            </w:r>
            <w:r w:rsidR="00637B03">
              <w:rPr>
                <w:rFonts w:ascii="Times New Roman" w:eastAsia="Times New Roman" w:hAnsi="Times New Roman" w:cs="Times New Roman"/>
                <w:sz w:val="24"/>
                <w:szCs w:val="24"/>
                <w:lang w:eastAsia="lv-LV"/>
              </w:rPr>
              <w:t> </w:t>
            </w:r>
            <w:r w:rsidRPr="007254D7">
              <w:rPr>
                <w:rFonts w:ascii="Times New Roman" w:eastAsia="Times New Roman" w:hAnsi="Times New Roman" w:cs="Times New Roman"/>
                <w:sz w:val="24"/>
                <w:szCs w:val="24"/>
                <w:lang w:eastAsia="lv-LV"/>
              </w:rPr>
              <w:t>novembris. Latvija ir pārņēmusi Direktīvas 2015/720/ES prasības ar grozījumiem Dabas resursu nodokļa likumā, kurus Latvijas Republi</w:t>
            </w:r>
            <w:r w:rsidR="00637B03">
              <w:rPr>
                <w:rFonts w:ascii="Times New Roman" w:eastAsia="Times New Roman" w:hAnsi="Times New Roman" w:cs="Times New Roman"/>
                <w:sz w:val="24"/>
                <w:szCs w:val="24"/>
                <w:lang w:eastAsia="lv-LV"/>
              </w:rPr>
              <w:t>kas Saeima ir pieņēmusi   2016. </w:t>
            </w:r>
            <w:r w:rsidRPr="007254D7">
              <w:rPr>
                <w:rFonts w:ascii="Times New Roman" w:eastAsia="Times New Roman" w:hAnsi="Times New Roman" w:cs="Times New Roman"/>
                <w:sz w:val="24"/>
                <w:szCs w:val="24"/>
                <w:lang w:eastAsia="lv-LV"/>
              </w:rPr>
              <w:t>gada 15.</w:t>
            </w:r>
            <w:r w:rsidR="00637B03">
              <w:rPr>
                <w:rFonts w:ascii="Times New Roman" w:eastAsia="Times New Roman" w:hAnsi="Times New Roman" w:cs="Times New Roman"/>
                <w:sz w:val="24"/>
                <w:szCs w:val="24"/>
                <w:lang w:eastAsia="lv-LV"/>
              </w:rPr>
              <w:t> </w:t>
            </w:r>
            <w:r w:rsidRPr="007254D7">
              <w:rPr>
                <w:rFonts w:ascii="Times New Roman" w:eastAsia="Times New Roman" w:hAnsi="Times New Roman" w:cs="Times New Roman"/>
                <w:sz w:val="24"/>
                <w:szCs w:val="24"/>
                <w:lang w:eastAsia="lv-LV"/>
              </w:rPr>
              <w:t>decembrī un kuri stājās spēkā 2017.</w:t>
            </w:r>
            <w:r w:rsidR="00637B03">
              <w:rPr>
                <w:rFonts w:ascii="Times New Roman" w:eastAsia="Times New Roman" w:hAnsi="Times New Roman" w:cs="Times New Roman"/>
                <w:sz w:val="24"/>
                <w:szCs w:val="24"/>
                <w:lang w:eastAsia="lv-LV"/>
              </w:rPr>
              <w:t> </w:t>
            </w:r>
            <w:r w:rsidRPr="007254D7">
              <w:rPr>
                <w:rFonts w:ascii="Times New Roman" w:eastAsia="Times New Roman" w:hAnsi="Times New Roman" w:cs="Times New Roman"/>
                <w:sz w:val="24"/>
                <w:szCs w:val="24"/>
                <w:lang w:eastAsia="lv-LV"/>
              </w:rPr>
              <w:t>gada 1.</w:t>
            </w:r>
            <w:r w:rsidR="00637B03">
              <w:rPr>
                <w:rFonts w:ascii="Times New Roman" w:eastAsia="Times New Roman" w:hAnsi="Times New Roman" w:cs="Times New Roman"/>
                <w:sz w:val="24"/>
                <w:szCs w:val="24"/>
                <w:lang w:eastAsia="lv-LV"/>
              </w:rPr>
              <w:t> </w:t>
            </w:r>
            <w:r w:rsidRPr="007254D7">
              <w:rPr>
                <w:rFonts w:ascii="Times New Roman" w:eastAsia="Times New Roman" w:hAnsi="Times New Roman" w:cs="Times New Roman"/>
                <w:sz w:val="24"/>
                <w:szCs w:val="24"/>
                <w:lang w:eastAsia="lv-LV"/>
              </w:rPr>
              <w:t>janvārī. Par Latvijas izpildes pasākumu tika paziņots Eiropas Komisijas Ģenerālsekretariātam 2016.</w:t>
            </w:r>
            <w:r w:rsidR="00637B03">
              <w:rPr>
                <w:rFonts w:ascii="Times New Roman" w:eastAsia="Times New Roman" w:hAnsi="Times New Roman" w:cs="Times New Roman"/>
                <w:sz w:val="24"/>
                <w:szCs w:val="24"/>
                <w:lang w:eastAsia="lv-LV"/>
              </w:rPr>
              <w:t> </w:t>
            </w:r>
            <w:r w:rsidRPr="007254D7">
              <w:rPr>
                <w:rFonts w:ascii="Times New Roman" w:eastAsia="Times New Roman" w:hAnsi="Times New Roman" w:cs="Times New Roman"/>
                <w:sz w:val="24"/>
                <w:szCs w:val="24"/>
                <w:lang w:eastAsia="lv-LV"/>
              </w:rPr>
              <w:t>gada 30.</w:t>
            </w:r>
            <w:r w:rsidR="00637B03">
              <w:rPr>
                <w:rFonts w:ascii="Times New Roman" w:eastAsia="Times New Roman" w:hAnsi="Times New Roman" w:cs="Times New Roman"/>
                <w:sz w:val="24"/>
                <w:szCs w:val="24"/>
                <w:lang w:eastAsia="lv-LV"/>
              </w:rPr>
              <w:t> </w:t>
            </w:r>
            <w:r w:rsidRPr="007254D7">
              <w:rPr>
                <w:rFonts w:ascii="Times New Roman" w:eastAsia="Times New Roman" w:hAnsi="Times New Roman" w:cs="Times New Roman"/>
                <w:sz w:val="24"/>
                <w:szCs w:val="24"/>
                <w:lang w:eastAsia="lv-LV"/>
              </w:rPr>
              <w:t>decembrī. Savukārt ar Likumprojektu ir paredzēti papildu pasākumi plastmasas iepirkumu maisiņu patēriņa samazināšanai, lai sasniegtu Direktīvā 2015/720/ES nospraustos mērķus.</w:t>
            </w:r>
          </w:p>
          <w:p w:rsidR="007254D7" w:rsidRPr="00D17540" w:rsidRDefault="007254D7" w:rsidP="00117AEE">
            <w:pPr>
              <w:spacing w:after="0" w:line="240" w:lineRule="auto"/>
              <w:ind w:left="57" w:right="57"/>
              <w:jc w:val="both"/>
              <w:rPr>
                <w:rFonts w:ascii="Times New Roman" w:eastAsia="Times New Roman" w:hAnsi="Times New Roman" w:cs="Times New Roman"/>
                <w:sz w:val="24"/>
                <w:szCs w:val="24"/>
                <w:lang w:eastAsia="lv-LV"/>
              </w:rPr>
            </w:pPr>
          </w:p>
        </w:tc>
      </w:tr>
      <w:tr w:rsidR="000D2E4C" w:rsidRPr="000D2E4C" w:rsidTr="00525BDC">
        <w:tc>
          <w:tcPr>
            <w:tcW w:w="250"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2.</w:t>
            </w:r>
          </w:p>
        </w:tc>
        <w:tc>
          <w:tcPr>
            <w:tcW w:w="1450" w:type="pct"/>
            <w:gridSpan w:val="2"/>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Citas starptautiskās saistības</w:t>
            </w:r>
          </w:p>
        </w:tc>
        <w:tc>
          <w:tcPr>
            <w:tcW w:w="3300" w:type="pct"/>
            <w:gridSpan w:val="3"/>
            <w:tcBorders>
              <w:top w:val="outset" w:sz="6" w:space="0" w:color="414142"/>
              <w:left w:val="outset" w:sz="6" w:space="0" w:color="414142"/>
              <w:bottom w:val="outset" w:sz="6" w:space="0" w:color="414142"/>
              <w:right w:val="outset" w:sz="6" w:space="0" w:color="414142"/>
            </w:tcBorders>
            <w:hideMark/>
          </w:tcPr>
          <w:p w:rsidR="00894C55" w:rsidRPr="000D2E4C" w:rsidRDefault="004C6B30" w:rsidP="00117AEE">
            <w:pPr>
              <w:spacing w:after="0" w:line="240" w:lineRule="auto"/>
              <w:ind w:left="57" w:right="57"/>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Projekts šo jomu neskar.</w:t>
            </w:r>
          </w:p>
        </w:tc>
      </w:tr>
      <w:tr w:rsidR="00525BDC" w:rsidRPr="000D2E4C" w:rsidTr="00525BDC">
        <w:tc>
          <w:tcPr>
            <w:tcW w:w="250"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3.</w:t>
            </w:r>
          </w:p>
        </w:tc>
        <w:tc>
          <w:tcPr>
            <w:tcW w:w="1450" w:type="pct"/>
            <w:gridSpan w:val="2"/>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Cita informācija</w:t>
            </w:r>
          </w:p>
        </w:tc>
        <w:tc>
          <w:tcPr>
            <w:tcW w:w="3300" w:type="pct"/>
            <w:gridSpan w:val="3"/>
            <w:tcBorders>
              <w:top w:val="outset" w:sz="6" w:space="0" w:color="414142"/>
              <w:left w:val="outset" w:sz="6" w:space="0" w:color="414142"/>
              <w:bottom w:val="outset" w:sz="6" w:space="0" w:color="414142"/>
              <w:right w:val="outset" w:sz="6" w:space="0" w:color="414142"/>
            </w:tcBorders>
            <w:hideMark/>
          </w:tcPr>
          <w:p w:rsidR="00894C55" w:rsidRPr="000D2E4C" w:rsidRDefault="00C17253" w:rsidP="00117AEE">
            <w:pPr>
              <w:spacing w:before="100" w:beforeAutospacing="1" w:after="100" w:afterAutospacing="1" w:line="293" w:lineRule="atLeast"/>
              <w:ind w:left="57" w:right="57"/>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r w:rsidR="000D2E4C" w:rsidRPr="000D2E4C" w:rsidTr="00525BDC">
        <w:tblPrEx>
          <w:jc w:val="center"/>
        </w:tblPrEx>
        <w:trPr>
          <w:jc w:val="center"/>
        </w:trPr>
        <w:tc>
          <w:tcPr>
            <w:tcW w:w="5000" w:type="pct"/>
            <w:gridSpan w:val="6"/>
            <w:tcBorders>
              <w:top w:val="outset" w:sz="6" w:space="0" w:color="414142"/>
              <w:left w:val="outset" w:sz="6" w:space="0" w:color="414142"/>
              <w:bottom w:val="outset" w:sz="6" w:space="0" w:color="414142"/>
              <w:right w:val="outset" w:sz="6" w:space="0" w:color="414142"/>
            </w:tcBorders>
            <w:vAlign w:val="center"/>
            <w:hideMark/>
          </w:tcPr>
          <w:p w:rsidR="00894C55" w:rsidRPr="000D2E4C" w:rsidRDefault="00894C55" w:rsidP="00894C55">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0D2E4C">
              <w:rPr>
                <w:rFonts w:ascii="Times New Roman" w:eastAsia="Times New Roman" w:hAnsi="Times New Roman" w:cs="Times New Roman"/>
                <w:b/>
                <w:bCs/>
                <w:sz w:val="24"/>
                <w:szCs w:val="24"/>
                <w:lang w:eastAsia="lv-LV"/>
              </w:rPr>
              <w:t>1.</w:t>
            </w:r>
            <w:r w:rsidR="003E0791" w:rsidRPr="000D2E4C">
              <w:rPr>
                <w:rFonts w:ascii="Times New Roman" w:eastAsia="Times New Roman" w:hAnsi="Times New Roman" w:cs="Times New Roman"/>
                <w:b/>
                <w:bCs/>
                <w:sz w:val="24"/>
                <w:szCs w:val="24"/>
                <w:lang w:eastAsia="lv-LV"/>
              </w:rPr>
              <w:t> </w:t>
            </w:r>
            <w:r w:rsidRPr="000D2E4C">
              <w:rPr>
                <w:rFonts w:ascii="Times New Roman" w:eastAsia="Times New Roman" w:hAnsi="Times New Roman" w:cs="Times New Roman"/>
                <w:b/>
                <w:bCs/>
                <w:sz w:val="24"/>
                <w:szCs w:val="24"/>
                <w:lang w:eastAsia="lv-LV"/>
              </w:rPr>
              <w:t>tabula</w:t>
            </w:r>
            <w:r w:rsidRPr="000D2E4C">
              <w:rPr>
                <w:rFonts w:ascii="Times New Roman" w:eastAsia="Times New Roman" w:hAnsi="Times New Roman" w:cs="Times New Roman"/>
                <w:b/>
                <w:bCs/>
                <w:sz w:val="24"/>
                <w:szCs w:val="24"/>
                <w:lang w:eastAsia="lv-LV"/>
              </w:rPr>
              <w:br/>
              <w:t>Tiesību akta projekta atbilstība ES tiesību aktiem</w:t>
            </w:r>
          </w:p>
        </w:tc>
      </w:tr>
      <w:tr w:rsidR="000D2E4C" w:rsidRPr="000D2E4C" w:rsidTr="00894C55">
        <w:tblPrEx>
          <w:jc w:val="center"/>
        </w:tblPrEx>
        <w:trPr>
          <w:jc w:val="center"/>
        </w:trPr>
        <w:tc>
          <w:tcPr>
            <w:tcW w:w="1150" w:type="pct"/>
            <w:gridSpan w:val="2"/>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Attiecīgā ES tiesību akta datums, numurs un nosaukums</w:t>
            </w:r>
          </w:p>
        </w:tc>
        <w:tc>
          <w:tcPr>
            <w:tcW w:w="3850" w:type="pct"/>
            <w:gridSpan w:val="4"/>
            <w:tcBorders>
              <w:top w:val="outset" w:sz="6" w:space="0" w:color="414142"/>
              <w:left w:val="outset" w:sz="6" w:space="0" w:color="414142"/>
              <w:bottom w:val="outset" w:sz="6" w:space="0" w:color="414142"/>
              <w:right w:val="outset" w:sz="6" w:space="0" w:color="414142"/>
            </w:tcBorders>
            <w:hideMark/>
          </w:tcPr>
          <w:p w:rsidR="00894C55" w:rsidRPr="000D2E4C" w:rsidRDefault="00117AEE" w:rsidP="002F75B2">
            <w:pPr>
              <w:spacing w:after="0" w:line="240" w:lineRule="auto"/>
              <w:ind w:left="57" w:right="57"/>
              <w:jc w:val="both"/>
              <w:rPr>
                <w:rFonts w:ascii="Times New Roman" w:eastAsia="Times New Roman" w:hAnsi="Times New Roman" w:cs="Times New Roman"/>
                <w:sz w:val="24"/>
                <w:szCs w:val="24"/>
                <w:lang w:eastAsia="lv-LV"/>
              </w:rPr>
            </w:pPr>
            <w:r w:rsidRPr="00117AEE">
              <w:rPr>
                <w:rFonts w:ascii="Times New Roman" w:eastAsia="Times New Roman" w:hAnsi="Times New Roman" w:cs="Times New Roman"/>
                <w:sz w:val="24"/>
                <w:szCs w:val="24"/>
                <w:lang w:eastAsia="lv-LV"/>
              </w:rPr>
              <w:t>Direktīva 2015/720/ES</w:t>
            </w:r>
            <w:r w:rsidR="002F75B2">
              <w:t xml:space="preserve"> </w:t>
            </w:r>
            <w:r w:rsidR="002F75B2" w:rsidRPr="002F75B2">
              <w:rPr>
                <w:rFonts w:ascii="Times New Roman" w:eastAsia="Times New Roman" w:hAnsi="Times New Roman" w:cs="Times New Roman"/>
                <w:sz w:val="24"/>
                <w:szCs w:val="24"/>
                <w:lang w:eastAsia="lv-LV"/>
              </w:rPr>
              <w:t>Eiropas</w:t>
            </w:r>
            <w:r w:rsidR="002F75B2">
              <w:rPr>
                <w:rFonts w:ascii="Times New Roman" w:eastAsia="Times New Roman" w:hAnsi="Times New Roman" w:cs="Times New Roman"/>
                <w:sz w:val="24"/>
                <w:szCs w:val="24"/>
                <w:lang w:eastAsia="lv-LV"/>
              </w:rPr>
              <w:t xml:space="preserve"> Parlamenta un Padomes 2015. gada 29. </w:t>
            </w:r>
            <w:r w:rsidR="002F75B2" w:rsidRPr="002F75B2">
              <w:rPr>
                <w:rFonts w:ascii="Times New Roman" w:eastAsia="Times New Roman" w:hAnsi="Times New Roman" w:cs="Times New Roman"/>
                <w:sz w:val="24"/>
                <w:szCs w:val="24"/>
                <w:lang w:eastAsia="lv-LV"/>
              </w:rPr>
              <w:t>aprīļa direktīva 2015/720/ES, ar ko groza direktīvu 94/62/EK attiecībā uz vieglās plastmasas iepirkumu maisiņu patēriņa samazināšanu</w:t>
            </w:r>
          </w:p>
        </w:tc>
      </w:tr>
      <w:tr w:rsidR="000D2E4C" w:rsidRPr="000D2E4C" w:rsidTr="00C17253">
        <w:tblPrEx>
          <w:jc w:val="center"/>
        </w:tblPrEx>
        <w:trPr>
          <w:jc w:val="center"/>
        </w:trPr>
        <w:tc>
          <w:tcPr>
            <w:tcW w:w="1150" w:type="pct"/>
            <w:gridSpan w:val="2"/>
            <w:tcBorders>
              <w:top w:val="outset" w:sz="6" w:space="0" w:color="414142"/>
              <w:left w:val="outset" w:sz="6" w:space="0" w:color="414142"/>
              <w:bottom w:val="outset" w:sz="6" w:space="0" w:color="414142"/>
              <w:right w:val="outset" w:sz="6" w:space="0" w:color="414142"/>
            </w:tcBorders>
            <w:vAlign w:val="center"/>
            <w:hideMark/>
          </w:tcPr>
          <w:p w:rsidR="00894C55" w:rsidRPr="000D2E4C"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A</w:t>
            </w:r>
          </w:p>
        </w:tc>
        <w:tc>
          <w:tcPr>
            <w:tcW w:w="1100" w:type="pct"/>
            <w:gridSpan w:val="2"/>
            <w:tcBorders>
              <w:top w:val="outset" w:sz="6" w:space="0" w:color="414142"/>
              <w:left w:val="outset" w:sz="6" w:space="0" w:color="414142"/>
              <w:bottom w:val="outset" w:sz="6" w:space="0" w:color="414142"/>
              <w:right w:val="outset" w:sz="6" w:space="0" w:color="414142"/>
            </w:tcBorders>
            <w:vAlign w:val="center"/>
            <w:hideMark/>
          </w:tcPr>
          <w:p w:rsidR="00894C55" w:rsidRPr="000D2E4C"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B</w:t>
            </w:r>
          </w:p>
        </w:tc>
        <w:tc>
          <w:tcPr>
            <w:tcW w:w="1400" w:type="pct"/>
            <w:tcBorders>
              <w:top w:val="outset" w:sz="6" w:space="0" w:color="414142"/>
              <w:left w:val="outset" w:sz="6" w:space="0" w:color="414142"/>
              <w:bottom w:val="outset" w:sz="6" w:space="0" w:color="414142"/>
              <w:right w:val="outset" w:sz="6" w:space="0" w:color="414142"/>
            </w:tcBorders>
            <w:vAlign w:val="center"/>
            <w:hideMark/>
          </w:tcPr>
          <w:p w:rsidR="00894C55" w:rsidRPr="000D2E4C"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C</w:t>
            </w:r>
          </w:p>
        </w:tc>
        <w:tc>
          <w:tcPr>
            <w:tcW w:w="1350" w:type="pct"/>
            <w:tcBorders>
              <w:top w:val="outset" w:sz="6" w:space="0" w:color="414142"/>
              <w:left w:val="outset" w:sz="6" w:space="0" w:color="414142"/>
              <w:bottom w:val="outset" w:sz="6" w:space="0" w:color="414142"/>
              <w:right w:val="outset" w:sz="6" w:space="0" w:color="414142"/>
            </w:tcBorders>
            <w:vAlign w:val="center"/>
            <w:hideMark/>
          </w:tcPr>
          <w:p w:rsidR="00894C55" w:rsidRPr="000D2E4C"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D</w:t>
            </w:r>
          </w:p>
        </w:tc>
      </w:tr>
      <w:tr w:rsidR="000D2E4C" w:rsidRPr="00C17253" w:rsidTr="00C17253">
        <w:tblPrEx>
          <w:jc w:val="center"/>
        </w:tblPrEx>
        <w:trPr>
          <w:jc w:val="center"/>
        </w:trPr>
        <w:tc>
          <w:tcPr>
            <w:tcW w:w="1150" w:type="pct"/>
            <w:gridSpan w:val="2"/>
            <w:tcBorders>
              <w:top w:val="outset" w:sz="6" w:space="0" w:color="414142"/>
              <w:left w:val="outset" w:sz="6" w:space="0" w:color="414142"/>
              <w:bottom w:val="outset" w:sz="6" w:space="0" w:color="414142"/>
              <w:right w:val="outset" w:sz="6" w:space="0" w:color="414142"/>
            </w:tcBorders>
            <w:hideMark/>
          </w:tcPr>
          <w:p w:rsidR="00894C55" w:rsidRPr="00C17253" w:rsidRDefault="00894C55" w:rsidP="00C17253">
            <w:pPr>
              <w:spacing w:after="0" w:line="240" w:lineRule="auto"/>
              <w:rPr>
                <w:rFonts w:ascii="Times New Roman" w:eastAsia="Times New Roman" w:hAnsi="Times New Roman" w:cs="Times New Roman"/>
                <w:sz w:val="20"/>
                <w:szCs w:val="20"/>
                <w:lang w:eastAsia="lv-LV"/>
              </w:rPr>
            </w:pPr>
            <w:r w:rsidRPr="00C17253">
              <w:rPr>
                <w:rFonts w:ascii="Times New Roman" w:eastAsia="Times New Roman" w:hAnsi="Times New Roman" w:cs="Times New Roman"/>
                <w:sz w:val="20"/>
                <w:szCs w:val="20"/>
                <w:lang w:eastAsia="lv-LV"/>
              </w:rPr>
              <w:t>Attiecīgā ES tiesību akta panta numurs (uzskaitot katru tiesību akta vienību – pantu, daļu, punktu, apakšpunktu)</w:t>
            </w:r>
          </w:p>
        </w:tc>
        <w:tc>
          <w:tcPr>
            <w:tcW w:w="1100" w:type="pct"/>
            <w:gridSpan w:val="2"/>
            <w:tcBorders>
              <w:top w:val="outset" w:sz="6" w:space="0" w:color="414142"/>
              <w:left w:val="outset" w:sz="6" w:space="0" w:color="414142"/>
              <w:bottom w:val="outset" w:sz="6" w:space="0" w:color="414142"/>
              <w:right w:val="outset" w:sz="6" w:space="0" w:color="414142"/>
            </w:tcBorders>
            <w:hideMark/>
          </w:tcPr>
          <w:p w:rsidR="00894C55" w:rsidRPr="00C17253" w:rsidRDefault="00894C55" w:rsidP="00C17253">
            <w:pPr>
              <w:spacing w:after="0" w:line="240" w:lineRule="auto"/>
              <w:rPr>
                <w:rFonts w:ascii="Times New Roman" w:eastAsia="Times New Roman" w:hAnsi="Times New Roman" w:cs="Times New Roman"/>
                <w:sz w:val="20"/>
                <w:szCs w:val="20"/>
                <w:lang w:eastAsia="lv-LV"/>
              </w:rPr>
            </w:pPr>
            <w:r w:rsidRPr="00C17253">
              <w:rPr>
                <w:rFonts w:ascii="Times New Roman" w:eastAsia="Times New Roman" w:hAnsi="Times New Roman" w:cs="Times New Roman"/>
                <w:sz w:val="20"/>
                <w:szCs w:val="20"/>
                <w:lang w:eastAsia="lv-LV"/>
              </w:rPr>
              <w:t>Projekta vienība, kas pārņem vai ievieš katru šīs tabulas A ailē minēto ES tiesību akta vienību, vai tiesību akts, kur attiecīgā ES tiesību akta vienība pārņemta vai ieviesta</w:t>
            </w:r>
          </w:p>
        </w:tc>
        <w:tc>
          <w:tcPr>
            <w:tcW w:w="1400" w:type="pct"/>
            <w:tcBorders>
              <w:top w:val="outset" w:sz="6" w:space="0" w:color="414142"/>
              <w:left w:val="outset" w:sz="6" w:space="0" w:color="414142"/>
              <w:bottom w:val="outset" w:sz="6" w:space="0" w:color="414142"/>
              <w:right w:val="outset" w:sz="6" w:space="0" w:color="414142"/>
            </w:tcBorders>
            <w:hideMark/>
          </w:tcPr>
          <w:p w:rsidR="00894C55" w:rsidRPr="00C17253" w:rsidRDefault="00894C55" w:rsidP="00C17253">
            <w:pPr>
              <w:spacing w:after="0" w:line="240" w:lineRule="auto"/>
              <w:rPr>
                <w:rFonts w:ascii="Times New Roman" w:eastAsia="Times New Roman" w:hAnsi="Times New Roman" w:cs="Times New Roman"/>
                <w:sz w:val="20"/>
                <w:szCs w:val="20"/>
                <w:lang w:eastAsia="lv-LV"/>
              </w:rPr>
            </w:pPr>
            <w:r w:rsidRPr="00C17253">
              <w:rPr>
                <w:rFonts w:ascii="Times New Roman" w:eastAsia="Times New Roman" w:hAnsi="Times New Roman" w:cs="Times New Roman"/>
                <w:sz w:val="20"/>
                <w:szCs w:val="20"/>
                <w:lang w:eastAsia="lv-LV"/>
              </w:rPr>
              <w:t>Informācija par to, vai šīs tabulas A ailē minētās ES tiesību akta vienības tiek pārņemtas vai ieviestas pilnībā vai daļēji.</w:t>
            </w:r>
          </w:p>
          <w:p w:rsidR="00894C55" w:rsidRPr="00C17253" w:rsidRDefault="00894C55" w:rsidP="00C17253">
            <w:pPr>
              <w:spacing w:after="0" w:line="240" w:lineRule="auto"/>
              <w:rPr>
                <w:rFonts w:ascii="Times New Roman" w:eastAsia="Times New Roman" w:hAnsi="Times New Roman" w:cs="Times New Roman"/>
                <w:sz w:val="20"/>
                <w:szCs w:val="20"/>
                <w:lang w:eastAsia="lv-LV"/>
              </w:rPr>
            </w:pPr>
            <w:r w:rsidRPr="00C17253">
              <w:rPr>
                <w:rFonts w:ascii="Times New Roman" w:eastAsia="Times New Roman" w:hAnsi="Times New Roman" w:cs="Times New Roman"/>
                <w:sz w:val="20"/>
                <w:szCs w:val="20"/>
                <w:lang w:eastAsia="lv-LV"/>
              </w:rPr>
              <w:t>Ja attiecīgā ES tiesību akta vienība tiek pārņemta vai ieviesta daļēji, sniedz attiecīgu skaidrojumu, kā arī precīzi norāda, kad un kādā veidā ES tiesību akta vienība tiks pārņemta vai ieviesta pilnībā.</w:t>
            </w:r>
          </w:p>
          <w:p w:rsidR="00894C55" w:rsidRPr="00C17253" w:rsidRDefault="00894C55" w:rsidP="00C17253">
            <w:pPr>
              <w:spacing w:after="0" w:line="240" w:lineRule="auto"/>
              <w:rPr>
                <w:rFonts w:ascii="Times New Roman" w:eastAsia="Times New Roman" w:hAnsi="Times New Roman" w:cs="Times New Roman"/>
                <w:sz w:val="20"/>
                <w:szCs w:val="20"/>
                <w:lang w:eastAsia="lv-LV"/>
              </w:rPr>
            </w:pPr>
            <w:r w:rsidRPr="00C17253">
              <w:rPr>
                <w:rFonts w:ascii="Times New Roman" w:eastAsia="Times New Roman" w:hAnsi="Times New Roman" w:cs="Times New Roman"/>
                <w:sz w:val="20"/>
                <w:szCs w:val="20"/>
                <w:lang w:eastAsia="lv-LV"/>
              </w:rPr>
              <w:t>Norāda institūciju, kas ir atbildīga par šo saistību izpildi pilnībā</w:t>
            </w:r>
          </w:p>
        </w:tc>
        <w:tc>
          <w:tcPr>
            <w:tcW w:w="1350" w:type="pct"/>
            <w:tcBorders>
              <w:top w:val="outset" w:sz="6" w:space="0" w:color="414142"/>
              <w:left w:val="outset" w:sz="6" w:space="0" w:color="414142"/>
              <w:bottom w:val="outset" w:sz="6" w:space="0" w:color="414142"/>
              <w:right w:val="outset" w:sz="6" w:space="0" w:color="414142"/>
            </w:tcBorders>
            <w:hideMark/>
          </w:tcPr>
          <w:p w:rsidR="00894C55" w:rsidRPr="00C17253" w:rsidRDefault="00894C55" w:rsidP="00C17253">
            <w:pPr>
              <w:spacing w:after="0" w:line="240" w:lineRule="auto"/>
              <w:rPr>
                <w:rFonts w:ascii="Times New Roman" w:eastAsia="Times New Roman" w:hAnsi="Times New Roman" w:cs="Times New Roman"/>
                <w:sz w:val="20"/>
                <w:szCs w:val="20"/>
                <w:lang w:eastAsia="lv-LV"/>
              </w:rPr>
            </w:pPr>
            <w:r w:rsidRPr="00C17253">
              <w:rPr>
                <w:rFonts w:ascii="Times New Roman" w:eastAsia="Times New Roman" w:hAnsi="Times New Roman" w:cs="Times New Roman"/>
                <w:sz w:val="20"/>
                <w:szCs w:val="20"/>
                <w:lang w:eastAsia="lv-LV"/>
              </w:rPr>
              <w:t>Informācija par to, vai šīs tabulas B ailē minētās projekta vienības paredz stingrākas prasības nekā šīs tabulas A ailē minētās ES tiesību akta vienības.</w:t>
            </w:r>
          </w:p>
          <w:p w:rsidR="00894C55" w:rsidRPr="00C17253" w:rsidRDefault="00894C55" w:rsidP="00C17253">
            <w:pPr>
              <w:spacing w:after="0" w:line="240" w:lineRule="auto"/>
              <w:rPr>
                <w:rFonts w:ascii="Times New Roman" w:eastAsia="Times New Roman" w:hAnsi="Times New Roman" w:cs="Times New Roman"/>
                <w:sz w:val="20"/>
                <w:szCs w:val="20"/>
                <w:lang w:eastAsia="lv-LV"/>
              </w:rPr>
            </w:pPr>
            <w:r w:rsidRPr="00C17253">
              <w:rPr>
                <w:rFonts w:ascii="Times New Roman" w:eastAsia="Times New Roman" w:hAnsi="Times New Roman" w:cs="Times New Roman"/>
                <w:sz w:val="20"/>
                <w:szCs w:val="20"/>
                <w:lang w:eastAsia="lv-LV"/>
              </w:rPr>
              <w:t>Ja projekts satur stingrākas prasības nekā attiecīgais ES tiesību akts, norāda pamatojumu un samērīgumu.</w:t>
            </w:r>
          </w:p>
          <w:p w:rsidR="00894C55" w:rsidRPr="00C17253" w:rsidRDefault="00894C55" w:rsidP="00C17253">
            <w:pPr>
              <w:spacing w:after="0" w:line="240" w:lineRule="auto"/>
              <w:rPr>
                <w:rFonts w:ascii="Times New Roman" w:eastAsia="Times New Roman" w:hAnsi="Times New Roman" w:cs="Times New Roman"/>
                <w:sz w:val="20"/>
                <w:szCs w:val="20"/>
                <w:lang w:eastAsia="lv-LV"/>
              </w:rPr>
            </w:pPr>
            <w:r w:rsidRPr="00C17253">
              <w:rPr>
                <w:rFonts w:ascii="Times New Roman" w:eastAsia="Times New Roman" w:hAnsi="Times New Roman" w:cs="Times New Roman"/>
                <w:sz w:val="20"/>
                <w:szCs w:val="20"/>
                <w:lang w:eastAsia="lv-LV"/>
              </w:rPr>
              <w:t>Norāda iespējamās alternatīvas (t.sk. alternatīvas, kas neparedz tiesiskā regulējuma izstrādi) – kādos gadījumos būtu iespējams izvairīties no stingrāku prasību noteikšanas, nekā paredzēts attiecīgajos ES tiesību aktos</w:t>
            </w:r>
          </w:p>
        </w:tc>
      </w:tr>
      <w:tr w:rsidR="00C17253" w:rsidRPr="00C17253" w:rsidTr="00C17253">
        <w:tblPrEx>
          <w:jc w:val="center"/>
        </w:tblPrEx>
        <w:trPr>
          <w:jc w:val="center"/>
        </w:trPr>
        <w:tc>
          <w:tcPr>
            <w:tcW w:w="1150" w:type="pct"/>
            <w:gridSpan w:val="2"/>
            <w:tcBorders>
              <w:top w:val="outset" w:sz="6" w:space="0" w:color="414142"/>
              <w:left w:val="outset" w:sz="6" w:space="0" w:color="414142"/>
              <w:bottom w:val="outset" w:sz="6" w:space="0" w:color="414142"/>
              <w:right w:val="outset" w:sz="6" w:space="0" w:color="414142"/>
            </w:tcBorders>
          </w:tcPr>
          <w:p w:rsidR="00C17253" w:rsidRPr="00C17253" w:rsidRDefault="00117AEE" w:rsidP="00117AE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1. </w:t>
            </w:r>
            <w:r w:rsidR="00C17253" w:rsidRPr="00C17253">
              <w:rPr>
                <w:rFonts w:ascii="Times New Roman" w:hAnsi="Times New Roman" w:cs="Times New Roman"/>
                <w:sz w:val="24"/>
                <w:szCs w:val="24"/>
              </w:rPr>
              <w:t>panta 1.</w:t>
            </w:r>
            <w:r>
              <w:rPr>
                <w:rFonts w:ascii="Times New Roman" w:hAnsi="Times New Roman" w:cs="Times New Roman"/>
                <w:sz w:val="24"/>
                <w:szCs w:val="24"/>
              </w:rPr>
              <w:t> </w:t>
            </w:r>
            <w:r w:rsidR="00C17253" w:rsidRPr="00C17253">
              <w:rPr>
                <w:rFonts w:ascii="Times New Roman" w:hAnsi="Times New Roman" w:cs="Times New Roman"/>
                <w:sz w:val="24"/>
                <w:szCs w:val="24"/>
              </w:rPr>
              <w:t xml:space="preserve">punkta </w:t>
            </w:r>
            <w:r w:rsidR="00D17540">
              <w:rPr>
                <w:rFonts w:ascii="Times New Roman" w:hAnsi="Times New Roman" w:cs="Times New Roman"/>
                <w:sz w:val="24"/>
                <w:szCs w:val="24"/>
              </w:rPr>
              <w:t>“</w:t>
            </w:r>
            <w:r w:rsidR="00C17253" w:rsidRPr="00C17253">
              <w:rPr>
                <w:rFonts w:ascii="Times New Roman" w:hAnsi="Times New Roman" w:cs="Times New Roman"/>
                <w:sz w:val="24"/>
                <w:szCs w:val="24"/>
              </w:rPr>
              <w:t>1.a</w:t>
            </w:r>
            <w:r w:rsidR="00D17540">
              <w:rPr>
                <w:rFonts w:ascii="Times New Roman" w:hAnsi="Times New Roman" w:cs="Times New Roman"/>
                <w:sz w:val="24"/>
                <w:szCs w:val="24"/>
              </w:rPr>
              <w:t>” apakšpunkts</w:t>
            </w:r>
          </w:p>
        </w:tc>
        <w:tc>
          <w:tcPr>
            <w:tcW w:w="1100" w:type="pct"/>
            <w:gridSpan w:val="2"/>
            <w:tcBorders>
              <w:top w:val="outset" w:sz="6" w:space="0" w:color="414142"/>
              <w:left w:val="outset" w:sz="6" w:space="0" w:color="414142"/>
              <w:bottom w:val="outset" w:sz="6" w:space="0" w:color="414142"/>
              <w:right w:val="outset" w:sz="6" w:space="0" w:color="414142"/>
            </w:tcBorders>
          </w:tcPr>
          <w:p w:rsidR="00C17253" w:rsidRPr="00C17253" w:rsidRDefault="00C17253" w:rsidP="00117AEE">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Dabas resursu nodokļa likuma 1.</w:t>
            </w:r>
            <w:r w:rsidR="00117AEE">
              <w:rPr>
                <w:rFonts w:ascii="Times New Roman" w:hAnsi="Times New Roman" w:cs="Times New Roman"/>
                <w:sz w:val="24"/>
                <w:szCs w:val="24"/>
              </w:rPr>
              <w:t> </w:t>
            </w:r>
            <w:r w:rsidRPr="00C17253">
              <w:rPr>
                <w:rFonts w:ascii="Times New Roman" w:hAnsi="Times New Roman" w:cs="Times New Roman"/>
                <w:sz w:val="24"/>
                <w:szCs w:val="24"/>
              </w:rPr>
              <w:t>panta 11.</w:t>
            </w:r>
            <w:r w:rsidR="00117AEE">
              <w:rPr>
                <w:rFonts w:ascii="Times New Roman" w:hAnsi="Times New Roman" w:cs="Times New Roman"/>
                <w:sz w:val="24"/>
                <w:szCs w:val="24"/>
              </w:rPr>
              <w:t> </w:t>
            </w:r>
            <w:r w:rsidRPr="00C17253">
              <w:rPr>
                <w:rFonts w:ascii="Times New Roman" w:hAnsi="Times New Roman" w:cs="Times New Roman"/>
                <w:sz w:val="24"/>
                <w:szCs w:val="24"/>
              </w:rPr>
              <w:t>punkts</w:t>
            </w:r>
          </w:p>
        </w:tc>
        <w:tc>
          <w:tcPr>
            <w:tcW w:w="1400" w:type="pct"/>
            <w:tcBorders>
              <w:top w:val="outset" w:sz="6" w:space="0" w:color="414142"/>
              <w:left w:val="outset" w:sz="6" w:space="0" w:color="414142"/>
              <w:bottom w:val="outset" w:sz="6" w:space="0" w:color="414142"/>
              <w:right w:val="outset" w:sz="6" w:space="0" w:color="414142"/>
            </w:tcBorders>
          </w:tcPr>
          <w:p w:rsidR="00C17253" w:rsidRPr="00C17253" w:rsidRDefault="00C17253" w:rsidP="00117AEE">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Atbilst pilnībā</w:t>
            </w:r>
          </w:p>
        </w:tc>
        <w:tc>
          <w:tcPr>
            <w:tcW w:w="1350" w:type="pct"/>
            <w:tcBorders>
              <w:top w:val="outset" w:sz="6" w:space="0" w:color="414142"/>
              <w:left w:val="outset" w:sz="6" w:space="0" w:color="414142"/>
              <w:bottom w:val="outset" w:sz="6" w:space="0" w:color="414142"/>
              <w:right w:val="outset" w:sz="6" w:space="0" w:color="414142"/>
            </w:tcBorders>
          </w:tcPr>
          <w:p w:rsidR="00C17253" w:rsidRPr="00C17253" w:rsidRDefault="00C17253" w:rsidP="00117AEE">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Nav noteiktas stingrākas prasības</w:t>
            </w:r>
          </w:p>
        </w:tc>
      </w:tr>
      <w:tr w:rsidR="00C17253" w:rsidRPr="00C17253" w:rsidTr="00C17253">
        <w:tblPrEx>
          <w:jc w:val="center"/>
        </w:tblPrEx>
        <w:trPr>
          <w:jc w:val="center"/>
        </w:trPr>
        <w:tc>
          <w:tcPr>
            <w:tcW w:w="1150" w:type="pct"/>
            <w:gridSpan w:val="2"/>
            <w:tcBorders>
              <w:top w:val="outset" w:sz="6" w:space="0" w:color="414142"/>
              <w:left w:val="outset" w:sz="6" w:space="0" w:color="414142"/>
              <w:bottom w:val="outset" w:sz="6" w:space="0" w:color="414142"/>
              <w:right w:val="outset" w:sz="6" w:space="0" w:color="414142"/>
            </w:tcBorders>
          </w:tcPr>
          <w:p w:rsidR="00C17253" w:rsidRPr="00C17253" w:rsidRDefault="00C17253" w:rsidP="00117AEE">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1.</w:t>
            </w:r>
            <w:r w:rsidR="00117AEE">
              <w:rPr>
                <w:rFonts w:ascii="Times New Roman" w:hAnsi="Times New Roman" w:cs="Times New Roman"/>
                <w:sz w:val="24"/>
                <w:szCs w:val="24"/>
              </w:rPr>
              <w:t> </w:t>
            </w:r>
            <w:r w:rsidRPr="00C17253">
              <w:rPr>
                <w:rFonts w:ascii="Times New Roman" w:hAnsi="Times New Roman" w:cs="Times New Roman"/>
                <w:sz w:val="24"/>
                <w:szCs w:val="24"/>
              </w:rPr>
              <w:t>panta 1.</w:t>
            </w:r>
            <w:r w:rsidR="00117AEE">
              <w:rPr>
                <w:rFonts w:ascii="Times New Roman" w:hAnsi="Times New Roman" w:cs="Times New Roman"/>
                <w:sz w:val="24"/>
                <w:szCs w:val="24"/>
              </w:rPr>
              <w:t> </w:t>
            </w:r>
            <w:r w:rsidRPr="00C17253">
              <w:rPr>
                <w:rFonts w:ascii="Times New Roman" w:hAnsi="Times New Roman" w:cs="Times New Roman"/>
                <w:sz w:val="24"/>
                <w:szCs w:val="24"/>
              </w:rPr>
              <w:t xml:space="preserve">punkta </w:t>
            </w:r>
            <w:r w:rsidR="00D17540">
              <w:rPr>
                <w:rFonts w:ascii="Times New Roman" w:hAnsi="Times New Roman" w:cs="Times New Roman"/>
                <w:sz w:val="24"/>
                <w:szCs w:val="24"/>
              </w:rPr>
              <w:t>“</w:t>
            </w:r>
            <w:r w:rsidRPr="00C17253">
              <w:rPr>
                <w:rFonts w:ascii="Times New Roman" w:hAnsi="Times New Roman" w:cs="Times New Roman"/>
                <w:sz w:val="24"/>
                <w:szCs w:val="24"/>
              </w:rPr>
              <w:t>1.b</w:t>
            </w:r>
            <w:r w:rsidR="00D17540">
              <w:rPr>
                <w:rFonts w:ascii="Times New Roman" w:hAnsi="Times New Roman" w:cs="Times New Roman"/>
                <w:sz w:val="24"/>
                <w:szCs w:val="24"/>
              </w:rPr>
              <w:t>” apakšpunkts</w:t>
            </w:r>
          </w:p>
        </w:tc>
        <w:tc>
          <w:tcPr>
            <w:tcW w:w="1100" w:type="pct"/>
            <w:gridSpan w:val="2"/>
            <w:tcBorders>
              <w:top w:val="outset" w:sz="6" w:space="0" w:color="414142"/>
              <w:left w:val="outset" w:sz="6" w:space="0" w:color="414142"/>
              <w:bottom w:val="outset" w:sz="6" w:space="0" w:color="414142"/>
              <w:right w:val="outset" w:sz="6" w:space="0" w:color="414142"/>
            </w:tcBorders>
          </w:tcPr>
          <w:p w:rsidR="00C17253" w:rsidRPr="00C17253" w:rsidRDefault="00C17253" w:rsidP="00E6434C">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1.</w:t>
            </w:r>
            <w:r w:rsidR="00E6434C">
              <w:rPr>
                <w:rFonts w:ascii="Times New Roman" w:hAnsi="Times New Roman" w:cs="Times New Roman"/>
                <w:sz w:val="24"/>
                <w:szCs w:val="24"/>
                <w:lang w:val="ru-RU"/>
              </w:rPr>
              <w:t> </w:t>
            </w:r>
            <w:r w:rsidRPr="00C17253">
              <w:rPr>
                <w:rFonts w:ascii="Times New Roman" w:hAnsi="Times New Roman" w:cs="Times New Roman"/>
                <w:sz w:val="24"/>
                <w:szCs w:val="24"/>
              </w:rPr>
              <w:t>punkts (1.</w:t>
            </w:r>
            <w:r w:rsidR="00E6434C">
              <w:rPr>
                <w:rFonts w:ascii="Times New Roman" w:hAnsi="Times New Roman" w:cs="Times New Roman"/>
                <w:sz w:val="24"/>
                <w:szCs w:val="24"/>
                <w:lang w:val="ru-RU"/>
              </w:rPr>
              <w:t> </w:t>
            </w:r>
            <w:r w:rsidRPr="00C17253">
              <w:rPr>
                <w:rFonts w:ascii="Times New Roman" w:hAnsi="Times New Roman" w:cs="Times New Roman"/>
                <w:sz w:val="24"/>
                <w:szCs w:val="24"/>
              </w:rPr>
              <w:t>panta 9.</w:t>
            </w:r>
            <w:r w:rsidR="00E6434C">
              <w:rPr>
                <w:rFonts w:ascii="Times New Roman" w:hAnsi="Times New Roman" w:cs="Times New Roman"/>
                <w:sz w:val="24"/>
                <w:szCs w:val="24"/>
                <w:lang w:val="ru-RU"/>
              </w:rPr>
              <w:t> </w:t>
            </w:r>
            <w:r w:rsidRPr="00C17253">
              <w:rPr>
                <w:rFonts w:ascii="Times New Roman" w:hAnsi="Times New Roman" w:cs="Times New Roman"/>
                <w:sz w:val="24"/>
                <w:szCs w:val="24"/>
              </w:rPr>
              <w:t>punkts)</w:t>
            </w:r>
          </w:p>
        </w:tc>
        <w:tc>
          <w:tcPr>
            <w:tcW w:w="1400" w:type="pct"/>
            <w:tcBorders>
              <w:top w:val="outset" w:sz="6" w:space="0" w:color="414142"/>
              <w:left w:val="outset" w:sz="6" w:space="0" w:color="414142"/>
              <w:bottom w:val="outset" w:sz="6" w:space="0" w:color="414142"/>
              <w:right w:val="outset" w:sz="6" w:space="0" w:color="414142"/>
            </w:tcBorders>
          </w:tcPr>
          <w:p w:rsidR="00C17253" w:rsidRPr="00C17253" w:rsidRDefault="00C17253" w:rsidP="00117AEE">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Atbilst pilnībā</w:t>
            </w:r>
          </w:p>
        </w:tc>
        <w:tc>
          <w:tcPr>
            <w:tcW w:w="1350" w:type="pct"/>
            <w:tcBorders>
              <w:top w:val="outset" w:sz="6" w:space="0" w:color="414142"/>
              <w:left w:val="outset" w:sz="6" w:space="0" w:color="414142"/>
              <w:bottom w:val="outset" w:sz="6" w:space="0" w:color="414142"/>
              <w:right w:val="outset" w:sz="6" w:space="0" w:color="414142"/>
            </w:tcBorders>
          </w:tcPr>
          <w:p w:rsidR="00C17253" w:rsidRPr="00C17253" w:rsidRDefault="00C17253" w:rsidP="00117AEE">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Nav noteiktas stingrākas prasības</w:t>
            </w:r>
          </w:p>
        </w:tc>
      </w:tr>
      <w:tr w:rsidR="00C17253" w:rsidRPr="00C17253" w:rsidTr="00C17253">
        <w:tblPrEx>
          <w:jc w:val="center"/>
        </w:tblPrEx>
        <w:trPr>
          <w:jc w:val="center"/>
        </w:trPr>
        <w:tc>
          <w:tcPr>
            <w:tcW w:w="1150" w:type="pct"/>
            <w:gridSpan w:val="2"/>
            <w:tcBorders>
              <w:top w:val="outset" w:sz="6" w:space="0" w:color="414142"/>
              <w:left w:val="outset" w:sz="6" w:space="0" w:color="414142"/>
              <w:bottom w:val="outset" w:sz="6" w:space="0" w:color="414142"/>
              <w:right w:val="outset" w:sz="6" w:space="0" w:color="414142"/>
            </w:tcBorders>
          </w:tcPr>
          <w:p w:rsidR="00C17253" w:rsidRPr="00C17253" w:rsidRDefault="00117AEE" w:rsidP="00117AE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1. </w:t>
            </w:r>
            <w:r w:rsidR="00C17253" w:rsidRPr="00C17253">
              <w:rPr>
                <w:rFonts w:ascii="Times New Roman" w:hAnsi="Times New Roman" w:cs="Times New Roman"/>
                <w:sz w:val="24"/>
                <w:szCs w:val="24"/>
              </w:rPr>
              <w:t>panta 1.</w:t>
            </w:r>
            <w:r>
              <w:rPr>
                <w:rFonts w:ascii="Times New Roman" w:hAnsi="Times New Roman" w:cs="Times New Roman"/>
                <w:sz w:val="24"/>
                <w:szCs w:val="24"/>
              </w:rPr>
              <w:t> </w:t>
            </w:r>
            <w:r w:rsidR="00C17253" w:rsidRPr="00C17253">
              <w:rPr>
                <w:rFonts w:ascii="Times New Roman" w:hAnsi="Times New Roman" w:cs="Times New Roman"/>
                <w:sz w:val="24"/>
                <w:szCs w:val="24"/>
              </w:rPr>
              <w:t xml:space="preserve">punkta </w:t>
            </w:r>
            <w:r w:rsidR="00D17540">
              <w:rPr>
                <w:rFonts w:ascii="Times New Roman" w:hAnsi="Times New Roman" w:cs="Times New Roman"/>
                <w:sz w:val="24"/>
                <w:szCs w:val="24"/>
              </w:rPr>
              <w:t>“</w:t>
            </w:r>
            <w:r w:rsidR="00C17253" w:rsidRPr="00C17253">
              <w:rPr>
                <w:rFonts w:ascii="Times New Roman" w:hAnsi="Times New Roman" w:cs="Times New Roman"/>
                <w:sz w:val="24"/>
                <w:szCs w:val="24"/>
              </w:rPr>
              <w:t>1.c</w:t>
            </w:r>
            <w:r w:rsidR="00D17540">
              <w:rPr>
                <w:rFonts w:ascii="Times New Roman" w:hAnsi="Times New Roman" w:cs="Times New Roman"/>
                <w:sz w:val="24"/>
                <w:szCs w:val="24"/>
              </w:rPr>
              <w:t>” apakšpunkts</w:t>
            </w:r>
          </w:p>
        </w:tc>
        <w:tc>
          <w:tcPr>
            <w:tcW w:w="1100" w:type="pct"/>
            <w:gridSpan w:val="2"/>
            <w:tcBorders>
              <w:top w:val="outset" w:sz="6" w:space="0" w:color="414142"/>
              <w:left w:val="outset" w:sz="6" w:space="0" w:color="414142"/>
              <w:bottom w:val="outset" w:sz="6" w:space="0" w:color="414142"/>
              <w:right w:val="outset" w:sz="6" w:space="0" w:color="414142"/>
            </w:tcBorders>
          </w:tcPr>
          <w:p w:rsidR="00C17253" w:rsidRPr="00C17253" w:rsidRDefault="00C17253" w:rsidP="00E6434C">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1.</w:t>
            </w:r>
            <w:r w:rsidR="00E6434C" w:rsidRPr="00E6434C">
              <w:rPr>
                <w:rFonts w:ascii="Times New Roman" w:hAnsi="Times New Roman" w:cs="Times New Roman"/>
                <w:sz w:val="24"/>
                <w:szCs w:val="24"/>
              </w:rPr>
              <w:t> </w:t>
            </w:r>
            <w:r w:rsidRPr="00C17253">
              <w:rPr>
                <w:rFonts w:ascii="Times New Roman" w:hAnsi="Times New Roman" w:cs="Times New Roman"/>
                <w:sz w:val="24"/>
                <w:szCs w:val="24"/>
              </w:rPr>
              <w:t>punkts (1.</w:t>
            </w:r>
            <w:r w:rsidR="00E6434C" w:rsidRPr="00E6434C">
              <w:rPr>
                <w:rFonts w:ascii="Times New Roman" w:hAnsi="Times New Roman" w:cs="Times New Roman"/>
                <w:sz w:val="24"/>
                <w:szCs w:val="24"/>
              </w:rPr>
              <w:t> </w:t>
            </w:r>
            <w:r w:rsidRPr="00C17253">
              <w:rPr>
                <w:rFonts w:ascii="Times New Roman" w:hAnsi="Times New Roman" w:cs="Times New Roman"/>
                <w:sz w:val="24"/>
                <w:szCs w:val="24"/>
              </w:rPr>
              <w:t>panta 10.</w:t>
            </w:r>
            <w:r w:rsidR="00E6434C" w:rsidRPr="00E6434C">
              <w:rPr>
                <w:rFonts w:ascii="Times New Roman" w:hAnsi="Times New Roman" w:cs="Times New Roman"/>
                <w:sz w:val="24"/>
                <w:szCs w:val="24"/>
              </w:rPr>
              <w:t> </w:t>
            </w:r>
            <w:r w:rsidRPr="00C17253">
              <w:rPr>
                <w:rFonts w:ascii="Times New Roman" w:hAnsi="Times New Roman" w:cs="Times New Roman"/>
                <w:sz w:val="24"/>
                <w:szCs w:val="24"/>
              </w:rPr>
              <w:t>punkts)</w:t>
            </w:r>
          </w:p>
        </w:tc>
        <w:tc>
          <w:tcPr>
            <w:tcW w:w="1400" w:type="pct"/>
            <w:tcBorders>
              <w:top w:val="outset" w:sz="6" w:space="0" w:color="414142"/>
              <w:left w:val="outset" w:sz="6" w:space="0" w:color="414142"/>
              <w:bottom w:val="outset" w:sz="6" w:space="0" w:color="414142"/>
              <w:right w:val="outset" w:sz="6" w:space="0" w:color="414142"/>
            </w:tcBorders>
          </w:tcPr>
          <w:p w:rsidR="00C17253" w:rsidRPr="00C17253" w:rsidRDefault="00C17253" w:rsidP="00117AEE">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Atbilst pilnībā</w:t>
            </w:r>
          </w:p>
        </w:tc>
        <w:tc>
          <w:tcPr>
            <w:tcW w:w="1350" w:type="pct"/>
            <w:tcBorders>
              <w:top w:val="outset" w:sz="6" w:space="0" w:color="414142"/>
              <w:left w:val="outset" w:sz="6" w:space="0" w:color="414142"/>
              <w:bottom w:val="outset" w:sz="6" w:space="0" w:color="414142"/>
              <w:right w:val="outset" w:sz="6" w:space="0" w:color="414142"/>
            </w:tcBorders>
          </w:tcPr>
          <w:p w:rsidR="00C17253" w:rsidRPr="00C17253" w:rsidRDefault="00C17253" w:rsidP="00117AEE">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Nav noteiktas stingrākas prasības</w:t>
            </w:r>
          </w:p>
        </w:tc>
      </w:tr>
      <w:tr w:rsidR="00C17253" w:rsidRPr="00C17253" w:rsidTr="00C17253">
        <w:tblPrEx>
          <w:jc w:val="center"/>
        </w:tblPrEx>
        <w:trPr>
          <w:jc w:val="center"/>
        </w:trPr>
        <w:tc>
          <w:tcPr>
            <w:tcW w:w="1150" w:type="pct"/>
            <w:gridSpan w:val="2"/>
            <w:tcBorders>
              <w:top w:val="outset" w:sz="6" w:space="0" w:color="414142"/>
              <w:left w:val="outset" w:sz="6" w:space="0" w:color="414142"/>
              <w:bottom w:val="outset" w:sz="6" w:space="0" w:color="414142"/>
              <w:right w:val="outset" w:sz="6" w:space="0" w:color="414142"/>
            </w:tcBorders>
          </w:tcPr>
          <w:p w:rsidR="00C17253" w:rsidRPr="00C17253" w:rsidRDefault="00C17253" w:rsidP="00117AEE">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1.</w:t>
            </w:r>
            <w:r w:rsidR="00117AEE">
              <w:rPr>
                <w:rFonts w:ascii="Times New Roman" w:hAnsi="Times New Roman" w:cs="Times New Roman"/>
                <w:sz w:val="24"/>
                <w:szCs w:val="24"/>
              </w:rPr>
              <w:t> </w:t>
            </w:r>
            <w:r w:rsidRPr="00C17253">
              <w:rPr>
                <w:rFonts w:ascii="Times New Roman" w:hAnsi="Times New Roman" w:cs="Times New Roman"/>
                <w:sz w:val="24"/>
                <w:szCs w:val="24"/>
              </w:rPr>
              <w:t>panta 1.</w:t>
            </w:r>
            <w:r w:rsidR="00117AEE">
              <w:rPr>
                <w:rFonts w:ascii="Times New Roman" w:hAnsi="Times New Roman" w:cs="Times New Roman"/>
                <w:sz w:val="24"/>
                <w:szCs w:val="24"/>
              </w:rPr>
              <w:t> </w:t>
            </w:r>
            <w:r w:rsidRPr="00C17253">
              <w:rPr>
                <w:rFonts w:ascii="Times New Roman" w:hAnsi="Times New Roman" w:cs="Times New Roman"/>
                <w:sz w:val="24"/>
                <w:szCs w:val="24"/>
              </w:rPr>
              <w:t xml:space="preserve">punkta </w:t>
            </w:r>
            <w:r w:rsidR="00D17540">
              <w:rPr>
                <w:rFonts w:ascii="Times New Roman" w:hAnsi="Times New Roman" w:cs="Times New Roman"/>
                <w:sz w:val="24"/>
                <w:szCs w:val="24"/>
              </w:rPr>
              <w:t>“</w:t>
            </w:r>
            <w:r w:rsidRPr="00C17253">
              <w:rPr>
                <w:rFonts w:ascii="Times New Roman" w:hAnsi="Times New Roman" w:cs="Times New Roman"/>
                <w:sz w:val="24"/>
                <w:szCs w:val="24"/>
              </w:rPr>
              <w:t>1.d</w:t>
            </w:r>
            <w:r w:rsidR="00D17540">
              <w:rPr>
                <w:rFonts w:ascii="Times New Roman" w:hAnsi="Times New Roman" w:cs="Times New Roman"/>
                <w:sz w:val="24"/>
                <w:szCs w:val="24"/>
              </w:rPr>
              <w:t>” apakšpunkts</w:t>
            </w:r>
          </w:p>
        </w:tc>
        <w:tc>
          <w:tcPr>
            <w:tcW w:w="1100" w:type="pct"/>
            <w:gridSpan w:val="2"/>
            <w:tcBorders>
              <w:top w:val="outset" w:sz="6" w:space="0" w:color="414142"/>
              <w:left w:val="outset" w:sz="6" w:space="0" w:color="414142"/>
              <w:bottom w:val="outset" w:sz="6" w:space="0" w:color="414142"/>
              <w:right w:val="outset" w:sz="6" w:space="0" w:color="414142"/>
            </w:tcBorders>
          </w:tcPr>
          <w:p w:rsidR="00C17253" w:rsidRPr="00C17253" w:rsidRDefault="00C17253" w:rsidP="00E6434C">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1.</w:t>
            </w:r>
            <w:r w:rsidR="00E6434C">
              <w:rPr>
                <w:rFonts w:ascii="Times New Roman" w:hAnsi="Times New Roman" w:cs="Times New Roman"/>
                <w:sz w:val="24"/>
                <w:szCs w:val="24"/>
                <w:lang w:val="ru-RU"/>
              </w:rPr>
              <w:t> </w:t>
            </w:r>
            <w:r w:rsidR="00E6434C">
              <w:rPr>
                <w:rFonts w:ascii="Times New Roman" w:hAnsi="Times New Roman" w:cs="Times New Roman"/>
                <w:sz w:val="24"/>
                <w:szCs w:val="24"/>
              </w:rPr>
              <w:t>punkts (1. panta 11. </w:t>
            </w:r>
            <w:r w:rsidRPr="00C17253">
              <w:rPr>
                <w:rFonts w:ascii="Times New Roman" w:hAnsi="Times New Roman" w:cs="Times New Roman"/>
                <w:sz w:val="24"/>
                <w:szCs w:val="24"/>
              </w:rPr>
              <w:t>punkts)</w:t>
            </w:r>
          </w:p>
        </w:tc>
        <w:tc>
          <w:tcPr>
            <w:tcW w:w="1400" w:type="pct"/>
            <w:tcBorders>
              <w:top w:val="outset" w:sz="6" w:space="0" w:color="414142"/>
              <w:left w:val="outset" w:sz="6" w:space="0" w:color="414142"/>
              <w:bottom w:val="outset" w:sz="6" w:space="0" w:color="414142"/>
              <w:right w:val="outset" w:sz="6" w:space="0" w:color="414142"/>
            </w:tcBorders>
          </w:tcPr>
          <w:p w:rsidR="00C17253" w:rsidRPr="00C17253" w:rsidRDefault="00C17253" w:rsidP="00117AEE">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Atbilst pilnībā</w:t>
            </w:r>
          </w:p>
        </w:tc>
        <w:tc>
          <w:tcPr>
            <w:tcW w:w="1350" w:type="pct"/>
            <w:tcBorders>
              <w:top w:val="outset" w:sz="6" w:space="0" w:color="414142"/>
              <w:left w:val="outset" w:sz="6" w:space="0" w:color="414142"/>
              <w:bottom w:val="outset" w:sz="6" w:space="0" w:color="414142"/>
              <w:right w:val="outset" w:sz="6" w:space="0" w:color="414142"/>
            </w:tcBorders>
          </w:tcPr>
          <w:p w:rsidR="00C17253" w:rsidRPr="00C17253" w:rsidRDefault="00C17253" w:rsidP="00117AEE">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Nav noteiktas stingrākas prasības</w:t>
            </w:r>
          </w:p>
        </w:tc>
      </w:tr>
      <w:tr w:rsidR="00C17253" w:rsidRPr="00C17253" w:rsidTr="00C17253">
        <w:tblPrEx>
          <w:jc w:val="center"/>
        </w:tblPrEx>
        <w:trPr>
          <w:jc w:val="center"/>
        </w:trPr>
        <w:tc>
          <w:tcPr>
            <w:tcW w:w="1150" w:type="pct"/>
            <w:gridSpan w:val="2"/>
            <w:tcBorders>
              <w:top w:val="outset" w:sz="6" w:space="0" w:color="414142"/>
              <w:left w:val="outset" w:sz="6" w:space="0" w:color="414142"/>
              <w:bottom w:val="outset" w:sz="6" w:space="0" w:color="414142"/>
              <w:right w:val="outset" w:sz="6" w:space="0" w:color="414142"/>
            </w:tcBorders>
          </w:tcPr>
          <w:p w:rsidR="00C17253" w:rsidRPr="00C17253" w:rsidRDefault="00117AEE" w:rsidP="00117AE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1. </w:t>
            </w:r>
            <w:r w:rsidR="00C17253" w:rsidRPr="00C17253">
              <w:rPr>
                <w:rFonts w:ascii="Times New Roman" w:hAnsi="Times New Roman" w:cs="Times New Roman"/>
                <w:sz w:val="24"/>
                <w:szCs w:val="24"/>
              </w:rPr>
              <w:t>panta 1.</w:t>
            </w:r>
            <w:r>
              <w:rPr>
                <w:rFonts w:ascii="Times New Roman" w:hAnsi="Times New Roman" w:cs="Times New Roman"/>
                <w:sz w:val="24"/>
                <w:szCs w:val="24"/>
              </w:rPr>
              <w:t> </w:t>
            </w:r>
            <w:r w:rsidR="00C17253" w:rsidRPr="00C17253">
              <w:rPr>
                <w:rFonts w:ascii="Times New Roman" w:hAnsi="Times New Roman" w:cs="Times New Roman"/>
                <w:sz w:val="24"/>
                <w:szCs w:val="24"/>
              </w:rPr>
              <w:t xml:space="preserve">punkta </w:t>
            </w:r>
            <w:r w:rsidR="00D17540">
              <w:rPr>
                <w:rFonts w:ascii="Times New Roman" w:hAnsi="Times New Roman" w:cs="Times New Roman"/>
                <w:sz w:val="24"/>
                <w:szCs w:val="24"/>
              </w:rPr>
              <w:t>“</w:t>
            </w:r>
            <w:r w:rsidR="00C17253" w:rsidRPr="00C17253">
              <w:rPr>
                <w:rFonts w:ascii="Times New Roman" w:hAnsi="Times New Roman" w:cs="Times New Roman"/>
                <w:sz w:val="24"/>
                <w:szCs w:val="24"/>
              </w:rPr>
              <w:t>1.e</w:t>
            </w:r>
            <w:r w:rsidR="00D17540">
              <w:rPr>
                <w:rFonts w:ascii="Times New Roman" w:hAnsi="Times New Roman" w:cs="Times New Roman"/>
                <w:sz w:val="24"/>
                <w:szCs w:val="24"/>
              </w:rPr>
              <w:t>” apakšpunkts</w:t>
            </w:r>
            <w:r w:rsidR="00C17253" w:rsidRPr="00C17253">
              <w:rPr>
                <w:rFonts w:ascii="Times New Roman" w:hAnsi="Times New Roman" w:cs="Times New Roman"/>
                <w:sz w:val="24"/>
                <w:szCs w:val="24"/>
              </w:rPr>
              <w:t xml:space="preserve"> </w:t>
            </w:r>
          </w:p>
        </w:tc>
        <w:tc>
          <w:tcPr>
            <w:tcW w:w="1100" w:type="pct"/>
            <w:gridSpan w:val="2"/>
            <w:tcBorders>
              <w:top w:val="outset" w:sz="6" w:space="0" w:color="414142"/>
              <w:left w:val="outset" w:sz="6" w:space="0" w:color="414142"/>
              <w:bottom w:val="outset" w:sz="6" w:space="0" w:color="414142"/>
              <w:right w:val="outset" w:sz="6" w:space="0" w:color="414142"/>
            </w:tcBorders>
          </w:tcPr>
          <w:p w:rsidR="00C17253" w:rsidRPr="00C17253" w:rsidRDefault="00C17253" w:rsidP="00E6434C">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1.</w:t>
            </w:r>
            <w:r w:rsidR="00E6434C" w:rsidRPr="00E6434C">
              <w:rPr>
                <w:rFonts w:ascii="Times New Roman" w:hAnsi="Times New Roman" w:cs="Times New Roman"/>
                <w:sz w:val="24"/>
                <w:szCs w:val="24"/>
              </w:rPr>
              <w:t> </w:t>
            </w:r>
            <w:r w:rsidRPr="00C17253">
              <w:rPr>
                <w:rFonts w:ascii="Times New Roman" w:hAnsi="Times New Roman" w:cs="Times New Roman"/>
                <w:sz w:val="24"/>
                <w:szCs w:val="24"/>
              </w:rPr>
              <w:t>punkts (1.</w:t>
            </w:r>
            <w:r w:rsidR="00E6434C" w:rsidRPr="00E6434C">
              <w:rPr>
                <w:rFonts w:ascii="Times New Roman" w:hAnsi="Times New Roman" w:cs="Times New Roman"/>
                <w:sz w:val="24"/>
                <w:szCs w:val="24"/>
              </w:rPr>
              <w:t> </w:t>
            </w:r>
            <w:r w:rsidRPr="00C17253">
              <w:rPr>
                <w:rFonts w:ascii="Times New Roman" w:hAnsi="Times New Roman" w:cs="Times New Roman"/>
                <w:sz w:val="24"/>
                <w:szCs w:val="24"/>
              </w:rPr>
              <w:t>panta 12.</w:t>
            </w:r>
            <w:r w:rsidR="00E6434C" w:rsidRPr="00E6434C">
              <w:rPr>
                <w:rFonts w:ascii="Times New Roman" w:hAnsi="Times New Roman" w:cs="Times New Roman"/>
                <w:sz w:val="24"/>
                <w:szCs w:val="24"/>
              </w:rPr>
              <w:t> </w:t>
            </w:r>
            <w:r w:rsidRPr="00C17253">
              <w:rPr>
                <w:rFonts w:ascii="Times New Roman" w:hAnsi="Times New Roman" w:cs="Times New Roman"/>
                <w:sz w:val="24"/>
                <w:szCs w:val="24"/>
              </w:rPr>
              <w:t>punkts)</w:t>
            </w:r>
          </w:p>
        </w:tc>
        <w:tc>
          <w:tcPr>
            <w:tcW w:w="1400" w:type="pct"/>
            <w:tcBorders>
              <w:top w:val="outset" w:sz="6" w:space="0" w:color="414142"/>
              <w:left w:val="outset" w:sz="6" w:space="0" w:color="414142"/>
              <w:bottom w:val="outset" w:sz="6" w:space="0" w:color="414142"/>
              <w:right w:val="outset" w:sz="6" w:space="0" w:color="414142"/>
            </w:tcBorders>
          </w:tcPr>
          <w:p w:rsidR="00C17253" w:rsidRPr="00C17253" w:rsidRDefault="00C17253" w:rsidP="00117AEE">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Atbilst pilnībā</w:t>
            </w:r>
          </w:p>
        </w:tc>
        <w:tc>
          <w:tcPr>
            <w:tcW w:w="1350" w:type="pct"/>
            <w:tcBorders>
              <w:top w:val="outset" w:sz="6" w:space="0" w:color="414142"/>
              <w:left w:val="outset" w:sz="6" w:space="0" w:color="414142"/>
              <w:bottom w:val="outset" w:sz="6" w:space="0" w:color="414142"/>
              <w:right w:val="outset" w:sz="6" w:space="0" w:color="414142"/>
            </w:tcBorders>
          </w:tcPr>
          <w:p w:rsidR="00C17253" w:rsidRPr="00C17253" w:rsidRDefault="00C17253" w:rsidP="00117AEE">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Nav noteiktas stingrākas prasības</w:t>
            </w:r>
          </w:p>
        </w:tc>
      </w:tr>
      <w:tr w:rsidR="00C17253" w:rsidRPr="00C17253" w:rsidTr="00C17253">
        <w:tblPrEx>
          <w:jc w:val="center"/>
        </w:tblPrEx>
        <w:trPr>
          <w:jc w:val="center"/>
        </w:trPr>
        <w:tc>
          <w:tcPr>
            <w:tcW w:w="1150" w:type="pct"/>
            <w:gridSpan w:val="2"/>
            <w:tcBorders>
              <w:top w:val="outset" w:sz="6" w:space="0" w:color="414142"/>
              <w:left w:val="outset" w:sz="6" w:space="0" w:color="414142"/>
              <w:bottom w:val="outset" w:sz="6" w:space="0" w:color="414142"/>
              <w:right w:val="outset" w:sz="6" w:space="0" w:color="414142"/>
            </w:tcBorders>
          </w:tcPr>
          <w:p w:rsidR="00C17253" w:rsidRPr="00C17253" w:rsidRDefault="00C17253" w:rsidP="00117AEE">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1.</w:t>
            </w:r>
            <w:r w:rsidR="00D17540">
              <w:rPr>
                <w:rFonts w:ascii="Times New Roman" w:hAnsi="Times New Roman" w:cs="Times New Roman"/>
                <w:sz w:val="24"/>
                <w:szCs w:val="24"/>
              </w:rPr>
              <w:t> </w:t>
            </w:r>
            <w:r w:rsidRPr="00C17253">
              <w:rPr>
                <w:rFonts w:ascii="Times New Roman" w:hAnsi="Times New Roman" w:cs="Times New Roman"/>
                <w:sz w:val="24"/>
                <w:szCs w:val="24"/>
              </w:rPr>
              <w:t>pant</w:t>
            </w:r>
            <w:r w:rsidR="00D17540">
              <w:rPr>
                <w:rFonts w:ascii="Times New Roman" w:hAnsi="Times New Roman" w:cs="Times New Roman"/>
                <w:sz w:val="24"/>
                <w:szCs w:val="24"/>
              </w:rPr>
              <w:t>a</w:t>
            </w:r>
            <w:r w:rsidRPr="00C17253">
              <w:rPr>
                <w:rFonts w:ascii="Times New Roman" w:hAnsi="Times New Roman" w:cs="Times New Roman"/>
                <w:sz w:val="24"/>
                <w:szCs w:val="24"/>
              </w:rPr>
              <w:t xml:space="preserve"> 2.</w:t>
            </w:r>
            <w:r w:rsidR="00D17540">
              <w:rPr>
                <w:rFonts w:ascii="Times New Roman" w:hAnsi="Times New Roman" w:cs="Times New Roman"/>
                <w:sz w:val="24"/>
                <w:szCs w:val="24"/>
              </w:rPr>
              <w:t> </w:t>
            </w:r>
            <w:r w:rsidRPr="00C17253">
              <w:rPr>
                <w:rFonts w:ascii="Times New Roman" w:hAnsi="Times New Roman" w:cs="Times New Roman"/>
                <w:sz w:val="24"/>
                <w:szCs w:val="24"/>
              </w:rPr>
              <w:t>punkts (attiecībā uz dalībvalstu veiktajiem pasākumiem)</w:t>
            </w:r>
          </w:p>
        </w:tc>
        <w:tc>
          <w:tcPr>
            <w:tcW w:w="1100" w:type="pct"/>
            <w:gridSpan w:val="2"/>
            <w:tcBorders>
              <w:top w:val="outset" w:sz="6" w:space="0" w:color="414142"/>
              <w:left w:val="outset" w:sz="6" w:space="0" w:color="414142"/>
              <w:bottom w:val="outset" w:sz="6" w:space="0" w:color="414142"/>
              <w:right w:val="outset" w:sz="6" w:space="0" w:color="414142"/>
            </w:tcBorders>
          </w:tcPr>
          <w:p w:rsidR="00C17253" w:rsidRPr="00C17253" w:rsidRDefault="00D94D69" w:rsidP="00D94D6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2. </w:t>
            </w:r>
            <w:r w:rsidRPr="00D94D69">
              <w:rPr>
                <w:rFonts w:ascii="Times New Roman" w:hAnsi="Times New Roman" w:cs="Times New Roman"/>
                <w:sz w:val="24"/>
                <w:szCs w:val="24"/>
              </w:rPr>
              <w:t>punkts (12.</w:t>
            </w:r>
            <w:r>
              <w:rPr>
                <w:rFonts w:ascii="Times New Roman" w:hAnsi="Times New Roman" w:cs="Times New Roman"/>
                <w:sz w:val="24"/>
                <w:szCs w:val="24"/>
              </w:rPr>
              <w:t> </w:t>
            </w:r>
            <w:r w:rsidRPr="00D94D69">
              <w:rPr>
                <w:rFonts w:ascii="Times New Roman" w:hAnsi="Times New Roman" w:cs="Times New Roman"/>
                <w:sz w:val="24"/>
                <w:szCs w:val="24"/>
              </w:rPr>
              <w:t>panta 5.</w:t>
            </w:r>
            <w:r>
              <w:rPr>
                <w:rFonts w:ascii="Times New Roman" w:hAnsi="Times New Roman" w:cs="Times New Roman"/>
                <w:sz w:val="24"/>
                <w:szCs w:val="24"/>
              </w:rPr>
              <w:t> </w:t>
            </w:r>
            <w:r w:rsidRPr="00D94D69">
              <w:rPr>
                <w:rFonts w:ascii="Times New Roman" w:hAnsi="Times New Roman" w:cs="Times New Roman"/>
                <w:sz w:val="24"/>
                <w:szCs w:val="24"/>
              </w:rPr>
              <w:t>punkts) un 3.</w:t>
            </w:r>
            <w:r>
              <w:rPr>
                <w:rFonts w:ascii="Times New Roman" w:hAnsi="Times New Roman" w:cs="Times New Roman"/>
                <w:sz w:val="24"/>
                <w:szCs w:val="24"/>
              </w:rPr>
              <w:t> </w:t>
            </w:r>
            <w:r w:rsidRPr="00D94D69">
              <w:rPr>
                <w:rFonts w:ascii="Times New Roman" w:hAnsi="Times New Roman" w:cs="Times New Roman"/>
                <w:sz w:val="24"/>
                <w:szCs w:val="24"/>
              </w:rPr>
              <w:t>punkts (12.</w:t>
            </w:r>
            <w:r w:rsidRPr="00D94D69">
              <w:rPr>
                <w:rFonts w:ascii="Times New Roman" w:hAnsi="Times New Roman" w:cs="Times New Roman"/>
                <w:sz w:val="24"/>
                <w:szCs w:val="24"/>
                <w:vertAlign w:val="superscript"/>
              </w:rPr>
              <w:t>1</w:t>
            </w:r>
            <w:r>
              <w:rPr>
                <w:rFonts w:ascii="Times New Roman" w:hAnsi="Times New Roman" w:cs="Times New Roman"/>
                <w:sz w:val="24"/>
                <w:szCs w:val="24"/>
              </w:rPr>
              <w:t> </w:t>
            </w:r>
            <w:r w:rsidRPr="00D94D69">
              <w:rPr>
                <w:rFonts w:ascii="Times New Roman" w:hAnsi="Times New Roman" w:cs="Times New Roman"/>
                <w:sz w:val="24"/>
                <w:szCs w:val="24"/>
              </w:rPr>
              <w:t>pants)</w:t>
            </w:r>
          </w:p>
        </w:tc>
        <w:tc>
          <w:tcPr>
            <w:tcW w:w="1400" w:type="pct"/>
            <w:tcBorders>
              <w:top w:val="outset" w:sz="6" w:space="0" w:color="414142"/>
              <w:left w:val="outset" w:sz="6" w:space="0" w:color="414142"/>
              <w:bottom w:val="outset" w:sz="6" w:space="0" w:color="414142"/>
              <w:right w:val="outset" w:sz="6" w:space="0" w:color="414142"/>
            </w:tcBorders>
          </w:tcPr>
          <w:p w:rsidR="00C17253" w:rsidRPr="00C17253" w:rsidRDefault="00C17253" w:rsidP="00117AEE">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Atbilst pilnībā</w:t>
            </w:r>
          </w:p>
        </w:tc>
        <w:tc>
          <w:tcPr>
            <w:tcW w:w="1350" w:type="pct"/>
            <w:tcBorders>
              <w:top w:val="outset" w:sz="6" w:space="0" w:color="414142"/>
              <w:left w:val="outset" w:sz="6" w:space="0" w:color="414142"/>
              <w:bottom w:val="outset" w:sz="6" w:space="0" w:color="414142"/>
              <w:right w:val="outset" w:sz="6" w:space="0" w:color="414142"/>
            </w:tcBorders>
          </w:tcPr>
          <w:p w:rsidR="00C17253" w:rsidRPr="00C17253" w:rsidRDefault="00C17253" w:rsidP="00117AEE">
            <w:pPr>
              <w:spacing w:after="0" w:line="240" w:lineRule="auto"/>
              <w:ind w:left="57" w:right="57"/>
              <w:rPr>
                <w:rFonts w:ascii="Times New Roman" w:hAnsi="Times New Roman" w:cs="Times New Roman"/>
                <w:sz w:val="24"/>
                <w:szCs w:val="24"/>
              </w:rPr>
            </w:pPr>
            <w:r w:rsidRPr="00C17253">
              <w:rPr>
                <w:rFonts w:ascii="Times New Roman" w:hAnsi="Times New Roman" w:cs="Times New Roman"/>
                <w:sz w:val="24"/>
                <w:szCs w:val="24"/>
              </w:rPr>
              <w:t>Nav noteiktas stingrākas prasības</w:t>
            </w:r>
          </w:p>
        </w:tc>
      </w:tr>
      <w:tr w:rsidR="000D2E4C" w:rsidRPr="000D2E4C" w:rsidTr="00894C55">
        <w:tblPrEx>
          <w:jc w:val="center"/>
        </w:tblPrEx>
        <w:trPr>
          <w:jc w:val="center"/>
        </w:trPr>
        <w:tc>
          <w:tcPr>
            <w:tcW w:w="1150" w:type="pct"/>
            <w:gridSpan w:val="2"/>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Kā ir izmantota ES tiesību aktā paredzētā rīcības brīvība dalībvalstij pārņemt vai ieviest noteiktas ES tiesību akta normas?</w:t>
            </w:r>
            <w:r w:rsidRPr="000D2E4C">
              <w:rPr>
                <w:rFonts w:ascii="Times New Roman" w:eastAsia="Times New Roman" w:hAnsi="Times New Roman" w:cs="Times New Roman"/>
                <w:sz w:val="24"/>
                <w:szCs w:val="24"/>
                <w:lang w:eastAsia="lv-LV"/>
              </w:rPr>
              <w:br/>
              <w:t>Kādēļ?</w:t>
            </w:r>
          </w:p>
        </w:tc>
        <w:tc>
          <w:tcPr>
            <w:tcW w:w="3850" w:type="pct"/>
            <w:gridSpan w:val="4"/>
            <w:tcBorders>
              <w:top w:val="outset" w:sz="6" w:space="0" w:color="414142"/>
              <w:left w:val="outset" w:sz="6" w:space="0" w:color="414142"/>
              <w:bottom w:val="outset" w:sz="6" w:space="0" w:color="414142"/>
              <w:right w:val="outset" w:sz="6" w:space="0" w:color="414142"/>
            </w:tcBorders>
            <w:hideMark/>
          </w:tcPr>
          <w:p w:rsidR="00894C55" w:rsidRPr="000D2E4C" w:rsidRDefault="00525BDC" w:rsidP="00525BDC">
            <w:pPr>
              <w:spacing w:after="0" w:line="240" w:lineRule="auto"/>
              <w:ind w:left="57" w:right="57"/>
              <w:jc w:val="both"/>
              <w:rPr>
                <w:rFonts w:ascii="Times New Roman" w:eastAsia="Times New Roman" w:hAnsi="Times New Roman" w:cs="Times New Roman"/>
                <w:sz w:val="24"/>
                <w:szCs w:val="24"/>
                <w:lang w:eastAsia="lv-LV"/>
              </w:rPr>
            </w:pPr>
            <w:r w:rsidRPr="00525BDC">
              <w:rPr>
                <w:rFonts w:ascii="Times New Roman" w:eastAsia="Times New Roman" w:hAnsi="Times New Roman" w:cs="Times New Roman"/>
                <w:sz w:val="24"/>
                <w:szCs w:val="24"/>
                <w:lang w:eastAsia="lv-LV"/>
              </w:rPr>
              <w:t>Latvija, izmantojot rīcības brīvību, paredz no diviem pasākumiem īstenot tādu instrumentu pieņemšanu, kuri līdz 2018.</w:t>
            </w:r>
            <w:r>
              <w:rPr>
                <w:rFonts w:ascii="Times New Roman" w:eastAsia="Times New Roman" w:hAnsi="Times New Roman" w:cs="Times New Roman"/>
                <w:sz w:val="24"/>
                <w:szCs w:val="24"/>
                <w:lang w:eastAsia="lv-LV"/>
              </w:rPr>
              <w:t> </w:t>
            </w:r>
            <w:r w:rsidRPr="00525BDC">
              <w:rPr>
                <w:rFonts w:ascii="Times New Roman" w:eastAsia="Times New Roman" w:hAnsi="Times New Roman" w:cs="Times New Roman"/>
                <w:sz w:val="24"/>
                <w:szCs w:val="24"/>
                <w:lang w:eastAsia="lv-LV"/>
              </w:rPr>
              <w:t>gada 31.</w:t>
            </w:r>
            <w:r>
              <w:rPr>
                <w:rFonts w:ascii="Times New Roman" w:eastAsia="Times New Roman" w:hAnsi="Times New Roman" w:cs="Times New Roman"/>
                <w:sz w:val="24"/>
                <w:szCs w:val="24"/>
                <w:lang w:eastAsia="lv-LV"/>
              </w:rPr>
              <w:t> </w:t>
            </w:r>
            <w:r w:rsidRPr="00525BDC">
              <w:rPr>
                <w:rFonts w:ascii="Times New Roman" w:eastAsia="Times New Roman" w:hAnsi="Times New Roman" w:cs="Times New Roman"/>
                <w:sz w:val="24"/>
                <w:szCs w:val="24"/>
                <w:lang w:eastAsia="lv-LV"/>
              </w:rPr>
              <w:t>decembrim nodrošina, ka vieglās plastmasas iepirkumu maisiņus preču vai ražojumu tirdzniecības vietās neizsniedz bez maksas, ja vien nav īstenoti vienlīdz efektīvi instrumenti. Minētajos pasākumos var neiekļaut ļoti vieglās plastmasas iepirkumu maisiņus.</w:t>
            </w:r>
          </w:p>
        </w:tc>
      </w:tr>
      <w:tr w:rsidR="000D2E4C" w:rsidRPr="000D2E4C" w:rsidTr="00894C55">
        <w:tblPrEx>
          <w:jc w:val="center"/>
        </w:tblPrEx>
        <w:trPr>
          <w:jc w:val="center"/>
        </w:trPr>
        <w:tc>
          <w:tcPr>
            <w:tcW w:w="1150" w:type="pct"/>
            <w:gridSpan w:val="2"/>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850" w:type="pct"/>
            <w:gridSpan w:val="4"/>
            <w:tcBorders>
              <w:top w:val="outset" w:sz="6" w:space="0" w:color="414142"/>
              <w:left w:val="outset" w:sz="6" w:space="0" w:color="414142"/>
              <w:bottom w:val="outset" w:sz="6" w:space="0" w:color="414142"/>
              <w:right w:val="outset" w:sz="6" w:space="0" w:color="414142"/>
            </w:tcBorders>
            <w:hideMark/>
          </w:tcPr>
          <w:p w:rsidR="00525BDC" w:rsidRPr="00525BDC" w:rsidRDefault="00525BDC" w:rsidP="00525BDC">
            <w:pPr>
              <w:spacing w:after="0" w:line="240" w:lineRule="auto"/>
              <w:ind w:left="57" w:right="57"/>
              <w:jc w:val="both"/>
              <w:rPr>
                <w:rFonts w:ascii="Times New Roman" w:eastAsia="Times New Roman" w:hAnsi="Times New Roman" w:cs="Times New Roman"/>
                <w:sz w:val="24"/>
                <w:szCs w:val="24"/>
                <w:lang w:eastAsia="lv-LV"/>
              </w:rPr>
            </w:pPr>
            <w:r w:rsidRPr="00525BDC">
              <w:rPr>
                <w:rFonts w:ascii="Times New Roman" w:eastAsia="Times New Roman" w:hAnsi="Times New Roman" w:cs="Times New Roman"/>
                <w:sz w:val="24"/>
                <w:szCs w:val="24"/>
                <w:lang w:eastAsia="lv-LV"/>
              </w:rPr>
              <w:t>Likumprojekts ir uzskatāms par tehnisko noteikumu projektu, par kuru jāsniedz informācija Eiropas Komisijai sas</w:t>
            </w:r>
            <w:r w:rsidR="006553F2">
              <w:rPr>
                <w:rFonts w:ascii="Times New Roman" w:eastAsia="Times New Roman" w:hAnsi="Times New Roman" w:cs="Times New Roman"/>
                <w:sz w:val="24"/>
                <w:szCs w:val="24"/>
                <w:lang w:eastAsia="lv-LV"/>
              </w:rPr>
              <w:t>kaņā ar Ministru kabineta 2010. gada 23. </w:t>
            </w:r>
            <w:r w:rsidRPr="00525BDC">
              <w:rPr>
                <w:rFonts w:ascii="Times New Roman" w:eastAsia="Times New Roman" w:hAnsi="Times New Roman" w:cs="Times New Roman"/>
                <w:sz w:val="24"/>
                <w:szCs w:val="24"/>
                <w:lang w:eastAsia="lv-LV"/>
              </w:rPr>
              <w:t>februāra instrukcijā Nr.</w:t>
            </w:r>
            <w:r w:rsidR="006553F2">
              <w:rPr>
                <w:rFonts w:ascii="Times New Roman" w:eastAsia="Times New Roman" w:hAnsi="Times New Roman" w:cs="Times New Roman"/>
                <w:sz w:val="24"/>
                <w:szCs w:val="24"/>
                <w:lang w:eastAsia="lv-LV"/>
              </w:rPr>
              <w:t> </w:t>
            </w:r>
            <w:r w:rsidRPr="00525BDC">
              <w:rPr>
                <w:rFonts w:ascii="Times New Roman" w:eastAsia="Times New Roman" w:hAnsi="Times New Roman" w:cs="Times New Roman"/>
                <w:sz w:val="24"/>
                <w:szCs w:val="24"/>
                <w:lang w:eastAsia="lv-LV"/>
              </w:rPr>
              <w:t>1 “Kārtība, kādā valsts pārvaldes iestādes sniedz informāciju par tehnisko noteikumu projektiem” (turpmāk – instrukcija) noteikto kārtību.</w:t>
            </w:r>
          </w:p>
          <w:p w:rsidR="00525BDC" w:rsidRPr="00525BDC" w:rsidRDefault="00525BDC" w:rsidP="00525BDC">
            <w:pPr>
              <w:spacing w:after="0" w:line="240" w:lineRule="auto"/>
              <w:ind w:left="57" w:right="57"/>
              <w:jc w:val="both"/>
              <w:rPr>
                <w:rFonts w:ascii="Times New Roman" w:eastAsia="Times New Roman" w:hAnsi="Times New Roman" w:cs="Times New Roman"/>
                <w:sz w:val="24"/>
                <w:szCs w:val="24"/>
                <w:lang w:eastAsia="lv-LV"/>
              </w:rPr>
            </w:pPr>
            <w:r w:rsidRPr="00525BDC">
              <w:rPr>
                <w:rFonts w:ascii="Times New Roman" w:eastAsia="Times New Roman" w:hAnsi="Times New Roman" w:cs="Times New Roman"/>
                <w:sz w:val="24"/>
                <w:szCs w:val="24"/>
                <w:lang w:eastAsia="lv-LV"/>
              </w:rPr>
              <w:t>Saskaņā ar instrukcijas 7.</w:t>
            </w:r>
            <w:r w:rsidR="006553F2">
              <w:rPr>
                <w:rFonts w:ascii="Times New Roman" w:eastAsia="Times New Roman" w:hAnsi="Times New Roman" w:cs="Times New Roman"/>
                <w:sz w:val="24"/>
                <w:szCs w:val="24"/>
                <w:lang w:eastAsia="lv-LV"/>
              </w:rPr>
              <w:t> </w:t>
            </w:r>
            <w:r w:rsidRPr="00525BDC">
              <w:rPr>
                <w:rFonts w:ascii="Times New Roman" w:eastAsia="Times New Roman" w:hAnsi="Times New Roman" w:cs="Times New Roman"/>
                <w:sz w:val="24"/>
                <w:szCs w:val="24"/>
                <w:lang w:eastAsia="lv-LV"/>
              </w:rPr>
              <w:t xml:space="preserve">punktu </w:t>
            </w:r>
            <w:r w:rsidR="00D17540">
              <w:rPr>
                <w:rFonts w:ascii="Times New Roman" w:eastAsia="Times New Roman" w:hAnsi="Times New Roman" w:cs="Times New Roman"/>
                <w:sz w:val="24"/>
                <w:szCs w:val="24"/>
                <w:lang w:eastAsia="lv-LV"/>
              </w:rPr>
              <w:t>L</w:t>
            </w:r>
            <w:r w:rsidRPr="00525BDC">
              <w:rPr>
                <w:rFonts w:ascii="Times New Roman" w:eastAsia="Times New Roman" w:hAnsi="Times New Roman" w:cs="Times New Roman"/>
                <w:sz w:val="24"/>
                <w:szCs w:val="24"/>
                <w:lang w:eastAsia="lv-LV"/>
              </w:rPr>
              <w:t>ikumprojekts tiks iesniegts Ekonomikas ministrijai paziņošanai Eiropas Komisijai pirms izskatīšanas Ministru kabinetā.</w:t>
            </w:r>
          </w:p>
          <w:p w:rsidR="00894C55" w:rsidRPr="000D2E4C" w:rsidRDefault="00525BDC" w:rsidP="006553F2">
            <w:pPr>
              <w:spacing w:after="0" w:line="240" w:lineRule="auto"/>
              <w:ind w:left="57" w:right="57"/>
              <w:jc w:val="both"/>
              <w:rPr>
                <w:rFonts w:ascii="Times New Roman" w:eastAsia="Times New Roman" w:hAnsi="Times New Roman" w:cs="Times New Roman"/>
                <w:sz w:val="24"/>
                <w:szCs w:val="24"/>
                <w:lang w:eastAsia="lv-LV"/>
              </w:rPr>
            </w:pPr>
            <w:r w:rsidRPr="00525BDC">
              <w:rPr>
                <w:rFonts w:ascii="Times New Roman" w:eastAsia="Times New Roman" w:hAnsi="Times New Roman" w:cs="Times New Roman"/>
                <w:sz w:val="24"/>
                <w:szCs w:val="24"/>
                <w:lang w:eastAsia="lv-LV"/>
              </w:rPr>
              <w:t>Likumprojekts tiks iesniegts Eiropas Komisijai arī saskaņā ar Eiropas Parlamenta un Padomes 1994.</w:t>
            </w:r>
            <w:r w:rsidR="006553F2">
              <w:rPr>
                <w:rFonts w:ascii="Times New Roman" w:eastAsia="Times New Roman" w:hAnsi="Times New Roman" w:cs="Times New Roman"/>
                <w:sz w:val="24"/>
                <w:szCs w:val="24"/>
                <w:lang w:eastAsia="lv-LV"/>
              </w:rPr>
              <w:t> </w:t>
            </w:r>
            <w:r w:rsidRPr="00525BDC">
              <w:rPr>
                <w:rFonts w:ascii="Times New Roman" w:eastAsia="Times New Roman" w:hAnsi="Times New Roman" w:cs="Times New Roman"/>
                <w:sz w:val="24"/>
                <w:szCs w:val="24"/>
                <w:lang w:eastAsia="lv-LV"/>
              </w:rPr>
              <w:t>gada 20.</w:t>
            </w:r>
            <w:r w:rsidR="006553F2">
              <w:rPr>
                <w:rFonts w:ascii="Times New Roman" w:eastAsia="Times New Roman" w:hAnsi="Times New Roman" w:cs="Times New Roman"/>
                <w:sz w:val="24"/>
                <w:szCs w:val="24"/>
                <w:lang w:eastAsia="lv-LV"/>
              </w:rPr>
              <w:t> </w:t>
            </w:r>
            <w:r w:rsidRPr="00525BDC">
              <w:rPr>
                <w:rFonts w:ascii="Times New Roman" w:eastAsia="Times New Roman" w:hAnsi="Times New Roman" w:cs="Times New Roman"/>
                <w:sz w:val="24"/>
                <w:szCs w:val="24"/>
                <w:lang w:eastAsia="lv-LV"/>
              </w:rPr>
              <w:t>decembra Direktīvas 94/62/EK par iepakoj</w:t>
            </w:r>
            <w:r w:rsidR="006553F2">
              <w:rPr>
                <w:rFonts w:ascii="Times New Roman" w:eastAsia="Times New Roman" w:hAnsi="Times New Roman" w:cs="Times New Roman"/>
                <w:sz w:val="24"/>
                <w:szCs w:val="24"/>
                <w:lang w:eastAsia="lv-LV"/>
              </w:rPr>
              <w:t>umu un izlietoto iepakojumu 16. </w:t>
            </w:r>
            <w:r w:rsidRPr="00525BDC">
              <w:rPr>
                <w:rFonts w:ascii="Times New Roman" w:eastAsia="Times New Roman" w:hAnsi="Times New Roman" w:cs="Times New Roman"/>
                <w:sz w:val="24"/>
                <w:szCs w:val="24"/>
                <w:lang w:eastAsia="lv-LV"/>
              </w:rPr>
              <w:t>pantu.</w:t>
            </w:r>
          </w:p>
        </w:tc>
      </w:tr>
      <w:tr w:rsidR="000D2E4C" w:rsidRPr="000D2E4C" w:rsidTr="00894C55">
        <w:tblPrEx>
          <w:jc w:val="center"/>
        </w:tblPrEx>
        <w:trPr>
          <w:jc w:val="center"/>
        </w:trPr>
        <w:tc>
          <w:tcPr>
            <w:tcW w:w="1150" w:type="pct"/>
            <w:gridSpan w:val="2"/>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Cita informācija</w:t>
            </w:r>
          </w:p>
        </w:tc>
        <w:tc>
          <w:tcPr>
            <w:tcW w:w="3850" w:type="pct"/>
            <w:gridSpan w:val="4"/>
            <w:tcBorders>
              <w:top w:val="outset" w:sz="6" w:space="0" w:color="414142"/>
              <w:left w:val="outset" w:sz="6" w:space="0" w:color="414142"/>
              <w:bottom w:val="outset" w:sz="6" w:space="0" w:color="414142"/>
              <w:right w:val="outset" w:sz="6" w:space="0" w:color="414142"/>
            </w:tcBorders>
            <w:hideMark/>
          </w:tcPr>
          <w:p w:rsidR="00894C55" w:rsidRPr="000D2E4C" w:rsidRDefault="00525BDC" w:rsidP="00F57B0C">
            <w:pPr>
              <w:spacing w:before="100" w:beforeAutospacing="1" w:after="100" w:afterAutospacing="1" w:line="293"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rsidR="00894C55" w:rsidRPr="000D2E4C" w:rsidRDefault="00894C55"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2"/>
        <w:gridCol w:w="2659"/>
        <w:gridCol w:w="5944"/>
      </w:tblGrid>
      <w:tr w:rsidR="000D2E4C" w:rsidRPr="000D2E4C" w:rsidTr="00894C55">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0D2E4C" w:rsidRDefault="00894C55" w:rsidP="00816C11">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0D2E4C">
              <w:rPr>
                <w:rFonts w:ascii="Times New Roman" w:eastAsia="Times New Roman" w:hAnsi="Times New Roman" w:cs="Times New Roman"/>
                <w:b/>
                <w:bCs/>
                <w:sz w:val="24"/>
                <w:szCs w:val="24"/>
                <w:lang w:eastAsia="lv-LV"/>
              </w:rPr>
              <w:t>VI.</w:t>
            </w:r>
            <w:r w:rsidR="00816C11" w:rsidRPr="000D2E4C">
              <w:rPr>
                <w:rFonts w:ascii="Times New Roman" w:eastAsia="Times New Roman" w:hAnsi="Times New Roman" w:cs="Times New Roman"/>
                <w:b/>
                <w:bCs/>
                <w:sz w:val="24"/>
                <w:szCs w:val="24"/>
                <w:lang w:eastAsia="lv-LV"/>
              </w:rPr>
              <w:t> </w:t>
            </w:r>
            <w:r w:rsidRPr="000D2E4C">
              <w:rPr>
                <w:rFonts w:ascii="Times New Roman" w:eastAsia="Times New Roman" w:hAnsi="Times New Roman" w:cs="Times New Roman"/>
                <w:b/>
                <w:bCs/>
                <w:sz w:val="24"/>
                <w:szCs w:val="24"/>
                <w:lang w:eastAsia="lv-LV"/>
              </w:rPr>
              <w:t>Sabiedrības līdzdalība un komunikācijas aktivitātes</w:t>
            </w:r>
          </w:p>
        </w:tc>
      </w:tr>
      <w:tr w:rsidR="000D2E4C" w:rsidRPr="000D2E4C" w:rsidTr="00437382">
        <w:trPr>
          <w:trHeight w:val="43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1.</w:t>
            </w:r>
          </w:p>
        </w:tc>
        <w:tc>
          <w:tcPr>
            <w:tcW w:w="1468"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Plānotās sabiedrības līdzdalības un komunikācijas aktivitātes saistībā ar projektu</w:t>
            </w:r>
          </w:p>
        </w:tc>
        <w:tc>
          <w:tcPr>
            <w:tcW w:w="3282" w:type="pct"/>
            <w:tcBorders>
              <w:top w:val="outset" w:sz="6" w:space="0" w:color="414142"/>
              <w:left w:val="outset" w:sz="6" w:space="0" w:color="414142"/>
              <w:bottom w:val="outset" w:sz="6" w:space="0" w:color="414142"/>
              <w:right w:val="outset" w:sz="6" w:space="0" w:color="414142"/>
            </w:tcBorders>
            <w:hideMark/>
          </w:tcPr>
          <w:p w:rsidR="00894C55" w:rsidRPr="000D2E4C" w:rsidRDefault="004E5F17" w:rsidP="004E5F17">
            <w:pPr>
              <w:spacing w:after="0" w:line="240" w:lineRule="auto"/>
              <w:ind w:left="57" w:right="57"/>
              <w:jc w:val="both"/>
              <w:rPr>
                <w:rFonts w:ascii="Times New Roman" w:eastAsia="Times New Roman" w:hAnsi="Times New Roman" w:cs="Times New Roman"/>
                <w:sz w:val="24"/>
                <w:szCs w:val="24"/>
                <w:lang w:eastAsia="lv-LV"/>
              </w:rPr>
            </w:pPr>
            <w:r w:rsidRPr="004E5F17">
              <w:rPr>
                <w:rFonts w:ascii="Times New Roman" w:eastAsia="Times New Roman" w:hAnsi="Times New Roman" w:cs="Times New Roman"/>
                <w:sz w:val="24"/>
                <w:szCs w:val="24"/>
                <w:lang w:eastAsia="lv-LV"/>
              </w:rPr>
              <w:t>Saskaņā ar Ministru kabineta 2009.</w:t>
            </w:r>
            <w:r>
              <w:rPr>
                <w:rFonts w:ascii="Times New Roman" w:eastAsia="Times New Roman" w:hAnsi="Times New Roman" w:cs="Times New Roman"/>
                <w:sz w:val="24"/>
                <w:szCs w:val="24"/>
                <w:lang w:eastAsia="lv-LV"/>
              </w:rPr>
              <w:t> </w:t>
            </w:r>
            <w:r w:rsidRPr="004E5F17">
              <w:rPr>
                <w:rFonts w:ascii="Times New Roman" w:eastAsia="Times New Roman" w:hAnsi="Times New Roman" w:cs="Times New Roman"/>
                <w:sz w:val="24"/>
                <w:szCs w:val="24"/>
                <w:lang w:eastAsia="lv-LV"/>
              </w:rPr>
              <w:t>gada 25.</w:t>
            </w:r>
            <w:r>
              <w:rPr>
                <w:rFonts w:ascii="Times New Roman" w:eastAsia="Times New Roman" w:hAnsi="Times New Roman" w:cs="Times New Roman"/>
                <w:sz w:val="24"/>
                <w:szCs w:val="24"/>
                <w:lang w:eastAsia="lv-LV"/>
              </w:rPr>
              <w:t> augusta noteikumu Nr. 970 “</w:t>
            </w:r>
            <w:r w:rsidRPr="004E5F17">
              <w:rPr>
                <w:rFonts w:ascii="Times New Roman" w:eastAsia="Times New Roman" w:hAnsi="Times New Roman" w:cs="Times New Roman"/>
                <w:sz w:val="24"/>
                <w:szCs w:val="24"/>
                <w:lang w:eastAsia="lv-LV"/>
              </w:rPr>
              <w:t>Sabiedrības līdzdalības kārtība attīstības plānošanas procesā” 7.4.</w:t>
            </w:r>
            <w:r w:rsidRPr="004E5F17">
              <w:rPr>
                <w:rFonts w:ascii="Times New Roman" w:eastAsia="Times New Roman" w:hAnsi="Times New Roman" w:cs="Times New Roman"/>
                <w:sz w:val="24"/>
                <w:szCs w:val="24"/>
                <w:vertAlign w:val="superscript"/>
                <w:lang w:eastAsia="lv-LV"/>
              </w:rPr>
              <w:t>1</w:t>
            </w:r>
            <w:r w:rsidRPr="004E5F17">
              <w:rPr>
                <w:rFonts w:ascii="Times New Roman" w:eastAsia="Times New Roman" w:hAnsi="Times New Roman" w:cs="Times New Roman"/>
                <w:sz w:val="24"/>
                <w:szCs w:val="24"/>
                <w:lang w:eastAsia="lv-LV"/>
              </w:rPr>
              <w:t xml:space="preserve"> apakšpunktu sabiedrības pārstāvji ir aicināti līdzdarboties, rakstiski sniedzot viedokli par </w:t>
            </w:r>
            <w:r w:rsidR="00D17540">
              <w:rPr>
                <w:rFonts w:ascii="Times New Roman" w:eastAsia="Times New Roman" w:hAnsi="Times New Roman" w:cs="Times New Roman"/>
                <w:sz w:val="24"/>
                <w:szCs w:val="24"/>
                <w:lang w:eastAsia="lv-LV"/>
              </w:rPr>
              <w:t>L</w:t>
            </w:r>
            <w:r w:rsidRPr="004E5F17">
              <w:rPr>
                <w:rFonts w:ascii="Times New Roman" w:eastAsia="Times New Roman" w:hAnsi="Times New Roman" w:cs="Times New Roman"/>
                <w:sz w:val="24"/>
                <w:szCs w:val="24"/>
                <w:lang w:eastAsia="lv-LV"/>
              </w:rPr>
              <w:t xml:space="preserve">ikumprojektu tā izstrādes stadijā. Sabiedrības pārstāvji ir </w:t>
            </w:r>
            <w:r w:rsidRPr="004E5F17">
              <w:rPr>
                <w:rFonts w:ascii="Times New Roman" w:eastAsia="Times New Roman" w:hAnsi="Times New Roman" w:cs="Times New Roman"/>
                <w:sz w:val="24"/>
                <w:szCs w:val="24"/>
                <w:lang w:eastAsia="lv-LV"/>
              </w:rPr>
              <w:lastRenderedPageBreak/>
              <w:t>informēti par iespēju līdzdarboties, publicējot paziņojumu par līdzdalības procesu VARAM tīmekļvietnē.</w:t>
            </w:r>
          </w:p>
        </w:tc>
      </w:tr>
      <w:tr w:rsidR="000D2E4C" w:rsidRPr="000D2E4C" w:rsidTr="00437382">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lastRenderedPageBreak/>
              <w:t>2.</w:t>
            </w:r>
          </w:p>
        </w:tc>
        <w:tc>
          <w:tcPr>
            <w:tcW w:w="1468"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Sabiedrības līdzdalība projekta izstrādē</w:t>
            </w:r>
          </w:p>
        </w:tc>
        <w:tc>
          <w:tcPr>
            <w:tcW w:w="3282" w:type="pct"/>
            <w:tcBorders>
              <w:top w:val="outset" w:sz="6" w:space="0" w:color="414142"/>
              <w:left w:val="outset" w:sz="6" w:space="0" w:color="414142"/>
              <w:bottom w:val="outset" w:sz="6" w:space="0" w:color="414142"/>
              <w:right w:val="outset" w:sz="6" w:space="0" w:color="414142"/>
            </w:tcBorders>
            <w:hideMark/>
          </w:tcPr>
          <w:p w:rsidR="00894C55" w:rsidRPr="000D2E4C" w:rsidRDefault="004E5F17" w:rsidP="004E5F17">
            <w:pPr>
              <w:spacing w:after="0" w:line="240" w:lineRule="auto"/>
              <w:ind w:left="57" w:right="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Likumprojekts 2017. </w:t>
            </w:r>
            <w:r w:rsidRPr="004E5F17">
              <w:rPr>
                <w:rFonts w:ascii="Times New Roman" w:eastAsia="Times New Roman" w:hAnsi="Times New Roman" w:cs="Times New Roman"/>
                <w:sz w:val="24"/>
                <w:szCs w:val="24"/>
                <w:lang w:eastAsia="lv-LV"/>
              </w:rPr>
              <w:t>gada 5.</w:t>
            </w:r>
            <w:r>
              <w:rPr>
                <w:rFonts w:ascii="Times New Roman" w:eastAsia="Times New Roman" w:hAnsi="Times New Roman" w:cs="Times New Roman"/>
                <w:sz w:val="24"/>
                <w:szCs w:val="24"/>
                <w:lang w:eastAsia="lv-LV"/>
              </w:rPr>
              <w:t> </w:t>
            </w:r>
            <w:r w:rsidRPr="004E5F17">
              <w:rPr>
                <w:rFonts w:ascii="Times New Roman" w:eastAsia="Times New Roman" w:hAnsi="Times New Roman" w:cs="Times New Roman"/>
                <w:sz w:val="24"/>
                <w:szCs w:val="24"/>
                <w:lang w:eastAsia="lv-LV"/>
              </w:rPr>
              <w:t xml:space="preserve">decembrī ievietots VARAM tīmekļvietnē </w:t>
            </w:r>
            <w:hyperlink r:id="rId8" w:history="1">
              <w:r w:rsidRPr="00CE796C">
                <w:rPr>
                  <w:rStyle w:val="Hyperlink"/>
                  <w:rFonts w:ascii="Times New Roman" w:eastAsia="Times New Roman" w:hAnsi="Times New Roman" w:cs="Times New Roman"/>
                  <w:sz w:val="24"/>
                  <w:szCs w:val="24"/>
                  <w:lang w:eastAsia="lv-LV"/>
                </w:rPr>
                <w:t>www.varam.gov.lv</w:t>
              </w:r>
            </w:hyperlink>
            <w:r>
              <w:rPr>
                <w:rFonts w:ascii="Times New Roman" w:eastAsia="Times New Roman" w:hAnsi="Times New Roman" w:cs="Times New Roman"/>
                <w:sz w:val="24"/>
                <w:szCs w:val="24"/>
                <w:lang w:eastAsia="lv-LV"/>
              </w:rPr>
              <w:t xml:space="preserve"> </w:t>
            </w:r>
            <w:r w:rsidRPr="004E5F17">
              <w:rPr>
                <w:rFonts w:ascii="Times New Roman" w:eastAsia="Times New Roman" w:hAnsi="Times New Roman" w:cs="Times New Roman"/>
                <w:sz w:val="24"/>
                <w:szCs w:val="24"/>
                <w:lang w:eastAsia="lv-LV"/>
              </w:rPr>
              <w:t xml:space="preserve">, paziņojot par sabiedrības līdzdalības iespējam </w:t>
            </w:r>
            <w:r w:rsidR="00D17540">
              <w:rPr>
                <w:rFonts w:ascii="Times New Roman" w:eastAsia="Times New Roman" w:hAnsi="Times New Roman" w:cs="Times New Roman"/>
                <w:sz w:val="24"/>
                <w:szCs w:val="24"/>
                <w:lang w:eastAsia="lv-LV"/>
              </w:rPr>
              <w:t>L</w:t>
            </w:r>
            <w:r w:rsidRPr="004E5F17">
              <w:rPr>
                <w:rFonts w:ascii="Times New Roman" w:eastAsia="Times New Roman" w:hAnsi="Times New Roman" w:cs="Times New Roman"/>
                <w:sz w:val="24"/>
                <w:szCs w:val="24"/>
                <w:lang w:eastAsia="lv-LV"/>
              </w:rPr>
              <w:t>ikumprojekta izstrādes procesā.</w:t>
            </w:r>
          </w:p>
        </w:tc>
      </w:tr>
      <w:tr w:rsidR="000D2E4C" w:rsidRPr="000D2E4C" w:rsidTr="00437382">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3.</w:t>
            </w:r>
          </w:p>
        </w:tc>
        <w:tc>
          <w:tcPr>
            <w:tcW w:w="1468"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CA2F56">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Sabiedrības līdzdalības rezultāti</w:t>
            </w:r>
          </w:p>
        </w:tc>
        <w:tc>
          <w:tcPr>
            <w:tcW w:w="3282" w:type="pct"/>
            <w:tcBorders>
              <w:top w:val="outset" w:sz="6" w:space="0" w:color="414142"/>
              <w:left w:val="outset" w:sz="6" w:space="0" w:color="414142"/>
              <w:bottom w:val="outset" w:sz="6" w:space="0" w:color="414142"/>
              <w:right w:val="outset" w:sz="6" w:space="0" w:color="414142"/>
            </w:tcBorders>
            <w:hideMark/>
          </w:tcPr>
          <w:p w:rsidR="00894C55" w:rsidRPr="000D2E4C" w:rsidRDefault="004E5F17" w:rsidP="004E5F17">
            <w:pPr>
              <w:spacing w:after="0" w:line="240" w:lineRule="auto"/>
              <w:ind w:left="57" w:right="57"/>
              <w:jc w:val="both"/>
              <w:rPr>
                <w:rFonts w:ascii="Times New Roman" w:eastAsia="Times New Roman" w:hAnsi="Times New Roman" w:cs="Times New Roman"/>
                <w:sz w:val="24"/>
                <w:szCs w:val="24"/>
                <w:lang w:eastAsia="lv-LV"/>
              </w:rPr>
            </w:pPr>
            <w:r w:rsidRPr="004E5F17">
              <w:rPr>
                <w:rFonts w:ascii="Times New Roman" w:eastAsia="Times New Roman" w:hAnsi="Times New Roman" w:cs="Times New Roman"/>
                <w:sz w:val="24"/>
                <w:szCs w:val="24"/>
                <w:lang w:eastAsia="lv-LV"/>
              </w:rPr>
              <w:t xml:space="preserve">Latvijas Pārtikas tirgotāju asociācija sniedza priekšlikumus par </w:t>
            </w:r>
            <w:r w:rsidR="00D17540">
              <w:rPr>
                <w:rFonts w:ascii="Times New Roman" w:eastAsia="Times New Roman" w:hAnsi="Times New Roman" w:cs="Times New Roman"/>
                <w:sz w:val="24"/>
                <w:szCs w:val="24"/>
                <w:lang w:eastAsia="lv-LV"/>
              </w:rPr>
              <w:t>L</w:t>
            </w:r>
            <w:r w:rsidRPr="004E5F17">
              <w:rPr>
                <w:rFonts w:ascii="Times New Roman" w:eastAsia="Times New Roman" w:hAnsi="Times New Roman" w:cs="Times New Roman"/>
                <w:sz w:val="24"/>
                <w:szCs w:val="24"/>
                <w:lang w:eastAsia="lv-LV"/>
              </w:rPr>
              <w:t xml:space="preserve">ikumprojektu, kas iespēju robežās ir ņemti vērā un izstrādāti </w:t>
            </w:r>
            <w:r w:rsidR="00D17540">
              <w:rPr>
                <w:rFonts w:ascii="Times New Roman" w:eastAsia="Times New Roman" w:hAnsi="Times New Roman" w:cs="Times New Roman"/>
                <w:sz w:val="24"/>
                <w:szCs w:val="24"/>
                <w:lang w:eastAsia="lv-LV"/>
              </w:rPr>
              <w:t>L</w:t>
            </w:r>
            <w:r w:rsidRPr="004E5F17">
              <w:rPr>
                <w:rFonts w:ascii="Times New Roman" w:eastAsia="Times New Roman" w:hAnsi="Times New Roman" w:cs="Times New Roman"/>
                <w:sz w:val="24"/>
                <w:szCs w:val="24"/>
                <w:lang w:eastAsia="lv-LV"/>
              </w:rPr>
              <w:t xml:space="preserve">ikumprojektā. Citi priekšlikumi un viedokļi par </w:t>
            </w:r>
            <w:r w:rsidR="00D17540">
              <w:rPr>
                <w:rFonts w:ascii="Times New Roman" w:eastAsia="Times New Roman" w:hAnsi="Times New Roman" w:cs="Times New Roman"/>
                <w:sz w:val="24"/>
                <w:szCs w:val="24"/>
                <w:lang w:eastAsia="lv-LV"/>
              </w:rPr>
              <w:t>L</w:t>
            </w:r>
            <w:r w:rsidRPr="004E5F17">
              <w:rPr>
                <w:rFonts w:ascii="Times New Roman" w:eastAsia="Times New Roman" w:hAnsi="Times New Roman" w:cs="Times New Roman"/>
                <w:sz w:val="24"/>
                <w:szCs w:val="24"/>
                <w:lang w:eastAsia="lv-LV"/>
              </w:rPr>
              <w:t>ikumprojektu netika saņemti.</w:t>
            </w:r>
          </w:p>
        </w:tc>
      </w:tr>
      <w:tr w:rsidR="00894C55" w:rsidRPr="000D2E4C" w:rsidTr="00437382">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4.</w:t>
            </w:r>
          </w:p>
        </w:tc>
        <w:tc>
          <w:tcPr>
            <w:tcW w:w="1468"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Cita informācija</w:t>
            </w:r>
          </w:p>
        </w:tc>
        <w:tc>
          <w:tcPr>
            <w:tcW w:w="3282" w:type="pct"/>
            <w:tcBorders>
              <w:top w:val="outset" w:sz="6" w:space="0" w:color="414142"/>
              <w:left w:val="outset" w:sz="6" w:space="0" w:color="414142"/>
              <w:bottom w:val="outset" w:sz="6" w:space="0" w:color="414142"/>
              <w:right w:val="outset" w:sz="6" w:space="0" w:color="414142"/>
            </w:tcBorders>
            <w:hideMark/>
          </w:tcPr>
          <w:p w:rsidR="00894C55" w:rsidRPr="000D2E4C" w:rsidRDefault="004E5F17" w:rsidP="00F57B0C">
            <w:pPr>
              <w:spacing w:before="100" w:beforeAutospacing="1" w:after="100" w:afterAutospacing="1" w:line="293"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rsidR="00894C55" w:rsidRPr="000D2E4C" w:rsidRDefault="00894C55"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2"/>
        <w:gridCol w:w="2659"/>
        <w:gridCol w:w="5944"/>
      </w:tblGrid>
      <w:tr w:rsidR="000D2E4C" w:rsidRPr="000D2E4C" w:rsidTr="00894C55">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0D2E4C" w:rsidRDefault="00894C55" w:rsidP="00816C11">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0D2E4C">
              <w:rPr>
                <w:rFonts w:ascii="Times New Roman" w:eastAsia="Times New Roman" w:hAnsi="Times New Roman" w:cs="Times New Roman"/>
                <w:b/>
                <w:bCs/>
                <w:sz w:val="24"/>
                <w:szCs w:val="24"/>
                <w:lang w:eastAsia="lv-LV"/>
              </w:rPr>
              <w:t>VII.</w:t>
            </w:r>
            <w:r w:rsidR="00816C11" w:rsidRPr="000D2E4C">
              <w:rPr>
                <w:rFonts w:ascii="Times New Roman" w:eastAsia="Times New Roman" w:hAnsi="Times New Roman" w:cs="Times New Roman"/>
                <w:b/>
                <w:bCs/>
                <w:sz w:val="24"/>
                <w:szCs w:val="24"/>
                <w:lang w:eastAsia="lv-LV"/>
              </w:rPr>
              <w:t> </w:t>
            </w:r>
            <w:r w:rsidRPr="000D2E4C">
              <w:rPr>
                <w:rFonts w:ascii="Times New Roman" w:eastAsia="Times New Roman" w:hAnsi="Times New Roman" w:cs="Times New Roman"/>
                <w:b/>
                <w:bCs/>
                <w:sz w:val="24"/>
                <w:szCs w:val="24"/>
                <w:lang w:eastAsia="lv-LV"/>
              </w:rPr>
              <w:t>Tiesību akta projekta izpildes nodrošināšana un tās ietekme uz institūcijām</w:t>
            </w:r>
          </w:p>
        </w:tc>
      </w:tr>
      <w:tr w:rsidR="000D2E4C" w:rsidRPr="000D2E4C" w:rsidTr="00437382">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1.</w:t>
            </w:r>
          </w:p>
        </w:tc>
        <w:tc>
          <w:tcPr>
            <w:tcW w:w="1468"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Projekta izpildē iesaistītās institūcijas</w:t>
            </w:r>
          </w:p>
        </w:tc>
        <w:tc>
          <w:tcPr>
            <w:tcW w:w="3282" w:type="pct"/>
            <w:tcBorders>
              <w:top w:val="outset" w:sz="6" w:space="0" w:color="414142"/>
              <w:left w:val="outset" w:sz="6" w:space="0" w:color="414142"/>
              <w:bottom w:val="outset" w:sz="6" w:space="0" w:color="414142"/>
              <w:right w:val="outset" w:sz="6" w:space="0" w:color="414142"/>
            </w:tcBorders>
            <w:hideMark/>
          </w:tcPr>
          <w:p w:rsidR="00894C55" w:rsidRPr="000D2E4C" w:rsidRDefault="00CA2F56" w:rsidP="00CA2F56">
            <w:pPr>
              <w:spacing w:after="0" w:line="240" w:lineRule="auto"/>
              <w:ind w:left="57" w:right="57"/>
              <w:jc w:val="both"/>
              <w:rPr>
                <w:rFonts w:ascii="Times New Roman" w:eastAsia="Times New Roman" w:hAnsi="Times New Roman" w:cs="Times New Roman"/>
                <w:sz w:val="24"/>
                <w:szCs w:val="24"/>
                <w:lang w:eastAsia="lv-LV"/>
              </w:rPr>
            </w:pPr>
            <w:r w:rsidRPr="00CA2F56">
              <w:rPr>
                <w:rFonts w:ascii="Times New Roman" w:eastAsia="Times New Roman" w:hAnsi="Times New Roman" w:cs="Times New Roman"/>
                <w:sz w:val="24"/>
                <w:szCs w:val="24"/>
                <w:lang w:eastAsia="lv-LV"/>
              </w:rPr>
              <w:t>VARAM sadarbībā ar Valsts Vides dienestu.</w:t>
            </w:r>
          </w:p>
        </w:tc>
      </w:tr>
      <w:tr w:rsidR="000D2E4C" w:rsidRPr="000D2E4C" w:rsidTr="00437382">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2.</w:t>
            </w:r>
          </w:p>
        </w:tc>
        <w:tc>
          <w:tcPr>
            <w:tcW w:w="1468"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C75927">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Projekta izpildes ietekme uz pārvaldes funkcijām un institucionālo struktūru.</w:t>
            </w:r>
          </w:p>
          <w:p w:rsidR="00C75927" w:rsidRDefault="00C75927" w:rsidP="00C75927">
            <w:pPr>
              <w:spacing w:after="0" w:line="240" w:lineRule="auto"/>
              <w:rPr>
                <w:rFonts w:ascii="Times New Roman" w:eastAsia="Times New Roman" w:hAnsi="Times New Roman" w:cs="Times New Roman"/>
                <w:sz w:val="24"/>
                <w:szCs w:val="24"/>
                <w:lang w:eastAsia="lv-LV"/>
              </w:rPr>
            </w:pPr>
          </w:p>
          <w:p w:rsidR="00894C55" w:rsidRPr="000D2E4C" w:rsidRDefault="00894C55" w:rsidP="00C75927">
            <w:pPr>
              <w:spacing w:after="0" w:line="240" w:lineRule="auto"/>
              <w:rPr>
                <w:rFonts w:ascii="Times New Roman" w:eastAsia="Times New Roman" w:hAnsi="Times New Roman" w:cs="Times New Roman"/>
                <w:sz w:val="24"/>
                <w:szCs w:val="24"/>
                <w:lang w:eastAsia="lv-LV"/>
              </w:rPr>
            </w:pPr>
            <w:bookmarkStart w:id="0" w:name="_GoBack"/>
            <w:bookmarkEnd w:id="0"/>
            <w:r w:rsidRPr="000D2E4C">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p>
        </w:tc>
        <w:tc>
          <w:tcPr>
            <w:tcW w:w="3282" w:type="pct"/>
            <w:tcBorders>
              <w:top w:val="outset" w:sz="6" w:space="0" w:color="414142"/>
              <w:left w:val="outset" w:sz="6" w:space="0" w:color="414142"/>
              <w:bottom w:val="outset" w:sz="6" w:space="0" w:color="414142"/>
              <w:right w:val="outset" w:sz="6" w:space="0" w:color="414142"/>
            </w:tcBorders>
            <w:hideMark/>
          </w:tcPr>
          <w:p w:rsidR="00CA2F56" w:rsidRPr="00CA2F56" w:rsidRDefault="00CA2F56" w:rsidP="00CA2F56">
            <w:pPr>
              <w:spacing w:after="0" w:line="240" w:lineRule="auto"/>
              <w:ind w:left="57" w:right="57"/>
              <w:jc w:val="both"/>
              <w:rPr>
                <w:rFonts w:ascii="Times New Roman" w:eastAsia="Times New Roman" w:hAnsi="Times New Roman" w:cs="Times New Roman"/>
                <w:sz w:val="24"/>
                <w:szCs w:val="24"/>
                <w:lang w:eastAsia="lv-LV"/>
              </w:rPr>
            </w:pPr>
            <w:r w:rsidRPr="00CA2F56">
              <w:rPr>
                <w:rFonts w:ascii="Times New Roman" w:eastAsia="Times New Roman" w:hAnsi="Times New Roman" w:cs="Times New Roman"/>
                <w:sz w:val="24"/>
                <w:szCs w:val="24"/>
                <w:lang w:eastAsia="lv-LV"/>
              </w:rPr>
              <w:t>Likumprojekts neietekmē iesaistīto institūciju funkcijas un uzdevumus.</w:t>
            </w:r>
          </w:p>
          <w:p w:rsidR="00CA2F56" w:rsidRDefault="00CA2F56" w:rsidP="00CA2F56">
            <w:pPr>
              <w:spacing w:after="0" w:line="240" w:lineRule="auto"/>
              <w:ind w:left="57" w:right="57"/>
              <w:jc w:val="both"/>
              <w:rPr>
                <w:rFonts w:ascii="Times New Roman" w:eastAsia="Times New Roman" w:hAnsi="Times New Roman" w:cs="Times New Roman"/>
                <w:sz w:val="24"/>
                <w:szCs w:val="24"/>
                <w:lang w:eastAsia="lv-LV"/>
              </w:rPr>
            </w:pPr>
          </w:p>
          <w:p w:rsidR="00C75927" w:rsidRDefault="00C75927" w:rsidP="00CA2F56">
            <w:pPr>
              <w:spacing w:after="0" w:line="240" w:lineRule="auto"/>
              <w:ind w:left="57" w:right="57"/>
              <w:jc w:val="both"/>
              <w:rPr>
                <w:rFonts w:ascii="Times New Roman" w:eastAsia="Times New Roman" w:hAnsi="Times New Roman" w:cs="Times New Roman"/>
                <w:sz w:val="24"/>
                <w:szCs w:val="24"/>
                <w:lang w:eastAsia="lv-LV"/>
              </w:rPr>
            </w:pPr>
          </w:p>
          <w:p w:rsidR="00894C55" w:rsidRPr="000D2E4C" w:rsidRDefault="00CA2F56" w:rsidP="00CA2F56">
            <w:pPr>
              <w:spacing w:after="0" w:line="240" w:lineRule="auto"/>
              <w:ind w:left="57" w:right="57"/>
              <w:jc w:val="both"/>
              <w:rPr>
                <w:rFonts w:ascii="Times New Roman" w:eastAsia="Times New Roman" w:hAnsi="Times New Roman" w:cs="Times New Roman"/>
                <w:sz w:val="24"/>
                <w:szCs w:val="24"/>
                <w:lang w:eastAsia="lv-LV"/>
              </w:rPr>
            </w:pPr>
            <w:r w:rsidRPr="00CA2F56">
              <w:rPr>
                <w:rFonts w:ascii="Times New Roman" w:eastAsia="Times New Roman" w:hAnsi="Times New Roman" w:cs="Times New Roman"/>
                <w:sz w:val="24"/>
                <w:szCs w:val="24"/>
                <w:lang w:eastAsia="lv-LV"/>
              </w:rPr>
              <w:t>Likumprojekts neparedz jaunu institūciju izveidi, likvidāciju vai reorganizāciju.</w:t>
            </w:r>
          </w:p>
        </w:tc>
      </w:tr>
      <w:tr w:rsidR="00894C55" w:rsidRPr="000D2E4C" w:rsidTr="00437382">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3.</w:t>
            </w:r>
          </w:p>
        </w:tc>
        <w:tc>
          <w:tcPr>
            <w:tcW w:w="1468" w:type="pct"/>
            <w:tcBorders>
              <w:top w:val="outset" w:sz="6" w:space="0" w:color="414142"/>
              <w:left w:val="outset" w:sz="6" w:space="0" w:color="414142"/>
              <w:bottom w:val="outset" w:sz="6" w:space="0" w:color="414142"/>
              <w:right w:val="outset" w:sz="6" w:space="0" w:color="414142"/>
            </w:tcBorders>
            <w:hideMark/>
          </w:tcPr>
          <w:p w:rsidR="00894C55" w:rsidRPr="000D2E4C" w:rsidRDefault="00894C55" w:rsidP="00894C55">
            <w:pPr>
              <w:spacing w:after="0" w:line="240" w:lineRule="auto"/>
              <w:rPr>
                <w:rFonts w:ascii="Times New Roman" w:eastAsia="Times New Roman" w:hAnsi="Times New Roman" w:cs="Times New Roman"/>
                <w:sz w:val="24"/>
                <w:szCs w:val="24"/>
                <w:lang w:eastAsia="lv-LV"/>
              </w:rPr>
            </w:pPr>
            <w:r w:rsidRPr="000D2E4C">
              <w:rPr>
                <w:rFonts w:ascii="Times New Roman" w:eastAsia="Times New Roman" w:hAnsi="Times New Roman" w:cs="Times New Roman"/>
                <w:sz w:val="24"/>
                <w:szCs w:val="24"/>
                <w:lang w:eastAsia="lv-LV"/>
              </w:rPr>
              <w:t>Cita informācija</w:t>
            </w:r>
          </w:p>
        </w:tc>
        <w:tc>
          <w:tcPr>
            <w:tcW w:w="3282" w:type="pct"/>
            <w:tcBorders>
              <w:top w:val="outset" w:sz="6" w:space="0" w:color="414142"/>
              <w:left w:val="outset" w:sz="6" w:space="0" w:color="414142"/>
              <w:bottom w:val="outset" w:sz="6" w:space="0" w:color="414142"/>
              <w:right w:val="outset" w:sz="6" w:space="0" w:color="414142"/>
            </w:tcBorders>
            <w:hideMark/>
          </w:tcPr>
          <w:p w:rsidR="00894C55" w:rsidRPr="000D2E4C" w:rsidRDefault="00CA2F56" w:rsidP="00CA2F56">
            <w:pPr>
              <w:spacing w:before="100" w:beforeAutospacing="1" w:after="100" w:afterAutospacing="1" w:line="293" w:lineRule="atLeast"/>
              <w:ind w:left="57" w:right="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rsidR="00720585" w:rsidRPr="000D2E4C" w:rsidRDefault="00720585" w:rsidP="00894C55">
      <w:pPr>
        <w:spacing w:after="0" w:line="240" w:lineRule="auto"/>
        <w:rPr>
          <w:rFonts w:ascii="Times New Roman" w:hAnsi="Times New Roman" w:cs="Times New Roman"/>
          <w:sz w:val="28"/>
          <w:szCs w:val="28"/>
        </w:rPr>
      </w:pPr>
    </w:p>
    <w:p w:rsidR="00C25B49" w:rsidRDefault="00C25B49" w:rsidP="00894C55">
      <w:pPr>
        <w:spacing w:after="0" w:line="240" w:lineRule="auto"/>
        <w:rPr>
          <w:rFonts w:ascii="Times New Roman" w:hAnsi="Times New Roman" w:cs="Times New Roman"/>
          <w:sz w:val="28"/>
          <w:szCs w:val="28"/>
        </w:rPr>
      </w:pPr>
    </w:p>
    <w:p w:rsidR="00CA2F56" w:rsidRPr="00637B03" w:rsidRDefault="00CA2F56" w:rsidP="00CA2F56">
      <w:pPr>
        <w:spacing w:after="0" w:line="240" w:lineRule="auto"/>
        <w:ind w:firstLine="720"/>
        <w:rPr>
          <w:rFonts w:ascii="Times New Roman" w:hAnsi="Times New Roman" w:cs="Times New Roman"/>
          <w:sz w:val="24"/>
          <w:szCs w:val="24"/>
        </w:rPr>
      </w:pPr>
      <w:r w:rsidRPr="00637B03">
        <w:rPr>
          <w:rFonts w:ascii="Times New Roman" w:hAnsi="Times New Roman" w:cs="Times New Roman"/>
          <w:sz w:val="24"/>
          <w:szCs w:val="24"/>
        </w:rPr>
        <w:t xml:space="preserve">Vides aizsardzības un </w:t>
      </w:r>
    </w:p>
    <w:p w:rsidR="00CA2F56" w:rsidRPr="00637B03" w:rsidRDefault="00CA2F56" w:rsidP="00CA2F56">
      <w:pPr>
        <w:spacing w:after="0" w:line="240" w:lineRule="auto"/>
        <w:ind w:firstLine="720"/>
        <w:rPr>
          <w:rFonts w:ascii="Times New Roman" w:hAnsi="Times New Roman" w:cs="Times New Roman"/>
          <w:sz w:val="24"/>
          <w:szCs w:val="24"/>
        </w:rPr>
      </w:pPr>
      <w:r w:rsidRPr="00637B03">
        <w:rPr>
          <w:rFonts w:ascii="Times New Roman" w:hAnsi="Times New Roman" w:cs="Times New Roman"/>
          <w:sz w:val="24"/>
          <w:szCs w:val="24"/>
        </w:rPr>
        <w:t>reģionālās attīstības ministrs</w:t>
      </w:r>
      <w:r w:rsidRPr="00637B03">
        <w:rPr>
          <w:rFonts w:ascii="Times New Roman" w:hAnsi="Times New Roman" w:cs="Times New Roman"/>
          <w:sz w:val="24"/>
          <w:szCs w:val="24"/>
        </w:rPr>
        <w:tab/>
      </w:r>
      <w:r w:rsidRPr="00637B03">
        <w:rPr>
          <w:rFonts w:ascii="Times New Roman" w:hAnsi="Times New Roman" w:cs="Times New Roman"/>
          <w:sz w:val="24"/>
          <w:szCs w:val="24"/>
        </w:rPr>
        <w:tab/>
      </w:r>
      <w:r w:rsidRPr="00637B03">
        <w:rPr>
          <w:rFonts w:ascii="Times New Roman" w:hAnsi="Times New Roman" w:cs="Times New Roman"/>
          <w:sz w:val="24"/>
          <w:szCs w:val="24"/>
        </w:rPr>
        <w:tab/>
      </w:r>
      <w:r w:rsidRPr="00637B03">
        <w:rPr>
          <w:rFonts w:ascii="Times New Roman" w:hAnsi="Times New Roman" w:cs="Times New Roman"/>
          <w:sz w:val="24"/>
          <w:szCs w:val="24"/>
        </w:rPr>
        <w:tab/>
        <w:t>Kaspars Gerhards</w:t>
      </w:r>
    </w:p>
    <w:p w:rsidR="00CA2F56" w:rsidRDefault="00CA2F56" w:rsidP="00894C55">
      <w:pPr>
        <w:spacing w:after="0" w:line="240" w:lineRule="auto"/>
        <w:rPr>
          <w:rFonts w:ascii="Times New Roman" w:hAnsi="Times New Roman" w:cs="Times New Roman"/>
          <w:sz w:val="28"/>
          <w:szCs w:val="28"/>
        </w:rPr>
      </w:pPr>
    </w:p>
    <w:p w:rsidR="00CA2F56" w:rsidRPr="000D2E4C" w:rsidRDefault="00CA2F56" w:rsidP="00894C55">
      <w:pPr>
        <w:tabs>
          <w:tab w:val="left" w:pos="6237"/>
        </w:tabs>
        <w:spacing w:after="0" w:line="240" w:lineRule="auto"/>
        <w:ind w:firstLine="720"/>
        <w:rPr>
          <w:rFonts w:ascii="Times New Roman" w:hAnsi="Times New Roman" w:cs="Times New Roman"/>
          <w:sz w:val="28"/>
          <w:szCs w:val="28"/>
        </w:rPr>
      </w:pPr>
    </w:p>
    <w:p w:rsidR="00CA2F56" w:rsidRPr="00CA2F56" w:rsidRDefault="00CA2F56" w:rsidP="00CA2F56">
      <w:pPr>
        <w:tabs>
          <w:tab w:val="left" w:pos="6237"/>
        </w:tabs>
        <w:spacing w:after="0" w:line="240" w:lineRule="auto"/>
        <w:ind w:firstLine="720"/>
        <w:rPr>
          <w:rFonts w:ascii="Times New Roman" w:hAnsi="Times New Roman" w:cs="Times New Roman"/>
          <w:sz w:val="20"/>
          <w:szCs w:val="20"/>
        </w:rPr>
      </w:pPr>
      <w:r w:rsidRPr="00CA2F56">
        <w:rPr>
          <w:rFonts w:ascii="Times New Roman" w:hAnsi="Times New Roman" w:cs="Times New Roman"/>
          <w:sz w:val="20"/>
          <w:szCs w:val="20"/>
        </w:rPr>
        <w:t>Alekse 67026479</w:t>
      </w:r>
    </w:p>
    <w:p w:rsidR="00CA2F56" w:rsidRPr="00CA2F56" w:rsidRDefault="00C75927" w:rsidP="00CA2F56">
      <w:pPr>
        <w:tabs>
          <w:tab w:val="left" w:pos="6237"/>
        </w:tabs>
        <w:spacing w:after="0" w:line="240" w:lineRule="auto"/>
        <w:ind w:firstLine="720"/>
        <w:rPr>
          <w:rFonts w:ascii="Times New Roman" w:hAnsi="Times New Roman" w:cs="Times New Roman"/>
          <w:sz w:val="20"/>
          <w:szCs w:val="20"/>
        </w:rPr>
      </w:pPr>
      <w:hyperlink r:id="rId9" w:history="1">
        <w:r w:rsidR="00CA2F56" w:rsidRPr="00CE796C">
          <w:rPr>
            <w:rStyle w:val="Hyperlink"/>
            <w:rFonts w:ascii="Times New Roman" w:hAnsi="Times New Roman" w:cs="Times New Roman"/>
            <w:sz w:val="20"/>
            <w:szCs w:val="20"/>
          </w:rPr>
          <w:t>tatjana.alekse@varam.gov.lv</w:t>
        </w:r>
      </w:hyperlink>
    </w:p>
    <w:sectPr w:rsidR="00CA2F56" w:rsidRPr="00CA2F56" w:rsidSect="009A2654">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87D" w:rsidRDefault="0007287D" w:rsidP="00894C55">
      <w:pPr>
        <w:spacing w:after="0" w:line="240" w:lineRule="auto"/>
      </w:pPr>
      <w:r>
        <w:separator/>
      </w:r>
    </w:p>
  </w:endnote>
  <w:endnote w:type="continuationSeparator" w:id="0">
    <w:p w:rsidR="0007287D" w:rsidRDefault="0007287D"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C55" w:rsidRPr="00AF3BAE" w:rsidRDefault="00AF3BAE" w:rsidP="00AF3BAE">
    <w:pPr>
      <w:pStyle w:val="Footer"/>
    </w:pPr>
    <w:r w:rsidRPr="00AF3BAE">
      <w:rPr>
        <w:rFonts w:ascii="Times New Roman" w:hAnsi="Times New Roman" w:cs="Times New Roman"/>
        <w:sz w:val="20"/>
        <w:szCs w:val="20"/>
      </w:rPr>
      <w:t>VARAManot_0</w:t>
    </w:r>
    <w:r w:rsidR="00440B9A">
      <w:rPr>
        <w:rFonts w:ascii="Times New Roman" w:hAnsi="Times New Roman" w:cs="Times New Roman"/>
        <w:sz w:val="20"/>
        <w:szCs w:val="20"/>
      </w:rPr>
      <w:t>8</w:t>
    </w:r>
    <w:r w:rsidRPr="00AF3BAE">
      <w:rPr>
        <w:rFonts w:ascii="Times New Roman" w:hAnsi="Times New Roman" w:cs="Times New Roman"/>
        <w:sz w:val="20"/>
        <w:szCs w:val="20"/>
      </w:rPr>
      <w:t>0118_iepak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654" w:rsidRPr="009A2654" w:rsidRDefault="00AF3BAE">
    <w:pPr>
      <w:pStyle w:val="Footer"/>
      <w:rPr>
        <w:rFonts w:ascii="Times New Roman" w:hAnsi="Times New Roman" w:cs="Times New Roman"/>
        <w:sz w:val="20"/>
        <w:szCs w:val="20"/>
      </w:rPr>
    </w:pPr>
    <w:r>
      <w:rPr>
        <w:rFonts w:ascii="Times New Roman" w:hAnsi="Times New Roman" w:cs="Times New Roman"/>
        <w:sz w:val="20"/>
        <w:szCs w:val="20"/>
      </w:rPr>
      <w:t>VARAM</w:t>
    </w:r>
    <w:r w:rsidR="009A2654">
      <w:rPr>
        <w:rFonts w:ascii="Times New Roman" w:hAnsi="Times New Roman" w:cs="Times New Roman"/>
        <w:sz w:val="20"/>
        <w:szCs w:val="20"/>
      </w:rPr>
      <w:t>anot_</w:t>
    </w:r>
    <w:r>
      <w:rPr>
        <w:rFonts w:ascii="Times New Roman" w:hAnsi="Times New Roman" w:cs="Times New Roman"/>
        <w:sz w:val="20"/>
        <w:szCs w:val="20"/>
      </w:rPr>
      <w:t>0</w:t>
    </w:r>
    <w:r w:rsidR="00440B9A">
      <w:rPr>
        <w:rFonts w:ascii="Times New Roman" w:hAnsi="Times New Roman" w:cs="Times New Roman"/>
        <w:sz w:val="20"/>
        <w:szCs w:val="20"/>
      </w:rPr>
      <w:t>8</w:t>
    </w:r>
    <w:r>
      <w:rPr>
        <w:rFonts w:ascii="Times New Roman" w:hAnsi="Times New Roman" w:cs="Times New Roman"/>
        <w:sz w:val="20"/>
        <w:szCs w:val="20"/>
      </w:rPr>
      <w:t>0118</w:t>
    </w:r>
    <w:r w:rsidR="009A2654">
      <w:rPr>
        <w:rFonts w:ascii="Times New Roman" w:hAnsi="Times New Roman" w:cs="Times New Roman"/>
        <w:sz w:val="20"/>
        <w:szCs w:val="20"/>
      </w:rPr>
      <w:t>_</w:t>
    </w:r>
    <w:r>
      <w:rPr>
        <w:rFonts w:ascii="Times New Roman" w:hAnsi="Times New Roman" w:cs="Times New Roman"/>
        <w:sz w:val="20"/>
        <w:szCs w:val="20"/>
      </w:rPr>
      <w:t>iepak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87D" w:rsidRDefault="0007287D" w:rsidP="00894C55">
      <w:pPr>
        <w:spacing w:after="0" w:line="240" w:lineRule="auto"/>
      </w:pPr>
      <w:r>
        <w:separator/>
      </w:r>
    </w:p>
  </w:footnote>
  <w:footnote w:type="continuationSeparator" w:id="0">
    <w:p w:rsidR="0007287D" w:rsidRDefault="0007287D" w:rsidP="00894C55">
      <w:pPr>
        <w:spacing w:after="0" w:line="240" w:lineRule="auto"/>
      </w:pPr>
      <w:r>
        <w:continuationSeparator/>
      </w:r>
    </w:p>
  </w:footnote>
  <w:footnote w:id="1">
    <w:p w:rsidR="00202AF1" w:rsidRPr="00CA48CB" w:rsidRDefault="00202AF1" w:rsidP="00202AF1">
      <w:pPr>
        <w:pStyle w:val="FootnoteText"/>
        <w:rPr>
          <w:rFonts w:ascii="Times New Roman" w:hAnsi="Times New Roman"/>
          <w:lang w:val="lv-LV"/>
        </w:rPr>
      </w:pPr>
      <w:r>
        <w:rPr>
          <w:rFonts w:ascii="Times New Roman" w:hAnsi="Times New Roman"/>
          <w:lang w:val="lv-LV"/>
        </w:rPr>
        <w:t xml:space="preserve"> </w:t>
      </w:r>
      <w:r w:rsidRPr="00B82A65">
        <w:rPr>
          <w:rStyle w:val="FootnoteReference"/>
          <w:rFonts w:ascii="Times New Roman" w:hAnsi="Times New Roman"/>
          <w:vertAlign w:val="superscript"/>
        </w:rPr>
        <w:footnoteRef/>
      </w:r>
      <w:r w:rsidRPr="00CA48CB">
        <w:rPr>
          <w:rFonts w:ascii="Times New Roman" w:hAnsi="Times New Roman"/>
        </w:rPr>
        <w:t xml:space="preserve"> </w:t>
      </w:r>
      <w:r w:rsidRPr="00CA48CB">
        <w:rPr>
          <w:rFonts w:ascii="Times New Roman" w:hAnsi="Times New Roman"/>
          <w:lang w:val="lv-LV"/>
        </w:rPr>
        <w:t>Provizoriskie dati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rsidR="00894C55" w:rsidRPr="00C25B49" w:rsidRDefault="00894C55">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C75927">
          <w:rPr>
            <w:rFonts w:ascii="Times New Roman" w:hAnsi="Times New Roman" w:cs="Times New Roman"/>
            <w:noProof/>
            <w:sz w:val="24"/>
            <w:szCs w:val="20"/>
          </w:rPr>
          <w:t>5</w:t>
        </w:r>
        <w:r w:rsidRPr="00C25B49">
          <w:rPr>
            <w:rFonts w:ascii="Times New Roman" w:hAnsi="Times New Roman" w:cs="Times New Roman"/>
            <w:noProof/>
            <w:sz w:val="24"/>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cumentProtection w:edit="forms"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7287D"/>
    <w:rsid w:val="0008255B"/>
    <w:rsid w:val="000C3B2E"/>
    <w:rsid w:val="000D0DD4"/>
    <w:rsid w:val="000D2E4C"/>
    <w:rsid w:val="00117AEE"/>
    <w:rsid w:val="001305D8"/>
    <w:rsid w:val="001F3910"/>
    <w:rsid w:val="001F6F2C"/>
    <w:rsid w:val="001F7CC7"/>
    <w:rsid w:val="00202AF1"/>
    <w:rsid w:val="00243426"/>
    <w:rsid w:val="00294154"/>
    <w:rsid w:val="002E1C05"/>
    <w:rsid w:val="002F703F"/>
    <w:rsid w:val="002F75B2"/>
    <w:rsid w:val="00320276"/>
    <w:rsid w:val="003218EF"/>
    <w:rsid w:val="003508CA"/>
    <w:rsid w:val="00395946"/>
    <w:rsid w:val="003B0BF9"/>
    <w:rsid w:val="003E0791"/>
    <w:rsid w:val="003F28AC"/>
    <w:rsid w:val="00437382"/>
    <w:rsid w:val="00440B9A"/>
    <w:rsid w:val="004454FE"/>
    <w:rsid w:val="00471F27"/>
    <w:rsid w:val="004864A5"/>
    <w:rsid w:val="004C6B30"/>
    <w:rsid w:val="004D451E"/>
    <w:rsid w:val="004E5F17"/>
    <w:rsid w:val="004F0464"/>
    <w:rsid w:val="004F4575"/>
    <w:rsid w:val="0050178F"/>
    <w:rsid w:val="005128A5"/>
    <w:rsid w:val="00525BDC"/>
    <w:rsid w:val="005D41F1"/>
    <w:rsid w:val="005F5DCC"/>
    <w:rsid w:val="00630CA9"/>
    <w:rsid w:val="00637B03"/>
    <w:rsid w:val="00652697"/>
    <w:rsid w:val="006553F2"/>
    <w:rsid w:val="006D0BFA"/>
    <w:rsid w:val="006D7854"/>
    <w:rsid w:val="006E1081"/>
    <w:rsid w:val="0071596E"/>
    <w:rsid w:val="00716D75"/>
    <w:rsid w:val="00720585"/>
    <w:rsid w:val="00721748"/>
    <w:rsid w:val="007254D7"/>
    <w:rsid w:val="00747546"/>
    <w:rsid w:val="00773AF6"/>
    <w:rsid w:val="00795F71"/>
    <w:rsid w:val="007E73AB"/>
    <w:rsid w:val="00816C11"/>
    <w:rsid w:val="00870099"/>
    <w:rsid w:val="00894C55"/>
    <w:rsid w:val="008A2FEE"/>
    <w:rsid w:val="008B0A86"/>
    <w:rsid w:val="008B698D"/>
    <w:rsid w:val="00970F6F"/>
    <w:rsid w:val="009A2654"/>
    <w:rsid w:val="009B18EF"/>
    <w:rsid w:val="009C56C8"/>
    <w:rsid w:val="009C75EA"/>
    <w:rsid w:val="009E2158"/>
    <w:rsid w:val="00A6073E"/>
    <w:rsid w:val="00AE5567"/>
    <w:rsid w:val="00AF3BAE"/>
    <w:rsid w:val="00B16480"/>
    <w:rsid w:val="00B2165C"/>
    <w:rsid w:val="00B42831"/>
    <w:rsid w:val="00B82A65"/>
    <w:rsid w:val="00BA20AA"/>
    <w:rsid w:val="00BD4425"/>
    <w:rsid w:val="00BF241A"/>
    <w:rsid w:val="00C17253"/>
    <w:rsid w:val="00C25B49"/>
    <w:rsid w:val="00C54784"/>
    <w:rsid w:val="00C75927"/>
    <w:rsid w:val="00CA2F56"/>
    <w:rsid w:val="00CC2013"/>
    <w:rsid w:val="00CE5657"/>
    <w:rsid w:val="00D133F8"/>
    <w:rsid w:val="00D14A3E"/>
    <w:rsid w:val="00D17540"/>
    <w:rsid w:val="00D23801"/>
    <w:rsid w:val="00D302CB"/>
    <w:rsid w:val="00D4460B"/>
    <w:rsid w:val="00D93B76"/>
    <w:rsid w:val="00D94D69"/>
    <w:rsid w:val="00DD5F77"/>
    <w:rsid w:val="00E274CF"/>
    <w:rsid w:val="00E3716B"/>
    <w:rsid w:val="00E3718C"/>
    <w:rsid w:val="00E576C9"/>
    <w:rsid w:val="00E6434C"/>
    <w:rsid w:val="00E77ACA"/>
    <w:rsid w:val="00E8749E"/>
    <w:rsid w:val="00E90C01"/>
    <w:rsid w:val="00E97A95"/>
    <w:rsid w:val="00EA486E"/>
    <w:rsid w:val="00F501BC"/>
    <w:rsid w:val="00F57B0C"/>
    <w:rsid w:val="00F824BB"/>
    <w:rsid w:val="00FD5237"/>
    <w:rsid w:val="00FE7B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E057E66-9456-40EF-8505-55EA8A0B0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Title">
    <w:name w:val="Title"/>
    <w:basedOn w:val="Normal"/>
    <w:link w:val="TitleChar"/>
    <w:qFormat/>
    <w:rsid w:val="001F3910"/>
    <w:pPr>
      <w:spacing w:after="0" w:line="240" w:lineRule="auto"/>
      <w:jc w:val="center"/>
    </w:pPr>
    <w:rPr>
      <w:rFonts w:ascii="Times New Roman" w:eastAsia="Times New Roman" w:hAnsi="Times New Roman" w:cs="Times New Roman"/>
      <w:sz w:val="28"/>
      <w:szCs w:val="20"/>
    </w:rPr>
  </w:style>
  <w:style w:type="character" w:customStyle="1" w:styleId="TitleChar">
    <w:name w:val="Title Char"/>
    <w:basedOn w:val="DefaultParagraphFont"/>
    <w:link w:val="Title"/>
    <w:rsid w:val="001F3910"/>
    <w:rPr>
      <w:rFonts w:ascii="Times New Roman" w:eastAsia="Times New Roman" w:hAnsi="Times New Roman" w:cs="Times New Roman"/>
      <w:sz w:val="28"/>
      <w:szCs w:val="20"/>
    </w:rPr>
  </w:style>
  <w:style w:type="character" w:styleId="FootnoteReference">
    <w:name w:val="footnote reference"/>
    <w:basedOn w:val="DefaultParagraphFont"/>
    <w:uiPriority w:val="99"/>
    <w:unhideWhenUsed/>
    <w:rsid w:val="00202AF1"/>
  </w:style>
  <w:style w:type="paragraph" w:styleId="FootnoteText">
    <w:name w:val="footnote text"/>
    <w:basedOn w:val="Normal"/>
    <w:link w:val="FootnoteTextChar"/>
    <w:uiPriority w:val="99"/>
    <w:unhideWhenUsed/>
    <w:rsid w:val="00202AF1"/>
    <w:pPr>
      <w:spacing w:after="0" w:line="240" w:lineRule="auto"/>
    </w:pPr>
    <w:rPr>
      <w:rFonts w:ascii="Calibri" w:eastAsia="Times New Roman" w:hAnsi="Calibri" w:cs="Times New Roman"/>
      <w:sz w:val="20"/>
      <w:szCs w:val="20"/>
      <w:lang w:val="x-none"/>
    </w:rPr>
  </w:style>
  <w:style w:type="character" w:customStyle="1" w:styleId="FootnoteTextChar">
    <w:name w:val="Footnote Text Char"/>
    <w:basedOn w:val="DefaultParagraphFont"/>
    <w:link w:val="FootnoteText"/>
    <w:uiPriority w:val="99"/>
    <w:rsid w:val="00202AF1"/>
    <w:rPr>
      <w:rFonts w:ascii="Calibri" w:eastAsia="Times New Roman" w:hAnsi="Calibri"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varam.gov.lv/lat/publ/petijumi/petijumi_vide/?doc=2493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aram.gov.lv/lat/publ/petijumi/petijumi_vide/?doc=24933"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tatjana.alekse@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8719</Words>
  <Characters>4970</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Tiesību akta nosaukums</vt:lpstr>
    </vt:vector>
  </TitlesOfParts>
  <Company>VARAM</Company>
  <LinksUpToDate>false</LinksUpToDate>
  <CharactersWithSpaces>13662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Tiesību akta nosaukums</dc:title>
  <dc:subject>Anotācija</dc:subject>
  <dc:creator>Tatjana Alekse</dc:creator>
  <dc:description>67026479, tatjana.alekse@varam.gov.lv</dc:description>
  <cp:lastModifiedBy>Tatjana Alekse</cp:lastModifiedBy>
  <cp:revision>111</cp:revision>
  <dcterms:created xsi:type="dcterms:W3CDTF">2018-01-08T08:35:00Z</dcterms:created>
  <dcterms:modified xsi:type="dcterms:W3CDTF">2018-01-08T14:24:00Z</dcterms:modified>
</cp:coreProperties>
</file>