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5DC6" w:rsidRPr="00EA5F61" w:rsidRDefault="00E05DC6" w:rsidP="00E05DC6">
      <w:pPr>
        <w:pStyle w:val="naislab"/>
        <w:spacing w:before="0" w:beforeAutospacing="0" w:after="0" w:afterAutospacing="0"/>
        <w:ind w:right="26"/>
        <w:rPr>
          <w:sz w:val="28"/>
          <w:szCs w:val="28"/>
          <w:lang w:val="lv-LV"/>
        </w:rPr>
      </w:pPr>
      <w:r>
        <w:rPr>
          <w:sz w:val="28"/>
          <w:szCs w:val="28"/>
          <w:lang w:val="lv-LV"/>
        </w:rPr>
        <w:t>L</w:t>
      </w:r>
      <w:r w:rsidRPr="00EA5F61">
        <w:rPr>
          <w:sz w:val="28"/>
          <w:szCs w:val="28"/>
          <w:lang w:val="lv-LV"/>
        </w:rPr>
        <w:t>ikumprojekts</w:t>
      </w:r>
    </w:p>
    <w:p w:rsidR="00E05DC6" w:rsidRPr="007B3804" w:rsidRDefault="00E05DC6" w:rsidP="00E05DC6">
      <w:pPr>
        <w:ind w:right="26"/>
        <w:rPr>
          <w:rFonts w:ascii="Times New Roman" w:hAnsi="Times New Roman" w:cs="Times New Roman"/>
          <w:sz w:val="24"/>
          <w:szCs w:val="24"/>
        </w:rPr>
      </w:pPr>
    </w:p>
    <w:p w:rsidR="00E05DC6" w:rsidRPr="004A2097" w:rsidRDefault="00E05DC6" w:rsidP="00E05DC6">
      <w:pPr>
        <w:spacing w:after="120"/>
        <w:jc w:val="center"/>
        <w:rPr>
          <w:rFonts w:ascii="Times New Roman" w:hAnsi="Times New Roman" w:cs="Times New Roman"/>
          <w:b/>
          <w:sz w:val="28"/>
          <w:szCs w:val="28"/>
        </w:rPr>
      </w:pPr>
      <w:r w:rsidRPr="004A2097">
        <w:rPr>
          <w:rFonts w:ascii="Times New Roman" w:hAnsi="Times New Roman" w:cs="Times New Roman"/>
          <w:b/>
          <w:sz w:val="28"/>
          <w:szCs w:val="28"/>
        </w:rPr>
        <w:t>Grozījum</w:t>
      </w:r>
      <w:r>
        <w:rPr>
          <w:rFonts w:ascii="Times New Roman" w:hAnsi="Times New Roman" w:cs="Times New Roman"/>
          <w:b/>
          <w:sz w:val="28"/>
          <w:szCs w:val="28"/>
        </w:rPr>
        <w:t>i</w:t>
      </w:r>
      <w:r w:rsidRPr="004A2097">
        <w:rPr>
          <w:rFonts w:ascii="Times New Roman" w:hAnsi="Times New Roman" w:cs="Times New Roman"/>
          <w:b/>
          <w:sz w:val="28"/>
          <w:szCs w:val="28"/>
        </w:rPr>
        <w:t xml:space="preserve"> </w:t>
      </w:r>
      <w:r>
        <w:rPr>
          <w:rFonts w:ascii="Times New Roman" w:hAnsi="Times New Roman" w:cs="Times New Roman"/>
          <w:b/>
          <w:sz w:val="28"/>
          <w:szCs w:val="28"/>
        </w:rPr>
        <w:t xml:space="preserve">Sugu un biotopu aizsardzības likumā </w:t>
      </w:r>
    </w:p>
    <w:p w:rsidR="00E05DC6" w:rsidRDefault="00E05DC6" w:rsidP="00E05DC6">
      <w:pPr>
        <w:spacing w:after="120" w:line="240" w:lineRule="auto"/>
        <w:ind w:right="28" w:firstLine="720"/>
        <w:jc w:val="both"/>
        <w:rPr>
          <w:rFonts w:ascii="Times New Roman" w:hAnsi="Times New Roman" w:cs="Times New Roman"/>
          <w:sz w:val="28"/>
          <w:szCs w:val="28"/>
        </w:rPr>
      </w:pPr>
      <w:r w:rsidRPr="004A2097">
        <w:rPr>
          <w:rFonts w:ascii="Times New Roman" w:hAnsi="Times New Roman" w:cs="Times New Roman"/>
          <w:sz w:val="28"/>
          <w:szCs w:val="28"/>
        </w:rPr>
        <w:t xml:space="preserve">Izdarīt </w:t>
      </w:r>
      <w:r>
        <w:rPr>
          <w:rFonts w:ascii="Times New Roman" w:hAnsi="Times New Roman" w:cs="Times New Roman"/>
          <w:sz w:val="28"/>
          <w:szCs w:val="28"/>
        </w:rPr>
        <w:t>Sugu un biotopu aizsardzības likumā</w:t>
      </w:r>
      <w:r w:rsidRPr="00F1388D">
        <w:rPr>
          <w:rFonts w:ascii="Times New Roman" w:hAnsi="Times New Roman" w:cs="Times New Roman"/>
          <w:sz w:val="28"/>
          <w:szCs w:val="28"/>
        </w:rPr>
        <w:t xml:space="preserve"> </w:t>
      </w:r>
      <w:r>
        <w:rPr>
          <w:rFonts w:ascii="Times New Roman" w:hAnsi="Times New Roman" w:cs="Times New Roman"/>
          <w:sz w:val="28"/>
          <w:szCs w:val="28"/>
        </w:rPr>
        <w:t>(</w:t>
      </w:r>
      <w:r w:rsidRPr="00014715">
        <w:rPr>
          <w:rFonts w:ascii="Times New Roman" w:hAnsi="Times New Roman" w:cs="Times New Roman"/>
          <w:sz w:val="28"/>
          <w:szCs w:val="28"/>
        </w:rPr>
        <w:t>Latvijas</w:t>
      </w:r>
      <w:r>
        <w:rPr>
          <w:rFonts w:ascii="Times New Roman" w:hAnsi="Times New Roman" w:cs="Times New Roman"/>
          <w:sz w:val="28"/>
          <w:szCs w:val="28"/>
        </w:rPr>
        <w:t xml:space="preserve"> Republikas Saeimas un Ministru kabineta ziņotājs, 2000, 9</w:t>
      </w:r>
      <w:r w:rsidRPr="00014715">
        <w:rPr>
          <w:rFonts w:ascii="Times New Roman" w:hAnsi="Times New Roman" w:cs="Times New Roman"/>
          <w:sz w:val="28"/>
          <w:szCs w:val="28"/>
        </w:rPr>
        <w:t>.</w:t>
      </w:r>
      <w:r>
        <w:rPr>
          <w:rFonts w:ascii="Times New Roman" w:hAnsi="Times New Roman" w:cs="Times New Roman"/>
          <w:sz w:val="28"/>
          <w:szCs w:val="28"/>
        </w:rPr>
        <w:t> nr.</w:t>
      </w:r>
      <w:r w:rsidRPr="00014715">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color w:val="000000"/>
          <w:sz w:val="28"/>
          <w:szCs w:val="28"/>
        </w:rPr>
        <w:t>2000</w:t>
      </w:r>
      <w:r w:rsidRPr="00014715">
        <w:rPr>
          <w:rFonts w:ascii="Times New Roman" w:hAnsi="Times New Roman" w:cs="Times New Roman"/>
          <w:color w:val="000000"/>
          <w:sz w:val="28"/>
          <w:szCs w:val="28"/>
        </w:rPr>
        <w:t xml:space="preserve">, </w:t>
      </w:r>
      <w:r>
        <w:rPr>
          <w:rFonts w:ascii="Times New Roman" w:hAnsi="Times New Roman" w:cs="Times New Roman"/>
          <w:color w:val="000000"/>
          <w:sz w:val="28"/>
          <w:szCs w:val="28"/>
        </w:rPr>
        <w:t>121/122</w:t>
      </w:r>
      <w:r w:rsidRPr="00014715">
        <w:rPr>
          <w:rFonts w:ascii="Times New Roman" w:hAnsi="Times New Roman" w:cs="Times New Roman"/>
          <w:color w:val="000000"/>
          <w:sz w:val="28"/>
          <w:szCs w:val="28"/>
        </w:rPr>
        <w:t>.</w:t>
      </w:r>
      <w:r>
        <w:rPr>
          <w:rFonts w:ascii="Times New Roman" w:hAnsi="Times New Roman" w:cs="Times New Roman"/>
          <w:color w:val="000000"/>
          <w:sz w:val="28"/>
          <w:szCs w:val="28"/>
        </w:rPr>
        <w:t> nr.;</w:t>
      </w:r>
      <w:r w:rsidRPr="004A2097">
        <w:rPr>
          <w:rFonts w:ascii="Times New Roman" w:hAnsi="Times New Roman" w:cs="Times New Roman"/>
          <w:sz w:val="28"/>
          <w:szCs w:val="28"/>
        </w:rPr>
        <w:t xml:space="preserve"> </w:t>
      </w:r>
      <w:r>
        <w:rPr>
          <w:rFonts w:ascii="Times New Roman" w:hAnsi="Times New Roman" w:cs="Times New Roman"/>
          <w:sz w:val="28"/>
          <w:szCs w:val="28"/>
        </w:rPr>
        <w:t>2005, 153</w:t>
      </w:r>
      <w:r w:rsidRPr="002F13FA">
        <w:rPr>
          <w:rFonts w:ascii="Times New Roman" w:hAnsi="Times New Roman" w:cs="Times New Roman"/>
          <w:sz w:val="28"/>
          <w:szCs w:val="28"/>
        </w:rPr>
        <w:t>.</w:t>
      </w:r>
      <w:r>
        <w:rPr>
          <w:rFonts w:ascii="Times New Roman" w:hAnsi="Times New Roman" w:cs="Times New Roman"/>
          <w:sz w:val="28"/>
          <w:szCs w:val="28"/>
        </w:rPr>
        <w:t> </w:t>
      </w:r>
      <w:r w:rsidRPr="002F13FA">
        <w:rPr>
          <w:rFonts w:ascii="Times New Roman" w:hAnsi="Times New Roman" w:cs="Times New Roman"/>
          <w:sz w:val="28"/>
          <w:szCs w:val="28"/>
        </w:rPr>
        <w:t xml:space="preserve">nr.; </w:t>
      </w:r>
      <w:r>
        <w:rPr>
          <w:rFonts w:ascii="Times New Roman" w:hAnsi="Times New Roman" w:cs="Times New Roman"/>
          <w:sz w:val="28"/>
          <w:szCs w:val="28"/>
        </w:rPr>
        <w:t>2006, 180</w:t>
      </w:r>
      <w:r w:rsidRPr="002F13FA">
        <w:rPr>
          <w:rFonts w:ascii="Times New Roman" w:hAnsi="Times New Roman" w:cs="Times New Roman"/>
          <w:sz w:val="28"/>
          <w:szCs w:val="28"/>
        </w:rPr>
        <w:t>.</w:t>
      </w:r>
      <w:r>
        <w:rPr>
          <w:rFonts w:ascii="Times New Roman" w:hAnsi="Times New Roman" w:cs="Times New Roman"/>
          <w:sz w:val="28"/>
          <w:szCs w:val="28"/>
        </w:rPr>
        <w:t> </w:t>
      </w:r>
      <w:r w:rsidRPr="002F13FA">
        <w:rPr>
          <w:rFonts w:ascii="Times New Roman" w:hAnsi="Times New Roman" w:cs="Times New Roman"/>
          <w:sz w:val="28"/>
          <w:szCs w:val="28"/>
        </w:rPr>
        <w:t xml:space="preserve">nr.; </w:t>
      </w:r>
      <w:r>
        <w:rPr>
          <w:rFonts w:ascii="Times New Roman" w:hAnsi="Times New Roman" w:cs="Times New Roman"/>
          <w:sz w:val="28"/>
          <w:szCs w:val="28"/>
        </w:rPr>
        <w:t>2009, 82</w:t>
      </w:r>
      <w:r w:rsidRPr="002F13FA">
        <w:rPr>
          <w:rFonts w:ascii="Times New Roman" w:hAnsi="Times New Roman" w:cs="Times New Roman"/>
          <w:sz w:val="28"/>
          <w:szCs w:val="28"/>
        </w:rPr>
        <w:t>.</w:t>
      </w:r>
      <w:r>
        <w:rPr>
          <w:rFonts w:ascii="Times New Roman" w:hAnsi="Times New Roman" w:cs="Times New Roman"/>
          <w:sz w:val="28"/>
          <w:szCs w:val="28"/>
        </w:rPr>
        <w:t> </w:t>
      </w:r>
      <w:r w:rsidRPr="002F13FA">
        <w:rPr>
          <w:rFonts w:ascii="Times New Roman" w:hAnsi="Times New Roman" w:cs="Times New Roman"/>
          <w:sz w:val="28"/>
          <w:szCs w:val="28"/>
        </w:rPr>
        <w:t xml:space="preserve">nr.; </w:t>
      </w:r>
      <w:r>
        <w:rPr>
          <w:rFonts w:ascii="Times New Roman" w:hAnsi="Times New Roman" w:cs="Times New Roman"/>
          <w:sz w:val="28"/>
          <w:szCs w:val="28"/>
        </w:rPr>
        <w:t>Latvijas Vēstnesis</w:t>
      </w:r>
      <w:r w:rsidRPr="004A2097">
        <w:rPr>
          <w:rFonts w:ascii="Times New Roman" w:hAnsi="Times New Roman" w:cs="Times New Roman"/>
          <w:sz w:val="28"/>
          <w:szCs w:val="28"/>
        </w:rPr>
        <w:t xml:space="preserve">, </w:t>
      </w:r>
      <w:r>
        <w:rPr>
          <w:rFonts w:ascii="Times New Roman" w:hAnsi="Times New Roman" w:cs="Times New Roman"/>
          <w:sz w:val="28"/>
          <w:szCs w:val="28"/>
        </w:rPr>
        <w:t>2009, 96</w:t>
      </w:r>
      <w:r w:rsidRPr="002F13FA">
        <w:rPr>
          <w:rFonts w:ascii="Times New Roman" w:hAnsi="Times New Roman" w:cs="Times New Roman"/>
          <w:sz w:val="28"/>
          <w:szCs w:val="28"/>
        </w:rPr>
        <w:t>.</w:t>
      </w:r>
      <w:r>
        <w:rPr>
          <w:rFonts w:ascii="Times New Roman" w:hAnsi="Times New Roman" w:cs="Times New Roman"/>
          <w:sz w:val="28"/>
          <w:szCs w:val="28"/>
        </w:rPr>
        <w:t> </w:t>
      </w:r>
      <w:r w:rsidRPr="002F13FA">
        <w:rPr>
          <w:rFonts w:ascii="Times New Roman" w:hAnsi="Times New Roman" w:cs="Times New Roman"/>
          <w:sz w:val="28"/>
          <w:szCs w:val="28"/>
        </w:rPr>
        <w:t xml:space="preserve">nr.; </w:t>
      </w:r>
      <w:r>
        <w:rPr>
          <w:rFonts w:ascii="Times New Roman" w:hAnsi="Times New Roman" w:cs="Times New Roman"/>
          <w:sz w:val="28"/>
          <w:szCs w:val="28"/>
        </w:rPr>
        <w:t>2009</w:t>
      </w:r>
      <w:r w:rsidRPr="002F13FA">
        <w:rPr>
          <w:rFonts w:ascii="Times New Roman" w:hAnsi="Times New Roman" w:cs="Times New Roman"/>
          <w:sz w:val="28"/>
          <w:szCs w:val="28"/>
        </w:rPr>
        <w:t>, 194.</w:t>
      </w:r>
      <w:r>
        <w:rPr>
          <w:rFonts w:ascii="Times New Roman" w:hAnsi="Times New Roman" w:cs="Times New Roman"/>
          <w:sz w:val="28"/>
          <w:szCs w:val="28"/>
        </w:rPr>
        <w:t> </w:t>
      </w:r>
      <w:r w:rsidRPr="002F13FA">
        <w:rPr>
          <w:rFonts w:ascii="Times New Roman" w:hAnsi="Times New Roman" w:cs="Times New Roman"/>
          <w:sz w:val="28"/>
          <w:szCs w:val="28"/>
        </w:rPr>
        <w:t>nr.</w:t>
      </w:r>
      <w:r>
        <w:rPr>
          <w:rFonts w:ascii="Times New Roman" w:hAnsi="Times New Roman" w:cs="Times New Roman"/>
          <w:sz w:val="28"/>
          <w:szCs w:val="28"/>
        </w:rPr>
        <w:t>; 2010, 102. nr.; 2010, 205. nr.; 2011, 169. nr.; 2011, 201. nr.; 2012, 200. nr.; 2013, 232. nr.; 2015, 201. nr.; 2017, 194. nr.</w:t>
      </w:r>
      <w:r w:rsidRPr="002F13FA">
        <w:rPr>
          <w:rFonts w:ascii="Times New Roman" w:hAnsi="Times New Roman" w:cs="Times New Roman"/>
          <w:sz w:val="28"/>
          <w:szCs w:val="28"/>
        </w:rPr>
        <w:t xml:space="preserve">) </w:t>
      </w:r>
      <w:r w:rsidRPr="00615555">
        <w:rPr>
          <w:rFonts w:ascii="Times New Roman" w:hAnsi="Times New Roman" w:cs="Times New Roman"/>
          <w:sz w:val="28"/>
          <w:szCs w:val="28"/>
        </w:rPr>
        <w:t>šādus grozījumus:</w:t>
      </w:r>
    </w:p>
    <w:p w:rsidR="00E05DC6" w:rsidRPr="00552269" w:rsidRDefault="00E05DC6" w:rsidP="00E05DC6">
      <w:pPr>
        <w:pStyle w:val="ListParagraph"/>
        <w:numPr>
          <w:ilvl w:val="0"/>
          <w:numId w:val="1"/>
        </w:numPr>
        <w:spacing w:after="120" w:line="240" w:lineRule="auto"/>
        <w:ind w:right="28"/>
        <w:jc w:val="both"/>
        <w:rPr>
          <w:rFonts w:ascii="Times New Roman" w:hAnsi="Times New Roman" w:cs="Times New Roman"/>
          <w:sz w:val="28"/>
          <w:szCs w:val="28"/>
        </w:rPr>
      </w:pPr>
      <w:r w:rsidRPr="00552269">
        <w:rPr>
          <w:rFonts w:ascii="Times New Roman" w:hAnsi="Times New Roman" w:cs="Times New Roman"/>
          <w:sz w:val="28"/>
          <w:szCs w:val="28"/>
        </w:rPr>
        <w:t>Papildināt 1. pantu ar 8. punktu šādā redakcijā:</w:t>
      </w:r>
    </w:p>
    <w:p w:rsidR="00E05DC6" w:rsidRDefault="00E05DC6" w:rsidP="00E05DC6">
      <w:pPr>
        <w:jc w:val="both"/>
        <w:rPr>
          <w:rFonts w:ascii="Times New Roman" w:hAnsi="Times New Roman" w:cs="Times New Roman"/>
          <w:sz w:val="28"/>
          <w:szCs w:val="28"/>
        </w:rPr>
      </w:pPr>
      <w:r w:rsidRPr="00F4432D">
        <w:rPr>
          <w:rFonts w:ascii="Times New Roman" w:hAnsi="Times New Roman" w:cs="Times New Roman"/>
          <w:sz w:val="28"/>
          <w:szCs w:val="28"/>
        </w:rPr>
        <w:t xml:space="preserve">“8) invazīva svešzemju suga </w:t>
      </w:r>
      <w:r>
        <w:rPr>
          <w:rFonts w:ascii="Times New Roman" w:hAnsi="Times New Roman" w:cs="Times New Roman"/>
          <w:sz w:val="28"/>
          <w:szCs w:val="28"/>
        </w:rPr>
        <w:t>(turpmāk – invazīva suga) –</w:t>
      </w:r>
      <w:r w:rsidRPr="00F4432D">
        <w:rPr>
          <w:rFonts w:ascii="Times New Roman" w:hAnsi="Times New Roman" w:cs="Times New Roman"/>
          <w:sz w:val="28"/>
          <w:szCs w:val="28"/>
        </w:rPr>
        <w:t xml:space="preserve"> Latvijas</w:t>
      </w:r>
      <w:r>
        <w:rPr>
          <w:rFonts w:ascii="Times New Roman" w:hAnsi="Times New Roman" w:cs="Times New Roman"/>
          <w:sz w:val="28"/>
          <w:szCs w:val="28"/>
        </w:rPr>
        <w:t xml:space="preserve"> </w:t>
      </w:r>
      <w:r w:rsidRPr="00F4432D">
        <w:rPr>
          <w:rFonts w:ascii="Times New Roman" w:hAnsi="Times New Roman" w:cs="Times New Roman"/>
          <w:sz w:val="28"/>
          <w:szCs w:val="28"/>
        </w:rPr>
        <w:t xml:space="preserve">dabai neraksturīga suga, </w:t>
      </w:r>
      <w:r w:rsidRPr="00B30896">
        <w:rPr>
          <w:rFonts w:ascii="Times New Roman" w:hAnsi="Times New Roman" w:cs="Times New Roman"/>
          <w:sz w:val="28"/>
          <w:szCs w:val="28"/>
        </w:rPr>
        <w:t>kura</w:t>
      </w:r>
      <w:r>
        <w:rPr>
          <w:rFonts w:ascii="Times New Roman" w:hAnsi="Times New Roman" w:cs="Times New Roman"/>
          <w:sz w:val="28"/>
          <w:szCs w:val="28"/>
        </w:rPr>
        <w:t xml:space="preserve"> </w:t>
      </w:r>
      <w:r w:rsidRPr="00F4432D">
        <w:rPr>
          <w:rFonts w:ascii="Times New Roman" w:hAnsi="Times New Roman" w:cs="Times New Roman"/>
          <w:sz w:val="28"/>
          <w:szCs w:val="28"/>
        </w:rPr>
        <w:t>rad</w:t>
      </w:r>
      <w:r>
        <w:rPr>
          <w:rFonts w:ascii="Times New Roman" w:hAnsi="Times New Roman" w:cs="Times New Roman"/>
          <w:sz w:val="28"/>
          <w:szCs w:val="28"/>
        </w:rPr>
        <w:t xml:space="preserve">a </w:t>
      </w:r>
      <w:r w:rsidRPr="00F4432D">
        <w:rPr>
          <w:rFonts w:ascii="Times New Roman" w:hAnsi="Times New Roman" w:cs="Times New Roman"/>
          <w:sz w:val="28"/>
          <w:szCs w:val="28"/>
        </w:rPr>
        <w:t>būtisku kaitējumu bioloģiskajai daudzveidībai vai ekosistēmu pakalpojumiem</w:t>
      </w:r>
      <w:r w:rsidRPr="00936578">
        <w:rPr>
          <w:rFonts w:ascii="Times New Roman" w:hAnsi="Times New Roman" w:cs="Times New Roman"/>
          <w:sz w:val="28"/>
          <w:szCs w:val="28"/>
        </w:rPr>
        <w:t xml:space="preserve">, kā arī </w:t>
      </w:r>
      <w:r w:rsidRPr="00914347">
        <w:rPr>
          <w:rFonts w:ascii="Times New Roman" w:hAnsi="Times New Roman" w:cs="Times New Roman"/>
          <w:sz w:val="28"/>
          <w:szCs w:val="28"/>
        </w:rPr>
        <w:t xml:space="preserve">cilvēku veselībai vai </w:t>
      </w:r>
      <w:r>
        <w:rPr>
          <w:rFonts w:ascii="Times New Roman" w:hAnsi="Times New Roman" w:cs="Times New Roman"/>
          <w:sz w:val="28"/>
          <w:szCs w:val="28"/>
        </w:rPr>
        <w:t>tautsaimniecībai</w:t>
      </w:r>
      <w:r w:rsidRPr="00914347">
        <w:rPr>
          <w:rFonts w:ascii="Times New Roman" w:hAnsi="Times New Roman" w:cs="Times New Roman"/>
          <w:sz w:val="28"/>
          <w:szCs w:val="28"/>
        </w:rPr>
        <w:t>.</w:t>
      </w:r>
      <w:r>
        <w:rPr>
          <w:rFonts w:ascii="Times New Roman" w:hAnsi="Times New Roman" w:cs="Times New Roman"/>
          <w:sz w:val="28"/>
          <w:szCs w:val="28"/>
        </w:rPr>
        <w:t xml:space="preserve"> </w:t>
      </w:r>
    </w:p>
    <w:p w:rsidR="00E05DC6" w:rsidRDefault="00E05DC6" w:rsidP="00E05DC6">
      <w:pPr>
        <w:jc w:val="both"/>
        <w:rPr>
          <w:rFonts w:ascii="Times New Roman" w:hAnsi="Times New Roman" w:cs="Times New Roman"/>
          <w:sz w:val="28"/>
          <w:szCs w:val="28"/>
        </w:rPr>
      </w:pPr>
      <w:r w:rsidRPr="00227F31">
        <w:rPr>
          <w:rFonts w:ascii="Times New Roman" w:hAnsi="Times New Roman" w:cs="Times New Roman"/>
          <w:sz w:val="28"/>
          <w:szCs w:val="28"/>
        </w:rPr>
        <w:t>9) potenciāli invazīva suga – suga, kas, pamatojoties uz pieejamiem zinātniskiem pierādījumiem un saskaņā ar riska novērtējumu, var kļūt invazīva nākotnē.</w:t>
      </w:r>
    </w:p>
    <w:p w:rsidR="00E05DC6" w:rsidRDefault="00E05DC6" w:rsidP="00E05DC6">
      <w:pPr>
        <w:jc w:val="both"/>
        <w:rPr>
          <w:rFonts w:ascii="Times New Roman" w:hAnsi="Times New Roman" w:cs="Times New Roman"/>
          <w:sz w:val="28"/>
          <w:szCs w:val="28"/>
        </w:rPr>
      </w:pPr>
      <w:r>
        <w:rPr>
          <w:rFonts w:ascii="Times New Roman" w:hAnsi="Times New Roman" w:cs="Times New Roman"/>
          <w:sz w:val="28"/>
          <w:szCs w:val="28"/>
        </w:rPr>
        <w:t xml:space="preserve">10) </w:t>
      </w:r>
      <w:r w:rsidRPr="00227F31">
        <w:rPr>
          <w:rFonts w:ascii="Times New Roman" w:hAnsi="Times New Roman" w:cs="Times New Roman"/>
          <w:sz w:val="28"/>
          <w:szCs w:val="28"/>
        </w:rPr>
        <w:t xml:space="preserve">invazīvas sugas indivīds </w:t>
      </w:r>
      <w:r>
        <w:rPr>
          <w:rFonts w:ascii="Times New Roman" w:hAnsi="Times New Roman" w:cs="Times New Roman"/>
          <w:sz w:val="28"/>
          <w:szCs w:val="28"/>
        </w:rPr>
        <w:t>–</w:t>
      </w:r>
      <w:r w:rsidRPr="00227F31">
        <w:rPr>
          <w:rFonts w:ascii="Times New Roman" w:hAnsi="Times New Roman" w:cs="Times New Roman"/>
          <w:sz w:val="28"/>
          <w:szCs w:val="28"/>
        </w:rPr>
        <w:t xml:space="preserve"> dzīvs</w:t>
      </w:r>
      <w:r>
        <w:rPr>
          <w:rFonts w:ascii="Times New Roman" w:hAnsi="Times New Roman" w:cs="Times New Roman"/>
          <w:sz w:val="28"/>
          <w:szCs w:val="28"/>
        </w:rPr>
        <w:t xml:space="preserve"> </w:t>
      </w:r>
      <w:r w:rsidRPr="00227F31">
        <w:rPr>
          <w:rFonts w:ascii="Times New Roman" w:hAnsi="Times New Roman" w:cs="Times New Roman"/>
          <w:sz w:val="28"/>
          <w:szCs w:val="28"/>
        </w:rPr>
        <w:t>organisms jebkurā tā attīstības stadijā vai tā daļa, kas saglabājusi dzīvotspēju vai no kuras var attīstīties dzīvs organisms.</w:t>
      </w:r>
      <w:r w:rsidRPr="00F4432D">
        <w:rPr>
          <w:rFonts w:ascii="Times New Roman" w:hAnsi="Times New Roman" w:cs="Times New Roman"/>
          <w:sz w:val="28"/>
          <w:szCs w:val="28"/>
        </w:rPr>
        <w:t>”</w:t>
      </w:r>
    </w:p>
    <w:p w:rsidR="00E05DC6" w:rsidRPr="006E251D" w:rsidRDefault="00E05DC6" w:rsidP="00E05DC6">
      <w:pPr>
        <w:pStyle w:val="ListParagraph"/>
        <w:numPr>
          <w:ilvl w:val="0"/>
          <w:numId w:val="1"/>
        </w:numPr>
        <w:spacing w:after="120" w:line="240" w:lineRule="auto"/>
        <w:ind w:right="28"/>
        <w:jc w:val="both"/>
        <w:rPr>
          <w:rFonts w:ascii="Times New Roman" w:hAnsi="Times New Roman" w:cs="Times New Roman"/>
          <w:sz w:val="28"/>
          <w:szCs w:val="28"/>
        </w:rPr>
      </w:pPr>
      <w:r w:rsidRPr="006E251D">
        <w:rPr>
          <w:rFonts w:ascii="Times New Roman" w:hAnsi="Times New Roman" w:cs="Times New Roman"/>
          <w:sz w:val="28"/>
          <w:szCs w:val="28"/>
        </w:rPr>
        <w:t>Papildināt 2. pantu ar 6. punktu šādā redakcijā:</w:t>
      </w:r>
    </w:p>
    <w:p w:rsidR="00E05DC6" w:rsidRDefault="00E05DC6" w:rsidP="00E05DC6">
      <w:pPr>
        <w:spacing w:after="120" w:line="240" w:lineRule="auto"/>
        <w:ind w:right="28"/>
        <w:jc w:val="both"/>
        <w:rPr>
          <w:rFonts w:ascii="Times New Roman" w:hAnsi="Times New Roman" w:cs="Times New Roman"/>
          <w:sz w:val="28"/>
          <w:szCs w:val="28"/>
        </w:rPr>
      </w:pPr>
      <w:r w:rsidRPr="00126297">
        <w:rPr>
          <w:rFonts w:ascii="Times New Roman" w:hAnsi="Times New Roman" w:cs="Times New Roman"/>
          <w:sz w:val="28"/>
          <w:szCs w:val="28"/>
        </w:rPr>
        <w:t xml:space="preserve">“6) </w:t>
      </w:r>
      <w:r w:rsidRPr="00C97101">
        <w:rPr>
          <w:rFonts w:ascii="Times New Roman" w:hAnsi="Times New Roman" w:cs="Times New Roman"/>
          <w:sz w:val="28"/>
          <w:szCs w:val="28"/>
        </w:rPr>
        <w:t>regulēt darbības ar invazīvām sugām</w:t>
      </w:r>
      <w:r w:rsidRPr="00126297">
        <w:rPr>
          <w:rFonts w:ascii="Times New Roman" w:hAnsi="Times New Roman" w:cs="Times New Roman"/>
          <w:sz w:val="28"/>
          <w:szCs w:val="28"/>
        </w:rPr>
        <w:t>.”</w:t>
      </w:r>
    </w:p>
    <w:p w:rsidR="00E05DC6" w:rsidRDefault="00E05DC6" w:rsidP="00E05DC6">
      <w:pPr>
        <w:pStyle w:val="ListParagraph"/>
        <w:numPr>
          <w:ilvl w:val="0"/>
          <w:numId w:val="1"/>
        </w:numPr>
        <w:spacing w:after="120" w:line="240" w:lineRule="auto"/>
        <w:ind w:right="28"/>
        <w:jc w:val="both"/>
        <w:rPr>
          <w:rFonts w:ascii="Times New Roman" w:hAnsi="Times New Roman" w:cs="Times New Roman"/>
          <w:sz w:val="28"/>
          <w:szCs w:val="28"/>
        </w:rPr>
      </w:pPr>
      <w:r w:rsidRPr="00F4432D">
        <w:rPr>
          <w:rFonts w:ascii="Times New Roman" w:hAnsi="Times New Roman" w:cs="Times New Roman"/>
          <w:sz w:val="28"/>
          <w:szCs w:val="28"/>
        </w:rPr>
        <w:t xml:space="preserve">Papildināt </w:t>
      </w:r>
      <w:r>
        <w:rPr>
          <w:rFonts w:ascii="Times New Roman" w:hAnsi="Times New Roman" w:cs="Times New Roman"/>
          <w:sz w:val="28"/>
          <w:szCs w:val="28"/>
        </w:rPr>
        <w:t>3</w:t>
      </w:r>
      <w:r w:rsidRPr="00F4432D">
        <w:rPr>
          <w:rFonts w:ascii="Times New Roman" w:hAnsi="Times New Roman" w:cs="Times New Roman"/>
          <w:sz w:val="28"/>
          <w:szCs w:val="28"/>
        </w:rPr>
        <w:t xml:space="preserve">. pantu ar </w:t>
      </w:r>
      <w:r>
        <w:rPr>
          <w:rFonts w:ascii="Times New Roman" w:hAnsi="Times New Roman" w:cs="Times New Roman"/>
          <w:sz w:val="28"/>
          <w:szCs w:val="28"/>
        </w:rPr>
        <w:t>5</w:t>
      </w:r>
      <w:r w:rsidRPr="00F4432D">
        <w:rPr>
          <w:rFonts w:ascii="Times New Roman" w:hAnsi="Times New Roman" w:cs="Times New Roman"/>
          <w:sz w:val="28"/>
          <w:szCs w:val="28"/>
        </w:rPr>
        <w:t>. punktu šādā redakcijā:</w:t>
      </w:r>
    </w:p>
    <w:p w:rsidR="00E05DC6" w:rsidRDefault="00E05DC6" w:rsidP="00E05DC6">
      <w:pPr>
        <w:spacing w:after="120" w:line="240" w:lineRule="auto"/>
        <w:ind w:right="28"/>
        <w:jc w:val="both"/>
        <w:rPr>
          <w:rFonts w:ascii="Times New Roman" w:hAnsi="Times New Roman" w:cs="Times New Roman"/>
          <w:sz w:val="28"/>
          <w:szCs w:val="28"/>
        </w:rPr>
      </w:pPr>
      <w:r>
        <w:rPr>
          <w:rFonts w:ascii="Times New Roman" w:hAnsi="Times New Roman" w:cs="Times New Roman"/>
          <w:sz w:val="28"/>
          <w:szCs w:val="28"/>
        </w:rPr>
        <w:t xml:space="preserve">“5) </w:t>
      </w:r>
      <w:r w:rsidRPr="00A33A44">
        <w:rPr>
          <w:rFonts w:ascii="Times New Roman" w:hAnsi="Times New Roman" w:cs="Times New Roman"/>
          <w:sz w:val="28"/>
          <w:szCs w:val="28"/>
        </w:rPr>
        <w:t>invazīv</w:t>
      </w:r>
      <w:r>
        <w:rPr>
          <w:rFonts w:ascii="Times New Roman" w:hAnsi="Times New Roman" w:cs="Times New Roman"/>
          <w:sz w:val="28"/>
          <w:szCs w:val="28"/>
        </w:rPr>
        <w:t xml:space="preserve">ām </w:t>
      </w:r>
      <w:r w:rsidRPr="00A33A44">
        <w:rPr>
          <w:rFonts w:ascii="Times New Roman" w:hAnsi="Times New Roman" w:cs="Times New Roman"/>
          <w:sz w:val="28"/>
          <w:szCs w:val="28"/>
        </w:rPr>
        <w:t>sug</w:t>
      </w:r>
      <w:r>
        <w:rPr>
          <w:rFonts w:ascii="Times New Roman" w:hAnsi="Times New Roman" w:cs="Times New Roman"/>
          <w:sz w:val="28"/>
          <w:szCs w:val="28"/>
        </w:rPr>
        <w:t>ām.”</w:t>
      </w:r>
    </w:p>
    <w:p w:rsidR="00E05DC6" w:rsidRPr="007A5C6C" w:rsidRDefault="00E05DC6" w:rsidP="00E05DC6">
      <w:pPr>
        <w:pStyle w:val="ListParagraph"/>
        <w:numPr>
          <w:ilvl w:val="0"/>
          <w:numId w:val="1"/>
        </w:numPr>
        <w:spacing w:after="120" w:line="240" w:lineRule="auto"/>
        <w:ind w:right="28"/>
        <w:jc w:val="both"/>
        <w:rPr>
          <w:rFonts w:ascii="Times New Roman" w:hAnsi="Times New Roman" w:cs="Times New Roman"/>
          <w:sz w:val="28"/>
          <w:szCs w:val="28"/>
        </w:rPr>
      </w:pPr>
      <w:r>
        <w:rPr>
          <w:rFonts w:ascii="Times New Roman" w:hAnsi="Times New Roman" w:cs="Times New Roman"/>
          <w:sz w:val="28"/>
          <w:szCs w:val="28"/>
        </w:rPr>
        <w:t>Papildināt 4</w:t>
      </w:r>
      <w:r w:rsidRPr="007A5C6C">
        <w:rPr>
          <w:rFonts w:ascii="Times New Roman" w:hAnsi="Times New Roman" w:cs="Times New Roman"/>
          <w:sz w:val="28"/>
          <w:szCs w:val="28"/>
        </w:rPr>
        <w:t>.</w:t>
      </w:r>
      <w:r>
        <w:rPr>
          <w:rFonts w:ascii="Times New Roman" w:hAnsi="Times New Roman" w:cs="Times New Roman"/>
          <w:sz w:val="28"/>
          <w:szCs w:val="28"/>
        </w:rPr>
        <w:t> pantu ar 21. un 22.</w:t>
      </w:r>
      <w:r w:rsidDel="00126297">
        <w:rPr>
          <w:rFonts w:ascii="Times New Roman" w:hAnsi="Times New Roman" w:cs="Times New Roman"/>
          <w:sz w:val="28"/>
          <w:szCs w:val="28"/>
        </w:rPr>
        <w:t xml:space="preserve"> </w:t>
      </w:r>
      <w:r>
        <w:rPr>
          <w:rFonts w:ascii="Times New Roman" w:hAnsi="Times New Roman" w:cs="Times New Roman"/>
          <w:sz w:val="28"/>
          <w:szCs w:val="28"/>
        </w:rPr>
        <w:t>punktu šādā redakcijā:</w:t>
      </w:r>
    </w:p>
    <w:p w:rsidR="00E05DC6" w:rsidRPr="00234050" w:rsidRDefault="00E05DC6" w:rsidP="00E05DC6">
      <w:pPr>
        <w:spacing w:after="240" w:line="240" w:lineRule="auto"/>
        <w:ind w:firstLine="720"/>
        <w:jc w:val="both"/>
        <w:rPr>
          <w:rFonts w:ascii="Times New Roman" w:hAnsi="Times New Roman" w:cs="Times New Roman"/>
          <w:sz w:val="28"/>
          <w:szCs w:val="28"/>
        </w:rPr>
      </w:pPr>
      <w:r w:rsidRPr="00234050">
        <w:rPr>
          <w:rFonts w:ascii="Times New Roman" w:hAnsi="Times New Roman" w:cs="Times New Roman"/>
          <w:sz w:val="28"/>
          <w:szCs w:val="28"/>
        </w:rPr>
        <w:t xml:space="preserve">“21) invazīvo </w:t>
      </w:r>
      <w:r w:rsidRPr="00D63DB2">
        <w:rPr>
          <w:rFonts w:ascii="Times New Roman" w:hAnsi="Times New Roman" w:cs="Times New Roman"/>
          <w:sz w:val="28"/>
          <w:szCs w:val="28"/>
        </w:rPr>
        <w:t>svešzemju</w:t>
      </w:r>
      <w:r w:rsidRPr="00234050">
        <w:rPr>
          <w:rFonts w:ascii="Times New Roman" w:hAnsi="Times New Roman" w:cs="Times New Roman"/>
          <w:sz w:val="28"/>
          <w:szCs w:val="28"/>
        </w:rPr>
        <w:t xml:space="preserve"> sugu </w:t>
      </w:r>
      <w:r>
        <w:rPr>
          <w:rFonts w:ascii="Times New Roman" w:hAnsi="Times New Roman" w:cs="Times New Roman"/>
          <w:sz w:val="28"/>
          <w:szCs w:val="28"/>
        </w:rPr>
        <w:t xml:space="preserve">introdukcijas un izplatīšanās profilakses un </w:t>
      </w:r>
      <w:r w:rsidRPr="00234050">
        <w:rPr>
          <w:rFonts w:ascii="Times New Roman" w:hAnsi="Times New Roman" w:cs="Times New Roman"/>
          <w:sz w:val="28"/>
          <w:szCs w:val="28"/>
        </w:rPr>
        <w:t>pārvaldības noteikumi;</w:t>
      </w:r>
    </w:p>
    <w:p w:rsidR="00E05DC6" w:rsidRDefault="00E05DC6" w:rsidP="00E05DC6">
      <w:pPr>
        <w:spacing w:after="240" w:line="240" w:lineRule="auto"/>
        <w:ind w:firstLine="720"/>
        <w:jc w:val="both"/>
        <w:rPr>
          <w:rFonts w:ascii="Times New Roman" w:hAnsi="Times New Roman" w:cs="Times New Roman"/>
          <w:sz w:val="28"/>
          <w:szCs w:val="28"/>
        </w:rPr>
      </w:pPr>
      <w:r w:rsidRPr="00234050">
        <w:rPr>
          <w:rFonts w:ascii="Times New Roman" w:hAnsi="Times New Roman" w:cs="Times New Roman"/>
          <w:sz w:val="28"/>
          <w:szCs w:val="28"/>
        </w:rPr>
        <w:t>22) noteikumus par invazīvo sugu sarakstu.”</w:t>
      </w:r>
    </w:p>
    <w:p w:rsidR="00E05DC6" w:rsidRPr="002C2568" w:rsidRDefault="00E05DC6" w:rsidP="00E05DC6">
      <w:pPr>
        <w:pStyle w:val="ListParagraph"/>
        <w:numPr>
          <w:ilvl w:val="0"/>
          <w:numId w:val="1"/>
        </w:numPr>
        <w:spacing w:after="120" w:line="240" w:lineRule="auto"/>
        <w:ind w:right="28"/>
        <w:jc w:val="both"/>
        <w:rPr>
          <w:rFonts w:ascii="Times New Roman" w:hAnsi="Times New Roman" w:cs="Times New Roman"/>
          <w:sz w:val="28"/>
          <w:szCs w:val="28"/>
        </w:rPr>
      </w:pPr>
      <w:r w:rsidRPr="002C2568">
        <w:rPr>
          <w:rFonts w:ascii="Times New Roman" w:hAnsi="Times New Roman" w:cs="Times New Roman"/>
          <w:sz w:val="28"/>
          <w:szCs w:val="28"/>
        </w:rPr>
        <w:t>Papildināt 5. pantu ar 19.</w:t>
      </w:r>
      <w:r>
        <w:rPr>
          <w:rFonts w:ascii="Times New Roman" w:hAnsi="Times New Roman" w:cs="Times New Roman"/>
          <w:sz w:val="28"/>
          <w:szCs w:val="28"/>
        </w:rPr>
        <w:t> </w:t>
      </w:r>
      <w:r w:rsidRPr="002C2568">
        <w:rPr>
          <w:rFonts w:ascii="Times New Roman" w:hAnsi="Times New Roman" w:cs="Times New Roman"/>
          <w:sz w:val="28"/>
          <w:szCs w:val="28"/>
        </w:rPr>
        <w:t>punktu šādā redakcijā:</w:t>
      </w:r>
    </w:p>
    <w:p w:rsidR="00E05DC6" w:rsidRDefault="00E05DC6" w:rsidP="00E05DC6">
      <w:pPr>
        <w:spacing w:after="240" w:line="240" w:lineRule="auto"/>
        <w:ind w:right="28" w:firstLine="720"/>
        <w:jc w:val="both"/>
        <w:rPr>
          <w:rFonts w:ascii="Times New Roman" w:hAnsi="Times New Roman" w:cs="Times New Roman"/>
          <w:sz w:val="28"/>
          <w:szCs w:val="28"/>
        </w:rPr>
      </w:pPr>
      <w:r w:rsidRPr="00DA4E44">
        <w:rPr>
          <w:rFonts w:ascii="Times New Roman" w:hAnsi="Times New Roman" w:cs="Times New Roman"/>
          <w:sz w:val="28"/>
          <w:szCs w:val="28"/>
        </w:rPr>
        <w:t xml:space="preserve">“19) pilda kompetentās </w:t>
      </w:r>
      <w:r>
        <w:rPr>
          <w:rFonts w:ascii="Times New Roman" w:hAnsi="Times New Roman" w:cs="Times New Roman"/>
          <w:sz w:val="28"/>
          <w:szCs w:val="28"/>
        </w:rPr>
        <w:t xml:space="preserve">un koordinējošās </w:t>
      </w:r>
      <w:r w:rsidRPr="00DA4E44">
        <w:rPr>
          <w:rFonts w:ascii="Times New Roman" w:hAnsi="Times New Roman" w:cs="Times New Roman"/>
          <w:sz w:val="28"/>
          <w:szCs w:val="28"/>
        </w:rPr>
        <w:t xml:space="preserve">iestādes funkcijas </w:t>
      </w:r>
      <w:r w:rsidRPr="00630994">
        <w:rPr>
          <w:rFonts w:ascii="Times New Roman" w:hAnsi="Times New Roman" w:cs="Times New Roman"/>
          <w:sz w:val="28"/>
          <w:szCs w:val="28"/>
        </w:rPr>
        <w:t>visā Latvijas teritorijā</w:t>
      </w:r>
      <w:r w:rsidRPr="00DA4E44">
        <w:rPr>
          <w:rFonts w:ascii="Times New Roman" w:hAnsi="Times New Roman" w:cs="Times New Roman"/>
          <w:sz w:val="28"/>
          <w:szCs w:val="28"/>
        </w:rPr>
        <w:t xml:space="preserve"> saskaņā ar Regul</w:t>
      </w:r>
      <w:r>
        <w:rPr>
          <w:rFonts w:ascii="Times New Roman" w:hAnsi="Times New Roman" w:cs="Times New Roman"/>
          <w:sz w:val="28"/>
          <w:szCs w:val="28"/>
        </w:rPr>
        <w:t>as</w:t>
      </w:r>
      <w:r w:rsidRPr="00DA4E44">
        <w:rPr>
          <w:rFonts w:ascii="Times New Roman" w:hAnsi="Times New Roman" w:cs="Times New Roman"/>
          <w:sz w:val="28"/>
          <w:szCs w:val="28"/>
        </w:rPr>
        <w:t xml:space="preserve"> Nr. 1143/2014</w:t>
      </w:r>
      <w:r>
        <w:rPr>
          <w:rFonts w:ascii="Times New Roman" w:hAnsi="Times New Roman" w:cs="Times New Roman"/>
          <w:sz w:val="28"/>
          <w:szCs w:val="28"/>
        </w:rPr>
        <w:t xml:space="preserve"> 4.,5.,8.,9.,10.,11.,12.,13.,14.,15.,16.,17.,18.,19.,20.,21.,22.,24., 26.,30.,31., un 32. pantu, </w:t>
      </w:r>
      <w:r w:rsidRPr="00DA4E44">
        <w:rPr>
          <w:rFonts w:ascii="Times New Roman" w:hAnsi="Times New Roman" w:cs="Times New Roman"/>
          <w:sz w:val="28"/>
          <w:szCs w:val="28"/>
        </w:rPr>
        <w:t xml:space="preserve">ciktāl tas nav pretrunā ar </w:t>
      </w:r>
      <w:r>
        <w:rPr>
          <w:rFonts w:ascii="Times New Roman" w:hAnsi="Times New Roman" w:cs="Times New Roman"/>
          <w:sz w:val="28"/>
          <w:szCs w:val="28"/>
        </w:rPr>
        <w:t xml:space="preserve">šā likuma </w:t>
      </w:r>
      <w:r w:rsidRPr="00DA4E44">
        <w:rPr>
          <w:rFonts w:ascii="Times New Roman" w:hAnsi="Times New Roman" w:cs="Times New Roman"/>
          <w:sz w:val="28"/>
          <w:szCs w:val="28"/>
        </w:rPr>
        <w:t>6. pant</w:t>
      </w:r>
      <w:r>
        <w:rPr>
          <w:rFonts w:ascii="Times New Roman" w:hAnsi="Times New Roman" w:cs="Times New Roman"/>
          <w:sz w:val="28"/>
          <w:szCs w:val="28"/>
        </w:rPr>
        <w:t>u.”</w:t>
      </w:r>
    </w:p>
    <w:p w:rsidR="00E05DC6" w:rsidRPr="004A1BD8" w:rsidRDefault="00E05DC6" w:rsidP="00E05DC6">
      <w:pPr>
        <w:pStyle w:val="ListParagraph"/>
        <w:numPr>
          <w:ilvl w:val="0"/>
          <w:numId w:val="1"/>
        </w:numPr>
        <w:spacing w:after="120" w:line="240" w:lineRule="auto"/>
        <w:ind w:right="28"/>
        <w:jc w:val="both"/>
        <w:rPr>
          <w:rFonts w:ascii="Times New Roman" w:hAnsi="Times New Roman" w:cs="Times New Roman"/>
          <w:sz w:val="28"/>
          <w:szCs w:val="28"/>
        </w:rPr>
      </w:pPr>
      <w:r>
        <w:rPr>
          <w:rFonts w:ascii="Times New Roman" w:hAnsi="Times New Roman" w:cs="Times New Roman"/>
          <w:sz w:val="28"/>
          <w:szCs w:val="28"/>
        </w:rPr>
        <w:t>Izteikt</w:t>
      </w:r>
      <w:r w:rsidRPr="002C2568">
        <w:rPr>
          <w:rFonts w:ascii="Times New Roman" w:hAnsi="Times New Roman" w:cs="Times New Roman"/>
          <w:sz w:val="28"/>
          <w:szCs w:val="28"/>
        </w:rPr>
        <w:t xml:space="preserve"> </w:t>
      </w:r>
      <w:r w:rsidRPr="004A1BD8">
        <w:rPr>
          <w:rFonts w:ascii="Times New Roman" w:hAnsi="Times New Roman" w:cs="Times New Roman"/>
          <w:sz w:val="28"/>
          <w:szCs w:val="28"/>
        </w:rPr>
        <w:t xml:space="preserve">6. panta </w:t>
      </w:r>
      <w:r>
        <w:rPr>
          <w:rFonts w:ascii="Times New Roman" w:hAnsi="Times New Roman" w:cs="Times New Roman"/>
          <w:sz w:val="28"/>
          <w:szCs w:val="28"/>
        </w:rPr>
        <w:t>otro</w:t>
      </w:r>
      <w:r w:rsidRPr="004A1BD8">
        <w:rPr>
          <w:rFonts w:ascii="Times New Roman" w:hAnsi="Times New Roman" w:cs="Times New Roman"/>
          <w:sz w:val="28"/>
          <w:szCs w:val="28"/>
        </w:rPr>
        <w:t xml:space="preserve"> </w:t>
      </w:r>
      <w:r>
        <w:rPr>
          <w:rFonts w:ascii="Times New Roman" w:hAnsi="Times New Roman" w:cs="Times New Roman"/>
          <w:sz w:val="28"/>
          <w:szCs w:val="28"/>
        </w:rPr>
        <w:t xml:space="preserve">daļu </w:t>
      </w:r>
      <w:r w:rsidRPr="004A1BD8">
        <w:rPr>
          <w:rFonts w:ascii="Times New Roman" w:hAnsi="Times New Roman" w:cs="Times New Roman"/>
          <w:sz w:val="28"/>
          <w:szCs w:val="28"/>
        </w:rPr>
        <w:t>šādā redakcijā:</w:t>
      </w:r>
    </w:p>
    <w:p w:rsidR="00E05DC6" w:rsidRDefault="00E05DC6" w:rsidP="00E05DC6">
      <w:pPr>
        <w:ind w:firstLine="720"/>
        <w:rPr>
          <w:rFonts w:ascii="Times New Roman" w:hAnsi="Times New Roman" w:cs="Times New Roman"/>
          <w:sz w:val="28"/>
          <w:szCs w:val="28"/>
        </w:rPr>
      </w:pPr>
      <w:r>
        <w:rPr>
          <w:rFonts w:ascii="Times New Roman" w:hAnsi="Times New Roman" w:cs="Times New Roman"/>
          <w:sz w:val="28"/>
          <w:szCs w:val="28"/>
        </w:rPr>
        <w:t>“</w:t>
      </w:r>
      <w:r w:rsidRPr="004A1BD8">
        <w:rPr>
          <w:rFonts w:ascii="Times New Roman" w:hAnsi="Times New Roman" w:cs="Times New Roman"/>
          <w:sz w:val="28"/>
          <w:szCs w:val="28"/>
        </w:rPr>
        <w:t>(2) Valsts meža dienests</w:t>
      </w:r>
      <w:r>
        <w:rPr>
          <w:rFonts w:ascii="Times New Roman" w:hAnsi="Times New Roman" w:cs="Times New Roman"/>
          <w:sz w:val="28"/>
          <w:szCs w:val="28"/>
        </w:rPr>
        <w:t>:</w:t>
      </w:r>
    </w:p>
    <w:p w:rsidR="00E05DC6" w:rsidRDefault="00E05DC6" w:rsidP="00E05DC6">
      <w:pPr>
        <w:ind w:firstLine="720"/>
        <w:jc w:val="both"/>
        <w:rPr>
          <w:rFonts w:ascii="Times New Roman" w:hAnsi="Times New Roman" w:cs="Times New Roman"/>
          <w:sz w:val="28"/>
          <w:szCs w:val="28"/>
        </w:rPr>
      </w:pPr>
      <w:r>
        <w:rPr>
          <w:rFonts w:ascii="Times New Roman" w:hAnsi="Times New Roman" w:cs="Times New Roman"/>
          <w:sz w:val="28"/>
          <w:szCs w:val="28"/>
        </w:rPr>
        <w:t xml:space="preserve">1) </w:t>
      </w:r>
      <w:r w:rsidRPr="004A1BD8">
        <w:rPr>
          <w:rFonts w:ascii="Times New Roman" w:hAnsi="Times New Roman" w:cs="Times New Roman"/>
          <w:sz w:val="28"/>
          <w:szCs w:val="28"/>
        </w:rPr>
        <w:t xml:space="preserve">nosaka mikroliegumus meža zemēs (izņemot meža zemes, kas atrodas šā likuma 5.panta 10.punktā minētajās teritorijās) un nodrošina to uzraudzību </w:t>
      </w:r>
      <w:r w:rsidRPr="004A1BD8">
        <w:rPr>
          <w:rFonts w:ascii="Times New Roman" w:hAnsi="Times New Roman" w:cs="Times New Roman"/>
          <w:sz w:val="28"/>
          <w:szCs w:val="28"/>
        </w:rPr>
        <w:lastRenderedPageBreak/>
        <w:t>saskaņā ar meža apsaimniekošanu un izmantošanu regulējošiem normatīvajiem aktiem</w:t>
      </w:r>
      <w:r>
        <w:rPr>
          <w:rFonts w:ascii="Times New Roman" w:hAnsi="Times New Roman" w:cs="Times New Roman"/>
          <w:sz w:val="28"/>
          <w:szCs w:val="28"/>
        </w:rPr>
        <w:t>;</w:t>
      </w:r>
    </w:p>
    <w:p w:rsidR="00E05DC6" w:rsidRPr="004A1BD8" w:rsidRDefault="00E05DC6" w:rsidP="00E05DC6">
      <w:pPr>
        <w:ind w:firstLine="720"/>
        <w:jc w:val="both"/>
        <w:rPr>
          <w:rFonts w:ascii="Times New Roman" w:hAnsi="Times New Roman" w:cs="Times New Roman"/>
          <w:sz w:val="28"/>
          <w:szCs w:val="28"/>
        </w:rPr>
      </w:pPr>
      <w:r>
        <w:rPr>
          <w:rFonts w:ascii="Times New Roman" w:hAnsi="Times New Roman" w:cs="Times New Roman"/>
          <w:sz w:val="28"/>
          <w:szCs w:val="28"/>
        </w:rPr>
        <w:t xml:space="preserve">2) </w:t>
      </w:r>
      <w:r w:rsidRPr="004A1BD8">
        <w:rPr>
          <w:rFonts w:ascii="Times New Roman" w:hAnsi="Times New Roman" w:cs="Times New Roman"/>
          <w:sz w:val="28"/>
          <w:szCs w:val="28"/>
        </w:rPr>
        <w:t xml:space="preserve">veic </w:t>
      </w:r>
      <w:r w:rsidRPr="00F2132E">
        <w:rPr>
          <w:rFonts w:ascii="Times New Roman" w:hAnsi="Times New Roman" w:cs="Times New Roman"/>
          <w:sz w:val="28"/>
          <w:szCs w:val="28"/>
        </w:rPr>
        <w:t xml:space="preserve">šādus </w:t>
      </w:r>
      <w:r w:rsidRPr="004A1BD8">
        <w:rPr>
          <w:rFonts w:ascii="Times New Roman" w:hAnsi="Times New Roman" w:cs="Times New Roman"/>
          <w:sz w:val="28"/>
          <w:szCs w:val="28"/>
        </w:rPr>
        <w:t>kompetentās institūcijas pienākumus</w:t>
      </w:r>
      <w:r>
        <w:rPr>
          <w:rFonts w:ascii="Times New Roman" w:hAnsi="Times New Roman" w:cs="Times New Roman"/>
          <w:sz w:val="28"/>
          <w:szCs w:val="28"/>
        </w:rPr>
        <w:t xml:space="preserve">, </w:t>
      </w:r>
      <w:r w:rsidRPr="00DA4E44">
        <w:rPr>
          <w:rFonts w:ascii="Times New Roman" w:hAnsi="Times New Roman" w:cs="Times New Roman"/>
          <w:sz w:val="28"/>
          <w:szCs w:val="28"/>
        </w:rPr>
        <w:t>saskaņā ar Regul</w:t>
      </w:r>
      <w:r>
        <w:rPr>
          <w:rFonts w:ascii="Times New Roman" w:hAnsi="Times New Roman" w:cs="Times New Roman"/>
          <w:sz w:val="28"/>
          <w:szCs w:val="28"/>
        </w:rPr>
        <w:t>as</w:t>
      </w:r>
      <w:r w:rsidRPr="00DA4E44">
        <w:rPr>
          <w:rFonts w:ascii="Times New Roman" w:hAnsi="Times New Roman" w:cs="Times New Roman"/>
          <w:sz w:val="28"/>
          <w:szCs w:val="28"/>
        </w:rPr>
        <w:t xml:space="preserve"> Nr.</w:t>
      </w:r>
      <w:r>
        <w:rPr>
          <w:rFonts w:ascii="Times New Roman" w:hAnsi="Times New Roman" w:cs="Times New Roman"/>
          <w:sz w:val="28"/>
          <w:szCs w:val="28"/>
        </w:rPr>
        <w:t> </w:t>
      </w:r>
      <w:r w:rsidRPr="00DA4E44">
        <w:rPr>
          <w:rFonts w:ascii="Times New Roman" w:hAnsi="Times New Roman" w:cs="Times New Roman"/>
          <w:sz w:val="28"/>
          <w:szCs w:val="28"/>
        </w:rPr>
        <w:t>1143/2014</w:t>
      </w:r>
      <w:r>
        <w:rPr>
          <w:rFonts w:ascii="Times New Roman" w:hAnsi="Times New Roman" w:cs="Times New Roman"/>
          <w:sz w:val="28"/>
          <w:szCs w:val="28"/>
        </w:rPr>
        <w:t xml:space="preserve"> 14. pantu, </w:t>
      </w:r>
      <w:r w:rsidRPr="004A1BD8">
        <w:rPr>
          <w:rFonts w:ascii="Times New Roman" w:hAnsi="Times New Roman" w:cs="Times New Roman"/>
          <w:sz w:val="28"/>
          <w:szCs w:val="28"/>
        </w:rPr>
        <w:t xml:space="preserve">attiecībā uz invazīvām savvaļas </w:t>
      </w:r>
      <w:r>
        <w:rPr>
          <w:rFonts w:ascii="Times New Roman" w:hAnsi="Times New Roman" w:cs="Times New Roman"/>
          <w:sz w:val="28"/>
          <w:szCs w:val="28"/>
        </w:rPr>
        <w:t xml:space="preserve">sauszemes </w:t>
      </w:r>
      <w:r w:rsidRPr="004A1BD8">
        <w:rPr>
          <w:rFonts w:ascii="Times New Roman" w:hAnsi="Times New Roman" w:cs="Times New Roman"/>
          <w:sz w:val="28"/>
          <w:szCs w:val="28"/>
        </w:rPr>
        <w:t>dzīvnieku medījamām sugām</w:t>
      </w:r>
      <w:r>
        <w:rPr>
          <w:rFonts w:ascii="Times New Roman" w:hAnsi="Times New Roman" w:cs="Times New Roman"/>
          <w:sz w:val="28"/>
          <w:szCs w:val="28"/>
        </w:rPr>
        <w:t xml:space="preserve"> – </w:t>
      </w:r>
      <w:r w:rsidRPr="00126297">
        <w:rPr>
          <w:rFonts w:ascii="Times New Roman" w:hAnsi="Times New Roman" w:cs="Times New Roman"/>
          <w:sz w:val="28"/>
          <w:szCs w:val="28"/>
        </w:rPr>
        <w:t>reģistrē</w:t>
      </w:r>
      <w:r>
        <w:rPr>
          <w:rFonts w:ascii="Times New Roman" w:hAnsi="Times New Roman" w:cs="Times New Roman"/>
          <w:sz w:val="28"/>
          <w:szCs w:val="28"/>
        </w:rPr>
        <w:t xml:space="preserve"> </w:t>
      </w:r>
      <w:r w:rsidRPr="00126297">
        <w:rPr>
          <w:rFonts w:ascii="Times New Roman" w:hAnsi="Times New Roman" w:cs="Times New Roman"/>
          <w:sz w:val="28"/>
          <w:szCs w:val="28"/>
        </w:rPr>
        <w:t xml:space="preserve">datus par </w:t>
      </w:r>
      <w:r w:rsidRPr="00B276CC">
        <w:rPr>
          <w:rFonts w:ascii="Times New Roman" w:hAnsi="Times New Roman" w:cs="Times New Roman"/>
          <w:sz w:val="28"/>
          <w:szCs w:val="28"/>
        </w:rPr>
        <w:t>su</w:t>
      </w:r>
      <w:r w:rsidRPr="00126297">
        <w:rPr>
          <w:rFonts w:ascii="Times New Roman" w:hAnsi="Times New Roman" w:cs="Times New Roman"/>
          <w:sz w:val="28"/>
          <w:szCs w:val="28"/>
        </w:rPr>
        <w:t xml:space="preserve">gu sastopamību vidē, </w:t>
      </w:r>
      <w:r w:rsidRPr="00DA4E44">
        <w:rPr>
          <w:rFonts w:ascii="Times New Roman" w:hAnsi="Times New Roman" w:cs="Times New Roman"/>
          <w:sz w:val="28"/>
          <w:szCs w:val="28"/>
        </w:rPr>
        <w:t xml:space="preserve">saskaņā ar </w:t>
      </w:r>
      <w:r>
        <w:rPr>
          <w:rFonts w:ascii="Times New Roman" w:hAnsi="Times New Roman" w:cs="Times New Roman"/>
          <w:sz w:val="28"/>
          <w:szCs w:val="28"/>
        </w:rPr>
        <w:t xml:space="preserve">16. un </w:t>
      </w:r>
      <w:r w:rsidRPr="00DD758B">
        <w:rPr>
          <w:rFonts w:ascii="Times New Roman" w:hAnsi="Times New Roman" w:cs="Times New Roman"/>
          <w:sz w:val="28"/>
          <w:szCs w:val="28"/>
        </w:rPr>
        <w:t xml:space="preserve">19. pantu sadarbībā ar Dabas aizsardzības pārvaldi veic sugu izplatības ierobežošanas un iznīcināšanas pasākumus, </w:t>
      </w:r>
      <w:r w:rsidRPr="00215FEF">
        <w:rPr>
          <w:rFonts w:ascii="Times New Roman" w:hAnsi="Times New Roman" w:cs="Times New Roman"/>
          <w:sz w:val="28"/>
          <w:szCs w:val="28"/>
        </w:rPr>
        <w:t>ziņo Dabas aizsardzības pārvaldei</w:t>
      </w:r>
      <w:r w:rsidRPr="00126297">
        <w:rPr>
          <w:rFonts w:ascii="Times New Roman" w:hAnsi="Times New Roman" w:cs="Times New Roman"/>
          <w:sz w:val="28"/>
          <w:szCs w:val="28"/>
        </w:rPr>
        <w:t>.”</w:t>
      </w:r>
    </w:p>
    <w:p w:rsidR="00E05DC6" w:rsidRDefault="00E05DC6" w:rsidP="00E05DC6">
      <w:pPr>
        <w:pStyle w:val="ListParagraph"/>
        <w:numPr>
          <w:ilvl w:val="0"/>
          <w:numId w:val="1"/>
        </w:numPr>
        <w:spacing w:after="120" w:line="240" w:lineRule="auto"/>
        <w:ind w:right="28"/>
        <w:jc w:val="both"/>
        <w:rPr>
          <w:rFonts w:ascii="Times New Roman" w:hAnsi="Times New Roman" w:cs="Times New Roman"/>
          <w:sz w:val="28"/>
          <w:szCs w:val="28"/>
        </w:rPr>
      </w:pPr>
      <w:r>
        <w:rPr>
          <w:rFonts w:ascii="Times New Roman" w:hAnsi="Times New Roman" w:cs="Times New Roman"/>
          <w:sz w:val="28"/>
          <w:szCs w:val="28"/>
        </w:rPr>
        <w:t>Papildināt 6. pantu ar ceturto, piekto, sesto, septīto un astoto daļu šādā redakcijā:</w:t>
      </w:r>
      <w:r w:rsidDel="00F4432D">
        <w:rPr>
          <w:rFonts w:ascii="Times New Roman" w:hAnsi="Times New Roman" w:cs="Times New Roman"/>
          <w:sz w:val="28"/>
          <w:szCs w:val="28"/>
        </w:rPr>
        <w:t xml:space="preserve"> </w:t>
      </w:r>
    </w:p>
    <w:p w:rsidR="00E05DC6" w:rsidRPr="00315FE1" w:rsidRDefault="00E05DC6" w:rsidP="00E05DC6">
      <w:pPr>
        <w:spacing w:after="240" w:line="240" w:lineRule="auto"/>
        <w:ind w:right="28" w:firstLine="720"/>
        <w:jc w:val="both"/>
        <w:rPr>
          <w:rFonts w:ascii="Times New Roman" w:hAnsi="Times New Roman" w:cs="Times New Roman"/>
          <w:sz w:val="28"/>
          <w:szCs w:val="28"/>
        </w:rPr>
      </w:pPr>
      <w:r w:rsidRPr="00125A6D">
        <w:rPr>
          <w:rFonts w:ascii="Times New Roman" w:hAnsi="Times New Roman" w:cs="Times New Roman"/>
          <w:sz w:val="28"/>
          <w:szCs w:val="28"/>
        </w:rPr>
        <w:t>“(4) </w:t>
      </w:r>
      <w:r w:rsidRPr="00DE23F9">
        <w:rPr>
          <w:rFonts w:ascii="Times New Roman" w:hAnsi="Times New Roman" w:cs="Times New Roman"/>
          <w:sz w:val="28"/>
          <w:szCs w:val="28"/>
        </w:rPr>
        <w:t>Valsts augu aizsardzības dienests veic šādus kompetentās institūcijas pienākumus</w:t>
      </w:r>
      <w:r>
        <w:rPr>
          <w:rFonts w:ascii="Times New Roman" w:hAnsi="Times New Roman" w:cs="Times New Roman"/>
          <w:sz w:val="28"/>
          <w:szCs w:val="28"/>
        </w:rPr>
        <w:t xml:space="preserve">, ja nepieciešams, </w:t>
      </w:r>
      <w:r w:rsidRPr="00DE23F9">
        <w:rPr>
          <w:rFonts w:ascii="Times New Roman" w:hAnsi="Times New Roman" w:cs="Times New Roman"/>
          <w:sz w:val="28"/>
          <w:szCs w:val="28"/>
        </w:rPr>
        <w:t>sadarbībā ar Dabas aizsardzības pārvaldi</w:t>
      </w:r>
      <w:r>
        <w:rPr>
          <w:rFonts w:ascii="Times New Roman" w:hAnsi="Times New Roman" w:cs="Times New Roman"/>
          <w:sz w:val="28"/>
          <w:szCs w:val="28"/>
        </w:rPr>
        <w:t xml:space="preserve">, </w:t>
      </w:r>
      <w:r w:rsidRPr="00DE23F9">
        <w:rPr>
          <w:rFonts w:ascii="Times New Roman" w:hAnsi="Times New Roman" w:cs="Times New Roman"/>
          <w:sz w:val="28"/>
          <w:szCs w:val="28"/>
        </w:rPr>
        <w:t>attiecībā uz invazīvām sauszemes augu sugām –</w:t>
      </w:r>
      <w:r>
        <w:rPr>
          <w:rFonts w:ascii="Times New Roman" w:hAnsi="Times New Roman" w:cs="Times New Roman"/>
          <w:sz w:val="28"/>
          <w:szCs w:val="28"/>
        </w:rPr>
        <w:t xml:space="preserve"> </w:t>
      </w:r>
      <w:r w:rsidRPr="00DE23F9">
        <w:rPr>
          <w:rFonts w:ascii="Times New Roman" w:hAnsi="Times New Roman" w:cs="Times New Roman"/>
          <w:sz w:val="28"/>
          <w:szCs w:val="28"/>
        </w:rPr>
        <w:t>veic</w:t>
      </w:r>
      <w:r>
        <w:rPr>
          <w:rFonts w:ascii="Times New Roman" w:hAnsi="Times New Roman" w:cs="Times New Roman"/>
          <w:sz w:val="28"/>
          <w:szCs w:val="28"/>
        </w:rPr>
        <w:t xml:space="preserve"> Eiropas un Latvijas sarakstā iekļauto un potenciāli invazīvo </w:t>
      </w:r>
      <w:r w:rsidRPr="007C28F0">
        <w:rPr>
          <w:rFonts w:ascii="Times New Roman" w:hAnsi="Times New Roman" w:cs="Times New Roman"/>
          <w:sz w:val="28"/>
          <w:szCs w:val="28"/>
        </w:rPr>
        <w:t xml:space="preserve">sugu </w:t>
      </w:r>
      <w:r w:rsidRPr="00993F33">
        <w:rPr>
          <w:rFonts w:ascii="Times New Roman" w:hAnsi="Times New Roman" w:cs="Times New Roman"/>
          <w:sz w:val="28"/>
          <w:szCs w:val="28"/>
        </w:rPr>
        <w:t>sākotnējo</w:t>
      </w:r>
      <w:r>
        <w:rPr>
          <w:rFonts w:ascii="Times New Roman" w:hAnsi="Times New Roman" w:cs="Times New Roman"/>
          <w:sz w:val="28"/>
          <w:szCs w:val="28"/>
        </w:rPr>
        <w:t xml:space="preserve"> riska un prioritāšu novērtējumu, </w:t>
      </w:r>
      <w:r w:rsidRPr="00DA4E44">
        <w:rPr>
          <w:rFonts w:ascii="Times New Roman" w:hAnsi="Times New Roman" w:cs="Times New Roman"/>
          <w:sz w:val="28"/>
          <w:szCs w:val="28"/>
        </w:rPr>
        <w:t>saskaņā ar Regul</w:t>
      </w:r>
      <w:r>
        <w:rPr>
          <w:rFonts w:ascii="Times New Roman" w:hAnsi="Times New Roman" w:cs="Times New Roman"/>
          <w:sz w:val="28"/>
          <w:szCs w:val="28"/>
        </w:rPr>
        <w:t>as</w:t>
      </w:r>
      <w:r w:rsidRPr="00DA4E44">
        <w:rPr>
          <w:rFonts w:ascii="Times New Roman" w:hAnsi="Times New Roman" w:cs="Times New Roman"/>
          <w:sz w:val="28"/>
          <w:szCs w:val="28"/>
        </w:rPr>
        <w:t xml:space="preserve"> Nr.</w:t>
      </w:r>
      <w:r>
        <w:rPr>
          <w:rFonts w:ascii="Times New Roman" w:hAnsi="Times New Roman" w:cs="Times New Roman"/>
          <w:sz w:val="28"/>
          <w:szCs w:val="28"/>
        </w:rPr>
        <w:t> </w:t>
      </w:r>
      <w:r w:rsidRPr="00DA4E44">
        <w:rPr>
          <w:rFonts w:ascii="Times New Roman" w:hAnsi="Times New Roman" w:cs="Times New Roman"/>
          <w:sz w:val="28"/>
          <w:szCs w:val="28"/>
        </w:rPr>
        <w:t>1143/2014</w:t>
      </w:r>
      <w:r>
        <w:rPr>
          <w:rFonts w:ascii="Times New Roman" w:hAnsi="Times New Roman" w:cs="Times New Roman"/>
          <w:sz w:val="28"/>
          <w:szCs w:val="28"/>
        </w:rPr>
        <w:t xml:space="preserve"> 13. pantu veic </w:t>
      </w:r>
      <w:r w:rsidRPr="00125A6D">
        <w:rPr>
          <w:rFonts w:ascii="Times New Roman" w:hAnsi="Times New Roman" w:cs="Times New Roman"/>
          <w:sz w:val="28"/>
          <w:szCs w:val="28"/>
        </w:rPr>
        <w:t>sugu izplatīšanās ceļu analīzi</w:t>
      </w:r>
      <w:r>
        <w:rPr>
          <w:rFonts w:ascii="Times New Roman" w:hAnsi="Times New Roman" w:cs="Times New Roman"/>
          <w:sz w:val="28"/>
          <w:szCs w:val="28"/>
        </w:rPr>
        <w:t xml:space="preserve">, </w:t>
      </w:r>
      <w:r w:rsidRPr="00DA4E44">
        <w:rPr>
          <w:rFonts w:ascii="Times New Roman" w:hAnsi="Times New Roman" w:cs="Times New Roman"/>
          <w:sz w:val="28"/>
          <w:szCs w:val="28"/>
        </w:rPr>
        <w:t xml:space="preserve">saskaņā ar </w:t>
      </w:r>
      <w:r>
        <w:rPr>
          <w:rFonts w:ascii="Times New Roman" w:hAnsi="Times New Roman" w:cs="Times New Roman"/>
          <w:sz w:val="28"/>
          <w:szCs w:val="28"/>
        </w:rPr>
        <w:t xml:space="preserve">8., 9., 15., 30. un 32. pantu nodrošina un kontrolē </w:t>
      </w:r>
      <w:r w:rsidRPr="004A4BB6">
        <w:rPr>
          <w:rFonts w:ascii="Times New Roman" w:hAnsi="Times New Roman" w:cs="Times New Roman"/>
          <w:sz w:val="28"/>
          <w:szCs w:val="28"/>
        </w:rPr>
        <w:t>atļauj</w:t>
      </w:r>
      <w:r>
        <w:rPr>
          <w:rFonts w:ascii="Times New Roman" w:hAnsi="Times New Roman" w:cs="Times New Roman"/>
          <w:sz w:val="28"/>
          <w:szCs w:val="28"/>
        </w:rPr>
        <w:t>u</w:t>
      </w:r>
      <w:r w:rsidRPr="004A4BB6">
        <w:rPr>
          <w:rFonts w:ascii="Times New Roman" w:hAnsi="Times New Roman" w:cs="Times New Roman"/>
          <w:sz w:val="28"/>
          <w:szCs w:val="28"/>
        </w:rPr>
        <w:t xml:space="preserve"> </w:t>
      </w:r>
      <w:r>
        <w:rPr>
          <w:rFonts w:ascii="Times New Roman" w:hAnsi="Times New Roman" w:cs="Times New Roman"/>
          <w:sz w:val="28"/>
          <w:szCs w:val="28"/>
        </w:rPr>
        <w:t xml:space="preserve">darbību sugu izmantošanai un veic </w:t>
      </w:r>
      <w:r w:rsidRPr="00AF0E34">
        <w:rPr>
          <w:rFonts w:ascii="Times New Roman" w:hAnsi="Times New Roman" w:cs="Times New Roman"/>
          <w:sz w:val="28"/>
          <w:szCs w:val="28"/>
        </w:rPr>
        <w:t>audzēšanas</w:t>
      </w:r>
      <w:r>
        <w:rPr>
          <w:rFonts w:ascii="Times New Roman" w:hAnsi="Times New Roman" w:cs="Times New Roman"/>
          <w:sz w:val="28"/>
          <w:szCs w:val="28"/>
        </w:rPr>
        <w:t>, turēšanas</w:t>
      </w:r>
      <w:r w:rsidRPr="00AF0E34">
        <w:rPr>
          <w:rFonts w:ascii="Times New Roman" w:hAnsi="Times New Roman" w:cs="Times New Roman"/>
          <w:sz w:val="28"/>
          <w:szCs w:val="28"/>
        </w:rPr>
        <w:t xml:space="preserve"> un </w:t>
      </w:r>
      <w:r w:rsidRPr="00F2132E">
        <w:rPr>
          <w:rFonts w:ascii="Times New Roman" w:hAnsi="Times New Roman" w:cs="Times New Roman"/>
          <w:sz w:val="28"/>
          <w:szCs w:val="28"/>
        </w:rPr>
        <w:t>tirdzniecības vietu kontroli,</w:t>
      </w:r>
      <w:r>
        <w:rPr>
          <w:rFonts w:ascii="Times New Roman" w:hAnsi="Times New Roman" w:cs="Times New Roman"/>
          <w:color w:val="FF0000"/>
          <w:sz w:val="28"/>
          <w:szCs w:val="28"/>
        </w:rPr>
        <w:t xml:space="preserve"> </w:t>
      </w:r>
      <w:r w:rsidRPr="00326C15">
        <w:rPr>
          <w:rFonts w:ascii="Times New Roman" w:hAnsi="Times New Roman" w:cs="Times New Roman"/>
          <w:sz w:val="28"/>
          <w:szCs w:val="28"/>
        </w:rPr>
        <w:t>saskaņā ar 16. pantu, izstrādā agrīnās brīdināšanas sistēmu, saskaņā ar 17. un 18. pantu izvērtē un veic agrīnas invāzijas sugu ātras izskaušanas pasākumus,</w:t>
      </w:r>
      <w:r w:rsidRPr="007320F3">
        <w:rPr>
          <w:rFonts w:ascii="Times New Roman" w:hAnsi="Times New Roman" w:cs="Times New Roman"/>
          <w:sz w:val="28"/>
          <w:szCs w:val="28"/>
        </w:rPr>
        <w:t xml:space="preserve"> </w:t>
      </w:r>
      <w:r w:rsidRPr="0043490A">
        <w:rPr>
          <w:rFonts w:ascii="Times New Roman" w:hAnsi="Times New Roman" w:cs="Times New Roman"/>
          <w:sz w:val="28"/>
          <w:szCs w:val="28"/>
        </w:rPr>
        <w:t xml:space="preserve">saskaņā ar 19. pantu izstrādā sugu pārvaldības pasākumus, </w:t>
      </w:r>
      <w:r w:rsidRPr="009A1CAF">
        <w:rPr>
          <w:rFonts w:ascii="Times New Roman" w:hAnsi="Times New Roman" w:cs="Times New Roman"/>
          <w:sz w:val="28"/>
          <w:szCs w:val="28"/>
        </w:rPr>
        <w:t xml:space="preserve">saskaņā </w:t>
      </w:r>
      <w:r w:rsidRPr="00DA4E44">
        <w:rPr>
          <w:rFonts w:ascii="Times New Roman" w:hAnsi="Times New Roman" w:cs="Times New Roman"/>
          <w:sz w:val="28"/>
          <w:szCs w:val="28"/>
        </w:rPr>
        <w:t xml:space="preserve">ar </w:t>
      </w:r>
      <w:r>
        <w:rPr>
          <w:rFonts w:ascii="Times New Roman" w:hAnsi="Times New Roman" w:cs="Times New Roman"/>
          <w:sz w:val="28"/>
          <w:szCs w:val="28"/>
        </w:rPr>
        <w:t>22. pantu nodrošina koordināciju un sadarbību ar citām dalībvalstīm</w:t>
      </w:r>
      <w:r w:rsidRPr="00D63DB2">
        <w:rPr>
          <w:rFonts w:ascii="Times New Roman" w:hAnsi="Times New Roman" w:cs="Times New Roman"/>
          <w:sz w:val="28"/>
          <w:szCs w:val="28"/>
        </w:rPr>
        <w:t>, saskaņā ar 14. pantu attiecībā uz prioritārām invazīvām sauszemes augu sugām – nodrošina sugu izplatības valsts</w:t>
      </w:r>
      <w:r w:rsidRPr="00D63DB2">
        <w:rPr>
          <w:rFonts w:ascii="Arial" w:hAnsi="Arial" w:cs="Arial"/>
          <w:sz w:val="20"/>
          <w:szCs w:val="20"/>
          <w:shd w:val="clear" w:color="auto" w:fill="FFFFFF"/>
        </w:rPr>
        <w:t xml:space="preserve"> </w:t>
      </w:r>
      <w:r w:rsidRPr="00D63DB2">
        <w:rPr>
          <w:rFonts w:ascii="Times New Roman" w:hAnsi="Times New Roman" w:cs="Times New Roman"/>
          <w:sz w:val="28"/>
          <w:szCs w:val="28"/>
        </w:rPr>
        <w:t xml:space="preserve">uzraudzību un kontroli (precīzo uzmērīšanu un monitoringu), </w:t>
      </w:r>
      <w:r w:rsidRPr="00315FE1">
        <w:rPr>
          <w:rFonts w:ascii="Times New Roman" w:hAnsi="Times New Roman" w:cs="Times New Roman"/>
          <w:sz w:val="28"/>
          <w:szCs w:val="28"/>
        </w:rPr>
        <w:t>saskaņā ar 10.,16.,24. pantu ziņo Dabas aizsardzības pārvaldei.”</w:t>
      </w:r>
    </w:p>
    <w:p w:rsidR="00E05DC6" w:rsidRPr="00DF6B02" w:rsidRDefault="00E05DC6" w:rsidP="00E05DC6">
      <w:pPr>
        <w:spacing w:after="240" w:line="240" w:lineRule="auto"/>
        <w:ind w:right="28" w:firstLine="720"/>
        <w:jc w:val="both"/>
        <w:rPr>
          <w:rFonts w:ascii="Times New Roman" w:hAnsi="Times New Roman" w:cs="Times New Roman"/>
          <w:sz w:val="28"/>
          <w:szCs w:val="28"/>
        </w:rPr>
      </w:pPr>
      <w:r w:rsidRPr="00D63DB2">
        <w:rPr>
          <w:rFonts w:ascii="Times New Roman" w:hAnsi="Times New Roman" w:cs="Times New Roman"/>
          <w:sz w:val="28"/>
          <w:szCs w:val="28"/>
        </w:rPr>
        <w:t>(5) Daugavpils Universitātes aģentūra “Latvijas Hidroekoloģijas institūts” veic kompetentās iestādes funkcijas attiecībā uz invazīvām jūras un piekrastes sugām saskaņā ar Eiropas Parlamenta un Padomes 2008.gada 17.jūnija Direktīvu 2008/56/EK, ar ko izveido sistēmu Kopienas rīcībai jūras vides politikas jomā (Jūras stratēģijas pamatdirektīva) un Regulas Nr. 1143/2014 5.,</w:t>
      </w:r>
      <w:r w:rsidRPr="00E34142">
        <w:rPr>
          <w:rFonts w:ascii="Times New Roman" w:hAnsi="Times New Roman" w:cs="Times New Roman"/>
          <w:sz w:val="28"/>
          <w:szCs w:val="28"/>
        </w:rPr>
        <w:t xml:space="preserve"> 13.,14., 16., 19.</w:t>
      </w:r>
      <w:r>
        <w:rPr>
          <w:rFonts w:ascii="Times New Roman" w:hAnsi="Times New Roman" w:cs="Times New Roman"/>
          <w:sz w:val="28"/>
          <w:szCs w:val="28"/>
        </w:rPr>
        <w:t>, 22.</w:t>
      </w:r>
      <w:r w:rsidRPr="00E34142">
        <w:rPr>
          <w:rFonts w:ascii="Times New Roman" w:hAnsi="Times New Roman" w:cs="Times New Roman"/>
          <w:sz w:val="28"/>
          <w:szCs w:val="28"/>
        </w:rPr>
        <w:t xml:space="preserve"> un 24. pantu – riska novērtēšanu, izplatības ceļu analīzi un </w:t>
      </w:r>
      <w:r w:rsidRPr="00D63DB2">
        <w:rPr>
          <w:rFonts w:ascii="Times New Roman" w:hAnsi="Times New Roman" w:cs="Times New Roman"/>
          <w:sz w:val="28"/>
          <w:szCs w:val="28"/>
        </w:rPr>
        <w:t>rīcības plānu izstrādi tiem, uzraudzību, izstrādā agrīnās brīdināšanas sistēmu, veic</w:t>
      </w:r>
      <w:r>
        <w:rPr>
          <w:rFonts w:ascii="Times New Roman" w:hAnsi="Times New Roman" w:cs="Times New Roman"/>
          <w:sz w:val="28"/>
          <w:szCs w:val="28"/>
        </w:rPr>
        <w:t xml:space="preserve"> </w:t>
      </w:r>
      <w:r w:rsidRPr="00E34142">
        <w:rPr>
          <w:rFonts w:ascii="Times New Roman" w:hAnsi="Times New Roman" w:cs="Times New Roman"/>
          <w:sz w:val="28"/>
          <w:szCs w:val="28"/>
        </w:rPr>
        <w:t xml:space="preserve">agrīnu atklāšanu, pārvaldības pasākumu izvērtēšanu, </w:t>
      </w:r>
      <w:r>
        <w:rPr>
          <w:rFonts w:ascii="Times New Roman" w:hAnsi="Times New Roman" w:cs="Times New Roman"/>
          <w:sz w:val="28"/>
          <w:szCs w:val="28"/>
        </w:rPr>
        <w:t xml:space="preserve">nodrošina koordināciju un sadarbību ar citām dalībvalstīm, </w:t>
      </w:r>
      <w:r w:rsidRPr="00E34142">
        <w:rPr>
          <w:rFonts w:ascii="Times New Roman" w:hAnsi="Times New Roman" w:cs="Times New Roman"/>
          <w:sz w:val="28"/>
          <w:szCs w:val="28"/>
        </w:rPr>
        <w:t>ziņo Dabas aizsardzības pārvaldei;</w:t>
      </w:r>
    </w:p>
    <w:p w:rsidR="00E05DC6" w:rsidRPr="00C061B4" w:rsidRDefault="00E05DC6" w:rsidP="00E05DC6">
      <w:pPr>
        <w:spacing w:after="240" w:line="240" w:lineRule="auto"/>
        <w:ind w:right="28" w:firstLine="720"/>
        <w:jc w:val="both"/>
        <w:rPr>
          <w:rFonts w:ascii="Times New Roman" w:hAnsi="Times New Roman" w:cs="Times New Roman"/>
          <w:sz w:val="28"/>
          <w:szCs w:val="28"/>
        </w:rPr>
      </w:pPr>
      <w:r>
        <w:rPr>
          <w:rFonts w:ascii="Times New Roman" w:hAnsi="Times New Roman" w:cs="Times New Roman"/>
          <w:sz w:val="28"/>
          <w:szCs w:val="28"/>
        </w:rPr>
        <w:t xml:space="preserve">(6) </w:t>
      </w:r>
      <w:r w:rsidRPr="00C061B4">
        <w:rPr>
          <w:rFonts w:ascii="Times New Roman" w:hAnsi="Times New Roman" w:cs="Times New Roman"/>
          <w:sz w:val="28"/>
          <w:szCs w:val="28"/>
        </w:rPr>
        <w:t>P</w:t>
      </w:r>
      <w:r>
        <w:rPr>
          <w:rFonts w:ascii="Times New Roman" w:hAnsi="Times New Roman" w:cs="Times New Roman"/>
          <w:sz w:val="28"/>
          <w:szCs w:val="28"/>
        </w:rPr>
        <w:t xml:space="preserve">ārtikas un veterinārais dienests </w:t>
      </w:r>
      <w:r w:rsidRPr="00C061B4">
        <w:rPr>
          <w:rFonts w:ascii="Times New Roman" w:hAnsi="Times New Roman" w:cs="Times New Roman"/>
          <w:sz w:val="28"/>
          <w:szCs w:val="28"/>
        </w:rPr>
        <w:t xml:space="preserve">veic </w:t>
      </w:r>
      <w:r>
        <w:rPr>
          <w:rFonts w:ascii="Times New Roman" w:hAnsi="Times New Roman" w:cs="Times New Roman"/>
          <w:sz w:val="28"/>
          <w:szCs w:val="28"/>
        </w:rPr>
        <w:t xml:space="preserve">šādus </w:t>
      </w:r>
      <w:r w:rsidRPr="00C061B4">
        <w:rPr>
          <w:rFonts w:ascii="Times New Roman" w:hAnsi="Times New Roman" w:cs="Times New Roman"/>
          <w:sz w:val="28"/>
          <w:szCs w:val="28"/>
        </w:rPr>
        <w:t>kompetentās institūcijas</w:t>
      </w:r>
      <w:r>
        <w:rPr>
          <w:rFonts w:ascii="Times New Roman" w:hAnsi="Times New Roman" w:cs="Times New Roman"/>
          <w:sz w:val="28"/>
          <w:szCs w:val="28"/>
        </w:rPr>
        <w:t xml:space="preserve"> </w:t>
      </w:r>
      <w:r w:rsidRPr="00C061B4">
        <w:rPr>
          <w:rFonts w:ascii="Times New Roman" w:hAnsi="Times New Roman" w:cs="Times New Roman"/>
          <w:sz w:val="28"/>
          <w:szCs w:val="28"/>
        </w:rPr>
        <w:t>pienākumus</w:t>
      </w:r>
      <w:r>
        <w:rPr>
          <w:rFonts w:ascii="Times New Roman" w:hAnsi="Times New Roman" w:cs="Times New Roman"/>
          <w:sz w:val="28"/>
          <w:szCs w:val="28"/>
        </w:rPr>
        <w:t xml:space="preserve">, </w:t>
      </w:r>
      <w:r w:rsidRPr="00DA4E44">
        <w:rPr>
          <w:rFonts w:ascii="Times New Roman" w:hAnsi="Times New Roman" w:cs="Times New Roman"/>
          <w:sz w:val="28"/>
          <w:szCs w:val="28"/>
        </w:rPr>
        <w:t>saskaņā ar Regul</w:t>
      </w:r>
      <w:r>
        <w:rPr>
          <w:rFonts w:ascii="Times New Roman" w:hAnsi="Times New Roman" w:cs="Times New Roman"/>
          <w:sz w:val="28"/>
          <w:szCs w:val="28"/>
        </w:rPr>
        <w:t>as</w:t>
      </w:r>
      <w:r w:rsidRPr="00DA4E44">
        <w:rPr>
          <w:rFonts w:ascii="Times New Roman" w:hAnsi="Times New Roman" w:cs="Times New Roman"/>
          <w:sz w:val="28"/>
          <w:szCs w:val="28"/>
        </w:rPr>
        <w:t xml:space="preserve"> Nr.</w:t>
      </w:r>
      <w:r>
        <w:rPr>
          <w:rFonts w:ascii="Times New Roman" w:hAnsi="Times New Roman" w:cs="Times New Roman"/>
          <w:sz w:val="28"/>
          <w:szCs w:val="28"/>
        </w:rPr>
        <w:t> </w:t>
      </w:r>
      <w:r w:rsidRPr="00DA4E44">
        <w:rPr>
          <w:rFonts w:ascii="Times New Roman" w:hAnsi="Times New Roman" w:cs="Times New Roman"/>
          <w:sz w:val="28"/>
          <w:szCs w:val="28"/>
        </w:rPr>
        <w:t>1143/2014</w:t>
      </w:r>
      <w:r>
        <w:rPr>
          <w:rFonts w:ascii="Times New Roman" w:hAnsi="Times New Roman" w:cs="Times New Roman"/>
          <w:sz w:val="28"/>
          <w:szCs w:val="28"/>
        </w:rPr>
        <w:t xml:space="preserve"> 15. un 16. pantu</w:t>
      </w:r>
      <w:r w:rsidRPr="00C061B4">
        <w:rPr>
          <w:rFonts w:ascii="Times New Roman" w:hAnsi="Times New Roman" w:cs="Times New Roman"/>
          <w:sz w:val="28"/>
          <w:szCs w:val="28"/>
        </w:rPr>
        <w:t xml:space="preserve"> attiecībā uz invazīvām sugām</w:t>
      </w:r>
      <w:r>
        <w:rPr>
          <w:rFonts w:ascii="Times New Roman" w:hAnsi="Times New Roman" w:cs="Times New Roman"/>
          <w:sz w:val="28"/>
          <w:szCs w:val="28"/>
        </w:rPr>
        <w:t xml:space="preserve"> – kontrolē </w:t>
      </w:r>
      <w:r w:rsidRPr="00D21194">
        <w:rPr>
          <w:rFonts w:ascii="Times New Roman" w:hAnsi="Times New Roman" w:cs="Times New Roman"/>
          <w:sz w:val="28"/>
          <w:szCs w:val="28"/>
        </w:rPr>
        <w:t xml:space="preserve">sugu </w:t>
      </w:r>
      <w:r w:rsidRPr="00215FEF">
        <w:rPr>
          <w:rFonts w:ascii="Times New Roman" w:hAnsi="Times New Roman" w:cs="Times New Roman"/>
          <w:sz w:val="28"/>
          <w:szCs w:val="28"/>
        </w:rPr>
        <w:t>ievešanu no trešajām valstīm, ziņo Dabas aizsardzības pārvaldei;</w:t>
      </w:r>
    </w:p>
    <w:p w:rsidR="00E05DC6" w:rsidRDefault="00E05DC6" w:rsidP="00E05DC6">
      <w:pPr>
        <w:spacing w:after="240" w:line="240" w:lineRule="auto"/>
        <w:ind w:right="28" w:firstLine="720"/>
        <w:jc w:val="both"/>
        <w:rPr>
          <w:rFonts w:ascii="Times New Roman" w:hAnsi="Times New Roman" w:cs="Times New Roman"/>
          <w:sz w:val="28"/>
          <w:szCs w:val="28"/>
        </w:rPr>
      </w:pPr>
      <w:r>
        <w:rPr>
          <w:rFonts w:ascii="Times New Roman" w:hAnsi="Times New Roman" w:cs="Times New Roman"/>
          <w:sz w:val="28"/>
          <w:szCs w:val="28"/>
        </w:rPr>
        <w:t xml:space="preserve">(7) Valsts ieņēmumu dienesta </w:t>
      </w:r>
      <w:r w:rsidRPr="00860123">
        <w:rPr>
          <w:rFonts w:ascii="Times New Roman" w:hAnsi="Times New Roman" w:cs="Times New Roman"/>
          <w:sz w:val="28"/>
          <w:szCs w:val="28"/>
        </w:rPr>
        <w:t xml:space="preserve">Muitas pārvalde veic </w:t>
      </w:r>
      <w:r>
        <w:rPr>
          <w:rFonts w:ascii="Times New Roman" w:hAnsi="Times New Roman" w:cs="Times New Roman"/>
          <w:sz w:val="28"/>
          <w:szCs w:val="28"/>
        </w:rPr>
        <w:t>šādus</w:t>
      </w:r>
      <w:r w:rsidRPr="00860123">
        <w:rPr>
          <w:rFonts w:ascii="Times New Roman" w:hAnsi="Times New Roman" w:cs="Times New Roman"/>
          <w:sz w:val="28"/>
          <w:szCs w:val="28"/>
        </w:rPr>
        <w:t xml:space="preserve"> kompetentās institūcijas pienākumus</w:t>
      </w:r>
      <w:r>
        <w:rPr>
          <w:rFonts w:ascii="Times New Roman" w:hAnsi="Times New Roman" w:cs="Times New Roman"/>
          <w:sz w:val="28"/>
          <w:szCs w:val="28"/>
        </w:rPr>
        <w:t>,</w:t>
      </w:r>
      <w:r w:rsidRPr="004E64D1">
        <w:rPr>
          <w:rFonts w:ascii="Times New Roman" w:hAnsi="Times New Roman" w:cs="Times New Roman"/>
          <w:sz w:val="28"/>
          <w:szCs w:val="28"/>
        </w:rPr>
        <w:t xml:space="preserve"> </w:t>
      </w:r>
      <w:r w:rsidRPr="00DA4E44">
        <w:rPr>
          <w:rFonts w:ascii="Times New Roman" w:hAnsi="Times New Roman" w:cs="Times New Roman"/>
          <w:sz w:val="28"/>
          <w:szCs w:val="28"/>
        </w:rPr>
        <w:t>saskaņā ar Regul</w:t>
      </w:r>
      <w:r>
        <w:rPr>
          <w:rFonts w:ascii="Times New Roman" w:hAnsi="Times New Roman" w:cs="Times New Roman"/>
          <w:sz w:val="28"/>
          <w:szCs w:val="28"/>
        </w:rPr>
        <w:t>as</w:t>
      </w:r>
      <w:r w:rsidRPr="00DA4E44">
        <w:rPr>
          <w:rFonts w:ascii="Times New Roman" w:hAnsi="Times New Roman" w:cs="Times New Roman"/>
          <w:sz w:val="28"/>
          <w:szCs w:val="28"/>
        </w:rPr>
        <w:t xml:space="preserve"> Nr.</w:t>
      </w:r>
      <w:r>
        <w:rPr>
          <w:rFonts w:ascii="Times New Roman" w:hAnsi="Times New Roman" w:cs="Times New Roman"/>
          <w:sz w:val="28"/>
          <w:szCs w:val="28"/>
        </w:rPr>
        <w:t> </w:t>
      </w:r>
      <w:r w:rsidRPr="00DA4E44">
        <w:rPr>
          <w:rFonts w:ascii="Times New Roman" w:hAnsi="Times New Roman" w:cs="Times New Roman"/>
          <w:sz w:val="28"/>
          <w:szCs w:val="28"/>
        </w:rPr>
        <w:t>1143/2014</w:t>
      </w:r>
      <w:r>
        <w:rPr>
          <w:rFonts w:ascii="Times New Roman" w:hAnsi="Times New Roman" w:cs="Times New Roman"/>
          <w:sz w:val="28"/>
          <w:szCs w:val="28"/>
        </w:rPr>
        <w:t xml:space="preserve"> 15. un 16. pantu</w:t>
      </w:r>
      <w:r w:rsidRPr="00860123">
        <w:rPr>
          <w:rFonts w:ascii="Times New Roman" w:hAnsi="Times New Roman" w:cs="Times New Roman"/>
          <w:sz w:val="28"/>
          <w:szCs w:val="28"/>
        </w:rPr>
        <w:t xml:space="preserve"> </w:t>
      </w:r>
      <w:r w:rsidRPr="00860123">
        <w:rPr>
          <w:rFonts w:ascii="Times New Roman" w:hAnsi="Times New Roman" w:cs="Times New Roman"/>
          <w:sz w:val="28"/>
          <w:szCs w:val="28"/>
        </w:rPr>
        <w:lastRenderedPageBreak/>
        <w:t>attiecībā uz invazīvām sugām</w:t>
      </w:r>
      <w:r>
        <w:rPr>
          <w:rFonts w:ascii="Times New Roman" w:hAnsi="Times New Roman" w:cs="Times New Roman"/>
          <w:sz w:val="28"/>
          <w:szCs w:val="28"/>
        </w:rPr>
        <w:t xml:space="preserve"> – kontrolē </w:t>
      </w:r>
      <w:r w:rsidRPr="00D21194">
        <w:rPr>
          <w:rFonts w:ascii="Times New Roman" w:hAnsi="Times New Roman" w:cs="Times New Roman"/>
          <w:sz w:val="28"/>
          <w:szCs w:val="28"/>
        </w:rPr>
        <w:t xml:space="preserve">sugu ievešanu </w:t>
      </w:r>
      <w:r>
        <w:rPr>
          <w:rFonts w:ascii="Times New Roman" w:hAnsi="Times New Roman" w:cs="Times New Roman"/>
          <w:sz w:val="28"/>
          <w:szCs w:val="28"/>
        </w:rPr>
        <w:t xml:space="preserve">uz muitas robežas, </w:t>
      </w:r>
      <w:r w:rsidRPr="00215FEF">
        <w:rPr>
          <w:rFonts w:ascii="Times New Roman" w:hAnsi="Times New Roman" w:cs="Times New Roman"/>
          <w:sz w:val="28"/>
          <w:szCs w:val="28"/>
        </w:rPr>
        <w:t>ziņo Dabas aizsardzības pārvaldei</w:t>
      </w:r>
      <w:r>
        <w:rPr>
          <w:rFonts w:ascii="Times New Roman" w:hAnsi="Times New Roman" w:cs="Times New Roman"/>
          <w:sz w:val="28"/>
          <w:szCs w:val="28"/>
        </w:rPr>
        <w:t>;</w:t>
      </w:r>
    </w:p>
    <w:p w:rsidR="00E05DC6" w:rsidRDefault="00E05DC6" w:rsidP="00E05DC6">
      <w:pPr>
        <w:spacing w:after="240" w:line="240" w:lineRule="auto"/>
        <w:ind w:right="28" w:firstLine="720"/>
        <w:jc w:val="both"/>
        <w:rPr>
          <w:rFonts w:ascii="Times New Roman" w:hAnsi="Times New Roman" w:cs="Times New Roman"/>
          <w:sz w:val="28"/>
          <w:szCs w:val="28"/>
        </w:rPr>
      </w:pPr>
      <w:r w:rsidRPr="006E0E56">
        <w:rPr>
          <w:rFonts w:ascii="Times New Roman" w:hAnsi="Times New Roman" w:cs="Times New Roman"/>
          <w:sz w:val="28"/>
          <w:szCs w:val="28"/>
        </w:rPr>
        <w:t>(</w:t>
      </w:r>
      <w:r>
        <w:rPr>
          <w:rFonts w:ascii="Times New Roman" w:hAnsi="Times New Roman" w:cs="Times New Roman"/>
          <w:sz w:val="28"/>
          <w:szCs w:val="28"/>
        </w:rPr>
        <w:t>8</w:t>
      </w:r>
      <w:r w:rsidRPr="006E0E56">
        <w:rPr>
          <w:rFonts w:ascii="Times New Roman" w:hAnsi="Times New Roman" w:cs="Times New Roman"/>
          <w:sz w:val="28"/>
          <w:szCs w:val="28"/>
        </w:rPr>
        <w:t xml:space="preserve">) </w:t>
      </w:r>
      <w:r w:rsidRPr="002D01F6">
        <w:rPr>
          <w:rFonts w:ascii="Times New Roman" w:hAnsi="Times New Roman" w:cs="Times New Roman"/>
          <w:sz w:val="28"/>
          <w:szCs w:val="28"/>
        </w:rPr>
        <w:t xml:space="preserve">Valsts sabiedrība ar ierobežotu atbildību </w:t>
      </w:r>
      <w:r>
        <w:rPr>
          <w:rFonts w:ascii="Times New Roman" w:hAnsi="Times New Roman" w:cs="Times New Roman"/>
          <w:sz w:val="28"/>
          <w:szCs w:val="28"/>
        </w:rPr>
        <w:t>“</w:t>
      </w:r>
      <w:r w:rsidRPr="002D01F6">
        <w:rPr>
          <w:rFonts w:ascii="Times New Roman" w:hAnsi="Times New Roman" w:cs="Times New Roman"/>
          <w:sz w:val="28"/>
          <w:szCs w:val="28"/>
        </w:rPr>
        <w:t>Latvijas Vides, ģeoloģijas un meteoroloģijas centrs</w:t>
      </w:r>
      <w:r>
        <w:rPr>
          <w:rFonts w:ascii="Times New Roman" w:hAnsi="Times New Roman" w:cs="Times New Roman"/>
          <w:sz w:val="28"/>
          <w:szCs w:val="28"/>
        </w:rPr>
        <w:t xml:space="preserve">”, </w:t>
      </w:r>
      <w:r w:rsidRPr="000333DC">
        <w:rPr>
          <w:rFonts w:ascii="Times New Roman" w:hAnsi="Times New Roman" w:cs="Times New Roman"/>
          <w:sz w:val="28"/>
          <w:szCs w:val="28"/>
        </w:rPr>
        <w:t xml:space="preserve">veic šādus kompetentās institūcijas pienākumus </w:t>
      </w:r>
      <w:r w:rsidRPr="00DA4E44">
        <w:rPr>
          <w:rFonts w:ascii="Times New Roman" w:hAnsi="Times New Roman" w:cs="Times New Roman"/>
          <w:sz w:val="28"/>
          <w:szCs w:val="28"/>
        </w:rPr>
        <w:t>saskaņā ar Regul</w:t>
      </w:r>
      <w:r>
        <w:rPr>
          <w:rFonts w:ascii="Times New Roman" w:hAnsi="Times New Roman" w:cs="Times New Roman"/>
          <w:sz w:val="28"/>
          <w:szCs w:val="28"/>
        </w:rPr>
        <w:t>as</w:t>
      </w:r>
      <w:r w:rsidRPr="00DA4E44">
        <w:rPr>
          <w:rFonts w:ascii="Times New Roman" w:hAnsi="Times New Roman" w:cs="Times New Roman"/>
          <w:sz w:val="28"/>
          <w:szCs w:val="28"/>
        </w:rPr>
        <w:t xml:space="preserve"> Nr.</w:t>
      </w:r>
      <w:r>
        <w:rPr>
          <w:rFonts w:ascii="Times New Roman" w:hAnsi="Times New Roman" w:cs="Times New Roman"/>
          <w:sz w:val="28"/>
          <w:szCs w:val="28"/>
        </w:rPr>
        <w:t> </w:t>
      </w:r>
      <w:r w:rsidRPr="00DA4E44">
        <w:rPr>
          <w:rFonts w:ascii="Times New Roman" w:hAnsi="Times New Roman" w:cs="Times New Roman"/>
          <w:sz w:val="28"/>
          <w:szCs w:val="28"/>
        </w:rPr>
        <w:t>1143/2014</w:t>
      </w:r>
      <w:r>
        <w:rPr>
          <w:rFonts w:ascii="Times New Roman" w:hAnsi="Times New Roman" w:cs="Times New Roman"/>
          <w:sz w:val="28"/>
          <w:szCs w:val="28"/>
        </w:rPr>
        <w:t xml:space="preserve"> 14. pantu </w:t>
      </w:r>
      <w:r w:rsidRPr="000333DC">
        <w:rPr>
          <w:rFonts w:ascii="Times New Roman" w:hAnsi="Times New Roman" w:cs="Times New Roman"/>
          <w:sz w:val="28"/>
          <w:szCs w:val="28"/>
        </w:rPr>
        <w:t>attiecībā uz invazīvām saldūdens augu sugām</w:t>
      </w:r>
      <w:r>
        <w:rPr>
          <w:rFonts w:ascii="Times New Roman" w:hAnsi="Times New Roman" w:cs="Times New Roman"/>
          <w:sz w:val="28"/>
          <w:szCs w:val="28"/>
        </w:rPr>
        <w:t xml:space="preserve"> </w:t>
      </w:r>
      <w:r w:rsidRPr="00326C15">
        <w:rPr>
          <w:rFonts w:ascii="Times New Roman" w:hAnsi="Times New Roman" w:cs="Times New Roman"/>
          <w:sz w:val="28"/>
          <w:szCs w:val="28"/>
        </w:rPr>
        <w:t>– veic invazīvo ūdensaugu monitoringu iekšzemes ūdeņos makrofītu monitoringa ietvaros, saskaņā ar 16. pantu, veic sugu agrīnu atklāšanu, ziņo Dabas aizsardzības pārvaldei.”</w:t>
      </w:r>
    </w:p>
    <w:p w:rsidR="00E05DC6" w:rsidRDefault="00E05DC6" w:rsidP="00E05DC6">
      <w:pPr>
        <w:pStyle w:val="ListParagraph"/>
        <w:numPr>
          <w:ilvl w:val="0"/>
          <w:numId w:val="1"/>
        </w:numPr>
        <w:spacing w:after="120" w:line="240" w:lineRule="auto"/>
        <w:ind w:right="28"/>
        <w:jc w:val="both"/>
        <w:rPr>
          <w:rFonts w:ascii="Times New Roman" w:hAnsi="Times New Roman" w:cs="Times New Roman"/>
          <w:sz w:val="28"/>
          <w:szCs w:val="28"/>
        </w:rPr>
      </w:pPr>
      <w:r>
        <w:rPr>
          <w:rFonts w:ascii="Times New Roman" w:hAnsi="Times New Roman" w:cs="Times New Roman"/>
          <w:sz w:val="28"/>
          <w:szCs w:val="28"/>
        </w:rPr>
        <w:t xml:space="preserve">Izteikt 9. panta 3. punktu </w:t>
      </w:r>
      <w:r w:rsidRPr="001A1B4B">
        <w:rPr>
          <w:rFonts w:ascii="Times New Roman" w:hAnsi="Times New Roman" w:cs="Times New Roman"/>
          <w:sz w:val="28"/>
          <w:szCs w:val="28"/>
        </w:rPr>
        <w:t>šādā redakcijā</w:t>
      </w:r>
      <w:r>
        <w:rPr>
          <w:rFonts w:ascii="Times New Roman" w:hAnsi="Times New Roman" w:cs="Times New Roman"/>
          <w:sz w:val="28"/>
          <w:szCs w:val="28"/>
        </w:rPr>
        <w:t>:</w:t>
      </w:r>
    </w:p>
    <w:p w:rsidR="00E05DC6" w:rsidRDefault="00E05DC6" w:rsidP="00E05DC6">
      <w:pPr>
        <w:pStyle w:val="ListParagraph"/>
        <w:spacing w:after="240" w:line="240" w:lineRule="auto"/>
        <w:ind w:left="0" w:right="28" w:firstLine="709"/>
        <w:contextualSpacing w:val="0"/>
        <w:jc w:val="both"/>
        <w:rPr>
          <w:rFonts w:ascii="Times New Roman" w:hAnsi="Times New Roman" w:cs="Times New Roman"/>
          <w:sz w:val="28"/>
          <w:szCs w:val="28"/>
        </w:rPr>
      </w:pPr>
      <w:r>
        <w:rPr>
          <w:rFonts w:ascii="Times New Roman" w:hAnsi="Times New Roman" w:cs="Times New Roman"/>
          <w:sz w:val="28"/>
          <w:szCs w:val="28"/>
        </w:rPr>
        <w:t xml:space="preserve">“3) </w:t>
      </w:r>
      <w:r w:rsidRPr="00B632A5">
        <w:rPr>
          <w:rFonts w:ascii="Times New Roman" w:hAnsi="Times New Roman" w:cs="Times New Roman"/>
          <w:sz w:val="28"/>
          <w:szCs w:val="28"/>
        </w:rPr>
        <w:t>neierobežot īpaši aizsargājamo sugu un biotopu</w:t>
      </w:r>
      <w:r>
        <w:rPr>
          <w:rFonts w:ascii="Times New Roman" w:hAnsi="Times New Roman" w:cs="Times New Roman"/>
          <w:sz w:val="28"/>
          <w:szCs w:val="28"/>
        </w:rPr>
        <w:t>, kā arī invazīvo sugu</w:t>
      </w:r>
      <w:r w:rsidRPr="00B632A5">
        <w:rPr>
          <w:rFonts w:ascii="Times New Roman" w:hAnsi="Times New Roman" w:cs="Times New Roman"/>
          <w:sz w:val="28"/>
          <w:szCs w:val="28"/>
        </w:rPr>
        <w:t xml:space="preserve"> izpēti, uzskaiti un kontroli</w:t>
      </w:r>
      <w:r w:rsidRPr="003355F4">
        <w:rPr>
          <w:rFonts w:ascii="Times New Roman" w:hAnsi="Times New Roman" w:cs="Times New Roman"/>
          <w:sz w:val="28"/>
          <w:szCs w:val="28"/>
        </w:rPr>
        <w:t>.</w:t>
      </w:r>
      <w:r>
        <w:rPr>
          <w:rFonts w:ascii="Times New Roman" w:hAnsi="Times New Roman" w:cs="Times New Roman"/>
          <w:sz w:val="28"/>
          <w:szCs w:val="28"/>
        </w:rPr>
        <w:t>”</w:t>
      </w:r>
    </w:p>
    <w:p w:rsidR="00E05DC6" w:rsidRDefault="00E05DC6" w:rsidP="00E05DC6">
      <w:pPr>
        <w:pStyle w:val="ListParagraph"/>
        <w:numPr>
          <w:ilvl w:val="0"/>
          <w:numId w:val="1"/>
        </w:numPr>
        <w:spacing w:after="120" w:line="240" w:lineRule="auto"/>
        <w:ind w:right="28"/>
        <w:jc w:val="both"/>
        <w:rPr>
          <w:rFonts w:ascii="Times New Roman" w:hAnsi="Times New Roman" w:cs="Times New Roman"/>
          <w:sz w:val="28"/>
          <w:szCs w:val="28"/>
        </w:rPr>
      </w:pPr>
      <w:r>
        <w:rPr>
          <w:rFonts w:ascii="Times New Roman" w:hAnsi="Times New Roman" w:cs="Times New Roman"/>
          <w:sz w:val="28"/>
          <w:szCs w:val="28"/>
        </w:rPr>
        <w:t xml:space="preserve">Papildināt 9. pantu ar 5. punktu </w:t>
      </w:r>
      <w:r w:rsidRPr="001A1B4B">
        <w:rPr>
          <w:rFonts w:ascii="Times New Roman" w:hAnsi="Times New Roman" w:cs="Times New Roman"/>
          <w:sz w:val="28"/>
          <w:szCs w:val="28"/>
        </w:rPr>
        <w:t>šādā redakcijā</w:t>
      </w:r>
      <w:r>
        <w:rPr>
          <w:rFonts w:ascii="Times New Roman" w:hAnsi="Times New Roman" w:cs="Times New Roman"/>
          <w:sz w:val="28"/>
          <w:szCs w:val="28"/>
        </w:rPr>
        <w:t>:</w:t>
      </w:r>
    </w:p>
    <w:p w:rsidR="00E05DC6" w:rsidRDefault="00E05DC6" w:rsidP="00E05DC6">
      <w:pPr>
        <w:spacing w:after="240" w:line="240" w:lineRule="auto"/>
        <w:ind w:right="28" w:firstLine="720"/>
        <w:jc w:val="both"/>
        <w:rPr>
          <w:rFonts w:ascii="Times New Roman" w:hAnsi="Times New Roman" w:cs="Times New Roman"/>
          <w:sz w:val="28"/>
          <w:szCs w:val="28"/>
        </w:rPr>
      </w:pPr>
      <w:r>
        <w:rPr>
          <w:rFonts w:ascii="Times New Roman" w:hAnsi="Times New Roman" w:cs="Times New Roman"/>
          <w:sz w:val="28"/>
          <w:szCs w:val="28"/>
        </w:rPr>
        <w:t xml:space="preserve">“5) </w:t>
      </w:r>
      <w:r w:rsidRPr="003355F4">
        <w:rPr>
          <w:rFonts w:ascii="Times New Roman" w:hAnsi="Times New Roman" w:cs="Times New Roman"/>
          <w:sz w:val="28"/>
          <w:szCs w:val="28"/>
        </w:rPr>
        <w:t xml:space="preserve">iznīcināt invazīvās sugas, ja tās izplatījušās zemē, kas atrodas viņa īpašumā vai </w:t>
      </w:r>
      <w:r>
        <w:rPr>
          <w:rFonts w:ascii="Times New Roman" w:hAnsi="Times New Roman" w:cs="Times New Roman"/>
          <w:sz w:val="28"/>
          <w:szCs w:val="28"/>
        </w:rPr>
        <w:t>lietošanā</w:t>
      </w:r>
      <w:r w:rsidRPr="003355F4">
        <w:rPr>
          <w:rFonts w:ascii="Times New Roman" w:hAnsi="Times New Roman" w:cs="Times New Roman"/>
          <w:sz w:val="28"/>
          <w:szCs w:val="28"/>
        </w:rPr>
        <w:t>.</w:t>
      </w:r>
      <w:r>
        <w:rPr>
          <w:rFonts w:ascii="Times New Roman" w:hAnsi="Times New Roman" w:cs="Times New Roman"/>
          <w:sz w:val="28"/>
          <w:szCs w:val="28"/>
        </w:rPr>
        <w:t>”</w:t>
      </w:r>
    </w:p>
    <w:p w:rsidR="00E05DC6" w:rsidRDefault="00E05DC6" w:rsidP="00E05DC6">
      <w:pPr>
        <w:pStyle w:val="ListParagraph"/>
        <w:numPr>
          <w:ilvl w:val="0"/>
          <w:numId w:val="1"/>
        </w:numPr>
        <w:spacing w:after="120" w:line="240" w:lineRule="auto"/>
        <w:ind w:right="28"/>
        <w:jc w:val="both"/>
        <w:rPr>
          <w:rFonts w:ascii="Times New Roman" w:hAnsi="Times New Roman" w:cs="Times New Roman"/>
          <w:sz w:val="28"/>
          <w:szCs w:val="28"/>
        </w:rPr>
      </w:pPr>
      <w:r>
        <w:rPr>
          <w:rFonts w:ascii="Times New Roman" w:hAnsi="Times New Roman" w:cs="Times New Roman"/>
          <w:sz w:val="28"/>
          <w:szCs w:val="28"/>
        </w:rPr>
        <w:t xml:space="preserve"> </w:t>
      </w:r>
      <w:r w:rsidRPr="001A1B4B">
        <w:rPr>
          <w:rFonts w:ascii="Times New Roman" w:hAnsi="Times New Roman" w:cs="Times New Roman"/>
          <w:sz w:val="28"/>
          <w:szCs w:val="28"/>
        </w:rPr>
        <w:t xml:space="preserve">Papildināt </w:t>
      </w:r>
      <w:r>
        <w:rPr>
          <w:rFonts w:ascii="Times New Roman" w:hAnsi="Times New Roman" w:cs="Times New Roman"/>
          <w:sz w:val="28"/>
          <w:szCs w:val="28"/>
        </w:rPr>
        <w:t>V nodaļas 21. </w:t>
      </w:r>
      <w:r w:rsidRPr="001A1B4B">
        <w:rPr>
          <w:rFonts w:ascii="Times New Roman" w:hAnsi="Times New Roman" w:cs="Times New Roman"/>
          <w:sz w:val="28"/>
          <w:szCs w:val="28"/>
        </w:rPr>
        <w:t xml:space="preserve">pantu ar </w:t>
      </w:r>
      <w:r>
        <w:rPr>
          <w:rFonts w:ascii="Times New Roman" w:hAnsi="Times New Roman" w:cs="Times New Roman"/>
          <w:sz w:val="28"/>
          <w:szCs w:val="28"/>
        </w:rPr>
        <w:t>9. punktu</w:t>
      </w:r>
      <w:r w:rsidRPr="001A1B4B">
        <w:rPr>
          <w:rFonts w:ascii="Times New Roman" w:hAnsi="Times New Roman" w:cs="Times New Roman"/>
          <w:sz w:val="28"/>
          <w:szCs w:val="28"/>
        </w:rPr>
        <w:t xml:space="preserve"> šādā redakcijā:</w:t>
      </w:r>
    </w:p>
    <w:p w:rsidR="00E05DC6" w:rsidRDefault="00E05DC6" w:rsidP="00E05DC6">
      <w:pPr>
        <w:spacing w:after="240" w:line="240" w:lineRule="auto"/>
        <w:ind w:right="28" w:firstLine="720"/>
        <w:jc w:val="both"/>
        <w:rPr>
          <w:rFonts w:ascii="Times New Roman" w:hAnsi="Times New Roman" w:cs="Times New Roman"/>
          <w:sz w:val="28"/>
          <w:szCs w:val="28"/>
        </w:rPr>
      </w:pPr>
      <w:r>
        <w:rPr>
          <w:rFonts w:ascii="Times New Roman" w:hAnsi="Times New Roman" w:cs="Times New Roman"/>
          <w:sz w:val="28"/>
          <w:szCs w:val="28"/>
        </w:rPr>
        <w:t>“9) datus par invazīvajām sugām.”</w:t>
      </w:r>
    </w:p>
    <w:p w:rsidR="00E05DC6" w:rsidRPr="00A521F2" w:rsidRDefault="00E05DC6" w:rsidP="00E05DC6">
      <w:pPr>
        <w:pStyle w:val="ListParagraph"/>
        <w:numPr>
          <w:ilvl w:val="0"/>
          <w:numId w:val="1"/>
        </w:numPr>
        <w:spacing w:after="120" w:line="240" w:lineRule="auto"/>
        <w:ind w:right="28"/>
        <w:jc w:val="both"/>
        <w:rPr>
          <w:rFonts w:ascii="Times New Roman" w:hAnsi="Times New Roman" w:cs="Times New Roman"/>
          <w:sz w:val="28"/>
          <w:szCs w:val="28"/>
        </w:rPr>
      </w:pPr>
      <w:r>
        <w:rPr>
          <w:rFonts w:ascii="Times New Roman" w:hAnsi="Times New Roman" w:cs="Times New Roman"/>
          <w:sz w:val="28"/>
          <w:szCs w:val="28"/>
        </w:rPr>
        <w:t xml:space="preserve">Papildināt likumu ar VI nodaļu šādā </w:t>
      </w:r>
      <w:r w:rsidRPr="00A521F2">
        <w:rPr>
          <w:rFonts w:ascii="Times New Roman" w:hAnsi="Times New Roman" w:cs="Times New Roman"/>
          <w:sz w:val="28"/>
          <w:szCs w:val="28"/>
        </w:rPr>
        <w:t>redakcijā:</w:t>
      </w:r>
    </w:p>
    <w:p w:rsidR="00E05DC6" w:rsidRPr="00E31E84" w:rsidRDefault="00E05DC6" w:rsidP="00E05DC6">
      <w:pPr>
        <w:spacing w:after="240" w:line="240" w:lineRule="auto"/>
        <w:ind w:right="28" w:firstLine="720"/>
        <w:jc w:val="center"/>
        <w:rPr>
          <w:rFonts w:ascii="Times New Roman" w:hAnsi="Times New Roman" w:cs="Times New Roman"/>
          <w:b/>
          <w:sz w:val="28"/>
          <w:szCs w:val="28"/>
        </w:rPr>
      </w:pPr>
      <w:r>
        <w:rPr>
          <w:rFonts w:ascii="Times New Roman" w:hAnsi="Times New Roman" w:cs="Times New Roman"/>
          <w:b/>
          <w:sz w:val="28"/>
          <w:szCs w:val="28"/>
        </w:rPr>
        <w:t>“</w:t>
      </w:r>
      <w:r w:rsidRPr="00E31E84">
        <w:rPr>
          <w:rFonts w:ascii="Times New Roman" w:hAnsi="Times New Roman" w:cs="Times New Roman"/>
          <w:b/>
          <w:sz w:val="28"/>
          <w:szCs w:val="28"/>
        </w:rPr>
        <w:t xml:space="preserve">VI </w:t>
      </w:r>
      <w:r>
        <w:rPr>
          <w:rFonts w:ascii="Times New Roman" w:hAnsi="Times New Roman" w:cs="Times New Roman"/>
          <w:b/>
          <w:sz w:val="28"/>
          <w:szCs w:val="28"/>
        </w:rPr>
        <w:t>nodaļa</w:t>
      </w:r>
    </w:p>
    <w:p w:rsidR="00E05DC6" w:rsidRDefault="00E05DC6" w:rsidP="00E05DC6">
      <w:pPr>
        <w:spacing w:after="240" w:line="240" w:lineRule="auto"/>
        <w:ind w:right="28" w:firstLine="720"/>
        <w:jc w:val="center"/>
        <w:rPr>
          <w:rFonts w:ascii="Times New Roman" w:hAnsi="Times New Roman" w:cs="Times New Roman"/>
          <w:b/>
          <w:sz w:val="28"/>
          <w:szCs w:val="28"/>
        </w:rPr>
      </w:pPr>
      <w:r>
        <w:rPr>
          <w:rFonts w:ascii="Times New Roman" w:hAnsi="Times New Roman" w:cs="Times New Roman"/>
          <w:b/>
          <w:sz w:val="28"/>
          <w:szCs w:val="28"/>
        </w:rPr>
        <w:t>Invazīvo sugu saraksts, pārvaldība – izplatības ierobežošana, iznīcināšana un izplatības apzināšana</w:t>
      </w:r>
    </w:p>
    <w:p w:rsidR="00E05DC6" w:rsidRPr="000D5A39" w:rsidRDefault="00E05DC6" w:rsidP="00E05DC6">
      <w:pPr>
        <w:spacing w:after="240" w:line="240" w:lineRule="auto"/>
        <w:ind w:right="28" w:firstLine="720"/>
        <w:rPr>
          <w:rFonts w:ascii="Times New Roman" w:hAnsi="Times New Roman" w:cs="Times New Roman"/>
          <w:b/>
          <w:sz w:val="28"/>
          <w:szCs w:val="28"/>
        </w:rPr>
      </w:pPr>
      <w:r w:rsidRPr="003E7058">
        <w:rPr>
          <w:rFonts w:ascii="Times New Roman" w:hAnsi="Times New Roman" w:cs="Times New Roman"/>
          <w:b/>
          <w:sz w:val="28"/>
          <w:szCs w:val="28"/>
        </w:rPr>
        <w:t>24. pants. Invazīvo sugu saraksts un prioritāte</w:t>
      </w:r>
    </w:p>
    <w:p w:rsidR="00E05DC6" w:rsidRDefault="00E05DC6" w:rsidP="00E05DC6">
      <w:pPr>
        <w:spacing w:after="240" w:line="240" w:lineRule="auto"/>
        <w:ind w:right="28" w:firstLine="720"/>
        <w:jc w:val="both"/>
        <w:rPr>
          <w:rFonts w:ascii="Times New Roman" w:hAnsi="Times New Roman" w:cs="Times New Roman"/>
          <w:sz w:val="28"/>
          <w:szCs w:val="28"/>
        </w:rPr>
      </w:pPr>
      <w:r w:rsidRPr="00215FEF">
        <w:rPr>
          <w:rFonts w:ascii="Times New Roman" w:hAnsi="Times New Roman" w:cs="Times New Roman"/>
          <w:sz w:val="28"/>
          <w:szCs w:val="28"/>
        </w:rPr>
        <w:t xml:space="preserve">(1) Eiropas Savienības invazīvo sugu sarakstu nosaka saskaņā ar Regulu </w:t>
      </w:r>
      <w:r w:rsidRPr="002E570F">
        <w:rPr>
          <w:rFonts w:ascii="Times New Roman" w:hAnsi="Times New Roman" w:cs="Times New Roman"/>
          <w:sz w:val="28"/>
          <w:szCs w:val="28"/>
        </w:rPr>
        <w:t>Nr. 1143/2014.</w:t>
      </w:r>
    </w:p>
    <w:p w:rsidR="00E05DC6" w:rsidRDefault="00E05DC6" w:rsidP="00E05DC6">
      <w:pPr>
        <w:spacing w:after="240" w:line="240" w:lineRule="auto"/>
        <w:ind w:right="28" w:firstLine="720"/>
        <w:jc w:val="both"/>
        <w:rPr>
          <w:rFonts w:ascii="Times New Roman" w:hAnsi="Times New Roman" w:cs="Times New Roman"/>
          <w:sz w:val="28"/>
          <w:szCs w:val="28"/>
        </w:rPr>
      </w:pPr>
      <w:r>
        <w:rPr>
          <w:rFonts w:ascii="Times New Roman" w:hAnsi="Times New Roman" w:cs="Times New Roman"/>
          <w:sz w:val="28"/>
          <w:szCs w:val="28"/>
        </w:rPr>
        <w:t xml:space="preserve">(2) </w:t>
      </w:r>
      <w:r w:rsidRPr="00ED0789">
        <w:rPr>
          <w:rFonts w:ascii="Times New Roman" w:hAnsi="Times New Roman" w:cs="Times New Roman"/>
          <w:sz w:val="28"/>
          <w:szCs w:val="28"/>
        </w:rPr>
        <w:t xml:space="preserve">Latvijas invazīvo sugu sarakstā iekļauj sugu, kas </w:t>
      </w:r>
      <w:r w:rsidRPr="0041413F">
        <w:rPr>
          <w:rFonts w:ascii="Times New Roman" w:hAnsi="Times New Roman" w:cs="Times New Roman"/>
          <w:sz w:val="28"/>
          <w:szCs w:val="28"/>
        </w:rPr>
        <w:t xml:space="preserve">nav </w:t>
      </w:r>
      <w:r>
        <w:rPr>
          <w:rFonts w:ascii="Times New Roman" w:hAnsi="Times New Roman" w:cs="Times New Roman"/>
          <w:sz w:val="28"/>
          <w:szCs w:val="28"/>
        </w:rPr>
        <w:t xml:space="preserve">iekļauta </w:t>
      </w:r>
      <w:r w:rsidRPr="0041413F">
        <w:rPr>
          <w:rFonts w:ascii="Times New Roman" w:hAnsi="Times New Roman" w:cs="Times New Roman"/>
          <w:sz w:val="28"/>
          <w:szCs w:val="28"/>
        </w:rPr>
        <w:t>E</w:t>
      </w:r>
      <w:r>
        <w:rPr>
          <w:rFonts w:ascii="Times New Roman" w:hAnsi="Times New Roman" w:cs="Times New Roman"/>
          <w:sz w:val="28"/>
          <w:szCs w:val="28"/>
        </w:rPr>
        <w:t xml:space="preserve">iropas </w:t>
      </w:r>
      <w:r w:rsidRPr="0041413F">
        <w:rPr>
          <w:rFonts w:ascii="Times New Roman" w:hAnsi="Times New Roman" w:cs="Times New Roman"/>
          <w:sz w:val="28"/>
          <w:szCs w:val="28"/>
        </w:rPr>
        <w:t>S</w:t>
      </w:r>
      <w:r>
        <w:rPr>
          <w:rFonts w:ascii="Times New Roman" w:hAnsi="Times New Roman" w:cs="Times New Roman"/>
          <w:sz w:val="28"/>
          <w:szCs w:val="28"/>
        </w:rPr>
        <w:t>avienības</w:t>
      </w:r>
      <w:r w:rsidRPr="0041413F">
        <w:rPr>
          <w:rFonts w:ascii="Times New Roman" w:hAnsi="Times New Roman" w:cs="Times New Roman"/>
          <w:sz w:val="28"/>
          <w:szCs w:val="28"/>
        </w:rPr>
        <w:t xml:space="preserve"> invazīvo sugu sarakstā, tomēr saskaņā ar zinātniskiem pierādījumiem, neatkarīgi no izplatības, Latvijā ir uzskatāma par invazīvu</w:t>
      </w:r>
      <w:r>
        <w:rPr>
          <w:rFonts w:ascii="Times New Roman" w:hAnsi="Times New Roman" w:cs="Times New Roman"/>
          <w:sz w:val="28"/>
          <w:szCs w:val="28"/>
        </w:rPr>
        <w:t xml:space="preserve">. </w:t>
      </w:r>
      <w:r w:rsidRPr="00DA6127">
        <w:rPr>
          <w:rFonts w:ascii="Times New Roman" w:hAnsi="Times New Roman" w:cs="Times New Roman"/>
          <w:sz w:val="28"/>
          <w:szCs w:val="28"/>
        </w:rPr>
        <w:t>Sarakstu</w:t>
      </w:r>
      <w:r>
        <w:rPr>
          <w:rFonts w:ascii="Times New Roman" w:hAnsi="Times New Roman" w:cs="Times New Roman"/>
          <w:sz w:val="28"/>
          <w:szCs w:val="28"/>
        </w:rPr>
        <w:t xml:space="preserve"> </w:t>
      </w:r>
      <w:r w:rsidRPr="00DA6127">
        <w:rPr>
          <w:rFonts w:ascii="Times New Roman" w:hAnsi="Times New Roman" w:cs="Times New Roman"/>
          <w:sz w:val="28"/>
          <w:szCs w:val="28"/>
        </w:rPr>
        <w:t>nosaka Ministru kabinets.</w:t>
      </w:r>
    </w:p>
    <w:p w:rsidR="00E05DC6" w:rsidRDefault="00E05DC6" w:rsidP="00E05DC6">
      <w:pPr>
        <w:spacing w:after="240" w:line="240" w:lineRule="auto"/>
        <w:ind w:right="28" w:firstLine="720"/>
        <w:jc w:val="both"/>
        <w:rPr>
          <w:rFonts w:ascii="Times New Roman" w:hAnsi="Times New Roman" w:cs="Times New Roman"/>
          <w:sz w:val="28"/>
          <w:szCs w:val="28"/>
        </w:rPr>
      </w:pPr>
      <w:r>
        <w:rPr>
          <w:rFonts w:ascii="Times New Roman" w:hAnsi="Times New Roman" w:cs="Times New Roman"/>
          <w:sz w:val="28"/>
          <w:szCs w:val="28"/>
        </w:rPr>
        <w:t xml:space="preserve">(3) </w:t>
      </w:r>
      <w:r w:rsidRPr="00CA7DFB">
        <w:rPr>
          <w:rFonts w:ascii="Times New Roman" w:hAnsi="Times New Roman" w:cs="Times New Roman"/>
          <w:sz w:val="28"/>
          <w:szCs w:val="28"/>
        </w:rPr>
        <w:t xml:space="preserve">Prioritāras </w:t>
      </w:r>
      <w:r w:rsidRPr="007F1A3E">
        <w:rPr>
          <w:rFonts w:ascii="Times New Roman" w:hAnsi="Times New Roman" w:cs="Times New Roman"/>
          <w:sz w:val="28"/>
          <w:szCs w:val="28"/>
        </w:rPr>
        <w:t xml:space="preserve">ir potenciāli invazīvās sugas un </w:t>
      </w:r>
      <w:r w:rsidRPr="00CA7DFB">
        <w:rPr>
          <w:rFonts w:ascii="Times New Roman" w:hAnsi="Times New Roman" w:cs="Times New Roman"/>
          <w:sz w:val="28"/>
          <w:szCs w:val="28"/>
        </w:rPr>
        <w:t xml:space="preserve">tās invazīvās sugas, kas neatkarīgi no izplatības Latvijā rada būtisku kaitējumu bioloģiskajai daudzveidībai vai ekosistēmu pakalpojumiem, kā arī cilvēku veselībai vai tautsaimniecībai. </w:t>
      </w:r>
      <w:r w:rsidRPr="00860FEA">
        <w:rPr>
          <w:rFonts w:ascii="Times New Roman" w:hAnsi="Times New Roman" w:cs="Times New Roman"/>
          <w:sz w:val="28"/>
          <w:szCs w:val="28"/>
        </w:rPr>
        <w:t>Sugu prioritāti nosaka Ministru kabinets.</w:t>
      </w:r>
    </w:p>
    <w:p w:rsidR="00E05DC6" w:rsidRDefault="00E05DC6" w:rsidP="00E05DC6">
      <w:pPr>
        <w:spacing w:after="240" w:line="240" w:lineRule="auto"/>
        <w:ind w:right="28" w:firstLine="720"/>
        <w:jc w:val="both"/>
        <w:rPr>
          <w:rFonts w:ascii="Times New Roman" w:hAnsi="Times New Roman" w:cs="Times New Roman"/>
          <w:sz w:val="28"/>
          <w:szCs w:val="28"/>
        </w:rPr>
      </w:pPr>
    </w:p>
    <w:p w:rsidR="00E05DC6" w:rsidRDefault="00E05DC6" w:rsidP="00E05DC6">
      <w:pPr>
        <w:spacing w:after="240" w:line="240" w:lineRule="auto"/>
        <w:ind w:right="28" w:firstLine="720"/>
        <w:jc w:val="both"/>
        <w:rPr>
          <w:rFonts w:ascii="Times New Roman" w:hAnsi="Times New Roman" w:cs="Times New Roman"/>
          <w:sz w:val="28"/>
          <w:szCs w:val="28"/>
        </w:rPr>
      </w:pPr>
    </w:p>
    <w:p w:rsidR="00E05DC6" w:rsidRPr="0066468A" w:rsidRDefault="00E05DC6" w:rsidP="00E05DC6">
      <w:pPr>
        <w:spacing w:after="240" w:line="240" w:lineRule="auto"/>
        <w:ind w:left="1134" w:right="28"/>
        <w:jc w:val="both"/>
        <w:rPr>
          <w:rFonts w:ascii="Times New Roman" w:hAnsi="Times New Roman" w:cs="Times New Roman"/>
          <w:b/>
          <w:sz w:val="28"/>
          <w:szCs w:val="28"/>
        </w:rPr>
      </w:pPr>
      <w:r w:rsidRPr="0066468A">
        <w:rPr>
          <w:rFonts w:ascii="Times New Roman" w:hAnsi="Times New Roman" w:cs="Times New Roman"/>
          <w:b/>
          <w:sz w:val="28"/>
          <w:szCs w:val="28"/>
        </w:rPr>
        <w:lastRenderedPageBreak/>
        <w:t>25.</w:t>
      </w:r>
      <w:r>
        <w:rPr>
          <w:rFonts w:ascii="Times New Roman" w:hAnsi="Times New Roman" w:cs="Times New Roman"/>
          <w:b/>
          <w:sz w:val="28"/>
          <w:szCs w:val="28"/>
        </w:rPr>
        <w:t> </w:t>
      </w:r>
      <w:r w:rsidRPr="0066468A">
        <w:rPr>
          <w:rFonts w:ascii="Times New Roman" w:hAnsi="Times New Roman" w:cs="Times New Roman"/>
          <w:b/>
          <w:sz w:val="28"/>
          <w:szCs w:val="28"/>
        </w:rPr>
        <w:t xml:space="preserve">pants. Invazīvo sugu </w:t>
      </w:r>
      <w:r>
        <w:rPr>
          <w:rFonts w:ascii="Times New Roman" w:hAnsi="Times New Roman" w:cs="Times New Roman"/>
          <w:b/>
          <w:sz w:val="28"/>
          <w:szCs w:val="28"/>
        </w:rPr>
        <w:t xml:space="preserve">pārvaldība – kontrole, </w:t>
      </w:r>
      <w:r w:rsidRPr="0066468A">
        <w:rPr>
          <w:rFonts w:ascii="Times New Roman" w:hAnsi="Times New Roman" w:cs="Times New Roman"/>
          <w:b/>
          <w:sz w:val="28"/>
          <w:szCs w:val="28"/>
        </w:rPr>
        <w:t>izplatības ierobežošana un iznīcināšana</w:t>
      </w:r>
    </w:p>
    <w:p w:rsidR="00E05DC6" w:rsidRPr="00747796" w:rsidRDefault="00E05DC6" w:rsidP="00E05DC6">
      <w:pPr>
        <w:spacing w:after="240" w:line="240" w:lineRule="auto"/>
        <w:ind w:right="28" w:firstLine="720"/>
        <w:jc w:val="both"/>
        <w:rPr>
          <w:rFonts w:ascii="Times New Roman" w:hAnsi="Times New Roman" w:cs="Times New Roman"/>
          <w:sz w:val="28"/>
          <w:szCs w:val="28"/>
        </w:rPr>
      </w:pPr>
      <w:r w:rsidRPr="00747796">
        <w:rPr>
          <w:rFonts w:ascii="Times New Roman" w:hAnsi="Times New Roman" w:cs="Times New Roman"/>
          <w:sz w:val="28"/>
          <w:szCs w:val="28"/>
        </w:rPr>
        <w:t>(1) </w:t>
      </w:r>
      <w:r>
        <w:rPr>
          <w:rFonts w:ascii="Times New Roman" w:hAnsi="Times New Roman" w:cs="Times New Roman"/>
          <w:sz w:val="28"/>
          <w:szCs w:val="28"/>
        </w:rPr>
        <w:t>Eiropas Savienības un Latvijas i</w:t>
      </w:r>
      <w:r w:rsidRPr="00747796">
        <w:rPr>
          <w:rFonts w:ascii="Times New Roman" w:hAnsi="Times New Roman" w:cs="Times New Roman"/>
          <w:sz w:val="28"/>
          <w:szCs w:val="28"/>
        </w:rPr>
        <w:t>nvazīvo sugu sarakst</w:t>
      </w:r>
      <w:r>
        <w:rPr>
          <w:rFonts w:ascii="Times New Roman" w:hAnsi="Times New Roman" w:cs="Times New Roman"/>
          <w:sz w:val="28"/>
          <w:szCs w:val="28"/>
        </w:rPr>
        <w:t>ā iekļauto sugu</w:t>
      </w:r>
      <w:r w:rsidRPr="00747796">
        <w:rPr>
          <w:rFonts w:ascii="Times New Roman" w:hAnsi="Times New Roman" w:cs="Times New Roman"/>
          <w:sz w:val="28"/>
          <w:szCs w:val="28"/>
        </w:rPr>
        <w:t xml:space="preserve"> </w:t>
      </w:r>
      <w:r>
        <w:rPr>
          <w:rFonts w:ascii="Times New Roman" w:hAnsi="Times New Roman" w:cs="Times New Roman"/>
          <w:sz w:val="28"/>
          <w:szCs w:val="28"/>
        </w:rPr>
        <w:t>indivīdus</w:t>
      </w:r>
      <w:r w:rsidRPr="00747796">
        <w:rPr>
          <w:rFonts w:ascii="Times New Roman" w:hAnsi="Times New Roman" w:cs="Times New Roman"/>
          <w:sz w:val="28"/>
          <w:szCs w:val="28"/>
        </w:rPr>
        <w:t xml:space="preserve"> aizliegts apzināti:</w:t>
      </w:r>
    </w:p>
    <w:p w:rsidR="00E05DC6" w:rsidRDefault="00E05DC6" w:rsidP="00E05DC6">
      <w:pPr>
        <w:spacing w:after="240" w:line="240" w:lineRule="auto"/>
        <w:ind w:right="28" w:firstLine="720"/>
        <w:jc w:val="both"/>
        <w:rPr>
          <w:rFonts w:ascii="Times New Roman" w:hAnsi="Times New Roman" w:cs="Times New Roman"/>
          <w:sz w:val="28"/>
          <w:szCs w:val="28"/>
        </w:rPr>
      </w:pPr>
      <w:r>
        <w:rPr>
          <w:rFonts w:ascii="Times New Roman" w:hAnsi="Times New Roman" w:cs="Times New Roman"/>
          <w:sz w:val="28"/>
          <w:szCs w:val="28"/>
        </w:rPr>
        <w:t xml:space="preserve">1) ievest Latvijas teritorijā, tostarp </w:t>
      </w:r>
      <w:r w:rsidRPr="005056CD">
        <w:rPr>
          <w:rFonts w:ascii="Times New Roman" w:hAnsi="Times New Roman" w:cs="Times New Roman"/>
          <w:sz w:val="28"/>
          <w:szCs w:val="28"/>
        </w:rPr>
        <w:t>pārvietojot tranzīta muitas procedūrā</w:t>
      </w:r>
      <w:r>
        <w:rPr>
          <w:rFonts w:ascii="Times New Roman" w:hAnsi="Times New Roman" w:cs="Times New Roman"/>
          <w:sz w:val="28"/>
          <w:szCs w:val="28"/>
        </w:rPr>
        <w:t>;</w:t>
      </w:r>
      <w:r w:rsidRPr="00781DF4">
        <w:rPr>
          <w:rFonts w:ascii="Times New Roman" w:hAnsi="Times New Roman" w:cs="Times New Roman"/>
          <w:sz w:val="28"/>
          <w:szCs w:val="28"/>
        </w:rPr>
        <w:t xml:space="preserve"> </w:t>
      </w:r>
    </w:p>
    <w:p w:rsidR="00E05DC6" w:rsidRDefault="00E05DC6" w:rsidP="00E05DC6">
      <w:pPr>
        <w:spacing w:after="240" w:line="240" w:lineRule="auto"/>
        <w:ind w:right="28" w:firstLine="720"/>
        <w:jc w:val="both"/>
        <w:rPr>
          <w:rFonts w:ascii="Times New Roman" w:hAnsi="Times New Roman" w:cs="Times New Roman"/>
          <w:sz w:val="28"/>
          <w:szCs w:val="28"/>
        </w:rPr>
      </w:pPr>
      <w:r>
        <w:rPr>
          <w:rFonts w:ascii="Times New Roman" w:hAnsi="Times New Roman" w:cs="Times New Roman"/>
          <w:sz w:val="28"/>
          <w:szCs w:val="28"/>
        </w:rPr>
        <w:t>2) </w:t>
      </w:r>
      <w:r w:rsidRPr="004E0976">
        <w:rPr>
          <w:rFonts w:ascii="Times New Roman" w:hAnsi="Times New Roman" w:cs="Times New Roman"/>
          <w:sz w:val="28"/>
          <w:szCs w:val="28"/>
        </w:rPr>
        <w:t>turēt, audzēt un pavairot, arī ierobežotos apstākļos</w:t>
      </w:r>
      <w:r>
        <w:rPr>
          <w:rFonts w:ascii="Times New Roman" w:hAnsi="Times New Roman" w:cs="Times New Roman"/>
          <w:sz w:val="28"/>
          <w:szCs w:val="28"/>
        </w:rPr>
        <w:t>;</w:t>
      </w:r>
    </w:p>
    <w:p w:rsidR="00E05DC6" w:rsidRDefault="00E05DC6" w:rsidP="00E05DC6">
      <w:pPr>
        <w:spacing w:after="240" w:line="240" w:lineRule="auto"/>
        <w:ind w:right="28" w:firstLine="720"/>
        <w:jc w:val="both"/>
        <w:rPr>
          <w:rFonts w:ascii="Times New Roman" w:hAnsi="Times New Roman" w:cs="Times New Roman"/>
          <w:sz w:val="28"/>
          <w:szCs w:val="28"/>
        </w:rPr>
      </w:pPr>
      <w:r>
        <w:rPr>
          <w:rFonts w:ascii="Times New Roman" w:hAnsi="Times New Roman" w:cs="Times New Roman"/>
          <w:sz w:val="28"/>
          <w:szCs w:val="28"/>
        </w:rPr>
        <w:t>3) transportēt, izņemot transportēšanu uz objektu saistībā ar iznīcināšanu;</w:t>
      </w:r>
    </w:p>
    <w:p w:rsidR="00E05DC6" w:rsidRDefault="00E05DC6" w:rsidP="00E05DC6">
      <w:pPr>
        <w:spacing w:after="240" w:line="240" w:lineRule="auto"/>
        <w:ind w:right="28" w:firstLine="720"/>
        <w:jc w:val="both"/>
        <w:rPr>
          <w:rFonts w:ascii="Times New Roman" w:hAnsi="Times New Roman" w:cs="Times New Roman"/>
          <w:sz w:val="28"/>
          <w:szCs w:val="28"/>
        </w:rPr>
      </w:pPr>
      <w:r>
        <w:rPr>
          <w:rFonts w:ascii="Times New Roman" w:hAnsi="Times New Roman" w:cs="Times New Roman"/>
          <w:sz w:val="28"/>
          <w:szCs w:val="28"/>
        </w:rPr>
        <w:t>4) laist tirgū, lietot vai apmainīt;</w:t>
      </w:r>
    </w:p>
    <w:p w:rsidR="00E05DC6" w:rsidRDefault="00E05DC6" w:rsidP="00E05DC6">
      <w:pPr>
        <w:spacing w:after="240" w:line="240" w:lineRule="auto"/>
        <w:ind w:right="28" w:firstLine="720"/>
        <w:jc w:val="both"/>
        <w:rPr>
          <w:rFonts w:ascii="Times New Roman" w:hAnsi="Times New Roman" w:cs="Times New Roman"/>
          <w:sz w:val="28"/>
          <w:szCs w:val="28"/>
        </w:rPr>
      </w:pPr>
      <w:r>
        <w:rPr>
          <w:rFonts w:ascii="Times New Roman" w:hAnsi="Times New Roman" w:cs="Times New Roman"/>
          <w:sz w:val="28"/>
          <w:szCs w:val="28"/>
        </w:rPr>
        <w:t>5) izplatīt vidē.</w:t>
      </w:r>
    </w:p>
    <w:p w:rsidR="00E05DC6" w:rsidRDefault="00E05DC6" w:rsidP="00E05DC6">
      <w:pPr>
        <w:spacing w:after="240" w:line="240" w:lineRule="auto"/>
        <w:ind w:right="28" w:firstLine="720"/>
        <w:jc w:val="both"/>
        <w:rPr>
          <w:rFonts w:ascii="Times New Roman" w:hAnsi="Times New Roman" w:cs="Times New Roman"/>
          <w:sz w:val="28"/>
          <w:szCs w:val="28"/>
        </w:rPr>
      </w:pPr>
      <w:r>
        <w:rPr>
          <w:rFonts w:ascii="Times New Roman" w:hAnsi="Times New Roman" w:cs="Times New Roman"/>
          <w:sz w:val="28"/>
          <w:szCs w:val="28"/>
        </w:rPr>
        <w:t>(2) Atkāpes no šā panta pirmās daļas pieļaujamas gadījumos, ja</w:t>
      </w:r>
      <w:r w:rsidRPr="004E0976">
        <w:rPr>
          <w:rFonts w:ascii="Times New Roman" w:hAnsi="Times New Roman" w:cs="Times New Roman"/>
          <w:sz w:val="28"/>
          <w:szCs w:val="28"/>
        </w:rPr>
        <w:t xml:space="preserve"> ir saņemta </w:t>
      </w:r>
      <w:r w:rsidRPr="00B91F07">
        <w:rPr>
          <w:rFonts w:ascii="Times New Roman" w:hAnsi="Times New Roman" w:cs="Times New Roman"/>
          <w:sz w:val="28"/>
          <w:szCs w:val="28"/>
        </w:rPr>
        <w:t>atļauja</w:t>
      </w:r>
      <w:r>
        <w:rPr>
          <w:rFonts w:ascii="Times New Roman" w:hAnsi="Times New Roman" w:cs="Times New Roman"/>
          <w:sz w:val="28"/>
          <w:szCs w:val="28"/>
        </w:rPr>
        <w:t xml:space="preserve"> darbībām ar invazīvām sugām, ko nosaka Ministru kabinets.</w:t>
      </w:r>
    </w:p>
    <w:p w:rsidR="00E05DC6" w:rsidRPr="001410F6" w:rsidRDefault="00E05DC6" w:rsidP="00E05DC6">
      <w:pPr>
        <w:spacing w:after="240" w:line="240" w:lineRule="auto"/>
        <w:ind w:right="28" w:firstLine="720"/>
        <w:jc w:val="both"/>
        <w:rPr>
          <w:rFonts w:ascii="Times New Roman" w:hAnsi="Times New Roman" w:cs="Times New Roman"/>
          <w:sz w:val="28"/>
          <w:szCs w:val="28"/>
        </w:rPr>
      </w:pPr>
      <w:r w:rsidRPr="00315FE1">
        <w:rPr>
          <w:rFonts w:ascii="Times New Roman" w:hAnsi="Times New Roman" w:cs="Times New Roman"/>
          <w:sz w:val="28"/>
          <w:szCs w:val="28"/>
        </w:rPr>
        <w:t xml:space="preserve">(3) </w:t>
      </w:r>
      <w:r w:rsidRPr="00FC7DB5">
        <w:rPr>
          <w:rFonts w:ascii="Times New Roman" w:hAnsi="Times New Roman" w:cs="Times New Roman"/>
          <w:sz w:val="28"/>
          <w:szCs w:val="28"/>
        </w:rPr>
        <w:t xml:space="preserve">Eiropas Savienības un Latvijas invazīvo sugu saraksta sugu izplatības ierobežošanu un iznīcināšanu </w:t>
      </w:r>
      <w:r>
        <w:rPr>
          <w:rFonts w:ascii="Times New Roman" w:hAnsi="Times New Roman" w:cs="Times New Roman"/>
          <w:sz w:val="28"/>
          <w:szCs w:val="28"/>
        </w:rPr>
        <w:t xml:space="preserve">nosaka Ministru kabinets. </w:t>
      </w:r>
      <w:r w:rsidRPr="00315FE1">
        <w:rPr>
          <w:rFonts w:ascii="Times New Roman" w:hAnsi="Times New Roman" w:cs="Times New Roman"/>
          <w:sz w:val="28"/>
          <w:szCs w:val="28"/>
        </w:rPr>
        <w:t xml:space="preserve">Ierobežošanas un iznīcināšanas pasākumu izvēlē ņem vērā ietekmi uz nemērķa sugām un dzīvotnēm, vidi, cilvēku veselību, kā arī izmaksu </w:t>
      </w:r>
      <w:r>
        <w:rPr>
          <w:rFonts w:ascii="Times New Roman" w:hAnsi="Times New Roman" w:cs="Times New Roman"/>
          <w:sz w:val="28"/>
          <w:szCs w:val="28"/>
        </w:rPr>
        <w:t>un ieguvumu analīzi</w:t>
      </w:r>
      <w:r w:rsidRPr="00315FE1">
        <w:rPr>
          <w:rFonts w:ascii="Times New Roman" w:hAnsi="Times New Roman" w:cs="Times New Roman"/>
          <w:sz w:val="28"/>
          <w:szCs w:val="28"/>
        </w:rPr>
        <w:t>.</w:t>
      </w:r>
    </w:p>
    <w:p w:rsidR="00E05DC6" w:rsidRPr="00871C9D" w:rsidRDefault="00E05DC6" w:rsidP="00E05DC6">
      <w:pPr>
        <w:spacing w:after="240" w:line="240" w:lineRule="auto"/>
        <w:ind w:right="28" w:firstLine="720"/>
        <w:jc w:val="both"/>
        <w:rPr>
          <w:rFonts w:ascii="Times New Roman" w:hAnsi="Times New Roman" w:cs="Times New Roman"/>
          <w:sz w:val="28"/>
          <w:szCs w:val="28"/>
        </w:rPr>
      </w:pPr>
      <w:r w:rsidRPr="00B05F7E">
        <w:rPr>
          <w:rFonts w:ascii="Times New Roman" w:hAnsi="Times New Roman" w:cs="Times New Roman"/>
          <w:sz w:val="28"/>
          <w:szCs w:val="28"/>
        </w:rPr>
        <w:t>(4</w:t>
      </w:r>
      <w:r w:rsidRPr="00DA6127">
        <w:rPr>
          <w:rFonts w:ascii="Times New Roman" w:hAnsi="Times New Roman" w:cs="Times New Roman"/>
          <w:sz w:val="28"/>
          <w:szCs w:val="28"/>
        </w:rPr>
        <w:t>) </w:t>
      </w:r>
      <w:r w:rsidRPr="00B05F7E">
        <w:rPr>
          <w:rFonts w:ascii="Times New Roman" w:hAnsi="Times New Roman" w:cs="Times New Roman"/>
          <w:sz w:val="28"/>
          <w:szCs w:val="28"/>
        </w:rPr>
        <w:t xml:space="preserve">Atsevišķu invazīvo sugu izplatības ierobežošanas pasākumu īstenošanai saskaņā ar </w:t>
      </w:r>
      <w:r>
        <w:rPr>
          <w:rFonts w:ascii="Times New Roman" w:hAnsi="Times New Roman" w:cs="Times New Roman"/>
          <w:sz w:val="28"/>
          <w:szCs w:val="28"/>
        </w:rPr>
        <w:t xml:space="preserve">Ministru kabineta noteikto kārtību, </w:t>
      </w:r>
      <w:r w:rsidRPr="00DA6127">
        <w:rPr>
          <w:rFonts w:ascii="Times New Roman" w:hAnsi="Times New Roman" w:cs="Times New Roman"/>
          <w:sz w:val="28"/>
          <w:szCs w:val="28"/>
        </w:rPr>
        <w:t>iesaista vietējās pašvaldības</w:t>
      </w:r>
      <w:r w:rsidRPr="00B05F7E">
        <w:rPr>
          <w:rFonts w:ascii="Times New Roman" w:hAnsi="Times New Roman" w:cs="Times New Roman"/>
          <w:sz w:val="28"/>
          <w:szCs w:val="28"/>
        </w:rPr>
        <w:t>, kuras</w:t>
      </w:r>
      <w:r w:rsidRPr="00871C9D">
        <w:rPr>
          <w:rFonts w:ascii="Times New Roman" w:hAnsi="Times New Roman" w:cs="Times New Roman"/>
          <w:sz w:val="28"/>
          <w:szCs w:val="28"/>
        </w:rPr>
        <w:t>:</w:t>
      </w:r>
    </w:p>
    <w:p w:rsidR="00E05DC6" w:rsidRPr="00871C9D" w:rsidRDefault="00E05DC6" w:rsidP="00E05DC6">
      <w:pPr>
        <w:spacing w:after="240" w:line="240" w:lineRule="auto"/>
        <w:ind w:right="28" w:firstLine="720"/>
        <w:jc w:val="both"/>
        <w:rPr>
          <w:rFonts w:ascii="Times New Roman" w:hAnsi="Times New Roman" w:cs="Times New Roman"/>
          <w:sz w:val="28"/>
          <w:szCs w:val="28"/>
        </w:rPr>
      </w:pPr>
      <w:r w:rsidRPr="00871C9D">
        <w:rPr>
          <w:rFonts w:ascii="Times New Roman" w:hAnsi="Times New Roman" w:cs="Times New Roman"/>
          <w:sz w:val="28"/>
          <w:szCs w:val="28"/>
        </w:rPr>
        <w:t>1)</w:t>
      </w:r>
      <w:r>
        <w:rPr>
          <w:rFonts w:ascii="Times New Roman" w:hAnsi="Times New Roman" w:cs="Times New Roman"/>
          <w:sz w:val="28"/>
          <w:szCs w:val="28"/>
        </w:rPr>
        <w:t> </w:t>
      </w:r>
      <w:r w:rsidRPr="00871C9D">
        <w:rPr>
          <w:rFonts w:ascii="Times New Roman" w:hAnsi="Times New Roman" w:cs="Times New Roman"/>
          <w:sz w:val="28"/>
          <w:szCs w:val="28"/>
        </w:rPr>
        <w:t xml:space="preserve">pieņem lēmumu par invazīvo sugu izplatības ierobežošanas pasākumiem attiecīgās pašvaldības teritorijā un publicē to </w:t>
      </w:r>
      <w:r>
        <w:rPr>
          <w:rFonts w:ascii="Times New Roman" w:hAnsi="Times New Roman" w:cs="Times New Roman"/>
          <w:sz w:val="28"/>
          <w:szCs w:val="28"/>
        </w:rPr>
        <w:t>oficiālajā izdevumā</w:t>
      </w:r>
      <w:r w:rsidRPr="00871C9D">
        <w:rPr>
          <w:rFonts w:ascii="Times New Roman" w:hAnsi="Times New Roman" w:cs="Times New Roman"/>
          <w:sz w:val="28"/>
          <w:szCs w:val="28"/>
        </w:rPr>
        <w:t xml:space="preserve"> “Latvijas Vēstnesis”;</w:t>
      </w:r>
    </w:p>
    <w:p w:rsidR="00E05DC6" w:rsidRPr="00871C9D" w:rsidRDefault="00E05DC6" w:rsidP="00E05DC6">
      <w:pPr>
        <w:spacing w:after="240" w:line="240" w:lineRule="auto"/>
        <w:ind w:right="28" w:firstLine="720"/>
        <w:jc w:val="both"/>
        <w:rPr>
          <w:rFonts w:ascii="Times New Roman" w:hAnsi="Times New Roman" w:cs="Times New Roman"/>
          <w:sz w:val="28"/>
          <w:szCs w:val="28"/>
        </w:rPr>
      </w:pPr>
      <w:r w:rsidRPr="00B276CC">
        <w:rPr>
          <w:rFonts w:ascii="Times New Roman" w:hAnsi="Times New Roman" w:cs="Times New Roman"/>
          <w:sz w:val="28"/>
          <w:szCs w:val="28"/>
        </w:rPr>
        <w:t>2) ja nepieciešams, izveido ekspertu grupu, kuras sastāvā iekļauj attiecīgo</w:t>
      </w:r>
      <w:r>
        <w:rPr>
          <w:rFonts w:ascii="Times New Roman" w:hAnsi="Times New Roman" w:cs="Times New Roman"/>
          <w:sz w:val="28"/>
          <w:szCs w:val="28"/>
        </w:rPr>
        <w:t xml:space="preserve"> kompetento institūciju pārstāvjus, kas </w:t>
      </w:r>
      <w:r w:rsidRPr="00871C9D">
        <w:rPr>
          <w:rFonts w:ascii="Times New Roman" w:hAnsi="Times New Roman" w:cs="Times New Roman"/>
          <w:sz w:val="28"/>
          <w:szCs w:val="28"/>
        </w:rPr>
        <w:t>izstrādā attiecīgās pašvaldības invazīvo sugu izplatības ierobežošanas pasākumu plānu;</w:t>
      </w:r>
    </w:p>
    <w:p w:rsidR="00E05DC6" w:rsidRDefault="00E05DC6" w:rsidP="00E05DC6">
      <w:pPr>
        <w:spacing w:after="240" w:line="240" w:lineRule="auto"/>
        <w:ind w:right="28" w:firstLine="720"/>
        <w:jc w:val="both"/>
        <w:rPr>
          <w:rFonts w:ascii="Times New Roman" w:hAnsi="Times New Roman" w:cs="Times New Roman"/>
          <w:sz w:val="28"/>
          <w:szCs w:val="28"/>
        </w:rPr>
      </w:pPr>
      <w:r w:rsidRPr="00871C9D">
        <w:rPr>
          <w:rFonts w:ascii="Times New Roman" w:hAnsi="Times New Roman" w:cs="Times New Roman"/>
          <w:sz w:val="28"/>
          <w:szCs w:val="28"/>
        </w:rPr>
        <w:t>3)</w:t>
      </w:r>
      <w:r>
        <w:rPr>
          <w:rFonts w:ascii="Times New Roman" w:hAnsi="Times New Roman" w:cs="Times New Roman"/>
          <w:sz w:val="28"/>
          <w:szCs w:val="28"/>
        </w:rPr>
        <w:t> </w:t>
      </w:r>
      <w:r w:rsidRPr="00871C9D">
        <w:rPr>
          <w:rFonts w:ascii="Times New Roman" w:hAnsi="Times New Roman" w:cs="Times New Roman"/>
          <w:sz w:val="28"/>
          <w:szCs w:val="28"/>
        </w:rPr>
        <w:t xml:space="preserve">sadarbībā ar </w:t>
      </w:r>
      <w:r>
        <w:rPr>
          <w:rFonts w:ascii="Times New Roman" w:hAnsi="Times New Roman" w:cs="Times New Roman"/>
          <w:sz w:val="28"/>
          <w:szCs w:val="28"/>
        </w:rPr>
        <w:t>attiecīgajām kompetentajām institūcijām</w:t>
      </w:r>
      <w:r w:rsidRPr="00871C9D">
        <w:rPr>
          <w:rFonts w:ascii="Times New Roman" w:hAnsi="Times New Roman" w:cs="Times New Roman"/>
          <w:sz w:val="28"/>
          <w:szCs w:val="28"/>
        </w:rPr>
        <w:t xml:space="preserve"> organizē un koordinē invazīvo sugu ierobežošanas pasākumu </w:t>
      </w:r>
      <w:r w:rsidRPr="00A32E9E">
        <w:rPr>
          <w:rFonts w:ascii="Times New Roman" w:hAnsi="Times New Roman" w:cs="Times New Roman"/>
          <w:sz w:val="28"/>
          <w:szCs w:val="28"/>
        </w:rPr>
        <w:t xml:space="preserve">īstenošanu, ja zemes īpašnieks vai </w:t>
      </w:r>
      <w:r>
        <w:rPr>
          <w:rFonts w:ascii="Times New Roman" w:hAnsi="Times New Roman" w:cs="Times New Roman"/>
          <w:sz w:val="28"/>
          <w:szCs w:val="28"/>
        </w:rPr>
        <w:t>lietotājs</w:t>
      </w:r>
      <w:r w:rsidRPr="00A32E9E">
        <w:rPr>
          <w:rFonts w:ascii="Times New Roman" w:hAnsi="Times New Roman" w:cs="Times New Roman"/>
          <w:sz w:val="28"/>
          <w:szCs w:val="28"/>
        </w:rPr>
        <w:t xml:space="preserve"> neveic invazīvo sugu izplatības ierobežošanas pasākumus.</w:t>
      </w:r>
    </w:p>
    <w:p w:rsidR="00E05DC6" w:rsidRDefault="00E05DC6" w:rsidP="00E05DC6">
      <w:pPr>
        <w:spacing w:after="240" w:line="240" w:lineRule="auto"/>
        <w:ind w:right="28" w:firstLine="720"/>
        <w:jc w:val="both"/>
        <w:rPr>
          <w:rFonts w:ascii="Times New Roman" w:hAnsi="Times New Roman" w:cs="Times New Roman"/>
          <w:sz w:val="28"/>
          <w:szCs w:val="28"/>
        </w:rPr>
      </w:pPr>
      <w:r w:rsidRPr="00383EB8">
        <w:rPr>
          <w:rFonts w:ascii="Times New Roman" w:hAnsi="Times New Roman" w:cs="Times New Roman"/>
          <w:sz w:val="28"/>
          <w:szCs w:val="28"/>
        </w:rPr>
        <w:t>(</w:t>
      </w:r>
      <w:r>
        <w:rPr>
          <w:rFonts w:ascii="Times New Roman" w:hAnsi="Times New Roman" w:cs="Times New Roman"/>
          <w:sz w:val="28"/>
          <w:szCs w:val="28"/>
        </w:rPr>
        <w:t>5</w:t>
      </w:r>
      <w:r w:rsidRPr="00383EB8">
        <w:rPr>
          <w:rFonts w:ascii="Times New Roman" w:hAnsi="Times New Roman" w:cs="Times New Roman"/>
          <w:sz w:val="28"/>
          <w:szCs w:val="28"/>
        </w:rPr>
        <w:t>) Invazīvo augu sugu iznīcināšana visās teritorijās, kurās tās izplatījušās, kā arī šīm teritorijām piegulošajās teritorijās uzsākama un veicama vienā sezonā.</w:t>
      </w:r>
    </w:p>
    <w:p w:rsidR="00E05DC6" w:rsidRDefault="00E05DC6" w:rsidP="00E05DC6">
      <w:pPr>
        <w:spacing w:after="240" w:line="240" w:lineRule="auto"/>
        <w:ind w:right="28" w:firstLine="720"/>
        <w:jc w:val="both"/>
        <w:rPr>
          <w:rFonts w:ascii="Times New Roman" w:hAnsi="Times New Roman" w:cs="Times New Roman"/>
          <w:sz w:val="28"/>
          <w:szCs w:val="28"/>
        </w:rPr>
      </w:pPr>
      <w:r>
        <w:rPr>
          <w:rFonts w:ascii="Times New Roman" w:hAnsi="Times New Roman" w:cs="Times New Roman"/>
          <w:sz w:val="28"/>
          <w:szCs w:val="28"/>
        </w:rPr>
        <w:t>(6) I</w:t>
      </w:r>
      <w:r w:rsidRPr="00DF4748">
        <w:rPr>
          <w:rFonts w:ascii="Times New Roman" w:hAnsi="Times New Roman" w:cs="Times New Roman"/>
          <w:sz w:val="28"/>
          <w:szCs w:val="28"/>
        </w:rPr>
        <w:t>nvazīvo sugu sarakstā iekļautās</w:t>
      </w:r>
      <w:r>
        <w:rPr>
          <w:rFonts w:ascii="Times New Roman" w:hAnsi="Times New Roman" w:cs="Times New Roman"/>
          <w:sz w:val="28"/>
          <w:szCs w:val="28"/>
        </w:rPr>
        <w:t xml:space="preserve"> dzīvnieku sugas, kas sastopamas savvaļā, ir atļauts medīt, zvejot vai citādi iegūt, patērēt pārtikā un to pārstrādes produktus izmantot komerciālos nolūkos.</w:t>
      </w:r>
    </w:p>
    <w:p w:rsidR="00E05DC6" w:rsidRDefault="00E05DC6" w:rsidP="00E05DC6">
      <w:pPr>
        <w:spacing w:after="240" w:line="240" w:lineRule="auto"/>
        <w:ind w:right="28" w:firstLine="720"/>
        <w:jc w:val="both"/>
        <w:rPr>
          <w:rFonts w:ascii="Times New Roman" w:hAnsi="Times New Roman" w:cs="Times New Roman"/>
          <w:sz w:val="28"/>
          <w:szCs w:val="28"/>
        </w:rPr>
      </w:pPr>
    </w:p>
    <w:p w:rsidR="00E05DC6" w:rsidRDefault="00E05DC6" w:rsidP="00E05DC6">
      <w:pPr>
        <w:spacing w:after="240" w:line="240" w:lineRule="auto"/>
        <w:ind w:left="1134" w:right="28"/>
        <w:jc w:val="both"/>
        <w:rPr>
          <w:rFonts w:ascii="Times New Roman" w:hAnsi="Times New Roman" w:cs="Times New Roman"/>
          <w:b/>
          <w:sz w:val="28"/>
          <w:szCs w:val="28"/>
        </w:rPr>
      </w:pPr>
      <w:r>
        <w:rPr>
          <w:rFonts w:ascii="Times New Roman" w:hAnsi="Times New Roman" w:cs="Times New Roman"/>
          <w:b/>
          <w:sz w:val="28"/>
          <w:szCs w:val="28"/>
        </w:rPr>
        <w:lastRenderedPageBreak/>
        <w:t>26.pants. I</w:t>
      </w:r>
      <w:r w:rsidRPr="0066468A">
        <w:rPr>
          <w:rFonts w:ascii="Times New Roman" w:hAnsi="Times New Roman" w:cs="Times New Roman"/>
          <w:b/>
          <w:sz w:val="28"/>
          <w:szCs w:val="28"/>
        </w:rPr>
        <w:t xml:space="preserve">nvazīvo sugu </w:t>
      </w:r>
      <w:r>
        <w:rPr>
          <w:rFonts w:ascii="Times New Roman" w:hAnsi="Times New Roman" w:cs="Times New Roman"/>
          <w:b/>
          <w:sz w:val="28"/>
          <w:szCs w:val="28"/>
        </w:rPr>
        <w:t>izplatības apzināšana</w:t>
      </w:r>
    </w:p>
    <w:p w:rsidR="00E05DC6" w:rsidRPr="00FC1409" w:rsidRDefault="00E05DC6" w:rsidP="00E05DC6">
      <w:pPr>
        <w:spacing w:after="240" w:line="240" w:lineRule="auto"/>
        <w:ind w:right="28" w:firstLine="720"/>
        <w:jc w:val="both"/>
        <w:rPr>
          <w:rFonts w:ascii="Times New Roman" w:hAnsi="Times New Roman" w:cs="Times New Roman"/>
          <w:sz w:val="28"/>
          <w:szCs w:val="28"/>
        </w:rPr>
      </w:pPr>
      <w:r w:rsidRPr="00FC1409">
        <w:rPr>
          <w:rFonts w:ascii="Times New Roman" w:hAnsi="Times New Roman" w:cs="Times New Roman"/>
          <w:sz w:val="28"/>
          <w:szCs w:val="28"/>
        </w:rPr>
        <w:t>(1)</w:t>
      </w:r>
      <w:r>
        <w:rPr>
          <w:rFonts w:ascii="Times New Roman" w:hAnsi="Times New Roman" w:cs="Times New Roman"/>
          <w:sz w:val="28"/>
          <w:szCs w:val="28"/>
        </w:rPr>
        <w:t> </w:t>
      </w:r>
      <w:r w:rsidRPr="00FC1409">
        <w:rPr>
          <w:rFonts w:ascii="Times New Roman" w:hAnsi="Times New Roman" w:cs="Times New Roman"/>
          <w:sz w:val="28"/>
          <w:szCs w:val="28"/>
        </w:rPr>
        <w:t xml:space="preserve">Valsts augu aizsardzības dienests datus par invazīvo augu sugu izplatību </w:t>
      </w:r>
      <w:r>
        <w:rPr>
          <w:rFonts w:ascii="Times New Roman" w:hAnsi="Times New Roman" w:cs="Times New Roman"/>
          <w:sz w:val="28"/>
          <w:szCs w:val="28"/>
        </w:rPr>
        <w:t xml:space="preserve">un Dabas aizsardzības pārvalde </w:t>
      </w:r>
      <w:r w:rsidRPr="00FC1409">
        <w:rPr>
          <w:rFonts w:ascii="Times New Roman" w:hAnsi="Times New Roman" w:cs="Times New Roman"/>
          <w:sz w:val="28"/>
          <w:szCs w:val="28"/>
        </w:rPr>
        <w:t xml:space="preserve">datus par invazīvo sugu izplatību apkopo </w:t>
      </w:r>
      <w:r>
        <w:rPr>
          <w:rFonts w:ascii="Times New Roman" w:hAnsi="Times New Roman" w:cs="Times New Roman"/>
          <w:sz w:val="28"/>
          <w:szCs w:val="28"/>
        </w:rPr>
        <w:t>d</w:t>
      </w:r>
      <w:r w:rsidRPr="00FC38B9">
        <w:rPr>
          <w:rFonts w:ascii="Times New Roman" w:hAnsi="Times New Roman" w:cs="Times New Roman"/>
          <w:sz w:val="28"/>
          <w:szCs w:val="28"/>
        </w:rPr>
        <w:t>abas datu pārvaldības sistēmā</w:t>
      </w:r>
      <w:r>
        <w:rPr>
          <w:rFonts w:ascii="Times New Roman" w:hAnsi="Times New Roman" w:cs="Times New Roman"/>
          <w:sz w:val="28"/>
          <w:szCs w:val="28"/>
        </w:rPr>
        <w:t>. Šajā sistēmā esošā i</w:t>
      </w:r>
      <w:r w:rsidRPr="00FC1409">
        <w:rPr>
          <w:rFonts w:ascii="Times New Roman" w:hAnsi="Times New Roman" w:cs="Times New Roman"/>
          <w:sz w:val="28"/>
          <w:szCs w:val="28"/>
        </w:rPr>
        <w:t xml:space="preserve">nformācija </w:t>
      </w:r>
      <w:r>
        <w:rPr>
          <w:rFonts w:ascii="Times New Roman" w:hAnsi="Times New Roman" w:cs="Times New Roman"/>
          <w:sz w:val="28"/>
          <w:szCs w:val="28"/>
        </w:rPr>
        <w:t xml:space="preserve">par </w:t>
      </w:r>
      <w:r w:rsidRPr="001D7DEC">
        <w:rPr>
          <w:rFonts w:ascii="Times New Roman" w:hAnsi="Times New Roman" w:cs="Times New Roman"/>
          <w:sz w:val="28"/>
          <w:szCs w:val="28"/>
        </w:rPr>
        <w:t xml:space="preserve">invazīvajām sugām </w:t>
      </w:r>
      <w:r w:rsidRPr="00FC1409">
        <w:rPr>
          <w:rFonts w:ascii="Times New Roman" w:hAnsi="Times New Roman" w:cs="Times New Roman"/>
          <w:sz w:val="28"/>
          <w:szCs w:val="28"/>
        </w:rPr>
        <w:t>Ministru kabineta noteiktajā kārtībā ir brīvi pieejama sabiedrībai.</w:t>
      </w:r>
    </w:p>
    <w:p w:rsidR="00E05DC6" w:rsidRDefault="00E05DC6" w:rsidP="00E05DC6">
      <w:pPr>
        <w:spacing w:after="240" w:line="240" w:lineRule="auto"/>
        <w:ind w:right="28" w:firstLine="720"/>
        <w:jc w:val="both"/>
        <w:rPr>
          <w:rFonts w:ascii="Times New Roman" w:hAnsi="Times New Roman" w:cs="Times New Roman"/>
          <w:sz w:val="28"/>
          <w:szCs w:val="28"/>
        </w:rPr>
      </w:pPr>
      <w:r w:rsidRPr="00FC1409">
        <w:rPr>
          <w:rFonts w:ascii="Times New Roman" w:hAnsi="Times New Roman" w:cs="Times New Roman"/>
          <w:sz w:val="28"/>
          <w:szCs w:val="28"/>
        </w:rPr>
        <w:t>(</w:t>
      </w:r>
      <w:r>
        <w:rPr>
          <w:rFonts w:ascii="Times New Roman" w:hAnsi="Times New Roman" w:cs="Times New Roman"/>
          <w:sz w:val="28"/>
          <w:szCs w:val="28"/>
        </w:rPr>
        <w:t>2</w:t>
      </w:r>
      <w:r w:rsidRPr="00FC1409">
        <w:rPr>
          <w:rFonts w:ascii="Times New Roman" w:hAnsi="Times New Roman" w:cs="Times New Roman"/>
          <w:sz w:val="28"/>
          <w:szCs w:val="28"/>
        </w:rPr>
        <w:t>)</w:t>
      </w:r>
      <w:r>
        <w:rPr>
          <w:rFonts w:ascii="Times New Roman" w:hAnsi="Times New Roman" w:cs="Times New Roman"/>
          <w:sz w:val="28"/>
          <w:szCs w:val="28"/>
        </w:rPr>
        <w:t> </w:t>
      </w:r>
      <w:r w:rsidRPr="00FC1409">
        <w:rPr>
          <w:rFonts w:ascii="Times New Roman" w:hAnsi="Times New Roman" w:cs="Times New Roman"/>
          <w:sz w:val="28"/>
          <w:szCs w:val="28"/>
        </w:rPr>
        <w:t xml:space="preserve">Ikviena persona informē Valsts augu aizsardzības dienestu, ja tās rīcībā ir ziņas par </w:t>
      </w:r>
      <w:r w:rsidRPr="003C171A">
        <w:rPr>
          <w:rFonts w:ascii="Times New Roman" w:hAnsi="Times New Roman" w:cs="Times New Roman"/>
          <w:sz w:val="28"/>
          <w:szCs w:val="28"/>
        </w:rPr>
        <w:t>prioritā</w:t>
      </w:r>
      <w:r>
        <w:rPr>
          <w:rFonts w:ascii="Times New Roman" w:hAnsi="Times New Roman" w:cs="Times New Roman"/>
          <w:sz w:val="28"/>
          <w:szCs w:val="28"/>
        </w:rPr>
        <w:t>ru</w:t>
      </w:r>
      <w:r w:rsidRPr="003C171A">
        <w:rPr>
          <w:rFonts w:ascii="Times New Roman" w:hAnsi="Times New Roman" w:cs="Times New Roman"/>
          <w:sz w:val="28"/>
          <w:szCs w:val="28"/>
        </w:rPr>
        <w:t xml:space="preserve"> </w:t>
      </w:r>
      <w:r w:rsidRPr="00FC1409">
        <w:rPr>
          <w:rFonts w:ascii="Times New Roman" w:hAnsi="Times New Roman" w:cs="Times New Roman"/>
          <w:sz w:val="28"/>
          <w:szCs w:val="28"/>
        </w:rPr>
        <w:t>invazīvo augu sugu izplatību</w:t>
      </w:r>
      <w:r>
        <w:rPr>
          <w:rFonts w:ascii="Times New Roman" w:hAnsi="Times New Roman" w:cs="Times New Roman"/>
          <w:sz w:val="28"/>
          <w:szCs w:val="28"/>
        </w:rPr>
        <w:t xml:space="preserve">, vai Dabas aizsardzības pārvaldi – par pārējo </w:t>
      </w:r>
      <w:r w:rsidRPr="003C171A">
        <w:rPr>
          <w:rFonts w:ascii="Times New Roman" w:hAnsi="Times New Roman" w:cs="Times New Roman"/>
          <w:sz w:val="28"/>
          <w:szCs w:val="28"/>
        </w:rPr>
        <w:t>invazīvo sugu</w:t>
      </w:r>
      <w:r>
        <w:rPr>
          <w:rFonts w:ascii="Times New Roman" w:hAnsi="Times New Roman" w:cs="Times New Roman"/>
          <w:sz w:val="28"/>
          <w:szCs w:val="28"/>
        </w:rPr>
        <w:t xml:space="preserve"> </w:t>
      </w:r>
      <w:r w:rsidRPr="00FC1409">
        <w:rPr>
          <w:rFonts w:ascii="Times New Roman" w:hAnsi="Times New Roman" w:cs="Times New Roman"/>
          <w:sz w:val="28"/>
          <w:szCs w:val="28"/>
        </w:rPr>
        <w:t>izplatību</w:t>
      </w:r>
      <w:r>
        <w:rPr>
          <w:rFonts w:ascii="Times New Roman" w:hAnsi="Times New Roman" w:cs="Times New Roman"/>
          <w:sz w:val="28"/>
          <w:szCs w:val="28"/>
        </w:rPr>
        <w:t>.”</w:t>
      </w:r>
    </w:p>
    <w:p w:rsidR="00E05DC6" w:rsidRPr="00A26856" w:rsidRDefault="00E05DC6" w:rsidP="00E05DC6">
      <w:pPr>
        <w:pStyle w:val="ListParagraph"/>
        <w:numPr>
          <w:ilvl w:val="0"/>
          <w:numId w:val="1"/>
        </w:numPr>
        <w:spacing w:after="240" w:line="240" w:lineRule="auto"/>
        <w:ind w:right="28"/>
        <w:jc w:val="both"/>
        <w:rPr>
          <w:rFonts w:ascii="Times New Roman" w:hAnsi="Times New Roman" w:cs="Times New Roman"/>
          <w:sz w:val="28"/>
          <w:szCs w:val="28"/>
        </w:rPr>
      </w:pPr>
      <w:r w:rsidRPr="00A26856">
        <w:rPr>
          <w:rFonts w:ascii="Times New Roman" w:hAnsi="Times New Roman" w:cs="Times New Roman"/>
          <w:sz w:val="28"/>
          <w:szCs w:val="28"/>
        </w:rPr>
        <w:t>Papildināt likumu ar VII nodaļu šādā redakcijā:</w:t>
      </w:r>
    </w:p>
    <w:p w:rsidR="00E05DC6" w:rsidRPr="00CE093B" w:rsidRDefault="00E05DC6" w:rsidP="00E05DC6">
      <w:pPr>
        <w:spacing w:after="240" w:line="240" w:lineRule="auto"/>
        <w:ind w:right="28" w:firstLine="720"/>
        <w:jc w:val="center"/>
        <w:rPr>
          <w:rFonts w:ascii="Times New Roman" w:hAnsi="Times New Roman" w:cs="Times New Roman"/>
          <w:b/>
          <w:sz w:val="28"/>
          <w:szCs w:val="28"/>
        </w:rPr>
      </w:pPr>
      <w:r>
        <w:rPr>
          <w:rFonts w:ascii="Times New Roman" w:hAnsi="Times New Roman" w:cs="Times New Roman"/>
          <w:b/>
          <w:sz w:val="28"/>
          <w:szCs w:val="28"/>
        </w:rPr>
        <w:t>“</w:t>
      </w:r>
      <w:r w:rsidRPr="00CE093B">
        <w:rPr>
          <w:rFonts w:ascii="Times New Roman" w:hAnsi="Times New Roman" w:cs="Times New Roman"/>
          <w:b/>
          <w:sz w:val="28"/>
          <w:szCs w:val="28"/>
        </w:rPr>
        <w:t>VII nodaļa</w:t>
      </w:r>
    </w:p>
    <w:p w:rsidR="00E05DC6" w:rsidRPr="00CE093B" w:rsidRDefault="00E05DC6" w:rsidP="00E05DC6">
      <w:pPr>
        <w:spacing w:after="240"/>
        <w:ind w:firstLine="720"/>
        <w:jc w:val="center"/>
        <w:rPr>
          <w:rFonts w:ascii="Times New Roman" w:hAnsi="Times New Roman" w:cs="Times New Roman"/>
          <w:sz w:val="28"/>
          <w:szCs w:val="28"/>
        </w:rPr>
      </w:pPr>
      <w:r w:rsidRPr="00CE093B">
        <w:rPr>
          <w:rFonts w:ascii="Times New Roman" w:hAnsi="Times New Roman" w:cs="Times New Roman"/>
          <w:b/>
          <w:sz w:val="28"/>
          <w:szCs w:val="28"/>
        </w:rPr>
        <w:t xml:space="preserve">Administratīvā atbildība </w:t>
      </w:r>
      <w:bookmarkStart w:id="0" w:name="_Hlk25590121"/>
      <w:r w:rsidRPr="00CE093B">
        <w:rPr>
          <w:rFonts w:ascii="Times New Roman" w:hAnsi="Times New Roman" w:cs="Times New Roman"/>
          <w:b/>
          <w:sz w:val="28"/>
          <w:szCs w:val="28"/>
        </w:rPr>
        <w:t xml:space="preserve">invazīvo sugu izplatības ierobežošanas un iznīcināšanas jomā </w:t>
      </w:r>
      <w:bookmarkEnd w:id="0"/>
      <w:r w:rsidRPr="00CE093B">
        <w:rPr>
          <w:rFonts w:ascii="Times New Roman" w:hAnsi="Times New Roman" w:cs="Times New Roman"/>
          <w:b/>
          <w:sz w:val="28"/>
          <w:szCs w:val="28"/>
        </w:rPr>
        <w:t>un kompetence sodu piemērošanā</w:t>
      </w:r>
    </w:p>
    <w:p w:rsidR="00E05DC6" w:rsidRDefault="00E05DC6" w:rsidP="00E05DC6">
      <w:pPr>
        <w:spacing w:after="240"/>
        <w:ind w:left="284"/>
        <w:jc w:val="both"/>
        <w:rPr>
          <w:rFonts w:ascii="Times New Roman" w:hAnsi="Times New Roman" w:cs="Times New Roman"/>
          <w:b/>
          <w:sz w:val="28"/>
          <w:szCs w:val="28"/>
        </w:rPr>
      </w:pPr>
      <w:r w:rsidRPr="00DB528D">
        <w:rPr>
          <w:rFonts w:ascii="Times New Roman" w:hAnsi="Times New Roman" w:cs="Times New Roman"/>
          <w:b/>
          <w:sz w:val="28"/>
          <w:szCs w:val="28"/>
        </w:rPr>
        <w:t>28.pants.</w:t>
      </w:r>
      <w:r w:rsidRPr="00A4138A">
        <w:rPr>
          <w:rFonts w:ascii="Times New Roman" w:hAnsi="Times New Roman" w:cs="Times New Roman"/>
          <w:sz w:val="28"/>
          <w:szCs w:val="28"/>
        </w:rPr>
        <w:t xml:space="preserve"> </w:t>
      </w:r>
      <w:r w:rsidRPr="00A4138A">
        <w:rPr>
          <w:rFonts w:ascii="Times New Roman" w:hAnsi="Times New Roman" w:cs="Times New Roman"/>
          <w:b/>
          <w:sz w:val="28"/>
          <w:szCs w:val="28"/>
        </w:rPr>
        <w:t>Administratīvā atbildība invazīvo sugu izplatības ierobežošanas</w:t>
      </w:r>
      <w:r>
        <w:rPr>
          <w:rFonts w:ascii="Times New Roman" w:hAnsi="Times New Roman" w:cs="Times New Roman"/>
          <w:b/>
          <w:sz w:val="28"/>
          <w:szCs w:val="28"/>
        </w:rPr>
        <w:t xml:space="preserve">, </w:t>
      </w:r>
      <w:r w:rsidRPr="00DB528D">
        <w:rPr>
          <w:rFonts w:ascii="Times New Roman" w:hAnsi="Times New Roman" w:cs="Times New Roman"/>
          <w:b/>
          <w:sz w:val="28"/>
          <w:szCs w:val="28"/>
        </w:rPr>
        <w:t xml:space="preserve">iznīcināšanas </w:t>
      </w:r>
      <w:r>
        <w:rPr>
          <w:rFonts w:ascii="Times New Roman" w:hAnsi="Times New Roman" w:cs="Times New Roman"/>
          <w:b/>
          <w:sz w:val="28"/>
          <w:szCs w:val="28"/>
        </w:rPr>
        <w:t xml:space="preserve">un apzināšanas </w:t>
      </w:r>
      <w:r w:rsidRPr="00DB528D">
        <w:rPr>
          <w:rFonts w:ascii="Times New Roman" w:hAnsi="Times New Roman" w:cs="Times New Roman"/>
          <w:b/>
          <w:sz w:val="28"/>
          <w:szCs w:val="28"/>
        </w:rPr>
        <w:t>jomā</w:t>
      </w:r>
    </w:p>
    <w:p w:rsidR="00E05DC6" w:rsidRPr="00DB528D" w:rsidRDefault="00E05DC6" w:rsidP="00E05DC6">
      <w:pPr>
        <w:spacing w:after="120" w:line="240" w:lineRule="auto"/>
        <w:ind w:right="28" w:firstLine="720"/>
        <w:jc w:val="both"/>
        <w:rPr>
          <w:rFonts w:ascii="Times New Roman" w:hAnsi="Times New Roman" w:cs="Times New Roman"/>
          <w:sz w:val="28"/>
          <w:szCs w:val="28"/>
        </w:rPr>
      </w:pPr>
      <w:r w:rsidRPr="00DB528D">
        <w:rPr>
          <w:rFonts w:ascii="Times New Roman" w:hAnsi="Times New Roman" w:cs="Times New Roman"/>
          <w:sz w:val="28"/>
          <w:szCs w:val="28"/>
        </w:rPr>
        <w:t>(1) Par invazīvās sugas indivīdu</w:t>
      </w:r>
      <w:r w:rsidRPr="007C2E6C">
        <w:rPr>
          <w:rFonts w:ascii="Times New Roman" w:hAnsi="Times New Roman" w:cs="Times New Roman"/>
          <w:sz w:val="28"/>
          <w:szCs w:val="28"/>
        </w:rPr>
        <w:t xml:space="preserve"> ievešanu valstī, tostarp pārvietojot tranzīta muitas procedūrā, vai transportēšanu uz Eiropas Savienību vai no tās, vai Eiropas Savienības robežās, izņemot sugas transportēšanu uz objektu saistībā ar izskaušanu, piemēro naudas sodu fiziskajām personām no desmit līdz trīssimt</w:t>
      </w:r>
      <w:r w:rsidRPr="00DB528D">
        <w:rPr>
          <w:rFonts w:ascii="Times New Roman" w:hAnsi="Times New Roman" w:cs="Times New Roman"/>
          <w:sz w:val="28"/>
          <w:szCs w:val="28"/>
        </w:rPr>
        <w:t xml:space="preserve">, bet juridiskajām personām – no </w:t>
      </w:r>
      <w:r w:rsidRPr="007C2E6C">
        <w:rPr>
          <w:rFonts w:ascii="Times New Roman" w:hAnsi="Times New Roman" w:cs="Times New Roman"/>
          <w:sz w:val="28"/>
          <w:szCs w:val="28"/>
        </w:rPr>
        <w:t>sešdesmit līdz sešsimt</w:t>
      </w:r>
      <w:r w:rsidRPr="00DB528D">
        <w:rPr>
          <w:rFonts w:ascii="Times New Roman" w:hAnsi="Times New Roman" w:cs="Times New Roman"/>
          <w:sz w:val="28"/>
          <w:szCs w:val="28"/>
        </w:rPr>
        <w:t xml:space="preserve"> naudas soda vienībām.</w:t>
      </w:r>
    </w:p>
    <w:p w:rsidR="00E05DC6" w:rsidRPr="007C2E6C" w:rsidRDefault="00E05DC6" w:rsidP="00E05DC6">
      <w:pPr>
        <w:spacing w:after="120" w:line="240" w:lineRule="auto"/>
        <w:ind w:right="28" w:firstLine="720"/>
        <w:jc w:val="both"/>
        <w:rPr>
          <w:rFonts w:ascii="Times New Roman" w:hAnsi="Times New Roman" w:cs="Times New Roman"/>
          <w:sz w:val="28"/>
          <w:szCs w:val="28"/>
        </w:rPr>
      </w:pPr>
      <w:r w:rsidRPr="007C2E6C">
        <w:rPr>
          <w:rFonts w:ascii="Times New Roman" w:hAnsi="Times New Roman" w:cs="Times New Roman"/>
          <w:sz w:val="28"/>
          <w:szCs w:val="28"/>
        </w:rPr>
        <w:t xml:space="preserve">(2) </w:t>
      </w:r>
      <w:r w:rsidRPr="00DB528D">
        <w:rPr>
          <w:rFonts w:ascii="Times New Roman" w:hAnsi="Times New Roman" w:cs="Times New Roman"/>
          <w:sz w:val="28"/>
          <w:szCs w:val="28"/>
        </w:rPr>
        <w:t xml:space="preserve">Par invazīvo sugu indivīdu turēšanu, izmantošanu, </w:t>
      </w:r>
      <w:r w:rsidRPr="007C2E6C">
        <w:rPr>
          <w:rFonts w:ascii="Times New Roman" w:hAnsi="Times New Roman" w:cs="Times New Roman"/>
          <w:sz w:val="28"/>
          <w:szCs w:val="28"/>
        </w:rPr>
        <w:t xml:space="preserve">tostarp ierobežotos apstākļos, tajā skaitā pētniecībai vai ex situ saglabāšanai, bez kompetentās iestādes izsniegtas atļaujas, – piemēro naudas sodu fiziskajām personām no četrpadsmit līdz simt četrdesmit, </w:t>
      </w:r>
      <w:r w:rsidRPr="00DB528D">
        <w:rPr>
          <w:rFonts w:ascii="Times New Roman" w:hAnsi="Times New Roman" w:cs="Times New Roman"/>
          <w:sz w:val="28"/>
          <w:szCs w:val="28"/>
        </w:rPr>
        <w:t>bet juridiskām personām – no</w:t>
      </w:r>
      <w:r w:rsidRPr="007C2E6C">
        <w:rPr>
          <w:rFonts w:ascii="Times New Roman" w:hAnsi="Times New Roman" w:cs="Times New Roman"/>
          <w:sz w:val="28"/>
          <w:szCs w:val="28"/>
        </w:rPr>
        <w:t xml:space="preserve"> divdesmit astoņām līdz piecsimt astoņdesmit </w:t>
      </w:r>
      <w:r w:rsidRPr="00DB528D">
        <w:rPr>
          <w:rFonts w:ascii="Times New Roman" w:hAnsi="Times New Roman" w:cs="Times New Roman"/>
          <w:sz w:val="28"/>
          <w:szCs w:val="28"/>
        </w:rPr>
        <w:t>naudas soda vienībām.</w:t>
      </w:r>
    </w:p>
    <w:p w:rsidR="00E05DC6" w:rsidRPr="007C2E6C" w:rsidRDefault="00E05DC6" w:rsidP="00E05DC6">
      <w:pPr>
        <w:spacing w:after="120" w:line="240" w:lineRule="auto"/>
        <w:ind w:right="28" w:firstLine="720"/>
        <w:jc w:val="both"/>
        <w:rPr>
          <w:rFonts w:ascii="Times New Roman" w:hAnsi="Times New Roman" w:cs="Times New Roman"/>
          <w:sz w:val="28"/>
          <w:szCs w:val="28"/>
        </w:rPr>
      </w:pPr>
      <w:r w:rsidRPr="007C2E6C">
        <w:rPr>
          <w:rFonts w:ascii="Times New Roman" w:hAnsi="Times New Roman" w:cs="Times New Roman"/>
          <w:sz w:val="28"/>
          <w:szCs w:val="28"/>
        </w:rPr>
        <w:t xml:space="preserve">(3) </w:t>
      </w:r>
      <w:r w:rsidRPr="00DB528D">
        <w:rPr>
          <w:rFonts w:ascii="Times New Roman" w:hAnsi="Times New Roman" w:cs="Times New Roman"/>
          <w:sz w:val="28"/>
          <w:szCs w:val="28"/>
        </w:rPr>
        <w:t xml:space="preserve">Par invazīvo sugu </w:t>
      </w:r>
      <w:r w:rsidRPr="007C2E6C">
        <w:rPr>
          <w:rFonts w:ascii="Times New Roman" w:hAnsi="Times New Roman" w:cs="Times New Roman"/>
          <w:sz w:val="28"/>
          <w:szCs w:val="28"/>
        </w:rPr>
        <w:t>indivīdu tirdzniecību, maiņu vai jebkura cita veida nodošanu citām personām – piemēro naudas sodu fiziskajām personām no divdesmit</w:t>
      </w:r>
      <w:r w:rsidRPr="00DB528D">
        <w:rPr>
          <w:rFonts w:ascii="Times New Roman" w:hAnsi="Times New Roman" w:cs="Times New Roman"/>
          <w:sz w:val="28"/>
          <w:szCs w:val="28"/>
        </w:rPr>
        <w:t xml:space="preserve"> līdz simt četrdesmit, bet juridiskajām personām – no sešdesmit līdz sešsimt naudas soda vienībām.</w:t>
      </w:r>
    </w:p>
    <w:p w:rsidR="00E05DC6" w:rsidRPr="007C2E6C" w:rsidRDefault="00E05DC6" w:rsidP="00E05DC6">
      <w:pPr>
        <w:spacing w:after="120" w:line="240" w:lineRule="auto"/>
        <w:ind w:right="28" w:firstLine="720"/>
        <w:jc w:val="both"/>
        <w:rPr>
          <w:rFonts w:ascii="Times New Roman" w:hAnsi="Times New Roman" w:cs="Times New Roman"/>
          <w:sz w:val="28"/>
          <w:szCs w:val="28"/>
        </w:rPr>
      </w:pPr>
      <w:r w:rsidRPr="007C2E6C">
        <w:rPr>
          <w:rFonts w:ascii="Times New Roman" w:hAnsi="Times New Roman" w:cs="Times New Roman"/>
          <w:sz w:val="28"/>
          <w:szCs w:val="28"/>
        </w:rPr>
        <w:t xml:space="preserve">(4) </w:t>
      </w:r>
      <w:r w:rsidRPr="00DB528D">
        <w:rPr>
          <w:rFonts w:ascii="Times New Roman" w:hAnsi="Times New Roman" w:cs="Times New Roman"/>
          <w:sz w:val="28"/>
          <w:szCs w:val="28"/>
        </w:rPr>
        <w:t xml:space="preserve">Par invazīvo sugu indivīdu </w:t>
      </w:r>
      <w:r w:rsidRPr="007C2E6C">
        <w:rPr>
          <w:rFonts w:ascii="Times New Roman" w:hAnsi="Times New Roman" w:cs="Times New Roman"/>
          <w:sz w:val="28"/>
          <w:szCs w:val="28"/>
        </w:rPr>
        <w:t>izplatīšanu vidē, tostarp par invazīvo sugu izplatības ierobežošanas pasākumu neveikšanu, vairošanās</w:t>
      </w:r>
      <w:r w:rsidRPr="00DB528D">
        <w:rPr>
          <w:rFonts w:ascii="Times New Roman" w:hAnsi="Times New Roman" w:cs="Times New Roman"/>
          <w:sz w:val="28"/>
          <w:szCs w:val="28"/>
        </w:rPr>
        <w:t xml:space="preserve"> pieļaušanu – piemēro brīdinājumu vai naudas sodu fiziskajām personām no </w:t>
      </w:r>
      <w:r w:rsidRPr="007C2E6C">
        <w:rPr>
          <w:rFonts w:ascii="Times New Roman" w:hAnsi="Times New Roman" w:cs="Times New Roman"/>
          <w:sz w:val="28"/>
          <w:szCs w:val="28"/>
        </w:rPr>
        <w:t xml:space="preserve">desmit līdz trīssimt , bet juridiskajām personām – no sešdesmit </w:t>
      </w:r>
      <w:r w:rsidRPr="00DB528D">
        <w:rPr>
          <w:rFonts w:ascii="Times New Roman" w:hAnsi="Times New Roman" w:cs="Times New Roman"/>
          <w:sz w:val="28"/>
          <w:szCs w:val="28"/>
        </w:rPr>
        <w:t>līdz sešsimt</w:t>
      </w:r>
      <w:r w:rsidRPr="00DB528D" w:rsidDel="00D65D70">
        <w:rPr>
          <w:rFonts w:ascii="Times New Roman" w:hAnsi="Times New Roman" w:cs="Times New Roman"/>
          <w:sz w:val="28"/>
          <w:szCs w:val="28"/>
        </w:rPr>
        <w:t xml:space="preserve"> </w:t>
      </w:r>
      <w:r w:rsidRPr="007C2E6C">
        <w:rPr>
          <w:rFonts w:ascii="Times New Roman" w:hAnsi="Times New Roman" w:cs="Times New Roman"/>
          <w:sz w:val="28"/>
          <w:szCs w:val="28"/>
        </w:rPr>
        <w:t>naudas soda vienībām.</w:t>
      </w:r>
    </w:p>
    <w:p w:rsidR="00E05DC6" w:rsidRDefault="00E05DC6" w:rsidP="00E05DC6">
      <w:pPr>
        <w:spacing w:after="120" w:line="240" w:lineRule="auto"/>
        <w:ind w:right="28" w:firstLine="720"/>
        <w:jc w:val="both"/>
        <w:rPr>
          <w:rFonts w:ascii="Times New Roman" w:hAnsi="Times New Roman" w:cs="Times New Roman"/>
          <w:sz w:val="28"/>
          <w:szCs w:val="28"/>
        </w:rPr>
      </w:pPr>
      <w:r w:rsidRPr="007C2E6C">
        <w:rPr>
          <w:rFonts w:ascii="Times New Roman" w:hAnsi="Times New Roman" w:cs="Times New Roman"/>
          <w:sz w:val="28"/>
          <w:szCs w:val="28"/>
        </w:rPr>
        <w:t>(5</w:t>
      </w:r>
      <w:r w:rsidRPr="00DB528D">
        <w:rPr>
          <w:rFonts w:ascii="Times New Roman" w:hAnsi="Times New Roman" w:cs="Times New Roman"/>
          <w:sz w:val="28"/>
          <w:szCs w:val="28"/>
        </w:rPr>
        <w:t>) Par informācijas nesniegšanu kompetentajām institūcijām par invazīvo sugu invadētajām platībām – piemēro brīdinājumu vai naudas sodu fiziskām</w:t>
      </w:r>
      <w:r w:rsidRPr="00315FE1">
        <w:rPr>
          <w:rFonts w:ascii="Times New Roman" w:hAnsi="Times New Roman" w:cs="Times New Roman"/>
          <w:sz w:val="28"/>
          <w:szCs w:val="28"/>
        </w:rPr>
        <w:t xml:space="preserve"> personām no divām līdz divdesmit naudas soda vienībām, bet juridiskām personām – no desmit līdz četrdesmit naudas soda vienībām.</w:t>
      </w:r>
    </w:p>
    <w:p w:rsidR="00E05DC6" w:rsidRPr="00CE093B" w:rsidRDefault="00E05DC6" w:rsidP="00E05DC6">
      <w:pPr>
        <w:spacing w:after="240"/>
        <w:ind w:firstLine="360"/>
        <w:jc w:val="both"/>
        <w:rPr>
          <w:rFonts w:ascii="Times New Roman" w:hAnsi="Times New Roman" w:cs="Times New Roman"/>
          <w:b/>
          <w:sz w:val="28"/>
          <w:szCs w:val="28"/>
        </w:rPr>
      </w:pPr>
      <w:r>
        <w:rPr>
          <w:rFonts w:ascii="Times New Roman" w:hAnsi="Times New Roman" w:cs="Times New Roman"/>
          <w:b/>
          <w:sz w:val="28"/>
          <w:szCs w:val="28"/>
        </w:rPr>
        <w:lastRenderedPageBreak/>
        <w:t>29.</w:t>
      </w:r>
      <w:r w:rsidRPr="00CE093B">
        <w:rPr>
          <w:rFonts w:ascii="Times New Roman" w:hAnsi="Times New Roman" w:cs="Times New Roman"/>
          <w:b/>
          <w:sz w:val="28"/>
          <w:szCs w:val="28"/>
        </w:rPr>
        <w:t>pants. Kompetence sodu piemērošanā</w:t>
      </w:r>
    </w:p>
    <w:p w:rsidR="00E05DC6" w:rsidRPr="00CE093B" w:rsidRDefault="00E05DC6" w:rsidP="00E05DC6">
      <w:pPr>
        <w:spacing w:after="120"/>
        <w:ind w:firstLine="284"/>
        <w:jc w:val="both"/>
        <w:rPr>
          <w:rFonts w:ascii="Times New Roman" w:hAnsi="Times New Roman" w:cs="Times New Roman"/>
          <w:sz w:val="28"/>
          <w:szCs w:val="28"/>
        </w:rPr>
      </w:pPr>
      <w:r w:rsidRPr="00CE093B">
        <w:rPr>
          <w:rFonts w:ascii="Times New Roman" w:hAnsi="Times New Roman" w:cs="Times New Roman"/>
          <w:sz w:val="28"/>
          <w:szCs w:val="28"/>
        </w:rPr>
        <w:t>(1) Administratīv</w:t>
      </w:r>
      <w:r>
        <w:rPr>
          <w:rFonts w:ascii="Times New Roman" w:hAnsi="Times New Roman" w:cs="Times New Roman"/>
          <w:sz w:val="28"/>
          <w:szCs w:val="28"/>
        </w:rPr>
        <w:t>ā</w:t>
      </w:r>
      <w:r w:rsidRPr="00CE093B">
        <w:rPr>
          <w:rFonts w:ascii="Times New Roman" w:hAnsi="Times New Roman" w:cs="Times New Roman"/>
          <w:sz w:val="28"/>
          <w:szCs w:val="28"/>
        </w:rPr>
        <w:t xml:space="preserve"> pārkāpum</w:t>
      </w:r>
      <w:r>
        <w:rPr>
          <w:rFonts w:ascii="Times New Roman" w:hAnsi="Times New Roman" w:cs="Times New Roman"/>
          <w:sz w:val="28"/>
          <w:szCs w:val="28"/>
        </w:rPr>
        <w:t>a</w:t>
      </w:r>
      <w:r w:rsidRPr="00CE093B">
        <w:rPr>
          <w:rFonts w:ascii="Times New Roman" w:hAnsi="Times New Roman" w:cs="Times New Roman"/>
          <w:sz w:val="28"/>
          <w:szCs w:val="28"/>
        </w:rPr>
        <w:t xml:space="preserve"> procesu par šā likuma 2</w:t>
      </w:r>
      <w:r>
        <w:rPr>
          <w:rFonts w:ascii="Times New Roman" w:hAnsi="Times New Roman" w:cs="Times New Roman"/>
          <w:sz w:val="28"/>
          <w:szCs w:val="28"/>
        </w:rPr>
        <w:t>8</w:t>
      </w:r>
      <w:r w:rsidRPr="00CE093B">
        <w:rPr>
          <w:rFonts w:ascii="Times New Roman" w:hAnsi="Times New Roman" w:cs="Times New Roman"/>
          <w:sz w:val="28"/>
          <w:szCs w:val="28"/>
        </w:rPr>
        <w:t>.pant</w:t>
      </w:r>
      <w:r>
        <w:rPr>
          <w:rFonts w:ascii="Times New Roman" w:hAnsi="Times New Roman" w:cs="Times New Roman"/>
          <w:sz w:val="28"/>
          <w:szCs w:val="28"/>
        </w:rPr>
        <w:t>a pirmajā daļā</w:t>
      </w:r>
      <w:r w:rsidRPr="00CE093B">
        <w:rPr>
          <w:rFonts w:ascii="Times New Roman" w:hAnsi="Times New Roman" w:cs="Times New Roman"/>
          <w:sz w:val="28"/>
          <w:szCs w:val="28"/>
        </w:rPr>
        <w:t xml:space="preserve"> minētajiem pārkāpumiem veic Pārtikas un veterinārais dienests un Valsts ieņēmumu dienest</w:t>
      </w:r>
      <w:r>
        <w:rPr>
          <w:rFonts w:ascii="Times New Roman" w:hAnsi="Times New Roman" w:cs="Times New Roman"/>
          <w:sz w:val="28"/>
          <w:szCs w:val="28"/>
        </w:rPr>
        <w:t>a Muitas pārvalde</w:t>
      </w:r>
      <w:r w:rsidRPr="00CE093B">
        <w:rPr>
          <w:rFonts w:ascii="Times New Roman" w:hAnsi="Times New Roman" w:cs="Times New Roman"/>
          <w:sz w:val="28"/>
          <w:szCs w:val="28"/>
        </w:rPr>
        <w:t>.</w:t>
      </w:r>
    </w:p>
    <w:p w:rsidR="00E05DC6" w:rsidRPr="00CE093B" w:rsidRDefault="00E05DC6" w:rsidP="00E05DC6">
      <w:pPr>
        <w:spacing w:after="120"/>
        <w:ind w:firstLine="284"/>
        <w:jc w:val="both"/>
        <w:rPr>
          <w:rFonts w:ascii="Times New Roman" w:hAnsi="Times New Roman" w:cs="Times New Roman"/>
          <w:sz w:val="28"/>
          <w:szCs w:val="28"/>
        </w:rPr>
      </w:pPr>
      <w:r w:rsidRPr="00CE093B">
        <w:rPr>
          <w:rFonts w:ascii="Times New Roman" w:hAnsi="Times New Roman" w:cs="Times New Roman"/>
          <w:sz w:val="28"/>
          <w:szCs w:val="28"/>
        </w:rPr>
        <w:t>(2) Administratīv</w:t>
      </w:r>
      <w:r>
        <w:rPr>
          <w:rFonts w:ascii="Times New Roman" w:hAnsi="Times New Roman" w:cs="Times New Roman"/>
          <w:sz w:val="28"/>
          <w:szCs w:val="28"/>
        </w:rPr>
        <w:t>ā</w:t>
      </w:r>
      <w:r w:rsidRPr="00CE093B">
        <w:rPr>
          <w:rFonts w:ascii="Times New Roman" w:hAnsi="Times New Roman" w:cs="Times New Roman"/>
          <w:sz w:val="28"/>
          <w:szCs w:val="28"/>
        </w:rPr>
        <w:t xml:space="preserve"> pārkāpum</w:t>
      </w:r>
      <w:r>
        <w:rPr>
          <w:rFonts w:ascii="Times New Roman" w:hAnsi="Times New Roman" w:cs="Times New Roman"/>
          <w:sz w:val="28"/>
          <w:szCs w:val="28"/>
        </w:rPr>
        <w:t>a</w:t>
      </w:r>
      <w:r w:rsidRPr="00CE093B">
        <w:rPr>
          <w:rFonts w:ascii="Times New Roman" w:hAnsi="Times New Roman" w:cs="Times New Roman"/>
          <w:sz w:val="28"/>
          <w:szCs w:val="28"/>
        </w:rPr>
        <w:t xml:space="preserve"> procesu par šā likuma </w:t>
      </w:r>
      <w:r w:rsidRPr="00AA2AF4">
        <w:rPr>
          <w:rFonts w:ascii="Times New Roman" w:hAnsi="Times New Roman" w:cs="Times New Roman"/>
          <w:sz w:val="28"/>
          <w:szCs w:val="28"/>
        </w:rPr>
        <w:t xml:space="preserve">28.panta </w:t>
      </w:r>
      <w:r>
        <w:rPr>
          <w:rFonts w:ascii="Times New Roman" w:hAnsi="Times New Roman" w:cs="Times New Roman"/>
          <w:sz w:val="28"/>
          <w:szCs w:val="28"/>
        </w:rPr>
        <w:t>otrajā, trešajā un ceturtajā</w:t>
      </w:r>
      <w:r w:rsidRPr="00AA2AF4">
        <w:rPr>
          <w:rFonts w:ascii="Times New Roman" w:hAnsi="Times New Roman" w:cs="Times New Roman"/>
          <w:sz w:val="28"/>
          <w:szCs w:val="28"/>
        </w:rPr>
        <w:t xml:space="preserve"> daļā </w:t>
      </w:r>
      <w:r w:rsidRPr="00CE093B">
        <w:rPr>
          <w:rFonts w:ascii="Times New Roman" w:hAnsi="Times New Roman" w:cs="Times New Roman"/>
          <w:sz w:val="28"/>
          <w:szCs w:val="28"/>
        </w:rPr>
        <w:t xml:space="preserve">minētajiem pārkāpumiem veic Dabas aizsardzības pārvalde, bet </w:t>
      </w:r>
      <w:r>
        <w:rPr>
          <w:rFonts w:ascii="Times New Roman" w:hAnsi="Times New Roman" w:cs="Times New Roman"/>
          <w:sz w:val="28"/>
          <w:szCs w:val="28"/>
        </w:rPr>
        <w:t>attiecībā uz</w:t>
      </w:r>
      <w:r w:rsidRPr="00CE093B">
        <w:rPr>
          <w:rFonts w:ascii="Times New Roman" w:hAnsi="Times New Roman" w:cs="Times New Roman"/>
          <w:sz w:val="28"/>
          <w:szCs w:val="28"/>
        </w:rPr>
        <w:t xml:space="preserve"> invazīvām </w:t>
      </w:r>
      <w:r>
        <w:rPr>
          <w:rFonts w:ascii="Times New Roman" w:hAnsi="Times New Roman" w:cs="Times New Roman"/>
          <w:sz w:val="28"/>
          <w:szCs w:val="28"/>
        </w:rPr>
        <w:t xml:space="preserve">sauszemes </w:t>
      </w:r>
      <w:r w:rsidRPr="00CE093B">
        <w:rPr>
          <w:rFonts w:ascii="Times New Roman" w:hAnsi="Times New Roman" w:cs="Times New Roman"/>
          <w:sz w:val="28"/>
          <w:szCs w:val="28"/>
        </w:rPr>
        <w:t xml:space="preserve">augu sugām </w:t>
      </w:r>
      <w:r>
        <w:rPr>
          <w:rFonts w:ascii="Times New Roman" w:hAnsi="Times New Roman" w:cs="Times New Roman"/>
          <w:sz w:val="28"/>
          <w:szCs w:val="28"/>
        </w:rPr>
        <w:t>–</w:t>
      </w:r>
      <w:r w:rsidRPr="00CE093B">
        <w:rPr>
          <w:rFonts w:ascii="Times New Roman" w:hAnsi="Times New Roman" w:cs="Times New Roman"/>
          <w:sz w:val="28"/>
          <w:szCs w:val="28"/>
        </w:rPr>
        <w:t xml:space="preserve"> Valsts</w:t>
      </w:r>
      <w:r>
        <w:rPr>
          <w:rFonts w:ascii="Times New Roman" w:hAnsi="Times New Roman" w:cs="Times New Roman"/>
          <w:sz w:val="28"/>
          <w:szCs w:val="28"/>
        </w:rPr>
        <w:t xml:space="preserve"> </w:t>
      </w:r>
      <w:r w:rsidRPr="00CE093B">
        <w:rPr>
          <w:rFonts w:ascii="Times New Roman" w:hAnsi="Times New Roman" w:cs="Times New Roman"/>
          <w:sz w:val="28"/>
          <w:szCs w:val="28"/>
        </w:rPr>
        <w:t>augu aizsardzības dienests</w:t>
      </w:r>
      <w:r w:rsidRPr="00807B07">
        <w:rPr>
          <w:rFonts w:ascii="Times New Roman" w:hAnsi="Times New Roman" w:cs="Times New Roman"/>
          <w:sz w:val="28"/>
          <w:szCs w:val="28"/>
        </w:rPr>
        <w:t>.</w:t>
      </w:r>
    </w:p>
    <w:p w:rsidR="00E05DC6" w:rsidRDefault="00E05DC6" w:rsidP="00E05DC6">
      <w:pPr>
        <w:pStyle w:val="ListParagraph"/>
        <w:numPr>
          <w:ilvl w:val="0"/>
          <w:numId w:val="1"/>
        </w:numPr>
        <w:spacing w:after="240" w:line="240" w:lineRule="auto"/>
        <w:ind w:left="1077" w:right="28" w:hanging="357"/>
        <w:contextualSpacing w:val="0"/>
        <w:jc w:val="both"/>
        <w:rPr>
          <w:rFonts w:ascii="Times New Roman" w:hAnsi="Times New Roman" w:cs="Times New Roman"/>
          <w:sz w:val="28"/>
          <w:szCs w:val="28"/>
        </w:rPr>
      </w:pPr>
      <w:bookmarkStart w:id="1" w:name="_Hlk5966398"/>
      <w:r w:rsidRPr="00CE093B">
        <w:rPr>
          <w:rFonts w:ascii="Times New Roman" w:hAnsi="Times New Roman" w:cs="Times New Roman"/>
          <w:sz w:val="28"/>
          <w:szCs w:val="28"/>
        </w:rPr>
        <w:t>(3) Administratīv</w:t>
      </w:r>
      <w:r>
        <w:rPr>
          <w:rFonts w:ascii="Times New Roman" w:hAnsi="Times New Roman" w:cs="Times New Roman"/>
          <w:sz w:val="28"/>
          <w:szCs w:val="28"/>
        </w:rPr>
        <w:t>ā</w:t>
      </w:r>
      <w:r w:rsidRPr="00CE093B">
        <w:rPr>
          <w:rFonts w:ascii="Times New Roman" w:hAnsi="Times New Roman" w:cs="Times New Roman"/>
          <w:sz w:val="28"/>
          <w:szCs w:val="28"/>
        </w:rPr>
        <w:t xml:space="preserve"> pārkāpum</w:t>
      </w:r>
      <w:r>
        <w:rPr>
          <w:rFonts w:ascii="Times New Roman" w:hAnsi="Times New Roman" w:cs="Times New Roman"/>
          <w:sz w:val="28"/>
          <w:szCs w:val="28"/>
        </w:rPr>
        <w:t>a</w:t>
      </w:r>
      <w:r w:rsidRPr="00CE093B">
        <w:rPr>
          <w:rFonts w:ascii="Times New Roman" w:hAnsi="Times New Roman" w:cs="Times New Roman"/>
          <w:sz w:val="28"/>
          <w:szCs w:val="28"/>
        </w:rPr>
        <w:t xml:space="preserve"> procesu par šā likuma 2</w:t>
      </w:r>
      <w:r>
        <w:rPr>
          <w:rFonts w:ascii="Times New Roman" w:hAnsi="Times New Roman" w:cs="Times New Roman"/>
          <w:sz w:val="28"/>
          <w:szCs w:val="28"/>
        </w:rPr>
        <w:t>8</w:t>
      </w:r>
      <w:r w:rsidRPr="00CE093B">
        <w:rPr>
          <w:rFonts w:ascii="Times New Roman" w:hAnsi="Times New Roman" w:cs="Times New Roman"/>
          <w:sz w:val="28"/>
          <w:szCs w:val="28"/>
        </w:rPr>
        <w:t xml:space="preserve">.pantā minētajiem pārkāpumiem </w:t>
      </w:r>
      <w:r w:rsidRPr="00C47C29">
        <w:rPr>
          <w:rFonts w:ascii="Times New Roman" w:hAnsi="Times New Roman" w:cs="Times New Roman"/>
          <w:sz w:val="28"/>
          <w:szCs w:val="28"/>
        </w:rPr>
        <w:t xml:space="preserve">līdz administratīvā pārkāpuma lietas izskatīšanai veic </w:t>
      </w:r>
      <w:r w:rsidRPr="00CE093B">
        <w:rPr>
          <w:rFonts w:ascii="Times New Roman" w:hAnsi="Times New Roman" w:cs="Times New Roman"/>
          <w:sz w:val="28"/>
          <w:szCs w:val="28"/>
        </w:rPr>
        <w:t xml:space="preserve">Valsts policija, pašvaldības policija, </w:t>
      </w:r>
      <w:r w:rsidRPr="00D51B2C">
        <w:rPr>
          <w:rFonts w:ascii="Times New Roman" w:hAnsi="Times New Roman" w:cs="Times New Roman"/>
          <w:sz w:val="28"/>
          <w:szCs w:val="28"/>
        </w:rPr>
        <w:t xml:space="preserve">pašvaldības vides kontroles amatpersona, pašvaldības administratīvā inspekcija, pašvaldības vides inspekcija, </w:t>
      </w:r>
      <w:r w:rsidRPr="00CE093B">
        <w:rPr>
          <w:rFonts w:ascii="Times New Roman" w:hAnsi="Times New Roman" w:cs="Times New Roman"/>
          <w:sz w:val="28"/>
          <w:szCs w:val="28"/>
        </w:rPr>
        <w:t xml:space="preserve">Valsts vides dienests un Valsts meža dienests. </w:t>
      </w:r>
      <w:r w:rsidRPr="00C47C29">
        <w:rPr>
          <w:rFonts w:ascii="Times New Roman" w:hAnsi="Times New Roman" w:cs="Times New Roman"/>
          <w:sz w:val="28"/>
          <w:szCs w:val="28"/>
        </w:rPr>
        <w:t xml:space="preserve">Administratīvā pārkāpuma procesu par šā likuma </w:t>
      </w:r>
      <w:r w:rsidRPr="00AA2AF4">
        <w:rPr>
          <w:rFonts w:ascii="Times New Roman" w:hAnsi="Times New Roman" w:cs="Times New Roman"/>
          <w:sz w:val="28"/>
          <w:szCs w:val="28"/>
        </w:rPr>
        <w:t xml:space="preserve">28.panta otrajā, trešajā un ceturtajā daļā </w:t>
      </w:r>
      <w:r w:rsidRPr="00C47C29">
        <w:rPr>
          <w:rFonts w:ascii="Times New Roman" w:hAnsi="Times New Roman" w:cs="Times New Roman"/>
          <w:sz w:val="28"/>
          <w:szCs w:val="28"/>
        </w:rPr>
        <w:t xml:space="preserve">minētajiem pārkāpumiem līdz administratīvā pārkāpuma lietas izskatīšanai veic </w:t>
      </w:r>
      <w:r w:rsidRPr="007665D4">
        <w:rPr>
          <w:rFonts w:ascii="Times New Roman" w:hAnsi="Times New Roman" w:cs="Times New Roman"/>
          <w:sz w:val="28"/>
          <w:szCs w:val="28"/>
        </w:rPr>
        <w:t>Pārtikas un veterinārais dienests</w:t>
      </w:r>
      <w:r>
        <w:rPr>
          <w:rFonts w:ascii="Times New Roman" w:hAnsi="Times New Roman" w:cs="Times New Roman"/>
          <w:sz w:val="28"/>
          <w:szCs w:val="28"/>
        </w:rPr>
        <w:t xml:space="preserve">. </w:t>
      </w:r>
      <w:r w:rsidRPr="00CE093B">
        <w:rPr>
          <w:rFonts w:ascii="Times New Roman" w:hAnsi="Times New Roman" w:cs="Times New Roman"/>
          <w:sz w:val="28"/>
          <w:szCs w:val="28"/>
        </w:rPr>
        <w:t>Administratīvā pārkāpuma liet</w:t>
      </w:r>
      <w:r>
        <w:rPr>
          <w:rFonts w:ascii="Times New Roman" w:hAnsi="Times New Roman" w:cs="Times New Roman"/>
          <w:sz w:val="28"/>
          <w:szCs w:val="28"/>
        </w:rPr>
        <w:t xml:space="preserve">u </w:t>
      </w:r>
      <w:r w:rsidRPr="00865FEE">
        <w:rPr>
          <w:rFonts w:ascii="Times New Roman" w:hAnsi="Times New Roman" w:cs="Times New Roman"/>
          <w:sz w:val="28"/>
          <w:szCs w:val="28"/>
        </w:rPr>
        <w:t>izskata attiecīgi šā panta pirmajā</w:t>
      </w:r>
      <w:r>
        <w:rPr>
          <w:rFonts w:ascii="Times New Roman" w:hAnsi="Times New Roman" w:cs="Times New Roman"/>
          <w:sz w:val="28"/>
          <w:szCs w:val="28"/>
        </w:rPr>
        <w:t xml:space="preserve"> un</w:t>
      </w:r>
      <w:r w:rsidRPr="00865FEE">
        <w:rPr>
          <w:rFonts w:ascii="Times New Roman" w:hAnsi="Times New Roman" w:cs="Times New Roman"/>
          <w:sz w:val="28"/>
          <w:szCs w:val="28"/>
        </w:rPr>
        <w:t xml:space="preserve"> otrajā daļā minētās institūcijas</w:t>
      </w:r>
      <w:r w:rsidRPr="00BB698D">
        <w:rPr>
          <w:rFonts w:ascii="Times New Roman" w:hAnsi="Times New Roman" w:cs="Times New Roman"/>
          <w:sz w:val="28"/>
          <w:szCs w:val="28"/>
        </w:rPr>
        <w:t>.</w:t>
      </w:r>
      <w:bookmarkEnd w:id="1"/>
      <w:r>
        <w:rPr>
          <w:rFonts w:ascii="Times New Roman" w:hAnsi="Times New Roman" w:cs="Times New Roman"/>
          <w:sz w:val="28"/>
          <w:szCs w:val="28"/>
        </w:rPr>
        <w:t>”</w:t>
      </w:r>
    </w:p>
    <w:p w:rsidR="00E05DC6" w:rsidRDefault="00E05DC6" w:rsidP="00E05DC6">
      <w:pPr>
        <w:pStyle w:val="ListParagraph"/>
        <w:numPr>
          <w:ilvl w:val="0"/>
          <w:numId w:val="1"/>
        </w:numPr>
        <w:spacing w:after="240" w:line="240" w:lineRule="auto"/>
        <w:ind w:right="28"/>
        <w:jc w:val="both"/>
        <w:rPr>
          <w:rFonts w:ascii="Times New Roman" w:hAnsi="Times New Roman" w:cs="Times New Roman"/>
          <w:sz w:val="28"/>
          <w:szCs w:val="28"/>
        </w:rPr>
      </w:pPr>
      <w:r>
        <w:rPr>
          <w:rFonts w:ascii="Times New Roman" w:hAnsi="Times New Roman" w:cs="Times New Roman"/>
          <w:sz w:val="28"/>
          <w:szCs w:val="28"/>
        </w:rPr>
        <w:t xml:space="preserve">Papildināt </w:t>
      </w:r>
      <w:r w:rsidRPr="00A87EE1">
        <w:rPr>
          <w:rFonts w:ascii="Times New Roman" w:hAnsi="Times New Roman" w:cs="Times New Roman"/>
          <w:sz w:val="28"/>
          <w:szCs w:val="28"/>
        </w:rPr>
        <w:t xml:space="preserve">sadaļu </w:t>
      </w:r>
      <w:r>
        <w:rPr>
          <w:rFonts w:ascii="Times New Roman" w:hAnsi="Times New Roman" w:cs="Times New Roman"/>
          <w:sz w:val="28"/>
          <w:szCs w:val="28"/>
        </w:rPr>
        <w:t>“</w:t>
      </w:r>
      <w:r w:rsidRPr="00015E02">
        <w:rPr>
          <w:rFonts w:ascii="Times New Roman" w:hAnsi="Times New Roman" w:cs="Times New Roman"/>
          <w:sz w:val="28"/>
          <w:szCs w:val="28"/>
        </w:rPr>
        <w:t>Pārejas noteikumi</w:t>
      </w:r>
      <w:r>
        <w:rPr>
          <w:rFonts w:ascii="Times New Roman" w:hAnsi="Times New Roman" w:cs="Times New Roman"/>
          <w:sz w:val="28"/>
          <w:szCs w:val="28"/>
        </w:rPr>
        <w:t>”</w:t>
      </w:r>
      <w:r w:rsidRPr="00015E02">
        <w:rPr>
          <w:rFonts w:ascii="Times New Roman" w:hAnsi="Times New Roman" w:cs="Times New Roman"/>
          <w:sz w:val="28"/>
          <w:szCs w:val="28"/>
        </w:rPr>
        <w:t xml:space="preserve"> </w:t>
      </w:r>
      <w:r>
        <w:rPr>
          <w:rFonts w:ascii="Times New Roman" w:hAnsi="Times New Roman" w:cs="Times New Roman"/>
          <w:sz w:val="28"/>
          <w:szCs w:val="28"/>
        </w:rPr>
        <w:t>ar 18. punktu šādā redakcijā:</w:t>
      </w:r>
    </w:p>
    <w:p w:rsidR="00E05DC6" w:rsidRDefault="00E05DC6" w:rsidP="00E05DC6">
      <w:pPr>
        <w:pStyle w:val="tv213"/>
        <w:shd w:val="clear" w:color="auto" w:fill="FFFFFF"/>
        <w:spacing w:before="0" w:beforeAutospacing="0" w:after="240" w:afterAutospacing="0" w:line="293" w:lineRule="atLeast"/>
        <w:jc w:val="both"/>
        <w:rPr>
          <w:sz w:val="28"/>
          <w:szCs w:val="28"/>
        </w:rPr>
      </w:pPr>
      <w:r w:rsidRPr="001A27A2">
        <w:rPr>
          <w:sz w:val="28"/>
          <w:szCs w:val="28"/>
        </w:rPr>
        <w:t>“18. Ministru kabinets līdz 2020. gada 1. jū</w:t>
      </w:r>
      <w:r>
        <w:rPr>
          <w:sz w:val="28"/>
          <w:szCs w:val="28"/>
        </w:rPr>
        <w:t>l</w:t>
      </w:r>
      <w:r w:rsidRPr="001A27A2">
        <w:rPr>
          <w:sz w:val="28"/>
          <w:szCs w:val="28"/>
        </w:rPr>
        <w:t>ijam izdod šā likuma 4. panta 21.</w:t>
      </w:r>
      <w:r>
        <w:rPr>
          <w:sz w:val="28"/>
          <w:szCs w:val="28"/>
        </w:rPr>
        <w:t xml:space="preserve"> un </w:t>
      </w:r>
      <w:r w:rsidRPr="001A27A2">
        <w:rPr>
          <w:sz w:val="28"/>
          <w:szCs w:val="28"/>
        </w:rPr>
        <w:t>22.</w:t>
      </w:r>
      <w:r>
        <w:rPr>
          <w:sz w:val="28"/>
          <w:szCs w:val="28"/>
        </w:rPr>
        <w:t> </w:t>
      </w:r>
      <w:r w:rsidRPr="001A27A2">
        <w:rPr>
          <w:sz w:val="28"/>
          <w:szCs w:val="28"/>
        </w:rPr>
        <w:t>punktā minētos noteikumus.”</w:t>
      </w:r>
    </w:p>
    <w:p w:rsidR="00E05DC6" w:rsidRPr="00A87EE1" w:rsidRDefault="00E05DC6" w:rsidP="00E05DC6">
      <w:pPr>
        <w:pStyle w:val="ListParagraph"/>
        <w:numPr>
          <w:ilvl w:val="0"/>
          <w:numId w:val="1"/>
        </w:numPr>
        <w:spacing w:after="120" w:line="240" w:lineRule="auto"/>
        <w:ind w:right="28"/>
        <w:jc w:val="both"/>
        <w:rPr>
          <w:rFonts w:ascii="Times New Roman" w:hAnsi="Times New Roman" w:cs="Times New Roman"/>
          <w:sz w:val="28"/>
          <w:szCs w:val="28"/>
        </w:rPr>
      </w:pPr>
      <w:r w:rsidRPr="00A87EE1">
        <w:rPr>
          <w:rFonts w:ascii="Times New Roman" w:hAnsi="Times New Roman" w:cs="Times New Roman"/>
          <w:sz w:val="28"/>
          <w:szCs w:val="28"/>
        </w:rPr>
        <w:t xml:space="preserve">Papildināt sadaļu </w:t>
      </w:r>
      <w:r>
        <w:rPr>
          <w:rFonts w:ascii="Times New Roman" w:hAnsi="Times New Roman" w:cs="Times New Roman"/>
          <w:sz w:val="28"/>
          <w:szCs w:val="28"/>
        </w:rPr>
        <w:t>“</w:t>
      </w:r>
      <w:r w:rsidRPr="00A87EE1">
        <w:rPr>
          <w:rFonts w:ascii="Times New Roman" w:hAnsi="Times New Roman" w:cs="Times New Roman"/>
          <w:sz w:val="28"/>
          <w:szCs w:val="28"/>
        </w:rPr>
        <w:t>Informatīva atsauce uz Eiropas Savienības direktīvām</w:t>
      </w:r>
      <w:r>
        <w:rPr>
          <w:rFonts w:ascii="Times New Roman" w:hAnsi="Times New Roman" w:cs="Times New Roman"/>
          <w:sz w:val="28"/>
          <w:szCs w:val="28"/>
        </w:rPr>
        <w:t>”</w:t>
      </w:r>
      <w:r w:rsidRPr="00A87EE1">
        <w:rPr>
          <w:rFonts w:ascii="Times New Roman" w:hAnsi="Times New Roman" w:cs="Times New Roman"/>
          <w:sz w:val="28"/>
          <w:szCs w:val="28"/>
        </w:rPr>
        <w:t xml:space="preserve"> </w:t>
      </w:r>
      <w:r>
        <w:rPr>
          <w:rFonts w:ascii="Times New Roman" w:hAnsi="Times New Roman" w:cs="Times New Roman"/>
          <w:sz w:val="28"/>
          <w:szCs w:val="28"/>
        </w:rPr>
        <w:t xml:space="preserve">ar 4. un 5. punktu </w:t>
      </w:r>
      <w:r w:rsidRPr="00A87EE1">
        <w:rPr>
          <w:rFonts w:ascii="Times New Roman" w:hAnsi="Times New Roman" w:cs="Times New Roman"/>
          <w:sz w:val="28"/>
          <w:szCs w:val="28"/>
        </w:rPr>
        <w:t>šādā</w:t>
      </w:r>
      <w:r w:rsidRPr="00F4432D">
        <w:rPr>
          <w:rFonts w:ascii="Times New Roman" w:hAnsi="Times New Roman" w:cs="Times New Roman"/>
          <w:sz w:val="28"/>
          <w:szCs w:val="28"/>
        </w:rPr>
        <w:t xml:space="preserve"> redakcijā</w:t>
      </w:r>
      <w:r w:rsidRPr="00A87EE1">
        <w:rPr>
          <w:rFonts w:ascii="Times New Roman" w:hAnsi="Times New Roman" w:cs="Times New Roman"/>
          <w:sz w:val="28"/>
          <w:szCs w:val="28"/>
        </w:rPr>
        <w:t>:</w:t>
      </w:r>
    </w:p>
    <w:p w:rsidR="00E05DC6" w:rsidRDefault="00E05DC6" w:rsidP="00E05DC6">
      <w:pPr>
        <w:spacing w:after="120" w:line="240" w:lineRule="auto"/>
        <w:ind w:right="28"/>
        <w:jc w:val="both"/>
        <w:rPr>
          <w:rFonts w:ascii="Times New Roman" w:hAnsi="Times New Roman" w:cs="Times New Roman"/>
          <w:sz w:val="28"/>
          <w:szCs w:val="28"/>
        </w:rPr>
      </w:pPr>
      <w:r w:rsidRPr="00A87EE1">
        <w:rPr>
          <w:rFonts w:ascii="Times New Roman" w:hAnsi="Times New Roman" w:cs="Times New Roman"/>
          <w:sz w:val="28"/>
          <w:szCs w:val="28"/>
        </w:rPr>
        <w:t>“4) Eiropas Parlamenta un Padomes 2014. gada 22. oktobra regulas 1143/2014 par invazīvu svešzemju sugu introdukcijas un izplatīšanās profilaksi un pārvaldību</w:t>
      </w:r>
      <w:r>
        <w:rPr>
          <w:rFonts w:ascii="Times New Roman" w:hAnsi="Times New Roman" w:cs="Times New Roman"/>
          <w:sz w:val="28"/>
          <w:szCs w:val="28"/>
        </w:rPr>
        <w:t>;</w:t>
      </w:r>
    </w:p>
    <w:p w:rsidR="00E05DC6" w:rsidRPr="00A87EE1" w:rsidRDefault="00E05DC6" w:rsidP="00E05DC6">
      <w:pPr>
        <w:spacing w:after="120" w:line="240" w:lineRule="auto"/>
        <w:ind w:right="28"/>
        <w:jc w:val="both"/>
        <w:rPr>
          <w:rFonts w:ascii="Times New Roman" w:hAnsi="Times New Roman" w:cs="Times New Roman"/>
          <w:sz w:val="28"/>
          <w:szCs w:val="28"/>
        </w:rPr>
      </w:pPr>
      <w:r>
        <w:rPr>
          <w:rFonts w:ascii="Times New Roman" w:hAnsi="Times New Roman" w:cs="Times New Roman"/>
          <w:sz w:val="28"/>
          <w:szCs w:val="28"/>
        </w:rPr>
        <w:t xml:space="preserve">5) </w:t>
      </w:r>
      <w:r w:rsidRPr="007A6689">
        <w:rPr>
          <w:rFonts w:ascii="Times New Roman" w:hAnsi="Times New Roman" w:cs="Times New Roman"/>
          <w:sz w:val="28"/>
          <w:szCs w:val="28"/>
        </w:rPr>
        <w:t>Eiropas Parlamenta un Padomes 2008.gada 17.jūnija direktīva 2008/56/EK, ar ko izveido sistēmu Kopienas rīcībai jūras vides politikas jomā (Jūras stratēģijas pamatdirektīva) (Dokuments attiecas uz EEZ)</w:t>
      </w:r>
      <w:r w:rsidRPr="00A87EE1">
        <w:rPr>
          <w:rFonts w:ascii="Times New Roman" w:hAnsi="Times New Roman" w:cs="Times New Roman"/>
          <w:sz w:val="28"/>
          <w:szCs w:val="28"/>
        </w:rPr>
        <w:t>.”</w:t>
      </w:r>
    </w:p>
    <w:p w:rsidR="00E05DC6" w:rsidRDefault="00E05DC6" w:rsidP="00E05DC6">
      <w:pPr>
        <w:pStyle w:val="tv213"/>
        <w:shd w:val="clear" w:color="auto" w:fill="FFFFFF"/>
        <w:spacing w:before="0" w:beforeAutospacing="0" w:after="0" w:afterAutospacing="0" w:line="293" w:lineRule="atLeast"/>
        <w:jc w:val="both"/>
        <w:rPr>
          <w:sz w:val="28"/>
          <w:szCs w:val="28"/>
        </w:rPr>
      </w:pPr>
    </w:p>
    <w:p w:rsidR="00E05DC6" w:rsidRPr="00536ECF" w:rsidRDefault="00E05DC6" w:rsidP="00E05DC6">
      <w:pPr>
        <w:pStyle w:val="tv213"/>
        <w:shd w:val="clear" w:color="auto" w:fill="FFFFFF"/>
        <w:spacing w:before="0" w:beforeAutospacing="0" w:after="0" w:afterAutospacing="0" w:line="293" w:lineRule="atLeast"/>
        <w:jc w:val="both"/>
        <w:rPr>
          <w:sz w:val="28"/>
          <w:szCs w:val="28"/>
        </w:rPr>
      </w:pPr>
      <w:r w:rsidRPr="00D11B0C">
        <w:rPr>
          <w:sz w:val="28"/>
          <w:szCs w:val="28"/>
        </w:rPr>
        <w:t>Vides aizsardzības un</w:t>
      </w:r>
    </w:p>
    <w:p w:rsidR="00E05DC6" w:rsidRDefault="00E05DC6" w:rsidP="00E05DC6">
      <w:pPr>
        <w:pStyle w:val="tv213"/>
        <w:shd w:val="clear" w:color="auto" w:fill="FFFFFF"/>
        <w:spacing w:before="0" w:beforeAutospacing="0" w:after="0" w:afterAutospacing="0" w:line="293" w:lineRule="atLeast"/>
        <w:jc w:val="both"/>
        <w:rPr>
          <w:sz w:val="28"/>
          <w:szCs w:val="28"/>
        </w:rPr>
      </w:pPr>
      <w:r w:rsidRPr="00536ECF">
        <w:rPr>
          <w:sz w:val="28"/>
          <w:szCs w:val="28"/>
        </w:rPr>
        <w:t>reģi</w:t>
      </w:r>
      <w:r>
        <w:rPr>
          <w:sz w:val="28"/>
          <w:szCs w:val="28"/>
        </w:rPr>
        <w:t>onālās attīstības ministrs</w:t>
      </w:r>
      <w:r>
        <w:rPr>
          <w:sz w:val="28"/>
          <w:szCs w:val="28"/>
        </w:rPr>
        <w:tab/>
      </w:r>
      <w:r>
        <w:rPr>
          <w:sz w:val="28"/>
          <w:szCs w:val="28"/>
        </w:rPr>
        <w:tab/>
      </w:r>
      <w:r>
        <w:rPr>
          <w:sz w:val="28"/>
          <w:szCs w:val="28"/>
        </w:rPr>
        <w:tab/>
      </w:r>
      <w:r>
        <w:rPr>
          <w:sz w:val="28"/>
          <w:szCs w:val="28"/>
        </w:rPr>
        <w:tab/>
      </w:r>
      <w:r>
        <w:rPr>
          <w:sz w:val="28"/>
          <w:szCs w:val="28"/>
        </w:rPr>
        <w:tab/>
        <w:t>Juris Pūce</w:t>
      </w:r>
    </w:p>
    <w:p w:rsidR="00E05DC6" w:rsidRDefault="00E05DC6" w:rsidP="00E05DC6">
      <w:pPr>
        <w:pStyle w:val="tv213"/>
        <w:shd w:val="clear" w:color="auto" w:fill="FFFFFF"/>
        <w:spacing w:before="0" w:beforeAutospacing="0" w:after="0" w:afterAutospacing="0" w:line="293" w:lineRule="atLeast"/>
        <w:jc w:val="both"/>
        <w:rPr>
          <w:sz w:val="28"/>
          <w:szCs w:val="28"/>
        </w:rPr>
      </w:pPr>
    </w:p>
    <w:p w:rsidR="00E05DC6" w:rsidRPr="006512D1" w:rsidRDefault="00E05DC6" w:rsidP="00E05DC6">
      <w:pPr>
        <w:tabs>
          <w:tab w:val="left" w:pos="6237"/>
        </w:tabs>
        <w:spacing w:after="0" w:line="240" w:lineRule="auto"/>
        <w:rPr>
          <w:rStyle w:val="Hyperlink"/>
          <w:rFonts w:eastAsia="Times New Roman"/>
          <w:lang w:eastAsia="lv-LV"/>
        </w:rPr>
      </w:pPr>
      <w:r w:rsidRPr="006512D1">
        <w:rPr>
          <w:rFonts w:ascii="Times New Roman" w:hAnsi="Times New Roman" w:cs="Times New Roman"/>
          <w:sz w:val="20"/>
          <w:szCs w:val="24"/>
        </w:rPr>
        <w:t>Melnbārde, 67026917</w:t>
      </w:r>
    </w:p>
    <w:p w:rsidR="00E05DC6" w:rsidRPr="00CC2C97" w:rsidRDefault="00E05DC6" w:rsidP="00E05DC6">
      <w:pPr>
        <w:pStyle w:val="tv213"/>
        <w:shd w:val="clear" w:color="auto" w:fill="FFFFFF"/>
        <w:spacing w:before="0" w:beforeAutospacing="0" w:after="0" w:afterAutospacing="0" w:line="293" w:lineRule="atLeast"/>
        <w:jc w:val="both"/>
        <w:rPr>
          <w:sz w:val="20"/>
          <w:szCs w:val="20"/>
        </w:rPr>
      </w:pPr>
      <w:r w:rsidRPr="006512D1">
        <w:rPr>
          <w:rStyle w:val="Hyperlink"/>
          <w:sz w:val="20"/>
        </w:rPr>
        <w:t>mara.melnbarde@varam.gov.lv</w:t>
      </w:r>
    </w:p>
    <w:p w:rsidR="00377A9B" w:rsidRDefault="00377A9B">
      <w:bookmarkStart w:id="2" w:name="_GoBack"/>
      <w:bookmarkEnd w:id="2"/>
    </w:p>
    <w:sectPr w:rsidR="00377A9B" w:rsidSect="005343B1">
      <w:headerReference w:type="default" r:id="rId5"/>
      <w:footerReference w:type="default" r:id="rId6"/>
      <w:footerReference w:type="first" r:id="rId7"/>
      <w:pgSz w:w="11906" w:h="16838"/>
      <w:pgMar w:top="1134" w:right="1134"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D43" w:rsidRPr="00BA6AF7" w:rsidRDefault="00E05DC6" w:rsidP="00BA6AF7">
    <w:pPr>
      <w:pStyle w:val="Footer"/>
      <w:jc w:val="both"/>
      <w:rPr>
        <w:sz w:val="24"/>
        <w:szCs w:val="24"/>
      </w:rPr>
    </w:pPr>
    <w:r w:rsidRPr="00B17C11">
      <w:rPr>
        <w:rFonts w:ascii="Times New Roman" w:hAnsi="Times New Roman" w:cs="Times New Roman"/>
        <w:sz w:val="24"/>
        <w:szCs w:val="24"/>
      </w:rPr>
      <w:t>VARAMLik_</w:t>
    </w:r>
    <w:r>
      <w:rPr>
        <w:rFonts w:ascii="Times New Roman" w:hAnsi="Times New Roman" w:cs="Times New Roman"/>
        <w:sz w:val="24"/>
        <w:szCs w:val="24"/>
      </w:rPr>
      <w:t>25</w:t>
    </w:r>
    <w:r>
      <w:rPr>
        <w:rFonts w:ascii="Times New Roman" w:hAnsi="Times New Roman" w:cs="Times New Roman"/>
        <w:sz w:val="24"/>
        <w:szCs w:val="24"/>
      </w:rPr>
      <w:t>02</w:t>
    </w:r>
    <w:r>
      <w:rPr>
        <w:rFonts w:ascii="Times New Roman" w:hAnsi="Times New Roman" w:cs="Times New Roman"/>
        <w:sz w:val="24"/>
        <w:szCs w:val="24"/>
      </w:rPr>
      <w:t>20</w:t>
    </w:r>
    <w:r>
      <w:rPr>
        <w:rFonts w:ascii="Times New Roman" w:hAnsi="Times New Roman" w:cs="Times New Roman"/>
        <w:sz w:val="24"/>
        <w:szCs w:val="24"/>
      </w:rPr>
      <w:t>20</w:t>
    </w:r>
    <w:r>
      <w:rPr>
        <w:rFonts w:ascii="Times New Roman" w:hAnsi="Times New Roman" w:cs="Times New Roman"/>
        <w:sz w:val="24"/>
        <w:szCs w:val="24"/>
      </w:rPr>
      <w:t>_SBL_invaz</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D43" w:rsidRPr="00F03F03" w:rsidRDefault="00E05DC6" w:rsidP="00F03F03">
    <w:pPr>
      <w:pStyle w:val="Footer"/>
      <w:jc w:val="both"/>
      <w:rPr>
        <w:sz w:val="24"/>
        <w:szCs w:val="24"/>
      </w:rPr>
    </w:pPr>
    <w:r>
      <w:rPr>
        <w:rFonts w:ascii="Times New Roman" w:hAnsi="Times New Roman" w:cs="Times New Roman"/>
        <w:sz w:val="24"/>
        <w:szCs w:val="24"/>
      </w:rPr>
      <w:t>VARAMLik_</w:t>
    </w:r>
    <w:r>
      <w:rPr>
        <w:rFonts w:ascii="Times New Roman" w:hAnsi="Times New Roman" w:cs="Times New Roman"/>
        <w:sz w:val="24"/>
        <w:szCs w:val="24"/>
      </w:rPr>
      <w:t>25</w:t>
    </w:r>
    <w:r>
      <w:rPr>
        <w:rFonts w:ascii="Times New Roman" w:hAnsi="Times New Roman" w:cs="Times New Roman"/>
        <w:sz w:val="24"/>
        <w:szCs w:val="24"/>
      </w:rPr>
      <w:t>02</w:t>
    </w:r>
    <w:r>
      <w:rPr>
        <w:rFonts w:ascii="Times New Roman" w:hAnsi="Times New Roman" w:cs="Times New Roman"/>
        <w:sz w:val="24"/>
        <w:szCs w:val="24"/>
      </w:rPr>
      <w:t>20</w:t>
    </w:r>
    <w:r>
      <w:rPr>
        <w:rFonts w:ascii="Times New Roman" w:hAnsi="Times New Roman" w:cs="Times New Roman"/>
        <w:sz w:val="24"/>
        <w:szCs w:val="24"/>
      </w:rPr>
      <w:t>20</w:t>
    </w:r>
    <w:r>
      <w:rPr>
        <w:rFonts w:ascii="Times New Roman" w:hAnsi="Times New Roman" w:cs="Times New Roman"/>
        <w:sz w:val="24"/>
        <w:szCs w:val="24"/>
      </w:rPr>
      <w:t>_SBL</w:t>
    </w:r>
    <w:r>
      <w:rPr>
        <w:rFonts w:ascii="Times New Roman" w:hAnsi="Times New Roman" w:cs="Times New Roman"/>
        <w:sz w:val="24"/>
        <w:szCs w:val="24"/>
      </w:rPr>
      <w:t>_invaz</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6567620"/>
      <w:docPartObj>
        <w:docPartGallery w:val="Page Numbers (Top of Page)"/>
        <w:docPartUnique/>
      </w:docPartObj>
    </w:sdtPr>
    <w:sdtEndPr>
      <w:rPr>
        <w:noProof/>
      </w:rPr>
    </w:sdtEndPr>
    <w:sdtContent>
      <w:p w:rsidR="00EB3D43" w:rsidRDefault="00E05DC6">
        <w:pPr>
          <w:pStyle w:val="Header"/>
          <w:jc w:val="center"/>
        </w:pPr>
        <w:r w:rsidRPr="0021752D">
          <w:rPr>
            <w:rFonts w:ascii="Times New Roman" w:hAnsi="Times New Roman" w:cs="Times New Roman"/>
            <w:sz w:val="24"/>
            <w:szCs w:val="24"/>
          </w:rPr>
          <w:fldChar w:fldCharType="begin"/>
        </w:r>
        <w:r w:rsidRPr="0021752D">
          <w:rPr>
            <w:rFonts w:ascii="Times New Roman" w:hAnsi="Times New Roman" w:cs="Times New Roman"/>
            <w:sz w:val="24"/>
            <w:szCs w:val="24"/>
          </w:rPr>
          <w:instrText xml:space="preserve"> PAGE   \* MERGEFORMAT </w:instrText>
        </w:r>
        <w:r w:rsidRPr="0021752D">
          <w:rPr>
            <w:rFonts w:ascii="Times New Roman" w:hAnsi="Times New Roman" w:cs="Times New Roman"/>
            <w:sz w:val="24"/>
            <w:szCs w:val="24"/>
          </w:rPr>
          <w:fldChar w:fldCharType="separate"/>
        </w:r>
        <w:r>
          <w:rPr>
            <w:rFonts w:ascii="Times New Roman" w:hAnsi="Times New Roman" w:cs="Times New Roman"/>
            <w:noProof/>
            <w:sz w:val="24"/>
            <w:szCs w:val="24"/>
          </w:rPr>
          <w:t>4</w:t>
        </w:r>
        <w:r w:rsidRPr="0021752D">
          <w:rPr>
            <w:rFonts w:ascii="Times New Roman" w:hAnsi="Times New Roman" w:cs="Times New Roman"/>
            <w:noProof/>
            <w:sz w:val="24"/>
            <w:szCs w:val="24"/>
          </w:rPr>
          <w:fldChar w:fldCharType="end"/>
        </w:r>
      </w:p>
    </w:sdtContent>
  </w:sdt>
  <w:p w:rsidR="00EB3D43" w:rsidRDefault="00E05DC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FC62309"/>
    <w:multiLevelType w:val="hybridMultilevel"/>
    <w:tmpl w:val="7A962C1A"/>
    <w:lvl w:ilvl="0" w:tplc="6DD85B32">
      <w:start w:val="1"/>
      <w:numFmt w:val="decimal"/>
      <w:lvlText w:val="%1."/>
      <w:lvlJc w:val="left"/>
      <w:pPr>
        <w:ind w:left="1080" w:hanging="360"/>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DC6"/>
    <w:rsid w:val="00377A9B"/>
    <w:rsid w:val="00E05DC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583D2C-C225-409B-9608-7AB1456C1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DC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lab">
    <w:name w:val="naislab"/>
    <w:basedOn w:val="Normal"/>
    <w:rsid w:val="00E05DC6"/>
    <w:pPr>
      <w:spacing w:before="100" w:beforeAutospacing="1" w:after="100" w:afterAutospacing="1" w:line="240" w:lineRule="auto"/>
      <w:jc w:val="right"/>
    </w:pPr>
    <w:rPr>
      <w:rFonts w:ascii="Times New Roman" w:eastAsia="Times New Roman" w:hAnsi="Times New Roman" w:cs="Times New Roman"/>
      <w:sz w:val="24"/>
      <w:szCs w:val="24"/>
      <w:lang w:val="en-GB"/>
    </w:rPr>
  </w:style>
  <w:style w:type="paragraph" w:customStyle="1" w:styleId="tv213">
    <w:name w:val="tv213"/>
    <w:basedOn w:val="Normal"/>
    <w:rsid w:val="00E05DC6"/>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E05DC6"/>
    <w:pPr>
      <w:tabs>
        <w:tab w:val="center" w:pos="4153"/>
        <w:tab w:val="right" w:pos="8306"/>
      </w:tabs>
      <w:spacing w:after="0" w:line="240" w:lineRule="auto"/>
    </w:pPr>
  </w:style>
  <w:style w:type="character" w:customStyle="1" w:styleId="HeaderChar">
    <w:name w:val="Header Char"/>
    <w:basedOn w:val="DefaultParagraphFont"/>
    <w:link w:val="Header"/>
    <w:uiPriority w:val="99"/>
    <w:rsid w:val="00E05DC6"/>
  </w:style>
  <w:style w:type="paragraph" w:styleId="Footer">
    <w:name w:val="footer"/>
    <w:basedOn w:val="Normal"/>
    <w:link w:val="FooterChar"/>
    <w:uiPriority w:val="99"/>
    <w:unhideWhenUsed/>
    <w:rsid w:val="00E05DC6"/>
    <w:pPr>
      <w:tabs>
        <w:tab w:val="center" w:pos="4153"/>
        <w:tab w:val="right" w:pos="8306"/>
      </w:tabs>
      <w:spacing w:after="0" w:line="240" w:lineRule="auto"/>
    </w:pPr>
  </w:style>
  <w:style w:type="character" w:customStyle="1" w:styleId="FooterChar">
    <w:name w:val="Footer Char"/>
    <w:basedOn w:val="DefaultParagraphFont"/>
    <w:link w:val="Footer"/>
    <w:uiPriority w:val="99"/>
    <w:rsid w:val="00E05DC6"/>
  </w:style>
  <w:style w:type="character" w:styleId="Hyperlink">
    <w:name w:val="Hyperlink"/>
    <w:basedOn w:val="DefaultParagraphFont"/>
    <w:uiPriority w:val="99"/>
    <w:unhideWhenUsed/>
    <w:rsid w:val="00E05DC6"/>
    <w:rPr>
      <w:color w:val="0000FF"/>
      <w:u w:val="single"/>
    </w:rPr>
  </w:style>
  <w:style w:type="paragraph" w:styleId="ListParagraph">
    <w:name w:val="List Paragraph"/>
    <w:basedOn w:val="Normal"/>
    <w:uiPriority w:val="99"/>
    <w:qFormat/>
    <w:rsid w:val="00E05D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8025</Words>
  <Characters>4575</Characters>
  <Application>Microsoft Office Word</Application>
  <DocSecurity>0</DocSecurity>
  <Lines>38</Lines>
  <Paragraphs>25</Paragraphs>
  <ScaleCrop>false</ScaleCrop>
  <Company/>
  <LinksUpToDate>false</LinksUpToDate>
  <CharactersWithSpaces>12575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Māra Melnbārde</dc:creator>
  <cp:keywords/>
  <dc:description/>
  <cp:lastModifiedBy>Māra Melnbārde</cp:lastModifiedBy>
  <cp:revision>1</cp:revision>
  <dcterms:created xsi:type="dcterms:W3CDTF">2020-02-25T10:28:00Z</dcterms:created>
  <dcterms:modified xsi:type="dcterms:W3CDTF">2020-02-25T10:29:00Z</dcterms:modified>
</cp:coreProperties>
</file>