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03" w:rsidRPr="00670503" w:rsidRDefault="00670503">
      <w:pPr>
        <w:rPr>
          <w:rFonts w:ascii="Times New Roman" w:hAnsi="Times New Roman"/>
          <w:sz w:val="24"/>
          <w:szCs w:val="24"/>
        </w:rPr>
      </w:pPr>
    </w:p>
    <w:p w:rsidR="00670503" w:rsidRPr="00670503" w:rsidRDefault="00670503">
      <w:pPr>
        <w:rPr>
          <w:rFonts w:ascii="Times New Roman" w:hAnsi="Times New Roman"/>
          <w:sz w:val="24"/>
          <w:szCs w:val="24"/>
        </w:rPr>
      </w:pPr>
    </w:p>
    <w:p w:rsidR="00A0345A" w:rsidRPr="00222C4C" w:rsidRDefault="00A0345A" w:rsidP="00A0345A">
      <w:pPr>
        <w:jc w:val="right"/>
        <w:rPr>
          <w:rFonts w:ascii="Times New Roman" w:hAnsi="Times New Roman"/>
          <w:b/>
          <w:sz w:val="24"/>
          <w:szCs w:val="24"/>
        </w:rPr>
      </w:pPr>
      <w:r w:rsidRPr="00222C4C">
        <w:rPr>
          <w:rFonts w:ascii="Times New Roman" w:hAnsi="Times New Roman"/>
          <w:b/>
          <w:sz w:val="24"/>
          <w:szCs w:val="24"/>
        </w:rPr>
        <w:t>FS nosaukums</w:t>
      </w:r>
    </w:p>
    <w:p w:rsidR="00A0345A" w:rsidRPr="00222C4C" w:rsidRDefault="00A0345A" w:rsidP="00A0345A">
      <w:pPr>
        <w:jc w:val="right"/>
        <w:rPr>
          <w:rFonts w:ascii="Times New Roman" w:hAnsi="Times New Roman"/>
          <w:b/>
          <w:sz w:val="24"/>
          <w:szCs w:val="24"/>
        </w:rPr>
      </w:pPr>
      <w:r w:rsidRPr="00222C4C">
        <w:rPr>
          <w:rFonts w:ascii="Times New Roman" w:hAnsi="Times New Roman"/>
          <w:b/>
          <w:sz w:val="24"/>
          <w:szCs w:val="24"/>
        </w:rPr>
        <w:t>FS adrese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483"/>
        <w:gridCol w:w="1785"/>
      </w:tblGrid>
      <w:tr w:rsidR="00140332" w:rsidTr="00140332">
        <w:tc>
          <w:tcPr>
            <w:tcW w:w="675" w:type="dxa"/>
          </w:tcPr>
          <w:p w:rsidR="00140332" w:rsidRDefault="00140332" w:rsidP="00CE2326">
            <w:pPr>
              <w:rPr>
                <w:rFonts w:ascii="Times New Roman" w:hAnsi="Times New Roman"/>
                <w:b/>
                <w:i/>
                <w:sz w:val="24"/>
                <w:szCs w:val="24"/>
              </w:rPr>
            </w:pPr>
            <w:r w:rsidRPr="00670503">
              <w:rPr>
                <w:rFonts w:ascii="Times New Roman" w:hAnsi="Times New Roman"/>
                <w:sz w:val="20"/>
              </w:rPr>
              <w:t>Rīgā,</w:t>
            </w:r>
          </w:p>
        </w:tc>
        <w:bookmarkStart w:id="0" w:name="reg_dat"/>
        <w:tc>
          <w:tcPr>
            <w:tcW w:w="1418" w:type="dxa"/>
            <w:tcBorders>
              <w:bottom w:val="single" w:sz="4" w:space="0" w:color="auto"/>
            </w:tcBorders>
          </w:tcPr>
          <w:p w:rsidR="00140332" w:rsidRDefault="00140332" w:rsidP="00CE2326">
            <w:pPr>
              <w:rPr>
                <w:rFonts w:ascii="Times New Roman" w:hAnsi="Times New Roman"/>
                <w:b/>
                <w:i/>
                <w:sz w:val="24"/>
                <w:szCs w:val="24"/>
              </w:rPr>
            </w:pPr>
            <w:r w:rsidRPr="00670503">
              <w:rPr>
                <w:rFonts w:ascii="Times New Roman" w:hAnsi="Times New Roman"/>
              </w:rPr>
              <w:fldChar w:fldCharType="begin">
                <w:ffData>
                  <w:name w:val="reg_dat"/>
                  <w:enabled/>
                  <w:calcOnExit w:val="0"/>
                  <w:textInput>
                    <w:default w:val="                      "/>
                  </w:textInput>
                </w:ffData>
              </w:fldChar>
            </w:r>
            <w:r w:rsidRPr="00670503">
              <w:rPr>
                <w:rFonts w:ascii="Times New Roman" w:hAnsi="Times New Roman"/>
              </w:rPr>
              <w:instrText xml:space="preserve"> FORMTEXT </w:instrText>
            </w:r>
            <w:r w:rsidRPr="00670503">
              <w:rPr>
                <w:rFonts w:ascii="Times New Roman" w:hAnsi="Times New Roman"/>
              </w:rPr>
            </w:r>
            <w:r w:rsidRPr="00670503">
              <w:rPr>
                <w:rFonts w:ascii="Times New Roman" w:hAnsi="Times New Roman"/>
              </w:rPr>
              <w:fldChar w:fldCharType="separate"/>
            </w:r>
            <w:r w:rsidRPr="00670503">
              <w:rPr>
                <w:rFonts w:ascii="Times New Roman" w:hAnsi="Times New Roman"/>
                <w:noProof/>
              </w:rPr>
              <w:t xml:space="preserve">                      </w:t>
            </w:r>
            <w:r w:rsidRPr="00670503">
              <w:rPr>
                <w:rFonts w:ascii="Times New Roman" w:hAnsi="Times New Roman"/>
              </w:rPr>
              <w:fldChar w:fldCharType="end"/>
            </w:r>
            <w:bookmarkEnd w:id="0"/>
          </w:p>
        </w:tc>
        <w:tc>
          <w:tcPr>
            <w:tcW w:w="483" w:type="dxa"/>
          </w:tcPr>
          <w:p w:rsidR="00140332" w:rsidRDefault="00140332" w:rsidP="00CE2326">
            <w:pPr>
              <w:rPr>
                <w:rFonts w:ascii="Times New Roman" w:hAnsi="Times New Roman"/>
                <w:b/>
                <w:i/>
                <w:sz w:val="24"/>
                <w:szCs w:val="24"/>
              </w:rPr>
            </w:pPr>
            <w:r w:rsidRPr="00670503">
              <w:rPr>
                <w:rFonts w:ascii="Times New Roman" w:hAnsi="Times New Roman"/>
                <w:sz w:val="20"/>
              </w:rPr>
              <w:t>Nr</w:t>
            </w:r>
            <w:r w:rsidRPr="00670503">
              <w:rPr>
                <w:rFonts w:ascii="Times New Roman" w:hAnsi="Times New Roman"/>
              </w:rPr>
              <w:t>.</w:t>
            </w:r>
          </w:p>
        </w:tc>
        <w:tc>
          <w:tcPr>
            <w:tcW w:w="1785" w:type="dxa"/>
            <w:tcBorders>
              <w:bottom w:val="single" w:sz="4" w:space="0" w:color="auto"/>
            </w:tcBorders>
          </w:tcPr>
          <w:p w:rsidR="00140332" w:rsidRDefault="00140332" w:rsidP="00CE2326">
            <w:pPr>
              <w:rPr>
                <w:rFonts w:ascii="Times New Roman" w:hAnsi="Times New Roman"/>
                <w:b/>
                <w:i/>
                <w:sz w:val="24"/>
                <w:szCs w:val="24"/>
              </w:rPr>
            </w:pPr>
            <w:r w:rsidRPr="00670503">
              <w:rPr>
                <w:rFonts w:ascii="Times New Roman" w:hAnsi="Times New Roman"/>
              </w:rPr>
              <w:t>18-1e /</w:t>
            </w:r>
            <w:bookmarkStart w:id="1" w:name="reg_num"/>
            <w:r w:rsidRPr="00140332">
              <w:rPr>
                <w:rFonts w:ascii="Times New Roman" w:hAnsi="Times New Roman"/>
                <w:bdr w:val="single" w:sz="4" w:space="0" w:color="auto"/>
              </w:rPr>
              <w:fldChar w:fldCharType="begin">
                <w:ffData>
                  <w:name w:val="reg_num"/>
                  <w:enabled/>
                  <w:calcOnExit w:val="0"/>
                  <w:textInput>
                    <w:default w:val="                   "/>
                  </w:textInput>
                </w:ffData>
              </w:fldChar>
            </w:r>
            <w:r w:rsidRPr="00140332">
              <w:rPr>
                <w:rFonts w:ascii="Times New Roman" w:hAnsi="Times New Roman"/>
                <w:bdr w:val="single" w:sz="4" w:space="0" w:color="auto"/>
              </w:rPr>
              <w:instrText xml:space="preserve"> FORMTEXT </w:instrText>
            </w:r>
            <w:r w:rsidRPr="00140332">
              <w:rPr>
                <w:rFonts w:ascii="Times New Roman" w:hAnsi="Times New Roman"/>
                <w:bdr w:val="single" w:sz="4" w:space="0" w:color="auto"/>
              </w:rPr>
            </w:r>
            <w:r w:rsidRPr="00140332">
              <w:rPr>
                <w:rFonts w:ascii="Times New Roman" w:hAnsi="Times New Roman"/>
                <w:bdr w:val="single" w:sz="4" w:space="0" w:color="auto"/>
              </w:rPr>
              <w:fldChar w:fldCharType="separate"/>
            </w:r>
            <w:r w:rsidRPr="00140332">
              <w:rPr>
                <w:rFonts w:ascii="Times New Roman" w:hAnsi="Times New Roman"/>
                <w:noProof/>
                <w:bdr w:val="single" w:sz="4" w:space="0" w:color="auto"/>
              </w:rPr>
              <w:t xml:space="preserve">                   </w:t>
            </w:r>
            <w:r w:rsidRPr="00140332">
              <w:rPr>
                <w:rFonts w:ascii="Times New Roman" w:hAnsi="Times New Roman"/>
                <w:bdr w:val="single" w:sz="4" w:space="0" w:color="auto"/>
              </w:rPr>
              <w:fldChar w:fldCharType="end"/>
            </w:r>
            <w:bookmarkEnd w:id="1"/>
          </w:p>
        </w:tc>
      </w:tr>
      <w:tr w:rsidR="00140332" w:rsidTr="00140332">
        <w:tc>
          <w:tcPr>
            <w:tcW w:w="675" w:type="dxa"/>
          </w:tcPr>
          <w:p w:rsidR="00140332" w:rsidRDefault="00140332" w:rsidP="00CE2326">
            <w:pPr>
              <w:rPr>
                <w:rFonts w:ascii="Times New Roman" w:hAnsi="Times New Roman"/>
                <w:b/>
                <w:i/>
                <w:sz w:val="24"/>
                <w:szCs w:val="24"/>
              </w:rPr>
            </w:pPr>
          </w:p>
        </w:tc>
        <w:tc>
          <w:tcPr>
            <w:tcW w:w="1418" w:type="dxa"/>
            <w:tcBorders>
              <w:top w:val="single" w:sz="4" w:space="0" w:color="auto"/>
            </w:tcBorders>
          </w:tcPr>
          <w:p w:rsidR="00140332" w:rsidRDefault="00140332" w:rsidP="00CE2326">
            <w:pPr>
              <w:rPr>
                <w:rFonts w:ascii="Times New Roman" w:hAnsi="Times New Roman"/>
                <w:b/>
                <w:i/>
                <w:sz w:val="24"/>
                <w:szCs w:val="24"/>
              </w:rPr>
            </w:pPr>
          </w:p>
        </w:tc>
        <w:tc>
          <w:tcPr>
            <w:tcW w:w="483" w:type="dxa"/>
          </w:tcPr>
          <w:p w:rsidR="00140332" w:rsidRDefault="00140332" w:rsidP="00CE2326">
            <w:pPr>
              <w:rPr>
                <w:rFonts w:ascii="Times New Roman" w:hAnsi="Times New Roman"/>
                <w:b/>
                <w:i/>
                <w:sz w:val="24"/>
                <w:szCs w:val="24"/>
              </w:rPr>
            </w:pPr>
          </w:p>
        </w:tc>
        <w:tc>
          <w:tcPr>
            <w:tcW w:w="1785" w:type="dxa"/>
            <w:tcBorders>
              <w:top w:val="single" w:sz="4" w:space="0" w:color="auto"/>
            </w:tcBorders>
          </w:tcPr>
          <w:p w:rsidR="00140332" w:rsidRDefault="00140332" w:rsidP="00CE2326">
            <w:pPr>
              <w:rPr>
                <w:rFonts w:ascii="Times New Roman" w:hAnsi="Times New Roman"/>
                <w:b/>
                <w:i/>
                <w:sz w:val="24"/>
                <w:szCs w:val="24"/>
              </w:rPr>
            </w:pPr>
          </w:p>
        </w:tc>
      </w:tr>
      <w:tr w:rsidR="00140332" w:rsidTr="00140332">
        <w:tc>
          <w:tcPr>
            <w:tcW w:w="675" w:type="dxa"/>
          </w:tcPr>
          <w:p w:rsidR="00140332" w:rsidRDefault="00140332" w:rsidP="00CE2326">
            <w:pPr>
              <w:rPr>
                <w:rFonts w:ascii="Times New Roman" w:hAnsi="Times New Roman"/>
                <w:b/>
                <w:i/>
                <w:sz w:val="24"/>
                <w:szCs w:val="24"/>
              </w:rPr>
            </w:pPr>
            <w:r w:rsidRPr="00670503">
              <w:rPr>
                <w:rFonts w:ascii="Times New Roman" w:hAnsi="Times New Roman"/>
                <w:sz w:val="20"/>
              </w:rPr>
              <w:t>Uz</w:t>
            </w:r>
          </w:p>
        </w:tc>
        <w:tc>
          <w:tcPr>
            <w:tcW w:w="1418" w:type="dxa"/>
            <w:tcBorders>
              <w:bottom w:val="single" w:sz="4" w:space="0" w:color="auto"/>
            </w:tcBorders>
          </w:tcPr>
          <w:p w:rsidR="00140332" w:rsidRDefault="00140332" w:rsidP="00CE2326">
            <w:pPr>
              <w:rPr>
                <w:rFonts w:ascii="Times New Roman" w:hAnsi="Times New Roman"/>
                <w:b/>
                <w:i/>
                <w:sz w:val="24"/>
                <w:szCs w:val="24"/>
              </w:rPr>
            </w:pPr>
          </w:p>
        </w:tc>
        <w:tc>
          <w:tcPr>
            <w:tcW w:w="483" w:type="dxa"/>
          </w:tcPr>
          <w:p w:rsidR="00140332" w:rsidRDefault="00140332" w:rsidP="00CE2326">
            <w:pPr>
              <w:rPr>
                <w:rFonts w:ascii="Times New Roman" w:hAnsi="Times New Roman"/>
                <w:b/>
                <w:i/>
                <w:sz w:val="24"/>
                <w:szCs w:val="24"/>
              </w:rPr>
            </w:pPr>
            <w:r w:rsidRPr="00670503">
              <w:rPr>
                <w:rFonts w:ascii="Times New Roman" w:hAnsi="Times New Roman"/>
                <w:sz w:val="20"/>
              </w:rPr>
              <w:t>Nr.</w:t>
            </w:r>
          </w:p>
        </w:tc>
        <w:tc>
          <w:tcPr>
            <w:tcW w:w="1785" w:type="dxa"/>
            <w:tcBorders>
              <w:bottom w:val="single" w:sz="4" w:space="0" w:color="auto"/>
            </w:tcBorders>
          </w:tcPr>
          <w:p w:rsidR="00140332" w:rsidRDefault="00140332" w:rsidP="00CE2326">
            <w:pPr>
              <w:rPr>
                <w:rFonts w:ascii="Times New Roman" w:hAnsi="Times New Roman"/>
                <w:b/>
                <w:i/>
                <w:sz w:val="24"/>
                <w:szCs w:val="24"/>
              </w:rPr>
            </w:pPr>
          </w:p>
        </w:tc>
      </w:tr>
      <w:tr w:rsidR="00140332" w:rsidTr="00140332">
        <w:tc>
          <w:tcPr>
            <w:tcW w:w="675" w:type="dxa"/>
          </w:tcPr>
          <w:p w:rsidR="00140332" w:rsidRDefault="00140332" w:rsidP="00CE2326">
            <w:pPr>
              <w:rPr>
                <w:rFonts w:ascii="Times New Roman" w:hAnsi="Times New Roman"/>
                <w:b/>
                <w:i/>
                <w:sz w:val="24"/>
                <w:szCs w:val="24"/>
              </w:rPr>
            </w:pPr>
          </w:p>
        </w:tc>
        <w:tc>
          <w:tcPr>
            <w:tcW w:w="1418" w:type="dxa"/>
            <w:tcBorders>
              <w:top w:val="single" w:sz="4" w:space="0" w:color="auto"/>
            </w:tcBorders>
          </w:tcPr>
          <w:p w:rsidR="00140332" w:rsidRDefault="00140332" w:rsidP="00CE2326">
            <w:pPr>
              <w:rPr>
                <w:rFonts w:ascii="Times New Roman" w:hAnsi="Times New Roman"/>
                <w:b/>
                <w:i/>
                <w:sz w:val="24"/>
                <w:szCs w:val="24"/>
              </w:rPr>
            </w:pPr>
          </w:p>
        </w:tc>
        <w:tc>
          <w:tcPr>
            <w:tcW w:w="483" w:type="dxa"/>
          </w:tcPr>
          <w:p w:rsidR="00140332" w:rsidRDefault="00140332" w:rsidP="00CE2326">
            <w:pPr>
              <w:rPr>
                <w:rFonts w:ascii="Times New Roman" w:hAnsi="Times New Roman"/>
                <w:b/>
                <w:i/>
                <w:sz w:val="24"/>
                <w:szCs w:val="24"/>
              </w:rPr>
            </w:pPr>
          </w:p>
        </w:tc>
        <w:tc>
          <w:tcPr>
            <w:tcW w:w="1785" w:type="dxa"/>
            <w:tcBorders>
              <w:top w:val="single" w:sz="4" w:space="0" w:color="auto"/>
            </w:tcBorders>
          </w:tcPr>
          <w:p w:rsidR="00140332" w:rsidRDefault="00140332" w:rsidP="00CE2326">
            <w:pPr>
              <w:rPr>
                <w:rFonts w:ascii="Times New Roman" w:hAnsi="Times New Roman"/>
                <w:b/>
                <w:i/>
                <w:sz w:val="24"/>
                <w:szCs w:val="24"/>
              </w:rPr>
            </w:pPr>
          </w:p>
        </w:tc>
      </w:tr>
    </w:tbl>
    <w:p w:rsidR="00670503" w:rsidRPr="00670503" w:rsidRDefault="00670503" w:rsidP="00CE2326">
      <w:pPr>
        <w:rPr>
          <w:rFonts w:ascii="Times New Roman" w:hAnsi="Times New Roman"/>
          <w:b/>
          <w:i/>
          <w:sz w:val="24"/>
          <w:szCs w:val="24"/>
        </w:rPr>
      </w:pPr>
    </w:p>
    <w:p w:rsidR="00140332" w:rsidRDefault="00140332" w:rsidP="00140332">
      <w:pPr>
        <w:ind w:firstLine="567"/>
        <w:jc w:val="both"/>
        <w:rPr>
          <w:rFonts w:ascii="Times New Roman" w:hAnsi="Times New Roman"/>
          <w:sz w:val="24"/>
          <w:szCs w:val="24"/>
        </w:rPr>
      </w:pP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 xml:space="preserve">Vides aizsardzības un reģionālās attīstības ministrija kā Eiropas Savienības struktūrfondu un Kohēzijas fonda atbildīgā iestāde (turpmāk – VARAM) pateicas par ieguldījumu un sadarbību </w:t>
      </w:r>
      <w:r w:rsidR="00D357F2">
        <w:rPr>
          <w:rFonts w:ascii="Times New Roman" w:hAnsi="Times New Roman"/>
          <w:sz w:val="24"/>
          <w:szCs w:val="24"/>
        </w:rPr>
        <w:t>_____.</w:t>
      </w:r>
      <w:r w:rsidRPr="005A4E6D">
        <w:rPr>
          <w:rFonts w:ascii="Times New Roman" w:hAnsi="Times New Roman"/>
          <w:sz w:val="24"/>
          <w:szCs w:val="24"/>
        </w:rPr>
        <w:t xml:space="preserve"> aktivitātes „</w:t>
      </w:r>
      <w:r w:rsidR="00D357F2">
        <w:rPr>
          <w:rFonts w:ascii="Times New Roman" w:hAnsi="Times New Roman"/>
          <w:sz w:val="24"/>
          <w:szCs w:val="24"/>
        </w:rPr>
        <w:t>____________________</w:t>
      </w:r>
      <w:r w:rsidRPr="005A4E6D">
        <w:rPr>
          <w:rFonts w:ascii="Times New Roman" w:hAnsi="Times New Roman"/>
          <w:sz w:val="24"/>
          <w:szCs w:val="24"/>
        </w:rPr>
        <w:t>”  īstenošanā un nosūta saskaņošanai projekta Nr</w:t>
      </w:r>
      <w:r w:rsidR="00D357F2">
        <w:rPr>
          <w:rFonts w:ascii="Times New Roman" w:hAnsi="Times New Roman"/>
          <w:sz w:val="24"/>
          <w:szCs w:val="24"/>
        </w:rPr>
        <w:t>._______________</w:t>
      </w:r>
      <w:r w:rsidRPr="005A4E6D">
        <w:rPr>
          <w:rFonts w:ascii="Times New Roman" w:hAnsi="Times New Roman"/>
          <w:sz w:val="24"/>
          <w:szCs w:val="24"/>
        </w:rPr>
        <w:t xml:space="preserve"> „</w:t>
      </w:r>
      <w:r w:rsidR="00D357F2">
        <w:rPr>
          <w:rFonts w:ascii="Times New Roman" w:hAnsi="Times New Roman"/>
          <w:sz w:val="24"/>
          <w:szCs w:val="24"/>
        </w:rPr>
        <w:t>_____________________________________</w:t>
      </w:r>
      <w:r w:rsidRPr="005A4E6D">
        <w:rPr>
          <w:rFonts w:ascii="Times New Roman" w:hAnsi="Times New Roman"/>
          <w:sz w:val="24"/>
          <w:szCs w:val="24"/>
        </w:rPr>
        <w:t>” (turpmāk – projekts) faktiskās attiecināmās un neattiecināmās izmaksas.</w:t>
      </w:r>
    </w:p>
    <w:p w:rsidR="00140332" w:rsidRPr="005A4E6D" w:rsidRDefault="00140332" w:rsidP="00140332">
      <w:pPr>
        <w:ind w:firstLine="567"/>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1276"/>
        <w:gridCol w:w="992"/>
        <w:gridCol w:w="1843"/>
      </w:tblGrid>
      <w:tr w:rsidR="00140332" w:rsidRPr="000C72D5" w:rsidTr="00EC6F38">
        <w:tc>
          <w:tcPr>
            <w:tcW w:w="534" w:type="dxa"/>
            <w:shd w:val="clear" w:color="auto" w:fill="D9D9D9" w:themeFill="background1" w:themeFillShade="D9"/>
          </w:tcPr>
          <w:p w:rsidR="00140332" w:rsidRPr="000C72D5" w:rsidRDefault="00140332" w:rsidP="00EC6F38">
            <w:pPr>
              <w:jc w:val="center"/>
              <w:rPr>
                <w:rFonts w:ascii="Times New Roman" w:hAnsi="Times New Roman"/>
                <w:b/>
                <w:sz w:val="18"/>
                <w:szCs w:val="18"/>
              </w:rPr>
            </w:pPr>
            <w:proofErr w:type="spellStart"/>
            <w:r w:rsidRPr="000C72D5">
              <w:rPr>
                <w:rFonts w:ascii="Times New Roman" w:hAnsi="Times New Roman"/>
                <w:b/>
                <w:sz w:val="18"/>
                <w:szCs w:val="18"/>
              </w:rPr>
              <w:t>Nr</w:t>
            </w:r>
            <w:proofErr w:type="spellEnd"/>
          </w:p>
        </w:tc>
        <w:tc>
          <w:tcPr>
            <w:tcW w:w="4819" w:type="dxa"/>
            <w:shd w:val="clear" w:color="auto" w:fill="D9D9D9" w:themeFill="background1" w:themeFillShade="D9"/>
          </w:tcPr>
          <w:p w:rsidR="00140332" w:rsidRPr="000C72D5" w:rsidRDefault="00140332" w:rsidP="00EC6F38">
            <w:pPr>
              <w:jc w:val="center"/>
              <w:rPr>
                <w:rFonts w:ascii="Times New Roman" w:hAnsi="Times New Roman"/>
                <w:b/>
                <w:sz w:val="18"/>
                <w:szCs w:val="18"/>
              </w:rPr>
            </w:pPr>
          </w:p>
        </w:tc>
        <w:tc>
          <w:tcPr>
            <w:tcW w:w="1276" w:type="dxa"/>
            <w:shd w:val="clear" w:color="auto" w:fill="D9D9D9" w:themeFill="background1" w:themeFillShade="D9"/>
          </w:tcPr>
          <w:p w:rsidR="00140332" w:rsidRPr="000C72D5" w:rsidRDefault="00140332" w:rsidP="00EC6F38">
            <w:pPr>
              <w:jc w:val="center"/>
              <w:rPr>
                <w:rFonts w:ascii="Times New Roman" w:hAnsi="Times New Roman"/>
                <w:b/>
                <w:sz w:val="18"/>
                <w:szCs w:val="18"/>
              </w:rPr>
            </w:pPr>
            <w:r w:rsidRPr="000C72D5">
              <w:rPr>
                <w:rFonts w:ascii="Times New Roman" w:hAnsi="Times New Roman"/>
                <w:b/>
                <w:sz w:val="18"/>
                <w:szCs w:val="18"/>
              </w:rPr>
              <w:t>Aprēķins</w:t>
            </w:r>
          </w:p>
        </w:tc>
        <w:tc>
          <w:tcPr>
            <w:tcW w:w="992" w:type="dxa"/>
            <w:shd w:val="clear" w:color="auto" w:fill="D9D9D9" w:themeFill="background1" w:themeFillShade="D9"/>
          </w:tcPr>
          <w:p w:rsidR="00140332" w:rsidRPr="000C72D5" w:rsidRDefault="00140332" w:rsidP="00EC6F38">
            <w:pPr>
              <w:jc w:val="center"/>
              <w:rPr>
                <w:rFonts w:ascii="Times New Roman" w:hAnsi="Times New Roman"/>
                <w:b/>
                <w:sz w:val="18"/>
                <w:szCs w:val="18"/>
              </w:rPr>
            </w:pPr>
            <w:r w:rsidRPr="000C72D5">
              <w:rPr>
                <w:rFonts w:ascii="Times New Roman" w:hAnsi="Times New Roman"/>
                <w:b/>
                <w:sz w:val="18"/>
                <w:szCs w:val="18"/>
              </w:rPr>
              <w:t>%</w:t>
            </w:r>
          </w:p>
        </w:tc>
        <w:tc>
          <w:tcPr>
            <w:tcW w:w="1843" w:type="dxa"/>
            <w:shd w:val="clear" w:color="auto" w:fill="D9D9D9" w:themeFill="background1" w:themeFillShade="D9"/>
          </w:tcPr>
          <w:p w:rsidR="00140332" w:rsidRPr="000C72D5" w:rsidRDefault="00140332" w:rsidP="00EC6F38">
            <w:pPr>
              <w:jc w:val="center"/>
              <w:rPr>
                <w:rFonts w:ascii="Times New Roman" w:hAnsi="Times New Roman"/>
                <w:b/>
                <w:sz w:val="18"/>
                <w:szCs w:val="18"/>
              </w:rPr>
            </w:pPr>
            <w:r w:rsidRPr="000C72D5">
              <w:rPr>
                <w:rFonts w:ascii="Times New Roman" w:hAnsi="Times New Roman"/>
                <w:b/>
                <w:sz w:val="18"/>
                <w:szCs w:val="18"/>
              </w:rPr>
              <w:t>EUR</w:t>
            </w:r>
          </w:p>
        </w:tc>
      </w:tr>
      <w:tr w:rsidR="00140332" w:rsidRPr="000C72D5" w:rsidTr="00D53A65">
        <w:trPr>
          <w:trHeight w:val="70"/>
        </w:trPr>
        <w:tc>
          <w:tcPr>
            <w:tcW w:w="534" w:type="dxa"/>
            <w:vAlign w:val="center"/>
          </w:tcPr>
          <w:p w:rsidR="00140332" w:rsidRPr="000C72D5" w:rsidRDefault="00140332" w:rsidP="00EC6F38">
            <w:pPr>
              <w:jc w:val="center"/>
              <w:rPr>
                <w:rFonts w:ascii="Times New Roman" w:hAnsi="Times New Roman"/>
                <w:sz w:val="18"/>
                <w:szCs w:val="18"/>
              </w:rPr>
            </w:pPr>
            <w:r w:rsidRPr="000C72D5">
              <w:rPr>
                <w:rFonts w:ascii="Times New Roman" w:hAnsi="Times New Roman"/>
                <w:sz w:val="18"/>
                <w:szCs w:val="18"/>
              </w:rPr>
              <w:t>1</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sz w:val="18"/>
                <w:szCs w:val="18"/>
              </w:rPr>
              <w:t>Projekta kopējās izmaksas</w:t>
            </w:r>
          </w:p>
        </w:tc>
        <w:tc>
          <w:tcPr>
            <w:tcW w:w="1276" w:type="dxa"/>
            <w:vAlign w:val="center"/>
          </w:tcPr>
          <w:p w:rsidR="00140332" w:rsidRPr="000C72D5" w:rsidRDefault="00140332" w:rsidP="00EC6F38">
            <w:pPr>
              <w:jc w:val="center"/>
              <w:rPr>
                <w:rFonts w:ascii="Times New Roman" w:hAnsi="Times New Roman"/>
                <w:sz w:val="18"/>
                <w:szCs w:val="18"/>
              </w:rPr>
            </w:pPr>
          </w:p>
        </w:tc>
        <w:tc>
          <w:tcPr>
            <w:tcW w:w="992" w:type="dxa"/>
            <w:shd w:val="clear" w:color="auto" w:fill="D9D9D9" w:themeFill="background1" w:themeFillShade="D9"/>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D53A65">
        <w:trPr>
          <w:trHeight w:val="70"/>
        </w:trPr>
        <w:tc>
          <w:tcPr>
            <w:tcW w:w="534" w:type="dxa"/>
            <w:vAlign w:val="center"/>
          </w:tcPr>
          <w:p w:rsidR="00140332" w:rsidRPr="000C72D5" w:rsidRDefault="00140332" w:rsidP="00EC6F38">
            <w:pPr>
              <w:jc w:val="center"/>
              <w:rPr>
                <w:rFonts w:ascii="Times New Roman" w:hAnsi="Times New Roman"/>
                <w:sz w:val="18"/>
                <w:szCs w:val="18"/>
              </w:rPr>
            </w:pPr>
            <w:r w:rsidRPr="000C72D5">
              <w:rPr>
                <w:rFonts w:ascii="Times New Roman" w:hAnsi="Times New Roman"/>
                <w:sz w:val="18"/>
                <w:szCs w:val="18"/>
              </w:rPr>
              <w:t>2</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sz w:val="18"/>
                <w:szCs w:val="18"/>
              </w:rPr>
              <w:t>Projekta attiecināmās izmaksas</w:t>
            </w:r>
          </w:p>
        </w:tc>
        <w:tc>
          <w:tcPr>
            <w:tcW w:w="1276" w:type="dxa"/>
            <w:vAlign w:val="center"/>
          </w:tcPr>
          <w:p w:rsidR="00140332" w:rsidRPr="000C72D5" w:rsidRDefault="00140332" w:rsidP="00EC6F38">
            <w:pPr>
              <w:jc w:val="center"/>
              <w:rPr>
                <w:rFonts w:ascii="Times New Roman" w:hAnsi="Times New Roman"/>
                <w:sz w:val="18"/>
                <w:szCs w:val="18"/>
              </w:rPr>
            </w:pPr>
          </w:p>
        </w:tc>
        <w:tc>
          <w:tcPr>
            <w:tcW w:w="992" w:type="dxa"/>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D53A65">
        <w:trPr>
          <w:trHeight w:val="70"/>
        </w:trPr>
        <w:tc>
          <w:tcPr>
            <w:tcW w:w="534" w:type="dxa"/>
            <w:vAlign w:val="center"/>
          </w:tcPr>
          <w:p w:rsidR="00140332" w:rsidRPr="000C72D5" w:rsidRDefault="00140332" w:rsidP="00EC6F38">
            <w:pPr>
              <w:jc w:val="center"/>
              <w:rPr>
                <w:rFonts w:ascii="Times New Roman" w:hAnsi="Times New Roman"/>
                <w:sz w:val="18"/>
                <w:szCs w:val="18"/>
              </w:rPr>
            </w:pPr>
            <w:r w:rsidRPr="000C72D5">
              <w:rPr>
                <w:rFonts w:ascii="Times New Roman" w:hAnsi="Times New Roman"/>
                <w:sz w:val="18"/>
                <w:szCs w:val="18"/>
              </w:rPr>
              <w:t>3</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sz w:val="18"/>
                <w:szCs w:val="18"/>
              </w:rPr>
              <w:t>Atbalsta summa t.sk.:</w:t>
            </w:r>
          </w:p>
        </w:tc>
        <w:tc>
          <w:tcPr>
            <w:tcW w:w="1276" w:type="dxa"/>
            <w:tcBorders>
              <w:bottom w:val="single" w:sz="4" w:space="0" w:color="auto"/>
            </w:tcBorders>
            <w:vAlign w:val="center"/>
          </w:tcPr>
          <w:p w:rsidR="00140332" w:rsidRPr="000C72D5" w:rsidRDefault="00140332" w:rsidP="00EC6F38">
            <w:pPr>
              <w:jc w:val="center"/>
              <w:rPr>
                <w:rFonts w:ascii="Times New Roman" w:hAnsi="Times New Roman"/>
                <w:sz w:val="18"/>
                <w:szCs w:val="18"/>
              </w:rPr>
            </w:pPr>
          </w:p>
        </w:tc>
        <w:tc>
          <w:tcPr>
            <w:tcW w:w="992" w:type="dxa"/>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D53A65">
        <w:trPr>
          <w:trHeight w:val="70"/>
        </w:trPr>
        <w:tc>
          <w:tcPr>
            <w:tcW w:w="534" w:type="dxa"/>
            <w:vAlign w:val="center"/>
          </w:tcPr>
          <w:p w:rsidR="00140332" w:rsidRPr="000C72D5" w:rsidRDefault="00140332" w:rsidP="00EC6F38">
            <w:pPr>
              <w:jc w:val="center"/>
              <w:rPr>
                <w:rFonts w:ascii="Times New Roman" w:hAnsi="Times New Roman"/>
                <w:bCs/>
                <w:sz w:val="18"/>
                <w:szCs w:val="18"/>
              </w:rPr>
            </w:pPr>
            <w:r w:rsidRPr="000C72D5">
              <w:rPr>
                <w:rFonts w:ascii="Times New Roman" w:hAnsi="Times New Roman"/>
                <w:bCs/>
                <w:sz w:val="18"/>
                <w:szCs w:val="18"/>
              </w:rPr>
              <w:t>4</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bCs/>
                <w:sz w:val="18"/>
                <w:szCs w:val="18"/>
              </w:rPr>
              <w:t>Eiropas Savienības līdzfinansējums</w:t>
            </w:r>
          </w:p>
        </w:tc>
        <w:tc>
          <w:tcPr>
            <w:tcW w:w="1276" w:type="dxa"/>
            <w:shd w:val="clear" w:color="auto" w:fill="D9D9D9" w:themeFill="background1" w:themeFillShade="D9"/>
          </w:tcPr>
          <w:p w:rsidR="00140332" w:rsidRPr="000C72D5" w:rsidRDefault="00140332" w:rsidP="00EC6F38">
            <w:pPr>
              <w:jc w:val="center"/>
              <w:rPr>
                <w:rFonts w:ascii="Times New Roman" w:hAnsi="Times New Roman"/>
                <w:sz w:val="18"/>
                <w:szCs w:val="18"/>
              </w:rPr>
            </w:pPr>
          </w:p>
        </w:tc>
        <w:tc>
          <w:tcPr>
            <w:tcW w:w="992" w:type="dxa"/>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D53A65">
        <w:trPr>
          <w:trHeight w:val="70"/>
        </w:trPr>
        <w:tc>
          <w:tcPr>
            <w:tcW w:w="534" w:type="dxa"/>
            <w:vAlign w:val="center"/>
          </w:tcPr>
          <w:p w:rsidR="00140332" w:rsidRPr="000C72D5" w:rsidRDefault="00140332" w:rsidP="00EC6F38">
            <w:pPr>
              <w:jc w:val="center"/>
              <w:rPr>
                <w:rFonts w:ascii="Times New Roman" w:hAnsi="Times New Roman"/>
                <w:bCs/>
                <w:sz w:val="18"/>
                <w:szCs w:val="18"/>
              </w:rPr>
            </w:pPr>
            <w:r w:rsidRPr="000C72D5">
              <w:rPr>
                <w:rFonts w:ascii="Times New Roman" w:hAnsi="Times New Roman"/>
                <w:bCs/>
                <w:sz w:val="18"/>
                <w:szCs w:val="18"/>
              </w:rPr>
              <w:t>5</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bCs/>
                <w:sz w:val="18"/>
                <w:szCs w:val="18"/>
              </w:rPr>
              <w:t>Valsts budžeta līdzfinansējums</w:t>
            </w:r>
          </w:p>
        </w:tc>
        <w:tc>
          <w:tcPr>
            <w:tcW w:w="1276" w:type="dxa"/>
            <w:shd w:val="clear" w:color="auto" w:fill="D9D9D9" w:themeFill="background1" w:themeFillShade="D9"/>
          </w:tcPr>
          <w:p w:rsidR="00140332" w:rsidRPr="000C72D5" w:rsidRDefault="00140332" w:rsidP="00EC6F38">
            <w:pPr>
              <w:jc w:val="center"/>
              <w:rPr>
                <w:rFonts w:ascii="Times New Roman" w:hAnsi="Times New Roman"/>
                <w:sz w:val="18"/>
                <w:szCs w:val="18"/>
              </w:rPr>
            </w:pPr>
          </w:p>
        </w:tc>
        <w:tc>
          <w:tcPr>
            <w:tcW w:w="992" w:type="dxa"/>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EC6F38">
        <w:tc>
          <w:tcPr>
            <w:tcW w:w="534" w:type="dxa"/>
            <w:vAlign w:val="center"/>
          </w:tcPr>
          <w:p w:rsidR="00140332" w:rsidRPr="000C72D5" w:rsidRDefault="00140332" w:rsidP="00EC6F38">
            <w:pPr>
              <w:jc w:val="center"/>
              <w:rPr>
                <w:rFonts w:ascii="Times New Roman" w:hAnsi="Times New Roman"/>
                <w:bCs/>
                <w:sz w:val="18"/>
                <w:szCs w:val="18"/>
              </w:rPr>
            </w:pPr>
            <w:r w:rsidRPr="000C72D5">
              <w:rPr>
                <w:rFonts w:ascii="Times New Roman" w:hAnsi="Times New Roman"/>
                <w:bCs/>
                <w:sz w:val="18"/>
                <w:szCs w:val="18"/>
              </w:rPr>
              <w:t>6</w:t>
            </w:r>
          </w:p>
        </w:tc>
        <w:tc>
          <w:tcPr>
            <w:tcW w:w="4819" w:type="dxa"/>
            <w:vAlign w:val="center"/>
          </w:tcPr>
          <w:p w:rsidR="00140332" w:rsidRPr="000C72D5" w:rsidRDefault="00140332" w:rsidP="00EC6F38">
            <w:pPr>
              <w:rPr>
                <w:rFonts w:ascii="Times New Roman" w:hAnsi="Times New Roman"/>
                <w:sz w:val="18"/>
                <w:szCs w:val="18"/>
              </w:rPr>
            </w:pPr>
            <w:r w:rsidRPr="000C72D5">
              <w:rPr>
                <w:rFonts w:ascii="Times New Roman" w:hAnsi="Times New Roman"/>
                <w:bCs/>
                <w:sz w:val="18"/>
                <w:szCs w:val="18"/>
              </w:rPr>
              <w:t>Finansējuma saņēmēja līdzfinansējums</w:t>
            </w:r>
          </w:p>
        </w:tc>
        <w:tc>
          <w:tcPr>
            <w:tcW w:w="1276" w:type="dxa"/>
            <w:shd w:val="clear" w:color="auto" w:fill="D9D9D9" w:themeFill="background1" w:themeFillShade="D9"/>
          </w:tcPr>
          <w:p w:rsidR="00140332" w:rsidRPr="000C72D5" w:rsidRDefault="00140332" w:rsidP="00EC6F38">
            <w:pPr>
              <w:jc w:val="center"/>
              <w:rPr>
                <w:rFonts w:ascii="Times New Roman" w:hAnsi="Times New Roman"/>
                <w:sz w:val="18"/>
                <w:szCs w:val="18"/>
              </w:rPr>
            </w:pPr>
          </w:p>
        </w:tc>
        <w:tc>
          <w:tcPr>
            <w:tcW w:w="992" w:type="dxa"/>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EC6F38">
        <w:tc>
          <w:tcPr>
            <w:tcW w:w="534" w:type="dxa"/>
            <w:vAlign w:val="center"/>
          </w:tcPr>
          <w:p w:rsidR="00140332" w:rsidRPr="000C72D5" w:rsidRDefault="00140332" w:rsidP="00EC6F38">
            <w:pPr>
              <w:jc w:val="center"/>
              <w:rPr>
                <w:rFonts w:ascii="Times New Roman" w:hAnsi="Times New Roman"/>
                <w:bCs/>
                <w:sz w:val="18"/>
                <w:szCs w:val="18"/>
              </w:rPr>
            </w:pPr>
            <w:r w:rsidRPr="000C72D5">
              <w:rPr>
                <w:rFonts w:ascii="Times New Roman" w:hAnsi="Times New Roman"/>
                <w:bCs/>
                <w:sz w:val="18"/>
                <w:szCs w:val="18"/>
              </w:rPr>
              <w:t>7</w:t>
            </w:r>
          </w:p>
        </w:tc>
        <w:tc>
          <w:tcPr>
            <w:tcW w:w="4819" w:type="dxa"/>
          </w:tcPr>
          <w:p w:rsidR="00140332" w:rsidRPr="000C72D5" w:rsidRDefault="00140332" w:rsidP="00EC6F38">
            <w:pPr>
              <w:rPr>
                <w:rFonts w:ascii="Times New Roman" w:hAnsi="Times New Roman"/>
                <w:bCs/>
                <w:sz w:val="18"/>
                <w:szCs w:val="18"/>
              </w:rPr>
            </w:pPr>
            <w:r w:rsidRPr="000C72D5">
              <w:rPr>
                <w:rFonts w:ascii="Times New Roman" w:hAnsi="Times New Roman"/>
                <w:bCs/>
                <w:sz w:val="18"/>
                <w:szCs w:val="18"/>
              </w:rPr>
              <w:t>Cits publiskais finansējums (pašvaldības finansējums)</w:t>
            </w:r>
          </w:p>
        </w:tc>
        <w:tc>
          <w:tcPr>
            <w:tcW w:w="1276" w:type="dxa"/>
            <w:shd w:val="clear" w:color="auto" w:fill="D9D9D9" w:themeFill="background1" w:themeFillShade="D9"/>
          </w:tcPr>
          <w:p w:rsidR="00140332" w:rsidRPr="000C72D5" w:rsidRDefault="00140332" w:rsidP="00EC6F38">
            <w:pPr>
              <w:jc w:val="center"/>
              <w:rPr>
                <w:rFonts w:ascii="Times New Roman" w:hAnsi="Times New Roman"/>
                <w:sz w:val="18"/>
                <w:szCs w:val="18"/>
              </w:rPr>
            </w:pPr>
          </w:p>
        </w:tc>
        <w:tc>
          <w:tcPr>
            <w:tcW w:w="992" w:type="dxa"/>
            <w:shd w:val="clear" w:color="auto" w:fill="auto"/>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r w:rsidR="00140332" w:rsidRPr="000C72D5" w:rsidTr="00EC6F38">
        <w:tc>
          <w:tcPr>
            <w:tcW w:w="534" w:type="dxa"/>
            <w:vAlign w:val="center"/>
          </w:tcPr>
          <w:p w:rsidR="00140332" w:rsidRPr="000C72D5" w:rsidRDefault="00140332" w:rsidP="00EC6F38">
            <w:pPr>
              <w:jc w:val="center"/>
              <w:rPr>
                <w:rFonts w:ascii="Times New Roman" w:hAnsi="Times New Roman"/>
                <w:bCs/>
                <w:sz w:val="18"/>
                <w:szCs w:val="18"/>
              </w:rPr>
            </w:pPr>
            <w:r w:rsidRPr="000C72D5">
              <w:rPr>
                <w:rFonts w:ascii="Times New Roman" w:hAnsi="Times New Roman"/>
                <w:bCs/>
                <w:sz w:val="18"/>
                <w:szCs w:val="18"/>
              </w:rPr>
              <w:t>8</w:t>
            </w:r>
          </w:p>
        </w:tc>
        <w:tc>
          <w:tcPr>
            <w:tcW w:w="4819" w:type="dxa"/>
          </w:tcPr>
          <w:p w:rsidR="00140332" w:rsidRPr="000C72D5" w:rsidRDefault="00140332" w:rsidP="00EC6F38">
            <w:pPr>
              <w:rPr>
                <w:rFonts w:ascii="Times New Roman" w:hAnsi="Times New Roman"/>
                <w:bCs/>
                <w:sz w:val="18"/>
                <w:szCs w:val="18"/>
              </w:rPr>
            </w:pPr>
            <w:r w:rsidRPr="000C72D5">
              <w:rPr>
                <w:rFonts w:ascii="Times New Roman" w:hAnsi="Times New Roman"/>
                <w:bCs/>
                <w:sz w:val="18"/>
                <w:szCs w:val="18"/>
              </w:rPr>
              <w:t>Neattiecināmās izmaksas</w:t>
            </w:r>
          </w:p>
        </w:tc>
        <w:tc>
          <w:tcPr>
            <w:tcW w:w="1276" w:type="dxa"/>
            <w:shd w:val="clear" w:color="auto" w:fill="D9D9D9" w:themeFill="background1" w:themeFillShade="D9"/>
          </w:tcPr>
          <w:p w:rsidR="00140332" w:rsidRPr="000C72D5" w:rsidRDefault="00140332" w:rsidP="00EC6F38">
            <w:pPr>
              <w:jc w:val="center"/>
              <w:rPr>
                <w:rFonts w:ascii="Times New Roman" w:hAnsi="Times New Roman"/>
                <w:sz w:val="18"/>
                <w:szCs w:val="18"/>
              </w:rPr>
            </w:pPr>
          </w:p>
        </w:tc>
        <w:tc>
          <w:tcPr>
            <w:tcW w:w="992" w:type="dxa"/>
            <w:shd w:val="clear" w:color="auto" w:fill="D9D9D9" w:themeFill="background1" w:themeFillShade="D9"/>
            <w:vAlign w:val="center"/>
          </w:tcPr>
          <w:p w:rsidR="00140332" w:rsidRPr="000C72D5" w:rsidRDefault="00140332" w:rsidP="00EC6F38">
            <w:pPr>
              <w:jc w:val="center"/>
              <w:rPr>
                <w:rFonts w:ascii="Times New Roman" w:hAnsi="Times New Roman"/>
                <w:sz w:val="18"/>
                <w:szCs w:val="18"/>
              </w:rPr>
            </w:pPr>
          </w:p>
        </w:tc>
        <w:tc>
          <w:tcPr>
            <w:tcW w:w="1843" w:type="dxa"/>
            <w:vAlign w:val="center"/>
          </w:tcPr>
          <w:p w:rsidR="00140332" w:rsidRPr="000C72D5" w:rsidRDefault="00140332" w:rsidP="00EC6F38">
            <w:pPr>
              <w:jc w:val="center"/>
              <w:rPr>
                <w:rFonts w:ascii="Times New Roman" w:hAnsi="Times New Roman"/>
                <w:sz w:val="18"/>
                <w:szCs w:val="18"/>
              </w:rPr>
            </w:pPr>
          </w:p>
        </w:tc>
      </w:tr>
    </w:tbl>
    <w:p w:rsidR="00140332" w:rsidRPr="005A4E6D" w:rsidRDefault="00140332" w:rsidP="00140332">
      <w:pPr>
        <w:ind w:firstLine="567"/>
        <w:jc w:val="both"/>
        <w:rPr>
          <w:rFonts w:ascii="Times New Roman" w:hAnsi="Times New Roman"/>
          <w:sz w:val="24"/>
          <w:szCs w:val="24"/>
        </w:rPr>
      </w:pP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 xml:space="preserve">Ņemot vērā faktu, ka visas projekta aktivitātes ir īstenotas </w:t>
      </w:r>
      <w:r w:rsidR="000C72D5">
        <w:rPr>
          <w:rFonts w:ascii="Times New Roman" w:hAnsi="Times New Roman"/>
          <w:sz w:val="24"/>
          <w:szCs w:val="24"/>
        </w:rPr>
        <w:t>…</w:t>
      </w:r>
      <w:r w:rsidRPr="005A4E6D">
        <w:rPr>
          <w:rFonts w:ascii="Times New Roman" w:hAnsi="Times New Roman"/>
          <w:sz w:val="24"/>
          <w:szCs w:val="24"/>
        </w:rPr>
        <w:t xml:space="preserve">.gadā, lūdzam </w:t>
      </w:r>
      <w:r w:rsidRPr="005A4E6D">
        <w:rPr>
          <w:rFonts w:ascii="Times New Roman" w:hAnsi="Times New Roman"/>
          <w:b/>
          <w:sz w:val="24"/>
          <w:szCs w:val="24"/>
        </w:rPr>
        <w:t xml:space="preserve">ne vēlāk kā </w:t>
      </w:r>
      <w:r w:rsidR="00C8190A">
        <w:rPr>
          <w:rFonts w:ascii="Times New Roman" w:hAnsi="Times New Roman"/>
          <w:b/>
          <w:sz w:val="24"/>
          <w:szCs w:val="24"/>
        </w:rPr>
        <w:t>līdz ____</w:t>
      </w:r>
      <w:r w:rsidRPr="005A4E6D">
        <w:rPr>
          <w:rFonts w:ascii="Times New Roman" w:hAnsi="Times New Roman"/>
          <w:b/>
          <w:sz w:val="24"/>
          <w:szCs w:val="24"/>
        </w:rPr>
        <w:t xml:space="preserve">.gada </w:t>
      </w:r>
      <w:r w:rsidR="00C8190A">
        <w:rPr>
          <w:rFonts w:ascii="Times New Roman" w:hAnsi="Times New Roman"/>
          <w:b/>
          <w:sz w:val="24"/>
          <w:szCs w:val="24"/>
        </w:rPr>
        <w:t>__. ___________</w:t>
      </w:r>
      <w:r w:rsidRPr="005A4E6D">
        <w:rPr>
          <w:rFonts w:ascii="Times New Roman" w:hAnsi="Times New Roman"/>
          <w:b/>
          <w:sz w:val="24"/>
          <w:szCs w:val="24"/>
        </w:rPr>
        <w:t xml:space="preserve"> </w:t>
      </w:r>
      <w:r w:rsidRPr="005A4E6D">
        <w:rPr>
          <w:rFonts w:ascii="Times New Roman" w:hAnsi="Times New Roman"/>
          <w:sz w:val="24"/>
          <w:szCs w:val="24"/>
        </w:rPr>
        <w:t xml:space="preserve"> informēt VARAM par faktisko attiecināmo un neattiecināmo izmaksu saskaņošanu. Vēršam uzmanību, ka gadījumā, ja netiks saņemts saskaņojums, tad uzskatīsim, ka saskaņots noklusējot. </w:t>
      </w: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Ņemot vērā to, ka projekta ieviešana ir veiksmīgi noslēgusies, atgādinām, ka finansējuma saņēmējam ir pienākums nodrošināt projekta ietvaros sasniegtā mērķa un rezultātu saglabāšanu vismaz 5 gadus pēc noslēguma maksājuma veikšanas, kā arī informēt VARAM par projekta ietvaros sasniegtā mērķa un rezultātu saglabāšanas gaitu saskaņā ar Vienošanās par projekta īstenošanu vispārīgo noteikumu nosacījumos minēto. Lai to nodrošinātu, finansējuma saņēmējam reizi gadā līdz noslēguma maksājuma veikšanas mēneša 15.datumam jāsagatavo un jāiesniedz VARAM Projekta pēcieviešanas uzraudzības pārskats, izmantojot aktivitātes īstenošanu regulējošo Ministru kabineta noteikumu 3.pielikumā esošo veidlapu.</w:t>
      </w:r>
    </w:p>
    <w:p w:rsidR="00140332" w:rsidRPr="005A4E6D" w:rsidRDefault="00140332" w:rsidP="00140332">
      <w:pPr>
        <w:ind w:firstLine="567"/>
        <w:jc w:val="both"/>
        <w:rPr>
          <w:rFonts w:ascii="Times New Roman" w:hAnsi="Times New Roman"/>
          <w:sz w:val="24"/>
          <w:szCs w:val="24"/>
        </w:rPr>
      </w:pPr>
    </w:p>
    <w:p w:rsidR="00140332" w:rsidRPr="005A4E6D" w:rsidRDefault="005E4A76" w:rsidP="00140332">
      <w:pPr>
        <w:ind w:firstLine="567"/>
        <w:jc w:val="both"/>
        <w:rPr>
          <w:rFonts w:ascii="Times New Roman" w:hAnsi="Times New Roman"/>
          <w:sz w:val="24"/>
          <w:szCs w:val="24"/>
        </w:rPr>
      </w:pPr>
      <w:r>
        <w:rPr>
          <w:rFonts w:ascii="Times New Roman" w:hAnsi="Times New Roman"/>
          <w:sz w:val="24"/>
          <w:szCs w:val="24"/>
        </w:rPr>
        <w:t xml:space="preserve"> </w:t>
      </w:r>
      <w:r w:rsidR="00140332" w:rsidRPr="005A4E6D">
        <w:rPr>
          <w:rFonts w:ascii="Times New Roman" w:hAnsi="Times New Roman"/>
          <w:sz w:val="24"/>
          <w:szCs w:val="24"/>
        </w:rPr>
        <w:t xml:space="preserve">Ņemot vērā iepriekš minēto un to, ka Jūsu projekta ietvaros pēdējais maksājums ir veikts </w:t>
      </w:r>
      <w:r w:rsidR="009D10A0">
        <w:rPr>
          <w:rFonts w:ascii="Times New Roman" w:hAnsi="Times New Roman"/>
          <w:sz w:val="24"/>
          <w:szCs w:val="24"/>
        </w:rPr>
        <w:t>___</w:t>
      </w:r>
      <w:r w:rsidR="00140332" w:rsidRPr="005A4E6D">
        <w:rPr>
          <w:rFonts w:ascii="Times New Roman" w:hAnsi="Times New Roman"/>
          <w:sz w:val="24"/>
          <w:szCs w:val="24"/>
        </w:rPr>
        <w:t xml:space="preserve">.gada </w:t>
      </w:r>
      <w:r w:rsidR="009D10A0">
        <w:rPr>
          <w:rFonts w:ascii="Times New Roman" w:hAnsi="Times New Roman"/>
          <w:sz w:val="24"/>
          <w:szCs w:val="24"/>
        </w:rPr>
        <w:t>__</w:t>
      </w:r>
      <w:r w:rsidR="00140332" w:rsidRPr="005A4E6D">
        <w:rPr>
          <w:rFonts w:ascii="Times New Roman" w:hAnsi="Times New Roman"/>
          <w:sz w:val="24"/>
          <w:szCs w:val="24"/>
        </w:rPr>
        <w:t>.</w:t>
      </w:r>
      <w:r w:rsidR="009D10A0">
        <w:rPr>
          <w:rFonts w:ascii="Times New Roman" w:hAnsi="Times New Roman"/>
          <w:sz w:val="24"/>
          <w:szCs w:val="24"/>
        </w:rPr>
        <w:t>_______</w:t>
      </w:r>
      <w:r w:rsidR="00140332" w:rsidRPr="005A4E6D">
        <w:rPr>
          <w:rFonts w:ascii="Times New Roman" w:hAnsi="Times New Roman"/>
          <w:sz w:val="24"/>
          <w:szCs w:val="24"/>
        </w:rPr>
        <w:t xml:space="preserve">. </w:t>
      </w:r>
    </w:p>
    <w:p w:rsidR="00140332" w:rsidRPr="005A4E6D" w:rsidRDefault="00140332" w:rsidP="00266D7B">
      <w:pPr>
        <w:pStyle w:val="ListParagraph"/>
        <w:numPr>
          <w:ilvl w:val="0"/>
          <w:numId w:val="3"/>
        </w:numPr>
        <w:ind w:left="709" w:hanging="283"/>
        <w:contextualSpacing/>
        <w:jc w:val="both"/>
        <w:rPr>
          <w:rFonts w:ascii="Times New Roman" w:hAnsi="Times New Roman"/>
          <w:sz w:val="24"/>
          <w:szCs w:val="24"/>
        </w:rPr>
      </w:pPr>
      <w:r w:rsidRPr="005A4E6D">
        <w:rPr>
          <w:rFonts w:ascii="Times New Roman" w:hAnsi="Times New Roman"/>
          <w:sz w:val="24"/>
          <w:szCs w:val="24"/>
        </w:rPr>
        <w:t xml:space="preserve">pirmais Projekta pēcieviešanas uzraudzības pārskats jāiesniedz VARAM līdz </w:t>
      </w:r>
      <w:r w:rsidR="009D10A0">
        <w:rPr>
          <w:rFonts w:ascii="Times New Roman" w:hAnsi="Times New Roman"/>
          <w:sz w:val="24"/>
          <w:szCs w:val="24"/>
        </w:rPr>
        <w:t>___</w:t>
      </w:r>
      <w:r w:rsidR="009D10A0" w:rsidRPr="005A4E6D">
        <w:rPr>
          <w:rFonts w:ascii="Times New Roman" w:hAnsi="Times New Roman"/>
          <w:sz w:val="24"/>
          <w:szCs w:val="24"/>
        </w:rPr>
        <w:t xml:space="preserve">.gada </w:t>
      </w:r>
      <w:r w:rsidR="009D10A0">
        <w:rPr>
          <w:rFonts w:ascii="Times New Roman" w:hAnsi="Times New Roman"/>
          <w:sz w:val="24"/>
          <w:szCs w:val="24"/>
        </w:rPr>
        <w:t>__</w:t>
      </w:r>
      <w:r w:rsidR="009D10A0" w:rsidRPr="005A4E6D">
        <w:rPr>
          <w:rFonts w:ascii="Times New Roman" w:hAnsi="Times New Roman"/>
          <w:sz w:val="24"/>
          <w:szCs w:val="24"/>
        </w:rPr>
        <w:t>.</w:t>
      </w:r>
      <w:r w:rsidR="009D10A0">
        <w:rPr>
          <w:rFonts w:ascii="Times New Roman" w:hAnsi="Times New Roman"/>
          <w:sz w:val="24"/>
          <w:szCs w:val="24"/>
        </w:rPr>
        <w:t>_______</w:t>
      </w:r>
      <w:r w:rsidRPr="005A4E6D">
        <w:rPr>
          <w:rFonts w:ascii="Times New Roman" w:hAnsi="Times New Roman"/>
          <w:sz w:val="24"/>
          <w:szCs w:val="24"/>
        </w:rPr>
        <w:t xml:space="preserve">; </w:t>
      </w:r>
    </w:p>
    <w:p w:rsidR="00140332" w:rsidRPr="005A4E6D" w:rsidRDefault="00140332" w:rsidP="00266D7B">
      <w:pPr>
        <w:pStyle w:val="ListParagraph"/>
        <w:numPr>
          <w:ilvl w:val="0"/>
          <w:numId w:val="3"/>
        </w:numPr>
        <w:ind w:left="709" w:hanging="283"/>
        <w:contextualSpacing/>
        <w:jc w:val="both"/>
        <w:rPr>
          <w:rFonts w:ascii="Times New Roman" w:hAnsi="Times New Roman"/>
          <w:sz w:val="24"/>
          <w:szCs w:val="24"/>
        </w:rPr>
      </w:pPr>
      <w:r w:rsidRPr="005A4E6D">
        <w:rPr>
          <w:rFonts w:ascii="Times New Roman" w:hAnsi="Times New Roman"/>
          <w:sz w:val="24"/>
          <w:szCs w:val="24"/>
        </w:rPr>
        <w:t xml:space="preserve">otrais Projekta pēcieviešanas uzraudzības pārskats jāiesniedz VARAM līdz </w:t>
      </w:r>
      <w:r w:rsidR="009D10A0">
        <w:rPr>
          <w:rFonts w:ascii="Times New Roman" w:hAnsi="Times New Roman"/>
          <w:sz w:val="24"/>
          <w:szCs w:val="24"/>
        </w:rPr>
        <w:t>___</w:t>
      </w:r>
      <w:r w:rsidR="009D10A0" w:rsidRPr="005A4E6D">
        <w:rPr>
          <w:rFonts w:ascii="Times New Roman" w:hAnsi="Times New Roman"/>
          <w:sz w:val="24"/>
          <w:szCs w:val="24"/>
        </w:rPr>
        <w:t xml:space="preserve">.gada </w:t>
      </w:r>
      <w:r w:rsidR="009D10A0">
        <w:rPr>
          <w:rFonts w:ascii="Times New Roman" w:hAnsi="Times New Roman"/>
          <w:sz w:val="24"/>
          <w:szCs w:val="24"/>
        </w:rPr>
        <w:t>__</w:t>
      </w:r>
      <w:r w:rsidR="009D10A0" w:rsidRPr="005A4E6D">
        <w:rPr>
          <w:rFonts w:ascii="Times New Roman" w:hAnsi="Times New Roman"/>
          <w:sz w:val="24"/>
          <w:szCs w:val="24"/>
        </w:rPr>
        <w:t>.</w:t>
      </w:r>
      <w:r w:rsidR="009D10A0">
        <w:rPr>
          <w:rFonts w:ascii="Times New Roman" w:hAnsi="Times New Roman"/>
          <w:sz w:val="24"/>
          <w:szCs w:val="24"/>
        </w:rPr>
        <w:t>_______</w:t>
      </w:r>
      <w:r w:rsidRPr="005A4E6D">
        <w:rPr>
          <w:rFonts w:ascii="Times New Roman" w:hAnsi="Times New Roman"/>
          <w:sz w:val="24"/>
          <w:szCs w:val="24"/>
        </w:rPr>
        <w:t>;</w:t>
      </w:r>
    </w:p>
    <w:p w:rsidR="00140332" w:rsidRPr="005A4E6D" w:rsidRDefault="00140332" w:rsidP="00266D7B">
      <w:pPr>
        <w:pStyle w:val="ListParagraph"/>
        <w:numPr>
          <w:ilvl w:val="0"/>
          <w:numId w:val="3"/>
        </w:numPr>
        <w:ind w:left="709" w:hanging="283"/>
        <w:contextualSpacing/>
        <w:jc w:val="both"/>
        <w:rPr>
          <w:rFonts w:ascii="Times New Roman" w:hAnsi="Times New Roman"/>
          <w:sz w:val="24"/>
          <w:szCs w:val="24"/>
        </w:rPr>
      </w:pPr>
      <w:r w:rsidRPr="005A4E6D">
        <w:rPr>
          <w:rFonts w:ascii="Times New Roman" w:hAnsi="Times New Roman"/>
          <w:sz w:val="24"/>
          <w:szCs w:val="24"/>
        </w:rPr>
        <w:t xml:space="preserve">trešais Projekta pēcieviešanas uzraudzības pārskats jāiesniedz VARAM līdz </w:t>
      </w:r>
      <w:r w:rsidR="009D10A0">
        <w:rPr>
          <w:rFonts w:ascii="Times New Roman" w:hAnsi="Times New Roman"/>
          <w:sz w:val="24"/>
          <w:szCs w:val="24"/>
        </w:rPr>
        <w:t>___</w:t>
      </w:r>
      <w:r w:rsidR="009D10A0" w:rsidRPr="005A4E6D">
        <w:rPr>
          <w:rFonts w:ascii="Times New Roman" w:hAnsi="Times New Roman"/>
          <w:sz w:val="24"/>
          <w:szCs w:val="24"/>
        </w:rPr>
        <w:t xml:space="preserve">.gada </w:t>
      </w:r>
      <w:r w:rsidR="009D10A0">
        <w:rPr>
          <w:rFonts w:ascii="Times New Roman" w:hAnsi="Times New Roman"/>
          <w:sz w:val="24"/>
          <w:szCs w:val="24"/>
        </w:rPr>
        <w:t>__</w:t>
      </w:r>
      <w:r w:rsidR="009D10A0" w:rsidRPr="005A4E6D">
        <w:rPr>
          <w:rFonts w:ascii="Times New Roman" w:hAnsi="Times New Roman"/>
          <w:sz w:val="24"/>
          <w:szCs w:val="24"/>
        </w:rPr>
        <w:t>.</w:t>
      </w:r>
      <w:r w:rsidR="009D10A0">
        <w:rPr>
          <w:rFonts w:ascii="Times New Roman" w:hAnsi="Times New Roman"/>
          <w:sz w:val="24"/>
          <w:szCs w:val="24"/>
        </w:rPr>
        <w:t>_______</w:t>
      </w:r>
      <w:r w:rsidRPr="005A4E6D">
        <w:rPr>
          <w:rFonts w:ascii="Times New Roman" w:hAnsi="Times New Roman"/>
          <w:sz w:val="24"/>
          <w:szCs w:val="24"/>
        </w:rPr>
        <w:t>;</w:t>
      </w:r>
    </w:p>
    <w:p w:rsidR="00140332" w:rsidRPr="005A4E6D" w:rsidRDefault="00140332" w:rsidP="00266D7B">
      <w:pPr>
        <w:pStyle w:val="ListParagraph"/>
        <w:numPr>
          <w:ilvl w:val="0"/>
          <w:numId w:val="3"/>
        </w:numPr>
        <w:ind w:left="709" w:hanging="283"/>
        <w:contextualSpacing/>
        <w:jc w:val="both"/>
        <w:rPr>
          <w:rFonts w:ascii="Times New Roman" w:hAnsi="Times New Roman"/>
          <w:sz w:val="24"/>
          <w:szCs w:val="24"/>
        </w:rPr>
      </w:pPr>
      <w:r w:rsidRPr="005A4E6D">
        <w:rPr>
          <w:rFonts w:ascii="Times New Roman" w:hAnsi="Times New Roman"/>
          <w:sz w:val="24"/>
          <w:szCs w:val="24"/>
        </w:rPr>
        <w:t xml:space="preserve">ceturtais Projekta pēcieviešanas uzraudzības pārskats jāiesniedz VARAM līdz </w:t>
      </w:r>
      <w:r w:rsidR="009D10A0">
        <w:rPr>
          <w:rFonts w:ascii="Times New Roman" w:hAnsi="Times New Roman"/>
          <w:sz w:val="24"/>
          <w:szCs w:val="24"/>
        </w:rPr>
        <w:t>___</w:t>
      </w:r>
      <w:r w:rsidR="009D10A0" w:rsidRPr="005A4E6D">
        <w:rPr>
          <w:rFonts w:ascii="Times New Roman" w:hAnsi="Times New Roman"/>
          <w:sz w:val="24"/>
          <w:szCs w:val="24"/>
        </w:rPr>
        <w:t xml:space="preserve">.gada </w:t>
      </w:r>
      <w:r w:rsidR="009D10A0">
        <w:rPr>
          <w:rFonts w:ascii="Times New Roman" w:hAnsi="Times New Roman"/>
          <w:sz w:val="24"/>
          <w:szCs w:val="24"/>
        </w:rPr>
        <w:t>__</w:t>
      </w:r>
      <w:r w:rsidR="009D10A0" w:rsidRPr="005A4E6D">
        <w:rPr>
          <w:rFonts w:ascii="Times New Roman" w:hAnsi="Times New Roman"/>
          <w:sz w:val="24"/>
          <w:szCs w:val="24"/>
        </w:rPr>
        <w:t>.</w:t>
      </w:r>
      <w:r w:rsidR="009D10A0">
        <w:rPr>
          <w:rFonts w:ascii="Times New Roman" w:hAnsi="Times New Roman"/>
          <w:sz w:val="24"/>
          <w:szCs w:val="24"/>
        </w:rPr>
        <w:t>_______</w:t>
      </w:r>
      <w:r w:rsidRPr="005A4E6D">
        <w:rPr>
          <w:rFonts w:ascii="Times New Roman" w:hAnsi="Times New Roman"/>
          <w:sz w:val="24"/>
          <w:szCs w:val="24"/>
        </w:rPr>
        <w:t>;</w:t>
      </w:r>
      <w:bookmarkStart w:id="2" w:name="_GoBack"/>
      <w:bookmarkEnd w:id="2"/>
    </w:p>
    <w:p w:rsidR="00140332" w:rsidRPr="005A4E6D" w:rsidRDefault="00140332" w:rsidP="00266D7B">
      <w:pPr>
        <w:pStyle w:val="ListParagraph"/>
        <w:numPr>
          <w:ilvl w:val="0"/>
          <w:numId w:val="3"/>
        </w:numPr>
        <w:ind w:left="709" w:hanging="283"/>
        <w:contextualSpacing/>
        <w:jc w:val="both"/>
        <w:rPr>
          <w:rFonts w:ascii="Times New Roman" w:hAnsi="Times New Roman"/>
          <w:sz w:val="24"/>
          <w:szCs w:val="24"/>
        </w:rPr>
      </w:pPr>
      <w:r w:rsidRPr="005A4E6D">
        <w:rPr>
          <w:rFonts w:ascii="Times New Roman" w:hAnsi="Times New Roman"/>
          <w:sz w:val="24"/>
          <w:szCs w:val="24"/>
        </w:rPr>
        <w:t xml:space="preserve">piektais Projekta pēcieviešanas uzraudzības pārskats jāiesniedz VARAM līdz </w:t>
      </w:r>
      <w:r w:rsidR="009D10A0">
        <w:rPr>
          <w:rFonts w:ascii="Times New Roman" w:hAnsi="Times New Roman"/>
          <w:sz w:val="24"/>
          <w:szCs w:val="24"/>
        </w:rPr>
        <w:t>___</w:t>
      </w:r>
      <w:r w:rsidR="009D10A0" w:rsidRPr="005A4E6D">
        <w:rPr>
          <w:rFonts w:ascii="Times New Roman" w:hAnsi="Times New Roman"/>
          <w:sz w:val="24"/>
          <w:szCs w:val="24"/>
        </w:rPr>
        <w:t xml:space="preserve">.gada </w:t>
      </w:r>
      <w:r w:rsidR="009D10A0">
        <w:rPr>
          <w:rFonts w:ascii="Times New Roman" w:hAnsi="Times New Roman"/>
          <w:sz w:val="24"/>
          <w:szCs w:val="24"/>
        </w:rPr>
        <w:t>__</w:t>
      </w:r>
      <w:r w:rsidR="009D10A0" w:rsidRPr="005A4E6D">
        <w:rPr>
          <w:rFonts w:ascii="Times New Roman" w:hAnsi="Times New Roman"/>
          <w:sz w:val="24"/>
          <w:szCs w:val="24"/>
        </w:rPr>
        <w:t>.</w:t>
      </w:r>
      <w:r w:rsidR="009D10A0">
        <w:rPr>
          <w:rFonts w:ascii="Times New Roman" w:hAnsi="Times New Roman"/>
          <w:sz w:val="24"/>
          <w:szCs w:val="24"/>
        </w:rPr>
        <w:t>_______</w:t>
      </w:r>
      <w:r w:rsidRPr="005A4E6D">
        <w:rPr>
          <w:rFonts w:ascii="Times New Roman" w:hAnsi="Times New Roman"/>
          <w:sz w:val="24"/>
          <w:szCs w:val="24"/>
        </w:rPr>
        <w:t>.</w:t>
      </w:r>
    </w:p>
    <w:p w:rsidR="00140332" w:rsidRPr="005A4E6D" w:rsidRDefault="00140332" w:rsidP="00140332">
      <w:pPr>
        <w:ind w:firstLine="567"/>
        <w:jc w:val="both"/>
        <w:rPr>
          <w:rFonts w:ascii="Times New Roman" w:hAnsi="Times New Roman"/>
          <w:sz w:val="24"/>
          <w:szCs w:val="24"/>
        </w:rPr>
      </w:pP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Papildus iepriekš minētajam saskaņā ar Vienošanās par projekta īstenošanu vispārīgo noteikumu nosacījumiem finansējuma saņēmējam 5 gadus pēc noslēguma maksājuma veikšanas ir pienākums:</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lastRenderedPageBreak/>
        <w:t>izmantot Projekta ietvaros iegādātās vai radītās vērtības vai citus Projekta rezultātus Projektā paredzētajiem mērķiem;</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t>nodrošināt, ka Projekta ietvaros iepirktie vai radītie pamatlīdzekļi atrodas Projekta īstenošanas vietā, nav atsavināti vai norakstīti;</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t>vismaz 30 darba dienas pirms jebkādu darījumu veikšanas ar Finansējuma saņēmēja kapitāla daļām vai akcijām (ieskaitot, bet neaprobežojoties ar kapitāla daļu vai akciju atsavināšanu vai ieķīlāšanu) informēt par to Atbildīgo iestādi;</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t>vismaz 30 darba dienas pirms jebkādām izmaiņām Finansējuma saņēmēja tiesiskajā statusā informēt par to Atbildīgo iestādi;</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t>nodrošināt visu ar Projekta īstenošanu saistīto dokumentu, tajā skaitā Projekta, ar Projektu saistītās korespondences, Projekta ietvaros veikto iepirkumu procedūru dokumentu, Projekta ietvaros noslēgto līgumu, veikto darbu, piegāžu un sniegto pakalpojumu apliecinošo dokumentu, kā arī veikto maksājumu apliecinošo dokumentu oriģinālu vai to atvasinājumu ar juridisku spēku glabāšanu līdz 2021.gada 31.decembrim;</w:t>
      </w:r>
    </w:p>
    <w:p w:rsidR="00140332" w:rsidRPr="005A4E6D" w:rsidRDefault="00140332" w:rsidP="00140332">
      <w:pPr>
        <w:pStyle w:val="ListParagraph"/>
        <w:numPr>
          <w:ilvl w:val="0"/>
          <w:numId w:val="4"/>
        </w:numPr>
        <w:contextualSpacing/>
        <w:jc w:val="both"/>
        <w:rPr>
          <w:rFonts w:ascii="Times New Roman" w:hAnsi="Times New Roman"/>
          <w:sz w:val="24"/>
          <w:szCs w:val="24"/>
        </w:rPr>
      </w:pPr>
      <w:r w:rsidRPr="005A4E6D">
        <w:rPr>
          <w:rFonts w:ascii="Times New Roman" w:hAnsi="Times New Roman"/>
          <w:sz w:val="24"/>
          <w:szCs w:val="24"/>
        </w:rPr>
        <w:t>nodrošināt Projekta publicitāti, ievērojot Atbildīgās iestādes vadlīnijas informatīvo un publicitātes pasākumu nodrošināšanai un publicitātes pasākumu plāna izstrādei Eiropas Savienības Kohēzijas fonda un Eiropas Reģionālās attīstības fonda finansēto vides investīciju projektu finansējuma saņēmējiem, kas ir pieejamas Atbildīgās iestādes tīmekļa vietnē (</w:t>
      </w:r>
      <w:proofErr w:type="spellStart"/>
      <w:r w:rsidRPr="005A4E6D">
        <w:rPr>
          <w:rFonts w:ascii="Times New Roman" w:hAnsi="Times New Roman"/>
          <w:sz w:val="24"/>
          <w:szCs w:val="24"/>
        </w:rPr>
        <w:t>www.varam.gov.lv</w:t>
      </w:r>
      <w:proofErr w:type="spellEnd"/>
      <w:r w:rsidRPr="005A4E6D">
        <w:rPr>
          <w:rFonts w:ascii="Times New Roman" w:hAnsi="Times New Roman"/>
          <w:sz w:val="24"/>
          <w:szCs w:val="24"/>
        </w:rPr>
        <w:t>).</w:t>
      </w:r>
    </w:p>
    <w:p w:rsidR="00140332" w:rsidRPr="005A4E6D" w:rsidRDefault="00140332" w:rsidP="00140332">
      <w:pPr>
        <w:ind w:firstLine="567"/>
        <w:jc w:val="both"/>
        <w:rPr>
          <w:rFonts w:ascii="Times New Roman" w:hAnsi="Times New Roman"/>
          <w:sz w:val="24"/>
          <w:szCs w:val="24"/>
        </w:rPr>
      </w:pP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 xml:space="preserve">Jautājumu gadījumā lūdzam sazināties ar VARAM Investīciju uzraudzības departamenta Projektu uzraudzības nodaļas vecāko eksperti Inesi </w:t>
      </w:r>
      <w:proofErr w:type="spellStart"/>
      <w:r w:rsidRPr="005A4E6D">
        <w:rPr>
          <w:rFonts w:ascii="Times New Roman" w:hAnsi="Times New Roman"/>
          <w:sz w:val="24"/>
          <w:szCs w:val="24"/>
        </w:rPr>
        <w:t>Ostrovsku</w:t>
      </w:r>
      <w:proofErr w:type="spellEnd"/>
      <w:r w:rsidRPr="005A4E6D">
        <w:rPr>
          <w:rFonts w:ascii="Times New Roman" w:hAnsi="Times New Roman"/>
          <w:sz w:val="24"/>
          <w:szCs w:val="24"/>
        </w:rPr>
        <w:t xml:space="preserve">, tālrunis 67026571, e-pasts: </w:t>
      </w:r>
      <w:hyperlink r:id="rId8" w:history="1">
        <w:r w:rsidRPr="005A4E6D">
          <w:rPr>
            <w:rStyle w:val="Hyperlink"/>
            <w:rFonts w:ascii="Times New Roman" w:hAnsi="Times New Roman"/>
            <w:sz w:val="24"/>
            <w:szCs w:val="24"/>
          </w:rPr>
          <w:t>inese.ostrovska@varam.gov.lv</w:t>
        </w:r>
      </w:hyperlink>
      <w:r w:rsidRPr="005A4E6D">
        <w:rPr>
          <w:rFonts w:ascii="Times New Roman" w:hAnsi="Times New Roman"/>
          <w:sz w:val="24"/>
          <w:szCs w:val="24"/>
        </w:rPr>
        <w:t>.</w:t>
      </w:r>
    </w:p>
    <w:p w:rsidR="00140332" w:rsidRPr="005A4E6D" w:rsidRDefault="00140332" w:rsidP="00140332">
      <w:pPr>
        <w:ind w:firstLine="567"/>
        <w:jc w:val="both"/>
        <w:rPr>
          <w:rFonts w:ascii="Times New Roman" w:hAnsi="Times New Roman"/>
          <w:sz w:val="24"/>
          <w:szCs w:val="24"/>
        </w:rPr>
      </w:pPr>
      <w:r w:rsidRPr="005A4E6D">
        <w:rPr>
          <w:rFonts w:ascii="Times New Roman" w:hAnsi="Times New Roman"/>
          <w:sz w:val="24"/>
          <w:szCs w:val="24"/>
        </w:rPr>
        <w:t>Pateicamies par sadarbību projekta ieviešanā un vēlam ilgtspējīgu projekta rezultātu uzturēšanu!</w:t>
      </w:r>
    </w:p>
    <w:p w:rsidR="00140332" w:rsidRPr="005A4E6D" w:rsidRDefault="00140332" w:rsidP="00140332">
      <w:pPr>
        <w:jc w:val="both"/>
        <w:rPr>
          <w:rFonts w:ascii="Times New Roman" w:hAnsi="Times New Roman"/>
          <w:sz w:val="24"/>
          <w:szCs w:val="24"/>
        </w:rPr>
      </w:pPr>
    </w:p>
    <w:p w:rsidR="00140332" w:rsidRPr="005A4E6D" w:rsidRDefault="00140332" w:rsidP="00140332">
      <w:pPr>
        <w:jc w:val="both"/>
        <w:rPr>
          <w:rFonts w:ascii="Times New Roman" w:hAnsi="Times New Roman"/>
          <w:sz w:val="24"/>
          <w:szCs w:val="24"/>
        </w:rPr>
      </w:pPr>
    </w:p>
    <w:p w:rsidR="00140332" w:rsidRPr="005A4E6D" w:rsidRDefault="00140332" w:rsidP="00140332">
      <w:pPr>
        <w:rPr>
          <w:rFonts w:ascii="Times New Roman" w:hAnsi="Times New Roman"/>
          <w:sz w:val="24"/>
          <w:szCs w:val="24"/>
        </w:rPr>
      </w:pPr>
      <w:r w:rsidRPr="005A4E6D">
        <w:rPr>
          <w:rFonts w:ascii="Times New Roman" w:hAnsi="Times New Roman"/>
          <w:sz w:val="24"/>
          <w:szCs w:val="24"/>
        </w:rPr>
        <w:t>Valsts sekretāra vietnieks</w:t>
      </w:r>
    </w:p>
    <w:p w:rsidR="00140332" w:rsidRPr="005A4E6D" w:rsidRDefault="00140332" w:rsidP="00140332">
      <w:pPr>
        <w:rPr>
          <w:rFonts w:ascii="Times New Roman" w:hAnsi="Times New Roman"/>
          <w:sz w:val="24"/>
          <w:szCs w:val="24"/>
        </w:rPr>
      </w:pPr>
      <w:r w:rsidRPr="005A4E6D">
        <w:rPr>
          <w:rFonts w:ascii="Times New Roman" w:hAnsi="Times New Roman"/>
          <w:sz w:val="24"/>
          <w:szCs w:val="24"/>
        </w:rPr>
        <w:t>attīstības instrumentu jautājumos                                                                        Sandis Cakuls</w:t>
      </w:r>
    </w:p>
    <w:p w:rsidR="00140332" w:rsidRPr="005A4E6D" w:rsidRDefault="00140332" w:rsidP="00140332">
      <w:pPr>
        <w:rPr>
          <w:rFonts w:ascii="Times New Roman" w:hAnsi="Times New Roman"/>
          <w:sz w:val="24"/>
          <w:szCs w:val="24"/>
        </w:rPr>
      </w:pPr>
      <w:r w:rsidRPr="005A4E6D">
        <w:rPr>
          <w:rFonts w:ascii="Times New Roman" w:hAnsi="Times New Roman"/>
          <w:sz w:val="24"/>
          <w:szCs w:val="24"/>
        </w:rPr>
        <w:t xml:space="preserve">                                                         </w:t>
      </w:r>
    </w:p>
    <w:p w:rsidR="00140332" w:rsidRPr="005A4E6D" w:rsidRDefault="00140332" w:rsidP="00140332">
      <w:pPr>
        <w:rPr>
          <w:rFonts w:ascii="Times New Roman" w:hAnsi="Times New Roman"/>
          <w:sz w:val="24"/>
          <w:szCs w:val="24"/>
        </w:rPr>
      </w:pPr>
      <w:r w:rsidRPr="005A4E6D">
        <w:rPr>
          <w:rFonts w:ascii="Times New Roman" w:hAnsi="Times New Roman"/>
          <w:sz w:val="24"/>
          <w:szCs w:val="24"/>
        </w:rPr>
        <w:tab/>
      </w:r>
      <w:r w:rsidRPr="005A4E6D">
        <w:rPr>
          <w:rFonts w:ascii="Times New Roman" w:hAnsi="Times New Roman"/>
          <w:sz w:val="24"/>
          <w:szCs w:val="24"/>
        </w:rPr>
        <w:tab/>
      </w:r>
      <w:r w:rsidRPr="005A4E6D">
        <w:rPr>
          <w:rFonts w:ascii="Times New Roman" w:hAnsi="Times New Roman"/>
          <w:sz w:val="24"/>
          <w:szCs w:val="24"/>
        </w:rPr>
        <w:tab/>
      </w:r>
    </w:p>
    <w:p w:rsidR="00AA66BA" w:rsidRDefault="00AA66BA" w:rsidP="00AA66BA">
      <w:pPr>
        <w:jc w:val="both"/>
        <w:rPr>
          <w:rFonts w:ascii="Times New Roman" w:hAnsi="Times New Roman"/>
          <w:i/>
          <w:sz w:val="20"/>
          <w:szCs w:val="20"/>
        </w:rPr>
      </w:pPr>
      <w:r w:rsidRPr="00670503">
        <w:rPr>
          <w:rFonts w:ascii="Times New Roman" w:hAnsi="Times New Roman"/>
          <w:i/>
          <w:sz w:val="20"/>
          <w:szCs w:val="20"/>
        </w:rPr>
        <w:t>Sagatavotājs:</w:t>
      </w:r>
    </w:p>
    <w:p w:rsidR="00AA66BA" w:rsidRPr="00672A62" w:rsidRDefault="00AA66BA" w:rsidP="00AA66BA">
      <w:pPr>
        <w:jc w:val="both"/>
        <w:rPr>
          <w:rFonts w:ascii="Times New Roman" w:hAnsi="Times New Roman"/>
          <w:i/>
          <w:sz w:val="20"/>
          <w:szCs w:val="20"/>
        </w:rPr>
      </w:pPr>
      <w:r w:rsidRPr="00672A62">
        <w:rPr>
          <w:rFonts w:ascii="Times New Roman" w:hAnsi="Times New Roman"/>
          <w:i/>
          <w:sz w:val="20"/>
          <w:szCs w:val="20"/>
        </w:rPr>
        <w:t xml:space="preserve">Vārds Uzvārds, tālruņa numurs, </w:t>
      </w:r>
    </w:p>
    <w:p w:rsidR="00AA66BA" w:rsidRDefault="00AA66BA" w:rsidP="00AA66BA">
      <w:pPr>
        <w:jc w:val="both"/>
        <w:rPr>
          <w:rFonts w:ascii="Times New Roman" w:hAnsi="Times New Roman"/>
          <w:i/>
          <w:sz w:val="20"/>
          <w:szCs w:val="20"/>
        </w:rPr>
      </w:pPr>
      <w:r w:rsidRPr="00672A62">
        <w:rPr>
          <w:rFonts w:ascii="Times New Roman" w:hAnsi="Times New Roman"/>
          <w:i/>
          <w:sz w:val="20"/>
          <w:szCs w:val="20"/>
        </w:rPr>
        <w:t>e-pasta adrese</w:t>
      </w:r>
    </w:p>
    <w:p w:rsidR="00AA66BA" w:rsidRDefault="00AA66BA" w:rsidP="00AA66BA">
      <w:pPr>
        <w:jc w:val="both"/>
        <w:rPr>
          <w:rFonts w:ascii="Times New Roman" w:hAnsi="Times New Roman"/>
          <w:i/>
          <w:sz w:val="20"/>
          <w:szCs w:val="20"/>
        </w:rPr>
      </w:pPr>
    </w:p>
    <w:p w:rsidR="00AA66BA" w:rsidRDefault="00AA66BA" w:rsidP="00AA66BA">
      <w:pPr>
        <w:jc w:val="both"/>
        <w:rPr>
          <w:rFonts w:ascii="Times New Roman" w:hAnsi="Times New Roman"/>
          <w:i/>
          <w:sz w:val="20"/>
          <w:szCs w:val="20"/>
        </w:rPr>
      </w:pPr>
    </w:p>
    <w:p w:rsidR="00555EB9" w:rsidRPr="00402581" w:rsidRDefault="00555EB9" w:rsidP="008E004C">
      <w:pPr>
        <w:jc w:val="center"/>
        <w:rPr>
          <w:rFonts w:ascii="Times New Roman" w:hAnsi="Times New Roman"/>
          <w:sz w:val="18"/>
          <w:szCs w:val="18"/>
        </w:rPr>
      </w:pPr>
      <w:r w:rsidRPr="00402581">
        <w:rPr>
          <w:rFonts w:ascii="Times New Roman" w:hAnsi="Times New Roman"/>
          <w:sz w:val="18"/>
          <w:szCs w:val="18"/>
        </w:rPr>
        <w:t>ŠIS DOKUMENTS IR ELEKTRONISKI PARAKSTĪTS AR DROŠU ELEKTRONISKO PARAKSTU UN SATUR LAIKA ZĪMOGU</w:t>
      </w:r>
    </w:p>
    <w:sectPr w:rsidR="00555EB9" w:rsidRPr="00402581" w:rsidSect="00140332">
      <w:headerReference w:type="default" r:id="rId9"/>
      <w:pgSz w:w="11906" w:h="16838"/>
      <w:pgMar w:top="820" w:right="991" w:bottom="568" w:left="180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14" w:rsidRDefault="00773114" w:rsidP="00670503">
      <w:r>
        <w:separator/>
      </w:r>
    </w:p>
  </w:endnote>
  <w:endnote w:type="continuationSeparator" w:id="0">
    <w:p w:rsidR="00773114" w:rsidRDefault="00773114" w:rsidP="0067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14" w:rsidRDefault="00773114" w:rsidP="00670503">
      <w:r>
        <w:separator/>
      </w:r>
    </w:p>
  </w:footnote>
  <w:footnote w:type="continuationSeparator" w:id="0">
    <w:p w:rsidR="00773114" w:rsidRDefault="00773114" w:rsidP="00670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503" w:rsidRPr="00140332" w:rsidRDefault="00140332" w:rsidP="00140332">
    <w:pPr>
      <w:jc w:val="center"/>
      <w:rPr>
        <w:rFonts w:ascii="Times New Roman" w:hAnsi="Times New Roman"/>
        <w:sz w:val="20"/>
        <w:szCs w:val="20"/>
      </w:rPr>
    </w:pPr>
    <w:r w:rsidRPr="00140332">
      <w:rPr>
        <w:rFonts w:ascii="Times New Roman" w:hAnsi="Times New Roman"/>
        <w:spacing w:val="8"/>
        <w:kern w:val="29"/>
        <w:sz w:val="20"/>
        <w:szCs w:val="20"/>
      </w:rPr>
      <w:t>Vides aizsardzības un reģionālās attīstības ministrijas veidlapa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582A"/>
    <w:multiLevelType w:val="hybridMultilevel"/>
    <w:tmpl w:val="669A91FE"/>
    <w:lvl w:ilvl="0" w:tplc="D09C8B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nsid w:val="2F9C3243"/>
    <w:multiLevelType w:val="hybridMultilevel"/>
    <w:tmpl w:val="43E28A12"/>
    <w:lvl w:ilvl="0" w:tplc="7B8C48A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nsid w:val="45C97800"/>
    <w:multiLevelType w:val="hybridMultilevel"/>
    <w:tmpl w:val="888E4768"/>
    <w:lvl w:ilvl="0" w:tplc="0CD46A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nsid w:val="56733619"/>
    <w:multiLevelType w:val="hybridMultilevel"/>
    <w:tmpl w:val="2CB4614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B"/>
    <w:rsid w:val="0000279E"/>
    <w:rsid w:val="00002843"/>
    <w:rsid w:val="000028C5"/>
    <w:rsid w:val="00002DD7"/>
    <w:rsid w:val="00006817"/>
    <w:rsid w:val="00010798"/>
    <w:rsid w:val="00013565"/>
    <w:rsid w:val="00016D2F"/>
    <w:rsid w:val="00016E81"/>
    <w:rsid w:val="000209EB"/>
    <w:rsid w:val="00021E25"/>
    <w:rsid w:val="000221FF"/>
    <w:rsid w:val="00022748"/>
    <w:rsid w:val="00022A72"/>
    <w:rsid w:val="00022B97"/>
    <w:rsid w:val="000325CA"/>
    <w:rsid w:val="00032E0A"/>
    <w:rsid w:val="000346A5"/>
    <w:rsid w:val="00036072"/>
    <w:rsid w:val="00043C35"/>
    <w:rsid w:val="0004410D"/>
    <w:rsid w:val="00045605"/>
    <w:rsid w:val="0004626C"/>
    <w:rsid w:val="00046282"/>
    <w:rsid w:val="000468E7"/>
    <w:rsid w:val="00046D7A"/>
    <w:rsid w:val="00050354"/>
    <w:rsid w:val="00050605"/>
    <w:rsid w:val="00050CFB"/>
    <w:rsid w:val="00051518"/>
    <w:rsid w:val="00056A49"/>
    <w:rsid w:val="00057834"/>
    <w:rsid w:val="00061D4A"/>
    <w:rsid w:val="00063741"/>
    <w:rsid w:val="00065ED4"/>
    <w:rsid w:val="00066C3F"/>
    <w:rsid w:val="00067B19"/>
    <w:rsid w:val="0007006F"/>
    <w:rsid w:val="00070749"/>
    <w:rsid w:val="00071E05"/>
    <w:rsid w:val="00074EEE"/>
    <w:rsid w:val="0007516E"/>
    <w:rsid w:val="000758E6"/>
    <w:rsid w:val="00077604"/>
    <w:rsid w:val="00080028"/>
    <w:rsid w:val="000800AD"/>
    <w:rsid w:val="00082FEA"/>
    <w:rsid w:val="00084A66"/>
    <w:rsid w:val="00084C5E"/>
    <w:rsid w:val="000876AB"/>
    <w:rsid w:val="00087B89"/>
    <w:rsid w:val="00090240"/>
    <w:rsid w:val="000919BA"/>
    <w:rsid w:val="00094C5E"/>
    <w:rsid w:val="00095F87"/>
    <w:rsid w:val="00096BB2"/>
    <w:rsid w:val="00097B53"/>
    <w:rsid w:val="000C022F"/>
    <w:rsid w:val="000C068C"/>
    <w:rsid w:val="000C15F4"/>
    <w:rsid w:val="000C2223"/>
    <w:rsid w:val="000C4041"/>
    <w:rsid w:val="000C57B8"/>
    <w:rsid w:val="000C6375"/>
    <w:rsid w:val="000C72D5"/>
    <w:rsid w:val="000D0057"/>
    <w:rsid w:val="000D07DF"/>
    <w:rsid w:val="000D366E"/>
    <w:rsid w:val="000D45A0"/>
    <w:rsid w:val="000E0192"/>
    <w:rsid w:val="000E0C74"/>
    <w:rsid w:val="000E0E00"/>
    <w:rsid w:val="000E63C2"/>
    <w:rsid w:val="000E655D"/>
    <w:rsid w:val="000E792C"/>
    <w:rsid w:val="000F1385"/>
    <w:rsid w:val="000F2F21"/>
    <w:rsid w:val="000F4536"/>
    <w:rsid w:val="000F4E9D"/>
    <w:rsid w:val="000F56F2"/>
    <w:rsid w:val="000F5CC4"/>
    <w:rsid w:val="00101313"/>
    <w:rsid w:val="00101FD4"/>
    <w:rsid w:val="00103AA9"/>
    <w:rsid w:val="001040A4"/>
    <w:rsid w:val="001058B1"/>
    <w:rsid w:val="001120B8"/>
    <w:rsid w:val="001121E8"/>
    <w:rsid w:val="0011350C"/>
    <w:rsid w:val="0011452E"/>
    <w:rsid w:val="00122681"/>
    <w:rsid w:val="001228DF"/>
    <w:rsid w:val="001268DF"/>
    <w:rsid w:val="00126C1B"/>
    <w:rsid w:val="0012735F"/>
    <w:rsid w:val="0012751A"/>
    <w:rsid w:val="001279FF"/>
    <w:rsid w:val="00127F2D"/>
    <w:rsid w:val="00131FAC"/>
    <w:rsid w:val="0013246A"/>
    <w:rsid w:val="00132531"/>
    <w:rsid w:val="001342C5"/>
    <w:rsid w:val="00135804"/>
    <w:rsid w:val="00135974"/>
    <w:rsid w:val="00140332"/>
    <w:rsid w:val="00140912"/>
    <w:rsid w:val="00142AEF"/>
    <w:rsid w:val="00142C6B"/>
    <w:rsid w:val="001453AC"/>
    <w:rsid w:val="00147078"/>
    <w:rsid w:val="00150332"/>
    <w:rsid w:val="00150584"/>
    <w:rsid w:val="0015230B"/>
    <w:rsid w:val="0015318A"/>
    <w:rsid w:val="0015499A"/>
    <w:rsid w:val="00154DDA"/>
    <w:rsid w:val="00156E24"/>
    <w:rsid w:val="00161F45"/>
    <w:rsid w:val="0016219E"/>
    <w:rsid w:val="001624A9"/>
    <w:rsid w:val="001644C9"/>
    <w:rsid w:val="0016540D"/>
    <w:rsid w:val="00171793"/>
    <w:rsid w:val="00174FC1"/>
    <w:rsid w:val="0017559E"/>
    <w:rsid w:val="00183405"/>
    <w:rsid w:val="00185734"/>
    <w:rsid w:val="00186641"/>
    <w:rsid w:val="001870B6"/>
    <w:rsid w:val="0018747B"/>
    <w:rsid w:val="00191C33"/>
    <w:rsid w:val="001A4095"/>
    <w:rsid w:val="001A40A4"/>
    <w:rsid w:val="001A5572"/>
    <w:rsid w:val="001A740F"/>
    <w:rsid w:val="001B0215"/>
    <w:rsid w:val="001B0F5B"/>
    <w:rsid w:val="001B1BAA"/>
    <w:rsid w:val="001B69EF"/>
    <w:rsid w:val="001C1AE3"/>
    <w:rsid w:val="001C1B29"/>
    <w:rsid w:val="001C62B1"/>
    <w:rsid w:val="001C7954"/>
    <w:rsid w:val="001D26DA"/>
    <w:rsid w:val="001D323E"/>
    <w:rsid w:val="001D43DD"/>
    <w:rsid w:val="001D6F90"/>
    <w:rsid w:val="001E0715"/>
    <w:rsid w:val="001E0DC0"/>
    <w:rsid w:val="001E2E59"/>
    <w:rsid w:val="001F04C2"/>
    <w:rsid w:val="001F2F00"/>
    <w:rsid w:val="001F33DF"/>
    <w:rsid w:val="001F7302"/>
    <w:rsid w:val="00203D1D"/>
    <w:rsid w:val="002065B3"/>
    <w:rsid w:val="002102DB"/>
    <w:rsid w:val="00211824"/>
    <w:rsid w:val="0021400D"/>
    <w:rsid w:val="00214023"/>
    <w:rsid w:val="002148BC"/>
    <w:rsid w:val="00214AB6"/>
    <w:rsid w:val="00214FD1"/>
    <w:rsid w:val="00215708"/>
    <w:rsid w:val="00217144"/>
    <w:rsid w:val="0021782C"/>
    <w:rsid w:val="00217ACE"/>
    <w:rsid w:val="00222C4C"/>
    <w:rsid w:val="0022328A"/>
    <w:rsid w:val="00224524"/>
    <w:rsid w:val="0022557B"/>
    <w:rsid w:val="00227029"/>
    <w:rsid w:val="002273F7"/>
    <w:rsid w:val="00230B41"/>
    <w:rsid w:val="00231F7E"/>
    <w:rsid w:val="00232E3C"/>
    <w:rsid w:val="00233483"/>
    <w:rsid w:val="00233F44"/>
    <w:rsid w:val="00236868"/>
    <w:rsid w:val="00237EFB"/>
    <w:rsid w:val="00241F0C"/>
    <w:rsid w:val="00242291"/>
    <w:rsid w:val="00244016"/>
    <w:rsid w:val="00244653"/>
    <w:rsid w:val="002467DD"/>
    <w:rsid w:val="00246A40"/>
    <w:rsid w:val="002472C1"/>
    <w:rsid w:val="002546EC"/>
    <w:rsid w:val="00260C1D"/>
    <w:rsid w:val="002610F4"/>
    <w:rsid w:val="00261F8A"/>
    <w:rsid w:val="002626EE"/>
    <w:rsid w:val="00264B89"/>
    <w:rsid w:val="00266D7B"/>
    <w:rsid w:val="00266F61"/>
    <w:rsid w:val="00267BD7"/>
    <w:rsid w:val="00270615"/>
    <w:rsid w:val="00271595"/>
    <w:rsid w:val="00272224"/>
    <w:rsid w:val="00272888"/>
    <w:rsid w:val="00274722"/>
    <w:rsid w:val="002773A0"/>
    <w:rsid w:val="002777CE"/>
    <w:rsid w:val="00280879"/>
    <w:rsid w:val="00282FCA"/>
    <w:rsid w:val="00283042"/>
    <w:rsid w:val="00284125"/>
    <w:rsid w:val="00284A70"/>
    <w:rsid w:val="00286EA4"/>
    <w:rsid w:val="00287606"/>
    <w:rsid w:val="00287FD3"/>
    <w:rsid w:val="00292338"/>
    <w:rsid w:val="00294AA3"/>
    <w:rsid w:val="00296FF6"/>
    <w:rsid w:val="002A3B04"/>
    <w:rsid w:val="002A4744"/>
    <w:rsid w:val="002A5187"/>
    <w:rsid w:val="002A52D1"/>
    <w:rsid w:val="002B1587"/>
    <w:rsid w:val="002B5DD4"/>
    <w:rsid w:val="002B69DC"/>
    <w:rsid w:val="002B7580"/>
    <w:rsid w:val="002C16CE"/>
    <w:rsid w:val="002C4A39"/>
    <w:rsid w:val="002C4A92"/>
    <w:rsid w:val="002C4A9B"/>
    <w:rsid w:val="002C4D7D"/>
    <w:rsid w:val="002C58CA"/>
    <w:rsid w:val="002C5954"/>
    <w:rsid w:val="002E2188"/>
    <w:rsid w:val="002E3484"/>
    <w:rsid w:val="002E352E"/>
    <w:rsid w:val="002E509F"/>
    <w:rsid w:val="002E7EF8"/>
    <w:rsid w:val="002E7F5E"/>
    <w:rsid w:val="002F09DF"/>
    <w:rsid w:val="002F157C"/>
    <w:rsid w:val="002F2716"/>
    <w:rsid w:val="002F47AC"/>
    <w:rsid w:val="002F57B6"/>
    <w:rsid w:val="002F5ABF"/>
    <w:rsid w:val="002F5D8A"/>
    <w:rsid w:val="002F5FFC"/>
    <w:rsid w:val="00300812"/>
    <w:rsid w:val="003030B6"/>
    <w:rsid w:val="00304B55"/>
    <w:rsid w:val="00305F00"/>
    <w:rsid w:val="00307A12"/>
    <w:rsid w:val="0031179F"/>
    <w:rsid w:val="0031420D"/>
    <w:rsid w:val="00316937"/>
    <w:rsid w:val="00317953"/>
    <w:rsid w:val="003270F5"/>
    <w:rsid w:val="00330227"/>
    <w:rsid w:val="00330C26"/>
    <w:rsid w:val="00330F1C"/>
    <w:rsid w:val="00332FD5"/>
    <w:rsid w:val="00340153"/>
    <w:rsid w:val="003403E8"/>
    <w:rsid w:val="00343A24"/>
    <w:rsid w:val="00345ECC"/>
    <w:rsid w:val="00350192"/>
    <w:rsid w:val="00352FF9"/>
    <w:rsid w:val="003617B6"/>
    <w:rsid w:val="00364BDF"/>
    <w:rsid w:val="003674D4"/>
    <w:rsid w:val="003710BD"/>
    <w:rsid w:val="0037248F"/>
    <w:rsid w:val="00374BB9"/>
    <w:rsid w:val="003754B7"/>
    <w:rsid w:val="00376756"/>
    <w:rsid w:val="0038002B"/>
    <w:rsid w:val="00381347"/>
    <w:rsid w:val="003824B7"/>
    <w:rsid w:val="00383386"/>
    <w:rsid w:val="00383B0E"/>
    <w:rsid w:val="00384E2C"/>
    <w:rsid w:val="00386628"/>
    <w:rsid w:val="0039112E"/>
    <w:rsid w:val="00391AB4"/>
    <w:rsid w:val="0039352B"/>
    <w:rsid w:val="0039496A"/>
    <w:rsid w:val="00395C74"/>
    <w:rsid w:val="003968CC"/>
    <w:rsid w:val="00396F0B"/>
    <w:rsid w:val="0039781D"/>
    <w:rsid w:val="003A0336"/>
    <w:rsid w:val="003A0D6A"/>
    <w:rsid w:val="003A1AB9"/>
    <w:rsid w:val="003A2276"/>
    <w:rsid w:val="003A2278"/>
    <w:rsid w:val="003A56D3"/>
    <w:rsid w:val="003A6BED"/>
    <w:rsid w:val="003A733F"/>
    <w:rsid w:val="003A7DB4"/>
    <w:rsid w:val="003B07F9"/>
    <w:rsid w:val="003B1E32"/>
    <w:rsid w:val="003C2C70"/>
    <w:rsid w:val="003C34D7"/>
    <w:rsid w:val="003C3EE3"/>
    <w:rsid w:val="003C53BE"/>
    <w:rsid w:val="003C7441"/>
    <w:rsid w:val="003D0092"/>
    <w:rsid w:val="003D087B"/>
    <w:rsid w:val="003D0C27"/>
    <w:rsid w:val="003D5369"/>
    <w:rsid w:val="003D6FE7"/>
    <w:rsid w:val="003D782B"/>
    <w:rsid w:val="003D7A91"/>
    <w:rsid w:val="003E197B"/>
    <w:rsid w:val="003E1FFA"/>
    <w:rsid w:val="003E56DE"/>
    <w:rsid w:val="003E586C"/>
    <w:rsid w:val="003E5BCA"/>
    <w:rsid w:val="003E5CB8"/>
    <w:rsid w:val="003E72D8"/>
    <w:rsid w:val="003E75EE"/>
    <w:rsid w:val="003F32CA"/>
    <w:rsid w:val="003F3F7B"/>
    <w:rsid w:val="003F5983"/>
    <w:rsid w:val="003F59F5"/>
    <w:rsid w:val="003F6726"/>
    <w:rsid w:val="003F6B68"/>
    <w:rsid w:val="00400B68"/>
    <w:rsid w:val="00402581"/>
    <w:rsid w:val="004028DF"/>
    <w:rsid w:val="004031F9"/>
    <w:rsid w:val="00404F3D"/>
    <w:rsid w:val="004050D7"/>
    <w:rsid w:val="00407DB2"/>
    <w:rsid w:val="0041181A"/>
    <w:rsid w:val="00411D16"/>
    <w:rsid w:val="004136B6"/>
    <w:rsid w:val="004144A3"/>
    <w:rsid w:val="00416571"/>
    <w:rsid w:val="00417A91"/>
    <w:rsid w:val="00422708"/>
    <w:rsid w:val="00422C50"/>
    <w:rsid w:val="00422F6B"/>
    <w:rsid w:val="0042383F"/>
    <w:rsid w:val="00423A7B"/>
    <w:rsid w:val="004269A5"/>
    <w:rsid w:val="004269B1"/>
    <w:rsid w:val="00426BCE"/>
    <w:rsid w:val="0043037C"/>
    <w:rsid w:val="004322FE"/>
    <w:rsid w:val="004360AE"/>
    <w:rsid w:val="0043781A"/>
    <w:rsid w:val="0045153B"/>
    <w:rsid w:val="00455B87"/>
    <w:rsid w:val="0045662C"/>
    <w:rsid w:val="00456782"/>
    <w:rsid w:val="00461851"/>
    <w:rsid w:val="00461B61"/>
    <w:rsid w:val="00462713"/>
    <w:rsid w:val="004646A1"/>
    <w:rsid w:val="0046570D"/>
    <w:rsid w:val="0046673F"/>
    <w:rsid w:val="0047000B"/>
    <w:rsid w:val="00472204"/>
    <w:rsid w:val="004722EA"/>
    <w:rsid w:val="00472AD5"/>
    <w:rsid w:val="00475543"/>
    <w:rsid w:val="00477EBA"/>
    <w:rsid w:val="00480055"/>
    <w:rsid w:val="004803FF"/>
    <w:rsid w:val="00483BC3"/>
    <w:rsid w:val="00484F51"/>
    <w:rsid w:val="00487538"/>
    <w:rsid w:val="00487E34"/>
    <w:rsid w:val="00490D05"/>
    <w:rsid w:val="004913E6"/>
    <w:rsid w:val="00491642"/>
    <w:rsid w:val="00494B92"/>
    <w:rsid w:val="00494E7B"/>
    <w:rsid w:val="00496295"/>
    <w:rsid w:val="004A0641"/>
    <w:rsid w:val="004A15EB"/>
    <w:rsid w:val="004A225C"/>
    <w:rsid w:val="004A363E"/>
    <w:rsid w:val="004A4B78"/>
    <w:rsid w:val="004A6532"/>
    <w:rsid w:val="004A7108"/>
    <w:rsid w:val="004B0E99"/>
    <w:rsid w:val="004B2C8E"/>
    <w:rsid w:val="004B5EAE"/>
    <w:rsid w:val="004C09DF"/>
    <w:rsid w:val="004C2D73"/>
    <w:rsid w:val="004C3690"/>
    <w:rsid w:val="004C3A61"/>
    <w:rsid w:val="004C3E2B"/>
    <w:rsid w:val="004C4863"/>
    <w:rsid w:val="004C4AFE"/>
    <w:rsid w:val="004D0930"/>
    <w:rsid w:val="004D399E"/>
    <w:rsid w:val="004D3AA5"/>
    <w:rsid w:val="004D3F00"/>
    <w:rsid w:val="004D4DB7"/>
    <w:rsid w:val="004D5D69"/>
    <w:rsid w:val="004D60AD"/>
    <w:rsid w:val="004D67DC"/>
    <w:rsid w:val="004D73D8"/>
    <w:rsid w:val="004D7809"/>
    <w:rsid w:val="004E029D"/>
    <w:rsid w:val="004E3128"/>
    <w:rsid w:val="004E4B80"/>
    <w:rsid w:val="004E7606"/>
    <w:rsid w:val="004E7E1D"/>
    <w:rsid w:val="004F0DD9"/>
    <w:rsid w:val="004F2C0A"/>
    <w:rsid w:val="004F7A8E"/>
    <w:rsid w:val="004F7EA8"/>
    <w:rsid w:val="004F7FF1"/>
    <w:rsid w:val="00500A38"/>
    <w:rsid w:val="005012C5"/>
    <w:rsid w:val="0050542B"/>
    <w:rsid w:val="0051031E"/>
    <w:rsid w:val="00513BC7"/>
    <w:rsid w:val="00513E7C"/>
    <w:rsid w:val="0051413B"/>
    <w:rsid w:val="005149B5"/>
    <w:rsid w:val="00514DD9"/>
    <w:rsid w:val="00516499"/>
    <w:rsid w:val="0051649C"/>
    <w:rsid w:val="00516D4C"/>
    <w:rsid w:val="00521C67"/>
    <w:rsid w:val="005222CC"/>
    <w:rsid w:val="00522EC3"/>
    <w:rsid w:val="005245D5"/>
    <w:rsid w:val="005258F9"/>
    <w:rsid w:val="00526B2C"/>
    <w:rsid w:val="005311F5"/>
    <w:rsid w:val="0053235D"/>
    <w:rsid w:val="00532B60"/>
    <w:rsid w:val="0053306C"/>
    <w:rsid w:val="0053482F"/>
    <w:rsid w:val="00534AC1"/>
    <w:rsid w:val="005368B6"/>
    <w:rsid w:val="00550967"/>
    <w:rsid w:val="005519DF"/>
    <w:rsid w:val="0055366F"/>
    <w:rsid w:val="00553DB2"/>
    <w:rsid w:val="005541DF"/>
    <w:rsid w:val="005544AE"/>
    <w:rsid w:val="0055516A"/>
    <w:rsid w:val="00555534"/>
    <w:rsid w:val="00555E43"/>
    <w:rsid w:val="00555EB9"/>
    <w:rsid w:val="005576CF"/>
    <w:rsid w:val="00557D55"/>
    <w:rsid w:val="00561E3E"/>
    <w:rsid w:val="00564E70"/>
    <w:rsid w:val="00564E8E"/>
    <w:rsid w:val="005669BA"/>
    <w:rsid w:val="00566E41"/>
    <w:rsid w:val="00570E96"/>
    <w:rsid w:val="00572EE6"/>
    <w:rsid w:val="00573412"/>
    <w:rsid w:val="00573C25"/>
    <w:rsid w:val="0057426A"/>
    <w:rsid w:val="005747C9"/>
    <w:rsid w:val="0057521D"/>
    <w:rsid w:val="0057630F"/>
    <w:rsid w:val="005777F1"/>
    <w:rsid w:val="005824B0"/>
    <w:rsid w:val="005829C1"/>
    <w:rsid w:val="00585A46"/>
    <w:rsid w:val="00585C95"/>
    <w:rsid w:val="0059086D"/>
    <w:rsid w:val="00590BDF"/>
    <w:rsid w:val="00596798"/>
    <w:rsid w:val="0059682D"/>
    <w:rsid w:val="0059746D"/>
    <w:rsid w:val="005A1CDC"/>
    <w:rsid w:val="005A1F2C"/>
    <w:rsid w:val="005A2EAF"/>
    <w:rsid w:val="005A39E9"/>
    <w:rsid w:val="005A4045"/>
    <w:rsid w:val="005A6249"/>
    <w:rsid w:val="005A638C"/>
    <w:rsid w:val="005A6B2C"/>
    <w:rsid w:val="005A7660"/>
    <w:rsid w:val="005B02BE"/>
    <w:rsid w:val="005B26C5"/>
    <w:rsid w:val="005B2B3F"/>
    <w:rsid w:val="005B2E51"/>
    <w:rsid w:val="005B4A29"/>
    <w:rsid w:val="005C3528"/>
    <w:rsid w:val="005C45A2"/>
    <w:rsid w:val="005C5C04"/>
    <w:rsid w:val="005C60DB"/>
    <w:rsid w:val="005C7595"/>
    <w:rsid w:val="005D001F"/>
    <w:rsid w:val="005D0B07"/>
    <w:rsid w:val="005D55E8"/>
    <w:rsid w:val="005D5B21"/>
    <w:rsid w:val="005E20E4"/>
    <w:rsid w:val="005E26A5"/>
    <w:rsid w:val="005E2CE6"/>
    <w:rsid w:val="005E359D"/>
    <w:rsid w:val="005E47B9"/>
    <w:rsid w:val="005E4A76"/>
    <w:rsid w:val="005E5A4D"/>
    <w:rsid w:val="005E60CB"/>
    <w:rsid w:val="005F0FD9"/>
    <w:rsid w:val="005F15F5"/>
    <w:rsid w:val="005F1FC9"/>
    <w:rsid w:val="005F2506"/>
    <w:rsid w:val="005F424A"/>
    <w:rsid w:val="005F43D9"/>
    <w:rsid w:val="005F504D"/>
    <w:rsid w:val="005F5441"/>
    <w:rsid w:val="005F6973"/>
    <w:rsid w:val="005F7B67"/>
    <w:rsid w:val="00601CA4"/>
    <w:rsid w:val="00601D30"/>
    <w:rsid w:val="00605830"/>
    <w:rsid w:val="00605C36"/>
    <w:rsid w:val="00605EAF"/>
    <w:rsid w:val="00607F25"/>
    <w:rsid w:val="0061136D"/>
    <w:rsid w:val="006115B1"/>
    <w:rsid w:val="00612737"/>
    <w:rsid w:val="00613289"/>
    <w:rsid w:val="00613C9A"/>
    <w:rsid w:val="006140ED"/>
    <w:rsid w:val="0061442F"/>
    <w:rsid w:val="006203FB"/>
    <w:rsid w:val="006209C8"/>
    <w:rsid w:val="00620DB8"/>
    <w:rsid w:val="00620F23"/>
    <w:rsid w:val="00621267"/>
    <w:rsid w:val="00623452"/>
    <w:rsid w:val="00627D9A"/>
    <w:rsid w:val="00632ED7"/>
    <w:rsid w:val="006377CD"/>
    <w:rsid w:val="00637884"/>
    <w:rsid w:val="00640243"/>
    <w:rsid w:val="00644449"/>
    <w:rsid w:val="00646DA3"/>
    <w:rsid w:val="00647FF2"/>
    <w:rsid w:val="0065369E"/>
    <w:rsid w:val="00653DDE"/>
    <w:rsid w:val="00654D33"/>
    <w:rsid w:val="00655822"/>
    <w:rsid w:val="00661839"/>
    <w:rsid w:val="0066191B"/>
    <w:rsid w:val="00661D8B"/>
    <w:rsid w:val="00662C56"/>
    <w:rsid w:val="00662CA7"/>
    <w:rsid w:val="00663161"/>
    <w:rsid w:val="006654D3"/>
    <w:rsid w:val="00670298"/>
    <w:rsid w:val="006702B6"/>
    <w:rsid w:val="00670503"/>
    <w:rsid w:val="00671903"/>
    <w:rsid w:val="0067194C"/>
    <w:rsid w:val="00673B90"/>
    <w:rsid w:val="00680D57"/>
    <w:rsid w:val="00681E3D"/>
    <w:rsid w:val="00684FB8"/>
    <w:rsid w:val="00686F3E"/>
    <w:rsid w:val="00690693"/>
    <w:rsid w:val="00690703"/>
    <w:rsid w:val="006918C5"/>
    <w:rsid w:val="006924B3"/>
    <w:rsid w:val="00692DB2"/>
    <w:rsid w:val="006939CD"/>
    <w:rsid w:val="00693C72"/>
    <w:rsid w:val="00694390"/>
    <w:rsid w:val="00695299"/>
    <w:rsid w:val="00697C66"/>
    <w:rsid w:val="006A0E70"/>
    <w:rsid w:val="006A1C9E"/>
    <w:rsid w:val="006A2B87"/>
    <w:rsid w:val="006A5DE5"/>
    <w:rsid w:val="006B4554"/>
    <w:rsid w:val="006B59AB"/>
    <w:rsid w:val="006B69A8"/>
    <w:rsid w:val="006C053C"/>
    <w:rsid w:val="006C06BB"/>
    <w:rsid w:val="006C12A7"/>
    <w:rsid w:val="006C1AB8"/>
    <w:rsid w:val="006C4FAD"/>
    <w:rsid w:val="006C5AB7"/>
    <w:rsid w:val="006C5D6A"/>
    <w:rsid w:val="006C6288"/>
    <w:rsid w:val="006C703F"/>
    <w:rsid w:val="006C7AB4"/>
    <w:rsid w:val="006C7C18"/>
    <w:rsid w:val="006D0349"/>
    <w:rsid w:val="006D49D5"/>
    <w:rsid w:val="006D63B2"/>
    <w:rsid w:val="006D7287"/>
    <w:rsid w:val="006D7FE2"/>
    <w:rsid w:val="006E0E8C"/>
    <w:rsid w:val="006E256F"/>
    <w:rsid w:val="006E2AA7"/>
    <w:rsid w:val="006E2F7E"/>
    <w:rsid w:val="006E5819"/>
    <w:rsid w:val="006E60FA"/>
    <w:rsid w:val="006E68F7"/>
    <w:rsid w:val="006F073B"/>
    <w:rsid w:val="006F0E22"/>
    <w:rsid w:val="006F1C0F"/>
    <w:rsid w:val="00700618"/>
    <w:rsid w:val="00701132"/>
    <w:rsid w:val="00703495"/>
    <w:rsid w:val="0070385B"/>
    <w:rsid w:val="0070414C"/>
    <w:rsid w:val="0070427D"/>
    <w:rsid w:val="00707182"/>
    <w:rsid w:val="00707966"/>
    <w:rsid w:val="00707E62"/>
    <w:rsid w:val="0071011D"/>
    <w:rsid w:val="00714220"/>
    <w:rsid w:val="00715724"/>
    <w:rsid w:val="007200C0"/>
    <w:rsid w:val="00720B64"/>
    <w:rsid w:val="00721818"/>
    <w:rsid w:val="0072747A"/>
    <w:rsid w:val="007277C0"/>
    <w:rsid w:val="00730585"/>
    <w:rsid w:val="007328BD"/>
    <w:rsid w:val="00732A18"/>
    <w:rsid w:val="00735433"/>
    <w:rsid w:val="007429D5"/>
    <w:rsid w:val="00744B25"/>
    <w:rsid w:val="00745740"/>
    <w:rsid w:val="007467F4"/>
    <w:rsid w:val="00747F9E"/>
    <w:rsid w:val="00755AEB"/>
    <w:rsid w:val="007607EA"/>
    <w:rsid w:val="0076096F"/>
    <w:rsid w:val="00761EE8"/>
    <w:rsid w:val="00763D34"/>
    <w:rsid w:val="00764EBA"/>
    <w:rsid w:val="00770D46"/>
    <w:rsid w:val="00773114"/>
    <w:rsid w:val="00773999"/>
    <w:rsid w:val="00775547"/>
    <w:rsid w:val="00780E39"/>
    <w:rsid w:val="0078191F"/>
    <w:rsid w:val="007829E3"/>
    <w:rsid w:val="007831EE"/>
    <w:rsid w:val="0078336F"/>
    <w:rsid w:val="00784631"/>
    <w:rsid w:val="00785024"/>
    <w:rsid w:val="00785455"/>
    <w:rsid w:val="007862AD"/>
    <w:rsid w:val="00786333"/>
    <w:rsid w:val="00786933"/>
    <w:rsid w:val="0079030E"/>
    <w:rsid w:val="007905E0"/>
    <w:rsid w:val="007932BE"/>
    <w:rsid w:val="00793B3C"/>
    <w:rsid w:val="00793DF6"/>
    <w:rsid w:val="0079544B"/>
    <w:rsid w:val="007959A2"/>
    <w:rsid w:val="00795C91"/>
    <w:rsid w:val="0079616C"/>
    <w:rsid w:val="007A37BA"/>
    <w:rsid w:val="007A4B03"/>
    <w:rsid w:val="007A72DB"/>
    <w:rsid w:val="007B3456"/>
    <w:rsid w:val="007B3B62"/>
    <w:rsid w:val="007C08D0"/>
    <w:rsid w:val="007C3852"/>
    <w:rsid w:val="007C3B53"/>
    <w:rsid w:val="007C468E"/>
    <w:rsid w:val="007C4CC9"/>
    <w:rsid w:val="007C69A6"/>
    <w:rsid w:val="007C6BBB"/>
    <w:rsid w:val="007C7D2D"/>
    <w:rsid w:val="007D29AE"/>
    <w:rsid w:val="007D2BD2"/>
    <w:rsid w:val="007D2FEF"/>
    <w:rsid w:val="007D30EA"/>
    <w:rsid w:val="007D58A7"/>
    <w:rsid w:val="007D7856"/>
    <w:rsid w:val="007E0555"/>
    <w:rsid w:val="007E5613"/>
    <w:rsid w:val="007E5A67"/>
    <w:rsid w:val="007E5B65"/>
    <w:rsid w:val="007E6B41"/>
    <w:rsid w:val="007F0AC5"/>
    <w:rsid w:val="007F1818"/>
    <w:rsid w:val="007F3081"/>
    <w:rsid w:val="007F3AD0"/>
    <w:rsid w:val="007F4061"/>
    <w:rsid w:val="007F61EB"/>
    <w:rsid w:val="00800A66"/>
    <w:rsid w:val="00802894"/>
    <w:rsid w:val="008041C6"/>
    <w:rsid w:val="00813458"/>
    <w:rsid w:val="00814286"/>
    <w:rsid w:val="008159F4"/>
    <w:rsid w:val="00820EB7"/>
    <w:rsid w:val="008218A5"/>
    <w:rsid w:val="008243D6"/>
    <w:rsid w:val="00824FA1"/>
    <w:rsid w:val="008252C6"/>
    <w:rsid w:val="00825B04"/>
    <w:rsid w:val="00825B06"/>
    <w:rsid w:val="00826BD5"/>
    <w:rsid w:val="0083126C"/>
    <w:rsid w:val="00832696"/>
    <w:rsid w:val="008336F6"/>
    <w:rsid w:val="008379DB"/>
    <w:rsid w:val="00837B43"/>
    <w:rsid w:val="008400CB"/>
    <w:rsid w:val="00840F8C"/>
    <w:rsid w:val="00841E7C"/>
    <w:rsid w:val="00841F9B"/>
    <w:rsid w:val="008421E1"/>
    <w:rsid w:val="0084391B"/>
    <w:rsid w:val="00846192"/>
    <w:rsid w:val="0085055D"/>
    <w:rsid w:val="00851171"/>
    <w:rsid w:val="008526CA"/>
    <w:rsid w:val="00853F92"/>
    <w:rsid w:val="00855D10"/>
    <w:rsid w:val="008571F1"/>
    <w:rsid w:val="00857C3A"/>
    <w:rsid w:val="00861C57"/>
    <w:rsid w:val="0086279F"/>
    <w:rsid w:val="00862990"/>
    <w:rsid w:val="00863508"/>
    <w:rsid w:val="0086474D"/>
    <w:rsid w:val="00870AE2"/>
    <w:rsid w:val="00872E92"/>
    <w:rsid w:val="00875EF8"/>
    <w:rsid w:val="00876054"/>
    <w:rsid w:val="00876136"/>
    <w:rsid w:val="008777B8"/>
    <w:rsid w:val="00883B0E"/>
    <w:rsid w:val="0088683C"/>
    <w:rsid w:val="00891FE3"/>
    <w:rsid w:val="008929CE"/>
    <w:rsid w:val="00892B1A"/>
    <w:rsid w:val="00893787"/>
    <w:rsid w:val="00893875"/>
    <w:rsid w:val="0089691A"/>
    <w:rsid w:val="00897259"/>
    <w:rsid w:val="008A36F5"/>
    <w:rsid w:val="008A3C93"/>
    <w:rsid w:val="008A53EA"/>
    <w:rsid w:val="008A6723"/>
    <w:rsid w:val="008A75F1"/>
    <w:rsid w:val="008B0B9A"/>
    <w:rsid w:val="008B1BE1"/>
    <w:rsid w:val="008B2F48"/>
    <w:rsid w:val="008B3063"/>
    <w:rsid w:val="008B38EF"/>
    <w:rsid w:val="008B5C38"/>
    <w:rsid w:val="008B7AD2"/>
    <w:rsid w:val="008C1BD8"/>
    <w:rsid w:val="008D04B1"/>
    <w:rsid w:val="008D0D5A"/>
    <w:rsid w:val="008D12EE"/>
    <w:rsid w:val="008D1896"/>
    <w:rsid w:val="008D266A"/>
    <w:rsid w:val="008D2D63"/>
    <w:rsid w:val="008D63E5"/>
    <w:rsid w:val="008D70E2"/>
    <w:rsid w:val="008E004C"/>
    <w:rsid w:val="008E1637"/>
    <w:rsid w:val="008E1EC9"/>
    <w:rsid w:val="008F0125"/>
    <w:rsid w:val="008F4503"/>
    <w:rsid w:val="008F4743"/>
    <w:rsid w:val="008F498B"/>
    <w:rsid w:val="008F520B"/>
    <w:rsid w:val="00900B6F"/>
    <w:rsid w:val="009015C4"/>
    <w:rsid w:val="00902BC3"/>
    <w:rsid w:val="009045A6"/>
    <w:rsid w:val="00907625"/>
    <w:rsid w:val="009076F3"/>
    <w:rsid w:val="00907FA5"/>
    <w:rsid w:val="00910B75"/>
    <w:rsid w:val="0091143B"/>
    <w:rsid w:val="009120A4"/>
    <w:rsid w:val="00912AEF"/>
    <w:rsid w:val="00912FC5"/>
    <w:rsid w:val="009136A9"/>
    <w:rsid w:val="009146C3"/>
    <w:rsid w:val="00921A56"/>
    <w:rsid w:val="0092630A"/>
    <w:rsid w:val="00927A56"/>
    <w:rsid w:val="0093332D"/>
    <w:rsid w:val="00933A5B"/>
    <w:rsid w:val="0093421A"/>
    <w:rsid w:val="00935EA6"/>
    <w:rsid w:val="00937574"/>
    <w:rsid w:val="0094172D"/>
    <w:rsid w:val="009417AA"/>
    <w:rsid w:val="00941F4A"/>
    <w:rsid w:val="009423D3"/>
    <w:rsid w:val="00943A1F"/>
    <w:rsid w:val="00944C51"/>
    <w:rsid w:val="00945E31"/>
    <w:rsid w:val="00947F5F"/>
    <w:rsid w:val="00951E23"/>
    <w:rsid w:val="009528F5"/>
    <w:rsid w:val="009530D4"/>
    <w:rsid w:val="0095379B"/>
    <w:rsid w:val="009537C6"/>
    <w:rsid w:val="009540CA"/>
    <w:rsid w:val="00956489"/>
    <w:rsid w:val="00956BB2"/>
    <w:rsid w:val="00960020"/>
    <w:rsid w:val="009602BB"/>
    <w:rsid w:val="00964452"/>
    <w:rsid w:val="00965E9B"/>
    <w:rsid w:val="00966861"/>
    <w:rsid w:val="00970CC2"/>
    <w:rsid w:val="00970CEF"/>
    <w:rsid w:val="00970EFC"/>
    <w:rsid w:val="00971113"/>
    <w:rsid w:val="00971491"/>
    <w:rsid w:val="00972850"/>
    <w:rsid w:val="00980B9A"/>
    <w:rsid w:val="009812CB"/>
    <w:rsid w:val="009835C1"/>
    <w:rsid w:val="0098381C"/>
    <w:rsid w:val="00983DC2"/>
    <w:rsid w:val="00986E6C"/>
    <w:rsid w:val="00990F49"/>
    <w:rsid w:val="00991B5A"/>
    <w:rsid w:val="0099228D"/>
    <w:rsid w:val="00993A38"/>
    <w:rsid w:val="00993AA4"/>
    <w:rsid w:val="009945D5"/>
    <w:rsid w:val="00996114"/>
    <w:rsid w:val="009A06B6"/>
    <w:rsid w:val="009A1155"/>
    <w:rsid w:val="009A3063"/>
    <w:rsid w:val="009A4C5D"/>
    <w:rsid w:val="009A5A5C"/>
    <w:rsid w:val="009A7AD6"/>
    <w:rsid w:val="009B0C77"/>
    <w:rsid w:val="009B28E6"/>
    <w:rsid w:val="009B62A8"/>
    <w:rsid w:val="009B7175"/>
    <w:rsid w:val="009B76E0"/>
    <w:rsid w:val="009C15EF"/>
    <w:rsid w:val="009C1FFE"/>
    <w:rsid w:val="009C2778"/>
    <w:rsid w:val="009C2D15"/>
    <w:rsid w:val="009C419F"/>
    <w:rsid w:val="009C63AE"/>
    <w:rsid w:val="009C6C19"/>
    <w:rsid w:val="009C70B3"/>
    <w:rsid w:val="009C7744"/>
    <w:rsid w:val="009D10A0"/>
    <w:rsid w:val="009D654B"/>
    <w:rsid w:val="009D6AB4"/>
    <w:rsid w:val="009D736A"/>
    <w:rsid w:val="009D769B"/>
    <w:rsid w:val="009E0157"/>
    <w:rsid w:val="009E2559"/>
    <w:rsid w:val="009E5680"/>
    <w:rsid w:val="009F0A1C"/>
    <w:rsid w:val="009F410F"/>
    <w:rsid w:val="009F638A"/>
    <w:rsid w:val="00A0020A"/>
    <w:rsid w:val="00A00BDA"/>
    <w:rsid w:val="00A013B2"/>
    <w:rsid w:val="00A03027"/>
    <w:rsid w:val="00A0345A"/>
    <w:rsid w:val="00A03ACB"/>
    <w:rsid w:val="00A0439D"/>
    <w:rsid w:val="00A04950"/>
    <w:rsid w:val="00A124D7"/>
    <w:rsid w:val="00A125D2"/>
    <w:rsid w:val="00A13663"/>
    <w:rsid w:val="00A16358"/>
    <w:rsid w:val="00A16368"/>
    <w:rsid w:val="00A16431"/>
    <w:rsid w:val="00A173D3"/>
    <w:rsid w:val="00A178CB"/>
    <w:rsid w:val="00A17E88"/>
    <w:rsid w:val="00A204AC"/>
    <w:rsid w:val="00A20713"/>
    <w:rsid w:val="00A20D03"/>
    <w:rsid w:val="00A229AC"/>
    <w:rsid w:val="00A24972"/>
    <w:rsid w:val="00A24B3C"/>
    <w:rsid w:val="00A24D94"/>
    <w:rsid w:val="00A26EA0"/>
    <w:rsid w:val="00A31B5D"/>
    <w:rsid w:val="00A31ED5"/>
    <w:rsid w:val="00A33470"/>
    <w:rsid w:val="00A334DA"/>
    <w:rsid w:val="00A445F1"/>
    <w:rsid w:val="00A447C2"/>
    <w:rsid w:val="00A44A58"/>
    <w:rsid w:val="00A44F5B"/>
    <w:rsid w:val="00A46A47"/>
    <w:rsid w:val="00A46CD7"/>
    <w:rsid w:val="00A46EC2"/>
    <w:rsid w:val="00A479C6"/>
    <w:rsid w:val="00A500FD"/>
    <w:rsid w:val="00A50901"/>
    <w:rsid w:val="00A50BA6"/>
    <w:rsid w:val="00A512D0"/>
    <w:rsid w:val="00A5163B"/>
    <w:rsid w:val="00A53F89"/>
    <w:rsid w:val="00A54271"/>
    <w:rsid w:val="00A561F5"/>
    <w:rsid w:val="00A56F9F"/>
    <w:rsid w:val="00A57944"/>
    <w:rsid w:val="00A60183"/>
    <w:rsid w:val="00A61887"/>
    <w:rsid w:val="00A61BFB"/>
    <w:rsid w:val="00A64745"/>
    <w:rsid w:val="00A653CF"/>
    <w:rsid w:val="00A656E7"/>
    <w:rsid w:val="00A65F48"/>
    <w:rsid w:val="00A66CF8"/>
    <w:rsid w:val="00A74BAD"/>
    <w:rsid w:val="00A779E1"/>
    <w:rsid w:val="00A804B4"/>
    <w:rsid w:val="00A8134A"/>
    <w:rsid w:val="00A83CEF"/>
    <w:rsid w:val="00A86348"/>
    <w:rsid w:val="00A868B9"/>
    <w:rsid w:val="00A869C3"/>
    <w:rsid w:val="00A9246C"/>
    <w:rsid w:val="00A93781"/>
    <w:rsid w:val="00A97BEB"/>
    <w:rsid w:val="00AA0089"/>
    <w:rsid w:val="00AA1019"/>
    <w:rsid w:val="00AA226F"/>
    <w:rsid w:val="00AA4B50"/>
    <w:rsid w:val="00AA605F"/>
    <w:rsid w:val="00AA66BA"/>
    <w:rsid w:val="00AA6880"/>
    <w:rsid w:val="00AB2065"/>
    <w:rsid w:val="00AB5424"/>
    <w:rsid w:val="00AB5AC1"/>
    <w:rsid w:val="00AB5F05"/>
    <w:rsid w:val="00AB6205"/>
    <w:rsid w:val="00AB6968"/>
    <w:rsid w:val="00AB6D73"/>
    <w:rsid w:val="00AB6EF3"/>
    <w:rsid w:val="00AC32C9"/>
    <w:rsid w:val="00AC4700"/>
    <w:rsid w:val="00AC49F8"/>
    <w:rsid w:val="00AC61F4"/>
    <w:rsid w:val="00AC6D35"/>
    <w:rsid w:val="00AC713C"/>
    <w:rsid w:val="00AD1122"/>
    <w:rsid w:val="00AD1583"/>
    <w:rsid w:val="00AD171D"/>
    <w:rsid w:val="00AD2D54"/>
    <w:rsid w:val="00AD5785"/>
    <w:rsid w:val="00AD5EF9"/>
    <w:rsid w:val="00AD5F37"/>
    <w:rsid w:val="00AE1490"/>
    <w:rsid w:val="00AE2041"/>
    <w:rsid w:val="00AE2AE8"/>
    <w:rsid w:val="00AE3E54"/>
    <w:rsid w:val="00AE49C1"/>
    <w:rsid w:val="00AE62F8"/>
    <w:rsid w:val="00AE7F90"/>
    <w:rsid w:val="00AF3D4D"/>
    <w:rsid w:val="00AF4D61"/>
    <w:rsid w:val="00B00E4E"/>
    <w:rsid w:val="00B041B9"/>
    <w:rsid w:val="00B0566C"/>
    <w:rsid w:val="00B06088"/>
    <w:rsid w:val="00B079AB"/>
    <w:rsid w:val="00B12F0F"/>
    <w:rsid w:val="00B14048"/>
    <w:rsid w:val="00B14A26"/>
    <w:rsid w:val="00B178CE"/>
    <w:rsid w:val="00B17EFC"/>
    <w:rsid w:val="00B21DEB"/>
    <w:rsid w:val="00B22343"/>
    <w:rsid w:val="00B2289F"/>
    <w:rsid w:val="00B24711"/>
    <w:rsid w:val="00B2614A"/>
    <w:rsid w:val="00B26727"/>
    <w:rsid w:val="00B278F8"/>
    <w:rsid w:val="00B314A8"/>
    <w:rsid w:val="00B33112"/>
    <w:rsid w:val="00B33121"/>
    <w:rsid w:val="00B363BB"/>
    <w:rsid w:val="00B36E48"/>
    <w:rsid w:val="00B411DD"/>
    <w:rsid w:val="00B47860"/>
    <w:rsid w:val="00B50F2B"/>
    <w:rsid w:val="00B51222"/>
    <w:rsid w:val="00B5187C"/>
    <w:rsid w:val="00B51BAC"/>
    <w:rsid w:val="00B51E16"/>
    <w:rsid w:val="00B53DE5"/>
    <w:rsid w:val="00B54DCE"/>
    <w:rsid w:val="00B57C0F"/>
    <w:rsid w:val="00B60184"/>
    <w:rsid w:val="00B63FEB"/>
    <w:rsid w:val="00B6443A"/>
    <w:rsid w:val="00B715FF"/>
    <w:rsid w:val="00B71894"/>
    <w:rsid w:val="00B72B0E"/>
    <w:rsid w:val="00B73AA2"/>
    <w:rsid w:val="00B74CC7"/>
    <w:rsid w:val="00B75D4A"/>
    <w:rsid w:val="00B76E2A"/>
    <w:rsid w:val="00B803D5"/>
    <w:rsid w:val="00B835C6"/>
    <w:rsid w:val="00B83C60"/>
    <w:rsid w:val="00B843EB"/>
    <w:rsid w:val="00B846F9"/>
    <w:rsid w:val="00B86DF0"/>
    <w:rsid w:val="00B91464"/>
    <w:rsid w:val="00B9357C"/>
    <w:rsid w:val="00B93C9A"/>
    <w:rsid w:val="00B946A0"/>
    <w:rsid w:val="00B95D3F"/>
    <w:rsid w:val="00B95F31"/>
    <w:rsid w:val="00BA065A"/>
    <w:rsid w:val="00BA0D14"/>
    <w:rsid w:val="00BA279E"/>
    <w:rsid w:val="00BA4519"/>
    <w:rsid w:val="00BA4D0A"/>
    <w:rsid w:val="00BA6987"/>
    <w:rsid w:val="00BB217C"/>
    <w:rsid w:val="00BB5884"/>
    <w:rsid w:val="00BB6856"/>
    <w:rsid w:val="00BC380B"/>
    <w:rsid w:val="00BC3B00"/>
    <w:rsid w:val="00BC3D0A"/>
    <w:rsid w:val="00BC68CD"/>
    <w:rsid w:val="00BC6FCB"/>
    <w:rsid w:val="00BC730C"/>
    <w:rsid w:val="00BC75A1"/>
    <w:rsid w:val="00BD2389"/>
    <w:rsid w:val="00BD23B2"/>
    <w:rsid w:val="00BD25CD"/>
    <w:rsid w:val="00BD26EF"/>
    <w:rsid w:val="00BD4341"/>
    <w:rsid w:val="00BD4430"/>
    <w:rsid w:val="00BD7BEC"/>
    <w:rsid w:val="00BE138D"/>
    <w:rsid w:val="00BE1E5B"/>
    <w:rsid w:val="00BE1F4B"/>
    <w:rsid w:val="00BE250C"/>
    <w:rsid w:val="00BE357F"/>
    <w:rsid w:val="00BF032B"/>
    <w:rsid w:val="00BF0368"/>
    <w:rsid w:val="00BF0824"/>
    <w:rsid w:val="00BF1A45"/>
    <w:rsid w:val="00BF21A5"/>
    <w:rsid w:val="00BF610F"/>
    <w:rsid w:val="00BF6E04"/>
    <w:rsid w:val="00BF7180"/>
    <w:rsid w:val="00C00BAA"/>
    <w:rsid w:val="00C01E67"/>
    <w:rsid w:val="00C032FA"/>
    <w:rsid w:val="00C037D0"/>
    <w:rsid w:val="00C0417A"/>
    <w:rsid w:val="00C04199"/>
    <w:rsid w:val="00C04F72"/>
    <w:rsid w:val="00C06D40"/>
    <w:rsid w:val="00C0712E"/>
    <w:rsid w:val="00C0736F"/>
    <w:rsid w:val="00C07EF1"/>
    <w:rsid w:val="00C112F8"/>
    <w:rsid w:val="00C11963"/>
    <w:rsid w:val="00C11D8F"/>
    <w:rsid w:val="00C12B1A"/>
    <w:rsid w:val="00C1323E"/>
    <w:rsid w:val="00C1344F"/>
    <w:rsid w:val="00C13F7F"/>
    <w:rsid w:val="00C146B1"/>
    <w:rsid w:val="00C14BE6"/>
    <w:rsid w:val="00C163F6"/>
    <w:rsid w:val="00C16AED"/>
    <w:rsid w:val="00C16CA8"/>
    <w:rsid w:val="00C175C0"/>
    <w:rsid w:val="00C20E72"/>
    <w:rsid w:val="00C21F85"/>
    <w:rsid w:val="00C22F1A"/>
    <w:rsid w:val="00C23A96"/>
    <w:rsid w:val="00C25E58"/>
    <w:rsid w:val="00C30F62"/>
    <w:rsid w:val="00C3268F"/>
    <w:rsid w:val="00C35B85"/>
    <w:rsid w:val="00C36516"/>
    <w:rsid w:val="00C36AF0"/>
    <w:rsid w:val="00C37CA2"/>
    <w:rsid w:val="00C427B1"/>
    <w:rsid w:val="00C43109"/>
    <w:rsid w:val="00C459DD"/>
    <w:rsid w:val="00C45F5E"/>
    <w:rsid w:val="00C46396"/>
    <w:rsid w:val="00C464FF"/>
    <w:rsid w:val="00C46AD6"/>
    <w:rsid w:val="00C474CD"/>
    <w:rsid w:val="00C51046"/>
    <w:rsid w:val="00C516C6"/>
    <w:rsid w:val="00C51DF0"/>
    <w:rsid w:val="00C52C2C"/>
    <w:rsid w:val="00C5371D"/>
    <w:rsid w:val="00C541AD"/>
    <w:rsid w:val="00C55199"/>
    <w:rsid w:val="00C55C76"/>
    <w:rsid w:val="00C57FE4"/>
    <w:rsid w:val="00C60C5D"/>
    <w:rsid w:val="00C6115E"/>
    <w:rsid w:val="00C620D1"/>
    <w:rsid w:val="00C626FA"/>
    <w:rsid w:val="00C651CF"/>
    <w:rsid w:val="00C706D7"/>
    <w:rsid w:val="00C727FA"/>
    <w:rsid w:val="00C73984"/>
    <w:rsid w:val="00C768EA"/>
    <w:rsid w:val="00C801AB"/>
    <w:rsid w:val="00C8190A"/>
    <w:rsid w:val="00C8218C"/>
    <w:rsid w:val="00C84192"/>
    <w:rsid w:val="00C8447A"/>
    <w:rsid w:val="00C84C3A"/>
    <w:rsid w:val="00C9251E"/>
    <w:rsid w:val="00C93D80"/>
    <w:rsid w:val="00C94971"/>
    <w:rsid w:val="00CA03EF"/>
    <w:rsid w:val="00CA105D"/>
    <w:rsid w:val="00CA1563"/>
    <w:rsid w:val="00CA1BC1"/>
    <w:rsid w:val="00CA599F"/>
    <w:rsid w:val="00CA6C92"/>
    <w:rsid w:val="00CB287F"/>
    <w:rsid w:val="00CB5D51"/>
    <w:rsid w:val="00CC0AC5"/>
    <w:rsid w:val="00CC0FB7"/>
    <w:rsid w:val="00CC4504"/>
    <w:rsid w:val="00CC451B"/>
    <w:rsid w:val="00CC4EF1"/>
    <w:rsid w:val="00CC55EE"/>
    <w:rsid w:val="00CD2A1E"/>
    <w:rsid w:val="00CD2DD1"/>
    <w:rsid w:val="00CD644F"/>
    <w:rsid w:val="00CD7C33"/>
    <w:rsid w:val="00CD7ECB"/>
    <w:rsid w:val="00CE1603"/>
    <w:rsid w:val="00CE2326"/>
    <w:rsid w:val="00CE4C03"/>
    <w:rsid w:val="00CE6D0E"/>
    <w:rsid w:val="00CF02AB"/>
    <w:rsid w:val="00CF07DE"/>
    <w:rsid w:val="00CF4079"/>
    <w:rsid w:val="00CF4295"/>
    <w:rsid w:val="00CF4736"/>
    <w:rsid w:val="00CF53C9"/>
    <w:rsid w:val="00CF6A55"/>
    <w:rsid w:val="00CF724E"/>
    <w:rsid w:val="00D00946"/>
    <w:rsid w:val="00D0124B"/>
    <w:rsid w:val="00D01807"/>
    <w:rsid w:val="00D05465"/>
    <w:rsid w:val="00D0741D"/>
    <w:rsid w:val="00D07509"/>
    <w:rsid w:val="00D13B33"/>
    <w:rsid w:val="00D14EA4"/>
    <w:rsid w:val="00D17A03"/>
    <w:rsid w:val="00D261B9"/>
    <w:rsid w:val="00D261DD"/>
    <w:rsid w:val="00D273F0"/>
    <w:rsid w:val="00D27447"/>
    <w:rsid w:val="00D30020"/>
    <w:rsid w:val="00D339CB"/>
    <w:rsid w:val="00D357F2"/>
    <w:rsid w:val="00D36C60"/>
    <w:rsid w:val="00D41254"/>
    <w:rsid w:val="00D45148"/>
    <w:rsid w:val="00D45328"/>
    <w:rsid w:val="00D50653"/>
    <w:rsid w:val="00D509A8"/>
    <w:rsid w:val="00D50F25"/>
    <w:rsid w:val="00D515D3"/>
    <w:rsid w:val="00D51E74"/>
    <w:rsid w:val="00D51ED1"/>
    <w:rsid w:val="00D53A65"/>
    <w:rsid w:val="00D545F7"/>
    <w:rsid w:val="00D55429"/>
    <w:rsid w:val="00D558F9"/>
    <w:rsid w:val="00D55BF5"/>
    <w:rsid w:val="00D566F3"/>
    <w:rsid w:val="00D5736E"/>
    <w:rsid w:val="00D57D26"/>
    <w:rsid w:val="00D605E1"/>
    <w:rsid w:val="00D637BA"/>
    <w:rsid w:val="00D64672"/>
    <w:rsid w:val="00D64CA8"/>
    <w:rsid w:val="00D66286"/>
    <w:rsid w:val="00D66B18"/>
    <w:rsid w:val="00D66B1A"/>
    <w:rsid w:val="00D66DC1"/>
    <w:rsid w:val="00D70C18"/>
    <w:rsid w:val="00D72B99"/>
    <w:rsid w:val="00D73AA9"/>
    <w:rsid w:val="00D74A6F"/>
    <w:rsid w:val="00D74B4E"/>
    <w:rsid w:val="00D76BC6"/>
    <w:rsid w:val="00D843A6"/>
    <w:rsid w:val="00D872B6"/>
    <w:rsid w:val="00D87BE2"/>
    <w:rsid w:val="00D87EF2"/>
    <w:rsid w:val="00D94DEB"/>
    <w:rsid w:val="00D95DFF"/>
    <w:rsid w:val="00D96E2E"/>
    <w:rsid w:val="00D96EED"/>
    <w:rsid w:val="00D96FB8"/>
    <w:rsid w:val="00D97F66"/>
    <w:rsid w:val="00DA0514"/>
    <w:rsid w:val="00DA2691"/>
    <w:rsid w:val="00DA7A95"/>
    <w:rsid w:val="00DB280E"/>
    <w:rsid w:val="00DB5CA8"/>
    <w:rsid w:val="00DC3363"/>
    <w:rsid w:val="00DC3B7E"/>
    <w:rsid w:val="00DC3D8C"/>
    <w:rsid w:val="00DD0EC0"/>
    <w:rsid w:val="00DD3271"/>
    <w:rsid w:val="00DD34B7"/>
    <w:rsid w:val="00DD3D9A"/>
    <w:rsid w:val="00DD4B62"/>
    <w:rsid w:val="00DD4E88"/>
    <w:rsid w:val="00DD6252"/>
    <w:rsid w:val="00DD6DF7"/>
    <w:rsid w:val="00DE1E5F"/>
    <w:rsid w:val="00DE2B8B"/>
    <w:rsid w:val="00DE4A61"/>
    <w:rsid w:val="00DE6FDA"/>
    <w:rsid w:val="00DE70ED"/>
    <w:rsid w:val="00DE75E1"/>
    <w:rsid w:val="00DF067D"/>
    <w:rsid w:val="00DF0860"/>
    <w:rsid w:val="00DF10F6"/>
    <w:rsid w:val="00DF26B4"/>
    <w:rsid w:val="00DF43AB"/>
    <w:rsid w:val="00E007A7"/>
    <w:rsid w:val="00E00823"/>
    <w:rsid w:val="00E00E42"/>
    <w:rsid w:val="00E02350"/>
    <w:rsid w:val="00E029A1"/>
    <w:rsid w:val="00E036B1"/>
    <w:rsid w:val="00E03BB6"/>
    <w:rsid w:val="00E05138"/>
    <w:rsid w:val="00E0615B"/>
    <w:rsid w:val="00E11237"/>
    <w:rsid w:val="00E14D0D"/>
    <w:rsid w:val="00E1557E"/>
    <w:rsid w:val="00E209C9"/>
    <w:rsid w:val="00E21CB4"/>
    <w:rsid w:val="00E23017"/>
    <w:rsid w:val="00E23CF0"/>
    <w:rsid w:val="00E260AE"/>
    <w:rsid w:val="00E2709F"/>
    <w:rsid w:val="00E27FA0"/>
    <w:rsid w:val="00E30B8C"/>
    <w:rsid w:val="00E30C59"/>
    <w:rsid w:val="00E324BE"/>
    <w:rsid w:val="00E328AE"/>
    <w:rsid w:val="00E33BFE"/>
    <w:rsid w:val="00E33FE5"/>
    <w:rsid w:val="00E3426F"/>
    <w:rsid w:val="00E350DD"/>
    <w:rsid w:val="00E36970"/>
    <w:rsid w:val="00E372E5"/>
    <w:rsid w:val="00E42F9C"/>
    <w:rsid w:val="00E438F4"/>
    <w:rsid w:val="00E43EE9"/>
    <w:rsid w:val="00E4409D"/>
    <w:rsid w:val="00E44607"/>
    <w:rsid w:val="00E46425"/>
    <w:rsid w:val="00E50131"/>
    <w:rsid w:val="00E51A2D"/>
    <w:rsid w:val="00E51B60"/>
    <w:rsid w:val="00E535C2"/>
    <w:rsid w:val="00E53A51"/>
    <w:rsid w:val="00E54166"/>
    <w:rsid w:val="00E54DF5"/>
    <w:rsid w:val="00E54E36"/>
    <w:rsid w:val="00E61109"/>
    <w:rsid w:val="00E61ABD"/>
    <w:rsid w:val="00E626CC"/>
    <w:rsid w:val="00E64624"/>
    <w:rsid w:val="00E67C5E"/>
    <w:rsid w:val="00E70A76"/>
    <w:rsid w:val="00E73253"/>
    <w:rsid w:val="00E74D97"/>
    <w:rsid w:val="00E75867"/>
    <w:rsid w:val="00E806D0"/>
    <w:rsid w:val="00E80940"/>
    <w:rsid w:val="00E83C39"/>
    <w:rsid w:val="00E9058A"/>
    <w:rsid w:val="00E91C59"/>
    <w:rsid w:val="00E925D4"/>
    <w:rsid w:val="00E927BE"/>
    <w:rsid w:val="00E9372C"/>
    <w:rsid w:val="00E96301"/>
    <w:rsid w:val="00EA4F60"/>
    <w:rsid w:val="00EA7ADF"/>
    <w:rsid w:val="00EB0980"/>
    <w:rsid w:val="00EB1F22"/>
    <w:rsid w:val="00EB2449"/>
    <w:rsid w:val="00EB2B78"/>
    <w:rsid w:val="00EB36A8"/>
    <w:rsid w:val="00EB3906"/>
    <w:rsid w:val="00EB5369"/>
    <w:rsid w:val="00EB5B53"/>
    <w:rsid w:val="00EB6145"/>
    <w:rsid w:val="00EC07E4"/>
    <w:rsid w:val="00EC2300"/>
    <w:rsid w:val="00EC2323"/>
    <w:rsid w:val="00EC632B"/>
    <w:rsid w:val="00EC64CB"/>
    <w:rsid w:val="00EC6797"/>
    <w:rsid w:val="00EC750E"/>
    <w:rsid w:val="00EC79A3"/>
    <w:rsid w:val="00ED04AA"/>
    <w:rsid w:val="00ED095A"/>
    <w:rsid w:val="00ED0EDF"/>
    <w:rsid w:val="00ED1C26"/>
    <w:rsid w:val="00ED1ED5"/>
    <w:rsid w:val="00ED26C2"/>
    <w:rsid w:val="00ED3390"/>
    <w:rsid w:val="00ED55F6"/>
    <w:rsid w:val="00ED7A45"/>
    <w:rsid w:val="00ED7E77"/>
    <w:rsid w:val="00EE0830"/>
    <w:rsid w:val="00EE2728"/>
    <w:rsid w:val="00EE2F56"/>
    <w:rsid w:val="00EE37F8"/>
    <w:rsid w:val="00EE3D6C"/>
    <w:rsid w:val="00EE6B74"/>
    <w:rsid w:val="00EF466C"/>
    <w:rsid w:val="00EF72F3"/>
    <w:rsid w:val="00F00330"/>
    <w:rsid w:val="00F0121D"/>
    <w:rsid w:val="00F06D6F"/>
    <w:rsid w:val="00F132B8"/>
    <w:rsid w:val="00F1454E"/>
    <w:rsid w:val="00F15656"/>
    <w:rsid w:val="00F15B12"/>
    <w:rsid w:val="00F17B48"/>
    <w:rsid w:val="00F24240"/>
    <w:rsid w:val="00F26DFE"/>
    <w:rsid w:val="00F27219"/>
    <w:rsid w:val="00F31258"/>
    <w:rsid w:val="00F316B2"/>
    <w:rsid w:val="00F33B45"/>
    <w:rsid w:val="00F34F93"/>
    <w:rsid w:val="00F353BA"/>
    <w:rsid w:val="00F375D7"/>
    <w:rsid w:val="00F40C15"/>
    <w:rsid w:val="00F4706C"/>
    <w:rsid w:val="00F4769B"/>
    <w:rsid w:val="00F51AE2"/>
    <w:rsid w:val="00F52069"/>
    <w:rsid w:val="00F56038"/>
    <w:rsid w:val="00F57516"/>
    <w:rsid w:val="00F57D2C"/>
    <w:rsid w:val="00F57E3A"/>
    <w:rsid w:val="00F6053A"/>
    <w:rsid w:val="00F6463B"/>
    <w:rsid w:val="00F66430"/>
    <w:rsid w:val="00F67595"/>
    <w:rsid w:val="00F70315"/>
    <w:rsid w:val="00F71BC4"/>
    <w:rsid w:val="00F804DA"/>
    <w:rsid w:val="00F854C8"/>
    <w:rsid w:val="00F85FE5"/>
    <w:rsid w:val="00F9028B"/>
    <w:rsid w:val="00F90B30"/>
    <w:rsid w:val="00F9590A"/>
    <w:rsid w:val="00F95E66"/>
    <w:rsid w:val="00F963EC"/>
    <w:rsid w:val="00FA0794"/>
    <w:rsid w:val="00FA1093"/>
    <w:rsid w:val="00FA1F69"/>
    <w:rsid w:val="00FA25F0"/>
    <w:rsid w:val="00FA4ABB"/>
    <w:rsid w:val="00FA5937"/>
    <w:rsid w:val="00FA61E2"/>
    <w:rsid w:val="00FB44A6"/>
    <w:rsid w:val="00FB6763"/>
    <w:rsid w:val="00FC4834"/>
    <w:rsid w:val="00FC4B31"/>
    <w:rsid w:val="00FC6771"/>
    <w:rsid w:val="00FC6E51"/>
    <w:rsid w:val="00FD3D12"/>
    <w:rsid w:val="00FD4D16"/>
    <w:rsid w:val="00FD4E98"/>
    <w:rsid w:val="00FD6C68"/>
    <w:rsid w:val="00FD7886"/>
    <w:rsid w:val="00FE3390"/>
    <w:rsid w:val="00FE3845"/>
    <w:rsid w:val="00FE5413"/>
    <w:rsid w:val="00FE6002"/>
    <w:rsid w:val="00FE68CB"/>
    <w:rsid w:val="00FE6BAF"/>
    <w:rsid w:val="00FE72AB"/>
    <w:rsid w:val="00FF154A"/>
    <w:rsid w:val="00FF3724"/>
    <w:rsid w:val="00FF79A0"/>
    <w:rsid w:val="00FF7D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0B"/>
    <w:pPr>
      <w:ind w:left="720"/>
    </w:pPr>
    <w:rPr>
      <w:lang w:eastAsia="lv-LV"/>
    </w:rPr>
  </w:style>
  <w:style w:type="character" w:styleId="Hyperlink">
    <w:name w:val="Hyperlink"/>
    <w:rsid w:val="00BC380B"/>
    <w:rPr>
      <w:color w:val="0000FF"/>
      <w:u w:val="single"/>
    </w:rPr>
  </w:style>
  <w:style w:type="paragraph" w:styleId="Header">
    <w:name w:val="header"/>
    <w:basedOn w:val="Normal"/>
    <w:link w:val="HeaderChar"/>
    <w:uiPriority w:val="99"/>
    <w:unhideWhenUsed/>
    <w:rsid w:val="00670503"/>
    <w:pPr>
      <w:tabs>
        <w:tab w:val="center" w:pos="4153"/>
        <w:tab w:val="right" w:pos="8306"/>
      </w:tabs>
    </w:pPr>
  </w:style>
  <w:style w:type="character" w:customStyle="1" w:styleId="HeaderChar">
    <w:name w:val="Header Char"/>
    <w:basedOn w:val="DefaultParagraphFont"/>
    <w:link w:val="Header"/>
    <w:uiPriority w:val="99"/>
    <w:rsid w:val="00670503"/>
    <w:rPr>
      <w:rFonts w:ascii="Calibri" w:hAnsi="Calibri" w:cs="Times New Roman"/>
    </w:rPr>
  </w:style>
  <w:style w:type="paragraph" w:styleId="Footer">
    <w:name w:val="footer"/>
    <w:basedOn w:val="Normal"/>
    <w:link w:val="FooterChar"/>
    <w:uiPriority w:val="99"/>
    <w:unhideWhenUsed/>
    <w:rsid w:val="00670503"/>
    <w:pPr>
      <w:tabs>
        <w:tab w:val="center" w:pos="4153"/>
        <w:tab w:val="right" w:pos="8306"/>
      </w:tabs>
    </w:pPr>
  </w:style>
  <w:style w:type="character" w:customStyle="1" w:styleId="FooterChar">
    <w:name w:val="Footer Char"/>
    <w:basedOn w:val="DefaultParagraphFont"/>
    <w:link w:val="Footer"/>
    <w:uiPriority w:val="99"/>
    <w:rsid w:val="00670503"/>
    <w:rPr>
      <w:rFonts w:ascii="Calibri" w:hAnsi="Calibri" w:cs="Times New Roman"/>
    </w:rPr>
  </w:style>
  <w:style w:type="paragraph" w:styleId="BalloonText">
    <w:name w:val="Balloon Text"/>
    <w:basedOn w:val="Normal"/>
    <w:link w:val="BalloonTextChar"/>
    <w:uiPriority w:val="99"/>
    <w:semiHidden/>
    <w:unhideWhenUsed/>
    <w:rsid w:val="00670503"/>
    <w:rPr>
      <w:rFonts w:ascii="Tahoma" w:hAnsi="Tahoma" w:cs="Tahoma"/>
      <w:sz w:val="16"/>
      <w:szCs w:val="16"/>
    </w:rPr>
  </w:style>
  <w:style w:type="character" w:customStyle="1" w:styleId="BalloonTextChar">
    <w:name w:val="Balloon Text Char"/>
    <w:basedOn w:val="DefaultParagraphFont"/>
    <w:link w:val="BalloonText"/>
    <w:uiPriority w:val="99"/>
    <w:semiHidden/>
    <w:rsid w:val="00670503"/>
    <w:rPr>
      <w:rFonts w:ascii="Tahoma" w:hAnsi="Tahoma" w:cs="Tahoma"/>
      <w:sz w:val="16"/>
      <w:szCs w:val="16"/>
    </w:rPr>
  </w:style>
  <w:style w:type="table" w:styleId="TableGrid">
    <w:name w:val="Table Grid"/>
    <w:basedOn w:val="TableNormal"/>
    <w:uiPriority w:val="59"/>
    <w:rsid w:val="0014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80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380B"/>
    <w:pPr>
      <w:ind w:left="720"/>
    </w:pPr>
    <w:rPr>
      <w:lang w:eastAsia="lv-LV"/>
    </w:rPr>
  </w:style>
  <w:style w:type="character" w:styleId="Hyperlink">
    <w:name w:val="Hyperlink"/>
    <w:rsid w:val="00BC380B"/>
    <w:rPr>
      <w:color w:val="0000FF"/>
      <w:u w:val="single"/>
    </w:rPr>
  </w:style>
  <w:style w:type="paragraph" w:styleId="Header">
    <w:name w:val="header"/>
    <w:basedOn w:val="Normal"/>
    <w:link w:val="HeaderChar"/>
    <w:uiPriority w:val="99"/>
    <w:unhideWhenUsed/>
    <w:rsid w:val="00670503"/>
    <w:pPr>
      <w:tabs>
        <w:tab w:val="center" w:pos="4153"/>
        <w:tab w:val="right" w:pos="8306"/>
      </w:tabs>
    </w:pPr>
  </w:style>
  <w:style w:type="character" w:customStyle="1" w:styleId="HeaderChar">
    <w:name w:val="Header Char"/>
    <w:basedOn w:val="DefaultParagraphFont"/>
    <w:link w:val="Header"/>
    <w:uiPriority w:val="99"/>
    <w:rsid w:val="00670503"/>
    <w:rPr>
      <w:rFonts w:ascii="Calibri" w:hAnsi="Calibri" w:cs="Times New Roman"/>
    </w:rPr>
  </w:style>
  <w:style w:type="paragraph" w:styleId="Footer">
    <w:name w:val="footer"/>
    <w:basedOn w:val="Normal"/>
    <w:link w:val="FooterChar"/>
    <w:uiPriority w:val="99"/>
    <w:unhideWhenUsed/>
    <w:rsid w:val="00670503"/>
    <w:pPr>
      <w:tabs>
        <w:tab w:val="center" w:pos="4153"/>
        <w:tab w:val="right" w:pos="8306"/>
      </w:tabs>
    </w:pPr>
  </w:style>
  <w:style w:type="character" w:customStyle="1" w:styleId="FooterChar">
    <w:name w:val="Footer Char"/>
    <w:basedOn w:val="DefaultParagraphFont"/>
    <w:link w:val="Footer"/>
    <w:uiPriority w:val="99"/>
    <w:rsid w:val="00670503"/>
    <w:rPr>
      <w:rFonts w:ascii="Calibri" w:hAnsi="Calibri" w:cs="Times New Roman"/>
    </w:rPr>
  </w:style>
  <w:style w:type="paragraph" w:styleId="BalloonText">
    <w:name w:val="Balloon Text"/>
    <w:basedOn w:val="Normal"/>
    <w:link w:val="BalloonTextChar"/>
    <w:uiPriority w:val="99"/>
    <w:semiHidden/>
    <w:unhideWhenUsed/>
    <w:rsid w:val="00670503"/>
    <w:rPr>
      <w:rFonts w:ascii="Tahoma" w:hAnsi="Tahoma" w:cs="Tahoma"/>
      <w:sz w:val="16"/>
      <w:szCs w:val="16"/>
    </w:rPr>
  </w:style>
  <w:style w:type="character" w:customStyle="1" w:styleId="BalloonTextChar">
    <w:name w:val="Balloon Text Char"/>
    <w:basedOn w:val="DefaultParagraphFont"/>
    <w:link w:val="BalloonText"/>
    <w:uiPriority w:val="99"/>
    <w:semiHidden/>
    <w:rsid w:val="00670503"/>
    <w:rPr>
      <w:rFonts w:ascii="Tahoma" w:hAnsi="Tahoma" w:cs="Tahoma"/>
      <w:sz w:val="16"/>
      <w:szCs w:val="16"/>
    </w:rPr>
  </w:style>
  <w:style w:type="table" w:styleId="TableGrid">
    <w:name w:val="Table Grid"/>
    <w:basedOn w:val="TableNormal"/>
    <w:uiPriority w:val="59"/>
    <w:rsid w:val="0014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7184">
      <w:bodyDiv w:val="1"/>
      <w:marLeft w:val="0"/>
      <w:marRight w:val="0"/>
      <w:marTop w:val="0"/>
      <w:marBottom w:val="0"/>
      <w:divBdr>
        <w:top w:val="none" w:sz="0" w:space="0" w:color="auto"/>
        <w:left w:val="none" w:sz="0" w:space="0" w:color="auto"/>
        <w:bottom w:val="none" w:sz="0" w:space="0" w:color="auto"/>
        <w:right w:val="none" w:sz="0" w:space="0" w:color="auto"/>
      </w:divBdr>
    </w:div>
    <w:div w:id="18219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ostrovska@varam.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3028</Words>
  <Characters>1726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Diāna Stūrmane</cp:lastModifiedBy>
  <cp:revision>21</cp:revision>
  <dcterms:created xsi:type="dcterms:W3CDTF">2014-03-20T11:31:00Z</dcterms:created>
  <dcterms:modified xsi:type="dcterms:W3CDTF">2018-04-27T08:16:00Z</dcterms:modified>
</cp:coreProperties>
</file>